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EF3E" w14:textId="77777777" w:rsidR="003D279A" w:rsidRPr="00DA3DC3" w:rsidRDefault="003D279A" w:rsidP="003D279A">
      <w:pPr>
        <w:jc w:val="right"/>
        <w:rPr>
          <w:rFonts w:ascii="Times New Roman" w:hAnsi="Times New Roman" w:cs="Times New Roman"/>
          <w:sz w:val="24"/>
          <w:szCs w:val="24"/>
        </w:rPr>
      </w:pPr>
      <w:r w:rsidRPr="00DA3DC3">
        <w:rPr>
          <w:rFonts w:ascii="Times New Roman" w:hAnsi="Times New Roman" w:cs="Times New Roman"/>
          <w:sz w:val="24"/>
          <w:szCs w:val="24"/>
        </w:rPr>
        <w:t xml:space="preserve">Załącznik nr 1 do </w:t>
      </w:r>
      <w:proofErr w:type="spellStart"/>
      <w:r w:rsidRPr="00DA3DC3">
        <w:rPr>
          <w:rFonts w:ascii="Times New Roman" w:hAnsi="Times New Roman" w:cs="Times New Roman"/>
          <w:sz w:val="24"/>
          <w:szCs w:val="24"/>
        </w:rPr>
        <w:t>swz</w:t>
      </w:r>
      <w:proofErr w:type="spellEnd"/>
    </w:p>
    <w:p w14:paraId="62A9C4A2" w14:textId="77777777" w:rsidR="003D279A" w:rsidRPr="00DA3DC3" w:rsidRDefault="003D279A" w:rsidP="003D279A">
      <w:pPr>
        <w:shd w:val="clear" w:color="auto" w:fill="FFFFFF"/>
        <w:spacing w:line="320" w:lineRule="exact"/>
        <w:ind w:right="-34"/>
        <w:rPr>
          <w:rFonts w:ascii="Times New Roman" w:hAnsi="Times New Roman" w:cs="Times New Roman"/>
          <w:b/>
          <w:sz w:val="24"/>
        </w:rPr>
      </w:pPr>
    </w:p>
    <w:p w14:paraId="25E97403" w14:textId="77777777" w:rsidR="003D279A" w:rsidRPr="00DA3DC3" w:rsidRDefault="003D279A" w:rsidP="003D279A">
      <w:pPr>
        <w:shd w:val="clear" w:color="auto" w:fill="FFFFFF"/>
        <w:spacing w:line="320" w:lineRule="exact"/>
        <w:ind w:right="-34"/>
        <w:rPr>
          <w:rFonts w:ascii="Times New Roman" w:hAnsi="Times New Roman" w:cs="Times New Roman"/>
          <w:b/>
          <w:sz w:val="24"/>
          <w:szCs w:val="24"/>
        </w:rPr>
      </w:pPr>
      <w:r w:rsidRPr="00DA3DC3">
        <w:rPr>
          <w:rFonts w:ascii="Times New Roman" w:hAnsi="Times New Roman" w:cs="Times New Roman"/>
          <w:b/>
          <w:sz w:val="24"/>
        </w:rPr>
        <w:t xml:space="preserve">Opis przedmiotu zamówienia. Wymagania szczegółowe dla ciężkiego samochodu ratowniczo-gaśniczego dla KPPSP </w:t>
      </w:r>
      <w:r>
        <w:rPr>
          <w:rFonts w:ascii="Times New Roman" w:hAnsi="Times New Roman" w:cs="Times New Roman"/>
          <w:b/>
          <w:sz w:val="24"/>
        </w:rPr>
        <w:br/>
      </w:r>
      <w:r w:rsidRPr="00DA3DC3">
        <w:rPr>
          <w:rFonts w:ascii="Times New Roman" w:hAnsi="Times New Roman" w:cs="Times New Roman"/>
          <w:b/>
          <w:sz w:val="24"/>
        </w:rPr>
        <w:t xml:space="preserve">w </w:t>
      </w:r>
      <w:r>
        <w:rPr>
          <w:rFonts w:ascii="Times New Roman" w:hAnsi="Times New Roman" w:cs="Times New Roman"/>
          <w:b/>
          <w:sz w:val="24"/>
        </w:rPr>
        <w:t>Sławnie</w:t>
      </w:r>
      <w:r w:rsidRPr="00DA3DC3">
        <w:rPr>
          <w:rFonts w:ascii="Times New Roman" w:hAnsi="Times New Roman" w:cs="Times New Roman"/>
          <w:b/>
          <w:sz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3D279A" w:rsidRPr="00DA3DC3" w14:paraId="384F18C9" w14:textId="77777777" w:rsidTr="001048C0">
        <w:tc>
          <w:tcPr>
            <w:tcW w:w="851" w:type="dxa"/>
            <w:tcBorders>
              <w:top w:val="single" w:sz="4" w:space="0" w:color="auto"/>
              <w:left w:val="single" w:sz="4" w:space="0" w:color="auto"/>
              <w:bottom w:val="single" w:sz="4" w:space="0" w:color="auto"/>
              <w:right w:val="single" w:sz="4" w:space="0" w:color="auto"/>
            </w:tcBorders>
            <w:shd w:val="clear" w:color="auto" w:fill="999999"/>
          </w:tcPr>
          <w:p w14:paraId="081465EB"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L.P</w:t>
            </w:r>
          </w:p>
          <w:p w14:paraId="11969F26" w14:textId="77777777" w:rsidR="003D279A" w:rsidRPr="00DA3DC3" w:rsidRDefault="003D279A" w:rsidP="001048C0">
            <w:pPr>
              <w:spacing w:before="20" w:after="20" w:line="256" w:lineRule="auto"/>
              <w:jc w:val="center"/>
              <w:rPr>
                <w:rFonts w:ascii="Times New Roman" w:hAnsi="Times New Roman" w:cs="Times New Roman"/>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14:paraId="5A641FD0"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14:paraId="4E255271"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14:paraId="08D897C4"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 xml:space="preserve">SPEŁNIENIE WYMAGAŃ, PROPOZYCJE </w:t>
            </w:r>
          </w:p>
          <w:p w14:paraId="7842DE17"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WYKONAWCY*</w:t>
            </w:r>
          </w:p>
        </w:tc>
      </w:tr>
      <w:tr w:rsidR="003D279A" w:rsidRPr="00DA3DC3" w14:paraId="7B452CD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D76976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14:paraId="599A659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14:paraId="133732C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14:paraId="47A40AF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w:t>
            </w:r>
          </w:p>
        </w:tc>
      </w:tr>
      <w:tr w:rsidR="003D279A" w:rsidRPr="00DA3DC3" w14:paraId="1B365ED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7D6647D"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14:paraId="66D9D95D"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14:paraId="4E74A95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913F4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439086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FE221B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14:paraId="71347D1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11" w:type="dxa"/>
            <w:tcBorders>
              <w:top w:val="single" w:sz="4" w:space="0" w:color="auto"/>
              <w:left w:val="single" w:sz="4" w:space="0" w:color="auto"/>
              <w:bottom w:val="single" w:sz="4" w:space="0" w:color="auto"/>
              <w:right w:val="single" w:sz="4" w:space="0" w:color="auto"/>
            </w:tcBorders>
          </w:tcPr>
          <w:p w14:paraId="05AFAEC1"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FCFDC0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915214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B044E0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14:paraId="2F3250F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11" w:type="dxa"/>
            <w:tcBorders>
              <w:top w:val="single" w:sz="4" w:space="0" w:color="auto"/>
              <w:left w:val="single" w:sz="4" w:space="0" w:color="auto"/>
              <w:bottom w:val="single" w:sz="4" w:space="0" w:color="auto"/>
              <w:right w:val="single" w:sz="4" w:space="0" w:color="auto"/>
            </w:tcBorders>
          </w:tcPr>
          <w:p w14:paraId="3859C9B6"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79C0FC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BE7B1B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AAA632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14:paraId="25ABB301" w14:textId="77777777" w:rsidR="003D279A" w:rsidRPr="00DA3DC3" w:rsidRDefault="003D279A" w:rsidP="001048C0">
            <w:pPr>
              <w:shd w:val="clear" w:color="auto" w:fill="FFFFFF"/>
              <w:tabs>
                <w:tab w:val="left" w:pos="202"/>
              </w:tabs>
              <w:spacing w:line="300" w:lineRule="exact"/>
              <w:rPr>
                <w:rFonts w:ascii="Times New Roman" w:hAnsi="Times New Roman" w:cs="Times New Roman"/>
                <w:sz w:val="20"/>
                <w:szCs w:val="20"/>
              </w:rPr>
            </w:pPr>
            <w:r w:rsidRPr="00DA3DC3">
              <w:rPr>
                <w:rFonts w:ascii="Times New Roman" w:hAnsi="Times New Roman" w:cs="Times New Roman"/>
                <w:sz w:val="20"/>
                <w:szCs w:val="20"/>
              </w:rPr>
              <w:t>Pojazd zabudowany i wyposażony spełniać musi wymagania:</w:t>
            </w:r>
          </w:p>
          <w:p w14:paraId="46FEF84B"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w:t>
            </w:r>
            <w:r w:rsidRPr="00DA3DC3">
              <w:rPr>
                <w:rFonts w:ascii="Times New Roman" w:hAnsi="Times New Roman" w:cs="Times New Roman"/>
                <w:sz w:val="20"/>
                <w:szCs w:val="20"/>
              </w:rPr>
              <w:lastRenderedPageBreak/>
              <w:t>Służby Ochrony Państwa, Krajowej Administracji Skarbowej, Służby Więziennej i straży pożarnej (Dz. U. 2019, poz. 595)</w:t>
            </w:r>
          </w:p>
          <w:p w14:paraId="3E88214C" w14:textId="77777777" w:rsidR="003D279A" w:rsidRPr="00DA3DC3" w:rsidRDefault="003D279A" w:rsidP="001048C0">
            <w:pPr>
              <w:spacing w:before="20" w:after="20" w:line="256" w:lineRule="auto"/>
              <w:rPr>
                <w:rFonts w:ascii="Times New Roman" w:hAnsi="Times New Roman" w:cs="Times New Roman"/>
                <w:sz w:val="20"/>
                <w:szCs w:val="20"/>
                <w:highlight w:val="yellow"/>
              </w:rPr>
            </w:pPr>
            <w:r w:rsidRPr="00DA3DC3">
              <w:rPr>
                <w:rFonts w:ascii="Times New Roman" w:hAnsi="Times New Roman" w:cs="Times New Roman"/>
                <w:sz w:val="20"/>
                <w:szCs w:val="20"/>
              </w:rPr>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14:paraId="0772487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652A74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29816B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299CDC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1.4.</w:t>
            </w:r>
          </w:p>
        </w:tc>
        <w:tc>
          <w:tcPr>
            <w:tcW w:w="5982" w:type="dxa"/>
            <w:tcBorders>
              <w:top w:val="single" w:sz="4" w:space="0" w:color="auto"/>
              <w:left w:val="single" w:sz="4" w:space="0" w:color="auto"/>
              <w:bottom w:val="single" w:sz="4" w:space="0" w:color="auto"/>
              <w:right w:val="single" w:sz="4" w:space="0" w:color="auto"/>
            </w:tcBorders>
            <w:hideMark/>
          </w:tcPr>
          <w:p w14:paraId="51779DA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fabrycznie nowy (rok produkcji podwozia - 202</w:t>
            </w:r>
            <w:r>
              <w:rPr>
                <w:rFonts w:ascii="Times New Roman" w:hAnsi="Times New Roman" w:cs="Times New Roman"/>
                <w:sz w:val="20"/>
                <w:szCs w:val="20"/>
              </w:rPr>
              <w:t>1</w:t>
            </w:r>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74E844D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DA5F441" w14:textId="77777777" w:rsidR="003D279A" w:rsidRPr="00DA3DC3" w:rsidRDefault="003D279A" w:rsidP="001048C0">
            <w:pPr>
              <w:pStyle w:val="Default"/>
              <w:jc w:val="center"/>
              <w:rPr>
                <w:rFonts w:ascii="Times New Roman" w:hAnsi="Times New Roman" w:cs="Times New Roman"/>
                <w:sz w:val="20"/>
                <w:szCs w:val="20"/>
              </w:rPr>
            </w:pPr>
          </w:p>
        </w:tc>
      </w:tr>
      <w:tr w:rsidR="003D279A" w:rsidRPr="00DA3DC3" w14:paraId="49102D1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FAD222F"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14:paraId="00053088" w14:textId="77777777" w:rsidR="003D279A" w:rsidRPr="00DA3DC3" w:rsidRDefault="003D279A" w:rsidP="001048C0">
            <w:pPr>
              <w:spacing w:before="20" w:after="20" w:line="256" w:lineRule="auto"/>
              <w:rPr>
                <w:rFonts w:ascii="Times New Roman" w:hAnsi="Times New Roman" w:cs="Times New Roman"/>
                <w:b/>
                <w:sz w:val="20"/>
                <w:szCs w:val="20"/>
              </w:rPr>
            </w:pPr>
            <w:r w:rsidRPr="00DA3DC3">
              <w:rPr>
                <w:rFonts w:ascii="Times New Roman" w:hAnsi="Times New Roman" w:cs="Times New Roman"/>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14:paraId="62238182"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72C4999"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90BDC5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C9F12F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14:paraId="4DA7635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hideMark/>
          </w:tcPr>
          <w:p w14:paraId="299C24F4"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eastAsia="en-US"/>
              </w:rPr>
              <w:t xml:space="preserve">Należy podać: MMR dla oferowanego pojazdu (definiowana zgodnie z PN-EN 1846-2) oraz </w:t>
            </w:r>
            <w:r w:rsidRPr="00DA3DC3">
              <w:rPr>
                <w:rFonts w:ascii="Times New Roman" w:hAnsi="Times New Roman"/>
                <w:color w:val="auto"/>
                <w:sz w:val="20"/>
                <w:lang w:val="pl-PL" w:eastAsia="en-US"/>
              </w:rPr>
              <w:t>oraz elementy składowe poszczególnych mas składających się na wynik końcowy:</w:t>
            </w:r>
          </w:p>
          <w:p w14:paraId="66427EA1"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maksymalna masa rzeczywista (MMR):</w:t>
            </w:r>
          </w:p>
          <w:p w14:paraId="2000C619"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-maksymalna własna z kierowcą i kołem zapasowym </w:t>
            </w:r>
            <w:r w:rsidRPr="00DA3DC3">
              <w:rPr>
                <w:rFonts w:ascii="Times New Roman" w:hAnsi="Times New Roman"/>
                <w:color w:val="auto"/>
                <w:sz w:val="20"/>
                <w:lang w:val="pl-PL"/>
              </w:rPr>
              <w:t>(o ile jest przewidywane do przewożenia na pojeździe)</w:t>
            </w:r>
            <w:r w:rsidRPr="00DA3DC3">
              <w:rPr>
                <w:rFonts w:ascii="Times New Roman" w:hAnsi="Times New Roman"/>
                <w:color w:val="auto"/>
                <w:sz w:val="20"/>
                <w:lang w:val="pl-PL" w:eastAsia="en-US"/>
              </w:rPr>
              <w:t xml:space="preserve"> (MW):</w:t>
            </w:r>
          </w:p>
          <w:p w14:paraId="58BC7E3A"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masa wyposażenia: 1050 kg</w:t>
            </w:r>
          </w:p>
          <w:p w14:paraId="52436C68"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eastAsia="en-US"/>
              </w:rPr>
              <w:t>- technicznie dopuszczalna maksymalna masa całkowita podana przez producenta podwozia:</w:t>
            </w:r>
          </w:p>
          <w:p w14:paraId="7FA2BCDA" w14:textId="77777777" w:rsidR="003D279A" w:rsidRPr="00DA3DC3" w:rsidRDefault="003D279A" w:rsidP="001048C0">
            <w:pPr>
              <w:pStyle w:val="Tekstpodstawowy"/>
              <w:spacing w:line="200" w:lineRule="exact"/>
              <w:jc w:val="both"/>
              <w:rPr>
                <w:rFonts w:ascii="Times New Roman" w:hAnsi="Times New Roman"/>
                <w:color w:val="auto"/>
                <w:sz w:val="20"/>
                <w:lang w:eastAsia="en-US"/>
              </w:rPr>
            </w:pPr>
            <w:r w:rsidRPr="00DA3DC3">
              <w:rPr>
                <w:rFonts w:ascii="Times New Roman" w:hAnsi="Times New Roman"/>
                <w:color w:val="auto"/>
                <w:sz w:val="20"/>
                <w:lang w:val="pl-PL" w:eastAsia="en-US"/>
              </w:rPr>
              <w:t xml:space="preserve">Parametr MMR uwzględniany jest w ocenie ofert przy wyliczeniu masowego wskaźnika mocy (MWM) dla badanej oferty, który jest </w:t>
            </w:r>
            <w:r w:rsidRPr="00DA3DC3">
              <w:rPr>
                <w:rFonts w:ascii="Times New Roman" w:hAnsi="Times New Roman"/>
                <w:color w:val="auto"/>
                <w:sz w:val="20"/>
                <w:lang w:eastAsia="en-US"/>
              </w:rPr>
              <w:t>parametrem punktowanym przy ocenie ofert (kryterium parametry techniczne):</w:t>
            </w:r>
          </w:p>
          <w:p w14:paraId="2133E6B1"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0,</w:t>
            </w:r>
            <w:r>
              <w:rPr>
                <w:rFonts w:ascii="Times New Roman" w:hAnsi="Times New Roman"/>
                <w:color w:val="auto"/>
                <w:sz w:val="20"/>
                <w:lang w:val="pl-PL" w:eastAsia="en-US"/>
              </w:rPr>
              <w:t>2</w:t>
            </w:r>
            <w:r w:rsidRPr="00DA3DC3">
              <w:rPr>
                <w:rFonts w:ascii="Times New Roman" w:hAnsi="Times New Roman"/>
                <w:color w:val="auto"/>
                <w:sz w:val="20"/>
                <w:lang w:val="pl-PL" w:eastAsia="en-US"/>
              </w:rPr>
              <w:t xml:space="preserve"> KW/t pojazdu powyżej wartości min. wymaganej przez zamawiającego (podanej jako min. MWM) przydzielone zostanie 1 pkt przy czym maksymalnie uzyskać można 20 pkt</w:t>
            </w:r>
          </w:p>
        </w:tc>
        <w:tc>
          <w:tcPr>
            <w:tcW w:w="2916" w:type="dxa"/>
            <w:tcBorders>
              <w:top w:val="single" w:sz="4" w:space="0" w:color="auto"/>
              <w:left w:val="single" w:sz="4" w:space="0" w:color="auto"/>
              <w:bottom w:val="single" w:sz="4" w:space="0" w:color="auto"/>
              <w:right w:val="single" w:sz="4" w:space="0" w:color="auto"/>
            </w:tcBorders>
          </w:tcPr>
          <w:p w14:paraId="5F25D29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C7EF21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710E36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2.2.</w:t>
            </w:r>
          </w:p>
        </w:tc>
        <w:tc>
          <w:tcPr>
            <w:tcW w:w="5982" w:type="dxa"/>
            <w:tcBorders>
              <w:top w:val="single" w:sz="4" w:space="0" w:color="auto"/>
              <w:left w:val="single" w:sz="4" w:space="0" w:color="auto"/>
              <w:bottom w:val="single" w:sz="4" w:space="0" w:color="auto"/>
              <w:right w:val="single" w:sz="4" w:space="0" w:color="auto"/>
            </w:tcBorders>
            <w:hideMark/>
          </w:tcPr>
          <w:p w14:paraId="0DEFB7B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Bilans masowy pojazdu z wyszczególnieniem na :</w:t>
            </w:r>
          </w:p>
          <w:p w14:paraId="40669E4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całkowitą pojazdu z załogą, pełnymi zbiornikami i wyposażeniem,</w:t>
            </w:r>
          </w:p>
          <w:p w14:paraId="3BD3AEC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własną pojazdu (MW),</w:t>
            </w:r>
          </w:p>
          <w:p w14:paraId="42E450E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naciski na oś przednią i tylną przy MMR,</w:t>
            </w:r>
          </w:p>
          <w:p w14:paraId="4C013EA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obciążenia strony lewej i prawej pojazdu,</w:t>
            </w:r>
          </w:p>
          <w:p w14:paraId="66CD937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(dopuszczalna różnica w obciążeniu strony lewej i prawej nie może przekroczyć 3 % przy MMR).</w:t>
            </w:r>
          </w:p>
        </w:tc>
        <w:tc>
          <w:tcPr>
            <w:tcW w:w="4111" w:type="dxa"/>
            <w:tcBorders>
              <w:top w:val="single" w:sz="4" w:space="0" w:color="auto"/>
              <w:left w:val="single" w:sz="4" w:space="0" w:color="auto"/>
              <w:bottom w:val="single" w:sz="4" w:space="0" w:color="auto"/>
              <w:right w:val="single" w:sz="4" w:space="0" w:color="auto"/>
            </w:tcBorders>
          </w:tcPr>
          <w:p w14:paraId="779F0D4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tym dokładny bilans masowy). W ramach bilansu masy należy uwzględnić wyposażenie pojazdu o masie 1050 kg</w:t>
            </w:r>
          </w:p>
          <w:p w14:paraId="2BCE3158"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047C5E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A6A279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D1A8D1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2.3.</w:t>
            </w:r>
          </w:p>
        </w:tc>
        <w:tc>
          <w:tcPr>
            <w:tcW w:w="5982" w:type="dxa"/>
            <w:tcBorders>
              <w:top w:val="single" w:sz="4" w:space="0" w:color="auto"/>
              <w:left w:val="single" w:sz="4" w:space="0" w:color="auto"/>
              <w:bottom w:val="single" w:sz="4" w:space="0" w:color="auto"/>
              <w:right w:val="single" w:sz="4" w:space="0" w:color="auto"/>
            </w:tcBorders>
          </w:tcPr>
          <w:p w14:paraId="6EA457E4" w14:textId="77777777" w:rsidR="003D279A" w:rsidRPr="00DA3DC3" w:rsidRDefault="003D279A" w:rsidP="001048C0">
            <w:pPr>
              <w:pStyle w:val="Styl1"/>
              <w:rPr>
                <w:sz w:val="20"/>
                <w:szCs w:val="20"/>
              </w:rPr>
            </w:pPr>
            <w:r w:rsidRPr="00DA3DC3">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DA3DC3">
              <w:rPr>
                <w:sz w:val="20"/>
                <w:szCs w:val="20"/>
              </w:rPr>
              <w:t>t.j</w:t>
            </w:r>
            <w:proofErr w:type="spellEnd"/>
            <w:r w:rsidRPr="00DA3DC3">
              <w:rPr>
                <w:sz w:val="20"/>
                <w:szCs w:val="20"/>
              </w:rPr>
              <w:t xml:space="preserve">. Dz. U. 2016.r. poz. 2022 ze </w:t>
            </w:r>
            <w:r w:rsidRPr="00DA3DC3">
              <w:rPr>
                <w:sz w:val="20"/>
                <w:szCs w:val="20"/>
              </w:rPr>
              <w:lastRenderedPageBreak/>
              <w:t>zmianami) oraz być wyposażony w:</w:t>
            </w:r>
          </w:p>
          <w:p w14:paraId="31CCB52C" w14:textId="77777777" w:rsidR="003D279A" w:rsidRPr="00DA3DC3" w:rsidRDefault="003D279A" w:rsidP="001048C0">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154F2FD4" w14:textId="77777777" w:rsidR="003D279A" w:rsidRPr="00DA3DC3" w:rsidRDefault="003D279A" w:rsidP="001048C0">
            <w:pPr>
              <w:spacing w:after="90"/>
              <w:jc w:val="both"/>
              <w:rPr>
                <w:rFonts w:ascii="Times New Roman" w:hAnsi="Times New Roman" w:cs="Times New Roman"/>
                <w:strike/>
                <w:sz w:val="20"/>
                <w:szCs w:val="20"/>
              </w:rPr>
            </w:pPr>
            <w:r w:rsidRPr="00F622BF">
              <w:rPr>
                <w:rFonts w:ascii="Times New Roman" w:hAnsi="Times New Roman" w:cs="Times New Roman"/>
                <w:spacing w:val="-4"/>
                <w:sz w:val="20"/>
                <w:szCs w:val="20"/>
              </w:rPr>
              <w:t xml:space="preserve">a) </w:t>
            </w:r>
            <w:r w:rsidRPr="00F622BF">
              <w:rPr>
                <w:rFonts w:ascii="Times New Roman" w:hAnsi="Times New Roman" w:cs="Times New Roman"/>
                <w:sz w:val="20"/>
                <w:szCs w:val="20"/>
              </w:rPr>
              <w:t xml:space="preserve">wzmacniacza sygnałowego (modulatora) o mocy wyjściowej min. </w:t>
            </w:r>
            <w:r>
              <w:rPr>
                <w:rFonts w:ascii="Times New Roman" w:hAnsi="Times New Roman" w:cs="Times New Roman"/>
                <w:sz w:val="20"/>
                <w:szCs w:val="20"/>
              </w:rPr>
              <w:t>2</w:t>
            </w:r>
            <w:r w:rsidRPr="00F622BF">
              <w:rPr>
                <w:rFonts w:ascii="Times New Roman" w:hAnsi="Times New Roman" w:cs="Times New Roman"/>
                <w:sz w:val="20"/>
                <w:szCs w:val="20"/>
              </w:rPr>
              <w:t xml:space="preserve">00W </w:t>
            </w:r>
            <w:r>
              <w:rPr>
                <w:rFonts w:ascii="Times New Roman" w:hAnsi="Times New Roman" w:cs="Times New Roman"/>
                <w:sz w:val="20"/>
                <w:szCs w:val="20"/>
              </w:rPr>
              <w:t xml:space="preserve">(lub 2 zsynchronizowanych wzmacniaczy o mocy łącznej 200W) </w:t>
            </w:r>
            <w:r w:rsidRPr="00F622BF">
              <w:rPr>
                <w:rFonts w:ascii="Times New Roman" w:hAnsi="Times New Roman" w:cs="Times New Roman"/>
                <w:sz w:val="20"/>
                <w:szCs w:val="20"/>
              </w:rPr>
              <w:t>z min. 3 modulowanymi sygnałami dwutonowymi + dodatkowy sygnał tzw. „Horn"</w:t>
            </w:r>
            <w:r>
              <w:rPr>
                <w:rFonts w:ascii="Times New Roman" w:hAnsi="Times New Roman" w:cs="Times New Roman"/>
                <w:sz w:val="20"/>
                <w:szCs w:val="20"/>
              </w:rPr>
              <w:t xml:space="preserve"> przetwarzany elektronicznie</w:t>
            </w:r>
            <w:r w:rsidRPr="00F622BF">
              <w:rPr>
                <w:rFonts w:ascii="Times New Roman" w:hAnsi="Times New Roman" w:cs="Times New Roman"/>
                <w:sz w:val="20"/>
                <w:szCs w:val="20"/>
              </w:rPr>
              <w:t xml:space="preserve">. Sterowanie modulacją dźwiękową musi odbywać się zarówno poprzez manipulator urządzenia i klakson pojazdu, </w:t>
            </w:r>
            <w:r w:rsidRPr="00DA3DC3">
              <w:rPr>
                <w:rFonts w:ascii="Times New Roman" w:hAnsi="Times New Roman" w:cs="Times New Roman"/>
                <w:sz w:val="20"/>
                <w:szCs w:val="20"/>
              </w:rPr>
              <w:t xml:space="preserve"> </w:t>
            </w:r>
          </w:p>
          <w:p w14:paraId="19EA9F80" w14:textId="77777777" w:rsidR="003D279A" w:rsidRPr="00DA3DC3" w:rsidRDefault="003D279A" w:rsidP="001048C0">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xml:space="preserve">b) dwóch neodymowych głośników kompaktowych o mocy min. 100W każdy zapewniających ekwiwalentny poziom ciśnienia akustycznego min. 105 </w:t>
            </w:r>
            <w:proofErr w:type="spellStart"/>
            <w:r w:rsidRPr="00DA3DC3">
              <w:rPr>
                <w:rFonts w:ascii="Times New Roman" w:hAnsi="Times New Roman" w:cs="Times New Roman"/>
                <w:spacing w:val="-4"/>
                <w:sz w:val="20"/>
                <w:szCs w:val="20"/>
              </w:rPr>
              <w:t>dB</w:t>
            </w:r>
            <w:proofErr w:type="spellEnd"/>
            <w:r w:rsidRPr="00DA3DC3">
              <w:rPr>
                <w:rFonts w:ascii="Times New Roman" w:hAnsi="Times New Roman" w:cs="Times New Roman"/>
                <w:spacing w:val="-4"/>
                <w:sz w:val="20"/>
                <w:szCs w:val="20"/>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58F5AFEA" w14:textId="77777777" w:rsidR="003D279A" w:rsidRPr="00DA3DC3" w:rsidRDefault="003D279A" w:rsidP="001048C0">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DA3DC3">
              <w:rPr>
                <w:rFonts w:ascii="Times New Roman" w:hAnsi="Times New Roman" w:cs="Times New Roman"/>
                <w:spacing w:val="-4"/>
                <w:sz w:val="20"/>
                <w:szCs w:val="20"/>
              </w:rPr>
              <w:t>dB</w:t>
            </w:r>
            <w:proofErr w:type="spellEnd"/>
            <w:r w:rsidRPr="00DA3DC3">
              <w:rPr>
                <w:rFonts w:ascii="Times New Roman" w:hAnsi="Times New Roman" w:cs="Times New Roman"/>
                <w:spacing w:val="-4"/>
                <w:sz w:val="20"/>
                <w:szCs w:val="20"/>
              </w:rPr>
              <w:t>. Sygnał uruchamiany przyciskiem:</w:t>
            </w:r>
          </w:p>
          <w:p w14:paraId="646A899C" w14:textId="77777777" w:rsidR="003D279A" w:rsidRPr="00DA3DC3" w:rsidRDefault="003D279A" w:rsidP="001048C0">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nożnym (lub ręcznym) na miejscu dowódcy,</w:t>
            </w:r>
          </w:p>
          <w:p w14:paraId="662E0B33" w14:textId="77777777" w:rsidR="003D279A" w:rsidRPr="00DA3DC3" w:rsidRDefault="003D279A" w:rsidP="001048C0">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ręcznym w bliskim zasięgu ręki kierowcy.</w:t>
            </w:r>
          </w:p>
          <w:p w14:paraId="0F708217" w14:textId="77777777" w:rsidR="003D279A" w:rsidRPr="00DA3DC3" w:rsidRDefault="003D279A" w:rsidP="001048C0">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W przedziale autopompy zainstalowany głośnik </w:t>
            </w:r>
            <w:r w:rsidRPr="00DA3DC3">
              <w:rPr>
                <w:rFonts w:ascii="Times New Roman" w:hAnsi="Times New Roman" w:cs="Times New Roman"/>
                <w:sz w:val="20"/>
                <w:szCs w:val="20"/>
              </w:rPr>
              <w:br/>
              <w:t xml:space="preserve">z mikrofonem współpracujący z radiostacją samochodową, umożliwiający prowadzenie korespondencji z przedziału autopompy. </w:t>
            </w:r>
          </w:p>
          <w:p w14:paraId="6A3B68AC" w14:textId="77777777" w:rsidR="003D279A" w:rsidRPr="00DA3DC3" w:rsidRDefault="003D279A" w:rsidP="001048C0">
            <w:pPr>
              <w:spacing w:before="20" w:after="20" w:line="256" w:lineRule="auto"/>
              <w:jc w:val="both"/>
              <w:rPr>
                <w:rFonts w:ascii="Times New Roman" w:hAnsi="Times New Roman" w:cs="Times New Roman"/>
                <w:sz w:val="20"/>
                <w:szCs w:val="20"/>
              </w:rPr>
            </w:pPr>
          </w:p>
          <w:p w14:paraId="042B70CB" w14:textId="77777777" w:rsidR="003D279A" w:rsidRPr="00DA3DC3" w:rsidRDefault="003D279A" w:rsidP="001048C0">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3. Dodatkowo w pojeździe należy zamontować:</w:t>
            </w:r>
          </w:p>
          <w:p w14:paraId="1192DB37" w14:textId="77777777" w:rsidR="003D279A" w:rsidRPr="00DA3DC3" w:rsidRDefault="003D279A" w:rsidP="001048C0">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lastRenderedPageBreak/>
              <w:t>1)  w zabudowie pojazdu kierunko</w:t>
            </w:r>
            <w:r w:rsidRPr="00DA3DC3">
              <w:rPr>
                <w:rFonts w:ascii="Times New Roman" w:hAnsi="Times New Roman" w:cs="Times New Roman"/>
                <w:sz w:val="20"/>
                <w:szCs w:val="20"/>
              </w:rPr>
              <w:softHyphen/>
              <w:t xml:space="preserve">wą sygnalizację LED: dwie lampy z przodu pojazdu. </w:t>
            </w:r>
          </w:p>
          <w:p w14:paraId="49F07AB0" w14:textId="77777777" w:rsidR="003D279A" w:rsidRPr="00DA3DC3" w:rsidRDefault="003D279A" w:rsidP="001048C0">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belkę sygnalizacyjną z niebieskimi sygnałami błyskowymi w technologii LED o </w:t>
            </w:r>
            <w:proofErr w:type="spellStart"/>
            <w:r w:rsidRPr="00DA3DC3">
              <w:rPr>
                <w:rFonts w:ascii="Times New Roman" w:hAnsi="Times New Roman" w:cs="Times New Roman"/>
                <w:sz w:val="20"/>
                <w:szCs w:val="20"/>
              </w:rPr>
              <w:t>dł</w:t>
            </w:r>
            <w:proofErr w:type="spellEnd"/>
            <w:r w:rsidRPr="00DA3DC3">
              <w:rPr>
                <w:rFonts w:ascii="Times New Roman" w:hAnsi="Times New Roman" w:cs="Times New Roman"/>
                <w:sz w:val="20"/>
                <w:szCs w:val="20"/>
              </w:rPr>
              <w:t xml:space="preserve"> min. 1750 mm. Moduły LED rozmieszczone na min.  ¾ swojej długości, skierowane do przodu bel</w:t>
            </w:r>
            <w:r w:rsidRPr="00DA3DC3">
              <w:rPr>
                <w:rFonts w:ascii="Times New Roman" w:hAnsi="Times New Roman" w:cs="Times New Roman"/>
                <w:sz w:val="20"/>
                <w:szCs w:val="20"/>
              </w:rPr>
              <w:softHyphen/>
              <w:t>ki. Belka spełniająca wymagania R65 oraz R10. Zamawiający dopuszcza zastosowanie zamiennie dwóch lamp pojedynczych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LED.</w:t>
            </w:r>
          </w:p>
          <w:p w14:paraId="299F8423" w14:textId="77777777" w:rsidR="003D279A" w:rsidRPr="00DA3DC3" w:rsidRDefault="003D279A" w:rsidP="001048C0">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3)  min. jedną lampę błyskową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DA3DC3">
              <w:rPr>
                <w:rFonts w:ascii="Times New Roman" w:hAnsi="Times New Roman" w:cs="Times New Roman"/>
                <w:sz w:val="20"/>
                <w:szCs w:val="20"/>
              </w:rPr>
              <w:softHyphen/>
              <w:t>gani</w:t>
            </w:r>
            <w:r w:rsidRPr="00DA3DC3">
              <w:rPr>
                <w:rFonts w:ascii="Times New Roman" w:hAnsi="Times New Roman" w:cs="Times New Roman"/>
                <w:bCs/>
                <w:sz w:val="20"/>
                <w:szCs w:val="20"/>
              </w:rPr>
              <w:t>a</w:t>
            </w:r>
            <w:r w:rsidRPr="00DA3DC3">
              <w:rPr>
                <w:rFonts w:ascii="Times New Roman" w:hAnsi="Times New Roman" w:cs="Times New Roman"/>
                <w:b/>
                <w:bCs/>
                <w:sz w:val="20"/>
                <w:szCs w:val="20"/>
              </w:rPr>
              <w:t xml:space="preserve"> </w:t>
            </w:r>
            <w:r w:rsidRPr="00DA3DC3">
              <w:rPr>
                <w:rFonts w:ascii="Times New Roman" w:hAnsi="Times New Roman" w:cs="Times New Roman"/>
                <w:sz w:val="20"/>
                <w:szCs w:val="20"/>
              </w:rPr>
              <w:t>R65 oraz R10.</w:t>
            </w:r>
          </w:p>
          <w:p w14:paraId="679CF027" w14:textId="77777777" w:rsidR="003D279A" w:rsidRPr="00DA3DC3" w:rsidRDefault="003D279A" w:rsidP="001048C0">
            <w:pPr>
              <w:spacing w:after="90" w:line="256" w:lineRule="auto"/>
              <w:jc w:val="both"/>
              <w:rPr>
                <w:rFonts w:ascii="Times New Roman" w:hAnsi="Times New Roman" w:cs="Times New Roman"/>
                <w:sz w:val="20"/>
                <w:szCs w:val="20"/>
              </w:rPr>
            </w:pPr>
            <w:r w:rsidRPr="00DA3DC3">
              <w:rPr>
                <w:rFonts w:ascii="Times New Roman" w:hAnsi="Times New Roman" w:cs="Times New Roman"/>
                <w:sz w:val="20"/>
                <w:szCs w:val="20"/>
              </w:rPr>
              <w:t>4)pomarańczowa „fala świetlna” LED z tyłu pojazdu.</w:t>
            </w:r>
          </w:p>
          <w:p w14:paraId="0AB60647" w14:textId="77777777" w:rsidR="003D279A" w:rsidRPr="00DA3DC3" w:rsidRDefault="003D279A" w:rsidP="001048C0">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DA3DC3">
              <w:rPr>
                <w:rFonts w:ascii="Times New Roman" w:hAnsi="Times New Roman" w:cs="Times New Roman"/>
                <w:spacing w:val="-4"/>
                <w:sz w:val="20"/>
                <w:szCs w:val="20"/>
              </w:rPr>
              <w:t xml:space="preserve">Klosze lamp w kolorze transparentnym białym lub transparentnym niebieskim. </w:t>
            </w:r>
          </w:p>
          <w:p w14:paraId="041B79CF" w14:textId="77777777" w:rsidR="003D279A" w:rsidRPr="00DA3DC3" w:rsidRDefault="003D279A" w:rsidP="001048C0">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4. Całość oświetlenia pojazdu uprzywilejowanego musi spełniać wymagania R65 EKG/ONZ. </w:t>
            </w:r>
          </w:p>
          <w:p w14:paraId="2D1CAD87" w14:textId="77777777" w:rsidR="003D279A" w:rsidRPr="00DA3DC3" w:rsidRDefault="003D279A" w:rsidP="001048C0">
            <w:pPr>
              <w:spacing w:line="256" w:lineRule="auto"/>
              <w:rPr>
                <w:rFonts w:ascii="Times New Roman" w:hAnsi="Times New Roman" w:cs="Times New Roman"/>
                <w:sz w:val="20"/>
                <w:szCs w:val="20"/>
              </w:rPr>
            </w:pPr>
            <w:r w:rsidRPr="00DA3DC3">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hideMark/>
          </w:tcPr>
          <w:p w14:paraId="4039D7C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typ i producenta urządzeń.</w:t>
            </w:r>
          </w:p>
        </w:tc>
        <w:tc>
          <w:tcPr>
            <w:tcW w:w="2916" w:type="dxa"/>
            <w:tcBorders>
              <w:top w:val="single" w:sz="4" w:space="0" w:color="auto"/>
              <w:left w:val="single" w:sz="4" w:space="0" w:color="auto"/>
              <w:bottom w:val="single" w:sz="4" w:space="0" w:color="auto"/>
              <w:right w:val="single" w:sz="4" w:space="0" w:color="auto"/>
            </w:tcBorders>
          </w:tcPr>
          <w:p w14:paraId="0617CEEE" w14:textId="77777777" w:rsidR="003D279A" w:rsidRPr="00DA3DC3" w:rsidRDefault="003D279A" w:rsidP="001048C0">
            <w:pPr>
              <w:pStyle w:val="Default"/>
              <w:jc w:val="center"/>
              <w:rPr>
                <w:rFonts w:ascii="Times New Roman" w:hAnsi="Times New Roman" w:cs="Times New Roman"/>
                <w:sz w:val="20"/>
                <w:szCs w:val="20"/>
              </w:rPr>
            </w:pPr>
          </w:p>
        </w:tc>
      </w:tr>
      <w:tr w:rsidR="003D279A" w:rsidRPr="00DA3DC3" w14:paraId="23092AA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57D053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2.4.</w:t>
            </w:r>
          </w:p>
        </w:tc>
        <w:tc>
          <w:tcPr>
            <w:tcW w:w="5982" w:type="dxa"/>
            <w:tcBorders>
              <w:top w:val="single" w:sz="4" w:space="0" w:color="auto"/>
              <w:left w:val="single" w:sz="4" w:space="0" w:color="auto"/>
              <w:bottom w:val="single" w:sz="4" w:space="0" w:color="auto"/>
              <w:right w:val="single" w:sz="4" w:space="0" w:color="auto"/>
            </w:tcBorders>
            <w:hideMark/>
          </w:tcPr>
          <w:p w14:paraId="183D445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14:paraId="01740DD6"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C4375C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ED9CE1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1B54CA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2.5.</w:t>
            </w:r>
          </w:p>
        </w:tc>
        <w:tc>
          <w:tcPr>
            <w:tcW w:w="5982" w:type="dxa"/>
            <w:tcBorders>
              <w:top w:val="single" w:sz="4" w:space="0" w:color="auto"/>
              <w:left w:val="single" w:sz="4" w:space="0" w:color="auto"/>
              <w:bottom w:val="single" w:sz="4" w:space="0" w:color="auto"/>
              <w:right w:val="single" w:sz="4" w:space="0" w:color="auto"/>
            </w:tcBorders>
            <w:hideMark/>
          </w:tcPr>
          <w:p w14:paraId="134AD7F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w:t>
            </w:r>
            <w:r w:rsidRPr="00DA3DC3">
              <w:rPr>
                <w:rFonts w:ascii="Times New Roman" w:hAnsi="Times New Roman" w:cs="Times New Roman"/>
                <w:sz w:val="20"/>
                <w:szCs w:val="20"/>
              </w:rPr>
              <w:lastRenderedPageBreak/>
              <w:t xml:space="preserve">technicznych pojazdów oraz zakresu ich niezbędnego wyposażenia (Dz. U. z 2003 r. Nr 32, poz. 262, z </w:t>
            </w:r>
            <w:proofErr w:type="spellStart"/>
            <w:r w:rsidRPr="00DA3DC3">
              <w:rPr>
                <w:rFonts w:ascii="Times New Roman" w:hAnsi="Times New Roman" w:cs="Times New Roman"/>
                <w:sz w:val="20"/>
                <w:szCs w:val="20"/>
              </w:rPr>
              <w:t>późn</w:t>
            </w:r>
            <w:proofErr w:type="spellEnd"/>
            <w:r w:rsidRPr="00DA3DC3">
              <w:rPr>
                <w:rFonts w:ascii="Times New Roman" w:hAnsi="Times New Roman" w:cs="Times New Roman"/>
                <w:sz w:val="20"/>
                <w:szCs w:val="20"/>
              </w:rPr>
              <w:t>. zm.) oraz wytycznymi regulaminu nr 48 EKG ONZ.</w:t>
            </w:r>
          </w:p>
          <w:p w14:paraId="394D1AF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5E11557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14:paraId="5A07C1B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69F785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E6BE2A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4C54D9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2.6.</w:t>
            </w:r>
          </w:p>
        </w:tc>
        <w:tc>
          <w:tcPr>
            <w:tcW w:w="5982" w:type="dxa"/>
            <w:tcBorders>
              <w:top w:val="single" w:sz="4" w:space="0" w:color="auto"/>
              <w:left w:val="single" w:sz="4" w:space="0" w:color="auto"/>
              <w:bottom w:val="single" w:sz="4" w:space="0" w:color="auto"/>
              <w:right w:val="single" w:sz="4" w:space="0" w:color="auto"/>
            </w:tcBorders>
            <w:hideMark/>
          </w:tcPr>
          <w:p w14:paraId="003F250E" w14:textId="77777777" w:rsidR="003D279A" w:rsidRPr="00DA3DC3" w:rsidRDefault="003D279A" w:rsidP="001048C0">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DA3DC3">
              <w:rPr>
                <w:rFonts w:ascii="Times New Roman" w:hAnsi="Times New Roman" w:cs="Times New Roman"/>
                <w:bCs/>
                <w:sz w:val="20"/>
                <w:szCs w:val="20"/>
              </w:rPr>
              <w:t>Pojazd wyposażony w system pozycjonowania pojazdu kompatybilny z systemem stosowanym przez Użytkownika. System zawierający sterownik GPS, instalację antenową z anteną oraz urządzenie z oprogramowaniem do przesyłania i odbioru statusów. Terminal statusów z ekranem dotykowym min 7” zamontowany w kabinie kierowcy. Licencja umożliwiająca śledzenie pojazdu i przesyłanie statusów do systemu wspomagania dowodzenia (SWD) każdego z Użytkowników.</w:t>
            </w:r>
          </w:p>
        </w:tc>
        <w:tc>
          <w:tcPr>
            <w:tcW w:w="4111" w:type="dxa"/>
            <w:tcBorders>
              <w:top w:val="single" w:sz="4" w:space="0" w:color="auto"/>
              <w:left w:val="single" w:sz="4" w:space="0" w:color="auto"/>
              <w:bottom w:val="single" w:sz="4" w:space="0" w:color="auto"/>
              <w:right w:val="single" w:sz="4" w:space="0" w:color="auto"/>
            </w:tcBorders>
          </w:tcPr>
          <w:p w14:paraId="117D333A" w14:textId="77777777" w:rsidR="003D279A" w:rsidRPr="00DA3DC3" w:rsidRDefault="003D279A" w:rsidP="001048C0">
            <w:pPr>
              <w:spacing w:line="256" w:lineRule="auto"/>
              <w:rPr>
                <w:rFonts w:ascii="Times New Roman" w:hAnsi="Times New Roman" w:cs="Times New Roman"/>
                <w:i/>
                <w:sz w:val="20"/>
                <w:szCs w:val="20"/>
              </w:rPr>
            </w:pPr>
            <w:r w:rsidRPr="00DA3DC3">
              <w:rPr>
                <w:rFonts w:ascii="Times New Roman" w:hAnsi="Times New Roman" w:cs="Times New Roman"/>
                <w:sz w:val="20"/>
                <w:szCs w:val="20"/>
              </w:rPr>
              <w:t xml:space="preserve">Należy podać producenta, typ, model </w:t>
            </w:r>
            <w:r w:rsidRPr="00DA3DC3">
              <w:rPr>
                <w:rFonts w:ascii="Times New Roman" w:hAnsi="Times New Roman" w:cs="Times New Roman"/>
                <w:sz w:val="20"/>
                <w:szCs w:val="20"/>
              </w:rPr>
              <w:br/>
              <w:t>i terminala statusów.</w:t>
            </w:r>
            <w:r w:rsidRPr="00DA3DC3">
              <w:rPr>
                <w:rFonts w:ascii="Times New Roman" w:hAnsi="Times New Roman" w:cs="Times New Roman"/>
                <w:i/>
                <w:sz w:val="20"/>
                <w:szCs w:val="20"/>
              </w:rPr>
              <w:t xml:space="preserve"> </w:t>
            </w:r>
          </w:p>
          <w:p w14:paraId="0B22E0D6" w14:textId="77777777" w:rsidR="003D279A" w:rsidRPr="00DA3DC3" w:rsidRDefault="003D279A" w:rsidP="001048C0">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182C6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12F3F5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BE238E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2.7</w:t>
            </w:r>
          </w:p>
        </w:tc>
        <w:tc>
          <w:tcPr>
            <w:tcW w:w="5982" w:type="dxa"/>
            <w:tcBorders>
              <w:top w:val="single" w:sz="4" w:space="0" w:color="auto"/>
              <w:left w:val="single" w:sz="4" w:space="0" w:color="auto"/>
              <w:bottom w:val="single" w:sz="4" w:space="0" w:color="auto"/>
              <w:right w:val="single" w:sz="4" w:space="0" w:color="auto"/>
            </w:tcBorders>
            <w:hideMark/>
          </w:tcPr>
          <w:p w14:paraId="40AD6D14" w14:textId="77777777" w:rsidR="003D279A" w:rsidRPr="00DA3DC3" w:rsidRDefault="003D279A" w:rsidP="001048C0">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DA3DC3">
              <w:rPr>
                <w:rFonts w:ascii="Times New Roman" w:hAnsi="Times New Roman" w:cs="Times New Roman"/>
                <w:sz w:val="20"/>
                <w:szCs w:val="20"/>
              </w:rPr>
              <w:t xml:space="preserve">Samochód wyposażony w rejestrator jazdy zamontowany </w:t>
            </w:r>
            <w:r w:rsidRPr="00DA3DC3">
              <w:rPr>
                <w:rFonts w:ascii="Times New Roman" w:hAnsi="Times New Roman" w:cs="Times New Roman"/>
                <w:sz w:val="20"/>
                <w:szCs w:val="20"/>
              </w:rPr>
              <w:br/>
              <w:t xml:space="preserve">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DA3DC3">
              <w:rPr>
                <w:rFonts w:ascii="Times New Roman" w:hAnsi="Times New Roman" w:cs="Times New Roman"/>
                <w:sz w:val="20"/>
                <w:szCs w:val="20"/>
              </w:rPr>
              <w:t>stałoogniskowy</w:t>
            </w:r>
            <w:proofErr w:type="spellEnd"/>
            <w:r w:rsidRPr="00DA3DC3">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14:paraId="583E6178" w14:textId="77777777" w:rsidR="003D279A" w:rsidRPr="00DA3DC3" w:rsidRDefault="003D279A" w:rsidP="001048C0">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2E243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BCEC11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9E013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2.8.</w:t>
            </w:r>
          </w:p>
        </w:tc>
        <w:tc>
          <w:tcPr>
            <w:tcW w:w="5982" w:type="dxa"/>
            <w:tcBorders>
              <w:top w:val="single" w:sz="4" w:space="0" w:color="auto"/>
              <w:left w:val="single" w:sz="4" w:space="0" w:color="auto"/>
              <w:bottom w:val="single" w:sz="4" w:space="0" w:color="auto"/>
              <w:right w:val="single" w:sz="4" w:space="0" w:color="auto"/>
            </w:tcBorders>
            <w:hideMark/>
          </w:tcPr>
          <w:p w14:paraId="64A06FB1" w14:textId="77777777" w:rsidR="003D279A" w:rsidRPr="00DA3DC3" w:rsidRDefault="003D279A" w:rsidP="001048C0">
            <w:pPr>
              <w:pStyle w:val="Teksttreci81"/>
              <w:spacing w:line="240" w:lineRule="exact"/>
              <w:ind w:right="102" w:firstLine="0"/>
              <w:rPr>
                <w:sz w:val="20"/>
                <w:szCs w:val="20"/>
                <w:lang w:eastAsia="en-US"/>
              </w:rPr>
            </w:pPr>
            <w:r w:rsidRPr="00DA3DC3">
              <w:rPr>
                <w:rStyle w:val="Teksttreci80"/>
                <w:sz w:val="20"/>
                <w:szCs w:val="20"/>
                <w:lang w:eastAsia="en-US"/>
              </w:rPr>
              <w:t xml:space="preserve">Na każdym samochodzie należy zamieścić 3 tabliczki informacyjne </w:t>
            </w:r>
            <w:r w:rsidRPr="00DA3DC3">
              <w:rPr>
                <w:sz w:val="20"/>
                <w:szCs w:val="20"/>
                <w:lang w:eastAsia="en-US"/>
              </w:rPr>
              <w:t xml:space="preserve">zgodnie ze wzorem i zasadami określonymi przez </w:t>
            </w:r>
            <w:proofErr w:type="spellStart"/>
            <w:r w:rsidRPr="00DA3DC3">
              <w:rPr>
                <w:sz w:val="20"/>
                <w:szCs w:val="20"/>
                <w:lang w:eastAsia="en-US"/>
              </w:rPr>
              <w:t>WFOŚiGW</w:t>
            </w:r>
            <w:proofErr w:type="spellEnd"/>
            <w:r w:rsidRPr="00DA3DC3">
              <w:rPr>
                <w:sz w:val="20"/>
                <w:szCs w:val="20"/>
                <w:lang w:eastAsia="en-US"/>
              </w:rPr>
              <w:t xml:space="preserve"> w Szczecnie https://www.wfos.szczecin.pl/zasady-promocji.html</w:t>
            </w:r>
            <w:r w:rsidRPr="00DA3DC3">
              <w:rPr>
                <w:rStyle w:val="Teksttreci80"/>
                <w:sz w:val="20"/>
                <w:szCs w:val="20"/>
                <w:lang w:eastAsia="en-US"/>
              </w:rPr>
              <w:t>.</w:t>
            </w:r>
          </w:p>
        </w:tc>
        <w:tc>
          <w:tcPr>
            <w:tcW w:w="4111" w:type="dxa"/>
            <w:tcBorders>
              <w:top w:val="single" w:sz="4" w:space="0" w:color="auto"/>
              <w:left w:val="single" w:sz="4" w:space="0" w:color="auto"/>
              <w:bottom w:val="single" w:sz="4" w:space="0" w:color="auto"/>
              <w:right w:val="single" w:sz="4" w:space="0" w:color="auto"/>
            </w:tcBorders>
          </w:tcPr>
          <w:p w14:paraId="79E9D0A9" w14:textId="77777777" w:rsidR="003D279A" w:rsidRPr="00DA3DC3" w:rsidRDefault="003D279A" w:rsidP="001048C0">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9F6CACC"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4841F1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5D14B32"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14:paraId="393E8279"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14:paraId="2E203679"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4D6839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E6619B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BA87A6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w:t>
            </w:r>
          </w:p>
        </w:tc>
        <w:tc>
          <w:tcPr>
            <w:tcW w:w="5982" w:type="dxa"/>
            <w:tcBorders>
              <w:top w:val="single" w:sz="4" w:space="0" w:color="auto"/>
              <w:left w:val="single" w:sz="4" w:space="0" w:color="auto"/>
              <w:bottom w:val="single" w:sz="4" w:space="0" w:color="auto"/>
              <w:right w:val="single" w:sz="4" w:space="0" w:color="auto"/>
            </w:tcBorders>
            <w:hideMark/>
          </w:tcPr>
          <w:p w14:paraId="396CE09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Podwozie samochodu z silnikiem o zapłonie samoczynnym o mocy nominalnej  min. 225 kW spełniający na dzień odbioru faktycznego obowiązujące przepisy dotyczące emisji spalin (min. Euro 6). </w:t>
            </w:r>
          </w:p>
          <w:p w14:paraId="20EFED0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Masowy wskaźnik mocy pojazdu gotowego do akcji – min. 12,5kW/t.</w:t>
            </w:r>
          </w:p>
        </w:tc>
        <w:tc>
          <w:tcPr>
            <w:tcW w:w="4111" w:type="dxa"/>
            <w:tcBorders>
              <w:top w:val="single" w:sz="4" w:space="0" w:color="auto"/>
              <w:left w:val="single" w:sz="4" w:space="0" w:color="auto"/>
              <w:bottom w:val="single" w:sz="4" w:space="0" w:color="auto"/>
              <w:right w:val="single" w:sz="4" w:space="0" w:color="auto"/>
            </w:tcBorders>
            <w:hideMark/>
          </w:tcPr>
          <w:p w14:paraId="2F64CA8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xml:space="preserve">Należy podać markę, model i typ podwozia oraz typ i moc nominalną silnika oraz masowy wskaźnik mocy (MWM). </w:t>
            </w:r>
          </w:p>
          <w:p w14:paraId="48BB9F73" w14:textId="77777777" w:rsidR="003D279A" w:rsidRPr="00DA3DC3" w:rsidRDefault="003D279A" w:rsidP="001048C0">
            <w:pPr>
              <w:pStyle w:val="Tekstpodstawowy"/>
              <w:spacing w:line="200" w:lineRule="exact"/>
              <w:jc w:val="both"/>
              <w:rPr>
                <w:rFonts w:ascii="Times New Roman" w:hAnsi="Times New Roman"/>
                <w:color w:val="auto"/>
                <w:sz w:val="20"/>
                <w:lang w:eastAsia="en-US"/>
              </w:rPr>
            </w:pPr>
            <w:r w:rsidRPr="00DA3DC3">
              <w:rPr>
                <w:rFonts w:ascii="Times New Roman" w:hAnsi="Times New Roman"/>
                <w:color w:val="auto"/>
                <w:sz w:val="20"/>
                <w:lang w:val="pl-PL" w:eastAsia="en-US"/>
              </w:rPr>
              <w:lastRenderedPageBreak/>
              <w:t xml:space="preserve">Parametr mocy nominalnej silnika  uwzględniany jest w ocenie ofert przy wyliczeniu masowego wskaźnika mocy (MWM) dla badanej oferty, który jest </w:t>
            </w:r>
            <w:r w:rsidRPr="00DA3DC3">
              <w:rPr>
                <w:rFonts w:ascii="Times New Roman" w:hAnsi="Times New Roman"/>
                <w:color w:val="auto"/>
                <w:sz w:val="20"/>
                <w:lang w:eastAsia="en-US"/>
              </w:rPr>
              <w:t>parametrem punktowanym przy ocenie ofert (kryterium parametry techniczne):</w:t>
            </w:r>
          </w:p>
          <w:p w14:paraId="60E0CD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Masowy wskaźnik mocy jest ilorazem mocy nominalnej silnika pojazdu i maksymalnej masy rzeczywistej pojazdu (MMR).</w:t>
            </w:r>
          </w:p>
          <w:p w14:paraId="2B47E991"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0,</w:t>
            </w:r>
            <w:r>
              <w:rPr>
                <w:rFonts w:ascii="Times New Roman" w:hAnsi="Times New Roman"/>
                <w:color w:val="auto"/>
                <w:sz w:val="20"/>
                <w:lang w:val="pl-PL" w:eastAsia="en-US"/>
              </w:rPr>
              <w:t>2</w:t>
            </w:r>
            <w:r w:rsidRPr="00DA3DC3">
              <w:rPr>
                <w:rFonts w:ascii="Times New Roman" w:hAnsi="Times New Roman"/>
                <w:color w:val="auto"/>
                <w:sz w:val="20"/>
                <w:lang w:val="pl-PL" w:eastAsia="en-US"/>
              </w:rPr>
              <w:t xml:space="preserve"> KW/t pojazdu powyżej wartości min. wymaganej przez zamawiającego (podanej jako min. MWM) przydzielone zostanie 1 pkt przy czym maksymalnie uzyskać można 20 pkt</w:t>
            </w:r>
          </w:p>
        </w:tc>
        <w:tc>
          <w:tcPr>
            <w:tcW w:w="2916" w:type="dxa"/>
            <w:tcBorders>
              <w:top w:val="single" w:sz="4" w:space="0" w:color="auto"/>
              <w:left w:val="single" w:sz="4" w:space="0" w:color="auto"/>
              <w:bottom w:val="single" w:sz="4" w:space="0" w:color="auto"/>
              <w:right w:val="single" w:sz="4" w:space="0" w:color="auto"/>
            </w:tcBorders>
          </w:tcPr>
          <w:p w14:paraId="00D8209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FEE6D1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DF46BE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w:t>
            </w:r>
          </w:p>
        </w:tc>
        <w:tc>
          <w:tcPr>
            <w:tcW w:w="5982" w:type="dxa"/>
            <w:tcBorders>
              <w:top w:val="single" w:sz="4" w:space="0" w:color="auto"/>
              <w:left w:val="single" w:sz="4" w:space="0" w:color="auto"/>
              <w:bottom w:val="single" w:sz="4" w:space="0" w:color="auto"/>
              <w:right w:val="single" w:sz="4" w:space="0" w:color="auto"/>
            </w:tcBorders>
            <w:hideMark/>
          </w:tcPr>
          <w:p w14:paraId="14DD3333" w14:textId="77777777" w:rsidR="003D279A" w:rsidRPr="00DA3DC3" w:rsidRDefault="003D279A" w:rsidP="001048C0">
            <w:pPr>
              <w:pStyle w:val="Teksttreci130"/>
              <w:shd w:val="clear" w:color="auto" w:fill="auto"/>
              <w:spacing w:before="0" w:line="240" w:lineRule="auto"/>
              <w:rPr>
                <w:rFonts w:ascii="Times New Roman" w:hAnsi="Times New Roman"/>
                <w:lang w:eastAsia="en-US"/>
              </w:rPr>
            </w:pPr>
            <w:r w:rsidRPr="00DA3DC3">
              <w:rPr>
                <w:rFonts w:ascii="Times New Roman" w:hAnsi="Times New Roman"/>
                <w:b w:val="0"/>
                <w:lang w:eastAsia="en-US"/>
              </w:rPr>
              <w:t xml:space="preserve">Skrzynia biegów - automatyczna z hydrokinetycznym zmiennikiem momentu obrotowego lub mechaniczna </w:t>
            </w:r>
            <w:r w:rsidRPr="00DA3DC3">
              <w:rPr>
                <w:rFonts w:ascii="Times New Roman" w:hAnsi="Times New Roman"/>
                <w:b w:val="0"/>
                <w:lang w:eastAsia="en-US"/>
              </w:rPr>
              <w:br/>
              <w:t xml:space="preserve">z automatycznym przełączaniem (zmiany biegów dokonuje się bez konieczności naciskania pedału </w:t>
            </w:r>
            <w:hyperlink r:id="rId7" w:tooltip="Sprzęgło" w:history="1">
              <w:r w:rsidRPr="00DA3DC3">
                <w:rPr>
                  <w:rStyle w:val="Hipercze"/>
                  <w:rFonts w:ascii="Times New Roman" w:hAnsi="Times New Roman"/>
                  <w:b w:val="0"/>
                  <w:color w:val="auto"/>
                  <w:lang w:eastAsia="en-US"/>
                </w:rPr>
                <w:t>sprzęgła</w:t>
              </w:r>
            </w:hyperlink>
            <w:r w:rsidRPr="00DA3DC3">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tcPr>
          <w:p w14:paraId="0501E5A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rodzaj oraz typ zastosowanej skrzyni biegów (oznaczenie producenta).</w:t>
            </w:r>
          </w:p>
          <w:p w14:paraId="34D4CF8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w:t>
            </w:r>
          </w:p>
          <w:p w14:paraId="632A31ED" w14:textId="77777777" w:rsidR="003D279A" w:rsidRPr="00DA3DC3" w:rsidRDefault="003D279A" w:rsidP="001048C0">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manualna – 0 pkt</w:t>
            </w:r>
          </w:p>
          <w:p w14:paraId="64CA40AA" w14:textId="77777777" w:rsidR="003D279A" w:rsidRPr="00DA3DC3" w:rsidRDefault="003D279A" w:rsidP="001048C0">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zautomatyzowana – 5 pkt</w:t>
            </w:r>
          </w:p>
          <w:p w14:paraId="3E1FA55B" w14:textId="77777777" w:rsidR="003D279A" w:rsidRPr="00DA3DC3" w:rsidRDefault="003D279A" w:rsidP="001048C0">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automatyczna – 10 pkt</w:t>
            </w:r>
          </w:p>
        </w:tc>
        <w:tc>
          <w:tcPr>
            <w:tcW w:w="2916" w:type="dxa"/>
            <w:tcBorders>
              <w:top w:val="single" w:sz="4" w:space="0" w:color="auto"/>
              <w:left w:val="single" w:sz="4" w:space="0" w:color="auto"/>
              <w:bottom w:val="single" w:sz="4" w:space="0" w:color="auto"/>
              <w:right w:val="single" w:sz="4" w:space="0" w:color="auto"/>
            </w:tcBorders>
          </w:tcPr>
          <w:p w14:paraId="5F17679A" w14:textId="77777777" w:rsidR="003D279A" w:rsidRPr="00DA3DC3" w:rsidRDefault="003D279A" w:rsidP="001048C0">
            <w:pPr>
              <w:spacing w:before="20" w:after="20" w:line="256" w:lineRule="auto"/>
              <w:rPr>
                <w:rFonts w:ascii="Times New Roman" w:hAnsi="Times New Roman" w:cs="Times New Roman"/>
                <w:sz w:val="20"/>
                <w:szCs w:val="20"/>
              </w:rPr>
            </w:pPr>
          </w:p>
        </w:tc>
      </w:tr>
      <w:tr w:rsidR="003D279A" w:rsidRPr="00DA3DC3" w14:paraId="6462F48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8DBE5A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w:t>
            </w:r>
          </w:p>
        </w:tc>
        <w:tc>
          <w:tcPr>
            <w:tcW w:w="5982" w:type="dxa"/>
            <w:tcBorders>
              <w:top w:val="single" w:sz="4" w:space="0" w:color="auto"/>
              <w:left w:val="single" w:sz="4" w:space="0" w:color="auto"/>
              <w:bottom w:val="single" w:sz="4" w:space="0" w:color="auto"/>
              <w:right w:val="single" w:sz="4" w:space="0" w:color="auto"/>
            </w:tcBorders>
          </w:tcPr>
          <w:p w14:paraId="4705C00F" w14:textId="77777777" w:rsidR="003D279A" w:rsidRPr="00DA3DC3" w:rsidRDefault="003D279A" w:rsidP="001048C0">
            <w:pPr>
              <w:pStyle w:val="Default"/>
              <w:spacing w:line="256" w:lineRule="auto"/>
              <w:rPr>
                <w:rFonts w:ascii="Times New Roman" w:hAnsi="Times New Roman" w:cs="Times New Roman"/>
                <w:color w:val="auto"/>
                <w:sz w:val="20"/>
                <w:szCs w:val="20"/>
              </w:rPr>
            </w:pPr>
            <w:r w:rsidRPr="00DA3DC3">
              <w:rPr>
                <w:rFonts w:ascii="Times New Roman" w:hAnsi="Times New Roman" w:cs="Times New Roman"/>
                <w:color w:val="auto"/>
                <w:sz w:val="20"/>
                <w:szCs w:val="20"/>
              </w:rPr>
              <w:t>Maksymalna wysokość całkowita – 34</w:t>
            </w:r>
            <w:r>
              <w:rPr>
                <w:rFonts w:ascii="Times New Roman" w:hAnsi="Times New Roman" w:cs="Times New Roman"/>
                <w:color w:val="auto"/>
                <w:sz w:val="20"/>
                <w:szCs w:val="20"/>
              </w:rPr>
              <w:t>0</w:t>
            </w:r>
            <w:r w:rsidRPr="00DA3DC3">
              <w:rPr>
                <w:rFonts w:ascii="Times New Roman" w:hAnsi="Times New Roman" w:cs="Times New Roman"/>
                <w:color w:val="auto"/>
                <w:sz w:val="20"/>
                <w:szCs w:val="20"/>
              </w:rPr>
              <w:t>0 mm (wysokość z uwzględnieniem zamontowanej drabiny)</w:t>
            </w:r>
          </w:p>
          <w:p w14:paraId="42A5E67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p>
          <w:p w14:paraId="7187A6CA" w14:textId="77777777" w:rsidR="003D279A" w:rsidRPr="00DA3DC3" w:rsidRDefault="003D279A" w:rsidP="001048C0">
            <w:pPr>
              <w:spacing w:line="256" w:lineRule="auto"/>
              <w:rPr>
                <w:rFonts w:ascii="Times New Roman" w:hAnsi="Times New Roman" w:cs="Times New Roman"/>
                <w:sz w:val="20"/>
                <w:szCs w:val="20"/>
              </w:rPr>
            </w:pPr>
          </w:p>
          <w:p w14:paraId="7C1696BB" w14:textId="77777777" w:rsidR="003D279A" w:rsidRPr="00DA3DC3" w:rsidRDefault="003D279A" w:rsidP="001048C0">
            <w:pPr>
              <w:spacing w:line="256" w:lineRule="auto"/>
              <w:rPr>
                <w:rFonts w:ascii="Times New Roman" w:hAnsi="Times New Roman" w:cs="Times New Roman"/>
                <w:sz w:val="20"/>
                <w:szCs w:val="20"/>
              </w:rPr>
            </w:pPr>
          </w:p>
          <w:p w14:paraId="09A16DD0" w14:textId="77777777" w:rsidR="003D279A" w:rsidRPr="00DA3DC3" w:rsidRDefault="003D279A" w:rsidP="001048C0">
            <w:pPr>
              <w:tabs>
                <w:tab w:val="left" w:pos="2112"/>
              </w:tabs>
              <w:spacing w:line="256" w:lineRule="auto"/>
              <w:rPr>
                <w:rFonts w:ascii="Times New Roman" w:hAnsi="Times New Roman" w:cs="Times New Roman"/>
                <w:sz w:val="20"/>
                <w:szCs w:val="20"/>
              </w:rPr>
            </w:pPr>
            <w:r w:rsidRPr="00DA3DC3">
              <w:rPr>
                <w:rFonts w:ascii="Times New Roman" w:hAnsi="Times New Roman" w:cs="Times New Roman"/>
                <w:sz w:val="20"/>
                <w:szCs w:val="20"/>
              </w:rPr>
              <w:tab/>
            </w:r>
          </w:p>
        </w:tc>
        <w:tc>
          <w:tcPr>
            <w:tcW w:w="4111" w:type="dxa"/>
            <w:tcBorders>
              <w:top w:val="single" w:sz="4" w:space="0" w:color="auto"/>
              <w:left w:val="single" w:sz="4" w:space="0" w:color="auto"/>
              <w:bottom w:val="single" w:sz="4" w:space="0" w:color="auto"/>
              <w:right w:val="single" w:sz="4" w:space="0" w:color="auto"/>
            </w:tcBorders>
            <w:hideMark/>
          </w:tcPr>
          <w:p w14:paraId="10FE6B0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podać </w:t>
            </w:r>
            <w:r>
              <w:rPr>
                <w:rFonts w:ascii="Times New Roman" w:hAnsi="Times New Roman" w:cs="Times New Roman"/>
                <w:sz w:val="20"/>
                <w:szCs w:val="20"/>
              </w:rPr>
              <w:t>wysokość pojazdu bez zamontowanej drabiny</w:t>
            </w:r>
            <w:r w:rsidRPr="00DA3DC3">
              <w:rPr>
                <w:rFonts w:ascii="Times New Roman" w:hAnsi="Times New Roman" w:cs="Times New Roman"/>
                <w:sz w:val="20"/>
                <w:szCs w:val="20"/>
              </w:rPr>
              <w:t>.</w:t>
            </w:r>
          </w:p>
          <w:p w14:paraId="0B5BBFD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Wysokość pojazdu potwierdzona w świadectwie dopuszczenia.</w:t>
            </w:r>
          </w:p>
          <w:p w14:paraId="59DA35C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234CE084" w14:textId="77777777" w:rsidR="003D279A" w:rsidRPr="00DA3DC3" w:rsidRDefault="003D279A" w:rsidP="001048C0">
            <w:pPr>
              <w:pStyle w:val="Tekstpodstawowy"/>
              <w:spacing w:line="256" w:lineRule="auto"/>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za każdy 10mm wysokości pojazdu niższej od </w:t>
            </w:r>
            <w:r>
              <w:rPr>
                <w:rFonts w:ascii="Times New Roman" w:hAnsi="Times New Roman"/>
                <w:color w:val="auto"/>
                <w:sz w:val="20"/>
                <w:lang w:val="pl-PL" w:eastAsia="en-US"/>
              </w:rPr>
              <w:t xml:space="preserve">3400 </w:t>
            </w:r>
            <w:r w:rsidRPr="00DA3DC3">
              <w:rPr>
                <w:rFonts w:ascii="Times New Roman" w:hAnsi="Times New Roman"/>
                <w:color w:val="auto"/>
                <w:sz w:val="20"/>
                <w:lang w:val="pl-PL" w:eastAsia="en-US"/>
              </w:rPr>
              <w:t>przydzielone zostanie 0,5 pkt przy czym maksymalnie uzyskać można 10 pkt.</w:t>
            </w:r>
          </w:p>
        </w:tc>
        <w:tc>
          <w:tcPr>
            <w:tcW w:w="2916" w:type="dxa"/>
            <w:tcBorders>
              <w:top w:val="single" w:sz="4" w:space="0" w:color="auto"/>
              <w:left w:val="single" w:sz="4" w:space="0" w:color="auto"/>
              <w:bottom w:val="single" w:sz="4" w:space="0" w:color="auto"/>
              <w:right w:val="single" w:sz="4" w:space="0" w:color="auto"/>
            </w:tcBorders>
          </w:tcPr>
          <w:p w14:paraId="574DF2A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6597CDB"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34C465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14:paraId="6033939B" w14:textId="77777777" w:rsidR="003D279A" w:rsidRPr="00DA3DC3" w:rsidRDefault="003D279A" w:rsidP="001048C0">
            <w:pPr>
              <w:spacing w:line="256" w:lineRule="auto"/>
              <w:rPr>
                <w:rFonts w:ascii="Times New Roman" w:hAnsi="Times New Roman" w:cs="Times New Roman"/>
                <w:sz w:val="20"/>
                <w:szCs w:val="20"/>
              </w:rPr>
            </w:pPr>
            <w:r w:rsidRPr="00DA3DC3">
              <w:rPr>
                <w:rFonts w:ascii="Times New Roman" w:hAnsi="Times New Roman" w:cs="Times New Roman"/>
                <w:sz w:val="20"/>
                <w:szCs w:val="20"/>
              </w:rPr>
              <w:t>Pojazd uterenowiony z napędem 4x4, możliwość blokady mechanizmów różnicowych min. osi przedniej i tylnej.</w:t>
            </w:r>
          </w:p>
          <w:p w14:paraId="35B281E4" w14:textId="77777777" w:rsidR="003D279A" w:rsidRPr="00DA3DC3" w:rsidRDefault="003D279A" w:rsidP="001048C0">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lastRenderedPageBreak/>
              <w:t>Koła na osi przedniej pojedyncze, na osi tylnej 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tcPr>
          <w:p w14:paraId="1C2DE6D7" w14:textId="77777777" w:rsidR="003D279A" w:rsidRPr="00DA3DC3" w:rsidRDefault="003D279A" w:rsidP="001048C0">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lastRenderedPageBreak/>
              <w:t>Należy podać rodzaj napędu.</w:t>
            </w:r>
          </w:p>
          <w:p w14:paraId="27FD85DF" w14:textId="77777777" w:rsidR="003D279A" w:rsidRPr="00DA3DC3" w:rsidRDefault="003D279A" w:rsidP="001048C0">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lastRenderedPageBreak/>
              <w:t>Parametr punktowany przy ocenie ofert (kryterium parametry techniczne):</w:t>
            </w:r>
          </w:p>
          <w:p w14:paraId="44058597" w14:textId="77777777" w:rsidR="003D279A" w:rsidRPr="00DA3DC3" w:rsidRDefault="003D279A" w:rsidP="001048C0">
            <w:pPr>
              <w:pStyle w:val="Tekstpodstawowy"/>
              <w:contextualSpacing/>
              <w:rPr>
                <w:rFonts w:ascii="Times New Roman" w:hAnsi="Times New Roman"/>
                <w:color w:val="auto"/>
                <w:sz w:val="20"/>
                <w:lang w:val="pl-PL"/>
              </w:rPr>
            </w:pPr>
            <w:r w:rsidRPr="00DA3DC3">
              <w:rPr>
                <w:rFonts w:ascii="Times New Roman" w:hAnsi="Times New Roman"/>
                <w:color w:val="auto"/>
                <w:sz w:val="20"/>
                <w:lang w:val="pl-PL"/>
              </w:rPr>
              <w:t>- brak możliwości odłączenia osi przedniej (stały napęd 4x4) – 0 pkt</w:t>
            </w:r>
          </w:p>
          <w:p w14:paraId="22E2D9EF" w14:textId="77777777" w:rsidR="003D279A" w:rsidRPr="00DA3DC3" w:rsidRDefault="003D279A" w:rsidP="001048C0">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 możliwości odłączenia osi przedniej (napęd rozłączany 4x4) – 15 pkt</w:t>
            </w:r>
          </w:p>
        </w:tc>
        <w:tc>
          <w:tcPr>
            <w:tcW w:w="2916" w:type="dxa"/>
            <w:tcBorders>
              <w:top w:val="single" w:sz="4" w:space="0" w:color="auto"/>
              <w:left w:val="single" w:sz="4" w:space="0" w:color="auto"/>
              <w:bottom w:val="single" w:sz="4" w:space="0" w:color="auto"/>
              <w:right w:val="single" w:sz="4" w:space="0" w:color="auto"/>
            </w:tcBorders>
          </w:tcPr>
          <w:p w14:paraId="73CF64C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E1ECBE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217CCA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14:paraId="4613F11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061432C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indywidualne oświetlenie nad siedzeniem dowódcy i załogi,</w:t>
            </w:r>
          </w:p>
          <w:p w14:paraId="4FECE41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niezależny układ ogrzewania i wentylacji, umożliwiający ogrzewanie kabiny przy wyłączonym silniku,</w:t>
            </w:r>
          </w:p>
          <w:p w14:paraId="4DF64FF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fabryczny układ klimatyzacji,</w:t>
            </w:r>
          </w:p>
          <w:p w14:paraId="7D66B73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reflektor ręczny (szperacz) do oświetlenia numerów budynków,</w:t>
            </w:r>
          </w:p>
          <w:p w14:paraId="68903FF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reflektor </w:t>
            </w:r>
            <w:proofErr w:type="spellStart"/>
            <w:r w:rsidRPr="00DA3DC3">
              <w:rPr>
                <w:rFonts w:ascii="Times New Roman" w:hAnsi="Times New Roman" w:cs="Times New Roman"/>
                <w:sz w:val="20"/>
                <w:szCs w:val="20"/>
              </w:rPr>
              <w:t>pogorzeliskowy</w:t>
            </w:r>
            <w:proofErr w:type="spellEnd"/>
            <w:r w:rsidRPr="00DA3DC3">
              <w:rPr>
                <w:rFonts w:ascii="Times New Roman" w:hAnsi="Times New Roman" w:cs="Times New Roman"/>
                <w:sz w:val="20"/>
                <w:szCs w:val="20"/>
              </w:rPr>
              <w:t xml:space="preserve"> ze światłem roboczym o źródle światła LED  i strumieniu świetlnym min. 3500 lm na zewnątrz kabiny </w:t>
            </w:r>
            <w:r w:rsidRPr="00DA3DC3">
              <w:rPr>
                <w:rFonts w:ascii="Times New Roman" w:hAnsi="Times New Roman" w:cs="Times New Roman"/>
                <w:sz w:val="20"/>
                <w:szCs w:val="20"/>
              </w:rPr>
              <w:br/>
              <w:t>z możliwością mocowania z tyłu zabudowy,</w:t>
            </w:r>
          </w:p>
          <w:p w14:paraId="00F3493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radioodtwarzacz wraz z instalacją głośnikową,</w:t>
            </w:r>
          </w:p>
          <w:p w14:paraId="104D86D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otwartych skrytek w kabinie kierowcy,</w:t>
            </w:r>
          </w:p>
          <w:p w14:paraId="093A021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(może być tylko świetlna ale musi być bardzo widoczna) wysunięcia masztu,</w:t>
            </w:r>
          </w:p>
          <w:p w14:paraId="116E8BC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lub wskaźnik niskiego ciśnienia autopompy oraz wskaźniki poziomu środków gaśniczych - wody i środka pianotwórczego,</w:t>
            </w:r>
          </w:p>
          <w:p w14:paraId="58F6011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manipulator sterowania sygnalizacją świetlną i dźwiękową,</w:t>
            </w:r>
          </w:p>
          <w:p w14:paraId="7094A7B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radiotelefonów przewoźnych,</w:t>
            </w:r>
          </w:p>
          <w:p w14:paraId="11F3A75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latarek,</w:t>
            </w:r>
          </w:p>
          <w:p w14:paraId="4B66CE5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uchwyty na ubrania załogi.</w:t>
            </w:r>
          </w:p>
        </w:tc>
        <w:tc>
          <w:tcPr>
            <w:tcW w:w="4111" w:type="dxa"/>
            <w:tcBorders>
              <w:top w:val="single" w:sz="4" w:space="0" w:color="auto"/>
              <w:left w:val="single" w:sz="4" w:space="0" w:color="auto"/>
              <w:bottom w:val="single" w:sz="4" w:space="0" w:color="auto"/>
              <w:right w:val="single" w:sz="4" w:space="0" w:color="auto"/>
            </w:tcBorders>
          </w:tcPr>
          <w:p w14:paraId="420648AD"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61EFEB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379DFF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E8269A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3.6.</w:t>
            </w:r>
          </w:p>
        </w:tc>
        <w:tc>
          <w:tcPr>
            <w:tcW w:w="5982" w:type="dxa"/>
            <w:tcBorders>
              <w:top w:val="single" w:sz="4" w:space="0" w:color="auto"/>
              <w:left w:val="single" w:sz="4" w:space="0" w:color="auto"/>
              <w:bottom w:val="single" w:sz="4" w:space="0" w:color="auto"/>
              <w:right w:val="single" w:sz="4" w:space="0" w:color="auto"/>
            </w:tcBorders>
            <w:hideMark/>
          </w:tcPr>
          <w:p w14:paraId="5C1C708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bezwładnościowe pasy bezpieczeństwa,</w:t>
            </w:r>
          </w:p>
          <w:p w14:paraId="4A14E53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siedzenia pokryte materiałem odpornym na zanieczyszczenia, odpornym na rozdarcie i ścieranie,</w:t>
            </w:r>
          </w:p>
          <w:p w14:paraId="1EAA85D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zagłówki,</w:t>
            </w:r>
          </w:p>
          <w:p w14:paraId="0EDC48B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fotel dla kierowcy z regulacją wysokości, odległości </w:t>
            </w:r>
            <w:r w:rsidRPr="00DA3DC3">
              <w:rPr>
                <w:rFonts w:ascii="Times New Roman" w:hAnsi="Times New Roman" w:cs="Times New Roman"/>
                <w:sz w:val="20"/>
                <w:szCs w:val="20"/>
              </w:rPr>
              <w:br/>
              <w:t>i pochylenia oparcia,</w:t>
            </w:r>
          </w:p>
          <w:p w14:paraId="33DD76C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w kabinie 4 uchwyty umożliwiające jednoczesne przewożenie aparatów z różnym rodzajem butli w kabinie pojazdu wg rozwiązania technicznego ustalonego na etapie produkcji. Uchwyty aparatów w kabinie i za</w:t>
            </w:r>
            <w:r w:rsidRPr="00DA3DC3">
              <w:rPr>
                <w:rFonts w:ascii="Times New Roman" w:hAnsi="Times New Roman" w:cs="Times New Roman"/>
                <w:sz w:val="20"/>
                <w:szCs w:val="20"/>
              </w:rPr>
              <w:softHyphen/>
              <w:t>budowie powinny być tak skonstruowane, aby umożliwiały mocowanie aparatów po</w:t>
            </w:r>
            <w:r w:rsidRPr="00DA3DC3">
              <w:rPr>
                <w:rFonts w:ascii="Times New Roman" w:hAnsi="Times New Roman" w:cs="Times New Roman"/>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14:paraId="5221BCC1"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73530E81"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54605543"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0EB3C27C"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2138CC0A"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1AF86FEE"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47EABE33"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38F81F9"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7375BF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591A42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14:paraId="6F543AF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Instalacja elektryczna jednoprzewodowa 24V, z biegunem ujemnym na masie i dwuprzewodowa w zabudowie z tworzywa sztucznego, </w:t>
            </w:r>
          </w:p>
          <w:p w14:paraId="0D6645A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278A2B1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przetwornica napięcia 24V / 12V.</w:t>
            </w:r>
          </w:p>
          <w:p w14:paraId="7AA4305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14:paraId="07DFD77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14:paraId="3159EA4A"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17DEE99"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AFDC3D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1D0F52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3.8.</w:t>
            </w:r>
          </w:p>
        </w:tc>
        <w:tc>
          <w:tcPr>
            <w:tcW w:w="5982" w:type="dxa"/>
            <w:tcBorders>
              <w:top w:val="single" w:sz="4" w:space="0" w:color="auto"/>
              <w:left w:val="single" w:sz="4" w:space="0" w:color="auto"/>
              <w:bottom w:val="single" w:sz="4" w:space="0" w:color="auto"/>
              <w:right w:val="single" w:sz="4" w:space="0" w:color="auto"/>
            </w:tcBorders>
            <w:hideMark/>
          </w:tcPr>
          <w:p w14:paraId="2859461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14:paraId="03E1A171"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1FB266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C1308E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44E06D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3.9.</w:t>
            </w:r>
          </w:p>
        </w:tc>
        <w:tc>
          <w:tcPr>
            <w:tcW w:w="5982" w:type="dxa"/>
            <w:tcBorders>
              <w:top w:val="single" w:sz="4" w:space="0" w:color="auto"/>
              <w:left w:val="single" w:sz="4" w:space="0" w:color="auto"/>
              <w:bottom w:val="single" w:sz="4" w:space="0" w:color="auto"/>
              <w:right w:val="single" w:sz="4" w:space="0" w:color="auto"/>
            </w:tcBorders>
            <w:hideMark/>
          </w:tcPr>
          <w:p w14:paraId="10683A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być wyposażony w </w:t>
            </w:r>
            <w:proofErr w:type="spellStart"/>
            <w:r w:rsidRPr="00DA3DC3">
              <w:rPr>
                <w:rFonts w:ascii="Times New Roman" w:hAnsi="Times New Roman" w:cs="Times New Roman"/>
                <w:sz w:val="20"/>
                <w:szCs w:val="20"/>
              </w:rPr>
              <w:t>adaptywny</w:t>
            </w:r>
            <w:proofErr w:type="spellEnd"/>
            <w:r w:rsidRPr="00DA3DC3">
              <w:rPr>
                <w:rFonts w:ascii="Times New Roman" w:hAnsi="Times New Roman" w:cs="Times New Roman"/>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DA3DC3">
              <w:rPr>
                <w:rFonts w:ascii="Times New Roman" w:hAnsi="Times New Roman" w:cs="Times New Roman"/>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DA3DC3">
              <w:rPr>
                <w:rFonts w:ascii="Times New Roman" w:hAnsi="Times New Roman" w:cs="Times New Roman"/>
                <w:sz w:val="20"/>
                <w:szCs w:val="20"/>
              </w:rPr>
              <w:br/>
              <w:t xml:space="preserve">do zewnętrznego źródła). Wtyczka z przewodem elektrycznym </w:t>
            </w:r>
            <w:r w:rsidRPr="00DA3DC3">
              <w:rPr>
                <w:rFonts w:ascii="Times New Roman" w:hAnsi="Times New Roman" w:cs="Times New Roman"/>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14:paraId="09A83B2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urządzenia.</w:t>
            </w:r>
          </w:p>
        </w:tc>
        <w:tc>
          <w:tcPr>
            <w:tcW w:w="2916" w:type="dxa"/>
            <w:tcBorders>
              <w:top w:val="single" w:sz="4" w:space="0" w:color="auto"/>
              <w:left w:val="single" w:sz="4" w:space="0" w:color="auto"/>
              <w:bottom w:val="single" w:sz="4" w:space="0" w:color="auto"/>
              <w:right w:val="single" w:sz="4" w:space="0" w:color="auto"/>
            </w:tcBorders>
          </w:tcPr>
          <w:p w14:paraId="15F250D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3D5CF8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148D7B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3.10.</w:t>
            </w:r>
          </w:p>
        </w:tc>
        <w:tc>
          <w:tcPr>
            <w:tcW w:w="5982" w:type="dxa"/>
            <w:tcBorders>
              <w:top w:val="single" w:sz="4" w:space="0" w:color="auto"/>
              <w:left w:val="single" w:sz="4" w:space="0" w:color="auto"/>
              <w:bottom w:val="single" w:sz="4" w:space="0" w:color="auto"/>
              <w:right w:val="single" w:sz="4" w:space="0" w:color="auto"/>
            </w:tcBorders>
            <w:hideMark/>
          </w:tcPr>
          <w:p w14:paraId="72875200" w14:textId="77777777" w:rsidR="003D279A" w:rsidRPr="00DA3DC3" w:rsidRDefault="003D279A" w:rsidP="001048C0">
            <w:pPr>
              <w:spacing w:line="256" w:lineRule="auto"/>
              <w:rPr>
                <w:rFonts w:ascii="Times New Roman" w:hAnsi="Times New Roman" w:cs="Times New Roman"/>
                <w:sz w:val="20"/>
                <w:szCs w:val="20"/>
              </w:rPr>
            </w:pPr>
            <w:r w:rsidRPr="00DA3DC3">
              <w:rPr>
                <w:rFonts w:ascii="Times New Roman" w:hAnsi="Times New Roman" w:cs="Times New Roman"/>
                <w:sz w:val="20"/>
                <w:szCs w:val="20"/>
              </w:rPr>
              <w:t>W kabinie kierowcy zamontowane:</w:t>
            </w:r>
          </w:p>
          <w:p w14:paraId="4C61CCC0" w14:textId="77777777" w:rsidR="003D279A" w:rsidRPr="00DA3DC3" w:rsidRDefault="003D279A" w:rsidP="001048C0">
            <w:pPr>
              <w:spacing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i GPS, wyposażony w mikrofon z zamontowanym dodatkowym głośnikiem zewnętrznym. Moc nadajnika - do 25 W. Radiotelefon powinien być zaprogramowany na podstawie danych (obsady kanałowej) podanych w trakcie realizacji umowy przez zamawiającego.</w:t>
            </w:r>
          </w:p>
          <w:p w14:paraId="5EF8BA3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powinien być wyposażony w kompletną, dopasowaną na pasmo 149 MHz instalację antenową i antenę modułu GPS. Nie dopuszcza się wykonania instalacji przyłączeniowej radiotelefonu po zewnętrznym poszyciu deski rozdzielczej,</w:t>
            </w:r>
          </w:p>
          <w:p w14:paraId="070DA3DC" w14:textId="77777777" w:rsidR="003D279A" w:rsidRPr="00DA3DC3" w:rsidRDefault="003D279A" w:rsidP="001048C0">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pięć radiotelefonów przenośnych dopuszczonych do stosowania w Państwowej Straży Pożarnej VHF 136-174 MHz, moc 1-5 W, odstęp międzykanałowy 12,5 kHz, umożliwiający pracę na kanałach z modulacją cyfrową (modulacja dwuszczelinowa TDMA na kanale 12,5kHz z protokołem ETSI TS 102 361-1,2,3 lub równoważnym) i analogową z wbudowanym modułem Selekt 5, nie mniej niż 250 kanałów z zamontowanymi na stałe ładowarkami do radiotelefonów, tzw. szybkimi, zasilanymi z instalacji samochodu. Dopuszcza się zastosowanie ładowarek jako mocowania przy zabezpieczeniu radiotelefonu przed przemieszczaniem; Radiotelefony powinny być zaprogramowane na podstawie danych (obsady kanałowej) podanych w trakcie realizacji umowy przez zamawiającego,</w:t>
            </w:r>
          </w:p>
          <w:p w14:paraId="3153DF67" w14:textId="77777777" w:rsidR="003D279A" w:rsidRPr="00DA3DC3" w:rsidRDefault="003D279A" w:rsidP="001048C0">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 latarki elektryczne indywidualne przeznaczone dla strażaków (m.in. umożliwiające obsługę w rękawicach strażackich), ze źródłem światła wykonanym w technologii LED o następujących cechach: zasilane z akumulatorów Li-on lub </w:t>
            </w:r>
            <w:proofErr w:type="spellStart"/>
            <w:r w:rsidRPr="00DA3DC3">
              <w:rPr>
                <w:rFonts w:ascii="Times New Roman" w:hAnsi="Times New Roman" w:cs="Times New Roman"/>
                <w:sz w:val="20"/>
                <w:szCs w:val="20"/>
              </w:rPr>
              <w:t>NiMH</w:t>
            </w:r>
            <w:proofErr w:type="spellEnd"/>
            <w:r w:rsidRPr="00DA3DC3">
              <w:rPr>
                <w:rFonts w:ascii="Times New Roman" w:hAnsi="Times New Roman" w:cs="Times New Roman"/>
                <w:sz w:val="20"/>
                <w:szCs w:val="20"/>
              </w:rPr>
              <w:t xml:space="preserve">, stopień ochrony min. IP-65 lub równoważnym, EX (certyfikat ATEX), czas świecenia min. 4 godz. przy pełnym świeceniu z pełną mocą i 8 godz. przy świeceniu z minimalna mocą,  max. strumień świetlny &gt;=200 lm z ładowarkami podłączonymi do instalacji elektrycznej samochodu, zamontowane w kabinie kierowcy </w:t>
            </w:r>
            <w:r w:rsidRPr="00DA3DC3">
              <w:rPr>
                <w:rFonts w:ascii="Times New Roman" w:hAnsi="Times New Roman" w:cs="Times New Roman"/>
                <w:sz w:val="20"/>
                <w:szCs w:val="20"/>
              </w:rPr>
              <w:lastRenderedPageBreak/>
              <w:t xml:space="preserve">– 4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14:paraId="79AE39E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Podać typ, model i producenta urządzenia.</w:t>
            </w:r>
          </w:p>
        </w:tc>
        <w:tc>
          <w:tcPr>
            <w:tcW w:w="2916" w:type="dxa"/>
            <w:tcBorders>
              <w:top w:val="single" w:sz="4" w:space="0" w:color="auto"/>
              <w:left w:val="single" w:sz="4" w:space="0" w:color="auto"/>
              <w:bottom w:val="single" w:sz="4" w:space="0" w:color="auto"/>
              <w:right w:val="single" w:sz="4" w:space="0" w:color="auto"/>
            </w:tcBorders>
          </w:tcPr>
          <w:p w14:paraId="2BF0115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01F3D9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C88671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3.11.</w:t>
            </w:r>
          </w:p>
        </w:tc>
        <w:tc>
          <w:tcPr>
            <w:tcW w:w="5982" w:type="dxa"/>
            <w:tcBorders>
              <w:top w:val="single" w:sz="4" w:space="0" w:color="auto"/>
              <w:left w:val="single" w:sz="4" w:space="0" w:color="auto"/>
              <w:bottom w:val="single" w:sz="4" w:space="0" w:color="auto"/>
              <w:right w:val="single" w:sz="4" w:space="0" w:color="auto"/>
            </w:tcBorders>
            <w:hideMark/>
          </w:tcPr>
          <w:p w14:paraId="07E76B1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DA3DC3">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DA3DC3">
              <w:rPr>
                <w:rFonts w:ascii="Times New Roman" w:hAnsi="Times New Roman" w:cs="Times New Roman"/>
                <w:sz w:val="20"/>
                <w:szCs w:val="20"/>
              </w:rPr>
              <w:br/>
              <w:t>w pojeździe. Dodatkowo możliwość uruchomienia kamery w</w:t>
            </w:r>
            <w:r w:rsidRPr="00DA3DC3">
              <w:rPr>
                <w:rFonts w:ascii="Times New Roman" w:hAnsi="Times New Roman" w:cs="Times New Roman"/>
                <w:sz w:val="20"/>
                <w:szCs w:val="20"/>
              </w:rPr>
              <w:br/>
              <w:t xml:space="preserve"> dowolnym momencie przez kierowcę.</w:t>
            </w:r>
          </w:p>
          <w:p w14:paraId="54034E3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14:paraId="1DDD0C38"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2A919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D8C7EE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98BBD5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14:paraId="40EBEF3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tcPr>
          <w:p w14:paraId="364458A3"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Należy podać wartość prześwitu pod osią zgodnie z pkt. 3.8 normy PN-EN 1846-2</w:t>
            </w:r>
          </w:p>
          <w:p w14:paraId="77092846"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355AF513"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Za każdy pełne 10mm powyżej wartości </w:t>
            </w:r>
            <w:r w:rsidRPr="00DA3DC3">
              <w:rPr>
                <w:rFonts w:ascii="Times New Roman" w:hAnsi="Times New Roman" w:cs="Times New Roman"/>
                <w:sz w:val="20"/>
                <w:szCs w:val="20"/>
              </w:rPr>
              <w:br/>
              <w:t xml:space="preserve">h = 280 mm – 1pkt. </w:t>
            </w:r>
          </w:p>
          <w:p w14:paraId="7D78A64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Maksymalnie 10 pkt.</w:t>
            </w:r>
          </w:p>
        </w:tc>
        <w:tc>
          <w:tcPr>
            <w:tcW w:w="2916" w:type="dxa"/>
            <w:tcBorders>
              <w:top w:val="single" w:sz="4" w:space="0" w:color="auto"/>
              <w:left w:val="single" w:sz="4" w:space="0" w:color="auto"/>
              <w:bottom w:val="single" w:sz="4" w:space="0" w:color="auto"/>
              <w:right w:val="single" w:sz="4" w:space="0" w:color="auto"/>
            </w:tcBorders>
          </w:tcPr>
          <w:p w14:paraId="188EE8F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B157DA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1EC898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3.13.</w:t>
            </w:r>
          </w:p>
        </w:tc>
        <w:tc>
          <w:tcPr>
            <w:tcW w:w="5982" w:type="dxa"/>
            <w:tcBorders>
              <w:top w:val="single" w:sz="4" w:space="0" w:color="auto"/>
              <w:left w:val="single" w:sz="4" w:space="0" w:color="auto"/>
              <w:bottom w:val="single" w:sz="4" w:space="0" w:color="auto"/>
              <w:right w:val="single" w:sz="4" w:space="0" w:color="auto"/>
            </w:tcBorders>
            <w:hideMark/>
          </w:tcPr>
          <w:p w14:paraId="7A65E42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14:paraId="31EF792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B0788BC"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D4D818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2820B9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14:paraId="52047CC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14:paraId="1134742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457F48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03E39D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16F6D7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3.15.</w:t>
            </w:r>
          </w:p>
        </w:tc>
        <w:tc>
          <w:tcPr>
            <w:tcW w:w="5982" w:type="dxa"/>
            <w:tcBorders>
              <w:top w:val="single" w:sz="4" w:space="0" w:color="auto"/>
              <w:left w:val="single" w:sz="4" w:space="0" w:color="auto"/>
              <w:bottom w:val="single" w:sz="4" w:space="0" w:color="auto"/>
              <w:right w:val="single" w:sz="4" w:space="0" w:color="auto"/>
            </w:tcBorders>
            <w:hideMark/>
          </w:tcPr>
          <w:p w14:paraId="2AC6478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14:paraId="13B2670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E272EE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8A55CE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E3D522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14:paraId="4184AD3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14:paraId="19F59DCD"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EB3894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F2834E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AE9DF1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14:paraId="4921232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Kolor:</w:t>
            </w:r>
          </w:p>
          <w:p w14:paraId="174EF4F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elementy podwozia – czarne lub ciemnoszare,</w:t>
            </w:r>
          </w:p>
          <w:p w14:paraId="4B18D1D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błotniki przednie, tylne i zderzaki - białe,</w:t>
            </w:r>
          </w:p>
          <w:p w14:paraId="1236253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kabina, zabudowa - RAL 3000,</w:t>
            </w:r>
          </w:p>
          <w:p w14:paraId="423E136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żaluzje – naturalne aluminium,</w:t>
            </w:r>
          </w:p>
          <w:p w14:paraId="627B5C9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14:paraId="319CD91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94109F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AE572E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4834D0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3.18.</w:t>
            </w:r>
          </w:p>
        </w:tc>
        <w:tc>
          <w:tcPr>
            <w:tcW w:w="5982" w:type="dxa"/>
            <w:tcBorders>
              <w:top w:val="single" w:sz="4" w:space="0" w:color="auto"/>
              <w:left w:val="single" w:sz="4" w:space="0" w:color="auto"/>
              <w:bottom w:val="single" w:sz="4" w:space="0" w:color="auto"/>
              <w:right w:val="single" w:sz="4" w:space="0" w:color="auto"/>
            </w:tcBorders>
            <w:hideMark/>
          </w:tcPr>
          <w:p w14:paraId="7C2ED2C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Zwrotność pojazdu (określana zgodnie z normą PN-EN 1846-2) -</w:t>
            </w:r>
          </w:p>
          <w:p w14:paraId="2B599A0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tcPr>
          <w:p w14:paraId="2775CD5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 Parametr punktowany przy ocenie ofert (kryterium parametry techniczne):</w:t>
            </w:r>
          </w:p>
          <w:p w14:paraId="6D53463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 każde dodatkowe 10 cm poniżej wartości 19 m wykonawca otrzyma 1 pkt (maksymalnie 10 pkt).</w:t>
            </w:r>
          </w:p>
        </w:tc>
        <w:tc>
          <w:tcPr>
            <w:tcW w:w="2916" w:type="dxa"/>
            <w:tcBorders>
              <w:top w:val="single" w:sz="4" w:space="0" w:color="auto"/>
              <w:left w:val="single" w:sz="4" w:space="0" w:color="auto"/>
              <w:bottom w:val="single" w:sz="4" w:space="0" w:color="auto"/>
              <w:right w:val="single" w:sz="4" w:space="0" w:color="auto"/>
            </w:tcBorders>
          </w:tcPr>
          <w:p w14:paraId="2EB8997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984958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F76ED7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14:paraId="2081331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14:paraId="1790F389"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EDB98E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5C73D3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E683E5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3.20.</w:t>
            </w:r>
          </w:p>
        </w:tc>
        <w:tc>
          <w:tcPr>
            <w:tcW w:w="5982" w:type="dxa"/>
            <w:tcBorders>
              <w:top w:val="single" w:sz="4" w:space="0" w:color="auto"/>
              <w:left w:val="single" w:sz="4" w:space="0" w:color="auto"/>
              <w:bottom w:val="single" w:sz="4" w:space="0" w:color="auto"/>
              <w:right w:val="single" w:sz="4" w:space="0" w:color="auto"/>
            </w:tcBorders>
            <w:hideMark/>
          </w:tcPr>
          <w:p w14:paraId="702B9C1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Rezerwa masy min. 4 % (liczona jako różnica między technicznie dopuszczalną maksymalną masą całkowitą 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14:paraId="540F0E91" w14:textId="77777777" w:rsidR="003D279A" w:rsidRPr="00DA3DC3" w:rsidRDefault="003D279A" w:rsidP="001048C0">
            <w:pPr>
              <w:spacing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w:t>
            </w:r>
          </w:p>
          <w:p w14:paraId="60AEBB2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2A4E7EE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 każdy kolejny 0,5 % dodatkowej rezerwy masy powyżej 4% wykonawca otrzyma 1 pkt (maksymalnie 10 pkt).</w:t>
            </w:r>
          </w:p>
        </w:tc>
        <w:tc>
          <w:tcPr>
            <w:tcW w:w="2916" w:type="dxa"/>
            <w:tcBorders>
              <w:top w:val="single" w:sz="4" w:space="0" w:color="auto"/>
              <w:left w:val="single" w:sz="4" w:space="0" w:color="auto"/>
              <w:bottom w:val="single" w:sz="4" w:space="0" w:color="auto"/>
              <w:right w:val="single" w:sz="4" w:space="0" w:color="auto"/>
            </w:tcBorders>
          </w:tcPr>
          <w:p w14:paraId="2067B63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036A89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783646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14:paraId="56AEC67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DA3DC3">
              <w:rPr>
                <w:rFonts w:ascii="Times New Roman" w:hAnsi="Times New Roman" w:cs="Times New Roman"/>
                <w:sz w:val="20"/>
                <w:szCs w:val="20"/>
              </w:rPr>
              <w:softHyphen/>
              <w:t xml:space="preserve">mulców. Instalacja wyposażona w zawór </w:t>
            </w:r>
            <w:r w:rsidRPr="00DA3DC3">
              <w:rPr>
                <w:rFonts w:ascii="Times New Roman" w:hAnsi="Times New Roman" w:cs="Times New Roman"/>
                <w:sz w:val="20"/>
                <w:szCs w:val="20"/>
              </w:rPr>
              <w:br/>
              <w:t xml:space="preserve">z </w:t>
            </w:r>
            <w:proofErr w:type="spellStart"/>
            <w:r w:rsidRPr="00DA3DC3">
              <w:rPr>
                <w:rFonts w:ascii="Times New Roman" w:hAnsi="Times New Roman" w:cs="Times New Roman"/>
                <w:sz w:val="20"/>
                <w:szCs w:val="20"/>
              </w:rPr>
              <w:t>szybkozłączką</w:t>
            </w:r>
            <w:proofErr w:type="spellEnd"/>
            <w:r w:rsidRPr="00DA3DC3">
              <w:rPr>
                <w:rFonts w:ascii="Times New Roman" w:hAnsi="Times New Roman" w:cs="Times New Roman"/>
                <w:sz w:val="20"/>
                <w:szCs w:val="20"/>
              </w:rPr>
              <w:t xml:space="preserve">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14:paraId="09FF916E"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C7ADB2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58C379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BED48A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3.22.</w:t>
            </w:r>
          </w:p>
        </w:tc>
        <w:tc>
          <w:tcPr>
            <w:tcW w:w="5982" w:type="dxa"/>
            <w:tcBorders>
              <w:top w:val="single" w:sz="4" w:space="0" w:color="auto"/>
              <w:left w:val="single" w:sz="4" w:space="0" w:color="auto"/>
              <w:bottom w:val="single" w:sz="4" w:space="0" w:color="auto"/>
              <w:right w:val="single" w:sz="4" w:space="0" w:color="auto"/>
            </w:tcBorders>
            <w:hideMark/>
          </w:tcPr>
          <w:p w14:paraId="6909B65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14:paraId="34A51740"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C79BE7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4BD0A6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F3C7DD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3.23.</w:t>
            </w:r>
          </w:p>
        </w:tc>
        <w:tc>
          <w:tcPr>
            <w:tcW w:w="5982" w:type="dxa"/>
            <w:tcBorders>
              <w:top w:val="single" w:sz="4" w:space="0" w:color="auto"/>
              <w:left w:val="single" w:sz="4" w:space="0" w:color="auto"/>
              <w:bottom w:val="single" w:sz="4" w:space="0" w:color="auto"/>
              <w:right w:val="single" w:sz="4" w:space="0" w:color="auto"/>
            </w:tcBorders>
            <w:hideMark/>
          </w:tcPr>
          <w:p w14:paraId="1EB42B2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14:paraId="00E8115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14:paraId="61ED395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D12FF6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3441FC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14:paraId="2782F3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14:paraId="65D38EA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0147D2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A1E0DAB"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DC633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3.25.</w:t>
            </w:r>
          </w:p>
        </w:tc>
        <w:tc>
          <w:tcPr>
            <w:tcW w:w="5982" w:type="dxa"/>
            <w:tcBorders>
              <w:top w:val="single" w:sz="4" w:space="0" w:color="auto"/>
              <w:left w:val="single" w:sz="4" w:space="0" w:color="auto"/>
              <w:bottom w:val="single" w:sz="4" w:space="0" w:color="auto"/>
              <w:right w:val="single" w:sz="4" w:space="0" w:color="auto"/>
            </w:tcBorders>
            <w:hideMark/>
          </w:tcPr>
          <w:p w14:paraId="3DD70BD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14:paraId="7DED6521"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74DAE22"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5B0A17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DFF1F4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14:paraId="0F5EDB0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DA3DC3">
              <w:rPr>
                <w:rFonts w:ascii="Times New Roman" w:hAnsi="Times New Roman" w:cs="Times New Roman"/>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14:paraId="450664C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155051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FC1A9D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4300E5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3.27.</w:t>
            </w:r>
          </w:p>
        </w:tc>
        <w:tc>
          <w:tcPr>
            <w:tcW w:w="5982" w:type="dxa"/>
            <w:tcBorders>
              <w:top w:val="single" w:sz="4" w:space="0" w:color="auto"/>
              <w:left w:val="single" w:sz="4" w:space="0" w:color="auto"/>
              <w:bottom w:val="single" w:sz="4" w:space="0" w:color="auto"/>
              <w:right w:val="single" w:sz="4" w:space="0" w:color="auto"/>
            </w:tcBorders>
            <w:hideMark/>
          </w:tcPr>
          <w:p w14:paraId="72A379A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Ogumienie, z bieżnikiem dostosowanym do poruszania się </w:t>
            </w:r>
            <w:r w:rsidRPr="00DA3DC3">
              <w:rPr>
                <w:rFonts w:ascii="Times New Roman" w:hAnsi="Times New Roman" w:cs="Times New Roman"/>
                <w:sz w:val="20"/>
                <w:szCs w:val="20"/>
              </w:rPr>
              <w:br/>
              <w:t xml:space="preserve">po szosie w każdych warunkach atmosferycznych jak również </w:t>
            </w:r>
            <w:r w:rsidRPr="00DA3DC3">
              <w:rPr>
                <w:rFonts w:ascii="Times New Roman" w:hAnsi="Times New Roman" w:cs="Times New Roman"/>
                <w:sz w:val="20"/>
                <w:szCs w:val="20"/>
              </w:rPr>
              <w:br/>
            </w:r>
            <w:r w:rsidRPr="00DA3DC3">
              <w:rPr>
                <w:rFonts w:ascii="Times New Roman" w:hAnsi="Times New Roman" w:cs="Times New Roman"/>
                <w:sz w:val="20"/>
                <w:szCs w:val="20"/>
              </w:rPr>
              <w:lastRenderedPageBreak/>
              <w:t xml:space="preserve">w warunkach terenowych. Indeks nośności opon dostosowany </w:t>
            </w:r>
            <w:r w:rsidRPr="00DA3DC3">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14:paraId="047E9EF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osi przedniej koła pojedyncze, na osi tylnej podwójne.</w:t>
            </w:r>
          </w:p>
          <w:p w14:paraId="08A50C2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Pełnowymiarowe koło zapasowe (bez konieczności przewożenia na pojeździe).</w:t>
            </w:r>
          </w:p>
          <w:p w14:paraId="3ECEE96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14:paraId="22DD4D6B"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EEFC76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211525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39D546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14:paraId="75BBCF5A"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DA3DC3">
              <w:rPr>
                <w:rFonts w:ascii="Times New Roman" w:hAnsi="Times New Roman" w:cs="Times New Roman"/>
                <w:sz w:val="20"/>
                <w:szCs w:val="20"/>
              </w:rPr>
              <w:t>dop</w:t>
            </w:r>
            <w:proofErr w:type="spellEnd"/>
            <w:r w:rsidRPr="00DA3DC3">
              <w:rPr>
                <w:rFonts w:ascii="Times New Roman" w:hAnsi="Times New Roman" w:cs="Times New Roman"/>
                <w:sz w:val="20"/>
                <w:szCs w:val="20"/>
              </w:rPr>
              <w:t xml:space="preserve">. masie całkowitej do min. 10 t (zaczep </w:t>
            </w:r>
            <w:proofErr w:type="spellStart"/>
            <w:r w:rsidRPr="00DA3DC3">
              <w:rPr>
                <w:rFonts w:ascii="Times New Roman" w:hAnsi="Times New Roman" w:cs="Times New Roman"/>
                <w:sz w:val="20"/>
                <w:szCs w:val="20"/>
              </w:rPr>
              <w:t>paszczowy</w:t>
            </w:r>
            <w:proofErr w:type="spellEnd"/>
            <w:r w:rsidRPr="00DA3DC3">
              <w:rPr>
                <w:rFonts w:ascii="Times New Roman" w:hAnsi="Times New Roman" w:cs="Times New Roman"/>
                <w:sz w:val="20"/>
                <w:szCs w:val="20"/>
              </w:rPr>
              <w:t xml:space="preserve"> ze sworzniem). Sprzęg posiada homologację lub certyfikat dopuszczenia.</w:t>
            </w:r>
          </w:p>
          <w:p w14:paraId="410EAB1A"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Pojazd wyposażony w:</w:t>
            </w:r>
          </w:p>
          <w:p w14:paraId="6AC6E493"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zaczep holowniczy z przodu umożliwiający holowanie uszkodzonego pojazdu,</w:t>
            </w:r>
          </w:p>
          <w:p w14:paraId="6B3BDD53"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- 2 szekle z tyłu do holowania,</w:t>
            </w:r>
          </w:p>
          <w:p w14:paraId="72A6B827"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hol sztywny,</w:t>
            </w:r>
          </w:p>
          <w:p w14:paraId="00F3ABE1" w14:textId="77777777" w:rsidR="003D279A" w:rsidRPr="00DA3DC3" w:rsidRDefault="003D279A" w:rsidP="001048C0">
            <w:pPr>
              <w:spacing w:before="20" w:after="20"/>
              <w:rPr>
                <w:rFonts w:ascii="Times New Roman" w:hAnsi="Times New Roman" w:cs="Times New Roman"/>
                <w:b/>
                <w:sz w:val="20"/>
                <w:szCs w:val="20"/>
              </w:rPr>
            </w:pPr>
            <w:r w:rsidRPr="00DA3DC3">
              <w:rPr>
                <w:rFonts w:ascii="Times New Roman" w:hAnsi="Times New Roman" w:cs="Times New Roman"/>
                <w:sz w:val="20"/>
                <w:szCs w:val="20"/>
              </w:rPr>
              <w:t>- tylny zderzak lub inne zabezpieczenie ochronne chroniące przed wjechaniem innego pojazdu,</w:t>
            </w:r>
          </w:p>
          <w:p w14:paraId="1F158605" w14:textId="77777777" w:rsidR="003D279A" w:rsidRPr="00DA3DC3" w:rsidRDefault="003D279A" w:rsidP="001048C0">
            <w:pPr>
              <w:spacing w:before="20" w:after="20"/>
              <w:rPr>
                <w:rFonts w:ascii="Times New Roman" w:hAnsi="Times New Roman" w:cs="Times New Roman"/>
                <w:b/>
                <w:sz w:val="20"/>
                <w:szCs w:val="20"/>
              </w:rPr>
            </w:pPr>
            <w:r w:rsidRPr="00DA3DC3">
              <w:rPr>
                <w:rFonts w:ascii="Times New Roman" w:hAnsi="Times New Roman" w:cs="Times New Roman"/>
                <w:b/>
                <w:sz w:val="20"/>
                <w:szCs w:val="20"/>
              </w:rPr>
              <w:t>-</w:t>
            </w:r>
            <w:r w:rsidRPr="00DA3DC3">
              <w:rPr>
                <w:rFonts w:ascii="Times New Roman" w:hAnsi="Times New Roman" w:cs="Times New Roman"/>
                <w:sz w:val="20"/>
                <w:szCs w:val="20"/>
              </w:rPr>
              <w:t xml:space="preserve"> gniazda 24V ( gniazdo 7-pin typ N zgodne z DIN/ISO 1185, gniazdo 7-pin typ S zgodne z DIN/ISO 3731 lub równoważna).</w:t>
            </w:r>
          </w:p>
          <w:p w14:paraId="17C338E6"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376A8EAF" w14:textId="77777777" w:rsidR="003D279A" w:rsidRPr="00DA3DC3" w:rsidRDefault="003D279A" w:rsidP="001048C0">
            <w:pPr>
              <w:pStyle w:val="Nagwek6"/>
              <w:spacing w:line="256" w:lineRule="auto"/>
              <w:rPr>
                <w:rFonts w:ascii="Times New Roman" w:hAnsi="Times New Roman" w:cs="Times New Roman"/>
                <w:b/>
                <w:sz w:val="20"/>
                <w:szCs w:val="20"/>
              </w:rPr>
            </w:pPr>
            <w:r w:rsidRPr="00DA3DC3">
              <w:rPr>
                <w:rFonts w:ascii="Times New Roman" w:hAnsi="Times New Roman" w:cs="Times New Roman"/>
                <w:color w:val="auto"/>
                <w:sz w:val="20"/>
                <w:szCs w:val="20"/>
              </w:rPr>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14:paraId="0DF09779"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1EFA81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B4121F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D911D2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14:paraId="33189F4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Przystawka odbioru mocy przystosowana do pojazdów strażackich o podwyższonych parametrach  (zastosowana przystawka umożliwia pracę zasilanych przez nią urządzeń również podczas jazdy samochodu)  z sygnalizacją włączenia </w:t>
            </w:r>
            <w:r w:rsidRPr="00DA3DC3">
              <w:rPr>
                <w:rFonts w:ascii="Times New Roman" w:hAnsi="Times New Roman" w:cs="Times New Roman"/>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14:paraId="52A2A05C"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3EECD2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94F7E0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BFED0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3.30.</w:t>
            </w:r>
          </w:p>
        </w:tc>
        <w:tc>
          <w:tcPr>
            <w:tcW w:w="5982" w:type="dxa"/>
            <w:tcBorders>
              <w:top w:val="single" w:sz="4" w:space="0" w:color="auto"/>
              <w:left w:val="single" w:sz="4" w:space="0" w:color="auto"/>
              <w:bottom w:val="single" w:sz="4" w:space="0" w:color="auto"/>
              <w:right w:val="single" w:sz="4" w:space="0" w:color="auto"/>
            </w:tcBorders>
            <w:hideMark/>
          </w:tcPr>
          <w:p w14:paraId="79F5BEA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14:paraId="63A0BA1A"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8106DC2"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130831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9A372A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3.31.</w:t>
            </w:r>
          </w:p>
        </w:tc>
        <w:tc>
          <w:tcPr>
            <w:tcW w:w="5982" w:type="dxa"/>
            <w:tcBorders>
              <w:top w:val="single" w:sz="4" w:space="0" w:color="auto"/>
              <w:left w:val="single" w:sz="4" w:space="0" w:color="auto"/>
              <w:bottom w:val="single" w:sz="4" w:space="0" w:color="auto"/>
              <w:right w:val="single" w:sz="4" w:space="0" w:color="auto"/>
            </w:tcBorders>
            <w:hideMark/>
          </w:tcPr>
          <w:p w14:paraId="2E71E71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Lusterka główne zewnętrzne - elektrycznie podgrzewane </w:t>
            </w:r>
            <w:r w:rsidRPr="00DA3DC3">
              <w:rPr>
                <w:rFonts w:ascii="Times New Roman" w:hAnsi="Times New Roman" w:cs="Times New Roman"/>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14:paraId="62BABA83"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0922209"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CB68C5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D210E2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14:paraId="2829968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14:paraId="5E7FE20D"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B0FEAF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8EEACF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2334B8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14:paraId="64E6983F"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14:paraId="7D6B86EB"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123E40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1C77E4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76D645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w:t>
            </w:r>
          </w:p>
        </w:tc>
        <w:tc>
          <w:tcPr>
            <w:tcW w:w="5982" w:type="dxa"/>
            <w:tcBorders>
              <w:top w:val="single" w:sz="4" w:space="0" w:color="auto"/>
              <w:left w:val="single" w:sz="4" w:space="0" w:color="auto"/>
              <w:bottom w:val="single" w:sz="4" w:space="0" w:color="auto"/>
              <w:right w:val="single" w:sz="4" w:space="0" w:color="auto"/>
            </w:tcBorders>
            <w:hideMark/>
          </w:tcPr>
          <w:p w14:paraId="3AAECF2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14:paraId="5F4D962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powinna umożliwiać ergonomiczne rozmieszczenie sprzętu z możliwością rozmieszczenia grupowego.</w:t>
            </w:r>
          </w:p>
          <w:p w14:paraId="3E87577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zabudowy – bez ostrych krawędzi, starannie wykończone i zabezpieczone.</w:t>
            </w:r>
          </w:p>
          <w:p w14:paraId="6932B07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14:paraId="58A8AF5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14:paraId="5A5B0B25"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771AC6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D4462F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w:t>
            </w:r>
          </w:p>
        </w:tc>
        <w:tc>
          <w:tcPr>
            <w:tcW w:w="5982" w:type="dxa"/>
            <w:tcBorders>
              <w:top w:val="single" w:sz="4" w:space="0" w:color="auto"/>
              <w:left w:val="single" w:sz="4" w:space="0" w:color="auto"/>
              <w:bottom w:val="single" w:sz="4" w:space="0" w:color="auto"/>
              <w:right w:val="single" w:sz="4" w:space="0" w:color="auto"/>
            </w:tcBorders>
            <w:hideMark/>
          </w:tcPr>
          <w:p w14:paraId="1394F98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5536073C"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4C07C6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9524F4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EEFA03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w:t>
            </w:r>
          </w:p>
        </w:tc>
        <w:tc>
          <w:tcPr>
            <w:tcW w:w="5982" w:type="dxa"/>
            <w:tcBorders>
              <w:top w:val="single" w:sz="4" w:space="0" w:color="auto"/>
              <w:left w:val="single" w:sz="4" w:space="0" w:color="auto"/>
              <w:bottom w:val="single" w:sz="4" w:space="0" w:color="auto"/>
              <w:right w:val="single" w:sz="4" w:space="0" w:color="auto"/>
            </w:tcBorders>
            <w:hideMark/>
          </w:tcPr>
          <w:p w14:paraId="69E3468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do wejścia na dach z tyłu pojazdu, składana na czas transportu,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4F15D1B5"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31AE1B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D5317D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5B8EF5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14:paraId="12C21F6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wyposażenie (w układzie min. 3+3+1) zamykane ża</w:t>
            </w:r>
            <w:r w:rsidRPr="00DA3DC3">
              <w:rPr>
                <w:rFonts w:ascii="Times New Roman" w:hAnsi="Times New Roman" w:cs="Times New Roman"/>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DA3DC3">
              <w:rPr>
                <w:rFonts w:ascii="Times New Roman" w:hAnsi="Times New Roman" w:cs="Times New Roman"/>
                <w:sz w:val="20"/>
                <w:szCs w:val="20"/>
              </w:rPr>
              <w:softHyphen/>
              <w:t xml:space="preserve">mykane na klucz. Jeden klucz </w:t>
            </w:r>
            <w:r w:rsidRPr="00DA3DC3">
              <w:rPr>
                <w:rFonts w:ascii="Times New Roman" w:hAnsi="Times New Roman" w:cs="Times New Roman"/>
                <w:sz w:val="20"/>
                <w:szCs w:val="20"/>
              </w:rPr>
              <w:lastRenderedPageBreak/>
              <w:t>powinien paso</w:t>
            </w:r>
            <w:r w:rsidRPr="00DA3DC3">
              <w:rPr>
                <w:rFonts w:ascii="Times New Roman" w:hAnsi="Times New Roman" w:cs="Times New Roman"/>
                <w:sz w:val="20"/>
                <w:szCs w:val="20"/>
              </w:rPr>
              <w:softHyphen/>
              <w:t xml:space="preserve">wać do wszystkich zamków. </w:t>
            </w:r>
            <w:r w:rsidRPr="00DA3DC3">
              <w:rPr>
                <w:rFonts w:ascii="Times New Roman" w:hAnsi="Times New Roman" w:cs="Times New Roman"/>
                <w:sz w:val="20"/>
                <w:szCs w:val="20"/>
              </w:rPr>
              <w:br/>
              <w:t>W kabinie zainstalowana sygnali</w:t>
            </w:r>
            <w:r w:rsidRPr="00DA3DC3">
              <w:rPr>
                <w:rFonts w:ascii="Times New Roman" w:hAnsi="Times New Roman" w:cs="Times New Roman"/>
                <w:sz w:val="20"/>
                <w:szCs w:val="20"/>
              </w:rPr>
              <w:softHyphen/>
              <w:t>zacja otwarcia skrytek.</w:t>
            </w:r>
          </w:p>
          <w:p w14:paraId="3C3B09C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w:t>
            </w:r>
            <w:bookmarkStart w:id="0" w:name="_Hlk39553490"/>
            <w:r w:rsidRPr="00DA3DC3">
              <w:rPr>
                <w:rFonts w:ascii="Times New Roman" w:hAnsi="Times New Roman" w:cs="Times New Roman"/>
                <w:sz w:val="20"/>
                <w:szCs w:val="20"/>
              </w:rPr>
              <w:t>GCBA zgodnie ze standardami KGPSP</w:t>
            </w:r>
            <w:bookmarkEnd w:id="0"/>
            <w:r w:rsidRPr="00DA3DC3">
              <w:rPr>
                <w:rFonts w:ascii="Times New Roman" w:hAnsi="Times New Roman" w:cs="Times New Roman"/>
                <w:sz w:val="20"/>
                <w:szCs w:val="20"/>
              </w:rPr>
              <w:t>)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14:paraId="3FF412CE"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182430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F01693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7C7B12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14:paraId="12E441F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14:paraId="59C48DC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Sprzęt rozmieszczony grupowo w zależności od przeznaczenia </w:t>
            </w:r>
            <w:r w:rsidRPr="00DA3DC3">
              <w:rPr>
                <w:rFonts w:ascii="Times New Roman" w:hAnsi="Times New Roman" w:cs="Times New Roman"/>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14:paraId="648009B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00DBE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74B839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42E283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14:paraId="29C9998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DA3DC3">
              <w:rPr>
                <w:rFonts w:ascii="Times New Roman" w:hAnsi="Times New Roman" w:cs="Times New Roman"/>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14:paraId="361397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28B733D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F47BD6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702EC5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14:paraId="563205A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Szuflady i wysuwane tace muszą się automatycznie blokować </w:t>
            </w:r>
            <w:r w:rsidRPr="00DA3DC3">
              <w:rPr>
                <w:rFonts w:ascii="Times New Roman" w:hAnsi="Times New Roman" w:cs="Times New Roman"/>
                <w:sz w:val="20"/>
                <w:szCs w:val="20"/>
              </w:rPr>
              <w:br/>
              <w:t xml:space="preserve">w pozycji zamkniętej i całkowicie otwartej oraz posiadać zabezpieczenie przed całkowitym wyciągnięciem (wypadnięcie </w:t>
            </w:r>
            <w:r w:rsidRPr="00DA3DC3">
              <w:rPr>
                <w:rFonts w:ascii="Times New Roman" w:hAnsi="Times New Roman" w:cs="Times New Roman"/>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14:paraId="580F79AF"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4BC1A3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D629F5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E39DC1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4.8.</w:t>
            </w:r>
          </w:p>
        </w:tc>
        <w:tc>
          <w:tcPr>
            <w:tcW w:w="5982" w:type="dxa"/>
            <w:tcBorders>
              <w:top w:val="single" w:sz="4" w:space="0" w:color="auto"/>
              <w:left w:val="single" w:sz="4" w:space="0" w:color="auto"/>
              <w:bottom w:val="single" w:sz="4" w:space="0" w:color="auto"/>
              <w:right w:val="single" w:sz="4" w:space="0" w:color="auto"/>
            </w:tcBorders>
            <w:hideMark/>
          </w:tcPr>
          <w:p w14:paraId="2CBCC5E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14:paraId="61020D0E"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6BBCAD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E72622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B8857C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4.9.</w:t>
            </w:r>
          </w:p>
        </w:tc>
        <w:tc>
          <w:tcPr>
            <w:tcW w:w="5982" w:type="dxa"/>
            <w:tcBorders>
              <w:top w:val="single" w:sz="4" w:space="0" w:color="auto"/>
              <w:left w:val="single" w:sz="4" w:space="0" w:color="auto"/>
              <w:bottom w:val="single" w:sz="4" w:space="0" w:color="auto"/>
              <w:right w:val="single" w:sz="4" w:space="0" w:color="auto"/>
            </w:tcBorders>
            <w:hideMark/>
          </w:tcPr>
          <w:p w14:paraId="589D22F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14:paraId="1F537995"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06C1BC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5DBE3C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52D641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4.10.</w:t>
            </w:r>
          </w:p>
        </w:tc>
        <w:tc>
          <w:tcPr>
            <w:tcW w:w="5982" w:type="dxa"/>
            <w:tcBorders>
              <w:top w:val="single" w:sz="4" w:space="0" w:color="auto"/>
              <w:left w:val="single" w:sz="4" w:space="0" w:color="auto"/>
              <w:bottom w:val="single" w:sz="4" w:space="0" w:color="auto"/>
              <w:right w:val="single" w:sz="4" w:space="0" w:color="auto"/>
            </w:tcBorders>
            <w:hideMark/>
          </w:tcPr>
          <w:p w14:paraId="696596F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14:paraId="795DDFBD"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15D5D95"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1125ED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FBE7AE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14:paraId="397CA99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Powierzchnie platform, podestu roboczego i podłogi kabiny </w:t>
            </w:r>
            <w:r w:rsidRPr="00DA3DC3">
              <w:rPr>
                <w:rFonts w:ascii="Times New Roman" w:hAnsi="Times New Roman" w:cs="Times New Roman"/>
                <w:sz w:val="20"/>
                <w:szCs w:val="20"/>
              </w:rPr>
              <w:br/>
              <w:t>w wykonaniu antypoślizgowym (elementy narażone na działanie opadów atmosferycznych pokryte dodatkową warstwą materiału antypoślizgowego).</w:t>
            </w:r>
          </w:p>
          <w:p w14:paraId="7E829A8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14:paraId="736F58B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 xml:space="preserve"> </w:t>
            </w:r>
          </w:p>
        </w:tc>
        <w:tc>
          <w:tcPr>
            <w:tcW w:w="2916" w:type="dxa"/>
            <w:tcBorders>
              <w:top w:val="single" w:sz="4" w:space="0" w:color="auto"/>
              <w:left w:val="single" w:sz="4" w:space="0" w:color="auto"/>
              <w:bottom w:val="single" w:sz="4" w:space="0" w:color="auto"/>
              <w:right w:val="single" w:sz="4" w:space="0" w:color="auto"/>
            </w:tcBorders>
          </w:tcPr>
          <w:p w14:paraId="11AAD0A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F32917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8CE553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14:paraId="3EA7443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wody o pojemności 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do 5,5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(z tolerancją 2%),  zbiornik musi być wyposażony w oprzyrządowanie umożliwiające jego bezpieczną eksploatację, z układem zabezpieczającym przed wypływem wody w czasie jazdy. Zbiornik powinien posiadać właz rewizyjny. </w:t>
            </w:r>
          </w:p>
          <w:p w14:paraId="31F1D9A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Nadciśnienie testowe zbiornika 20 </w:t>
            </w:r>
            <w:proofErr w:type="spellStart"/>
            <w:r w:rsidRPr="00DA3DC3">
              <w:rPr>
                <w:rFonts w:ascii="Times New Roman" w:hAnsi="Times New Roman" w:cs="Times New Roman"/>
                <w:sz w:val="20"/>
                <w:szCs w:val="20"/>
              </w:rPr>
              <w:t>kPa</w:t>
            </w:r>
            <w:proofErr w:type="spellEnd"/>
            <w:r w:rsidRPr="00DA3DC3">
              <w:rPr>
                <w:rFonts w:ascii="Times New Roman" w:hAnsi="Times New Roman" w:cs="Times New Roman"/>
                <w:sz w:val="20"/>
                <w:szCs w:val="20"/>
              </w:rPr>
              <w:t>.</w:t>
            </w:r>
          </w:p>
          <w:p w14:paraId="2637174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hideMark/>
          </w:tcPr>
          <w:p w14:paraId="2A841F0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29A770D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17A1AA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 materiałów kompozytowych - 10 pkt</w:t>
            </w:r>
          </w:p>
          <w:p w14:paraId="3026008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ze stali nierdzewnej - 0 pkt</w:t>
            </w:r>
          </w:p>
          <w:p w14:paraId="3CEE7BF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24161BB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03E0F7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203C62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14:paraId="75D6392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DA3DC3">
              <w:rPr>
                <w:rFonts w:ascii="Times New Roman" w:hAnsi="Times New Roman" w:cs="Times New Roman"/>
                <w:sz w:val="20"/>
                <w:szCs w:val="20"/>
              </w:rPr>
              <w:t>kPa</w:t>
            </w:r>
            <w:proofErr w:type="spellEnd"/>
            <w:r w:rsidRPr="00DA3DC3">
              <w:rPr>
                <w:rFonts w:ascii="Times New Roman" w:hAnsi="Times New Roman" w:cs="Times New Roman"/>
                <w:sz w:val="20"/>
                <w:szCs w:val="20"/>
              </w:rPr>
              <w:t>,</w:t>
            </w:r>
          </w:p>
          <w:p w14:paraId="365BB60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wykonany z materiału wysoko odpornego na działanie dopuszczonych do stosowania środków pianotwórczych i modyfikatorów,</w:t>
            </w:r>
          </w:p>
          <w:p w14:paraId="7764211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zbiornik musi być wyposażony w oprzyrządowanie zapewniające jego bezpieczną eksploatację,</w:t>
            </w:r>
          </w:p>
          <w:p w14:paraId="575709D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14:paraId="4121287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 Podać zastosowane materiały do wykonania zbiornika,</w:t>
            </w:r>
          </w:p>
          <w:p w14:paraId="301B23C5" w14:textId="77777777" w:rsidR="003D279A" w:rsidRPr="00DA3DC3" w:rsidRDefault="003D279A" w:rsidP="001048C0">
            <w:pPr>
              <w:spacing w:before="20" w:after="20" w:line="256" w:lineRule="auto"/>
              <w:rPr>
                <w:rFonts w:ascii="Times New Roman" w:hAnsi="Times New Roman" w:cs="Times New Roman"/>
                <w:sz w:val="20"/>
                <w:szCs w:val="20"/>
              </w:rPr>
            </w:pPr>
          </w:p>
          <w:p w14:paraId="1C3806A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2C64C09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298422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7E5210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4.14.</w:t>
            </w:r>
          </w:p>
        </w:tc>
        <w:tc>
          <w:tcPr>
            <w:tcW w:w="5982" w:type="dxa"/>
            <w:tcBorders>
              <w:top w:val="single" w:sz="4" w:space="0" w:color="auto"/>
              <w:left w:val="single" w:sz="4" w:space="0" w:color="auto"/>
              <w:bottom w:val="single" w:sz="4" w:space="0" w:color="auto"/>
              <w:right w:val="single" w:sz="4" w:space="0" w:color="auto"/>
            </w:tcBorders>
            <w:hideMark/>
          </w:tcPr>
          <w:p w14:paraId="0C31C61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14:paraId="6C8A30EE"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C8417F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CB8558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62EFA2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14:paraId="333FB38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Autopompa dwuzakresowa o wydajności min. 3000 l/min przy ciśnieniu 0.8 </w:t>
            </w:r>
            <w:proofErr w:type="spellStart"/>
            <w:r w:rsidRPr="00DA3DC3">
              <w:rPr>
                <w:rFonts w:ascii="Times New Roman" w:hAnsi="Times New Roman" w:cs="Times New Roman"/>
                <w:sz w:val="20"/>
                <w:szCs w:val="20"/>
              </w:rPr>
              <w:t>MPa</w:t>
            </w:r>
            <w:proofErr w:type="spellEnd"/>
            <w:r w:rsidRPr="00DA3DC3">
              <w:rPr>
                <w:rFonts w:ascii="Times New Roman" w:hAnsi="Times New Roman" w:cs="Times New Roman"/>
                <w:sz w:val="20"/>
                <w:szCs w:val="20"/>
              </w:rPr>
              <w:t xml:space="preserve"> i głębokości ssania 1.5 m oraz min. 250 l/min. przy ciśnieniu 4 </w:t>
            </w:r>
            <w:proofErr w:type="spellStart"/>
            <w:r w:rsidRPr="00DA3DC3">
              <w:rPr>
                <w:rFonts w:ascii="Times New Roman" w:hAnsi="Times New Roman" w:cs="Times New Roman"/>
                <w:sz w:val="20"/>
                <w:szCs w:val="20"/>
              </w:rPr>
              <w:t>MPa</w:t>
            </w:r>
            <w:proofErr w:type="spellEnd"/>
            <w:r w:rsidRPr="00DA3DC3">
              <w:rPr>
                <w:rFonts w:ascii="Times New Roman" w:hAnsi="Times New Roman" w:cs="Times New Roman"/>
                <w:sz w:val="20"/>
                <w:szCs w:val="20"/>
              </w:rPr>
              <w:t>.</w:t>
            </w:r>
          </w:p>
          <w:p w14:paraId="2DD6806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14:paraId="1908EB2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i producenta. Należy podać parametry oraz dołączyć wykresy charakterystyki pracy urządzenia dla stopnia niskiego i wysokiego ciśnienia. </w:t>
            </w:r>
          </w:p>
          <w:p w14:paraId="0631003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20E1424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3A513C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6B66E5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4.16.</w:t>
            </w:r>
          </w:p>
        </w:tc>
        <w:tc>
          <w:tcPr>
            <w:tcW w:w="5982" w:type="dxa"/>
            <w:tcBorders>
              <w:top w:val="single" w:sz="4" w:space="0" w:color="auto"/>
              <w:left w:val="single" w:sz="4" w:space="0" w:color="auto"/>
              <w:bottom w:val="single" w:sz="4" w:space="0" w:color="auto"/>
              <w:right w:val="single" w:sz="4" w:space="0" w:color="auto"/>
            </w:tcBorders>
            <w:hideMark/>
          </w:tcPr>
          <w:p w14:paraId="5FB4E0E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Układ wodno-pianowy zabudowany w taki sposób, aby parametry autopompy przy zasilaniu ze zbiornika samochodu były nie mniejsze </w:t>
            </w:r>
            <w:r w:rsidRPr="00DA3DC3">
              <w:rPr>
                <w:rFonts w:ascii="Times New Roman" w:hAnsi="Times New Roman" w:cs="Times New Roman"/>
                <w:sz w:val="20"/>
                <w:szCs w:val="20"/>
              </w:rPr>
              <w:lastRenderedPageBreak/>
              <w:t>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14:paraId="39247560" w14:textId="77777777" w:rsidR="003D279A" w:rsidRPr="00DA3DC3" w:rsidRDefault="003D279A" w:rsidP="001048C0">
            <w:pPr>
              <w:spacing w:before="20" w:after="20" w:line="256" w:lineRule="auto"/>
              <w:rPr>
                <w:rFonts w:ascii="Times New Roman" w:hAnsi="Times New Roman" w:cs="Times New Roman"/>
                <w:b/>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6B7C8F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0616E5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EF3A82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14:paraId="2486E69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DA3DC3">
              <w:rPr>
                <w:rFonts w:ascii="Times New Roman" w:hAnsi="Times New Roman" w:cs="Times New Roman"/>
                <w:sz w:val="20"/>
                <w:szCs w:val="20"/>
              </w:rPr>
              <w:br/>
              <w:t>i mgłowego. Linia wyposażona w układ przedmuchiwania.</w:t>
            </w:r>
          </w:p>
          <w:p w14:paraId="6649037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 prądownicy należy dołączyć nasadkę pianową.</w:t>
            </w:r>
          </w:p>
          <w:p w14:paraId="1A162F6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14:paraId="6024D64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typ, model i producenta prądownicy</w:t>
            </w:r>
          </w:p>
          <w:p w14:paraId="003D88E3"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3B9223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4375FF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4D3053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14:paraId="1E7B709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Linia szybkiego natarcia musi umożliwiać podawanie wody lub piany bez względu na stopień rozwinięcia węża,</w:t>
            </w:r>
          </w:p>
          <w:p w14:paraId="009A0FE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Zwijadło wyposażone w regulowany hamulec bębna, napęd elektryczny oraz korbę umożliwiającą ręczne zwijanie. </w:t>
            </w:r>
          </w:p>
          <w:p w14:paraId="3161686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00EF6D4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14:paraId="7C3FCF56" w14:textId="77777777" w:rsidR="003D279A" w:rsidRPr="00DA3DC3" w:rsidRDefault="003D279A" w:rsidP="001048C0">
            <w:pPr>
              <w:spacing w:before="20" w:after="20" w:line="256" w:lineRule="auto"/>
              <w:rPr>
                <w:rFonts w:ascii="Times New Roman" w:hAnsi="Times New Roman" w:cs="Times New Roman"/>
                <w:sz w:val="20"/>
                <w:szCs w:val="20"/>
              </w:rPr>
            </w:pPr>
          </w:p>
          <w:p w14:paraId="37020194"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303649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A8EAF6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B69F99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4.19.</w:t>
            </w:r>
          </w:p>
        </w:tc>
        <w:tc>
          <w:tcPr>
            <w:tcW w:w="5982" w:type="dxa"/>
            <w:tcBorders>
              <w:top w:val="single" w:sz="4" w:space="0" w:color="auto"/>
              <w:left w:val="single" w:sz="4" w:space="0" w:color="auto"/>
              <w:bottom w:val="single" w:sz="4" w:space="0" w:color="auto"/>
              <w:right w:val="single" w:sz="4" w:space="0" w:color="auto"/>
            </w:tcBorders>
            <w:hideMark/>
          </w:tcPr>
          <w:p w14:paraId="1B984AA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i wodnego roztworu środka pianotwórczego do min.:</w:t>
            </w:r>
          </w:p>
          <w:p w14:paraId="3C73CE3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min. 4 nasad tłocznych wielkości 75, </w:t>
            </w:r>
          </w:p>
          <w:p w14:paraId="41BBEC8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wysokociśnieniowej linii szybkiego natarcia,</w:t>
            </w:r>
          </w:p>
          <w:p w14:paraId="616CCB6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działka wodno-pianowego na dachu pojazdu,</w:t>
            </w:r>
          </w:p>
          <w:p w14:paraId="25C3431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instalacji </w:t>
            </w:r>
            <w:proofErr w:type="spellStart"/>
            <w:r w:rsidRPr="00DA3DC3">
              <w:rPr>
                <w:rFonts w:ascii="Times New Roman" w:hAnsi="Times New Roman" w:cs="Times New Roman"/>
                <w:sz w:val="20"/>
                <w:szCs w:val="20"/>
              </w:rPr>
              <w:t>zraszaczowej</w:t>
            </w:r>
            <w:proofErr w:type="spellEnd"/>
            <w:r w:rsidRPr="00DA3DC3">
              <w:rPr>
                <w:rFonts w:ascii="Times New Roman" w:hAnsi="Times New Roman" w:cs="Times New Roman"/>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4EF2D1E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6B7C5C"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F7FEFD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EEC2EC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14:paraId="15CA734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14:paraId="12B4A051"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677082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4B4785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A21161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4.21.</w:t>
            </w:r>
          </w:p>
        </w:tc>
        <w:tc>
          <w:tcPr>
            <w:tcW w:w="5982" w:type="dxa"/>
            <w:tcBorders>
              <w:top w:val="single" w:sz="4" w:space="0" w:color="auto"/>
              <w:left w:val="single" w:sz="4" w:space="0" w:color="auto"/>
              <w:bottom w:val="single" w:sz="4" w:space="0" w:color="auto"/>
              <w:right w:val="single" w:sz="4" w:space="0" w:color="auto"/>
            </w:tcBorders>
            <w:hideMark/>
          </w:tcPr>
          <w:p w14:paraId="225994C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14:paraId="61AC512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rzeczywiste parametry.</w:t>
            </w:r>
          </w:p>
        </w:tc>
        <w:tc>
          <w:tcPr>
            <w:tcW w:w="2916" w:type="dxa"/>
            <w:tcBorders>
              <w:top w:val="single" w:sz="4" w:space="0" w:color="auto"/>
              <w:left w:val="single" w:sz="4" w:space="0" w:color="auto"/>
              <w:bottom w:val="single" w:sz="4" w:space="0" w:color="auto"/>
              <w:right w:val="single" w:sz="4" w:space="0" w:color="auto"/>
            </w:tcBorders>
          </w:tcPr>
          <w:p w14:paraId="2AB2495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68520F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A7913A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4.22.</w:t>
            </w:r>
          </w:p>
        </w:tc>
        <w:tc>
          <w:tcPr>
            <w:tcW w:w="5982" w:type="dxa"/>
            <w:tcBorders>
              <w:top w:val="single" w:sz="4" w:space="0" w:color="auto"/>
              <w:left w:val="single" w:sz="4" w:space="0" w:color="auto"/>
              <w:bottom w:val="single" w:sz="4" w:space="0" w:color="auto"/>
              <w:right w:val="single" w:sz="4" w:space="0" w:color="auto"/>
            </w:tcBorders>
            <w:hideMark/>
          </w:tcPr>
          <w:p w14:paraId="41F4693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przedziale autopompy muszą znajdować się co najmniej następujące urządzenia kontrolno- sterownicze pracy pompy:</w:t>
            </w:r>
          </w:p>
          <w:p w14:paraId="5874C0D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manowakuometr,</w:t>
            </w:r>
          </w:p>
          <w:p w14:paraId="1215CC0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niskiego ciśnienia,</w:t>
            </w:r>
          </w:p>
          <w:p w14:paraId="693FC6B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manometr wysokiego ciśnienia,</w:t>
            </w:r>
          </w:p>
          <w:p w14:paraId="4EB6FC1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wody w zbiorniku samochodu,</w:t>
            </w:r>
          </w:p>
          <w:p w14:paraId="5CF3207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środka pianotwórczego w zbiorniku,</w:t>
            </w:r>
          </w:p>
          <w:p w14:paraId="7630F14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regulator prędkości obrotowej wału pompy,</w:t>
            </w:r>
          </w:p>
          <w:p w14:paraId="4EA4592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miernik prędkości obrotowej silnika pojazdu,</w:t>
            </w:r>
          </w:p>
          <w:p w14:paraId="11FC0D0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wyłącznik silnika pojazdu (uruchomienie silnika pojazdu możliwe za pomocą włącznika tylko w neutralnym położeniu skrzyni biegów),</w:t>
            </w:r>
          </w:p>
          <w:p w14:paraId="0D8D58D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licznik motogodzin pracy autopompy,</w:t>
            </w:r>
          </w:p>
          <w:p w14:paraId="0295A43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14:paraId="41C8CA36"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F024E5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FC4707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C4ECC7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4.23.</w:t>
            </w:r>
          </w:p>
        </w:tc>
        <w:tc>
          <w:tcPr>
            <w:tcW w:w="5982" w:type="dxa"/>
            <w:tcBorders>
              <w:top w:val="single" w:sz="4" w:space="0" w:color="auto"/>
              <w:left w:val="single" w:sz="4" w:space="0" w:color="auto"/>
              <w:bottom w:val="single" w:sz="4" w:space="0" w:color="auto"/>
              <w:right w:val="single" w:sz="4" w:space="0" w:color="auto"/>
            </w:tcBorders>
            <w:hideMark/>
          </w:tcPr>
          <w:p w14:paraId="5606F38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14:paraId="63B97D60"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E0BA4F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524028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E1AA1A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4.24.</w:t>
            </w:r>
          </w:p>
        </w:tc>
        <w:tc>
          <w:tcPr>
            <w:tcW w:w="5982" w:type="dxa"/>
            <w:tcBorders>
              <w:top w:val="single" w:sz="4" w:space="0" w:color="auto"/>
              <w:left w:val="single" w:sz="4" w:space="0" w:color="auto"/>
              <w:bottom w:val="single" w:sz="4" w:space="0" w:color="auto"/>
              <w:right w:val="single" w:sz="4" w:space="0" w:color="auto"/>
            </w:tcBorders>
          </w:tcPr>
          <w:p w14:paraId="4EB84E3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0F9DB049" w14:textId="77777777" w:rsidR="003D279A" w:rsidRPr="00DA3DC3" w:rsidRDefault="003D279A" w:rsidP="001048C0">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W przypadku zamontowania automatycznego dozownika musi on umożliwić uzyskanie stałej wartości stężenia niezależnego od wydajności układu wodno-pianowego, bez konieczności zmiany nastaw dozownika (w szczególności ręcznych) w zależności od zmian wydajności układu (tj. zmiana ustawień dozownika występuje automatycznie podczas zmiany parametrów pracy układu wodno-pianowego, w tym natężenia przepływu).</w:t>
            </w:r>
          </w:p>
          <w:p w14:paraId="2F809040" w14:textId="77777777" w:rsidR="003D279A" w:rsidRPr="00DA3DC3" w:rsidRDefault="003D279A" w:rsidP="001048C0">
            <w:pPr>
              <w:spacing w:before="20" w:after="20" w:line="256" w:lineRule="auto"/>
              <w:rPr>
                <w:rFonts w:ascii="Times New Roman" w:hAnsi="Times New Roman" w:cs="Times New Roman"/>
                <w:sz w:val="20"/>
                <w:szCs w:val="20"/>
              </w:rPr>
            </w:pPr>
          </w:p>
          <w:p w14:paraId="722AB5C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14:paraId="6B8C548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model i producenta urządzenia. </w:t>
            </w:r>
          </w:p>
          <w:p w14:paraId="0194AD8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Rodzaj zastosowanego dozownika uwzględniany przy ocenie ofert (kryterium parametry techniczne):</w:t>
            </w:r>
          </w:p>
          <w:p w14:paraId="3FD18A6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dozownik ręczny - 0 pkt</w:t>
            </w:r>
          </w:p>
          <w:p w14:paraId="64B6748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dozownik automatyczny - 5 pkt</w:t>
            </w:r>
          </w:p>
          <w:p w14:paraId="46A0E9FC" w14:textId="77777777" w:rsidR="003D279A" w:rsidRPr="00DA3DC3" w:rsidRDefault="003D279A" w:rsidP="001048C0">
            <w:pPr>
              <w:spacing w:before="20" w:after="20" w:line="256" w:lineRule="auto"/>
              <w:rPr>
                <w:rFonts w:ascii="Times New Roman" w:hAnsi="Times New Roman" w:cs="Times New Roman"/>
                <w:sz w:val="20"/>
                <w:szCs w:val="20"/>
              </w:rPr>
            </w:pPr>
          </w:p>
          <w:p w14:paraId="263D2FF5"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465817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FE3018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180CDA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4.25.</w:t>
            </w:r>
          </w:p>
        </w:tc>
        <w:tc>
          <w:tcPr>
            <w:tcW w:w="5982" w:type="dxa"/>
            <w:tcBorders>
              <w:top w:val="single" w:sz="4" w:space="0" w:color="auto"/>
              <w:left w:val="single" w:sz="4" w:space="0" w:color="auto"/>
              <w:bottom w:val="single" w:sz="4" w:space="0" w:color="auto"/>
              <w:right w:val="single" w:sz="4" w:space="0" w:color="auto"/>
            </w:tcBorders>
            <w:hideMark/>
          </w:tcPr>
          <w:p w14:paraId="655E61B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Wszystkie elementy układu wodno-pianowego i układu neutralizacji muszą być odporne na korozję i działanie dopuszczonych do </w:t>
            </w:r>
            <w:r w:rsidRPr="00DA3DC3">
              <w:rPr>
                <w:rFonts w:ascii="Times New Roman" w:hAnsi="Times New Roman" w:cs="Times New Roman"/>
                <w:sz w:val="20"/>
                <w:szCs w:val="20"/>
              </w:rPr>
              <w:lastRenderedPageBreak/>
              <w:t xml:space="preserve">stosowania środków pianotwórczych </w:t>
            </w:r>
            <w:r w:rsidRPr="00DA3DC3">
              <w:rPr>
                <w:rFonts w:ascii="Times New Roman" w:hAnsi="Times New Roman" w:cs="Times New Roman"/>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14:paraId="70D8D3AB"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3D4DE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669BFD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2BE1A4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14:paraId="620373F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14:paraId="3984472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2A9C7F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DB1E093"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1F1D59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4.27.</w:t>
            </w:r>
          </w:p>
        </w:tc>
        <w:tc>
          <w:tcPr>
            <w:tcW w:w="5982" w:type="dxa"/>
            <w:tcBorders>
              <w:top w:val="single" w:sz="4" w:space="0" w:color="auto"/>
              <w:left w:val="single" w:sz="4" w:space="0" w:color="auto"/>
              <w:bottom w:val="single" w:sz="4" w:space="0" w:color="auto"/>
              <w:right w:val="single" w:sz="4" w:space="0" w:color="auto"/>
            </w:tcBorders>
            <w:hideMark/>
          </w:tcPr>
          <w:p w14:paraId="359C52C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DA3DC3">
              <w:rPr>
                <w:rFonts w:ascii="Times New Roman" w:hAnsi="Times New Roman" w:cs="Times New Roman"/>
                <w:sz w:val="20"/>
                <w:szCs w:val="20"/>
              </w:rPr>
              <w:softHyphen/>
              <w:t>rzaniem w temperaturze do -25°C, działający niezależnie od pracy silnika (z 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14:paraId="491F9FD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D43D0E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45DBF7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C0112C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14:paraId="503A896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14:paraId="70B5187D"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E7973D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4250DC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B8739A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14:paraId="6DBAC9ED" w14:textId="77777777" w:rsidR="003D279A" w:rsidRPr="00DA3DC3" w:rsidRDefault="003D279A" w:rsidP="001048C0">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Maszt oświetleniowy o wysokości min. 5,5 m, mierzony od podłoża na którym stoi pojazd do oprawy ustawionych po</w:t>
            </w:r>
            <w:r w:rsidRPr="00DA3DC3">
              <w:rPr>
                <w:rFonts w:ascii="Times New Roman" w:hAnsi="Times New Roman" w:cs="Times New Roman"/>
                <w:sz w:val="20"/>
                <w:szCs w:val="20"/>
              </w:rPr>
              <w:softHyphen/>
              <w:t>ziomo reflektorów, z możliwością regulacji obrotu o 355</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(lub 180</w:t>
            </w:r>
            <w:r w:rsidRPr="00DA3DC3">
              <w:rPr>
                <w:rFonts w:ascii="Times New Roman" w:hAnsi="Times New Roman" w:cs="Times New Roman"/>
                <w:sz w:val="20"/>
                <w:szCs w:val="20"/>
                <w:vertAlign w:val="superscript"/>
              </w:rPr>
              <w:t xml:space="preserve">o </w:t>
            </w:r>
            <w:r w:rsidRPr="00DA3DC3">
              <w:rPr>
                <w:rFonts w:ascii="Times New Roman" w:hAnsi="Times New Roman" w:cs="Times New Roman"/>
                <w:sz w:val="20"/>
                <w:szCs w:val="20"/>
                <w:vertAlign w:val="superscript"/>
              </w:rPr>
              <w:br/>
            </w:r>
            <w:r w:rsidRPr="00DA3DC3">
              <w:rPr>
                <w:rFonts w:ascii="Times New Roman" w:hAnsi="Times New Roman" w:cs="Times New Roman"/>
                <w:sz w:val="20"/>
                <w:szCs w:val="20"/>
              </w:rPr>
              <w:t>w obie strony)  i pochylania źródeł światła, zamontowany na stałe w samochodzie (w zabudowie lub mię</w:t>
            </w:r>
            <w:r w:rsidRPr="00DA3DC3">
              <w:rPr>
                <w:rFonts w:ascii="Times New Roman" w:hAnsi="Times New Roman" w:cs="Times New Roman"/>
                <w:sz w:val="20"/>
                <w:szCs w:val="20"/>
              </w:rPr>
              <w:softHyphen/>
              <w:t xml:space="preserve">dzy zabudową, a kabiną), maszt  oświetleniowy wysuwany, pneumatyczny z </w:t>
            </w:r>
            <w:proofErr w:type="spellStart"/>
            <w:r w:rsidRPr="00DA3DC3">
              <w:rPr>
                <w:rFonts w:ascii="Times New Roman" w:hAnsi="Times New Roman" w:cs="Times New Roman"/>
                <w:sz w:val="20"/>
                <w:szCs w:val="20"/>
              </w:rPr>
              <w:t>najaśnicami</w:t>
            </w:r>
            <w:proofErr w:type="spellEnd"/>
            <w:r w:rsidRPr="00DA3DC3">
              <w:rPr>
                <w:rFonts w:ascii="Times New Roman" w:hAnsi="Times New Roman" w:cs="Times New Roman"/>
                <w:sz w:val="20"/>
                <w:szCs w:val="20"/>
              </w:rPr>
              <w:t xml:space="preserve"> typu LED , klasa szczelności IP65 lub równoważna, o łącznej mocy światła 30 tys. lumenów (min. 2 </w:t>
            </w:r>
            <w:proofErr w:type="spellStart"/>
            <w:r w:rsidRPr="00DA3DC3">
              <w:rPr>
                <w:rFonts w:ascii="Times New Roman" w:hAnsi="Times New Roman" w:cs="Times New Roman"/>
                <w:sz w:val="20"/>
                <w:szCs w:val="20"/>
              </w:rPr>
              <w:t>najaśnice</w:t>
            </w:r>
            <w:proofErr w:type="spellEnd"/>
            <w:r w:rsidRPr="00DA3DC3">
              <w:rPr>
                <w:rFonts w:ascii="Times New Roman" w:hAnsi="Times New Roman" w:cs="Times New Roman"/>
                <w:sz w:val="20"/>
                <w:szCs w:val="20"/>
              </w:rPr>
              <w:t xml:space="preserve">), zasilanie 24V z instalacji samochodu, każda </w:t>
            </w:r>
            <w:proofErr w:type="spellStart"/>
            <w:r w:rsidRPr="00DA3DC3">
              <w:rPr>
                <w:rFonts w:ascii="Times New Roman" w:hAnsi="Times New Roman" w:cs="Times New Roman"/>
                <w:sz w:val="20"/>
                <w:szCs w:val="20"/>
              </w:rPr>
              <w:t>najaśnica</w:t>
            </w:r>
            <w:proofErr w:type="spellEnd"/>
            <w:r w:rsidRPr="00DA3DC3">
              <w:rPr>
                <w:rFonts w:ascii="Times New Roman" w:hAnsi="Times New Roman" w:cs="Times New Roman"/>
                <w:sz w:val="20"/>
                <w:szCs w:val="20"/>
              </w:rPr>
              <w:t xml:space="preserve"> ze specjalną optyką do oświetlania dalekosiężnego, szerokokątnego oraz pod masztem. </w:t>
            </w:r>
          </w:p>
          <w:p w14:paraId="31E16D4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Umiejscowienie masztu, nie powinno kolidować z działkiem </w:t>
            </w:r>
            <w:proofErr w:type="spellStart"/>
            <w:r w:rsidRPr="00DA3DC3">
              <w:rPr>
                <w:rFonts w:ascii="Times New Roman" w:hAnsi="Times New Roman" w:cs="Times New Roman"/>
                <w:sz w:val="20"/>
                <w:szCs w:val="20"/>
              </w:rPr>
              <w:t>wodno</w:t>
            </w:r>
            <w:proofErr w:type="spellEnd"/>
            <w:r w:rsidRPr="00DA3DC3">
              <w:rPr>
                <w:rFonts w:ascii="Times New Roman" w:hAnsi="Times New Roman" w:cs="Times New Roman"/>
                <w:sz w:val="20"/>
                <w:szCs w:val="20"/>
              </w:rPr>
              <w:t xml:space="preserve"> -pianowym. Głowica masztu powinna być wyposażona </w:t>
            </w:r>
            <w:r w:rsidRPr="00DA3DC3">
              <w:rPr>
                <w:rFonts w:ascii="Times New Roman" w:hAnsi="Times New Roman" w:cs="Times New Roman"/>
                <w:sz w:val="20"/>
                <w:szCs w:val="20"/>
              </w:rPr>
              <w:br/>
              <w:t>w podstawę stabilizującą jej położenie w pozycji transportowej. Sterowanie masztem i głowicą z reflektorami za pomocą sterownika - pilota na przewodzie o dł. min. 200 cm. Sterowanie pilotem musi być możliwe w rękawicy strażackiej.</w:t>
            </w:r>
          </w:p>
          <w:p w14:paraId="302A111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14:paraId="58DE601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model i producenta urządzeń </w:t>
            </w:r>
          </w:p>
        </w:tc>
        <w:tc>
          <w:tcPr>
            <w:tcW w:w="2916" w:type="dxa"/>
            <w:tcBorders>
              <w:top w:val="single" w:sz="4" w:space="0" w:color="auto"/>
              <w:left w:val="single" w:sz="4" w:space="0" w:color="auto"/>
              <w:bottom w:val="single" w:sz="4" w:space="0" w:color="auto"/>
              <w:right w:val="single" w:sz="4" w:space="0" w:color="auto"/>
            </w:tcBorders>
          </w:tcPr>
          <w:p w14:paraId="6619502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B5593E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8DB5A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4.30.</w:t>
            </w:r>
          </w:p>
        </w:tc>
        <w:tc>
          <w:tcPr>
            <w:tcW w:w="5982" w:type="dxa"/>
            <w:tcBorders>
              <w:top w:val="single" w:sz="4" w:space="0" w:color="auto"/>
              <w:left w:val="single" w:sz="4" w:space="0" w:color="auto"/>
              <w:bottom w:val="single" w:sz="4" w:space="0" w:color="auto"/>
              <w:right w:val="single" w:sz="4" w:space="0" w:color="auto"/>
            </w:tcBorders>
            <w:hideMark/>
          </w:tcPr>
          <w:p w14:paraId="737E89F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14:paraId="5880328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agregatu - wyciszony w wersji ratowniczej.</w:t>
            </w:r>
          </w:p>
          <w:p w14:paraId="491E744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Wraz z agregatem należy dostarczyć:</w:t>
            </w:r>
          </w:p>
          <w:p w14:paraId="305F937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230 V o długości min. 20m na zwijadle z rozdzielaczem (1f/1f+1f+1f)</w:t>
            </w:r>
          </w:p>
          <w:p w14:paraId="5DA94DF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400/230 V o długości min. 20m na zwijadle z rozdzielaczem (3f/3f+1f+1f)</w:t>
            </w:r>
          </w:p>
          <w:p w14:paraId="4320E1B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Tablica </w:t>
            </w:r>
            <w:proofErr w:type="spellStart"/>
            <w:r w:rsidRPr="00DA3DC3">
              <w:rPr>
                <w:rFonts w:ascii="Times New Roman" w:hAnsi="Times New Roman" w:cs="Times New Roman"/>
                <w:sz w:val="20"/>
                <w:szCs w:val="20"/>
              </w:rPr>
              <w:t>kontrolno</w:t>
            </w:r>
            <w:proofErr w:type="spellEnd"/>
            <w:r w:rsidRPr="00DA3DC3">
              <w:rPr>
                <w:rFonts w:ascii="Times New Roman" w:hAnsi="Times New Roman" w:cs="Times New Roman"/>
                <w:sz w:val="20"/>
                <w:szCs w:val="20"/>
              </w:rPr>
              <w:t xml:space="preserve"> - sterująca agregatu i masztu oświetleniowego umieszczona w pierwszej skrytce za kabiną. </w:t>
            </w:r>
          </w:p>
          <w:p w14:paraId="5F80BD7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14:paraId="68F07137" w14:textId="77777777" w:rsidR="003D279A" w:rsidRPr="00DA3DC3" w:rsidRDefault="003D279A" w:rsidP="001048C0">
            <w:pPr>
              <w:spacing w:before="20" w:after="20" w:line="256" w:lineRule="auto"/>
              <w:rPr>
                <w:rFonts w:ascii="Times New Roman" w:hAnsi="Times New Roman" w:cs="Times New Roman"/>
                <w:strike/>
                <w:sz w:val="20"/>
                <w:szCs w:val="20"/>
              </w:rPr>
            </w:pPr>
            <w:r w:rsidRPr="00DA3DC3">
              <w:rPr>
                <w:rFonts w:ascii="Times New Roman" w:hAnsi="Times New Roman" w:cs="Times New Roman"/>
                <w:sz w:val="20"/>
                <w:szCs w:val="20"/>
              </w:rPr>
              <w:t>wykonawca zamontuje agregat prądotwórczy dostarczony przez zamawiającego</w:t>
            </w:r>
          </w:p>
        </w:tc>
        <w:tc>
          <w:tcPr>
            <w:tcW w:w="2916" w:type="dxa"/>
            <w:tcBorders>
              <w:top w:val="single" w:sz="4" w:space="0" w:color="auto"/>
              <w:left w:val="single" w:sz="4" w:space="0" w:color="auto"/>
              <w:bottom w:val="single" w:sz="4" w:space="0" w:color="auto"/>
              <w:right w:val="single" w:sz="4" w:space="0" w:color="auto"/>
            </w:tcBorders>
          </w:tcPr>
          <w:p w14:paraId="6B342AA9"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DF50C0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D16C33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14:paraId="5D4C738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pojazdu zamontowane działko wodno-pianowe </w:t>
            </w:r>
            <w:r w:rsidRPr="00DA3DC3">
              <w:rPr>
                <w:rFonts w:ascii="Times New Roman" w:hAnsi="Times New Roman" w:cs="Times New Roman"/>
                <w:sz w:val="20"/>
                <w:szCs w:val="20"/>
              </w:rPr>
              <w:br/>
              <w:t>o regulowanej natężeniu przepływu min. 2400 dm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/min (przy ciśnieniu 8 bar na wylocie działka) z wytwornicą piany ciężkiej, min. spełniające wymagania PN-91/M-51270. </w:t>
            </w:r>
          </w:p>
          <w:p w14:paraId="58F87AEC" w14:textId="77777777" w:rsidR="003D279A" w:rsidRPr="00DA3DC3" w:rsidRDefault="003D279A" w:rsidP="001048C0">
            <w:pPr>
              <w:spacing w:before="20" w:after="20" w:line="256" w:lineRule="auto"/>
              <w:rPr>
                <w:rFonts w:ascii="Times New Roman" w:hAnsi="Times New Roman" w:cs="Times New Roman"/>
                <w:b/>
                <w:bCs/>
                <w:strike/>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4F90A61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działka.</w:t>
            </w:r>
          </w:p>
          <w:p w14:paraId="7B41CCC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w:t>
            </w:r>
          </w:p>
          <w:p w14:paraId="265AB0A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14:paraId="003720E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976C1D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CDBAD3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4.32.</w:t>
            </w:r>
          </w:p>
        </w:tc>
        <w:tc>
          <w:tcPr>
            <w:tcW w:w="5982" w:type="dxa"/>
            <w:tcBorders>
              <w:top w:val="single" w:sz="4" w:space="0" w:color="auto"/>
              <w:left w:val="single" w:sz="4" w:space="0" w:color="auto"/>
              <w:bottom w:val="single" w:sz="4" w:space="0" w:color="auto"/>
              <w:right w:val="single" w:sz="4" w:space="0" w:color="auto"/>
            </w:tcBorders>
            <w:hideMark/>
          </w:tcPr>
          <w:p w14:paraId="3291913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Przewidziane miejsce, szuflady wysuwane, skrzynki i uchwyty do montażu i przewożenia wyposażenia przewidzianego dla tego typu pojazdów zgodnie z standardem wyposażenia dla tego typu pojazdu oraz listą wyposażenia wymienionego w części V tabeli. Wymagane 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14:paraId="157DC51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14:paraId="14FE43A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84F4BD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BF69929"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14:paraId="1E5EAE1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Lina dł. min 23 m (koniec liny w kolorze czerwonym). Wyciągarka wyposażona w układ sterowania przewodowego (min. 2 m), hamulec elektryczny, rolkową prowadnicę liny, napinacz liny i dodatkowe zblocze, komplet zawiesi oraz pokrowiec. </w:t>
            </w:r>
          </w:p>
          <w:p w14:paraId="314A377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zapewnić możliwość oświetlenia pola pracy przy wyciągarce. </w:t>
            </w:r>
          </w:p>
        </w:tc>
        <w:tc>
          <w:tcPr>
            <w:tcW w:w="4111" w:type="dxa"/>
            <w:tcBorders>
              <w:top w:val="single" w:sz="4" w:space="0" w:color="auto"/>
              <w:left w:val="single" w:sz="4" w:space="0" w:color="auto"/>
              <w:bottom w:val="single" w:sz="4" w:space="0" w:color="auto"/>
              <w:right w:val="single" w:sz="4" w:space="0" w:color="auto"/>
            </w:tcBorders>
          </w:tcPr>
          <w:p w14:paraId="073DF10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urządzenia oraz producenta.</w:t>
            </w:r>
          </w:p>
          <w:p w14:paraId="6E5345A5" w14:textId="77777777" w:rsidR="003D279A" w:rsidRPr="00DA3DC3" w:rsidRDefault="003D279A" w:rsidP="001048C0">
            <w:pPr>
              <w:spacing w:before="20" w:after="20" w:line="256" w:lineRule="auto"/>
              <w:rPr>
                <w:rFonts w:ascii="Times New Roman" w:hAnsi="Times New Roman" w:cs="Times New Roman"/>
                <w:sz w:val="20"/>
                <w:szCs w:val="20"/>
              </w:rPr>
            </w:pPr>
          </w:p>
          <w:p w14:paraId="0BA3B11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1CCC932"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95F7F5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51D7EA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4.34</w:t>
            </w:r>
          </w:p>
        </w:tc>
        <w:tc>
          <w:tcPr>
            <w:tcW w:w="5982" w:type="dxa"/>
            <w:tcBorders>
              <w:top w:val="single" w:sz="4" w:space="0" w:color="auto"/>
              <w:left w:val="single" w:sz="4" w:space="0" w:color="auto"/>
              <w:bottom w:val="single" w:sz="4" w:space="0" w:color="auto"/>
              <w:right w:val="single" w:sz="4" w:space="0" w:color="auto"/>
            </w:tcBorders>
          </w:tcPr>
          <w:p w14:paraId="779096B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zamontowana drabina dwuprzęsłowa z liną </w:t>
            </w:r>
            <w:r w:rsidRPr="00DA3DC3">
              <w:rPr>
                <w:rFonts w:ascii="Times New Roman" w:hAnsi="Times New Roman" w:cs="Times New Roman"/>
                <w:sz w:val="20"/>
                <w:szCs w:val="20"/>
              </w:rPr>
              <w:br/>
              <w:t>i hamulcem typu D10W. Opuszczanie drabiny - rolkowy mechanizm opuszczający.</w:t>
            </w:r>
          </w:p>
          <w:p w14:paraId="00F2163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tcPr>
          <w:p w14:paraId="6249FC1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14:paraId="4B58D13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FB9D35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FA48A8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14:paraId="7662AAF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14:paraId="42469F3A"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A573C8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9E65DC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6ECC72E"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5.1.</w:t>
            </w:r>
          </w:p>
        </w:tc>
        <w:tc>
          <w:tcPr>
            <w:tcW w:w="5982" w:type="dxa"/>
            <w:tcBorders>
              <w:top w:val="single" w:sz="4" w:space="0" w:color="auto"/>
              <w:left w:val="single" w:sz="4" w:space="0" w:color="auto"/>
              <w:bottom w:val="single" w:sz="4" w:space="0" w:color="auto"/>
              <w:right w:val="single" w:sz="4" w:space="0" w:color="auto"/>
            </w:tcBorders>
            <w:hideMark/>
          </w:tcPr>
          <w:p w14:paraId="04A21A3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Kompletnie wyposażone nadciśnieniowe aparaty powietrzne </w:t>
            </w:r>
            <w:r w:rsidRPr="00DA3DC3">
              <w:rPr>
                <w:rFonts w:ascii="Times New Roman" w:hAnsi="Times New Roman" w:cs="Times New Roman"/>
                <w:sz w:val="20"/>
                <w:szCs w:val="20"/>
              </w:rPr>
              <w:br/>
              <w:t xml:space="preserve">z butlami kompozytowymi (w pokrowcu). Aparaty wyposażone </w:t>
            </w:r>
            <w:r w:rsidRPr="00DA3DC3">
              <w:rPr>
                <w:rFonts w:ascii="Times New Roman" w:hAnsi="Times New Roman" w:cs="Times New Roman"/>
                <w:sz w:val="20"/>
                <w:szCs w:val="20"/>
              </w:rPr>
              <w:br/>
              <w:t xml:space="preserve">w ciśnieniomierz pneumatyczny, czujnik temperatury oraz sygnalizator bezruchu; maski do aparatów powietrznych z szybą panoramiczną z połączeniem wtykowym - szybkozłącze </w:t>
            </w:r>
            <w:r w:rsidRPr="00DA3DC3">
              <w:rPr>
                <w:rFonts w:ascii="Times New Roman" w:hAnsi="Times New Roman" w:cs="Times New Roman"/>
                <w:sz w:val="20"/>
                <w:szCs w:val="20"/>
              </w:rPr>
              <w:br/>
              <w:t>(w sztywnej obudowie z tworzywa).</w:t>
            </w:r>
          </w:p>
          <w:p w14:paraId="59D35B2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Typ aparatu zgodny z typem aparatów stosowanych przez Użytkownika.</w:t>
            </w:r>
          </w:p>
          <w:p w14:paraId="1C5DF95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5C32205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6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0A1099B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7693C0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5A8294E"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14:paraId="2F456DE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1596053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3753081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C6B11D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B30E02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w:t>
            </w:r>
          </w:p>
        </w:tc>
        <w:tc>
          <w:tcPr>
            <w:tcW w:w="5982" w:type="dxa"/>
            <w:tcBorders>
              <w:top w:val="single" w:sz="4" w:space="0" w:color="auto"/>
              <w:left w:val="single" w:sz="4" w:space="0" w:color="auto"/>
              <w:bottom w:val="single" w:sz="4" w:space="0" w:color="auto"/>
              <w:right w:val="single" w:sz="4" w:space="0" w:color="auto"/>
            </w:tcBorders>
            <w:hideMark/>
          </w:tcPr>
          <w:p w14:paraId="4D147C4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Szelki bezpieczeństwa (wg PN-EN 361) z pasem biodrowym </w:t>
            </w:r>
            <w:r w:rsidRPr="00DA3DC3">
              <w:rPr>
                <w:rFonts w:ascii="Times New Roman" w:hAnsi="Times New Roman" w:cs="Times New Roman"/>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14:paraId="25EFB11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77699346"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843CF0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570129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298696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14:paraId="6C11724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14:paraId="74592AE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100 szt.</w:t>
            </w:r>
          </w:p>
        </w:tc>
        <w:tc>
          <w:tcPr>
            <w:tcW w:w="2916" w:type="dxa"/>
            <w:tcBorders>
              <w:top w:val="single" w:sz="4" w:space="0" w:color="auto"/>
              <w:left w:val="single" w:sz="4" w:space="0" w:color="auto"/>
              <w:bottom w:val="single" w:sz="4" w:space="0" w:color="auto"/>
              <w:right w:val="single" w:sz="4" w:space="0" w:color="auto"/>
            </w:tcBorders>
          </w:tcPr>
          <w:p w14:paraId="1BCF294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E91457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78502D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w:t>
            </w:r>
          </w:p>
        </w:tc>
        <w:tc>
          <w:tcPr>
            <w:tcW w:w="5982" w:type="dxa"/>
            <w:tcBorders>
              <w:top w:val="single" w:sz="4" w:space="0" w:color="auto"/>
              <w:left w:val="single" w:sz="4" w:space="0" w:color="auto"/>
              <w:bottom w:val="single" w:sz="4" w:space="0" w:color="auto"/>
              <w:right w:val="single" w:sz="4" w:space="0" w:color="auto"/>
            </w:tcBorders>
            <w:hideMark/>
          </w:tcPr>
          <w:p w14:paraId="74CBCF7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14:paraId="49E4149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4DF72D4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567C29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622374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w:t>
            </w:r>
          </w:p>
        </w:tc>
        <w:tc>
          <w:tcPr>
            <w:tcW w:w="5982" w:type="dxa"/>
            <w:tcBorders>
              <w:top w:val="single" w:sz="4" w:space="0" w:color="auto"/>
              <w:left w:val="single" w:sz="4" w:space="0" w:color="auto"/>
              <w:bottom w:val="single" w:sz="4" w:space="0" w:color="auto"/>
              <w:right w:val="single" w:sz="4" w:space="0" w:color="auto"/>
            </w:tcBorders>
            <w:hideMark/>
          </w:tcPr>
          <w:p w14:paraId="29AE705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14:paraId="241958A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7B6AF9B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1FA2B9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2050F7C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8A0AFD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14:paraId="4786793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t>
            </w:r>
            <w:proofErr w:type="spellStart"/>
            <w:r w:rsidRPr="00DA3DC3">
              <w:rPr>
                <w:rFonts w:ascii="Times New Roman" w:hAnsi="Times New Roman" w:cs="Times New Roman"/>
                <w:sz w:val="20"/>
                <w:szCs w:val="20"/>
              </w:rPr>
              <w:t>Spodniobuty</w:t>
            </w:r>
            <w:proofErr w:type="spellEnd"/>
            <w:r w:rsidRPr="00DA3DC3">
              <w:rPr>
                <w:rFonts w:ascii="Times New Roman" w:hAnsi="Times New Roman" w:cs="Times New Roman"/>
                <w:sz w:val="20"/>
                <w:szCs w:val="20"/>
              </w:rPr>
              <w:t>”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14:paraId="0CE3F53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tcPr>
          <w:p w14:paraId="2042089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5A4FF0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D3F56F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14:paraId="61F8970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Ubranie specjalne chroniące przed promieniowaniem cieplnym </w:t>
            </w:r>
            <w:r w:rsidRPr="00DA3DC3">
              <w:rPr>
                <w:rFonts w:ascii="Times New Roman" w:hAnsi="Times New Roman" w:cs="Times New Roman"/>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14:paraId="18C7AC9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3F34A85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22A239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A5CCA7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5D768F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14:paraId="53E3580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14:paraId="53B5AFA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C209E1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6ADF66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4CF29F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14:paraId="3A8AC00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14:paraId="77F6973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A136F9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13C104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AD2F735"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14:paraId="4A6276A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14:paraId="3E6EF30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16E583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2BC6F2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84A2247"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14:paraId="0F11E28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14:paraId="3C2B00C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8C96F3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8243A1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2018476"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lastRenderedPageBreak/>
              <w:t>5.13.</w:t>
            </w:r>
          </w:p>
        </w:tc>
        <w:tc>
          <w:tcPr>
            <w:tcW w:w="5982" w:type="dxa"/>
            <w:tcBorders>
              <w:top w:val="single" w:sz="4" w:space="0" w:color="auto"/>
              <w:left w:val="single" w:sz="4" w:space="0" w:color="auto"/>
              <w:bottom w:val="single" w:sz="4" w:space="0" w:color="auto"/>
              <w:right w:val="single" w:sz="4" w:space="0" w:color="auto"/>
            </w:tcBorders>
            <w:hideMark/>
          </w:tcPr>
          <w:p w14:paraId="1F43736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14:paraId="79AF8D7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5ED2CD8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BC38A6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0D47F96"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14:paraId="732F560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14:paraId="7A0582F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407E63B2"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4E4D55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7A0F94B"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14:paraId="6588795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14:paraId="3FA459F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F1D5F7C"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20B04C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9D9346A"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14:paraId="3CBC76C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ssawny </w:t>
            </w:r>
            <w:r>
              <w:rPr>
                <w:rFonts w:ascii="Times New Roman" w:hAnsi="Times New Roman" w:cs="Times New Roman"/>
                <w:sz w:val="20"/>
                <w:szCs w:val="20"/>
              </w:rPr>
              <w:t>A-</w:t>
            </w:r>
            <w:r w:rsidRPr="00DA3DC3">
              <w:rPr>
                <w:rFonts w:ascii="Times New Roman" w:hAnsi="Times New Roman" w:cs="Times New Roman"/>
                <w:sz w:val="20"/>
                <w:szCs w:val="20"/>
              </w:rPr>
              <w:t>110–2500 Ł</w:t>
            </w:r>
            <w:r>
              <w:rPr>
                <w:rFonts w:ascii="Times New Roman" w:hAnsi="Times New Roman" w:cs="Times New Roman"/>
                <w:sz w:val="20"/>
                <w:szCs w:val="20"/>
              </w:rPr>
              <w:t xml:space="preserve"> lub B-110-2500-Ł</w:t>
            </w:r>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2524EFC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150F967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C81829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BC41C91"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14:paraId="3D88B65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14:paraId="40C76B3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D68E762"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F51732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F7C2C49"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5.18.</w:t>
            </w:r>
          </w:p>
        </w:tc>
        <w:tc>
          <w:tcPr>
            <w:tcW w:w="5982" w:type="dxa"/>
            <w:tcBorders>
              <w:top w:val="single" w:sz="4" w:space="0" w:color="auto"/>
              <w:left w:val="single" w:sz="4" w:space="0" w:color="auto"/>
              <w:bottom w:val="single" w:sz="4" w:space="0" w:color="auto"/>
              <w:right w:val="single" w:sz="4" w:space="0" w:color="auto"/>
            </w:tcBorders>
            <w:hideMark/>
          </w:tcPr>
          <w:p w14:paraId="29BB940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Pływak z </w:t>
            </w:r>
            <w:proofErr w:type="spellStart"/>
            <w:r w:rsidRPr="00DA3DC3">
              <w:rPr>
                <w:rFonts w:ascii="Times New Roman" w:hAnsi="Times New Roman" w:cs="Times New Roman"/>
                <w:sz w:val="20"/>
                <w:szCs w:val="20"/>
              </w:rPr>
              <w:t>zatrzaśnikiem</w:t>
            </w:r>
            <w:proofErr w:type="spellEnd"/>
            <w:r w:rsidRPr="00DA3DC3">
              <w:rPr>
                <w:rFonts w:ascii="Times New Roman" w:hAnsi="Times New Roman" w:cs="Times New Roman"/>
                <w:sz w:val="20"/>
                <w:szCs w:val="20"/>
              </w:rPr>
              <w:t xml:space="preserve">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14:paraId="1C29E00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D83409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433A63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2BAEBD7"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5.19.</w:t>
            </w:r>
          </w:p>
        </w:tc>
        <w:tc>
          <w:tcPr>
            <w:tcW w:w="5982" w:type="dxa"/>
            <w:tcBorders>
              <w:top w:val="single" w:sz="4" w:space="0" w:color="auto"/>
              <w:left w:val="single" w:sz="4" w:space="0" w:color="auto"/>
              <w:bottom w:val="single" w:sz="4" w:space="0" w:color="auto"/>
              <w:right w:val="single" w:sz="4" w:space="0" w:color="auto"/>
            </w:tcBorders>
            <w:hideMark/>
          </w:tcPr>
          <w:p w14:paraId="07F6872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14:paraId="17AA9F6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7B1346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7EF5DB3"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C7D37B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14:paraId="2ACE70B9" w14:textId="77777777" w:rsidR="003D279A" w:rsidRPr="00DA3DC3" w:rsidRDefault="003D279A" w:rsidP="001048C0">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Zasysacz</w:t>
            </w:r>
            <w:proofErr w:type="spellEnd"/>
            <w:r w:rsidRPr="00DA3DC3">
              <w:rPr>
                <w:rFonts w:ascii="Times New Roman" w:hAnsi="Times New Roman" w:cs="Times New Roman"/>
                <w:sz w:val="20"/>
                <w:szCs w:val="20"/>
              </w:rPr>
              <w:t xml:space="preserve">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14:paraId="4CC7208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E36D0A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ABEFBD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4EA7D5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5.21</w:t>
            </w:r>
          </w:p>
        </w:tc>
        <w:tc>
          <w:tcPr>
            <w:tcW w:w="5982" w:type="dxa"/>
            <w:tcBorders>
              <w:top w:val="single" w:sz="4" w:space="0" w:color="auto"/>
              <w:left w:val="single" w:sz="4" w:space="0" w:color="auto"/>
              <w:bottom w:val="single" w:sz="4" w:space="0" w:color="auto"/>
              <w:right w:val="single" w:sz="4" w:space="0" w:color="auto"/>
            </w:tcBorders>
            <w:hideMark/>
          </w:tcPr>
          <w:p w14:paraId="12D80A6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14:paraId="05135B4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2A04D3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17B919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BD03E2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5.22.</w:t>
            </w:r>
          </w:p>
        </w:tc>
        <w:tc>
          <w:tcPr>
            <w:tcW w:w="5982" w:type="dxa"/>
            <w:tcBorders>
              <w:top w:val="single" w:sz="4" w:space="0" w:color="auto"/>
              <w:left w:val="single" w:sz="4" w:space="0" w:color="auto"/>
              <w:bottom w:val="single" w:sz="4" w:space="0" w:color="auto"/>
              <w:right w:val="single" w:sz="4" w:space="0" w:color="auto"/>
            </w:tcBorders>
            <w:hideMark/>
          </w:tcPr>
          <w:p w14:paraId="3EEDFA5F"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Prądownica </w:t>
            </w:r>
            <w:proofErr w:type="spellStart"/>
            <w:r w:rsidRPr="00DA3DC3">
              <w:rPr>
                <w:rFonts w:ascii="Times New Roman" w:hAnsi="Times New Roman" w:cs="Times New Roman"/>
                <w:sz w:val="20"/>
                <w:szCs w:val="20"/>
              </w:rPr>
              <w:t>wodno</w:t>
            </w:r>
            <w:proofErr w:type="spellEnd"/>
            <w:r w:rsidRPr="00DA3DC3">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DA3DC3">
                <w:rPr>
                  <w:rFonts w:ascii="Times New Roman" w:hAnsi="Times New Roman" w:cs="Times New Roman"/>
                  <w:sz w:val="20"/>
                  <w:szCs w:val="20"/>
                </w:rPr>
                <w:t>44 m</w:t>
              </w:r>
            </w:smartTag>
            <w:r w:rsidRPr="00DA3DC3">
              <w:rPr>
                <w:rFonts w:ascii="Times New Roman" w:hAnsi="Times New Roman" w:cs="Times New Roman"/>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14:paraId="4AAAE6E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969F8D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C7F2D4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8E218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14:paraId="03A83A2B"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14:paraId="67CC311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F84961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991C97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5F7C6D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14:paraId="3D950B9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14:paraId="19EA6AB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10C8D3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C7AFE6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8EC038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5.25.</w:t>
            </w:r>
          </w:p>
        </w:tc>
        <w:tc>
          <w:tcPr>
            <w:tcW w:w="5982" w:type="dxa"/>
            <w:tcBorders>
              <w:top w:val="single" w:sz="4" w:space="0" w:color="auto"/>
              <w:left w:val="single" w:sz="4" w:space="0" w:color="auto"/>
              <w:bottom w:val="single" w:sz="4" w:space="0" w:color="auto"/>
              <w:right w:val="single" w:sz="4" w:space="0" w:color="auto"/>
            </w:tcBorders>
            <w:hideMark/>
          </w:tcPr>
          <w:p w14:paraId="3150053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14:paraId="65E5118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FDD6BB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ACFDDE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57DF5C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14:paraId="2C4BB18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14:paraId="6EE5A19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A75F89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58C81A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37FCCC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14:paraId="48E0493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14:paraId="5F66533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3927B2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555CED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A55E95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5.28.</w:t>
            </w:r>
          </w:p>
        </w:tc>
        <w:tc>
          <w:tcPr>
            <w:tcW w:w="5982" w:type="dxa"/>
            <w:tcBorders>
              <w:top w:val="single" w:sz="4" w:space="0" w:color="auto"/>
              <w:left w:val="single" w:sz="4" w:space="0" w:color="auto"/>
              <w:bottom w:val="single" w:sz="4" w:space="0" w:color="auto"/>
              <w:right w:val="single" w:sz="4" w:space="0" w:color="auto"/>
            </w:tcBorders>
            <w:hideMark/>
          </w:tcPr>
          <w:p w14:paraId="1CE4642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14:paraId="00E2E79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BDB40E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1417C3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7ECC2D2"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5.29.</w:t>
            </w:r>
          </w:p>
        </w:tc>
        <w:tc>
          <w:tcPr>
            <w:tcW w:w="5982" w:type="dxa"/>
            <w:tcBorders>
              <w:top w:val="single" w:sz="4" w:space="0" w:color="auto"/>
              <w:left w:val="single" w:sz="4" w:space="0" w:color="auto"/>
              <w:bottom w:val="single" w:sz="4" w:space="0" w:color="auto"/>
              <w:right w:val="single" w:sz="4" w:space="0" w:color="auto"/>
            </w:tcBorders>
            <w:hideMark/>
          </w:tcPr>
          <w:p w14:paraId="20FAB0A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Rozdzielacze kulowe G-75/52-75-52 lub K-75/52-75-52</w:t>
            </w:r>
          </w:p>
          <w:p w14:paraId="4C56EF1F" w14:textId="77777777" w:rsidR="003D279A" w:rsidRPr="00DA3DC3" w:rsidRDefault="003D279A" w:rsidP="001048C0">
            <w:pPr>
              <w:spacing w:before="20" w:after="20" w:line="256" w:lineRule="auto"/>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3E2061E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B5905D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0D8765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84740E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14:paraId="10914EC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14:paraId="3188345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14C8D6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7FFE8E3"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B3FBE1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14:paraId="276D63B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14:paraId="2A960D4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989013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B00D3F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F964F7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14:paraId="3472690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14:paraId="24334C1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EFAEA7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564D9C3"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9D02ED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14:paraId="52A23AA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14:paraId="34B13A9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E217A7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97877E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902EB3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14:paraId="0005E9C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14:paraId="7DE75B6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FAB4B6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C10026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D9D79D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14:paraId="1D581688" w14:textId="77777777" w:rsidR="003D279A" w:rsidRPr="00DA3DC3" w:rsidRDefault="003D279A" w:rsidP="001048C0">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Wysysacz</w:t>
            </w:r>
            <w:proofErr w:type="spellEnd"/>
            <w:r w:rsidRPr="00DA3DC3">
              <w:rPr>
                <w:rFonts w:ascii="Times New Roman" w:hAnsi="Times New Roman" w:cs="Times New Roman"/>
                <w:sz w:val="20"/>
                <w:szCs w:val="20"/>
              </w:rPr>
              <w:t xml:space="preserve">  (pompa strumieniowa).</w:t>
            </w:r>
          </w:p>
        </w:tc>
        <w:tc>
          <w:tcPr>
            <w:tcW w:w="4111" w:type="dxa"/>
            <w:tcBorders>
              <w:top w:val="single" w:sz="4" w:space="0" w:color="auto"/>
              <w:left w:val="single" w:sz="4" w:space="0" w:color="auto"/>
              <w:bottom w:val="single" w:sz="4" w:space="0" w:color="auto"/>
              <w:right w:val="single" w:sz="4" w:space="0" w:color="auto"/>
            </w:tcBorders>
            <w:hideMark/>
          </w:tcPr>
          <w:p w14:paraId="576528C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ED9940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5361F6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D38A53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14:paraId="31274EF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14:paraId="4C0CB8F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F218D4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4C2603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85EC1B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14:paraId="163ACF3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14:paraId="692C583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541B4C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C9F07D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FF0D5F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5.38.</w:t>
            </w:r>
          </w:p>
        </w:tc>
        <w:tc>
          <w:tcPr>
            <w:tcW w:w="5982" w:type="dxa"/>
            <w:tcBorders>
              <w:top w:val="single" w:sz="4" w:space="0" w:color="auto"/>
              <w:left w:val="single" w:sz="4" w:space="0" w:color="auto"/>
              <w:bottom w:val="single" w:sz="4" w:space="0" w:color="auto"/>
              <w:right w:val="single" w:sz="4" w:space="0" w:color="auto"/>
            </w:tcBorders>
            <w:hideMark/>
          </w:tcPr>
          <w:p w14:paraId="654E793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14:paraId="0E8C39A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48D526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932D12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BFDB04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14:paraId="7E61864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14:paraId="7E6A8D2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8B5957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E67ADF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D8F0C2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14:paraId="33D304F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podręczny wykonany ze stali wysokoga</w:t>
            </w:r>
            <w:r w:rsidRPr="00DA3DC3">
              <w:rPr>
                <w:rFonts w:ascii="Times New Roman" w:hAnsi="Times New Roman" w:cs="Times New Roman"/>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14:paraId="41728A2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622A5E1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9B7E95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A896C8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14:paraId="4515D07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lekki ogólnego przeznaczenia podręczny wykonany ze stali wysokoga</w:t>
            </w:r>
            <w:r w:rsidRPr="00DA3DC3">
              <w:rPr>
                <w:rFonts w:ascii="Times New Roman" w:hAnsi="Times New Roman" w:cs="Times New Roman"/>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14:paraId="70EC038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950541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9894E0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F7EFA9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5.42.</w:t>
            </w:r>
          </w:p>
        </w:tc>
        <w:tc>
          <w:tcPr>
            <w:tcW w:w="5982" w:type="dxa"/>
            <w:tcBorders>
              <w:top w:val="single" w:sz="4" w:space="0" w:color="auto"/>
              <w:left w:val="single" w:sz="4" w:space="0" w:color="auto"/>
              <w:bottom w:val="single" w:sz="4" w:space="0" w:color="auto"/>
              <w:right w:val="single" w:sz="4" w:space="0" w:color="auto"/>
            </w:tcBorders>
            <w:hideMark/>
          </w:tcPr>
          <w:p w14:paraId="7560E3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14:paraId="2113D56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0EFC5F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AA3117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382FAC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14:paraId="52DA3E9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Łom wykonany ze stali wysokoga</w:t>
            </w:r>
            <w:r w:rsidRPr="00DA3DC3">
              <w:rPr>
                <w:rFonts w:ascii="Times New Roman" w:hAnsi="Times New Roman" w:cs="Times New Roman"/>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14:paraId="199EF79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28D87E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AD5949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CE1E1B1"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5.44.</w:t>
            </w:r>
          </w:p>
        </w:tc>
        <w:tc>
          <w:tcPr>
            <w:tcW w:w="5982" w:type="dxa"/>
            <w:tcBorders>
              <w:top w:val="single" w:sz="4" w:space="0" w:color="auto"/>
              <w:left w:val="single" w:sz="4" w:space="0" w:color="auto"/>
              <w:bottom w:val="single" w:sz="4" w:space="0" w:color="auto"/>
              <w:right w:val="single" w:sz="4" w:space="0" w:color="auto"/>
            </w:tcBorders>
            <w:hideMark/>
          </w:tcPr>
          <w:p w14:paraId="709C1D81" w14:textId="77777777" w:rsidR="003D279A" w:rsidRPr="00DA3DC3" w:rsidRDefault="003D279A" w:rsidP="001048C0">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xml:space="preserve">Pilarka do drewna w wykonaniu profesjonalnym z silnikiem o mocy min. 6,4 kW z prowadnicą 36". </w:t>
            </w:r>
          </w:p>
          <w:p w14:paraId="3024C321" w14:textId="77777777" w:rsidR="003D279A" w:rsidRPr="00DA3DC3" w:rsidRDefault="003D279A" w:rsidP="001048C0">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w komplecie z dodatkowym łańcuchem i prowadnicą,</w:t>
            </w:r>
          </w:p>
          <w:p w14:paraId="0D5EA262" w14:textId="77777777" w:rsidR="003D279A" w:rsidRPr="00DA3DC3" w:rsidRDefault="003D279A" w:rsidP="001048C0">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14:paraId="0288317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p w14:paraId="3DDE6DFC"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92E288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591A92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EB14A2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14:paraId="4275AA7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14:paraId="3719158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585AEF3F"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399279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DFBE3B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013CF7C"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Cs/>
                <w:sz w:val="20"/>
                <w:szCs w:val="20"/>
              </w:rPr>
              <w:t>5.46</w:t>
            </w:r>
            <w:r w:rsidRPr="00DA3DC3">
              <w:rPr>
                <w:rFonts w:ascii="Times New Roman" w:hAnsi="Times New Roman" w:cs="Times New Roman"/>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630B7AFF" w14:textId="77777777" w:rsidR="003D279A" w:rsidRPr="00DA3DC3" w:rsidRDefault="003D279A" w:rsidP="001048C0">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Wielofunkcyjny zestaw interwencyjny składający się z:</w:t>
            </w:r>
          </w:p>
          <w:p w14:paraId="4A7A7642" w14:textId="77777777" w:rsidR="003D279A" w:rsidRPr="00DA3DC3" w:rsidRDefault="003D279A" w:rsidP="001048C0">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 xml:space="preserve">- </w:t>
            </w:r>
            <w:r w:rsidRPr="00DA3DC3">
              <w:rPr>
                <w:rFonts w:ascii="Times New Roman" w:hAnsi="Times New Roman" w:cs="Times New Roman"/>
                <w:sz w:val="20"/>
                <w:szCs w:val="20"/>
              </w:rPr>
              <w:t>uniwersalnego urządzenia ratowniczego z rakiem do cięcia o długości max. 800mm (rękojeść ze stali odpuszczonej,  części robocze wykonane ze stali wysokostopowej, wykończenie – chromowane</w:t>
            </w:r>
          </w:p>
          <w:p w14:paraId="571791D9" w14:textId="77777777" w:rsidR="003D279A" w:rsidRPr="00DA3DC3" w:rsidRDefault="003D279A" w:rsidP="001048C0">
            <w:pPr>
              <w:spacing w:before="20" w:after="20" w:line="256" w:lineRule="auto"/>
              <w:contextualSpacing/>
              <w:rPr>
                <w:rFonts w:ascii="Times New Roman" w:hAnsi="Times New Roman" w:cs="Times New Roman"/>
                <w:sz w:val="20"/>
                <w:szCs w:val="20"/>
              </w:rPr>
            </w:pPr>
            <w:r w:rsidRPr="00DA3DC3">
              <w:rPr>
                <w:rFonts w:ascii="Times New Roman" w:eastAsia="Calibri" w:hAnsi="Times New Roman" w:cs="Times New Roman"/>
                <w:sz w:val="20"/>
                <w:szCs w:val="20"/>
              </w:rPr>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14:paraId="3E4323C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30C12D8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85A582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35BB74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14:paraId="3091EF1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14:paraId="698DFAD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6DD719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7D2DF0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CF4F53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14:paraId="1C70DEA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14:paraId="3119AC8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0FD131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F0C2E8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FC20E4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14:paraId="52AB206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14:paraId="0A07ACA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378095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312E554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1626AB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14:paraId="17A45DE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14:paraId="17B3FB1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EB5028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4E9471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98A37A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14:paraId="268681C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14:paraId="112D5CE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452BB5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4DD629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458A1A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14:paraId="173D95C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14:paraId="30A6AEA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588317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33EA222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1B161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14:paraId="462B39C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14:paraId="0354AE2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2AA221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AAA4E6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82DD8B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14:paraId="51DF991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14:paraId="0A0081B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07DF19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07E847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28F8F4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14:paraId="18777A6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14:paraId="3AA0317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E97615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DF08CC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0ACFA7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5.56.</w:t>
            </w:r>
          </w:p>
        </w:tc>
        <w:tc>
          <w:tcPr>
            <w:tcW w:w="5982" w:type="dxa"/>
            <w:tcBorders>
              <w:top w:val="single" w:sz="4" w:space="0" w:color="auto"/>
              <w:left w:val="single" w:sz="4" w:space="0" w:color="auto"/>
              <w:bottom w:val="single" w:sz="4" w:space="0" w:color="auto"/>
              <w:right w:val="single" w:sz="4" w:space="0" w:color="auto"/>
            </w:tcBorders>
            <w:hideMark/>
          </w:tcPr>
          <w:p w14:paraId="5710646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14:paraId="2AE9380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017039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716464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0562DA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14:paraId="75221457" w14:textId="77777777" w:rsidR="003D279A" w:rsidRPr="00DA3DC3" w:rsidRDefault="003D279A" w:rsidP="001048C0">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Tłumnica</w:t>
            </w:r>
            <w:proofErr w:type="spellEnd"/>
            <w:r w:rsidRPr="00DA3DC3">
              <w:rPr>
                <w:rFonts w:ascii="Times New Roman" w:hAnsi="Times New Roman" w:cs="Times New Roman"/>
                <w:sz w:val="20"/>
                <w:szCs w:val="20"/>
              </w:rPr>
              <w:t xml:space="preserve">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14:paraId="3773420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BB9845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AC1340B"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C941C9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14:paraId="4919A93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14:paraId="787E87F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2931E8E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90FF2A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0F67E6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14:paraId="6B5D4CA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14:paraId="755284D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79BE6AB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21FF6F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3DBB460"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14:paraId="6EA38EF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Defibrylator półautomatyczny AED. Wyposażony w 2 komplety elektrod dla osoby dorosłej, torbę transportową, podający komunikaty głosowe w języku polskim. Zaprogramowane zgodnie w wytycznymi BLS/AED Europejskiej Rady Resuscytacji  odpowiadający wytycznym 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14:paraId="13B01CC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64DCF8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840419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F532C8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14:paraId="24E081C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Koce </w:t>
            </w:r>
            <w:proofErr w:type="spellStart"/>
            <w:r w:rsidRPr="00DA3DC3">
              <w:rPr>
                <w:rFonts w:ascii="Times New Roman" w:hAnsi="Times New Roman" w:cs="Times New Roman"/>
                <w:sz w:val="20"/>
                <w:szCs w:val="20"/>
              </w:rPr>
              <w:t>antyhipotermiczne</w:t>
            </w:r>
            <w:proofErr w:type="spellEnd"/>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53E05CE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6158018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4A2D3E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420D64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5.62.</w:t>
            </w:r>
          </w:p>
        </w:tc>
        <w:tc>
          <w:tcPr>
            <w:tcW w:w="5982" w:type="dxa"/>
            <w:tcBorders>
              <w:top w:val="single" w:sz="4" w:space="0" w:color="auto"/>
              <w:left w:val="single" w:sz="4" w:space="0" w:color="auto"/>
              <w:bottom w:val="single" w:sz="4" w:space="0" w:color="auto"/>
              <w:right w:val="single" w:sz="4" w:space="0" w:color="auto"/>
            </w:tcBorders>
            <w:hideMark/>
          </w:tcPr>
          <w:p w14:paraId="1AC96A3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14:paraId="3BFD771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5CE411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BF24B8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5A7737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14:paraId="0405B1C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14:paraId="69825B2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8EF35D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2492A29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949727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14:paraId="51B9C81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14:paraId="5F3E6B1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789FC69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358DA07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875425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14:paraId="357FE81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Przenośna akumulatorowa lampa ostrzegawcza pomarańczowym światłem błysko</w:t>
            </w:r>
            <w:r w:rsidRPr="00DA3DC3">
              <w:rPr>
                <w:rFonts w:ascii="Times New Roman" w:hAnsi="Times New Roman" w:cs="Times New Roman"/>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14:paraId="06F883D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2szt.</w:t>
            </w:r>
          </w:p>
        </w:tc>
        <w:tc>
          <w:tcPr>
            <w:tcW w:w="2916" w:type="dxa"/>
            <w:tcBorders>
              <w:top w:val="single" w:sz="4" w:space="0" w:color="auto"/>
              <w:left w:val="single" w:sz="4" w:space="0" w:color="auto"/>
              <w:bottom w:val="single" w:sz="4" w:space="0" w:color="auto"/>
              <w:right w:val="single" w:sz="4" w:space="0" w:color="auto"/>
            </w:tcBorders>
          </w:tcPr>
          <w:p w14:paraId="06E5B64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BCCF3AB"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552190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14:paraId="0996D79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14:paraId="7AD8AE1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59B8F1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81CBC9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0ACB53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5.68.</w:t>
            </w:r>
          </w:p>
        </w:tc>
        <w:tc>
          <w:tcPr>
            <w:tcW w:w="5982" w:type="dxa"/>
            <w:tcBorders>
              <w:top w:val="single" w:sz="4" w:space="0" w:color="auto"/>
              <w:left w:val="single" w:sz="4" w:space="0" w:color="auto"/>
              <w:bottom w:val="single" w:sz="4" w:space="0" w:color="auto"/>
              <w:right w:val="single" w:sz="4" w:space="0" w:color="auto"/>
            </w:tcBorders>
            <w:hideMark/>
          </w:tcPr>
          <w:p w14:paraId="1CB0235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14:paraId="2C48BB3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7D42009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D91E4E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17C389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14:paraId="0593A7C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14:paraId="0C97B27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2A5614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FBC1C3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106E19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5.70.</w:t>
            </w:r>
          </w:p>
        </w:tc>
        <w:tc>
          <w:tcPr>
            <w:tcW w:w="5982" w:type="dxa"/>
            <w:tcBorders>
              <w:top w:val="single" w:sz="4" w:space="0" w:color="auto"/>
              <w:left w:val="single" w:sz="4" w:space="0" w:color="auto"/>
              <w:bottom w:val="single" w:sz="4" w:space="0" w:color="auto"/>
              <w:right w:val="single" w:sz="4" w:space="0" w:color="auto"/>
            </w:tcBorders>
            <w:hideMark/>
          </w:tcPr>
          <w:p w14:paraId="7008FA67" w14:textId="77777777" w:rsidR="003D279A" w:rsidRPr="00DA3DC3" w:rsidRDefault="003D279A" w:rsidP="001048C0">
            <w:pPr>
              <w:pStyle w:val="NormalnyWeb"/>
              <w:spacing w:line="256" w:lineRule="auto"/>
              <w:rPr>
                <w:rFonts w:ascii="Times New Roman" w:hAnsi="Times New Roman"/>
              </w:rPr>
            </w:pPr>
            <w:proofErr w:type="spellStart"/>
            <w:r w:rsidRPr="00DA3DC3">
              <w:rPr>
                <w:rFonts w:ascii="Times New Roman" w:hAnsi="Times New Roman"/>
              </w:rPr>
              <w:t>Dodatkowe</w:t>
            </w:r>
            <w:proofErr w:type="spellEnd"/>
            <w:r w:rsidRPr="00DA3DC3">
              <w:rPr>
                <w:rFonts w:ascii="Times New Roman" w:hAnsi="Times New Roman"/>
              </w:rPr>
              <w:t xml:space="preserve"> </w:t>
            </w:r>
            <w:proofErr w:type="spellStart"/>
            <w:r w:rsidRPr="00DA3DC3">
              <w:rPr>
                <w:rFonts w:ascii="Times New Roman" w:hAnsi="Times New Roman"/>
              </w:rPr>
              <w:t>butle</w:t>
            </w:r>
            <w:proofErr w:type="spellEnd"/>
            <w:r w:rsidRPr="00DA3DC3">
              <w:rPr>
                <w:rFonts w:ascii="Times New Roman" w:hAnsi="Times New Roman"/>
              </w:rPr>
              <w:t xml:space="preserve"> </w:t>
            </w:r>
            <w:proofErr w:type="spellStart"/>
            <w:r w:rsidRPr="00DA3DC3">
              <w:rPr>
                <w:rFonts w:ascii="Times New Roman" w:hAnsi="Times New Roman"/>
              </w:rPr>
              <w:t>kompozytowe</w:t>
            </w:r>
            <w:proofErr w:type="spellEnd"/>
            <w:r w:rsidRPr="00DA3DC3">
              <w:rPr>
                <w:rFonts w:ascii="Times New Roman" w:hAnsi="Times New Roman"/>
              </w:rPr>
              <w:t xml:space="preserve"> do </w:t>
            </w:r>
            <w:proofErr w:type="spellStart"/>
            <w:r w:rsidRPr="00DA3DC3">
              <w:rPr>
                <w:rFonts w:ascii="Times New Roman" w:hAnsi="Times New Roman"/>
              </w:rPr>
              <w:t>aparatów</w:t>
            </w:r>
            <w:proofErr w:type="spellEnd"/>
            <w:r w:rsidRPr="00DA3DC3">
              <w:rPr>
                <w:rFonts w:ascii="Times New Roman" w:hAnsi="Times New Roman"/>
              </w:rPr>
              <w:t xml:space="preserve"> </w:t>
            </w:r>
            <w:proofErr w:type="spellStart"/>
            <w:r w:rsidRPr="00DA3DC3">
              <w:rPr>
                <w:rFonts w:ascii="Times New Roman" w:hAnsi="Times New Roman"/>
              </w:rPr>
              <w:t>powietrznych</w:t>
            </w:r>
            <w:proofErr w:type="spellEnd"/>
            <w:r w:rsidRPr="00DA3DC3">
              <w:rPr>
                <w:rFonts w:ascii="Times New Roman" w:hAnsi="Times New Roman"/>
              </w:rPr>
              <w:t xml:space="preserve"> </w:t>
            </w:r>
            <w:r w:rsidRPr="00DA3DC3">
              <w:rPr>
                <w:rFonts w:ascii="Times New Roman" w:hAnsi="Times New Roman"/>
              </w:rPr>
              <w:br/>
              <w:t xml:space="preserve">z </w:t>
            </w:r>
            <w:proofErr w:type="spellStart"/>
            <w:r w:rsidRPr="00DA3DC3">
              <w:rPr>
                <w:rFonts w:ascii="Times New Roman" w:hAnsi="Times New Roman"/>
              </w:rPr>
              <w:t>pokrowcem</w:t>
            </w:r>
            <w:proofErr w:type="spellEnd"/>
            <w:r w:rsidRPr="00DA3DC3">
              <w:rPr>
                <w:rFonts w:ascii="Times New Roman"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237B232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45FF571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64CF4B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E93392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14:paraId="11057367" w14:textId="77777777" w:rsidR="003D279A" w:rsidRPr="00DA3DC3" w:rsidRDefault="003D279A" w:rsidP="001048C0">
            <w:pPr>
              <w:spacing w:before="20" w:after="20" w:line="256" w:lineRule="auto"/>
              <w:ind w:left="34" w:hanging="34"/>
              <w:jc w:val="both"/>
              <w:rPr>
                <w:rFonts w:ascii="Times New Roman" w:hAnsi="Times New Roman" w:cs="Times New Roman"/>
                <w:sz w:val="20"/>
                <w:szCs w:val="20"/>
              </w:rPr>
            </w:pPr>
            <w:r w:rsidRPr="00DA3DC3">
              <w:rPr>
                <w:rFonts w:ascii="Times New Roman" w:hAnsi="Times New Roman" w:cs="Times New Roman"/>
                <w:sz w:val="20"/>
                <w:szCs w:val="20"/>
              </w:rPr>
              <w:t xml:space="preserve">Zestaw hydraulicznych narzędzi ratowniczych. </w:t>
            </w:r>
          </w:p>
          <w:p w14:paraId="1928FA2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14:paraId="54118BC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p w14:paraId="402D04F3"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A23B11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1EE0B2B"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15560B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14:paraId="336BD12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14:paraId="4A429C8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787ADF9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CDFD4A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2AE2D51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42F5E2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14:paraId="183C608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tcPr>
          <w:p w14:paraId="5F4FEAC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7EE453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D8D079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B1548A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14:paraId="5A90966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14:paraId="77E659D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5B123D76"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5CCD17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9E7049D" w14:textId="77777777" w:rsidTr="001048C0">
        <w:tc>
          <w:tcPr>
            <w:tcW w:w="851" w:type="dxa"/>
            <w:tcBorders>
              <w:top w:val="single" w:sz="4" w:space="0" w:color="auto"/>
              <w:left w:val="single" w:sz="4" w:space="0" w:color="auto"/>
              <w:bottom w:val="single" w:sz="4" w:space="0" w:color="auto"/>
              <w:right w:val="single" w:sz="4" w:space="0" w:color="auto"/>
            </w:tcBorders>
          </w:tcPr>
          <w:p w14:paraId="266916A1"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5.75</w:t>
            </w:r>
          </w:p>
        </w:tc>
        <w:tc>
          <w:tcPr>
            <w:tcW w:w="5982" w:type="dxa"/>
            <w:tcBorders>
              <w:top w:val="single" w:sz="4" w:space="0" w:color="auto"/>
              <w:left w:val="single" w:sz="4" w:space="0" w:color="auto"/>
              <w:bottom w:val="single" w:sz="4" w:space="0" w:color="auto"/>
              <w:right w:val="single" w:sz="4" w:space="0" w:color="auto"/>
            </w:tcBorders>
          </w:tcPr>
          <w:p w14:paraId="2895F22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tcPr>
          <w:p w14:paraId="1B78CAC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4089FC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2022DEB" w14:textId="77777777" w:rsidTr="001048C0">
        <w:tc>
          <w:tcPr>
            <w:tcW w:w="851" w:type="dxa"/>
            <w:tcBorders>
              <w:top w:val="single" w:sz="4" w:space="0" w:color="auto"/>
              <w:left w:val="single" w:sz="4" w:space="0" w:color="auto"/>
              <w:bottom w:val="single" w:sz="4" w:space="0" w:color="auto"/>
              <w:right w:val="single" w:sz="4" w:space="0" w:color="auto"/>
            </w:tcBorders>
          </w:tcPr>
          <w:p w14:paraId="0EA8DB06"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lastRenderedPageBreak/>
              <w:t>5.76</w:t>
            </w:r>
          </w:p>
        </w:tc>
        <w:tc>
          <w:tcPr>
            <w:tcW w:w="5982" w:type="dxa"/>
            <w:tcBorders>
              <w:top w:val="single" w:sz="4" w:space="0" w:color="auto"/>
              <w:left w:val="single" w:sz="4" w:space="0" w:color="auto"/>
              <w:bottom w:val="single" w:sz="4" w:space="0" w:color="auto"/>
              <w:right w:val="single" w:sz="4" w:space="0" w:color="auto"/>
            </w:tcBorders>
          </w:tcPr>
          <w:p w14:paraId="7EE71C70"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Detektor prądu przemiennego (do zastosowań profesjonalnych, ratowniczych) wykrywający prądy o częstotliwościach min. 20 do 100 </w:t>
            </w:r>
            <w:proofErr w:type="spellStart"/>
            <w:r w:rsidRPr="00DA3DC3">
              <w:rPr>
                <w:rFonts w:ascii="Times New Roman" w:hAnsi="Times New Roman" w:cs="Times New Roman"/>
                <w:sz w:val="20"/>
                <w:szCs w:val="20"/>
              </w:rPr>
              <w:t>Hz</w:t>
            </w:r>
            <w:proofErr w:type="spellEnd"/>
            <w:r w:rsidRPr="00DA3DC3">
              <w:rPr>
                <w:rFonts w:ascii="Times New Roman" w:hAnsi="Times New Roman" w:cs="Times New Roman"/>
                <w:sz w:val="20"/>
                <w:szCs w:val="20"/>
              </w:rPr>
              <w:t>. Urządzenie powinno posiadać:</w:t>
            </w:r>
          </w:p>
          <w:p w14:paraId="033AFBCA"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układ ostrzegawczy (świetlny i dźwiękowy) sygnalizujący zbliżanie się do źródła napięcia zmianą częstotliwości sygnałów,</w:t>
            </w:r>
          </w:p>
          <w:p w14:paraId="08DA14AE"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wbudowany szybki układ </w:t>
            </w:r>
            <w:proofErr w:type="spellStart"/>
            <w:r w:rsidRPr="00DA3DC3">
              <w:rPr>
                <w:rFonts w:ascii="Times New Roman" w:hAnsi="Times New Roman" w:cs="Times New Roman"/>
                <w:sz w:val="20"/>
                <w:szCs w:val="20"/>
              </w:rPr>
              <w:t>samotestowania</w:t>
            </w:r>
            <w:proofErr w:type="spellEnd"/>
            <w:r w:rsidRPr="00DA3DC3">
              <w:rPr>
                <w:rFonts w:ascii="Times New Roman" w:hAnsi="Times New Roman" w:cs="Times New Roman"/>
                <w:sz w:val="20"/>
                <w:szCs w:val="20"/>
              </w:rPr>
              <w:t xml:space="preserve"> poprawności działania urządzenia,</w:t>
            </w:r>
          </w:p>
          <w:p w14:paraId="315815B4"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obudowę </w:t>
            </w:r>
            <w:proofErr w:type="spellStart"/>
            <w:r w:rsidRPr="00DA3DC3">
              <w:rPr>
                <w:rFonts w:ascii="Times New Roman" w:hAnsi="Times New Roman" w:cs="Times New Roman"/>
                <w:sz w:val="20"/>
                <w:szCs w:val="20"/>
              </w:rPr>
              <w:t>bryzgoszczelną</w:t>
            </w:r>
            <w:proofErr w:type="spellEnd"/>
            <w:r w:rsidRPr="00DA3DC3">
              <w:rPr>
                <w:rFonts w:ascii="Times New Roman" w:hAnsi="Times New Roman" w:cs="Times New Roman"/>
                <w:sz w:val="20"/>
                <w:szCs w:val="20"/>
              </w:rPr>
              <w:t>,</w:t>
            </w:r>
          </w:p>
          <w:p w14:paraId="1B457798"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przełącznik poziomów czułości urządzenia,</w:t>
            </w:r>
          </w:p>
          <w:p w14:paraId="5309CB4F"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-wagę do 1 kg,</w:t>
            </w:r>
          </w:p>
          <w:p w14:paraId="39C98A0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futerał.</w:t>
            </w:r>
          </w:p>
        </w:tc>
        <w:tc>
          <w:tcPr>
            <w:tcW w:w="4111" w:type="dxa"/>
            <w:tcBorders>
              <w:top w:val="single" w:sz="4" w:space="0" w:color="auto"/>
              <w:left w:val="single" w:sz="4" w:space="0" w:color="auto"/>
              <w:bottom w:val="single" w:sz="4" w:space="0" w:color="auto"/>
              <w:right w:val="single" w:sz="4" w:space="0" w:color="auto"/>
            </w:tcBorders>
          </w:tcPr>
          <w:p w14:paraId="03C0F52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C88AA8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29F8235" w14:textId="77777777" w:rsidTr="001048C0">
        <w:tc>
          <w:tcPr>
            <w:tcW w:w="851" w:type="dxa"/>
            <w:tcBorders>
              <w:top w:val="single" w:sz="4" w:space="0" w:color="auto"/>
              <w:left w:val="single" w:sz="4" w:space="0" w:color="auto"/>
              <w:bottom w:val="single" w:sz="4" w:space="0" w:color="auto"/>
              <w:right w:val="single" w:sz="4" w:space="0" w:color="auto"/>
            </w:tcBorders>
          </w:tcPr>
          <w:p w14:paraId="68A87167"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5.77</w:t>
            </w:r>
          </w:p>
        </w:tc>
        <w:tc>
          <w:tcPr>
            <w:tcW w:w="5982" w:type="dxa"/>
            <w:tcBorders>
              <w:top w:val="single" w:sz="4" w:space="0" w:color="auto"/>
              <w:left w:val="single" w:sz="4" w:space="0" w:color="auto"/>
              <w:bottom w:val="single" w:sz="4" w:space="0" w:color="auto"/>
              <w:right w:val="single" w:sz="4" w:space="0" w:color="auto"/>
            </w:tcBorders>
          </w:tcPr>
          <w:p w14:paraId="21135EE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Pompa elektryczna do wody zanieczyszczonej 230V o mocy min. 1kW, podłączenie 52, przelot zanieczyszczeń do 8 mm, waga do 30 kg, </w:t>
            </w:r>
            <w:r w:rsidRPr="00DA3DC3">
              <w:rPr>
                <w:rFonts w:ascii="Times New Roman" w:hAnsi="Times New Roman" w:cs="Times New Roman"/>
                <w:sz w:val="20"/>
                <w:szCs w:val="20"/>
              </w:rPr>
              <w:br/>
            </w:r>
            <w:proofErr w:type="spellStart"/>
            <w:r w:rsidRPr="00DA3DC3">
              <w:rPr>
                <w:rFonts w:ascii="Times New Roman" w:hAnsi="Times New Roman" w:cs="Times New Roman"/>
                <w:sz w:val="20"/>
                <w:szCs w:val="20"/>
              </w:rPr>
              <w:t>Hmax</w:t>
            </w:r>
            <w:proofErr w:type="spellEnd"/>
            <w:r w:rsidRPr="00DA3DC3">
              <w:rPr>
                <w:rFonts w:ascii="Times New Roman" w:hAnsi="Times New Roman" w:cs="Times New Roman"/>
                <w:sz w:val="20"/>
                <w:szCs w:val="20"/>
              </w:rPr>
              <w:t xml:space="preserve">. – 20m, </w:t>
            </w:r>
            <w:proofErr w:type="spellStart"/>
            <w:r w:rsidRPr="00DA3DC3">
              <w:rPr>
                <w:rFonts w:ascii="Times New Roman" w:hAnsi="Times New Roman" w:cs="Times New Roman"/>
                <w:sz w:val="20"/>
                <w:szCs w:val="20"/>
              </w:rPr>
              <w:t>Qmax</w:t>
            </w:r>
            <w:proofErr w:type="spellEnd"/>
            <w:r w:rsidRPr="00DA3DC3">
              <w:rPr>
                <w:rFonts w:ascii="Times New Roman" w:hAnsi="Times New Roman" w:cs="Times New Roman"/>
                <w:sz w:val="20"/>
                <w:szCs w:val="20"/>
              </w:rPr>
              <w:t>.- 26m3/h</w:t>
            </w:r>
          </w:p>
        </w:tc>
        <w:tc>
          <w:tcPr>
            <w:tcW w:w="4111" w:type="dxa"/>
            <w:tcBorders>
              <w:top w:val="single" w:sz="4" w:space="0" w:color="auto"/>
              <w:left w:val="single" w:sz="4" w:space="0" w:color="auto"/>
              <w:bottom w:val="single" w:sz="4" w:space="0" w:color="auto"/>
              <w:right w:val="single" w:sz="4" w:space="0" w:color="auto"/>
            </w:tcBorders>
          </w:tcPr>
          <w:p w14:paraId="7F2B84C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391921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6EF589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C53080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VI</w:t>
            </w:r>
          </w:p>
        </w:tc>
        <w:tc>
          <w:tcPr>
            <w:tcW w:w="5982" w:type="dxa"/>
            <w:tcBorders>
              <w:top w:val="single" w:sz="4" w:space="0" w:color="auto"/>
              <w:left w:val="single" w:sz="4" w:space="0" w:color="auto"/>
              <w:bottom w:val="single" w:sz="4" w:space="0" w:color="auto"/>
              <w:right w:val="single" w:sz="4" w:space="0" w:color="auto"/>
            </w:tcBorders>
            <w:hideMark/>
          </w:tcPr>
          <w:p w14:paraId="1867565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14:paraId="4F68668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3322CD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7E2BC3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725CDD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14:paraId="505704DA" w14:textId="77777777" w:rsidR="003D279A" w:rsidRPr="00DA3DC3" w:rsidRDefault="003D279A" w:rsidP="001048C0">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W przypadku, gdy świadectwo dopuszczenia ze sprawozdaniem </w:t>
            </w:r>
            <w:r w:rsidRPr="00DA3DC3">
              <w:rPr>
                <w:rFonts w:ascii="Times New Roman" w:hAnsi="Times New Roman" w:cs="Times New Roman"/>
                <w:sz w:val="20"/>
                <w:szCs w:val="20"/>
              </w:rPr>
              <w:br/>
              <w:t xml:space="preserve">z badań zostanie dostarczone w dniu odbioru techniczno-jakościowego, parametry w nim zawarte muszą zgadzać się </w:t>
            </w:r>
            <w:r w:rsidRPr="00DA3DC3">
              <w:rPr>
                <w:rFonts w:ascii="Times New Roman" w:hAnsi="Times New Roman" w:cs="Times New Roman"/>
                <w:sz w:val="20"/>
                <w:szCs w:val="20"/>
              </w:rPr>
              <w:br/>
              <w:t>z deklarowanymi w ofercie, w szczególności zaś muszą potwierdzić wartość zaoferowanych w ofercie parametrów technicznych podlegających ocenie.</w:t>
            </w:r>
          </w:p>
        </w:tc>
        <w:tc>
          <w:tcPr>
            <w:tcW w:w="4111" w:type="dxa"/>
            <w:tcBorders>
              <w:top w:val="single" w:sz="4" w:space="0" w:color="auto"/>
              <w:left w:val="single" w:sz="4" w:space="0" w:color="auto"/>
              <w:bottom w:val="single" w:sz="4" w:space="0" w:color="auto"/>
              <w:right w:val="single" w:sz="4" w:space="0" w:color="auto"/>
            </w:tcBorders>
          </w:tcPr>
          <w:p w14:paraId="3562052C"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C6D4AF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C3ECFA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05BE1A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6.2.</w:t>
            </w:r>
          </w:p>
        </w:tc>
        <w:tc>
          <w:tcPr>
            <w:tcW w:w="5982" w:type="dxa"/>
            <w:tcBorders>
              <w:top w:val="single" w:sz="4" w:space="0" w:color="auto"/>
              <w:left w:val="single" w:sz="4" w:space="0" w:color="auto"/>
              <w:bottom w:val="single" w:sz="4" w:space="0" w:color="auto"/>
              <w:right w:val="single" w:sz="4" w:space="0" w:color="auto"/>
            </w:tcBorders>
            <w:hideMark/>
          </w:tcPr>
          <w:p w14:paraId="4FEB87D2" w14:textId="77777777" w:rsidR="003D279A" w:rsidRPr="00DA3DC3" w:rsidRDefault="003D279A" w:rsidP="001048C0">
            <w:pPr>
              <w:pStyle w:val="Tekstpodstawowy"/>
              <w:snapToGrid w:val="0"/>
              <w:spacing w:line="276" w:lineRule="auto"/>
              <w:jc w:val="both"/>
              <w:rPr>
                <w:rFonts w:ascii="Times New Roman" w:hAnsi="Times New Roman"/>
                <w:color w:val="auto"/>
                <w:sz w:val="20"/>
                <w:lang w:eastAsia="en-US"/>
              </w:rPr>
            </w:pPr>
            <w:r w:rsidRPr="00DA3DC3">
              <w:rPr>
                <w:rFonts w:ascii="Times New Roman" w:hAnsi="Times New Roman"/>
                <w:color w:val="auto"/>
                <w:sz w:val="20"/>
                <w:lang w:eastAsia="en-US"/>
              </w:rPr>
              <w:t>Procedura odbioru techniczno-jakościowego zostanie przeprowadzona zgodnie z zasadami opisanymi w publikacji „</w:t>
            </w:r>
            <w:r w:rsidRPr="00DA3DC3">
              <w:rPr>
                <w:rFonts w:ascii="Times New Roman" w:hAnsi="Times New Roman"/>
                <w:iCs/>
                <w:color w:val="auto"/>
                <w:sz w:val="20"/>
                <w:lang w:eastAsia="en-US"/>
              </w:rPr>
              <w:t>System dopuszczeń i odbiorów techniczno-jakościowych sprzętu wykorzystywanego w jednostkach Państwowej Straży Pożarnej“</w:t>
            </w:r>
            <w:r w:rsidRPr="00DA3DC3">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t>
            </w:r>
            <w:r w:rsidRPr="00DA3DC3">
              <w:rPr>
                <w:rFonts w:ascii="Times New Roman" w:hAnsi="Times New Roman"/>
                <w:color w:val="auto"/>
                <w:sz w:val="20"/>
                <w:lang w:eastAsia="en-US"/>
              </w:rPr>
              <w:lastRenderedPageBreak/>
              <w:t xml:space="preserve">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14:paraId="19C6752F"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D8A4325"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494855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0B2667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14:paraId="17126AE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terminie odbioru należy dostarczyć także:</w:t>
            </w:r>
          </w:p>
          <w:p w14:paraId="389C012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instrukcje obsługi pojazdu, urządzeń i sprzętu zamontowanego w pojeździe w języku polskim;</w:t>
            </w:r>
          </w:p>
          <w:p w14:paraId="53E5EC5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2) pełną dokumentację niezbędną do rejestracji samochodu </w:t>
            </w:r>
            <w:r w:rsidRPr="00DA3DC3">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14:paraId="36A8D35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14:paraId="05C1B078"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29B8D9C"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B5C246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0CC5B8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6.4.</w:t>
            </w:r>
          </w:p>
        </w:tc>
        <w:tc>
          <w:tcPr>
            <w:tcW w:w="5982" w:type="dxa"/>
            <w:tcBorders>
              <w:top w:val="single" w:sz="4" w:space="0" w:color="auto"/>
              <w:left w:val="single" w:sz="4" w:space="0" w:color="auto"/>
              <w:bottom w:val="single" w:sz="4" w:space="0" w:color="auto"/>
              <w:right w:val="single" w:sz="4" w:space="0" w:color="auto"/>
            </w:tcBorders>
            <w:hideMark/>
          </w:tcPr>
          <w:p w14:paraId="1AE1479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14:paraId="4F83CF4F"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EB4DBA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78C908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8ECA7B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6.5</w:t>
            </w:r>
          </w:p>
        </w:tc>
        <w:tc>
          <w:tcPr>
            <w:tcW w:w="5982" w:type="dxa"/>
            <w:tcBorders>
              <w:top w:val="single" w:sz="4" w:space="0" w:color="auto"/>
              <w:left w:val="single" w:sz="4" w:space="0" w:color="auto"/>
              <w:bottom w:val="single" w:sz="4" w:space="0" w:color="auto"/>
              <w:right w:val="single" w:sz="4" w:space="0" w:color="auto"/>
            </w:tcBorders>
            <w:hideMark/>
          </w:tcPr>
          <w:p w14:paraId="19EA980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14:paraId="57D6429E"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1C6829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DEC5AE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69080C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14:paraId="20AA0D7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Gwarancja:</w:t>
            </w:r>
          </w:p>
          <w:p w14:paraId="36D2814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podwozie min. 24 miesiące</w:t>
            </w:r>
          </w:p>
          <w:p w14:paraId="44B6DA8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14:paraId="35EA8DC4"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24D636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bl>
    <w:p w14:paraId="1F678DD6" w14:textId="77777777" w:rsidR="003D279A" w:rsidRDefault="003D279A" w:rsidP="003D279A">
      <w:pPr>
        <w:rPr>
          <w:rFonts w:ascii="Times New Roman" w:hAnsi="Times New Roman" w:cs="Times New Roman"/>
          <w:b/>
          <w:sz w:val="20"/>
          <w:szCs w:val="20"/>
        </w:rPr>
      </w:pPr>
    </w:p>
    <w:p w14:paraId="62B90D5A" w14:textId="77777777" w:rsidR="003D279A" w:rsidRDefault="003D279A" w:rsidP="003D279A">
      <w:pPr>
        <w:jc w:val="both"/>
      </w:pPr>
      <w:r>
        <w:t>..............................., dn. ...............................</w:t>
      </w:r>
      <w:r>
        <w:tab/>
        <w:t xml:space="preserve">               ..........................................................................................................</w:t>
      </w:r>
    </w:p>
    <w:p w14:paraId="704221E4" w14:textId="77777777" w:rsidR="003D279A" w:rsidRDefault="003D279A" w:rsidP="003D279A">
      <w:pPr>
        <w:pStyle w:val="Tekstpodstawowywcity3"/>
        <w:ind w:left="4695"/>
        <w:jc w:val="both"/>
        <w:rPr>
          <w:sz w:val="22"/>
          <w:szCs w:val="22"/>
        </w:rPr>
      </w:pPr>
      <w:r>
        <w:rPr>
          <w:sz w:val="22"/>
          <w:szCs w:val="22"/>
        </w:rPr>
        <w:t xml:space="preserve">     (podpis(y) osób uprawnionych do reprezentacji w;  w przypadku oferty wspólnej - podpis pełnomocnika wykonawców)</w:t>
      </w:r>
    </w:p>
    <w:p w14:paraId="341B0CC2" w14:textId="77777777" w:rsidR="003D279A" w:rsidRDefault="003D279A" w:rsidP="003D279A">
      <w:pPr>
        <w:rPr>
          <w:rFonts w:ascii="Times New Roman" w:hAnsi="Times New Roman" w:cs="Times New Roman"/>
          <w:b/>
          <w:sz w:val="20"/>
          <w:szCs w:val="20"/>
        </w:rPr>
      </w:pPr>
    </w:p>
    <w:p w14:paraId="0CC53BBB" w14:textId="77777777" w:rsidR="003D279A" w:rsidRPr="00DA3DC3" w:rsidRDefault="003D279A" w:rsidP="003D279A">
      <w:pPr>
        <w:rPr>
          <w:rFonts w:ascii="Times New Roman" w:hAnsi="Times New Roman" w:cs="Times New Roman"/>
          <w:sz w:val="20"/>
          <w:szCs w:val="20"/>
        </w:rPr>
      </w:pPr>
      <w:r w:rsidRPr="00DA3DC3">
        <w:rPr>
          <w:rFonts w:ascii="Times New Roman" w:hAnsi="Times New Roman" w:cs="Times New Roman"/>
          <w:b/>
          <w:sz w:val="20"/>
          <w:szCs w:val="20"/>
        </w:rPr>
        <w:t>Uwaga:</w:t>
      </w:r>
      <w:r w:rsidRPr="00DA3DC3">
        <w:rPr>
          <w:rFonts w:ascii="Times New Roman" w:hAnsi="Times New Roman" w:cs="Times New Roman"/>
          <w:sz w:val="20"/>
          <w:szCs w:val="20"/>
        </w:rPr>
        <w:t xml:space="preserve"> Wykonawca wypełnia kolumnę „Propozycje Wykonawcy”, podając konkretny parametr lub wpisując np. wersję rozwiązania lub wyraz „spełnia” oraz dostarczając wymagane dokumenty.</w:t>
      </w:r>
    </w:p>
    <w:p w14:paraId="059132D4" w14:textId="77777777" w:rsidR="003D279A" w:rsidRPr="00DA3DC3" w:rsidRDefault="003D279A" w:rsidP="003D279A">
      <w:pPr>
        <w:jc w:val="both"/>
        <w:rPr>
          <w:rFonts w:ascii="Times New Roman" w:hAnsi="Times New Roman" w:cs="Times New Roman"/>
          <w:spacing w:val="-1"/>
          <w:sz w:val="20"/>
          <w:szCs w:val="20"/>
        </w:rPr>
      </w:pPr>
      <w:r w:rsidRPr="00DA3DC3">
        <w:rPr>
          <w:rFonts w:ascii="Times New Roman" w:hAnsi="Times New Roman" w:cs="Times New Roman"/>
          <w:spacing w:val="-1"/>
          <w:sz w:val="20"/>
          <w:szCs w:val="20"/>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t>
      </w:r>
      <w:r w:rsidRPr="00DA3DC3">
        <w:rPr>
          <w:rFonts w:ascii="Times New Roman" w:hAnsi="Times New Roman" w:cs="Times New Roman"/>
          <w:spacing w:val="-1"/>
          <w:sz w:val="20"/>
          <w:szCs w:val="20"/>
        </w:rPr>
        <w:lastRenderedPageBreak/>
        <w:t>wymienionymi tu warunkami. Zamawiający dopuszcza rozwiązania z lepszymi parametrami, od tych, które określono w powyższej tabeli (w przypadku, gdy nie określono, że są to wymagania minimalne).</w:t>
      </w:r>
    </w:p>
    <w:p w14:paraId="2E57A3D7" w14:textId="77777777" w:rsidR="003D279A" w:rsidRPr="00DA3DC3" w:rsidRDefault="003D279A" w:rsidP="003D279A">
      <w:pPr>
        <w:autoSpaceDE w:val="0"/>
        <w:autoSpaceDN w:val="0"/>
        <w:adjustRightInd w:val="0"/>
        <w:rPr>
          <w:rFonts w:ascii="Times New Roman" w:hAnsi="Times New Roman" w:cs="Times New Roman"/>
          <w:sz w:val="20"/>
          <w:szCs w:val="20"/>
        </w:rPr>
      </w:pPr>
      <w:r w:rsidRPr="00DA3DC3">
        <w:rPr>
          <w:rFonts w:ascii="Times New Roman" w:hAnsi="Times New Roman" w:cs="Times New Roman"/>
          <w:sz w:val="20"/>
          <w:szCs w:val="20"/>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3354B1D" w14:textId="77777777" w:rsidR="003D279A" w:rsidRPr="00F622BF" w:rsidRDefault="003D279A" w:rsidP="003D279A">
      <w:pPr>
        <w:rPr>
          <w:rFonts w:ascii="Times New Roman" w:hAnsi="Times New Roman" w:cs="Times New Roman"/>
          <w:sz w:val="24"/>
          <w:szCs w:val="24"/>
        </w:rPr>
      </w:pPr>
    </w:p>
    <w:p w14:paraId="5E8F99D5" w14:textId="77777777" w:rsidR="003D279A" w:rsidRPr="00F622BF" w:rsidRDefault="003D279A" w:rsidP="003D279A">
      <w:pPr>
        <w:spacing w:line="276" w:lineRule="auto"/>
        <w:jc w:val="center"/>
        <w:rPr>
          <w:b/>
          <w:sz w:val="24"/>
          <w:szCs w:val="24"/>
        </w:rPr>
        <w:sectPr w:rsidR="003D279A" w:rsidRPr="00F622BF" w:rsidSect="004C0984">
          <w:pgSz w:w="16838" w:h="11906" w:orient="landscape"/>
          <w:pgMar w:top="1440" w:right="1440" w:bottom="1440" w:left="1440" w:header="709" w:footer="709" w:gutter="0"/>
          <w:cols w:space="708"/>
          <w:docGrid w:linePitch="360"/>
        </w:sectPr>
      </w:pPr>
    </w:p>
    <w:p w14:paraId="460D7BC9" w14:textId="77777777" w:rsidR="003D279A" w:rsidRPr="00F622BF" w:rsidRDefault="003D279A" w:rsidP="003D279A">
      <w:pPr>
        <w:spacing w:line="276" w:lineRule="auto"/>
        <w:jc w:val="center"/>
        <w:rPr>
          <w:b/>
          <w:sz w:val="24"/>
          <w:szCs w:val="24"/>
        </w:rPr>
      </w:pPr>
    </w:p>
    <w:p w14:paraId="0E52AE15" w14:textId="77777777" w:rsidR="003D279A" w:rsidRPr="00F622BF" w:rsidRDefault="003D279A" w:rsidP="003D279A">
      <w:pPr>
        <w:pStyle w:val="Nagwek1"/>
        <w:spacing w:line="320" w:lineRule="exact"/>
        <w:ind w:left="1416"/>
        <w:contextualSpacing/>
        <w:jc w:val="right"/>
        <w:rPr>
          <w:rFonts w:ascii="Times New Roman" w:hAnsi="Times New Roman" w:cs="Times New Roman"/>
          <w:b/>
          <w:color w:val="auto"/>
          <w:sz w:val="24"/>
          <w:szCs w:val="24"/>
        </w:rPr>
      </w:pPr>
      <w:r w:rsidRPr="00F622BF">
        <w:rPr>
          <w:rFonts w:ascii="Times New Roman" w:hAnsi="Times New Roman" w:cs="Times New Roman"/>
          <w:color w:val="auto"/>
          <w:sz w:val="24"/>
          <w:szCs w:val="24"/>
        </w:rPr>
        <w:t xml:space="preserve">Załącznik nr 2 do </w:t>
      </w:r>
      <w:proofErr w:type="spellStart"/>
      <w:r w:rsidRPr="00F622BF">
        <w:rPr>
          <w:rFonts w:ascii="Times New Roman" w:hAnsi="Times New Roman" w:cs="Times New Roman"/>
          <w:color w:val="auto"/>
          <w:sz w:val="24"/>
          <w:szCs w:val="24"/>
        </w:rPr>
        <w:t>swz</w:t>
      </w:r>
      <w:proofErr w:type="spellEnd"/>
      <w:r w:rsidRPr="00F622BF">
        <w:rPr>
          <w:rFonts w:ascii="Times New Roman" w:hAnsi="Times New Roman" w:cs="Times New Roman"/>
          <w:color w:val="auto"/>
          <w:sz w:val="24"/>
          <w:szCs w:val="24"/>
        </w:rPr>
        <w:tab/>
      </w:r>
    </w:p>
    <w:p w14:paraId="14ED09DD" w14:textId="77777777" w:rsidR="003D279A" w:rsidRPr="00F622BF" w:rsidRDefault="003D279A" w:rsidP="003D279A">
      <w:pPr>
        <w:pStyle w:val="Nagwek3"/>
        <w:spacing w:line="320" w:lineRule="exact"/>
        <w:contextualSpacing/>
        <w:jc w:val="center"/>
        <w:rPr>
          <w:rFonts w:ascii="Times New Roman" w:hAnsi="Times New Roman" w:cs="Times New Roman"/>
          <w:color w:val="auto"/>
        </w:rPr>
      </w:pPr>
      <w:r w:rsidRPr="00F622BF">
        <w:rPr>
          <w:rFonts w:ascii="Times New Roman" w:hAnsi="Times New Roman" w:cs="Times New Roman"/>
          <w:color w:val="auto"/>
        </w:rPr>
        <w:t>Wzór umowy</w:t>
      </w:r>
    </w:p>
    <w:p w14:paraId="64A01988" w14:textId="77777777" w:rsidR="003D279A" w:rsidRPr="00F622BF" w:rsidRDefault="003D279A" w:rsidP="003D279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b/>
        <w:t>W dniu ……………….. 2021 roku w Szczecinie pomiędzy:</w:t>
      </w:r>
    </w:p>
    <w:p w14:paraId="6D0063B9" w14:textId="77777777" w:rsidR="003D279A" w:rsidRPr="00F622BF" w:rsidRDefault="003D279A" w:rsidP="003D279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Skarbem Państwa – Zachodniopomorskim Komendantem Wojewódzkim Państwowej Straży Pożarnej</w:t>
      </w:r>
      <w:r w:rsidRPr="00F622BF">
        <w:rPr>
          <w:rFonts w:ascii="Times New Roman" w:hAnsi="Times New Roman" w:cs="Times New Roman"/>
          <w:b/>
          <w:bCs/>
          <w:sz w:val="24"/>
          <w:szCs w:val="24"/>
        </w:rPr>
        <w:t xml:space="preserve"> </w:t>
      </w:r>
      <w:r w:rsidRPr="00F622BF">
        <w:rPr>
          <w:rFonts w:ascii="Times New Roman" w:hAnsi="Times New Roman" w:cs="Times New Roman"/>
          <w:sz w:val="24"/>
          <w:szCs w:val="24"/>
        </w:rPr>
        <w:t xml:space="preserve">w Szczecinie, mającym swoją siedzibę przy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 zwanym dalej „ZAMAWIAJĄCYM”, reprezentowanym przez ………………………………………  </w:t>
      </w:r>
    </w:p>
    <w:p w14:paraId="42FEB0EF" w14:textId="77777777" w:rsidR="003D279A" w:rsidRPr="00F622BF" w:rsidRDefault="003D279A" w:rsidP="003D279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w:t>
      </w:r>
    </w:p>
    <w:p w14:paraId="3FD69D10" w14:textId="77777777" w:rsidR="003D279A" w:rsidRPr="00F622BF" w:rsidRDefault="003D279A" w:rsidP="003D279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t>
      </w:r>
    </w:p>
    <w:p w14:paraId="2754394B" w14:textId="77777777" w:rsidR="003D279A" w:rsidRPr="00F622BF" w:rsidRDefault="003D279A" w:rsidP="003D279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zwanym dalej „WYKONAWCĄ”</w:t>
      </w:r>
    </w:p>
    <w:p w14:paraId="6526BADA" w14:textId="77777777" w:rsidR="003D279A" w:rsidRPr="00F622BF" w:rsidRDefault="003D279A" w:rsidP="003D279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została zawarta umowa następującej treści:</w:t>
      </w:r>
    </w:p>
    <w:p w14:paraId="19DB1769" w14:textId="77777777" w:rsidR="003D279A" w:rsidRPr="00F622BF" w:rsidRDefault="003D279A" w:rsidP="003D279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w:t>
      </w:r>
    </w:p>
    <w:p w14:paraId="051DE54C"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1.</w:t>
      </w:r>
    </w:p>
    <w:p w14:paraId="66F25964"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PRZEDMIOT UMOWY </w:t>
      </w:r>
    </w:p>
    <w:p w14:paraId="7A5C47C9" w14:textId="77777777" w:rsidR="003D279A" w:rsidRPr="00F622BF" w:rsidRDefault="003D279A" w:rsidP="003D279A">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413AF0E4" w14:textId="77777777" w:rsidR="003D279A" w:rsidRPr="00F622BF" w:rsidRDefault="003D279A" w:rsidP="003D279A">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Zgodnie z wynikiem postępowania o udzielenie zamówienia publicznego w trybie przetargu nieograniczonego z dnia ……….. 2021 r., sprawa nr WT.</w:t>
      </w:r>
      <w:r>
        <w:rPr>
          <w:rFonts w:ascii="Times New Roman" w:hAnsi="Times New Roman" w:cs="Times New Roman"/>
          <w:bCs/>
          <w:sz w:val="24"/>
          <w:szCs w:val="24"/>
        </w:rPr>
        <w:t>2370.19.2021</w:t>
      </w:r>
      <w:r w:rsidRPr="00F622BF">
        <w:rPr>
          <w:rFonts w:ascii="Times New Roman" w:hAnsi="Times New Roman" w:cs="Times New Roman"/>
          <w:bCs/>
          <w:sz w:val="24"/>
          <w:szCs w:val="24"/>
        </w:rPr>
        <w:t xml:space="preserve"> </w:t>
      </w:r>
      <w:r w:rsidRPr="00F622BF">
        <w:rPr>
          <w:rFonts w:ascii="Times New Roman" w:hAnsi="Times New Roman" w:cs="Times New Roman"/>
          <w:bCs/>
          <w:sz w:val="24"/>
          <w:szCs w:val="24"/>
        </w:rPr>
        <w:br/>
        <w:t xml:space="preserve">nr ogłoszenia ………., WYKONAWCA przyjmuje do realizacji zadanie pn.: „Dostawa </w:t>
      </w:r>
      <w:r>
        <w:rPr>
          <w:rFonts w:ascii="Times New Roman" w:hAnsi="Times New Roman" w:cs="Times New Roman"/>
          <w:bCs/>
          <w:sz w:val="24"/>
          <w:szCs w:val="24"/>
        </w:rPr>
        <w:t>ciężkiego</w:t>
      </w:r>
      <w:r w:rsidRPr="00F622BF">
        <w:rPr>
          <w:rFonts w:ascii="Times New Roman" w:hAnsi="Times New Roman" w:cs="Times New Roman"/>
          <w:bCs/>
          <w:sz w:val="24"/>
          <w:szCs w:val="24"/>
        </w:rPr>
        <w:t xml:space="preserve"> samochodu ratowniczo-gaśniczego dla K</w:t>
      </w:r>
      <w:r>
        <w:rPr>
          <w:rFonts w:ascii="Times New Roman" w:hAnsi="Times New Roman" w:cs="Times New Roman"/>
          <w:bCs/>
          <w:sz w:val="24"/>
          <w:szCs w:val="24"/>
        </w:rPr>
        <w:t>P</w:t>
      </w:r>
      <w:r w:rsidRPr="00F622BF">
        <w:rPr>
          <w:rFonts w:ascii="Times New Roman" w:hAnsi="Times New Roman" w:cs="Times New Roman"/>
          <w:bCs/>
          <w:sz w:val="24"/>
          <w:szCs w:val="24"/>
        </w:rPr>
        <w:t xml:space="preserve">PSP w </w:t>
      </w:r>
      <w:r>
        <w:rPr>
          <w:rFonts w:ascii="Times New Roman" w:hAnsi="Times New Roman" w:cs="Times New Roman"/>
          <w:bCs/>
          <w:sz w:val="24"/>
          <w:szCs w:val="24"/>
        </w:rPr>
        <w:t>Sławnie</w:t>
      </w:r>
      <w:r w:rsidRPr="00F622BF">
        <w:rPr>
          <w:rFonts w:ascii="Times New Roman" w:hAnsi="Times New Roman" w:cs="Times New Roman"/>
          <w:bCs/>
          <w:sz w:val="24"/>
          <w:szCs w:val="24"/>
        </w:rPr>
        <w:t>”, zgodnie z ofertą z dnia ……………… 2021 r.</w:t>
      </w:r>
    </w:p>
    <w:p w14:paraId="0D3832DF" w14:textId="77777777" w:rsidR="003D279A" w:rsidRPr="00F622BF" w:rsidRDefault="003D279A" w:rsidP="003D279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F622BF">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w:t>
      </w:r>
      <w:r>
        <w:rPr>
          <w:rFonts w:ascii="Times New Roman" w:hAnsi="Times New Roman" w:cs="Times New Roman"/>
          <w:sz w:val="24"/>
          <w:szCs w:val="24"/>
        </w:rPr>
        <w:t>ciężkiego</w:t>
      </w:r>
      <w:r w:rsidRPr="00F622BF">
        <w:rPr>
          <w:rFonts w:ascii="Times New Roman" w:hAnsi="Times New Roman" w:cs="Times New Roman"/>
          <w:sz w:val="24"/>
          <w:szCs w:val="24"/>
        </w:rPr>
        <w:t xml:space="preserve"> samochodu ratowniczo-gaśniczego dla K</w:t>
      </w:r>
      <w:r>
        <w:rPr>
          <w:rFonts w:ascii="Times New Roman" w:hAnsi="Times New Roman" w:cs="Times New Roman"/>
          <w:sz w:val="24"/>
          <w:szCs w:val="24"/>
        </w:rPr>
        <w:t>P</w:t>
      </w:r>
      <w:r w:rsidRPr="00F622BF">
        <w:rPr>
          <w:rFonts w:ascii="Times New Roman" w:hAnsi="Times New Roman" w:cs="Times New Roman"/>
          <w:sz w:val="24"/>
          <w:szCs w:val="24"/>
        </w:rPr>
        <w:t xml:space="preserve">PSP w </w:t>
      </w:r>
      <w:r>
        <w:rPr>
          <w:rFonts w:ascii="Times New Roman" w:hAnsi="Times New Roman" w:cs="Times New Roman"/>
          <w:sz w:val="24"/>
          <w:szCs w:val="24"/>
        </w:rPr>
        <w:t>Sławnie</w:t>
      </w:r>
      <w:r w:rsidRPr="00F622BF">
        <w:rPr>
          <w:rFonts w:ascii="Times New Roman" w:hAnsi="Times New Roman" w:cs="Times New Roman"/>
          <w:sz w:val="24"/>
          <w:szCs w:val="24"/>
        </w:rPr>
        <w:t xml:space="preserve">”, stanowiącego załącznik nr 1 do umowy oraz spełniającego wymagania potwierdzone przez WYKONAWCĘ  w dokumentach dostarczonych zgodnie z postanowieniami rozdz. …. ust. ….. specyfikacji warunków zamówienia w sprawie WT </w:t>
      </w:r>
      <w:r>
        <w:rPr>
          <w:rFonts w:ascii="Times New Roman" w:hAnsi="Times New Roman" w:cs="Times New Roman"/>
          <w:sz w:val="24"/>
          <w:szCs w:val="24"/>
        </w:rPr>
        <w:t>2370.19.2021</w:t>
      </w:r>
      <w:r w:rsidRPr="00F622BF">
        <w:rPr>
          <w:rFonts w:ascii="Times New Roman" w:hAnsi="Times New Roman" w:cs="Times New Roman"/>
          <w:sz w:val="24"/>
          <w:szCs w:val="24"/>
        </w:rPr>
        <w:t xml:space="preserve"> oraz wydać samochód ZAMAWIAJĄCEMU, a ZAMAWIAJĄCY  zobowiązuje się odebrać zgodny z umową samochód i zapłacić WYKONAWCY cenę.</w:t>
      </w:r>
    </w:p>
    <w:p w14:paraId="400458E6" w14:textId="77777777" w:rsidR="003D279A" w:rsidRPr="00F622BF" w:rsidRDefault="003D279A" w:rsidP="003D279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bCs/>
          <w:sz w:val="24"/>
          <w:szCs w:val="24"/>
        </w:rPr>
        <w:t xml:space="preserve">W ramach niniejszej umowy do obowiązków WYKONAWCY,  jako sprzedającego należy także:   </w:t>
      </w:r>
    </w:p>
    <w:p w14:paraId="01D338C4" w14:textId="77777777" w:rsidR="003D279A" w:rsidRPr="00F622BF" w:rsidRDefault="003D279A" w:rsidP="003D279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przeprowadzenie szkolenia w zakresie obsługi samochodu dla przedstawicieli ZAMAWIAJĄCEGO (do 5 osób),</w:t>
      </w:r>
    </w:p>
    <w:p w14:paraId="1F355613" w14:textId="77777777" w:rsidR="003D279A" w:rsidRPr="00CC4E30" w:rsidRDefault="003D279A" w:rsidP="003D279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CC4E30">
        <w:rPr>
          <w:rFonts w:ascii="Times New Roman" w:hAnsi="Times New Roman" w:cs="Times New Roman"/>
          <w:bCs/>
          <w:sz w:val="24"/>
          <w:szCs w:val="24"/>
        </w:rPr>
        <w:t>montaż w samochodzie wyposażenia dodatkowego dostarczonego przez ZAMAWIAJACEGO, wskazanego w załącznikiem nr 1 do umowy (część V pozycje od 5.1. do 5.77).</w:t>
      </w:r>
    </w:p>
    <w:p w14:paraId="5C33EA73" w14:textId="77777777" w:rsidR="003D279A" w:rsidRPr="00F622BF" w:rsidRDefault="003D279A" w:rsidP="003D279A">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F622BF">
        <w:rPr>
          <w:rFonts w:ascii="Times New Roman" w:hAnsi="Times New Roman"/>
          <w:color w:val="auto"/>
          <w:szCs w:val="24"/>
        </w:rPr>
        <w:t>Samochód musi być fabrycznie nowy (nieużytkowany) i posiadać komplet dokumentacji umożliwiającej zarejestrowanie go na terenie Polski, jako pojazd specjalny pożarniczy. Rok produkcji podwozia – nie starszy niż 202</w:t>
      </w:r>
      <w:r>
        <w:rPr>
          <w:rFonts w:ascii="Times New Roman" w:hAnsi="Times New Roman"/>
          <w:color w:val="auto"/>
          <w:szCs w:val="24"/>
        </w:rPr>
        <w:t>1</w:t>
      </w:r>
      <w:r w:rsidRPr="00F622BF">
        <w:rPr>
          <w:rFonts w:ascii="Times New Roman" w:hAnsi="Times New Roman"/>
          <w:color w:val="auto"/>
          <w:szCs w:val="24"/>
        </w:rPr>
        <w:t xml:space="preserve">. Dokonanie </w:t>
      </w:r>
      <w:r w:rsidRPr="00F622BF">
        <w:rPr>
          <w:rFonts w:ascii="Times New Roman" w:hAnsi="Times New Roman"/>
          <w:color w:val="auto"/>
          <w:szCs w:val="24"/>
          <w:lang w:val="pl-PL"/>
        </w:rPr>
        <w:t xml:space="preserve">montażu urządzeń niezbędnych do </w:t>
      </w:r>
      <w:r w:rsidRPr="00F622BF">
        <w:rPr>
          <w:rFonts w:ascii="Times New Roman" w:hAnsi="Times New Roman"/>
          <w:color w:val="auto"/>
          <w:szCs w:val="24"/>
          <w:lang w:val="pl-PL"/>
        </w:rPr>
        <w:lastRenderedPageBreak/>
        <w:t>prawidłowej realizacji umowy oraz wykonanie oznakowania samochodu nie stanowi naruszenia wymogu fabrycznej nowości samochodu.</w:t>
      </w:r>
    </w:p>
    <w:p w14:paraId="4EB61C90" w14:textId="77777777" w:rsidR="003D279A" w:rsidRPr="00F622BF" w:rsidRDefault="003D279A" w:rsidP="003D279A">
      <w:pPr>
        <w:pStyle w:val="Tekstpodstawowy"/>
        <w:spacing w:line="320" w:lineRule="exact"/>
        <w:ind w:left="450"/>
        <w:contextualSpacing/>
        <w:jc w:val="both"/>
        <w:rPr>
          <w:rFonts w:ascii="Times New Roman" w:hAnsi="Times New Roman"/>
          <w:color w:val="auto"/>
          <w:szCs w:val="24"/>
        </w:rPr>
      </w:pPr>
    </w:p>
    <w:p w14:paraId="3B729189"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2.</w:t>
      </w:r>
    </w:p>
    <w:p w14:paraId="35460AB7"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CENA I WARUNKI ZAPŁATY</w:t>
      </w:r>
    </w:p>
    <w:p w14:paraId="5B15CF11"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w:t>
      </w:r>
    </w:p>
    <w:p w14:paraId="6EB5AF0B" w14:textId="77777777" w:rsidR="003D279A" w:rsidRPr="00F622BF" w:rsidRDefault="003D279A" w:rsidP="003D279A">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F622BF">
        <w:rPr>
          <w:rFonts w:ascii="Times New Roman" w:hAnsi="Times New Roman"/>
          <w:bCs/>
          <w:color w:val="auto"/>
          <w:szCs w:val="24"/>
        </w:rPr>
        <w:t>Cena brutto samochodu wynosi</w:t>
      </w:r>
      <w:r w:rsidRPr="00F622BF">
        <w:rPr>
          <w:rStyle w:val="Odwoanieprzypisudolnego"/>
          <w:bCs/>
          <w:color w:val="auto"/>
          <w:szCs w:val="24"/>
        </w:rPr>
        <w:footnoteReference w:id="1"/>
      </w:r>
      <w:r w:rsidRPr="00F622BF">
        <w:rPr>
          <w:rFonts w:ascii="Times New Roman" w:hAnsi="Times New Roman"/>
          <w:bCs/>
          <w:color w:val="auto"/>
          <w:szCs w:val="24"/>
        </w:rPr>
        <w:t xml:space="preserve"> ................................ zł (słownie: ............................................................. zł) i obejmuje cenę netto: .................................. zł (słownie: ............................................................. zł) oraz podatek VAT  .................... zł (słownie: ............................................................. zł).</w:t>
      </w:r>
    </w:p>
    <w:p w14:paraId="4B091A1A" w14:textId="77777777" w:rsidR="003D279A" w:rsidRPr="00F622BF" w:rsidRDefault="003D279A" w:rsidP="003D279A">
      <w:pPr>
        <w:pStyle w:val="Akapitzlist"/>
        <w:numPr>
          <w:ilvl w:val="0"/>
          <w:numId w:val="29"/>
        </w:numPr>
        <w:spacing w:after="0" w:line="320" w:lineRule="exact"/>
        <w:jc w:val="both"/>
        <w:rPr>
          <w:rFonts w:ascii="Times New Roman" w:hAnsi="Times New Roman" w:cs="Times New Roman"/>
          <w:vanish/>
          <w:sz w:val="24"/>
          <w:szCs w:val="24"/>
        </w:rPr>
      </w:pPr>
    </w:p>
    <w:p w14:paraId="373B40DF" w14:textId="77777777" w:rsidR="003D279A" w:rsidRPr="00F622BF" w:rsidRDefault="003D279A" w:rsidP="003D279A">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F622BF">
        <w:rPr>
          <w:rFonts w:ascii="Times New Roman" w:hAnsi="Times New Roman" w:cs="Times New Roman"/>
          <w:sz w:val="24"/>
          <w:szCs w:val="24"/>
        </w:rPr>
        <w:br/>
        <w:t xml:space="preserve">z umową, koszty inspekcji </w:t>
      </w:r>
      <w:proofErr w:type="spellStart"/>
      <w:r w:rsidRPr="00F622BF">
        <w:rPr>
          <w:rFonts w:ascii="Times New Roman" w:hAnsi="Times New Roman" w:cs="Times New Roman"/>
          <w:sz w:val="24"/>
          <w:szCs w:val="24"/>
        </w:rPr>
        <w:t>techniczno</w:t>
      </w:r>
      <w:proofErr w:type="spellEnd"/>
      <w:r w:rsidRPr="00F622BF">
        <w:rPr>
          <w:rFonts w:ascii="Times New Roman" w:hAnsi="Times New Roman" w:cs="Times New Roman"/>
          <w:sz w:val="24"/>
          <w:szCs w:val="24"/>
        </w:rPr>
        <w:t>–jakościowej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7734744A" w14:textId="77777777" w:rsidR="003D279A" w:rsidRPr="00F622BF" w:rsidRDefault="003D279A" w:rsidP="003D279A">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ceny nastąpi w terminie 30 dni od daty dokonania odbioru samochodu. </w:t>
      </w:r>
    </w:p>
    <w:p w14:paraId="325E2D73" w14:textId="77777777" w:rsidR="003D279A" w:rsidRPr="00F622BF" w:rsidRDefault="003D279A" w:rsidP="003D279A">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następuje z chwilą obciążenia rachunku bankowego ZAMAWIAJĄCEGO. </w:t>
      </w:r>
    </w:p>
    <w:p w14:paraId="62026446" w14:textId="77777777" w:rsidR="003D279A" w:rsidRPr="00F622BF" w:rsidRDefault="003D279A" w:rsidP="003D279A">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Zapłata nastąpi przelewem na rachunek bankowy wskazany przez WYKONAWCĘ na fakturze.</w:t>
      </w:r>
    </w:p>
    <w:p w14:paraId="10CDC6EC" w14:textId="77777777" w:rsidR="003D279A" w:rsidRPr="00F622BF" w:rsidRDefault="003D279A" w:rsidP="003D279A">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Faktura zostanie wystawiona dla ZAMAWIAJĄCEGO: Komenda Wojewódzka Państwowej Straży Pożarnej w Szczecinie,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PL-851-03-12-257.</w:t>
      </w:r>
    </w:p>
    <w:p w14:paraId="4154F804" w14:textId="77777777" w:rsidR="003D279A" w:rsidRPr="00F622BF" w:rsidRDefault="003D279A" w:rsidP="003D279A">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3.</w:t>
      </w:r>
    </w:p>
    <w:p w14:paraId="73BB98B4" w14:textId="77777777" w:rsidR="003D279A" w:rsidRPr="00F622BF" w:rsidRDefault="003D279A" w:rsidP="003D279A">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TERMIN WYKONANIA UMOWY</w:t>
      </w:r>
    </w:p>
    <w:p w14:paraId="7EDE16C4" w14:textId="77777777" w:rsidR="003D279A" w:rsidRPr="00F622BF" w:rsidRDefault="003D279A" w:rsidP="003D279A">
      <w:pPr>
        <w:pStyle w:val="Tekstpodstawowy3"/>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w:t>
      </w:r>
      <w:r w:rsidRPr="00F622BF">
        <w:rPr>
          <w:rStyle w:val="Teksttreci"/>
          <w:rFonts w:ascii="Times New Roman" w:hAnsi="Times New Roman" w:cs="Times New Roman"/>
          <w:sz w:val="24"/>
          <w:szCs w:val="24"/>
        </w:rPr>
        <w:t xml:space="preserve">zobowiązuje się przenieść własność samochodu na ZAMAWIAJACEGO w drodze odbioru samochodu przez ZAMAWIAJĄCEGO w terminie do </w:t>
      </w:r>
      <w:r>
        <w:rPr>
          <w:rStyle w:val="Teksttreci"/>
          <w:rFonts w:ascii="Times New Roman" w:hAnsi="Times New Roman" w:cs="Times New Roman"/>
          <w:sz w:val="24"/>
          <w:szCs w:val="24"/>
        </w:rPr>
        <w:t>2</w:t>
      </w:r>
      <w:r w:rsidRPr="00F622BF">
        <w:rPr>
          <w:rStyle w:val="Teksttreci"/>
          <w:rFonts w:ascii="Times New Roman" w:hAnsi="Times New Roman" w:cs="Times New Roman"/>
          <w:sz w:val="24"/>
          <w:szCs w:val="24"/>
        </w:rPr>
        <w:t xml:space="preserve"> miesięcy od </w:t>
      </w:r>
      <w:r>
        <w:rPr>
          <w:rStyle w:val="Teksttreci"/>
          <w:rFonts w:ascii="Times New Roman" w:hAnsi="Times New Roman" w:cs="Times New Roman"/>
          <w:sz w:val="24"/>
          <w:szCs w:val="24"/>
        </w:rPr>
        <w:t>dnia</w:t>
      </w:r>
      <w:r w:rsidRPr="00F622BF">
        <w:rPr>
          <w:rStyle w:val="Teksttreci"/>
          <w:rFonts w:ascii="Times New Roman" w:hAnsi="Times New Roman" w:cs="Times New Roman"/>
          <w:sz w:val="24"/>
          <w:szCs w:val="24"/>
        </w:rPr>
        <w:t xml:space="preserve"> zawarcia umowy.</w:t>
      </w:r>
      <w:r w:rsidRPr="00F622BF">
        <w:rPr>
          <w:rFonts w:ascii="Times New Roman" w:hAnsi="Times New Roman" w:cs="Times New Roman"/>
          <w:sz w:val="24"/>
          <w:szCs w:val="24"/>
        </w:rPr>
        <w:t> </w:t>
      </w:r>
    </w:p>
    <w:p w14:paraId="291C5444" w14:textId="77777777" w:rsidR="003D279A" w:rsidRPr="00F622BF" w:rsidRDefault="003D279A" w:rsidP="003D279A">
      <w:pPr>
        <w:pStyle w:val="Tekstpodstawowy3"/>
        <w:spacing w:line="320" w:lineRule="exact"/>
        <w:contextualSpacing/>
        <w:rPr>
          <w:rFonts w:ascii="Times New Roman" w:hAnsi="Times New Roman" w:cs="Times New Roman"/>
          <w:sz w:val="24"/>
          <w:szCs w:val="24"/>
        </w:rPr>
      </w:pPr>
    </w:p>
    <w:p w14:paraId="3ED9804E" w14:textId="77777777" w:rsidR="003D279A" w:rsidRPr="00F622BF" w:rsidRDefault="003D279A" w:rsidP="003D279A">
      <w:pPr>
        <w:pStyle w:val="Tekstpodstawowy3"/>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4.</w:t>
      </w:r>
    </w:p>
    <w:p w14:paraId="391C14BE" w14:textId="77777777" w:rsidR="003D279A" w:rsidRPr="00F622BF" w:rsidRDefault="003D279A" w:rsidP="003D279A">
      <w:pPr>
        <w:pStyle w:val="Tekstpodstawowy3"/>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MONTAŻ WYPOSAŻENIA DODATKOWEGO</w:t>
      </w:r>
    </w:p>
    <w:p w14:paraId="05547FCA" w14:textId="77777777" w:rsidR="003D279A" w:rsidRPr="00F622BF" w:rsidRDefault="003D279A" w:rsidP="003D279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15B715CB" w14:textId="77777777" w:rsidR="003D279A" w:rsidRPr="00F622BF" w:rsidRDefault="003D279A" w:rsidP="003D279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lastRenderedPageBreak/>
        <w:t xml:space="preserve">Jeżeli ZAMAWIAJĄCY nie dostarczy WYKONAWCY wyposażenia dodatkowego w terminie wskazanym w ust. 1, WYKONAWCA zobowiązany jest dokonać montażu tego wyposażenia po odbiorze samochodu, u użytkownika samochodu (Komenda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 </w:t>
      </w:r>
      <w:r>
        <w:rPr>
          <w:rFonts w:ascii="Times New Roman" w:hAnsi="Times New Roman"/>
          <w:color w:val="auto"/>
          <w:szCs w:val="24"/>
          <w:lang w:val="pl-PL"/>
        </w:rPr>
        <w:t>Sławnie</w:t>
      </w:r>
      <w:r w:rsidRPr="00F622BF">
        <w:rPr>
          <w:rFonts w:ascii="Times New Roman" w:hAnsi="Times New Roman"/>
          <w:color w:val="auto"/>
          <w:szCs w:val="24"/>
          <w:lang w:val="pl-PL"/>
        </w:rPr>
        <w:t>), w terminie 18 dni od dokonania odbioru.</w:t>
      </w:r>
    </w:p>
    <w:p w14:paraId="2BCBC312" w14:textId="77777777" w:rsidR="003D279A" w:rsidRPr="00F622BF" w:rsidRDefault="003D279A" w:rsidP="003D279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4 oraz zobowiązany jest dokonać montażu tego wyposażenia po odbiorze samochodu, u użytkownika samochodu (Komenda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 </w:t>
      </w:r>
      <w:r>
        <w:rPr>
          <w:rFonts w:ascii="Times New Roman" w:hAnsi="Times New Roman"/>
          <w:color w:val="auto"/>
          <w:szCs w:val="24"/>
          <w:lang w:val="pl-PL"/>
        </w:rPr>
        <w:t>Sławnie</w:t>
      </w:r>
      <w:r w:rsidRPr="00F622BF">
        <w:rPr>
          <w:rFonts w:ascii="Times New Roman" w:hAnsi="Times New Roman"/>
          <w:color w:val="auto"/>
          <w:szCs w:val="24"/>
          <w:lang w:val="pl-PL"/>
        </w:rPr>
        <w:t xml:space="preserve">), w terminie 18 dni od dokonania odbioru, pod rygorem zapłaty kolejnej kary umownej wskazanej w § 8 ust. 3. </w:t>
      </w:r>
    </w:p>
    <w:p w14:paraId="43075777" w14:textId="77777777" w:rsidR="003D279A" w:rsidRPr="00F622BF" w:rsidRDefault="003D279A" w:rsidP="003D279A">
      <w:pPr>
        <w:pStyle w:val="Tekstpodstawowy3"/>
        <w:spacing w:line="320" w:lineRule="exact"/>
        <w:contextualSpacing/>
        <w:rPr>
          <w:rFonts w:ascii="Times New Roman" w:hAnsi="Times New Roman" w:cs="Times New Roman"/>
          <w:spacing w:val="2"/>
          <w:sz w:val="24"/>
          <w:szCs w:val="24"/>
          <w:shd w:val="clear" w:color="auto" w:fill="FFFFFF"/>
        </w:rPr>
      </w:pPr>
    </w:p>
    <w:p w14:paraId="0BB3467A"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5.</w:t>
      </w:r>
    </w:p>
    <w:p w14:paraId="77A36C6A" w14:textId="77777777" w:rsidR="003D279A" w:rsidRPr="00F622BF" w:rsidRDefault="003D279A" w:rsidP="003D279A">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INSPEKCJA PRODUKCYJNA I ODBIÓR</w:t>
      </w:r>
      <w:r w:rsidRPr="00F622BF">
        <w:rPr>
          <w:rFonts w:ascii="Times New Roman" w:hAnsi="Times New Roman" w:cs="Times New Roman"/>
          <w:sz w:val="24"/>
          <w:szCs w:val="24"/>
        </w:rPr>
        <w:t> </w:t>
      </w:r>
    </w:p>
    <w:p w14:paraId="53832441" w14:textId="77777777" w:rsidR="003D279A" w:rsidRPr="00F622BF" w:rsidRDefault="003D279A" w:rsidP="003D279A">
      <w:pPr>
        <w:pStyle w:val="Tekstpodstawowy"/>
        <w:numPr>
          <w:ilvl w:val="0"/>
          <w:numId w:val="39"/>
        </w:numPr>
        <w:tabs>
          <w:tab w:val="clear" w:pos="720"/>
          <w:tab w:val="left" w:pos="284"/>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6912B44B" w14:textId="77777777" w:rsidR="003D279A" w:rsidRPr="00F622BF" w:rsidRDefault="003D279A" w:rsidP="003D279A">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rPr>
          <w:rFonts w:eastAsiaTheme="majorEastAsia"/>
        </w:rPr>
        <w:fldChar w:fldCharType="begin"/>
      </w:r>
      <w:r>
        <w:instrText xml:space="preserve"> HYPERLINK "mailto:kancelaria@szczecin.kwpsp.gov.pl" </w:instrText>
      </w:r>
      <w:r>
        <w:rPr>
          <w:rFonts w:eastAsiaTheme="majorEastAsia"/>
        </w:rPr>
        <w:fldChar w:fldCharType="separate"/>
      </w:r>
      <w:r w:rsidRPr="00F622BF">
        <w:rPr>
          <w:rStyle w:val="Hipercze"/>
          <w:rFonts w:ascii="Times New Roman" w:eastAsiaTheme="majorEastAsia" w:hAnsi="Times New Roman"/>
          <w:color w:val="auto"/>
        </w:rPr>
        <w:t>kancelaria@szczecin.kwpsp.gov.pl</w:t>
      </w:r>
      <w:r>
        <w:rPr>
          <w:rStyle w:val="Hipercze"/>
          <w:rFonts w:ascii="Times New Roman" w:eastAsiaTheme="majorEastAsia" w:hAnsi="Times New Roman"/>
          <w:color w:val="auto"/>
        </w:rPr>
        <w:fldChar w:fldCharType="end"/>
      </w:r>
      <w:r w:rsidRPr="00F622BF">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0D9B838E" w14:textId="77777777" w:rsidR="003D279A" w:rsidRPr="00F622BF" w:rsidRDefault="003D279A" w:rsidP="003D279A">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F622BF">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22129E0D" w14:textId="77777777" w:rsidR="003D279A" w:rsidRPr="00F622BF" w:rsidRDefault="003D279A" w:rsidP="003D279A">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3F462CCB" w14:textId="77777777" w:rsidR="003D279A" w:rsidRPr="00F622BF" w:rsidRDefault="003D279A" w:rsidP="003D279A">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w:t>
      </w:r>
      <w:r w:rsidRPr="00F622BF">
        <w:rPr>
          <w:rFonts w:ascii="Times New Roman" w:hAnsi="Times New Roman"/>
          <w:color w:val="auto"/>
          <w:szCs w:val="24"/>
        </w:rPr>
        <w:t>dbiór samochodu odbędzie się u WYKONAWCY lub producenta samochodu.</w:t>
      </w:r>
    </w:p>
    <w:p w14:paraId="023139F2" w14:textId="77777777" w:rsidR="003D279A" w:rsidRPr="00F622BF" w:rsidRDefault="003D279A" w:rsidP="003D279A">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Odbioru</w:t>
      </w:r>
      <w:r w:rsidRPr="00F622BF">
        <w:rPr>
          <w:rFonts w:ascii="Times New Roman" w:hAnsi="Times New Roman"/>
          <w:color w:val="auto"/>
          <w:szCs w:val="24"/>
        </w:rPr>
        <w:t xml:space="preserve"> samochodu dokona komisja ZAMAWIAJĄCEGO (do 6 osób). WYKONAWCA ma prawo zapewnić w tym odbiorze uczestnictwo swojego przedstawiciela. </w:t>
      </w:r>
    </w:p>
    <w:p w14:paraId="3588B65B" w14:textId="77777777" w:rsidR="003D279A" w:rsidRPr="00F622BF" w:rsidRDefault="003D279A" w:rsidP="003D279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lastRenderedPageBreak/>
        <w:t xml:space="preserve">Podczas odbioru  WYKONAWCA zobowiązuje się doręczyć komisji ZAMAWIAJĄCEGO świadectwo dopuszczenia samochodu oraz pisemne sprawozdanie z badań samochodu, będących podstawą do uzyskania świadectwa dopuszczenia, przy czym dokumenty te muszą potwierdzać spełnianie przez samochod parametrów technicznych i warunków, o których mowa w § 1 ust. 2.  </w:t>
      </w:r>
    </w:p>
    <w:p w14:paraId="58C898CD" w14:textId="77777777" w:rsidR="003D279A" w:rsidRPr="00F622BF" w:rsidRDefault="003D279A" w:rsidP="003D279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Procedura odbioru zostanie przeprowadzona zgodnie z zasadami opisanymi w publikacji „</w:t>
      </w:r>
      <w:r w:rsidRPr="00F622BF">
        <w:rPr>
          <w:rFonts w:ascii="Times New Roman" w:hAnsi="Times New Roman"/>
          <w:iCs/>
          <w:color w:val="auto"/>
          <w:szCs w:val="24"/>
        </w:rPr>
        <w:t xml:space="preserve">System dopuszczeń i odbiorów techniczno-jakościowych sprzętu wykorzystywanego </w:t>
      </w:r>
      <w:r w:rsidRPr="00F622BF">
        <w:rPr>
          <w:rFonts w:ascii="Times New Roman" w:hAnsi="Times New Roman"/>
          <w:iCs/>
          <w:color w:val="auto"/>
          <w:szCs w:val="24"/>
        </w:rPr>
        <w:br/>
        <w:t>w jednostkach Państwowej Straży Pożarnej“</w:t>
      </w:r>
      <w:r w:rsidRPr="00F622BF">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F622BF">
        <w:rPr>
          <w:rFonts w:ascii="Times New Roman" w:hAnsi="Times New Roman"/>
          <w:color w:val="auto"/>
          <w:szCs w:val="24"/>
        </w:rPr>
        <w:br/>
        <w:t xml:space="preserve">w sposób określony w przywołanej wyżej publikacji.  </w:t>
      </w:r>
    </w:p>
    <w:p w14:paraId="229AD5DA" w14:textId="77777777" w:rsidR="003D279A" w:rsidRPr="00F622BF" w:rsidRDefault="003D279A" w:rsidP="003D279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290ADCD2" w14:textId="77777777" w:rsidR="003D279A" w:rsidRPr="00F622BF" w:rsidRDefault="003D279A" w:rsidP="003D279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przypadku odbioru samochodu z wadami podlegają one usunięciu w terminach ustalonych zgodnie z § 7 ust. 8 i 9.  </w:t>
      </w:r>
    </w:p>
    <w:p w14:paraId="20C628DA" w14:textId="77777777" w:rsidR="003D279A" w:rsidRPr="00F622BF" w:rsidRDefault="003D279A" w:rsidP="003D279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Na okoliczność odbioru sporządzony zostanie protokół odbioru (w 3 egzemplarzach, z których 1 otrzyma WYKONAWCA).</w:t>
      </w:r>
    </w:p>
    <w:p w14:paraId="6D19EE63" w14:textId="77777777" w:rsidR="003D279A" w:rsidRPr="00F622BF" w:rsidRDefault="003D279A" w:rsidP="003D279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Własność samochodu przechodzi na ZAMAWIAJĄCEGO z chwilą dokonania odbioru samochodu. </w:t>
      </w:r>
    </w:p>
    <w:p w14:paraId="16DB38D7" w14:textId="77777777" w:rsidR="003D279A" w:rsidRPr="00F622BF" w:rsidRDefault="003D279A" w:rsidP="003D279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zobowiązany jest zwrócić ZAMAWIAJĄCEMU wydatki poniesione </w:t>
      </w:r>
      <w:r w:rsidRPr="00F622BF">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732040BB" w14:textId="77777777" w:rsidR="003D279A" w:rsidRPr="00F622BF" w:rsidRDefault="003D279A" w:rsidP="003D279A">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376041B7" w14:textId="77777777" w:rsidR="003D279A" w:rsidRPr="00F622BF" w:rsidRDefault="003D279A" w:rsidP="003D279A">
      <w:pPr>
        <w:pStyle w:val="Tekstpodstawowy"/>
        <w:snapToGrid w:val="0"/>
        <w:spacing w:before="120" w:line="320" w:lineRule="exact"/>
        <w:ind w:left="360" w:right="-142"/>
        <w:contextualSpacing/>
        <w:jc w:val="both"/>
        <w:rPr>
          <w:rFonts w:ascii="Times New Roman" w:hAnsi="Times New Roman"/>
          <w:color w:val="auto"/>
          <w:szCs w:val="24"/>
        </w:rPr>
      </w:pPr>
    </w:p>
    <w:p w14:paraId="02C5E605"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6.</w:t>
      </w:r>
    </w:p>
    <w:p w14:paraId="7D160DCD"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DOKUMENTACJA </w:t>
      </w:r>
    </w:p>
    <w:p w14:paraId="521C7652" w14:textId="77777777" w:rsidR="003D279A" w:rsidRPr="00F622BF" w:rsidRDefault="003D279A" w:rsidP="003D279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28F41A82" w14:textId="77777777" w:rsidR="003D279A" w:rsidRPr="00F622BF" w:rsidRDefault="003D279A" w:rsidP="003D279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instrukcję obsługi i eksploatacji (w wersji papierowej i elektronicznej),</w:t>
      </w:r>
    </w:p>
    <w:p w14:paraId="37A9A43A" w14:textId="77777777" w:rsidR="003D279A" w:rsidRPr="00F622BF" w:rsidRDefault="003D279A" w:rsidP="003D279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książki napraw gwarancyjnych/serwisowe,</w:t>
      </w:r>
    </w:p>
    <w:p w14:paraId="020E04FD" w14:textId="77777777" w:rsidR="003D279A" w:rsidRPr="00F622BF" w:rsidRDefault="003D279A" w:rsidP="003D279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lastRenderedPageBreak/>
        <w:t>dokumentację niezbędną do rejestracji samochodu, jako pojazd specjalny pożarniczy (wymagane tłumaczenie przez tłumacza przysięgłego języka polskiego),</w:t>
      </w:r>
    </w:p>
    <w:p w14:paraId="6EE20F10" w14:textId="77777777" w:rsidR="003D279A" w:rsidRPr="00F622BF" w:rsidRDefault="003D279A" w:rsidP="003D279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F622BF">
        <w:rPr>
          <w:rFonts w:ascii="Times New Roman" w:hAnsi="Times New Roman"/>
          <w:color w:val="auto"/>
          <w:szCs w:val="24"/>
        </w:rPr>
        <w:br/>
        <w:t xml:space="preserve">w specyfikacji warunków zamówienia,  </w:t>
      </w:r>
    </w:p>
    <w:p w14:paraId="7168B8A5" w14:textId="77777777" w:rsidR="003D279A" w:rsidRPr="00F622BF" w:rsidRDefault="003D279A" w:rsidP="003D279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59808EFF" w14:textId="77777777" w:rsidR="003D279A" w:rsidRPr="00F622BF" w:rsidRDefault="003D279A" w:rsidP="003D279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wykaz punktów serwisowych dla podwozia samochodu oraz elementów zabudowy, które świadczyć będą czynności serwisowe,</w:t>
      </w:r>
    </w:p>
    <w:p w14:paraId="33FAAC9F" w14:textId="77777777" w:rsidR="003D279A" w:rsidRPr="00F622BF" w:rsidRDefault="003D279A" w:rsidP="003D279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deklarację zgodności WE dla samochodu.</w:t>
      </w:r>
    </w:p>
    <w:p w14:paraId="32BD1D63" w14:textId="77777777" w:rsidR="003D279A" w:rsidRPr="00F622BF" w:rsidRDefault="003D279A" w:rsidP="003D279A">
      <w:pPr>
        <w:spacing w:line="320" w:lineRule="exact"/>
        <w:contextualSpacing/>
        <w:jc w:val="both"/>
        <w:rPr>
          <w:rFonts w:ascii="Times New Roman" w:hAnsi="Times New Roman" w:cs="Times New Roman"/>
          <w:sz w:val="24"/>
          <w:szCs w:val="24"/>
        </w:rPr>
      </w:pPr>
    </w:p>
    <w:p w14:paraId="1C1D3FB3" w14:textId="77777777" w:rsidR="003D279A" w:rsidRPr="00F622BF" w:rsidRDefault="003D279A" w:rsidP="003D279A">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7.</w:t>
      </w:r>
    </w:p>
    <w:p w14:paraId="29217C9D" w14:textId="77777777" w:rsidR="003D279A" w:rsidRPr="00F622BF" w:rsidRDefault="003D279A" w:rsidP="003D279A">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GWARANCJA I SERWIS</w:t>
      </w:r>
    </w:p>
    <w:p w14:paraId="04B64A90" w14:textId="77777777" w:rsidR="003D279A" w:rsidRPr="00F622BF" w:rsidRDefault="003D279A" w:rsidP="003D279A">
      <w:pPr>
        <w:spacing w:line="320" w:lineRule="exact"/>
        <w:ind w:left="360"/>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60571A47" w14:textId="77777777" w:rsidR="003D279A" w:rsidRPr="00F622BF" w:rsidRDefault="003D279A" w:rsidP="003D279A">
      <w:pPr>
        <w:numPr>
          <w:ilvl w:val="0"/>
          <w:numId w:val="31"/>
        </w:numPr>
        <w:tabs>
          <w:tab w:val="num" w:pos="450"/>
        </w:tabs>
        <w:spacing w:after="0" w:line="320" w:lineRule="exact"/>
        <w:ind w:left="400"/>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udziela na dostarczony samochód: </w:t>
      </w:r>
    </w:p>
    <w:p w14:paraId="0897F6D4" w14:textId="77777777" w:rsidR="003D279A" w:rsidRPr="00F622BF" w:rsidRDefault="003D279A" w:rsidP="003D279A">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gwarancji jakości, której termin zaczyna biec w dniu odbioru samochodu,</w:t>
      </w:r>
    </w:p>
    <w:p w14:paraId="48E4DF1C" w14:textId="77777777" w:rsidR="003D279A" w:rsidRPr="00F622BF" w:rsidRDefault="003D279A" w:rsidP="003D279A">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rękojmi, której termin zaczyna biec w dniu odbioru samochodu.</w:t>
      </w:r>
    </w:p>
    <w:p w14:paraId="0F500293" w14:textId="77777777" w:rsidR="003D279A" w:rsidRPr="00F622BF" w:rsidRDefault="003D279A" w:rsidP="003D279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0B7F8D3C" w14:textId="77777777" w:rsidR="003D279A" w:rsidRPr="00F622BF" w:rsidRDefault="003D279A" w:rsidP="003D279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3759E361" w14:textId="77777777" w:rsidR="003D279A" w:rsidRPr="00F622BF" w:rsidRDefault="003D279A" w:rsidP="003D279A">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Zawiadomienie o wadzie lub konieczności wykonania przeglądu następuje w formie faksu na numer </w:t>
      </w:r>
      <w:r w:rsidRPr="00F622BF">
        <w:rPr>
          <w:rFonts w:ascii="Times New Roman" w:hAnsi="Times New Roman" w:cs="Times New Roman"/>
          <w:b/>
          <w:sz w:val="24"/>
          <w:szCs w:val="24"/>
        </w:rPr>
        <w:t xml:space="preserve">………………… </w:t>
      </w:r>
      <w:r w:rsidRPr="00F622BF">
        <w:rPr>
          <w:rFonts w:ascii="Times New Roman" w:hAnsi="Times New Roman" w:cs="Times New Roman"/>
          <w:bCs/>
          <w:sz w:val="24"/>
          <w:szCs w:val="24"/>
        </w:rPr>
        <w:t>lub adres poczty elektronicznej ……………………</w:t>
      </w:r>
    </w:p>
    <w:p w14:paraId="0E74DD01" w14:textId="77777777" w:rsidR="003D279A" w:rsidRPr="00F622BF" w:rsidRDefault="003D279A" w:rsidP="003D279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bCs/>
          <w:sz w:val="24"/>
          <w:szCs w:val="24"/>
        </w:rPr>
        <w:t>W okresie gwarancji wszystkie wymagane przeglądy i naprawy samochodu (</w:t>
      </w:r>
      <w:r>
        <w:rPr>
          <w:rFonts w:ascii="Times New Roman" w:hAnsi="Times New Roman" w:cs="Times New Roman"/>
          <w:bCs/>
          <w:sz w:val="24"/>
          <w:szCs w:val="24"/>
        </w:rPr>
        <w:t xml:space="preserve">stałej </w:t>
      </w:r>
      <w:r w:rsidRPr="00F622BF">
        <w:rPr>
          <w:rFonts w:ascii="Times New Roman" w:hAnsi="Times New Roman" w:cs="Times New Roman"/>
          <w:bCs/>
          <w:sz w:val="24"/>
          <w:szCs w:val="24"/>
        </w:rPr>
        <w:t>zabudowy</w:t>
      </w:r>
      <w:r w:rsidRPr="00F622BF">
        <w:rPr>
          <w:rFonts w:ascii="Times New Roman" w:hAnsi="Times New Roman" w:cs="Times New Roman"/>
          <w:sz w:val="24"/>
          <w:szCs w:val="24"/>
        </w:rPr>
        <w:t>, podwozia) przeprowadzone będą w lokalu Użytkownika samochodu przez autoryzowany serwis WYKONAWCY.</w:t>
      </w:r>
    </w:p>
    <w:p w14:paraId="344F1DE5" w14:textId="77777777" w:rsidR="003D279A" w:rsidRPr="00F622BF" w:rsidRDefault="003D279A" w:rsidP="003D279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w:t>
      </w:r>
      <w:r w:rsidRPr="00F622BF">
        <w:rPr>
          <w:rFonts w:ascii="Times New Roman" w:hAnsi="Times New Roman" w:cs="Times New Roman"/>
          <w:sz w:val="24"/>
          <w:szCs w:val="24"/>
        </w:rPr>
        <w:lastRenderedPageBreak/>
        <w:t xml:space="preserve">obsługi i eksploatacji, książki gwarancyjnej lub innych dokumentów dotyczących samochodu, elementów i urządzeń, którymi samochód jest zabudowany. </w:t>
      </w:r>
    </w:p>
    <w:p w14:paraId="5A3AAC50" w14:textId="77777777" w:rsidR="003D279A" w:rsidRPr="00F622BF" w:rsidRDefault="003D279A" w:rsidP="003D279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zaistnienia w okresie gwarancji konieczności przemieszczenia samochodu w związku z usuwaniem wady lub wykonaniem czynności przeglądowej/serwisowej,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do zapłaty tych kosztów na podstawie wystawionych przez Użytkownika rachunków/not w terminie 21 dni od ich doręczenia WYKONAWCY. WYKONAWCA zobowiązuje się do spełnienia powyższych świadczeń na rzecz Skarbu Państwa – Komendanta </w:t>
      </w:r>
      <w:r>
        <w:rPr>
          <w:rFonts w:ascii="Times New Roman" w:hAnsi="Times New Roman" w:cs="Times New Roman"/>
          <w:sz w:val="24"/>
          <w:szCs w:val="24"/>
        </w:rPr>
        <w:t>Powiatowego</w:t>
      </w:r>
      <w:r w:rsidRPr="00F622BF">
        <w:rPr>
          <w:rFonts w:ascii="Times New Roman" w:hAnsi="Times New Roman" w:cs="Times New Roman"/>
          <w:sz w:val="24"/>
          <w:szCs w:val="24"/>
        </w:rPr>
        <w:t xml:space="preserve"> PSP w </w:t>
      </w:r>
      <w:r>
        <w:rPr>
          <w:rFonts w:ascii="Times New Roman" w:hAnsi="Times New Roman" w:cs="Times New Roman"/>
          <w:sz w:val="24"/>
          <w:szCs w:val="24"/>
        </w:rPr>
        <w:t>Sławnie</w:t>
      </w:r>
      <w:r w:rsidRPr="00F622BF">
        <w:rPr>
          <w:rFonts w:ascii="Times New Roman" w:hAnsi="Times New Roman" w:cs="Times New Roman"/>
          <w:sz w:val="24"/>
          <w:szCs w:val="24"/>
        </w:rPr>
        <w:t xml:space="preserve"> na zasadzie wynikającej z art. 393 § 1 Kodeksu cywilnego. </w:t>
      </w:r>
    </w:p>
    <w:p w14:paraId="17F155E7" w14:textId="77777777" w:rsidR="003D279A" w:rsidRPr="00F622BF" w:rsidRDefault="003D279A" w:rsidP="003D279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2079346B" w14:textId="77777777" w:rsidR="003D279A" w:rsidRPr="00F622BF" w:rsidRDefault="003D279A" w:rsidP="003D279A">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usunięcie wady – w terminie </w:t>
      </w:r>
      <w:r w:rsidRPr="00F622BF">
        <w:rPr>
          <w:rFonts w:ascii="Times New Roman" w:hAnsi="Times New Roman" w:cs="Times New Roman"/>
          <w:b/>
          <w:sz w:val="24"/>
          <w:szCs w:val="24"/>
        </w:rPr>
        <w:t xml:space="preserve">10 </w:t>
      </w:r>
      <w:r w:rsidRPr="00F622BF">
        <w:rPr>
          <w:rFonts w:ascii="Times New Roman" w:hAnsi="Times New Roman" w:cs="Times New Roman"/>
          <w:sz w:val="24"/>
          <w:szCs w:val="24"/>
        </w:rPr>
        <w:t>dni od zawiadomienia o wadzie,</w:t>
      </w:r>
    </w:p>
    <w:p w14:paraId="64DCBADF" w14:textId="77777777" w:rsidR="003D279A" w:rsidRPr="00F622BF" w:rsidRDefault="003D279A" w:rsidP="003D279A">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przegląd samochodu, zabudowy lub wyposażenia – w terminie 10 dni od zgłoszenia konieczności wykonania przeglądu.</w:t>
      </w:r>
    </w:p>
    <w:p w14:paraId="02F9DA3A" w14:textId="77777777" w:rsidR="003D279A" w:rsidRPr="00F622BF" w:rsidRDefault="003D279A" w:rsidP="003D279A">
      <w:pPr>
        <w:pStyle w:val="Tekstpodstawowywcity"/>
        <w:spacing w:line="320" w:lineRule="exact"/>
        <w:ind w:hanging="207"/>
        <w:contextualSpacing/>
        <w:rPr>
          <w:rFonts w:ascii="Times New Roman" w:hAnsi="Times New Roman" w:cs="Times New Roman"/>
          <w:sz w:val="24"/>
          <w:szCs w:val="24"/>
        </w:rPr>
      </w:pPr>
      <w:r w:rsidRPr="00F622BF">
        <w:rPr>
          <w:rFonts w:ascii="Times New Roman" w:hAnsi="Times New Roman" w:cs="Times New Roman"/>
          <w:sz w:val="24"/>
          <w:szCs w:val="24"/>
        </w:rPr>
        <w:t>Do czasu wyznaczonego na przystąpienie do usunięcia wady lub wykonania przeglądu nie wlicza się dni ustawowo wolnych od pracy.</w:t>
      </w:r>
    </w:p>
    <w:p w14:paraId="4635950C" w14:textId="77777777" w:rsidR="003D279A" w:rsidRPr="00F622BF" w:rsidRDefault="003D279A" w:rsidP="003D279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uzasadnionych przypadkach, ZAMAWIAJĄCY może, na wniosek WYKONAWCY przedłużyć terminy wskazane w ust. 8.</w:t>
      </w:r>
    </w:p>
    <w:p w14:paraId="10A3CD20" w14:textId="77777777" w:rsidR="003D279A" w:rsidRPr="00F622BF" w:rsidRDefault="003D279A" w:rsidP="003D279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7700EDFB" w14:textId="77777777" w:rsidR="003D279A" w:rsidRPr="00F622BF" w:rsidRDefault="003D279A" w:rsidP="003D279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79B6C093"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8.</w:t>
      </w:r>
    </w:p>
    <w:p w14:paraId="7306B41F"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KARY UMOWNE, ODSZKODOWANIE I ODSETKI</w:t>
      </w:r>
    </w:p>
    <w:p w14:paraId="6338F8AE" w14:textId="77777777" w:rsidR="003D279A" w:rsidRPr="00F622BF" w:rsidRDefault="003D279A" w:rsidP="003D279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WYKONAWCA zapłaci ZAMAWIAJĄCEMU karę umowną w wysokości 0,1 % ceny netto samochodu za każdy dzień zwłoki w odbiorze samochodu przez ZAMAWIAJĄCEGO.</w:t>
      </w:r>
    </w:p>
    <w:p w14:paraId="1BA908F3" w14:textId="77777777" w:rsidR="003D279A" w:rsidRPr="00F622BF" w:rsidRDefault="003D279A" w:rsidP="003D279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WYKONAWCA zapłaci ZAMAWIAJĄCEMU karę umowną w wysokości 0,05% ceny netto samochodu za każdy dzień zwłoki w usunięciu wady wskazanej w protokole odbioru samochodu, a także za każdy dzień zwłoki w wykonaniu obowiązków gwarancyjnych (usunięcie wady, wykonanie przeglądu) lub wynikających z rękojmi. </w:t>
      </w:r>
    </w:p>
    <w:p w14:paraId="3EC90EAC" w14:textId="77777777" w:rsidR="003D279A" w:rsidRPr="00F622BF" w:rsidRDefault="003D279A" w:rsidP="003D279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0,05 % ceny netto samochodu za każdy dzień zwłoki w montażu wyposażenia dodatkowego zgodnie z § 4 ust. 2 lub § 4 ust. 3.</w:t>
      </w:r>
    </w:p>
    <w:p w14:paraId="42449F65" w14:textId="77777777" w:rsidR="003D279A" w:rsidRPr="00F622BF" w:rsidRDefault="003D279A" w:rsidP="003D279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lastRenderedPageBreak/>
        <w:t>WYKONAWCA zapłaci ZAMAWIAJĄCEMU karę umowną w wysokości 2.000 zł w przypadku niedokonania montażu wyposażenia dodatkowego dostarczonego przez ZAMAWIAJĄCEGO zgodnie z § 4 ust. 1.</w:t>
      </w:r>
    </w:p>
    <w:p w14:paraId="5DA3C765" w14:textId="77777777" w:rsidR="003D279A" w:rsidRPr="00F622BF" w:rsidRDefault="003D279A" w:rsidP="003D279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6F25687F" w14:textId="77777777" w:rsidR="003D279A" w:rsidRPr="00F622BF" w:rsidRDefault="003D279A" w:rsidP="003D279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Maksymalna wysokośc kar umownych obciążających WYKONAWCĘ ograniczona jest do wysokości 20% ceny netto samochodu.</w:t>
      </w:r>
    </w:p>
    <w:p w14:paraId="0926C52E" w14:textId="77777777" w:rsidR="003D279A" w:rsidRPr="00F622BF" w:rsidRDefault="003D279A" w:rsidP="003D279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Kara umowna zostanie zapłacona przez WYKONAWCĘ na podstawie noty/rachunku wystawionej przez ZAMAWIAJĄCEGO. </w:t>
      </w:r>
    </w:p>
    <w:p w14:paraId="2F671EB3" w14:textId="77777777" w:rsidR="003D279A" w:rsidRPr="00F622BF" w:rsidRDefault="003D279A" w:rsidP="003D279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Odstąpienie od umowy nie wpływa na możliwość dochodzenia przez ZAMAWIAJĄCEGO kary umownej.</w:t>
      </w:r>
    </w:p>
    <w:p w14:paraId="22117A38" w14:textId="77777777" w:rsidR="003D279A" w:rsidRPr="00F622BF" w:rsidRDefault="003D279A" w:rsidP="003D279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gdy wysokość poniesionej szkody przewyższa wysokość kar zastrzeżonych </w:t>
      </w:r>
      <w:r w:rsidRPr="00F622BF">
        <w:rPr>
          <w:rFonts w:ascii="Times New Roman" w:hAnsi="Times New Roman"/>
          <w:color w:val="auto"/>
          <w:szCs w:val="24"/>
        </w:rPr>
        <w:br/>
        <w:t>w umowie, ZAMAWIAJĄCY może żądać odszkodowania przewyższającego wysokość zastrzeżonych kar umownych.</w:t>
      </w:r>
    </w:p>
    <w:p w14:paraId="138A6ADF" w14:textId="77777777" w:rsidR="003D279A" w:rsidRPr="00F622BF" w:rsidRDefault="003D279A" w:rsidP="003D279A">
      <w:pPr>
        <w:pStyle w:val="Tekstpodstawowy"/>
        <w:spacing w:line="320" w:lineRule="exact"/>
        <w:ind w:left="284" w:right="-142"/>
        <w:contextualSpacing/>
        <w:jc w:val="both"/>
        <w:rPr>
          <w:rFonts w:ascii="Times New Roman" w:hAnsi="Times New Roman"/>
          <w:color w:val="auto"/>
          <w:szCs w:val="24"/>
        </w:rPr>
      </w:pPr>
    </w:p>
    <w:p w14:paraId="4032AD27"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9.</w:t>
      </w:r>
    </w:p>
    <w:p w14:paraId="73297739"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ROZSTRZYGANIE SPORÓW I OBOWIĄZUJĄCE PRAWO</w:t>
      </w:r>
    </w:p>
    <w:p w14:paraId="18CFBF8B" w14:textId="77777777" w:rsidR="003D279A" w:rsidRPr="00F622BF" w:rsidRDefault="003D279A" w:rsidP="003D279A">
      <w:pPr>
        <w:pStyle w:val="Styl1"/>
        <w:widowControl/>
        <w:spacing w:line="320" w:lineRule="exact"/>
        <w:contextualSpacing/>
      </w:pPr>
      <w:r w:rsidRPr="00F622BF">
        <w:t> </w:t>
      </w:r>
    </w:p>
    <w:p w14:paraId="74F3F875" w14:textId="77777777" w:rsidR="003D279A" w:rsidRPr="00F622BF" w:rsidRDefault="003D279A" w:rsidP="003D279A">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 sprawach nieuregulowanych stosuje się przepisy powszechnie obowiązujące.</w:t>
      </w:r>
    </w:p>
    <w:p w14:paraId="4E8F8CDA" w14:textId="77777777" w:rsidR="003D279A" w:rsidRPr="00F622BF" w:rsidRDefault="003D279A" w:rsidP="003D279A">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Sprawy sporne związane z niniejszą umową rozstrzygane będą przez sąd właściwy dla  siedziby ZAMAWIAJĄCEGO.    </w:t>
      </w:r>
    </w:p>
    <w:p w14:paraId="741B53D8"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 10.</w:t>
      </w:r>
    </w:p>
    <w:p w14:paraId="576C7EB4"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ZMIANA UMOWY</w:t>
      </w:r>
    </w:p>
    <w:p w14:paraId="78459555" w14:textId="77777777" w:rsidR="003D279A" w:rsidRPr="00F622BF" w:rsidRDefault="003D279A" w:rsidP="003D279A">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F622BF">
        <w:rPr>
          <w:rFonts w:ascii="Times New Roman"/>
        </w:rPr>
        <w:t xml:space="preserve">Zmiana umowy wymaga formy pisemnej pod rygorem nieważności i sporządzona będzie </w:t>
      </w:r>
      <w:r w:rsidRPr="00F622BF">
        <w:rPr>
          <w:rFonts w:ascii="Times New Roman"/>
        </w:rPr>
        <w:br/>
        <w:t>w formie aneksu.</w:t>
      </w:r>
    </w:p>
    <w:p w14:paraId="207EC4D5" w14:textId="77777777" w:rsidR="003D279A" w:rsidRPr="00F622BF" w:rsidRDefault="003D279A" w:rsidP="003D279A">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3A51E909" w14:textId="77777777" w:rsidR="003D279A" w:rsidRPr="00F622BF" w:rsidRDefault="003D279A" w:rsidP="003D279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 xml:space="preserve">Warunki wprowadzenia do umowy ewentualnych zmian określaja przepisy ustawy z dnia 11 września 2019 r. Prawo zamówień publicznych. </w:t>
      </w:r>
    </w:p>
    <w:p w14:paraId="7365C6F2" w14:textId="77777777" w:rsidR="003D279A" w:rsidRPr="00F622BF" w:rsidRDefault="003D279A" w:rsidP="003D279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Ponadto dopuszcza się zmiany istotnych postanowień umowy w następujących sytuacjach:</w:t>
      </w:r>
    </w:p>
    <w:p w14:paraId="228E3976" w14:textId="77777777" w:rsidR="003D279A" w:rsidRPr="00F622BF" w:rsidRDefault="003D279A" w:rsidP="003D279A">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F622BF">
        <w:rPr>
          <w:rFonts w:ascii="Times New Roman" w:hAnsi="Times New Roman"/>
          <w:sz w:val="24"/>
          <w:szCs w:val="24"/>
        </w:rPr>
        <w:t xml:space="preserve">w przypadku obiektywnej niemożności zapewnienia wyposażenia samochodu zgodnie </w:t>
      </w:r>
      <w:r w:rsidRPr="00F622BF">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453F2DF9" w14:textId="77777777" w:rsidR="003D279A" w:rsidRPr="00F622BF" w:rsidRDefault="003D279A" w:rsidP="003D279A">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F622BF">
        <w:rPr>
          <w:rFonts w:ascii="Times New Roman" w:hAnsi="Times New Roman"/>
          <w:bCs/>
          <w:sz w:val="24"/>
          <w:szCs w:val="24"/>
        </w:rPr>
        <w:br/>
        <w:t xml:space="preserve">w stosunku do koncepcji przedstawionej w </w:t>
      </w:r>
      <w:r w:rsidRPr="00F622BF">
        <w:rPr>
          <w:rFonts w:ascii="Times New Roman" w:hAnsi="Times New Roman"/>
          <w:sz w:val="24"/>
          <w:szCs w:val="24"/>
        </w:rPr>
        <w:t xml:space="preserve">załączniku nr 1 do umowy </w:t>
      </w:r>
      <w:r w:rsidRPr="00F622BF">
        <w:rPr>
          <w:rFonts w:ascii="Times New Roman" w:hAnsi="Times New Roman"/>
          <w:bCs/>
          <w:sz w:val="24"/>
          <w:szCs w:val="24"/>
        </w:rPr>
        <w:t>– dopuszcza się zmianę umowy w zakresie wskazanych w ww. formularzu rozwiązań konstrukcyjnych,</w:t>
      </w:r>
    </w:p>
    <w:p w14:paraId="23D37596" w14:textId="77777777" w:rsidR="003D279A" w:rsidRPr="00F622BF" w:rsidRDefault="003D279A" w:rsidP="003D279A">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sz w:val="24"/>
          <w:szCs w:val="24"/>
        </w:rPr>
        <w:lastRenderedPageBreak/>
        <w:t>w</w:t>
      </w:r>
      <w:r w:rsidRPr="00F622BF">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0252C3F4" w14:textId="77777777" w:rsidR="003D279A" w:rsidRPr="00F622BF" w:rsidRDefault="003D279A" w:rsidP="003D279A">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3C340D8E" w14:textId="77777777" w:rsidR="003D279A" w:rsidRPr="00F622BF" w:rsidRDefault="003D279A" w:rsidP="003D279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11.</w:t>
      </w:r>
    </w:p>
    <w:p w14:paraId="33F8D6FB" w14:textId="77777777" w:rsidR="003D279A" w:rsidRPr="00F622BF" w:rsidRDefault="003D279A" w:rsidP="003D279A">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POSTANOWIENIA KOŃCOWE</w:t>
      </w:r>
    </w:p>
    <w:p w14:paraId="6C5C3638" w14:textId="77777777" w:rsidR="003D279A" w:rsidRPr="00F622BF" w:rsidRDefault="003D279A" w:rsidP="003D279A">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F622BF">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2898F6C9" w14:textId="77777777" w:rsidR="003D279A" w:rsidRPr="00F622BF" w:rsidRDefault="003D279A" w:rsidP="003D279A">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0F403AFD" w14:textId="77777777" w:rsidR="003D279A" w:rsidRPr="00F622BF" w:rsidRDefault="003D279A" w:rsidP="003D279A">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Integralną część niniejszej umowy stanowi Specyfikacja Warunków Zamówienia – sprawa nr WT.</w:t>
      </w:r>
      <w:r>
        <w:rPr>
          <w:rFonts w:ascii="Times New Roman" w:hAnsi="Times New Roman" w:cs="Times New Roman"/>
          <w:sz w:val="24"/>
          <w:szCs w:val="24"/>
        </w:rPr>
        <w:t>2370.19.2021</w:t>
      </w:r>
      <w:r w:rsidRPr="00F622BF">
        <w:rPr>
          <w:rFonts w:ascii="Times New Roman" w:hAnsi="Times New Roman" w:cs="Times New Roman"/>
          <w:sz w:val="24"/>
          <w:szCs w:val="24"/>
        </w:rPr>
        <w:t>, część techniczna oferty przetargowej oraz wyjaśnienia uzyskane od WYKONAWCY w toku badania oferty.</w:t>
      </w:r>
    </w:p>
    <w:p w14:paraId="2E23B7B4" w14:textId="77777777" w:rsidR="003D279A" w:rsidRPr="00F622BF" w:rsidRDefault="003D279A" w:rsidP="003D279A">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2B4B4C48" w14:textId="77777777" w:rsidR="003D279A" w:rsidRPr="00F622BF" w:rsidRDefault="003D279A" w:rsidP="003D279A">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Umowę sporządzono w 2 jednobrzmiących egzemplarzach, po jednym dla każdej strony. </w:t>
      </w:r>
    </w:p>
    <w:p w14:paraId="02BA4279" w14:textId="77777777" w:rsidR="003D279A" w:rsidRPr="00F622BF" w:rsidRDefault="003D279A" w:rsidP="003D279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3E94C70B" w14:textId="77777777" w:rsidR="003D279A" w:rsidRPr="00F622BF" w:rsidRDefault="003D279A" w:rsidP="003D279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6CA4B57B" w14:textId="77777777" w:rsidR="003D279A" w:rsidRPr="00F622BF" w:rsidRDefault="003D279A" w:rsidP="003D279A">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w:t>
      </w:r>
    </w:p>
    <w:p w14:paraId="05D32147" w14:textId="77777777" w:rsidR="003D279A" w:rsidRPr="00F622BF" w:rsidRDefault="003D279A" w:rsidP="003D279A">
      <w:pPr>
        <w:spacing w:line="320" w:lineRule="exact"/>
        <w:contextualSpacing/>
        <w:rPr>
          <w:rFonts w:ascii="Times New Roman" w:hAnsi="Times New Roman" w:cs="Times New Roman"/>
          <w:sz w:val="24"/>
          <w:szCs w:val="24"/>
        </w:rPr>
      </w:pPr>
      <w:r w:rsidRPr="00F622BF">
        <w:rPr>
          <w:rFonts w:ascii="Times New Roman" w:hAnsi="Times New Roman" w:cs="Times New Roman"/>
          <w:b/>
          <w:bCs/>
          <w:sz w:val="24"/>
          <w:szCs w:val="24"/>
        </w:rPr>
        <w:tab/>
        <w:t xml:space="preserve">ZAMAWIAJĄCY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WYKONAWCA</w:t>
      </w:r>
    </w:p>
    <w:p w14:paraId="0FB0625C" w14:textId="77777777" w:rsidR="003D279A" w:rsidRPr="00F622BF" w:rsidRDefault="003D279A" w:rsidP="003D279A">
      <w:pPr>
        <w:spacing w:line="320" w:lineRule="exact"/>
        <w:contextualSpacing/>
        <w:rPr>
          <w:rFonts w:ascii="Times New Roman" w:hAnsi="Times New Roman" w:cs="Times New Roman"/>
          <w:sz w:val="24"/>
          <w:szCs w:val="24"/>
        </w:rPr>
      </w:pPr>
    </w:p>
    <w:p w14:paraId="7CBA146C" w14:textId="77777777" w:rsidR="003D279A" w:rsidRPr="00F622BF" w:rsidRDefault="003D279A" w:rsidP="003D279A">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sz w:val="24"/>
          <w:szCs w:val="24"/>
        </w:rPr>
        <w:br w:type="page"/>
      </w:r>
      <w:r w:rsidRPr="00F622BF">
        <w:rPr>
          <w:rFonts w:ascii="Times New Roman" w:hAnsi="Times New Roman" w:cs="Times New Roman"/>
          <w:b/>
          <w:bCs/>
          <w:sz w:val="24"/>
          <w:szCs w:val="24"/>
        </w:rPr>
        <w:lastRenderedPageBreak/>
        <w:t>Załącznik nr 3 do SWZ</w:t>
      </w:r>
    </w:p>
    <w:p w14:paraId="09AE6B7F" w14:textId="77777777" w:rsidR="003D279A" w:rsidRPr="00F622BF" w:rsidRDefault="003D279A" w:rsidP="003D279A">
      <w:pPr>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035EAF26"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6271E745"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46C2312F"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w:t>
      </w:r>
    </w:p>
    <w:p w14:paraId="22E5C03A"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630C36FA"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w:t>
      </w:r>
    </w:p>
    <w:p w14:paraId="66A600B7"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09765BE7"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1CB06438"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Nr NIP  ..........................................................................</w:t>
      </w:r>
    </w:p>
    <w:p w14:paraId="36016DC5" w14:textId="77777777" w:rsidR="003D279A" w:rsidRPr="00F622BF" w:rsidRDefault="003D279A" w:rsidP="003D279A">
      <w:pPr>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6FDCE599" w14:textId="77777777" w:rsidR="003D279A" w:rsidRPr="00F622BF" w:rsidRDefault="003D279A" w:rsidP="003D279A">
      <w:pPr>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e-mail</w:t>
      </w:r>
      <w:proofErr w:type="spellEnd"/>
      <w:r w:rsidRPr="00F622BF">
        <w:rPr>
          <w:rFonts w:ascii="Times New Roman" w:hAnsi="Times New Roman" w:cs="Times New Roman"/>
          <w:sz w:val="24"/>
          <w:szCs w:val="24"/>
          <w:lang w:val="de-DE"/>
        </w:rPr>
        <w:t xml:space="preserve">  ...........................................................................</w:t>
      </w:r>
    </w:p>
    <w:p w14:paraId="0860FFEB" w14:textId="77777777" w:rsidR="003D279A" w:rsidRPr="00CC4E30" w:rsidRDefault="003D279A" w:rsidP="003D279A">
      <w:pPr>
        <w:rPr>
          <w:rFonts w:ascii="Times New Roman" w:hAnsi="Times New Roman" w:cs="Times New Roman"/>
          <w:sz w:val="24"/>
          <w:szCs w:val="24"/>
        </w:rPr>
      </w:pPr>
      <w:r w:rsidRPr="00CC4E30">
        <w:rPr>
          <w:rFonts w:ascii="Times New Roman" w:hAnsi="Times New Roman" w:cs="Times New Roman"/>
          <w:sz w:val="24"/>
          <w:szCs w:val="24"/>
        </w:rPr>
        <w:t xml:space="preserve">w odpowiedzi na ogłoszenie o postępowaniu o udzielenie zamówienia publicznego pn.: </w:t>
      </w:r>
    </w:p>
    <w:p w14:paraId="0C468C0D" w14:textId="77777777" w:rsidR="003D279A" w:rsidRPr="00CC4E30" w:rsidRDefault="003D279A" w:rsidP="003D279A">
      <w:pPr>
        <w:pStyle w:val="Tekstpodstawowy"/>
        <w:spacing w:before="20" w:after="20"/>
        <w:rPr>
          <w:rFonts w:ascii="Times New Roman" w:hAnsi="Times New Roman"/>
          <w:color w:val="auto"/>
          <w:sz w:val="28"/>
          <w:szCs w:val="28"/>
          <w:lang w:val="pl-PL"/>
        </w:rPr>
      </w:pPr>
      <w:r w:rsidRPr="00CC4E30">
        <w:rPr>
          <w:rFonts w:ascii="Times New Roman" w:hAnsi="Times New Roman"/>
          <w:b/>
          <w:bCs/>
          <w:color w:val="auto"/>
          <w:szCs w:val="24"/>
        </w:rPr>
        <w:t>„</w:t>
      </w:r>
      <w:r w:rsidRPr="00CC4E30">
        <w:rPr>
          <w:rFonts w:ascii="Times New Roman" w:hAnsi="Times New Roman"/>
          <w:b/>
          <w:bCs/>
          <w:color w:val="auto"/>
          <w:sz w:val="28"/>
          <w:szCs w:val="28"/>
        </w:rPr>
        <w:t xml:space="preserve">Dostawa ciężkiego </w:t>
      </w:r>
      <w:r w:rsidRPr="00CC4E30">
        <w:rPr>
          <w:rFonts w:ascii="Times New Roman" w:hAnsi="Times New Roman"/>
          <w:b/>
          <w:color w:val="auto"/>
          <w:sz w:val="28"/>
          <w:szCs w:val="28"/>
          <w:lang w:val="pl-PL"/>
        </w:rPr>
        <w:t xml:space="preserve">samochodu ratowniczo-gaśniczego dla KPPSP w </w:t>
      </w:r>
      <w:r>
        <w:rPr>
          <w:rFonts w:ascii="Times New Roman" w:hAnsi="Times New Roman"/>
          <w:b/>
          <w:color w:val="auto"/>
          <w:sz w:val="28"/>
          <w:szCs w:val="28"/>
          <w:lang w:val="pl-PL"/>
        </w:rPr>
        <w:t>Sławnie</w:t>
      </w:r>
      <w:r w:rsidRPr="00CC4E30">
        <w:rPr>
          <w:rFonts w:ascii="Times New Roman" w:hAnsi="Times New Roman"/>
          <w:b/>
          <w:bCs/>
          <w:color w:val="auto"/>
          <w:szCs w:val="24"/>
        </w:rPr>
        <w:t>”</w:t>
      </w:r>
    </w:p>
    <w:p w14:paraId="0977929D" w14:textId="77777777" w:rsidR="003D279A" w:rsidRPr="00CC4E30" w:rsidRDefault="003D279A" w:rsidP="003D279A">
      <w:pPr>
        <w:rPr>
          <w:rFonts w:ascii="Times New Roman" w:hAnsi="Times New Roman" w:cs="Times New Roman"/>
          <w:bCs/>
          <w:sz w:val="24"/>
          <w:szCs w:val="24"/>
        </w:rPr>
      </w:pPr>
      <w:r w:rsidRPr="00CC4E30">
        <w:rPr>
          <w:rFonts w:ascii="Times New Roman" w:hAnsi="Times New Roman" w:cs="Times New Roman"/>
          <w:bCs/>
          <w:sz w:val="24"/>
          <w:szCs w:val="24"/>
        </w:rPr>
        <w:t xml:space="preserve">składam niniejszą ofertę: </w:t>
      </w:r>
    </w:p>
    <w:p w14:paraId="4B4033E0" w14:textId="77777777" w:rsidR="003D279A" w:rsidRPr="00CC4E30" w:rsidRDefault="003D279A" w:rsidP="003D279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Oferuję wykonanie zamówienia za:                                </w:t>
      </w:r>
    </w:p>
    <w:p w14:paraId="791303F8" w14:textId="77777777" w:rsidR="003D279A" w:rsidRPr="00CC4E30" w:rsidRDefault="003D279A" w:rsidP="003D279A">
      <w:pPr>
        <w:rPr>
          <w:rFonts w:ascii="Times New Roman" w:hAnsi="Times New Roman" w:cs="Times New Roman"/>
          <w:sz w:val="24"/>
          <w:szCs w:val="24"/>
        </w:rPr>
      </w:pPr>
      <w:r w:rsidRPr="00CC4E30">
        <w:rPr>
          <w:rFonts w:ascii="Times New Roman" w:hAnsi="Times New Roman" w:cs="Times New Roman"/>
          <w:sz w:val="24"/>
          <w:szCs w:val="24"/>
        </w:rPr>
        <w:t>cenę ryczałtową netto: ........................ (słownie: ………………….)</w:t>
      </w:r>
    </w:p>
    <w:p w14:paraId="698C3B00" w14:textId="77777777" w:rsidR="003D279A" w:rsidRPr="00CC4E30" w:rsidRDefault="003D279A" w:rsidP="003D279A">
      <w:pPr>
        <w:rPr>
          <w:rFonts w:ascii="Times New Roman" w:hAnsi="Times New Roman" w:cs="Times New Roman"/>
          <w:sz w:val="24"/>
          <w:szCs w:val="24"/>
        </w:rPr>
      </w:pPr>
      <w:r w:rsidRPr="00CC4E30">
        <w:rPr>
          <w:rFonts w:ascii="Times New Roman" w:hAnsi="Times New Roman" w:cs="Times New Roman"/>
          <w:sz w:val="24"/>
          <w:szCs w:val="24"/>
        </w:rPr>
        <w:t>w tym podatek VAT wg obowiązującej stawki: ................................</w:t>
      </w:r>
    </w:p>
    <w:p w14:paraId="43C05D38" w14:textId="77777777" w:rsidR="003D279A" w:rsidRPr="00CC4E30" w:rsidRDefault="003D279A" w:rsidP="003D279A">
      <w:pPr>
        <w:rPr>
          <w:rFonts w:ascii="Times New Roman" w:hAnsi="Times New Roman" w:cs="Times New Roman"/>
          <w:sz w:val="24"/>
          <w:szCs w:val="24"/>
        </w:rPr>
      </w:pPr>
      <w:r w:rsidRPr="00CC4E30">
        <w:rPr>
          <w:rFonts w:ascii="Times New Roman" w:hAnsi="Times New Roman" w:cs="Times New Roman"/>
          <w:sz w:val="24"/>
          <w:szCs w:val="24"/>
        </w:rPr>
        <w:t>cenę ryczałtową brutto: ........................ (słownie: ………………….)</w:t>
      </w:r>
    </w:p>
    <w:p w14:paraId="45C50E9A" w14:textId="77777777" w:rsidR="003D279A" w:rsidRPr="00CC4E30" w:rsidRDefault="003D279A" w:rsidP="003D279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Akceptujemy termin realizacji zamówienia określony w SWZ – </w:t>
      </w:r>
      <w:r>
        <w:rPr>
          <w:rFonts w:ascii="Times New Roman" w:hAnsi="Times New Roman" w:cs="Times New Roman"/>
          <w:sz w:val="24"/>
          <w:szCs w:val="24"/>
        </w:rPr>
        <w:t>2</w:t>
      </w:r>
      <w:r w:rsidRPr="00CC4E30">
        <w:rPr>
          <w:rFonts w:ascii="Times New Roman" w:hAnsi="Times New Roman" w:cs="Times New Roman"/>
          <w:sz w:val="24"/>
          <w:szCs w:val="24"/>
        </w:rPr>
        <w:t xml:space="preserve"> miesiące od </w:t>
      </w:r>
      <w:r>
        <w:rPr>
          <w:rFonts w:ascii="Times New Roman" w:hAnsi="Times New Roman" w:cs="Times New Roman"/>
          <w:sz w:val="24"/>
          <w:szCs w:val="24"/>
        </w:rPr>
        <w:t>daty zawarcia umowy</w:t>
      </w:r>
      <w:r w:rsidRPr="00CC4E30">
        <w:rPr>
          <w:rFonts w:ascii="Times New Roman" w:hAnsi="Times New Roman" w:cs="Times New Roman"/>
          <w:sz w:val="24"/>
          <w:szCs w:val="24"/>
        </w:rPr>
        <w:t xml:space="preserve">.                                        </w:t>
      </w:r>
    </w:p>
    <w:p w14:paraId="33CDFAF2" w14:textId="77777777" w:rsidR="003D279A" w:rsidRPr="00CC4E30" w:rsidRDefault="003D279A" w:rsidP="003D279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CC4E30">
        <w:rPr>
          <w:rFonts w:ascii="Times New Roman" w:hAnsi="Times New Roman" w:cs="Times New Roman"/>
          <w:sz w:val="24"/>
          <w:szCs w:val="24"/>
        </w:rPr>
        <w:br/>
        <w:t>i terminie określonym przez zamawiającego.</w:t>
      </w:r>
    </w:p>
    <w:p w14:paraId="0020D6F5" w14:textId="77777777" w:rsidR="003D279A" w:rsidRPr="00CC4E30" w:rsidRDefault="003D279A" w:rsidP="003D279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5</w:t>
      </w:r>
      <w:r w:rsidRPr="00CC4E30">
        <w:rPr>
          <w:rFonts w:ascii="Times New Roman" w:hAnsi="Times New Roman" w:cs="Times New Roman"/>
          <w:sz w:val="24"/>
          <w:szCs w:val="24"/>
        </w:rPr>
        <w:t>.</w:t>
      </w:r>
      <w:r>
        <w:rPr>
          <w:rFonts w:ascii="Times New Roman" w:hAnsi="Times New Roman" w:cs="Times New Roman"/>
          <w:sz w:val="24"/>
          <w:szCs w:val="24"/>
        </w:rPr>
        <w:t>10</w:t>
      </w:r>
      <w:r w:rsidRPr="00CC4E30">
        <w:rPr>
          <w:rFonts w:ascii="Times New Roman" w:hAnsi="Times New Roman" w:cs="Times New Roman"/>
          <w:sz w:val="24"/>
          <w:szCs w:val="24"/>
        </w:rPr>
        <w:t>.2021 r.</w:t>
      </w:r>
    </w:p>
    <w:p w14:paraId="06E31B99" w14:textId="77777777" w:rsidR="003D279A" w:rsidRPr="00CC4E30" w:rsidRDefault="003D279A" w:rsidP="003D279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Potwierdzam wniesienie wadium w wysokości ……………………………. w formie ……………………… </w:t>
      </w:r>
    </w:p>
    <w:p w14:paraId="51A65E9A" w14:textId="77777777" w:rsidR="003D279A" w:rsidRPr="00CC4E30" w:rsidRDefault="003D279A" w:rsidP="003D279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Wniesione wadium (</w:t>
      </w:r>
      <w:r w:rsidRPr="00CC4E30">
        <w:rPr>
          <w:rFonts w:ascii="Times New Roman" w:hAnsi="Times New Roman" w:cs="Times New Roman"/>
          <w:i/>
          <w:sz w:val="24"/>
          <w:szCs w:val="24"/>
        </w:rPr>
        <w:t>dotyczy Wykonawców wnoszących wadium w pieniądzu</w:t>
      </w:r>
      <w:r w:rsidRPr="00CC4E30">
        <w:rPr>
          <w:rFonts w:ascii="Times New Roman" w:hAnsi="Times New Roman" w:cs="Times New Roman"/>
          <w:sz w:val="24"/>
          <w:szCs w:val="24"/>
        </w:rPr>
        <w:t>) zwrócić na:</w:t>
      </w:r>
    </w:p>
    <w:p w14:paraId="76880DA1" w14:textId="77777777" w:rsidR="003D279A" w:rsidRPr="00CC4E30" w:rsidRDefault="003D279A" w:rsidP="003D279A">
      <w:pPr>
        <w:numPr>
          <w:ilvl w:val="0"/>
          <w:numId w:val="22"/>
        </w:numPr>
        <w:rPr>
          <w:rFonts w:ascii="Times New Roman" w:hAnsi="Times New Roman" w:cs="Times New Roman"/>
          <w:sz w:val="24"/>
          <w:szCs w:val="24"/>
        </w:rPr>
      </w:pPr>
      <w:r w:rsidRPr="00CC4E30">
        <w:rPr>
          <w:rFonts w:ascii="Times New Roman" w:hAnsi="Times New Roman" w:cs="Times New Roman"/>
          <w:sz w:val="24"/>
          <w:szCs w:val="24"/>
        </w:rPr>
        <w:t>rachunek bankowy, z którego dokonano przelewu wpłaty wadium,</w:t>
      </w:r>
    </w:p>
    <w:p w14:paraId="5C7FC648" w14:textId="77777777" w:rsidR="003D279A" w:rsidRPr="00CC4E30" w:rsidRDefault="003D279A" w:rsidP="003D279A">
      <w:pPr>
        <w:numPr>
          <w:ilvl w:val="0"/>
          <w:numId w:val="22"/>
        </w:numPr>
        <w:rPr>
          <w:rFonts w:ascii="Times New Roman" w:hAnsi="Times New Roman" w:cs="Times New Roman"/>
          <w:sz w:val="24"/>
          <w:szCs w:val="24"/>
        </w:rPr>
      </w:pPr>
      <w:r w:rsidRPr="00CC4E30">
        <w:rPr>
          <w:rFonts w:ascii="Times New Roman" w:hAnsi="Times New Roman" w:cs="Times New Roman"/>
          <w:sz w:val="24"/>
          <w:szCs w:val="24"/>
        </w:rPr>
        <w:t>wskazany poniżej rachunek bankowy (</w:t>
      </w:r>
      <w:r w:rsidRPr="00CC4E30">
        <w:rPr>
          <w:rFonts w:ascii="Times New Roman" w:hAnsi="Times New Roman" w:cs="Times New Roman"/>
          <w:i/>
          <w:sz w:val="24"/>
          <w:szCs w:val="24"/>
        </w:rPr>
        <w:t>podać nazwę banku oraz nr konta</w:t>
      </w:r>
      <w:r w:rsidRPr="00CC4E30">
        <w:rPr>
          <w:rFonts w:ascii="Times New Roman" w:hAnsi="Times New Roman" w:cs="Times New Roman"/>
          <w:sz w:val="24"/>
          <w:szCs w:val="24"/>
        </w:rPr>
        <w:t>):</w:t>
      </w:r>
    </w:p>
    <w:p w14:paraId="2CE6AE78" w14:textId="77777777" w:rsidR="003D279A" w:rsidRPr="00CC4E30" w:rsidRDefault="003D279A" w:rsidP="003D279A">
      <w:pPr>
        <w:rPr>
          <w:rFonts w:ascii="Times New Roman" w:hAnsi="Times New Roman" w:cs="Times New Roman"/>
          <w:sz w:val="24"/>
          <w:szCs w:val="24"/>
        </w:rPr>
      </w:pPr>
      <w:r w:rsidRPr="00CC4E30">
        <w:rPr>
          <w:rFonts w:ascii="Times New Roman" w:hAnsi="Times New Roman" w:cs="Times New Roman"/>
          <w:sz w:val="24"/>
          <w:szCs w:val="24"/>
        </w:rPr>
        <w:t>……………………………………………………………………………..</w:t>
      </w:r>
    </w:p>
    <w:p w14:paraId="28C0042B" w14:textId="77777777" w:rsidR="003D279A" w:rsidRPr="00CC4E30" w:rsidRDefault="003D279A" w:rsidP="003D279A">
      <w:pPr>
        <w:pStyle w:val="Akapitzlist"/>
        <w:numPr>
          <w:ilvl w:val="0"/>
          <w:numId w:val="19"/>
        </w:numPr>
        <w:rPr>
          <w:rFonts w:ascii="Times New Roman" w:hAnsi="Times New Roman" w:cs="Times New Roman"/>
          <w:sz w:val="24"/>
          <w:szCs w:val="24"/>
        </w:rPr>
      </w:pPr>
      <w:r w:rsidRPr="00CC4E30">
        <w:rPr>
          <w:rFonts w:ascii="Times New Roman" w:hAnsi="Times New Roman" w:cs="Times New Roman"/>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CC4E30">
        <w:rPr>
          <w:rFonts w:ascii="Times New Roman" w:hAnsi="Times New Roman" w:cs="Times New Roman"/>
          <w:sz w:val="24"/>
          <w:szCs w:val="24"/>
        </w:rPr>
        <w:t>swz</w:t>
      </w:r>
      <w:proofErr w:type="spellEnd"/>
      <w:r w:rsidRPr="00CC4E30">
        <w:rPr>
          <w:rFonts w:ascii="Times New Roman" w:hAnsi="Times New Roman" w:cs="Times New Roman"/>
          <w:sz w:val="24"/>
          <w:szCs w:val="24"/>
        </w:rPr>
        <w:t>) podlegające ocenie wynoszą:</w:t>
      </w:r>
    </w:p>
    <w:p w14:paraId="696C9F8A" w14:textId="77777777" w:rsidR="003D279A" w:rsidRPr="00CC4E30" w:rsidRDefault="003D279A" w:rsidP="003D279A">
      <w:pPr>
        <w:spacing w:before="120"/>
        <w:ind w:left="360" w:right="-142"/>
        <w:jc w:val="both"/>
        <w:rPr>
          <w:rFonts w:ascii="Times New Roman" w:hAnsi="Times New Roman" w:cs="Times New Roman"/>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3D279A" w:rsidRPr="00CC4E30" w14:paraId="3425B287" w14:textId="77777777" w:rsidTr="001048C0">
        <w:tc>
          <w:tcPr>
            <w:tcW w:w="4644" w:type="dxa"/>
          </w:tcPr>
          <w:p w14:paraId="07315AA3" w14:textId="77777777" w:rsidR="003D279A" w:rsidRPr="00CC4E30" w:rsidRDefault="003D279A" w:rsidP="001048C0">
            <w:pPr>
              <w:pStyle w:val="Tekstpodstawowy"/>
              <w:rPr>
                <w:rFonts w:ascii="Times New Roman" w:hAnsi="Times New Roman"/>
                <w:bCs/>
                <w:color w:val="auto"/>
              </w:rPr>
            </w:pPr>
            <w:r w:rsidRPr="00CC4E30">
              <w:rPr>
                <w:rFonts w:ascii="Times New Roman" w:hAnsi="Times New Roman"/>
                <w:bCs/>
                <w:color w:val="auto"/>
              </w:rPr>
              <w:t>Deklarowane parametry techniczne:</w:t>
            </w:r>
          </w:p>
        </w:tc>
        <w:tc>
          <w:tcPr>
            <w:tcW w:w="4282" w:type="dxa"/>
          </w:tcPr>
          <w:p w14:paraId="0B6EC91A" w14:textId="77777777" w:rsidR="003D279A" w:rsidRPr="00CC4E30" w:rsidRDefault="003D279A" w:rsidP="001048C0">
            <w:pPr>
              <w:pStyle w:val="Tekstpodstawowy"/>
              <w:jc w:val="center"/>
              <w:rPr>
                <w:rFonts w:ascii="Times New Roman" w:hAnsi="Times New Roman"/>
                <w:bCs/>
                <w:color w:val="auto"/>
              </w:rPr>
            </w:pPr>
            <w:r w:rsidRPr="00CC4E30">
              <w:rPr>
                <w:rFonts w:ascii="Times New Roman" w:hAnsi="Times New Roman"/>
                <w:bCs/>
                <w:color w:val="auto"/>
              </w:rPr>
              <w:t>Kolumnę wypełnia wykonawca w oparciu o dane z formularza załącznika nr 1 do swz będącego  częścią oferty</w:t>
            </w:r>
          </w:p>
        </w:tc>
      </w:tr>
      <w:tr w:rsidR="003D279A" w:rsidRPr="00CC4E30" w14:paraId="4C6D37A2" w14:textId="77777777" w:rsidTr="001048C0">
        <w:tc>
          <w:tcPr>
            <w:tcW w:w="4644" w:type="dxa"/>
          </w:tcPr>
          <w:p w14:paraId="253EB4D8" w14:textId="77777777" w:rsidR="003D279A" w:rsidRPr="00CC4E30" w:rsidRDefault="003D279A" w:rsidP="001048C0">
            <w:pPr>
              <w:pStyle w:val="Tekstpodstawowy"/>
              <w:rPr>
                <w:rFonts w:ascii="Times New Roman" w:hAnsi="Times New Roman"/>
                <w:bCs/>
                <w:color w:val="auto"/>
              </w:rPr>
            </w:pPr>
            <w:r w:rsidRPr="00CC4E30">
              <w:rPr>
                <w:rFonts w:ascii="Times New Roman" w:hAnsi="Times New Roman"/>
                <w:bCs/>
                <w:color w:val="auto"/>
              </w:rPr>
              <w:t>Masowy wskaźnik mocy</w:t>
            </w:r>
          </w:p>
          <w:p w14:paraId="71AC871A" w14:textId="77777777" w:rsidR="003D279A" w:rsidRPr="00CC4E30" w:rsidRDefault="003D279A" w:rsidP="001048C0">
            <w:pPr>
              <w:pStyle w:val="Tekstpodstawowy"/>
              <w:rPr>
                <w:rFonts w:ascii="Times New Roman" w:hAnsi="Times New Roman"/>
                <w:bCs/>
                <w:color w:val="auto"/>
              </w:rPr>
            </w:pPr>
            <w:r w:rsidRPr="00CC4E30">
              <w:rPr>
                <w:rFonts w:ascii="Times New Roman" w:hAnsi="Times New Roman"/>
                <w:bCs/>
                <w:color w:val="auto"/>
              </w:rPr>
              <w:t>Moc nominalna silnika (zgodnie z p. 3.1 załącznika nr 1 do swz</w:t>
            </w:r>
          </w:p>
          <w:p w14:paraId="02C7D8F9" w14:textId="77777777" w:rsidR="003D279A" w:rsidRPr="00CC4E30" w:rsidRDefault="003D279A" w:rsidP="001048C0">
            <w:pPr>
              <w:pStyle w:val="Tekstpodstawowy"/>
              <w:rPr>
                <w:rFonts w:ascii="Times New Roman" w:hAnsi="Times New Roman"/>
                <w:bCs/>
                <w:color w:val="auto"/>
              </w:rPr>
            </w:pPr>
            <w:r w:rsidRPr="00CC4E30">
              <w:rPr>
                <w:rFonts w:ascii="Times New Roman" w:hAnsi="Times New Roman"/>
                <w:bCs/>
                <w:color w:val="auto"/>
              </w:rPr>
              <w:t>Maksymalna masa rzeczywista (MMR) - zgodnie z p. 2.1 załącznika nr 1 do swz</w:t>
            </w:r>
          </w:p>
        </w:tc>
        <w:tc>
          <w:tcPr>
            <w:tcW w:w="4282" w:type="dxa"/>
          </w:tcPr>
          <w:p w14:paraId="47DB8AEB" w14:textId="77777777" w:rsidR="003D279A" w:rsidRPr="00CC4E30" w:rsidRDefault="003D279A" w:rsidP="001048C0">
            <w:pPr>
              <w:pStyle w:val="Tekstpodstawowy"/>
              <w:rPr>
                <w:rFonts w:ascii="Times New Roman" w:hAnsi="Times New Roman"/>
                <w:bCs/>
                <w:color w:val="auto"/>
              </w:rPr>
            </w:pPr>
          </w:p>
        </w:tc>
      </w:tr>
      <w:tr w:rsidR="003D279A" w:rsidRPr="00CC4E30" w14:paraId="026BA8CF" w14:textId="77777777" w:rsidTr="001048C0">
        <w:tc>
          <w:tcPr>
            <w:tcW w:w="4644" w:type="dxa"/>
          </w:tcPr>
          <w:p w14:paraId="14FC1FAA" w14:textId="77777777" w:rsidR="003D279A" w:rsidRPr="00CC4E30" w:rsidRDefault="003D279A" w:rsidP="001048C0">
            <w:pPr>
              <w:pStyle w:val="Tekstpodstawowy"/>
              <w:rPr>
                <w:rFonts w:ascii="Times New Roman" w:hAnsi="Times New Roman"/>
                <w:bCs/>
                <w:color w:val="auto"/>
              </w:rPr>
            </w:pPr>
            <w:r w:rsidRPr="00CC4E30">
              <w:rPr>
                <w:rFonts w:ascii="Times New Roman" w:hAnsi="Times New Roman"/>
                <w:bCs/>
                <w:color w:val="auto"/>
              </w:rPr>
              <w:t xml:space="preserve">Rodzaj zaoferowanej skrzyni biegów </w:t>
            </w:r>
          </w:p>
          <w:p w14:paraId="2757801F" w14:textId="77777777" w:rsidR="003D279A" w:rsidRPr="00CC4E30" w:rsidRDefault="003D279A" w:rsidP="001048C0">
            <w:pPr>
              <w:pStyle w:val="Tekstpodstawowy"/>
              <w:rPr>
                <w:rFonts w:ascii="Times New Roman" w:hAnsi="Times New Roman"/>
                <w:bCs/>
                <w:color w:val="auto"/>
              </w:rPr>
            </w:pPr>
            <w:r w:rsidRPr="00CC4E30">
              <w:rPr>
                <w:rFonts w:ascii="Times New Roman" w:hAnsi="Times New Roman"/>
                <w:bCs/>
                <w:color w:val="auto"/>
              </w:rPr>
              <w:t>zgodnie z p. 3.2 załącznika nr 1 do swz</w:t>
            </w:r>
          </w:p>
        </w:tc>
        <w:tc>
          <w:tcPr>
            <w:tcW w:w="4282" w:type="dxa"/>
          </w:tcPr>
          <w:p w14:paraId="62DAE40D" w14:textId="77777777" w:rsidR="003D279A" w:rsidRPr="00CC4E30" w:rsidRDefault="003D279A" w:rsidP="001048C0">
            <w:pPr>
              <w:pStyle w:val="Tekstpodstawowy"/>
              <w:rPr>
                <w:rFonts w:ascii="Times New Roman" w:hAnsi="Times New Roman"/>
                <w:bCs/>
                <w:color w:val="auto"/>
              </w:rPr>
            </w:pPr>
          </w:p>
        </w:tc>
      </w:tr>
      <w:tr w:rsidR="003D279A" w:rsidRPr="00CC4E30" w14:paraId="79326BB7" w14:textId="77777777" w:rsidTr="001048C0">
        <w:tc>
          <w:tcPr>
            <w:tcW w:w="4644" w:type="dxa"/>
          </w:tcPr>
          <w:p w14:paraId="7737B7C1" w14:textId="77777777" w:rsidR="003D279A" w:rsidRPr="00CC4E30" w:rsidRDefault="003D279A" w:rsidP="001048C0">
            <w:pPr>
              <w:pStyle w:val="Tekstpodstawowy"/>
              <w:rPr>
                <w:rFonts w:ascii="Times New Roman" w:hAnsi="Times New Roman"/>
                <w:bCs/>
                <w:color w:val="auto"/>
                <w:lang w:val="pl-PL"/>
              </w:rPr>
            </w:pPr>
            <w:r w:rsidRPr="00CC4E30">
              <w:rPr>
                <w:rFonts w:ascii="Times New Roman" w:hAnsi="Times New Roman"/>
                <w:bCs/>
                <w:color w:val="auto"/>
                <w:lang w:val="pl-PL"/>
              </w:rPr>
              <w:t xml:space="preserve">Rodzaj napędu 4x4 </w:t>
            </w:r>
            <w:r w:rsidRPr="00CC4E30">
              <w:rPr>
                <w:rFonts w:ascii="Times New Roman" w:hAnsi="Times New Roman"/>
                <w:bCs/>
                <w:color w:val="auto"/>
              </w:rPr>
              <w:t>zgodnie z p. 3.4 załącznika nr 1 do swz</w:t>
            </w:r>
          </w:p>
        </w:tc>
        <w:tc>
          <w:tcPr>
            <w:tcW w:w="4282" w:type="dxa"/>
          </w:tcPr>
          <w:p w14:paraId="2F916DEA" w14:textId="77777777" w:rsidR="003D279A" w:rsidRPr="00CC4E30" w:rsidRDefault="003D279A" w:rsidP="001048C0">
            <w:pPr>
              <w:pStyle w:val="Tekstpodstawowy"/>
              <w:jc w:val="center"/>
              <w:rPr>
                <w:rFonts w:ascii="Times New Roman" w:hAnsi="Times New Roman"/>
                <w:bCs/>
                <w:color w:val="auto"/>
                <w:lang w:val="pl-PL"/>
              </w:rPr>
            </w:pPr>
          </w:p>
        </w:tc>
      </w:tr>
      <w:tr w:rsidR="003D279A" w:rsidRPr="00CC4E30" w14:paraId="4EEF5D0A" w14:textId="77777777" w:rsidTr="001048C0">
        <w:tc>
          <w:tcPr>
            <w:tcW w:w="4644" w:type="dxa"/>
          </w:tcPr>
          <w:p w14:paraId="1E5B5726" w14:textId="77777777" w:rsidR="003D279A" w:rsidRPr="00CC4E30" w:rsidRDefault="003D279A" w:rsidP="001048C0">
            <w:pPr>
              <w:pStyle w:val="Tekstpodstawowy"/>
              <w:rPr>
                <w:rFonts w:ascii="Times New Roman" w:hAnsi="Times New Roman"/>
                <w:bCs/>
                <w:color w:val="auto"/>
                <w:lang w:val="pl-PL"/>
              </w:rPr>
            </w:pPr>
            <w:r w:rsidRPr="00CC4E30">
              <w:rPr>
                <w:rFonts w:ascii="Times New Roman" w:hAnsi="Times New Roman"/>
                <w:bCs/>
                <w:color w:val="auto"/>
                <w:lang w:val="pl-PL"/>
              </w:rPr>
              <w:t>Zastosowany dozownik środka pianotwórczego:</w:t>
            </w:r>
          </w:p>
          <w:p w14:paraId="312B1676" w14:textId="77777777" w:rsidR="003D279A" w:rsidRPr="00CC4E30" w:rsidRDefault="003D279A" w:rsidP="001048C0">
            <w:pPr>
              <w:pStyle w:val="Tekstpodstawowy"/>
              <w:rPr>
                <w:rFonts w:ascii="Times New Roman" w:hAnsi="Times New Roman"/>
                <w:bCs/>
                <w:color w:val="auto"/>
                <w:lang w:val="pl-PL"/>
              </w:rPr>
            </w:pPr>
            <w:r w:rsidRPr="00CC4E30">
              <w:rPr>
                <w:rFonts w:ascii="Times New Roman" w:hAnsi="Times New Roman"/>
                <w:bCs/>
                <w:color w:val="auto"/>
              </w:rPr>
              <w:t>zgodnie z p. 4.24 załącznika nr 1 do swz</w:t>
            </w:r>
          </w:p>
        </w:tc>
        <w:tc>
          <w:tcPr>
            <w:tcW w:w="4282" w:type="dxa"/>
          </w:tcPr>
          <w:p w14:paraId="5D09758C" w14:textId="77777777" w:rsidR="003D279A" w:rsidRPr="00CC4E30" w:rsidRDefault="003D279A" w:rsidP="001048C0">
            <w:pPr>
              <w:pStyle w:val="Tekstpodstawowy"/>
              <w:jc w:val="center"/>
              <w:rPr>
                <w:rFonts w:ascii="Times New Roman" w:hAnsi="Times New Roman"/>
                <w:bCs/>
                <w:color w:val="auto"/>
                <w:lang w:val="pl-PL"/>
              </w:rPr>
            </w:pPr>
          </w:p>
        </w:tc>
      </w:tr>
      <w:tr w:rsidR="003D279A" w:rsidRPr="00CC4E30" w14:paraId="258D73F8" w14:textId="77777777" w:rsidTr="001048C0">
        <w:tc>
          <w:tcPr>
            <w:tcW w:w="4644" w:type="dxa"/>
          </w:tcPr>
          <w:p w14:paraId="4FD13906" w14:textId="77777777" w:rsidR="003D279A" w:rsidRPr="00CC4E30" w:rsidRDefault="003D279A" w:rsidP="001048C0">
            <w:pPr>
              <w:pStyle w:val="Tekstpodstawowy"/>
              <w:rPr>
                <w:rFonts w:ascii="Times New Roman" w:hAnsi="Times New Roman"/>
                <w:bCs/>
                <w:color w:val="auto"/>
                <w:lang w:val="pl-PL"/>
              </w:rPr>
            </w:pPr>
            <w:r w:rsidRPr="00CC4E30">
              <w:rPr>
                <w:rFonts w:ascii="Times New Roman" w:hAnsi="Times New Roman"/>
                <w:bCs/>
                <w:color w:val="auto"/>
                <w:lang w:val="pl-PL"/>
              </w:rPr>
              <w:t xml:space="preserve">Technika wykonania zbiornika na wodę i środek pianotwórczy </w:t>
            </w:r>
            <w:r w:rsidRPr="00CC4E30">
              <w:rPr>
                <w:rFonts w:ascii="Times New Roman" w:hAnsi="Times New Roman"/>
                <w:bCs/>
                <w:color w:val="auto"/>
              </w:rPr>
              <w:t>zgodnie z p. 4.12 załącznika nr 1 do swz</w:t>
            </w:r>
          </w:p>
        </w:tc>
        <w:tc>
          <w:tcPr>
            <w:tcW w:w="4282" w:type="dxa"/>
          </w:tcPr>
          <w:p w14:paraId="288586B4" w14:textId="77777777" w:rsidR="003D279A" w:rsidRPr="00CC4E30" w:rsidRDefault="003D279A" w:rsidP="001048C0">
            <w:pPr>
              <w:pStyle w:val="Tekstpodstawowy"/>
              <w:jc w:val="center"/>
              <w:rPr>
                <w:rFonts w:ascii="Times New Roman" w:hAnsi="Times New Roman"/>
                <w:bCs/>
                <w:color w:val="auto"/>
                <w:lang w:val="pl-PL"/>
              </w:rPr>
            </w:pPr>
          </w:p>
        </w:tc>
      </w:tr>
      <w:tr w:rsidR="003D279A" w:rsidRPr="00CC4E30" w14:paraId="6F84A48D" w14:textId="77777777" w:rsidTr="001048C0">
        <w:tc>
          <w:tcPr>
            <w:tcW w:w="4644" w:type="dxa"/>
          </w:tcPr>
          <w:p w14:paraId="3EA6BCFF" w14:textId="77777777" w:rsidR="003D279A" w:rsidRPr="00CC4E30" w:rsidRDefault="003D279A" w:rsidP="001048C0">
            <w:pPr>
              <w:pStyle w:val="Tekstpodstawowy"/>
              <w:rPr>
                <w:rFonts w:ascii="Times New Roman" w:hAnsi="Times New Roman"/>
                <w:bCs/>
                <w:color w:val="auto"/>
              </w:rPr>
            </w:pPr>
            <w:r w:rsidRPr="00CC4E30">
              <w:rPr>
                <w:rFonts w:ascii="Times New Roman" w:hAnsi="Times New Roman"/>
                <w:bCs/>
                <w:color w:val="auto"/>
              </w:rPr>
              <w:t>Wysokość pojazdu (wymiar pojazdu obejmuje zamontowaną drabinę)</w:t>
            </w:r>
          </w:p>
          <w:p w14:paraId="1DAD5C8E" w14:textId="77777777" w:rsidR="003D279A" w:rsidRPr="00CC4E30" w:rsidRDefault="003D279A" w:rsidP="001048C0">
            <w:pPr>
              <w:pStyle w:val="Tekstpodstawowy"/>
              <w:rPr>
                <w:rFonts w:ascii="Times New Roman" w:hAnsi="Times New Roman"/>
                <w:bCs/>
                <w:color w:val="auto"/>
              </w:rPr>
            </w:pPr>
            <w:r w:rsidRPr="00CC4E30">
              <w:rPr>
                <w:rFonts w:ascii="Times New Roman" w:hAnsi="Times New Roman"/>
                <w:bCs/>
                <w:color w:val="auto"/>
              </w:rPr>
              <w:t>zgodnie z p. 3.3 załącznika nr 1 swz</w:t>
            </w:r>
          </w:p>
        </w:tc>
        <w:tc>
          <w:tcPr>
            <w:tcW w:w="4282" w:type="dxa"/>
          </w:tcPr>
          <w:p w14:paraId="1EC465DD" w14:textId="77777777" w:rsidR="003D279A" w:rsidRPr="00CC4E30" w:rsidRDefault="003D279A" w:rsidP="001048C0">
            <w:pPr>
              <w:pStyle w:val="Tekstpodstawowy"/>
              <w:rPr>
                <w:rFonts w:ascii="Times New Roman" w:hAnsi="Times New Roman"/>
                <w:bCs/>
                <w:color w:val="auto"/>
              </w:rPr>
            </w:pPr>
          </w:p>
        </w:tc>
      </w:tr>
      <w:tr w:rsidR="003D279A" w:rsidRPr="00CC4E30" w14:paraId="44194CBA" w14:textId="77777777" w:rsidTr="001048C0">
        <w:tc>
          <w:tcPr>
            <w:tcW w:w="4644" w:type="dxa"/>
          </w:tcPr>
          <w:p w14:paraId="4EA9AA2F" w14:textId="77777777" w:rsidR="003D279A" w:rsidRPr="00CC4E30" w:rsidRDefault="003D279A" w:rsidP="001048C0">
            <w:pPr>
              <w:pStyle w:val="Tekstpodstawowy"/>
              <w:rPr>
                <w:rFonts w:ascii="Times New Roman" w:hAnsi="Times New Roman"/>
                <w:bCs/>
                <w:color w:val="auto"/>
              </w:rPr>
            </w:pPr>
            <w:r w:rsidRPr="00CC4E30">
              <w:rPr>
                <w:rFonts w:ascii="Times New Roman" w:hAnsi="Times New Roman"/>
                <w:color w:val="auto"/>
              </w:rPr>
              <w:t xml:space="preserve">Zwrotność pojazdu  - najmniejsza zewnętrzna obrysowa średnica zawracania </w:t>
            </w:r>
            <w:r w:rsidRPr="00CC4E30">
              <w:rPr>
                <w:rFonts w:ascii="Times New Roman" w:hAnsi="Times New Roman"/>
                <w:bCs/>
                <w:color w:val="auto"/>
              </w:rPr>
              <w:t>zgodnie z p. 3.18 załącznika nr 1 swz</w:t>
            </w:r>
          </w:p>
        </w:tc>
        <w:tc>
          <w:tcPr>
            <w:tcW w:w="4282" w:type="dxa"/>
          </w:tcPr>
          <w:p w14:paraId="5DF2BBBE" w14:textId="77777777" w:rsidR="003D279A" w:rsidRPr="00CC4E30" w:rsidRDefault="003D279A" w:rsidP="001048C0">
            <w:pPr>
              <w:pStyle w:val="Tekstpodstawowy"/>
              <w:rPr>
                <w:rFonts w:ascii="Times New Roman" w:hAnsi="Times New Roman"/>
                <w:bCs/>
                <w:color w:val="auto"/>
              </w:rPr>
            </w:pPr>
          </w:p>
        </w:tc>
      </w:tr>
      <w:tr w:rsidR="003D279A" w:rsidRPr="00CC4E30" w14:paraId="69809A51" w14:textId="77777777" w:rsidTr="001048C0">
        <w:tc>
          <w:tcPr>
            <w:tcW w:w="4644" w:type="dxa"/>
          </w:tcPr>
          <w:p w14:paraId="19A15A35" w14:textId="77777777" w:rsidR="003D279A" w:rsidRPr="00CC4E30" w:rsidRDefault="003D279A" w:rsidP="001048C0">
            <w:pPr>
              <w:pStyle w:val="Tekstpodstawowy"/>
              <w:rPr>
                <w:rFonts w:ascii="Times New Roman" w:hAnsi="Times New Roman"/>
                <w:bCs/>
                <w:color w:val="auto"/>
              </w:rPr>
            </w:pPr>
            <w:r w:rsidRPr="00CC4E30">
              <w:rPr>
                <w:rFonts w:ascii="Times New Roman" w:hAnsi="Times New Roman"/>
                <w:bCs/>
                <w:color w:val="auto"/>
              </w:rPr>
              <w:t>Rezerwa masy zgodnie z p. 3.20 swz</w:t>
            </w:r>
          </w:p>
        </w:tc>
        <w:tc>
          <w:tcPr>
            <w:tcW w:w="4282" w:type="dxa"/>
          </w:tcPr>
          <w:p w14:paraId="5E0E668A" w14:textId="77777777" w:rsidR="003D279A" w:rsidRPr="00CC4E30" w:rsidRDefault="003D279A" w:rsidP="001048C0">
            <w:pPr>
              <w:pStyle w:val="Tekstpodstawowy"/>
              <w:rPr>
                <w:rFonts w:ascii="Times New Roman" w:hAnsi="Times New Roman"/>
                <w:bCs/>
                <w:color w:val="auto"/>
              </w:rPr>
            </w:pPr>
          </w:p>
        </w:tc>
      </w:tr>
      <w:tr w:rsidR="003D279A" w:rsidRPr="00CC4E30" w14:paraId="625FDD39" w14:textId="77777777" w:rsidTr="001048C0">
        <w:tc>
          <w:tcPr>
            <w:tcW w:w="4644" w:type="dxa"/>
          </w:tcPr>
          <w:p w14:paraId="05ACFBA2" w14:textId="77777777" w:rsidR="003D279A" w:rsidRPr="00CC4E30" w:rsidRDefault="003D279A" w:rsidP="001048C0">
            <w:pPr>
              <w:pStyle w:val="Tekstpodstawowy"/>
              <w:rPr>
                <w:rFonts w:ascii="Times New Roman" w:hAnsi="Times New Roman"/>
                <w:bCs/>
                <w:color w:val="auto"/>
              </w:rPr>
            </w:pPr>
            <w:r w:rsidRPr="00CC4E30">
              <w:rPr>
                <w:rFonts w:ascii="Times New Roman" w:hAnsi="Times New Roman"/>
                <w:bCs/>
                <w:color w:val="auto"/>
              </w:rPr>
              <w:t>Prześwit pod osią zgodnie z p. 3.12 załącznika nr 1 do swz</w:t>
            </w:r>
          </w:p>
        </w:tc>
        <w:tc>
          <w:tcPr>
            <w:tcW w:w="4282" w:type="dxa"/>
          </w:tcPr>
          <w:p w14:paraId="583E2009" w14:textId="77777777" w:rsidR="003D279A" w:rsidRPr="00CC4E30" w:rsidRDefault="003D279A" w:rsidP="001048C0">
            <w:pPr>
              <w:pStyle w:val="Tekstpodstawowy"/>
              <w:jc w:val="center"/>
              <w:rPr>
                <w:rFonts w:ascii="Times New Roman" w:hAnsi="Times New Roman"/>
                <w:bCs/>
                <w:color w:val="auto"/>
              </w:rPr>
            </w:pPr>
          </w:p>
        </w:tc>
      </w:tr>
    </w:tbl>
    <w:p w14:paraId="12B6B963" w14:textId="77777777" w:rsidR="003D279A" w:rsidRPr="00CC4E30" w:rsidRDefault="003D279A" w:rsidP="003D279A">
      <w:pPr>
        <w:rPr>
          <w:rFonts w:ascii="Times New Roman" w:hAnsi="Times New Roman" w:cs="Times New Roman"/>
          <w:sz w:val="24"/>
          <w:szCs w:val="24"/>
        </w:rPr>
      </w:pPr>
    </w:p>
    <w:p w14:paraId="06F2D11A" w14:textId="77777777" w:rsidR="003D279A" w:rsidRPr="00CC4E30" w:rsidRDefault="003D279A" w:rsidP="003D279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Oferuję termin gwarancji wynoszący ……………….lata/(lat) na całość dostawy</w:t>
      </w:r>
    </w:p>
    <w:p w14:paraId="2C4C8686" w14:textId="77777777" w:rsidR="003D279A" w:rsidRPr="00CC4E30" w:rsidRDefault="003D279A" w:rsidP="003D279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Oświadczam, że złożona oferta:</w:t>
      </w:r>
    </w:p>
    <w:p w14:paraId="0ED17F60" w14:textId="77777777" w:rsidR="003D279A" w:rsidRPr="00CC4E30" w:rsidRDefault="003D279A" w:rsidP="003D279A">
      <w:pPr>
        <w:numPr>
          <w:ilvl w:val="0"/>
          <w:numId w:val="23"/>
        </w:numPr>
        <w:rPr>
          <w:rFonts w:ascii="Times New Roman" w:hAnsi="Times New Roman" w:cs="Times New Roman"/>
          <w:sz w:val="24"/>
          <w:szCs w:val="24"/>
        </w:rPr>
      </w:pPr>
      <w:r w:rsidRPr="00CC4E30">
        <w:rPr>
          <w:rFonts w:ascii="Times New Roman" w:hAnsi="Times New Roman" w:cs="Times New Roman"/>
          <w:sz w:val="24"/>
          <w:szCs w:val="24"/>
        </w:rPr>
        <w:t xml:space="preserve">nie prowadzi do powstania u Zamawiającego obowiązku podatkowego zgodnie </w:t>
      </w:r>
      <w:r w:rsidRPr="00CC4E30">
        <w:rPr>
          <w:rFonts w:ascii="Times New Roman" w:hAnsi="Times New Roman" w:cs="Times New Roman"/>
          <w:sz w:val="24"/>
          <w:szCs w:val="24"/>
        </w:rPr>
        <w:br/>
        <w:t>z przepisami o podatku od towarów i usług,</w:t>
      </w:r>
    </w:p>
    <w:p w14:paraId="16103E4D" w14:textId="77777777" w:rsidR="003D279A" w:rsidRPr="00CC4E30" w:rsidRDefault="003D279A" w:rsidP="003D279A">
      <w:pPr>
        <w:numPr>
          <w:ilvl w:val="0"/>
          <w:numId w:val="23"/>
        </w:numPr>
        <w:rPr>
          <w:rFonts w:ascii="Times New Roman" w:hAnsi="Times New Roman" w:cs="Times New Roman"/>
          <w:sz w:val="24"/>
          <w:szCs w:val="24"/>
        </w:rPr>
      </w:pPr>
      <w:r w:rsidRPr="00CC4E30">
        <w:rPr>
          <w:rFonts w:ascii="Times New Roman" w:hAnsi="Times New Roman" w:cs="Times New Roman"/>
          <w:sz w:val="24"/>
          <w:szCs w:val="24"/>
        </w:rPr>
        <w:t xml:space="preserve">prowadzi do powstania u Zamawiającego obowiązku podatkowego zgodnie </w:t>
      </w:r>
      <w:r w:rsidRPr="00CC4E30">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3D279A" w:rsidRPr="00CC4E30" w14:paraId="34086527" w14:textId="77777777" w:rsidTr="001048C0">
        <w:tc>
          <w:tcPr>
            <w:tcW w:w="603" w:type="dxa"/>
            <w:shd w:val="clear" w:color="auto" w:fill="auto"/>
            <w:vAlign w:val="center"/>
          </w:tcPr>
          <w:p w14:paraId="0832BAD6"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L.p.</w:t>
            </w:r>
          </w:p>
        </w:tc>
        <w:tc>
          <w:tcPr>
            <w:tcW w:w="2849" w:type="dxa"/>
            <w:shd w:val="clear" w:color="auto" w:fill="auto"/>
            <w:vAlign w:val="center"/>
          </w:tcPr>
          <w:p w14:paraId="1D365353"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Nazwa (rodzaj) towaru lub usługi</w:t>
            </w:r>
          </w:p>
        </w:tc>
        <w:tc>
          <w:tcPr>
            <w:tcW w:w="2890" w:type="dxa"/>
          </w:tcPr>
          <w:p w14:paraId="482757BE"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Wartość bez kwoty podatku [zł]</w:t>
            </w:r>
          </w:p>
        </w:tc>
        <w:tc>
          <w:tcPr>
            <w:tcW w:w="2720" w:type="dxa"/>
            <w:shd w:val="clear" w:color="auto" w:fill="auto"/>
            <w:vAlign w:val="center"/>
          </w:tcPr>
          <w:p w14:paraId="285DDD88"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 xml:space="preserve">Stawka podatku [%] </w:t>
            </w:r>
          </w:p>
        </w:tc>
      </w:tr>
      <w:tr w:rsidR="003D279A" w:rsidRPr="00CC4E30" w14:paraId="4E683128" w14:textId="77777777" w:rsidTr="001048C0">
        <w:tc>
          <w:tcPr>
            <w:tcW w:w="603" w:type="dxa"/>
            <w:shd w:val="clear" w:color="auto" w:fill="auto"/>
            <w:vAlign w:val="center"/>
          </w:tcPr>
          <w:p w14:paraId="411D4C3B" w14:textId="77777777" w:rsidR="003D279A" w:rsidRPr="00CC4E30" w:rsidRDefault="003D279A" w:rsidP="001048C0">
            <w:pPr>
              <w:rPr>
                <w:rFonts w:ascii="Times New Roman" w:hAnsi="Times New Roman" w:cs="Times New Roman"/>
                <w:sz w:val="24"/>
                <w:szCs w:val="24"/>
              </w:rPr>
            </w:pPr>
          </w:p>
        </w:tc>
        <w:tc>
          <w:tcPr>
            <w:tcW w:w="2849" w:type="dxa"/>
            <w:shd w:val="clear" w:color="auto" w:fill="auto"/>
            <w:vAlign w:val="center"/>
          </w:tcPr>
          <w:p w14:paraId="1C023CB7" w14:textId="77777777" w:rsidR="003D279A" w:rsidRPr="00CC4E30" w:rsidRDefault="003D279A" w:rsidP="001048C0">
            <w:pPr>
              <w:rPr>
                <w:rFonts w:ascii="Times New Roman" w:hAnsi="Times New Roman" w:cs="Times New Roman"/>
                <w:sz w:val="24"/>
                <w:szCs w:val="24"/>
              </w:rPr>
            </w:pPr>
          </w:p>
        </w:tc>
        <w:tc>
          <w:tcPr>
            <w:tcW w:w="2890" w:type="dxa"/>
          </w:tcPr>
          <w:p w14:paraId="1CE004AF" w14:textId="77777777" w:rsidR="003D279A" w:rsidRPr="00CC4E30" w:rsidRDefault="003D279A" w:rsidP="001048C0">
            <w:pPr>
              <w:rPr>
                <w:rFonts w:ascii="Times New Roman" w:hAnsi="Times New Roman" w:cs="Times New Roman"/>
                <w:sz w:val="24"/>
                <w:szCs w:val="24"/>
              </w:rPr>
            </w:pPr>
          </w:p>
        </w:tc>
        <w:tc>
          <w:tcPr>
            <w:tcW w:w="2720" w:type="dxa"/>
            <w:shd w:val="clear" w:color="auto" w:fill="auto"/>
            <w:vAlign w:val="center"/>
          </w:tcPr>
          <w:p w14:paraId="59207CFF" w14:textId="77777777" w:rsidR="003D279A" w:rsidRPr="00CC4E30" w:rsidRDefault="003D279A" w:rsidP="001048C0">
            <w:pPr>
              <w:rPr>
                <w:rFonts w:ascii="Times New Roman" w:hAnsi="Times New Roman" w:cs="Times New Roman"/>
                <w:sz w:val="24"/>
                <w:szCs w:val="24"/>
              </w:rPr>
            </w:pPr>
          </w:p>
        </w:tc>
      </w:tr>
      <w:tr w:rsidR="003D279A" w:rsidRPr="00CC4E30" w14:paraId="4BD40C34" w14:textId="77777777" w:rsidTr="001048C0">
        <w:tc>
          <w:tcPr>
            <w:tcW w:w="603" w:type="dxa"/>
            <w:shd w:val="clear" w:color="auto" w:fill="auto"/>
            <w:vAlign w:val="center"/>
          </w:tcPr>
          <w:p w14:paraId="0E32A24D" w14:textId="77777777" w:rsidR="003D279A" w:rsidRPr="00CC4E30" w:rsidRDefault="003D279A" w:rsidP="001048C0">
            <w:pPr>
              <w:rPr>
                <w:rFonts w:ascii="Times New Roman" w:hAnsi="Times New Roman" w:cs="Times New Roman"/>
                <w:sz w:val="24"/>
                <w:szCs w:val="24"/>
              </w:rPr>
            </w:pPr>
          </w:p>
        </w:tc>
        <w:tc>
          <w:tcPr>
            <w:tcW w:w="2849" w:type="dxa"/>
            <w:shd w:val="clear" w:color="auto" w:fill="auto"/>
            <w:vAlign w:val="center"/>
          </w:tcPr>
          <w:p w14:paraId="4789247C" w14:textId="77777777" w:rsidR="003D279A" w:rsidRPr="00CC4E30" w:rsidRDefault="003D279A" w:rsidP="001048C0">
            <w:pPr>
              <w:rPr>
                <w:rFonts w:ascii="Times New Roman" w:hAnsi="Times New Roman" w:cs="Times New Roman"/>
                <w:sz w:val="24"/>
                <w:szCs w:val="24"/>
              </w:rPr>
            </w:pPr>
          </w:p>
        </w:tc>
        <w:tc>
          <w:tcPr>
            <w:tcW w:w="2890" w:type="dxa"/>
          </w:tcPr>
          <w:p w14:paraId="734991F2" w14:textId="77777777" w:rsidR="003D279A" w:rsidRPr="00CC4E30" w:rsidRDefault="003D279A" w:rsidP="001048C0">
            <w:pPr>
              <w:rPr>
                <w:rFonts w:ascii="Times New Roman" w:hAnsi="Times New Roman" w:cs="Times New Roman"/>
                <w:sz w:val="24"/>
                <w:szCs w:val="24"/>
              </w:rPr>
            </w:pPr>
          </w:p>
        </w:tc>
        <w:tc>
          <w:tcPr>
            <w:tcW w:w="2720" w:type="dxa"/>
            <w:shd w:val="clear" w:color="auto" w:fill="auto"/>
            <w:vAlign w:val="center"/>
          </w:tcPr>
          <w:p w14:paraId="6870D624" w14:textId="77777777" w:rsidR="003D279A" w:rsidRPr="00CC4E30" w:rsidRDefault="003D279A" w:rsidP="001048C0">
            <w:pPr>
              <w:rPr>
                <w:rFonts w:ascii="Times New Roman" w:hAnsi="Times New Roman" w:cs="Times New Roman"/>
                <w:sz w:val="24"/>
                <w:szCs w:val="24"/>
              </w:rPr>
            </w:pPr>
          </w:p>
        </w:tc>
      </w:tr>
    </w:tbl>
    <w:p w14:paraId="20E4FAAA" w14:textId="77777777" w:rsidR="003D279A" w:rsidRPr="00CC4E30" w:rsidRDefault="003D279A" w:rsidP="003D279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lastRenderedPageBreak/>
        <w:t xml:space="preserve">Oświadczam na podstawie art. 18 ust. 3 ustawy </w:t>
      </w:r>
      <w:proofErr w:type="spellStart"/>
      <w:r w:rsidRPr="00CC4E30">
        <w:rPr>
          <w:rFonts w:ascii="Times New Roman" w:hAnsi="Times New Roman" w:cs="Times New Roman"/>
          <w:sz w:val="24"/>
          <w:szCs w:val="24"/>
        </w:rPr>
        <w:t>Pzp</w:t>
      </w:r>
      <w:proofErr w:type="spellEnd"/>
      <w:r w:rsidRPr="00CC4E30">
        <w:rPr>
          <w:rFonts w:ascii="Times New Roman" w:hAnsi="Times New Roman" w:cs="Times New Roman"/>
          <w:sz w:val="24"/>
          <w:szCs w:val="24"/>
        </w:rPr>
        <w:t>, że:</w:t>
      </w:r>
    </w:p>
    <w:p w14:paraId="0B710216" w14:textId="77777777" w:rsidR="003D279A" w:rsidRPr="00CC4E30" w:rsidRDefault="003D279A" w:rsidP="003D279A">
      <w:pPr>
        <w:numPr>
          <w:ilvl w:val="0"/>
          <w:numId w:val="24"/>
        </w:numPr>
        <w:rPr>
          <w:rFonts w:ascii="Times New Roman" w:hAnsi="Times New Roman" w:cs="Times New Roman"/>
          <w:sz w:val="24"/>
          <w:szCs w:val="24"/>
        </w:rPr>
      </w:pPr>
      <w:r w:rsidRPr="00CC4E30">
        <w:rPr>
          <w:rFonts w:ascii="Times New Roman" w:hAnsi="Times New Roman" w:cs="Times New Roman"/>
          <w:sz w:val="24"/>
          <w:szCs w:val="24"/>
        </w:rPr>
        <w:t xml:space="preserve">żadna z informacji zawarta w ofercie nie stanowi tajemnicy przedsiębiorstwa </w:t>
      </w:r>
      <w:r w:rsidRPr="00CC4E30">
        <w:rPr>
          <w:rFonts w:ascii="Times New Roman" w:hAnsi="Times New Roman" w:cs="Times New Roman"/>
          <w:sz w:val="24"/>
          <w:szCs w:val="24"/>
        </w:rPr>
        <w:br/>
        <w:t>w rozumieniu przepisów o zwalczaniu nieuczciwej konkurencji,</w:t>
      </w:r>
    </w:p>
    <w:p w14:paraId="0969AD8F" w14:textId="77777777" w:rsidR="003D279A" w:rsidRPr="00CC4E30" w:rsidRDefault="003D279A" w:rsidP="003D279A">
      <w:pPr>
        <w:numPr>
          <w:ilvl w:val="0"/>
          <w:numId w:val="24"/>
        </w:numPr>
        <w:rPr>
          <w:rFonts w:ascii="Times New Roman" w:hAnsi="Times New Roman" w:cs="Times New Roman"/>
          <w:sz w:val="24"/>
          <w:szCs w:val="24"/>
        </w:rPr>
      </w:pPr>
      <w:r w:rsidRPr="00CC4E30">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C4E30">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3D279A" w:rsidRPr="00CC4E30" w14:paraId="665E3DFF" w14:textId="77777777" w:rsidTr="001048C0">
        <w:trPr>
          <w:jc w:val="center"/>
        </w:trPr>
        <w:tc>
          <w:tcPr>
            <w:tcW w:w="604" w:type="dxa"/>
            <w:vMerge w:val="restart"/>
            <w:shd w:val="clear" w:color="auto" w:fill="auto"/>
            <w:vAlign w:val="center"/>
          </w:tcPr>
          <w:p w14:paraId="3633F6D4"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L.p.</w:t>
            </w:r>
          </w:p>
        </w:tc>
        <w:tc>
          <w:tcPr>
            <w:tcW w:w="5039" w:type="dxa"/>
            <w:vMerge w:val="restart"/>
            <w:shd w:val="clear" w:color="auto" w:fill="auto"/>
            <w:vAlign w:val="center"/>
          </w:tcPr>
          <w:p w14:paraId="0290FF7B"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Oznaczenie rodzaju (nazwy) informacji</w:t>
            </w:r>
          </w:p>
        </w:tc>
        <w:tc>
          <w:tcPr>
            <w:tcW w:w="3419" w:type="dxa"/>
            <w:gridSpan w:val="2"/>
            <w:shd w:val="clear" w:color="auto" w:fill="auto"/>
            <w:vAlign w:val="center"/>
          </w:tcPr>
          <w:p w14:paraId="0FA5CAB5"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Numery stron</w:t>
            </w:r>
          </w:p>
        </w:tc>
      </w:tr>
      <w:tr w:rsidR="003D279A" w:rsidRPr="00CC4E30" w14:paraId="04636AF7" w14:textId="77777777" w:rsidTr="001048C0">
        <w:trPr>
          <w:jc w:val="center"/>
        </w:trPr>
        <w:tc>
          <w:tcPr>
            <w:tcW w:w="604" w:type="dxa"/>
            <w:vMerge/>
            <w:shd w:val="clear" w:color="auto" w:fill="auto"/>
            <w:vAlign w:val="center"/>
          </w:tcPr>
          <w:p w14:paraId="487D51FA" w14:textId="77777777" w:rsidR="003D279A" w:rsidRPr="00CC4E30" w:rsidRDefault="003D279A" w:rsidP="001048C0">
            <w:pPr>
              <w:rPr>
                <w:rFonts w:ascii="Times New Roman" w:hAnsi="Times New Roman" w:cs="Times New Roman"/>
                <w:sz w:val="24"/>
                <w:szCs w:val="24"/>
              </w:rPr>
            </w:pPr>
          </w:p>
        </w:tc>
        <w:tc>
          <w:tcPr>
            <w:tcW w:w="5039" w:type="dxa"/>
            <w:vMerge/>
            <w:shd w:val="clear" w:color="auto" w:fill="auto"/>
            <w:vAlign w:val="center"/>
          </w:tcPr>
          <w:p w14:paraId="0ABEC4B5" w14:textId="77777777" w:rsidR="003D279A" w:rsidRPr="00CC4E30" w:rsidRDefault="003D279A" w:rsidP="001048C0">
            <w:pPr>
              <w:rPr>
                <w:rFonts w:ascii="Times New Roman" w:hAnsi="Times New Roman" w:cs="Times New Roman"/>
                <w:sz w:val="24"/>
                <w:szCs w:val="24"/>
              </w:rPr>
            </w:pPr>
          </w:p>
        </w:tc>
        <w:tc>
          <w:tcPr>
            <w:tcW w:w="1797" w:type="dxa"/>
            <w:shd w:val="clear" w:color="auto" w:fill="auto"/>
            <w:vAlign w:val="center"/>
          </w:tcPr>
          <w:p w14:paraId="538D01E9"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od</w:t>
            </w:r>
          </w:p>
        </w:tc>
        <w:tc>
          <w:tcPr>
            <w:tcW w:w="1622" w:type="dxa"/>
            <w:shd w:val="clear" w:color="auto" w:fill="auto"/>
            <w:vAlign w:val="center"/>
          </w:tcPr>
          <w:p w14:paraId="638F1D49"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do</w:t>
            </w:r>
          </w:p>
        </w:tc>
      </w:tr>
      <w:tr w:rsidR="003D279A" w:rsidRPr="00CC4E30" w14:paraId="78E404B4" w14:textId="77777777" w:rsidTr="001048C0">
        <w:trPr>
          <w:jc w:val="center"/>
        </w:trPr>
        <w:tc>
          <w:tcPr>
            <w:tcW w:w="604" w:type="dxa"/>
            <w:shd w:val="clear" w:color="auto" w:fill="auto"/>
            <w:vAlign w:val="center"/>
          </w:tcPr>
          <w:p w14:paraId="750B395A" w14:textId="77777777" w:rsidR="003D279A" w:rsidRPr="00CC4E30" w:rsidRDefault="003D279A" w:rsidP="001048C0">
            <w:pPr>
              <w:rPr>
                <w:rFonts w:ascii="Times New Roman" w:hAnsi="Times New Roman" w:cs="Times New Roman"/>
                <w:sz w:val="24"/>
                <w:szCs w:val="24"/>
              </w:rPr>
            </w:pPr>
          </w:p>
        </w:tc>
        <w:tc>
          <w:tcPr>
            <w:tcW w:w="5039" w:type="dxa"/>
            <w:shd w:val="clear" w:color="auto" w:fill="auto"/>
            <w:vAlign w:val="center"/>
          </w:tcPr>
          <w:p w14:paraId="4AA437AB" w14:textId="77777777" w:rsidR="003D279A" w:rsidRPr="00CC4E30" w:rsidRDefault="003D279A" w:rsidP="001048C0">
            <w:pPr>
              <w:rPr>
                <w:rFonts w:ascii="Times New Roman" w:hAnsi="Times New Roman" w:cs="Times New Roman"/>
                <w:sz w:val="24"/>
                <w:szCs w:val="24"/>
              </w:rPr>
            </w:pPr>
          </w:p>
        </w:tc>
        <w:tc>
          <w:tcPr>
            <w:tcW w:w="1797" w:type="dxa"/>
            <w:shd w:val="clear" w:color="auto" w:fill="auto"/>
            <w:vAlign w:val="center"/>
          </w:tcPr>
          <w:p w14:paraId="18F86C45" w14:textId="77777777" w:rsidR="003D279A" w:rsidRPr="00CC4E30" w:rsidRDefault="003D279A" w:rsidP="001048C0">
            <w:pPr>
              <w:rPr>
                <w:rFonts w:ascii="Times New Roman" w:hAnsi="Times New Roman" w:cs="Times New Roman"/>
                <w:sz w:val="24"/>
                <w:szCs w:val="24"/>
              </w:rPr>
            </w:pPr>
          </w:p>
        </w:tc>
        <w:tc>
          <w:tcPr>
            <w:tcW w:w="1622" w:type="dxa"/>
            <w:shd w:val="clear" w:color="auto" w:fill="auto"/>
            <w:vAlign w:val="center"/>
          </w:tcPr>
          <w:p w14:paraId="0D5E620B" w14:textId="77777777" w:rsidR="003D279A" w:rsidRPr="00CC4E30" w:rsidRDefault="003D279A" w:rsidP="001048C0">
            <w:pPr>
              <w:rPr>
                <w:rFonts w:ascii="Times New Roman" w:hAnsi="Times New Roman" w:cs="Times New Roman"/>
                <w:sz w:val="24"/>
                <w:szCs w:val="24"/>
              </w:rPr>
            </w:pPr>
          </w:p>
        </w:tc>
      </w:tr>
      <w:tr w:rsidR="003D279A" w:rsidRPr="00CC4E30" w14:paraId="704F5481" w14:textId="77777777" w:rsidTr="001048C0">
        <w:trPr>
          <w:jc w:val="center"/>
        </w:trPr>
        <w:tc>
          <w:tcPr>
            <w:tcW w:w="604" w:type="dxa"/>
            <w:shd w:val="clear" w:color="auto" w:fill="auto"/>
            <w:vAlign w:val="center"/>
          </w:tcPr>
          <w:p w14:paraId="5E955CE2" w14:textId="77777777" w:rsidR="003D279A" w:rsidRPr="00CC4E30" w:rsidRDefault="003D279A" w:rsidP="001048C0">
            <w:pPr>
              <w:rPr>
                <w:rFonts w:ascii="Times New Roman" w:hAnsi="Times New Roman" w:cs="Times New Roman"/>
                <w:sz w:val="24"/>
                <w:szCs w:val="24"/>
              </w:rPr>
            </w:pPr>
          </w:p>
        </w:tc>
        <w:tc>
          <w:tcPr>
            <w:tcW w:w="5039" w:type="dxa"/>
            <w:shd w:val="clear" w:color="auto" w:fill="auto"/>
            <w:vAlign w:val="center"/>
          </w:tcPr>
          <w:p w14:paraId="23192EBB" w14:textId="77777777" w:rsidR="003D279A" w:rsidRPr="00CC4E30" w:rsidRDefault="003D279A" w:rsidP="001048C0">
            <w:pPr>
              <w:rPr>
                <w:rFonts w:ascii="Times New Roman" w:hAnsi="Times New Roman" w:cs="Times New Roman"/>
                <w:sz w:val="24"/>
                <w:szCs w:val="24"/>
              </w:rPr>
            </w:pPr>
          </w:p>
        </w:tc>
        <w:tc>
          <w:tcPr>
            <w:tcW w:w="1797" w:type="dxa"/>
            <w:shd w:val="clear" w:color="auto" w:fill="auto"/>
            <w:vAlign w:val="center"/>
          </w:tcPr>
          <w:p w14:paraId="1822939A" w14:textId="77777777" w:rsidR="003D279A" w:rsidRPr="00CC4E30" w:rsidRDefault="003D279A" w:rsidP="001048C0">
            <w:pPr>
              <w:rPr>
                <w:rFonts w:ascii="Times New Roman" w:hAnsi="Times New Roman" w:cs="Times New Roman"/>
                <w:sz w:val="24"/>
                <w:szCs w:val="24"/>
              </w:rPr>
            </w:pPr>
          </w:p>
        </w:tc>
        <w:tc>
          <w:tcPr>
            <w:tcW w:w="1622" w:type="dxa"/>
            <w:shd w:val="clear" w:color="auto" w:fill="auto"/>
            <w:vAlign w:val="center"/>
          </w:tcPr>
          <w:p w14:paraId="0185425B" w14:textId="77777777" w:rsidR="003D279A" w:rsidRPr="00CC4E30" w:rsidRDefault="003D279A" w:rsidP="001048C0">
            <w:pPr>
              <w:rPr>
                <w:rFonts w:ascii="Times New Roman" w:hAnsi="Times New Roman" w:cs="Times New Roman"/>
                <w:sz w:val="24"/>
                <w:szCs w:val="24"/>
              </w:rPr>
            </w:pPr>
          </w:p>
        </w:tc>
      </w:tr>
    </w:tbl>
    <w:p w14:paraId="2E69C297" w14:textId="77777777" w:rsidR="003D279A" w:rsidRPr="00CC4E30" w:rsidRDefault="003D279A" w:rsidP="003D279A">
      <w:pPr>
        <w:rPr>
          <w:rFonts w:ascii="Times New Roman" w:hAnsi="Times New Roman" w:cs="Times New Roman"/>
          <w:sz w:val="24"/>
          <w:szCs w:val="24"/>
        </w:rPr>
      </w:pPr>
    </w:p>
    <w:p w14:paraId="2A5AE543" w14:textId="77777777" w:rsidR="003D279A" w:rsidRPr="00CC4E30" w:rsidRDefault="003D279A" w:rsidP="003D279A">
      <w:pPr>
        <w:rPr>
          <w:rFonts w:ascii="Times New Roman" w:hAnsi="Times New Roman" w:cs="Times New Roman"/>
          <w:sz w:val="24"/>
          <w:szCs w:val="24"/>
        </w:rPr>
      </w:pPr>
      <w:r w:rsidRPr="00CC4E30">
        <w:rPr>
          <w:rFonts w:ascii="Times New Roman" w:hAnsi="Times New Roman" w:cs="Times New Roman"/>
          <w:sz w:val="24"/>
          <w:szCs w:val="24"/>
        </w:rPr>
        <w:t>Uzasadnienie zastrzeżenia dokumentów: ………………………………………………………. …………………………………………………………………………………………………  .</w:t>
      </w:r>
    </w:p>
    <w:p w14:paraId="7C19FCF9" w14:textId="77777777" w:rsidR="003D279A" w:rsidRPr="00CC4E30" w:rsidRDefault="003D279A" w:rsidP="003D279A">
      <w:pPr>
        <w:rPr>
          <w:rFonts w:ascii="Times New Roman" w:hAnsi="Times New Roman" w:cs="Times New Roman"/>
          <w:sz w:val="24"/>
          <w:szCs w:val="24"/>
          <w:lang w:val="x-none"/>
        </w:rPr>
      </w:pPr>
      <w:r w:rsidRPr="00CC4E30">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C4E30">
        <w:rPr>
          <w:rFonts w:ascii="Times New Roman" w:hAnsi="Times New Roman" w:cs="Times New Roman"/>
          <w:bCs/>
          <w:sz w:val="24"/>
          <w:szCs w:val="24"/>
          <w:lang w:val="x-none"/>
        </w:rPr>
        <w:br/>
        <w:t>za jawne.</w:t>
      </w:r>
    </w:p>
    <w:p w14:paraId="0C0AE129" w14:textId="77777777" w:rsidR="003D279A" w:rsidRPr="00CC4E30" w:rsidRDefault="003D279A" w:rsidP="003D279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Oświadczam, że:</w:t>
      </w:r>
    </w:p>
    <w:p w14:paraId="186C8962" w14:textId="77777777" w:rsidR="003D279A" w:rsidRPr="00CC4E30" w:rsidRDefault="003D279A" w:rsidP="003D279A">
      <w:pPr>
        <w:numPr>
          <w:ilvl w:val="0"/>
          <w:numId w:val="25"/>
        </w:numPr>
        <w:rPr>
          <w:rFonts w:ascii="Times New Roman" w:hAnsi="Times New Roman" w:cs="Times New Roman"/>
          <w:sz w:val="24"/>
          <w:szCs w:val="24"/>
        </w:rPr>
      </w:pPr>
      <w:r w:rsidRPr="00CC4E30">
        <w:rPr>
          <w:rFonts w:ascii="Times New Roman" w:hAnsi="Times New Roman" w:cs="Times New Roman"/>
          <w:sz w:val="24"/>
          <w:szCs w:val="24"/>
        </w:rPr>
        <w:t>zamierzam wykonać zamówienie siłami własnymi, bez udziału podwykonawców,</w:t>
      </w:r>
    </w:p>
    <w:p w14:paraId="16DF43E1" w14:textId="77777777" w:rsidR="003D279A" w:rsidRPr="00CC4E30" w:rsidRDefault="003D279A" w:rsidP="003D279A">
      <w:pPr>
        <w:numPr>
          <w:ilvl w:val="0"/>
          <w:numId w:val="25"/>
        </w:numPr>
        <w:rPr>
          <w:rFonts w:ascii="Times New Roman" w:hAnsi="Times New Roman" w:cs="Times New Roman"/>
          <w:sz w:val="24"/>
          <w:szCs w:val="24"/>
        </w:rPr>
      </w:pPr>
      <w:r w:rsidRPr="00CC4E30">
        <w:rPr>
          <w:rFonts w:ascii="Times New Roman" w:hAnsi="Times New Roman" w:cs="Times New Roman"/>
          <w:sz w:val="24"/>
          <w:szCs w:val="24"/>
        </w:rPr>
        <w:t>zamierzam powierzyć wykonanie następujących części zamówienia podwykonawcom:</w:t>
      </w:r>
    </w:p>
    <w:p w14:paraId="0E3BC8F6" w14:textId="77777777" w:rsidR="003D279A" w:rsidRPr="00CC4E30" w:rsidRDefault="003D279A" w:rsidP="003D279A">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Oświadczam, że w celu potwierdzenia spełniania warunków udziału w postępowaniu, będziemy polegać na zdolnościach  </w:t>
      </w:r>
      <w:r w:rsidRPr="00CC4E30">
        <w:rPr>
          <w:rFonts w:ascii="Times New Roman" w:hAnsi="Times New Roman" w:cs="Times New Roman"/>
          <w:sz w:val="24"/>
          <w:szCs w:val="24"/>
          <w:u w:val="single"/>
        </w:rPr>
        <w:t>technicznych</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zawodowych</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sytuacji finansowej</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ekonomicznej</w:t>
      </w:r>
      <w:r w:rsidRPr="00CC4E30">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3D279A" w:rsidRPr="00CC4E30" w14:paraId="292DB5D0" w14:textId="77777777" w:rsidTr="001048C0">
        <w:trPr>
          <w:jc w:val="center"/>
        </w:trPr>
        <w:tc>
          <w:tcPr>
            <w:tcW w:w="618" w:type="dxa"/>
            <w:vAlign w:val="center"/>
          </w:tcPr>
          <w:p w14:paraId="26993E04"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Lp.</w:t>
            </w:r>
          </w:p>
        </w:tc>
        <w:tc>
          <w:tcPr>
            <w:tcW w:w="4047" w:type="dxa"/>
            <w:vAlign w:val="center"/>
          </w:tcPr>
          <w:p w14:paraId="5FECDF37"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Firma (nazwa) podmiotu trzeciego</w:t>
            </w:r>
          </w:p>
        </w:tc>
        <w:tc>
          <w:tcPr>
            <w:tcW w:w="4508" w:type="dxa"/>
            <w:vAlign w:val="center"/>
          </w:tcPr>
          <w:p w14:paraId="1D3C30ED"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 xml:space="preserve">Udostępniany potencjał </w:t>
            </w:r>
          </w:p>
        </w:tc>
      </w:tr>
      <w:tr w:rsidR="003D279A" w:rsidRPr="00CC4E30" w14:paraId="0C461AD2" w14:textId="77777777" w:rsidTr="001048C0">
        <w:trPr>
          <w:jc w:val="center"/>
        </w:trPr>
        <w:tc>
          <w:tcPr>
            <w:tcW w:w="618" w:type="dxa"/>
            <w:vAlign w:val="center"/>
          </w:tcPr>
          <w:p w14:paraId="59A4AB80"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1.</w:t>
            </w:r>
          </w:p>
        </w:tc>
        <w:tc>
          <w:tcPr>
            <w:tcW w:w="4047" w:type="dxa"/>
            <w:vAlign w:val="center"/>
          </w:tcPr>
          <w:p w14:paraId="1D543D85" w14:textId="77777777" w:rsidR="003D279A" w:rsidRPr="00CC4E30" w:rsidRDefault="003D279A" w:rsidP="001048C0">
            <w:pPr>
              <w:rPr>
                <w:rFonts w:ascii="Times New Roman" w:hAnsi="Times New Roman" w:cs="Times New Roman"/>
                <w:sz w:val="24"/>
                <w:szCs w:val="24"/>
              </w:rPr>
            </w:pPr>
          </w:p>
        </w:tc>
        <w:tc>
          <w:tcPr>
            <w:tcW w:w="4508" w:type="dxa"/>
            <w:vAlign w:val="center"/>
          </w:tcPr>
          <w:p w14:paraId="43C8DFFF" w14:textId="77777777" w:rsidR="003D279A" w:rsidRPr="00CC4E30" w:rsidRDefault="003D279A" w:rsidP="001048C0">
            <w:pPr>
              <w:rPr>
                <w:rFonts w:ascii="Times New Roman" w:hAnsi="Times New Roman" w:cs="Times New Roman"/>
                <w:sz w:val="24"/>
                <w:szCs w:val="24"/>
              </w:rPr>
            </w:pPr>
          </w:p>
        </w:tc>
      </w:tr>
      <w:tr w:rsidR="003D279A" w:rsidRPr="00CC4E30" w14:paraId="7D359D54" w14:textId="77777777" w:rsidTr="001048C0">
        <w:trPr>
          <w:jc w:val="center"/>
        </w:trPr>
        <w:tc>
          <w:tcPr>
            <w:tcW w:w="618" w:type="dxa"/>
            <w:vAlign w:val="center"/>
          </w:tcPr>
          <w:p w14:paraId="787FB451" w14:textId="77777777" w:rsidR="003D279A" w:rsidRPr="00CC4E30" w:rsidRDefault="003D279A" w:rsidP="001048C0">
            <w:pPr>
              <w:rPr>
                <w:rFonts w:ascii="Times New Roman" w:hAnsi="Times New Roman" w:cs="Times New Roman"/>
                <w:sz w:val="24"/>
                <w:szCs w:val="24"/>
              </w:rPr>
            </w:pPr>
            <w:r w:rsidRPr="00CC4E30">
              <w:rPr>
                <w:rFonts w:ascii="Times New Roman" w:hAnsi="Times New Roman" w:cs="Times New Roman"/>
                <w:sz w:val="24"/>
                <w:szCs w:val="24"/>
              </w:rPr>
              <w:t>2.</w:t>
            </w:r>
          </w:p>
        </w:tc>
        <w:tc>
          <w:tcPr>
            <w:tcW w:w="4047" w:type="dxa"/>
            <w:vAlign w:val="center"/>
          </w:tcPr>
          <w:p w14:paraId="563572F2" w14:textId="77777777" w:rsidR="003D279A" w:rsidRPr="00CC4E30" w:rsidRDefault="003D279A" w:rsidP="001048C0">
            <w:pPr>
              <w:rPr>
                <w:rFonts w:ascii="Times New Roman" w:hAnsi="Times New Roman" w:cs="Times New Roman"/>
                <w:sz w:val="24"/>
                <w:szCs w:val="24"/>
              </w:rPr>
            </w:pPr>
          </w:p>
        </w:tc>
        <w:tc>
          <w:tcPr>
            <w:tcW w:w="4508" w:type="dxa"/>
            <w:vAlign w:val="center"/>
          </w:tcPr>
          <w:p w14:paraId="5B87A0ED" w14:textId="77777777" w:rsidR="003D279A" w:rsidRPr="00CC4E30" w:rsidRDefault="003D279A" w:rsidP="001048C0">
            <w:pPr>
              <w:rPr>
                <w:rFonts w:ascii="Times New Roman" w:hAnsi="Times New Roman" w:cs="Times New Roman"/>
                <w:sz w:val="24"/>
                <w:szCs w:val="24"/>
              </w:rPr>
            </w:pPr>
          </w:p>
        </w:tc>
      </w:tr>
    </w:tbl>
    <w:p w14:paraId="0CE19BAD" w14:textId="77777777" w:rsidR="003D279A" w:rsidRPr="00CC4E30" w:rsidRDefault="003D279A" w:rsidP="003D279A">
      <w:pPr>
        <w:rPr>
          <w:rFonts w:ascii="Times New Roman" w:hAnsi="Times New Roman" w:cs="Times New Roman"/>
          <w:sz w:val="24"/>
          <w:szCs w:val="24"/>
        </w:rPr>
      </w:pPr>
      <w:r w:rsidRPr="00CC4E30">
        <w:rPr>
          <w:rFonts w:ascii="Times New Roman" w:hAnsi="Times New Roman" w:cs="Times New Roman"/>
          <w:sz w:val="24"/>
          <w:szCs w:val="24"/>
        </w:rPr>
        <w:t>(należy wypełnić, jeżeli wykonawca przewiduje udział podmiotów trzecich)</w:t>
      </w:r>
    </w:p>
    <w:p w14:paraId="461DEE93" w14:textId="77777777" w:rsidR="003D279A" w:rsidRPr="00CC4E30" w:rsidRDefault="003D279A" w:rsidP="003D279A">
      <w:pPr>
        <w:numPr>
          <w:ilvl w:val="0"/>
          <w:numId w:val="19"/>
        </w:numPr>
        <w:rPr>
          <w:rFonts w:ascii="Times New Roman" w:hAnsi="Times New Roman" w:cs="Times New Roman"/>
          <w:sz w:val="24"/>
          <w:szCs w:val="24"/>
          <w:lang w:val="x-none"/>
        </w:rPr>
      </w:pPr>
      <w:r w:rsidRPr="00CC4E30">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CC4E30">
        <w:rPr>
          <w:rFonts w:ascii="Times New Roman" w:hAnsi="Times New Roman" w:cs="Times New Roman"/>
          <w:sz w:val="24"/>
          <w:szCs w:val="24"/>
        </w:rPr>
        <w:br/>
        <w:t>i przyjmujemy je bez zastrzeżeń.</w:t>
      </w:r>
    </w:p>
    <w:p w14:paraId="0556561F" w14:textId="77777777" w:rsidR="003D279A" w:rsidRPr="00CC4E30" w:rsidRDefault="003D279A" w:rsidP="003D279A">
      <w:pPr>
        <w:numPr>
          <w:ilvl w:val="0"/>
          <w:numId w:val="19"/>
        </w:numPr>
        <w:rPr>
          <w:rFonts w:ascii="Times New Roman" w:hAnsi="Times New Roman" w:cs="Times New Roman"/>
          <w:sz w:val="24"/>
          <w:szCs w:val="24"/>
          <w:lang w:val="x-none"/>
        </w:rPr>
      </w:pPr>
      <w:r w:rsidRPr="00CC4E30">
        <w:rPr>
          <w:rFonts w:ascii="Times New Roman" w:hAnsi="Times New Roman" w:cs="Times New Roman"/>
          <w:sz w:val="24"/>
          <w:szCs w:val="24"/>
        </w:rPr>
        <w:lastRenderedPageBreak/>
        <w:t>Oświadczam, że wypełniłem obowiązki informacyjne przewidziane w art. 13 lub art. 14 RODO</w:t>
      </w:r>
      <w:r w:rsidRPr="00CC4E30">
        <w:rPr>
          <w:rFonts w:ascii="Times New Roman" w:hAnsi="Times New Roman" w:cs="Times New Roman"/>
          <w:sz w:val="24"/>
          <w:szCs w:val="24"/>
          <w:vertAlign w:val="superscript"/>
        </w:rPr>
        <w:t>[1]</w:t>
      </w:r>
      <w:r w:rsidRPr="00CC4E30">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5C329922" w14:textId="77777777" w:rsidR="003D279A" w:rsidRPr="00CC4E30" w:rsidRDefault="003D279A" w:rsidP="003D279A">
      <w:pPr>
        <w:rPr>
          <w:rFonts w:ascii="Times New Roman" w:hAnsi="Times New Roman" w:cs="Times New Roman"/>
          <w:sz w:val="24"/>
          <w:szCs w:val="24"/>
          <w:lang w:val="x-none"/>
        </w:rPr>
      </w:pPr>
      <w:r w:rsidRPr="00CC4E30">
        <w:rPr>
          <w:rFonts w:ascii="Times New Roman" w:hAnsi="Times New Roman" w:cs="Times New Roman"/>
          <w:bCs/>
          <w:sz w:val="24"/>
          <w:szCs w:val="24"/>
          <w:vertAlign w:val="superscript"/>
          <w:lang w:val="x-none"/>
        </w:rPr>
        <w:t xml:space="preserve">[1] </w:t>
      </w:r>
      <w:r w:rsidRPr="00CC4E30">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C299E32" w14:textId="77777777" w:rsidR="003D279A" w:rsidRPr="00CC4E30" w:rsidRDefault="003D279A" w:rsidP="003D279A">
      <w:pPr>
        <w:numPr>
          <w:ilvl w:val="0"/>
          <w:numId w:val="19"/>
        </w:numPr>
        <w:rPr>
          <w:rFonts w:ascii="Times New Roman" w:hAnsi="Times New Roman" w:cs="Times New Roman"/>
          <w:sz w:val="24"/>
          <w:szCs w:val="24"/>
          <w:lang w:val="x-none"/>
        </w:rPr>
      </w:pPr>
      <w:r w:rsidRPr="00CC4E30">
        <w:rPr>
          <w:rFonts w:ascii="Times New Roman" w:hAnsi="Times New Roman" w:cs="Times New Roman"/>
          <w:bCs/>
          <w:sz w:val="24"/>
          <w:szCs w:val="24"/>
          <w:lang w:val="x-none"/>
        </w:rPr>
        <w:t>Czy Wykonawca jest małym lub średnim przedsiębiorstwem**</w:t>
      </w:r>
    </w:p>
    <w:p w14:paraId="03A6ACC6" w14:textId="77777777" w:rsidR="003D279A" w:rsidRPr="00CC4E30" w:rsidRDefault="003D279A" w:rsidP="003D279A">
      <w:pPr>
        <w:numPr>
          <w:ilvl w:val="0"/>
          <w:numId w:val="21"/>
        </w:numPr>
        <w:rPr>
          <w:rFonts w:ascii="Times New Roman" w:hAnsi="Times New Roman" w:cs="Times New Roman"/>
          <w:sz w:val="24"/>
          <w:szCs w:val="24"/>
        </w:rPr>
      </w:pPr>
      <w:r w:rsidRPr="00CC4E30">
        <w:rPr>
          <w:rFonts w:ascii="Times New Roman" w:hAnsi="Times New Roman" w:cs="Times New Roman"/>
          <w:sz w:val="24"/>
          <w:szCs w:val="24"/>
        </w:rPr>
        <w:t xml:space="preserve">Tak </w:t>
      </w:r>
    </w:p>
    <w:p w14:paraId="2C3EDBC8" w14:textId="77777777" w:rsidR="003D279A" w:rsidRPr="00CC4E30" w:rsidRDefault="003D279A" w:rsidP="003D279A">
      <w:pPr>
        <w:numPr>
          <w:ilvl w:val="0"/>
          <w:numId w:val="21"/>
        </w:numPr>
        <w:rPr>
          <w:rFonts w:ascii="Times New Roman" w:hAnsi="Times New Roman" w:cs="Times New Roman"/>
          <w:sz w:val="24"/>
          <w:szCs w:val="24"/>
        </w:rPr>
      </w:pPr>
      <w:r w:rsidRPr="00CC4E30">
        <w:rPr>
          <w:rFonts w:ascii="Times New Roman" w:hAnsi="Times New Roman" w:cs="Times New Roman"/>
          <w:sz w:val="24"/>
          <w:szCs w:val="24"/>
        </w:rPr>
        <w:t>Nie</w:t>
      </w:r>
    </w:p>
    <w:p w14:paraId="028255CF" w14:textId="77777777" w:rsidR="003D279A" w:rsidRPr="00CC4E30" w:rsidRDefault="003D279A" w:rsidP="003D279A">
      <w:pPr>
        <w:rPr>
          <w:rFonts w:ascii="Times New Roman" w:hAnsi="Times New Roman" w:cs="Times New Roman"/>
          <w:sz w:val="24"/>
          <w:szCs w:val="24"/>
          <w:lang w:val="x-none"/>
        </w:rPr>
      </w:pPr>
      <w:r w:rsidRPr="00CC4E30">
        <w:rPr>
          <w:rFonts w:ascii="Times New Roman" w:hAnsi="Times New Roman" w:cs="Times New Roman"/>
          <w:sz w:val="24"/>
          <w:szCs w:val="24"/>
          <w:lang w:val="x-none"/>
        </w:rPr>
        <w:tab/>
        <w:t>**</w:t>
      </w:r>
      <w:r w:rsidRPr="00CC4E30">
        <w:rPr>
          <w:rFonts w:ascii="Times New Roman" w:hAnsi="Times New Roman" w:cs="Times New Roman"/>
          <w:sz w:val="24"/>
          <w:szCs w:val="24"/>
        </w:rPr>
        <w:t xml:space="preserve"> </w:t>
      </w:r>
      <w:r w:rsidRPr="00CC4E30">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5D22AAFB" w14:textId="77777777" w:rsidR="003D279A" w:rsidRPr="00CC4E30" w:rsidRDefault="003D279A" w:rsidP="003D279A">
      <w:pPr>
        <w:rPr>
          <w:rFonts w:ascii="Times New Roman" w:hAnsi="Times New Roman" w:cs="Times New Roman"/>
          <w:bCs/>
          <w:sz w:val="24"/>
          <w:szCs w:val="24"/>
          <w:lang w:val="x-none"/>
        </w:rPr>
      </w:pPr>
      <w:r w:rsidRPr="00CC4E30">
        <w:rPr>
          <w:rFonts w:ascii="Times New Roman" w:hAnsi="Times New Roman" w:cs="Times New Roman"/>
          <w:bCs/>
          <w:sz w:val="24"/>
          <w:szCs w:val="24"/>
          <w:lang w:val="x-none"/>
        </w:rPr>
        <w:t>Na ofertę składają się następujące dokumenty/oświadczenia:</w:t>
      </w:r>
    </w:p>
    <w:p w14:paraId="160655A7" w14:textId="77777777" w:rsidR="003D279A" w:rsidRPr="00CC4E30" w:rsidRDefault="003D279A" w:rsidP="003D279A">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0C109275" w14:textId="77777777" w:rsidR="003D279A" w:rsidRPr="00CC4E30" w:rsidRDefault="003D279A" w:rsidP="003D279A">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72CF3B1D" w14:textId="77777777" w:rsidR="003D279A" w:rsidRPr="00CC4E30" w:rsidRDefault="003D279A" w:rsidP="003D279A">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131BB29C" w14:textId="77777777" w:rsidR="003D279A" w:rsidRPr="00CC4E30" w:rsidRDefault="003D279A" w:rsidP="003D279A">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rPr>
        <w:t>……………………..</w:t>
      </w:r>
    </w:p>
    <w:p w14:paraId="289FD3E1" w14:textId="77777777" w:rsidR="003D279A" w:rsidRPr="00CC4E30" w:rsidRDefault="003D279A" w:rsidP="003D279A">
      <w:pPr>
        <w:rPr>
          <w:rFonts w:ascii="Times New Roman" w:hAnsi="Times New Roman" w:cs="Times New Roman"/>
          <w:sz w:val="24"/>
          <w:szCs w:val="24"/>
          <w:lang w:val="x-none"/>
        </w:rPr>
      </w:pPr>
    </w:p>
    <w:p w14:paraId="169023FA" w14:textId="77777777" w:rsidR="003D279A" w:rsidRPr="00CC4E30" w:rsidRDefault="003D279A" w:rsidP="003D279A">
      <w:pPr>
        <w:spacing w:line="240" w:lineRule="atLeast"/>
        <w:ind w:right="425"/>
        <w:rPr>
          <w:rFonts w:ascii="Times New Roman" w:hAnsi="Times New Roman" w:cs="Times New Roman"/>
          <w:b/>
          <w:bCs/>
          <w:sz w:val="24"/>
          <w:szCs w:val="24"/>
        </w:rPr>
      </w:pPr>
    </w:p>
    <w:p w14:paraId="32C0DB01" w14:textId="77777777" w:rsidR="003D279A" w:rsidRPr="00CC4E30" w:rsidRDefault="003D279A" w:rsidP="003D279A">
      <w:pPr>
        <w:ind w:right="425"/>
        <w:jc w:val="both"/>
        <w:rPr>
          <w:rFonts w:ascii="Times New Roman" w:hAnsi="Times New Roman" w:cs="Times New Roman"/>
          <w:sz w:val="24"/>
          <w:szCs w:val="24"/>
        </w:rPr>
      </w:pPr>
      <w:r w:rsidRPr="00CC4E30">
        <w:rPr>
          <w:rFonts w:ascii="Times New Roman" w:hAnsi="Times New Roman" w:cs="Times New Roman"/>
          <w:sz w:val="24"/>
          <w:szCs w:val="24"/>
        </w:rPr>
        <w:t>Podpisano dnia /elektroniczny znacznik czasu/</w:t>
      </w:r>
    </w:p>
    <w:p w14:paraId="2B9E7D25" w14:textId="77777777" w:rsidR="003D279A" w:rsidRPr="00F622BF" w:rsidRDefault="003D279A" w:rsidP="003D279A">
      <w:pPr>
        <w:rPr>
          <w:rFonts w:ascii="Times New Roman" w:hAnsi="Times New Roman" w:cs="Times New Roman"/>
          <w:sz w:val="24"/>
          <w:szCs w:val="24"/>
        </w:rPr>
      </w:pPr>
    </w:p>
    <w:p w14:paraId="7A33CEBA" w14:textId="77777777" w:rsidR="003D279A" w:rsidRPr="00F622BF" w:rsidRDefault="003D279A" w:rsidP="003D279A">
      <w:pPr>
        <w:rPr>
          <w:rFonts w:ascii="Times New Roman" w:hAnsi="Times New Roman" w:cs="Times New Roman"/>
          <w:sz w:val="24"/>
          <w:szCs w:val="24"/>
        </w:rPr>
      </w:pPr>
    </w:p>
    <w:p w14:paraId="308EB10E"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w:t>
      </w:r>
    </w:p>
    <w:p w14:paraId="6D2B26BF"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2B7A6439" w14:textId="77777777" w:rsidR="003D279A" w:rsidRPr="00F622BF" w:rsidRDefault="003D279A" w:rsidP="003D279A">
      <w:pPr>
        <w:rPr>
          <w:rFonts w:ascii="Times New Roman" w:hAnsi="Times New Roman" w:cs="Times New Roman"/>
          <w:sz w:val="24"/>
          <w:szCs w:val="24"/>
        </w:rPr>
      </w:pPr>
    </w:p>
    <w:p w14:paraId="1163BBD9"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3A2A1ED7"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br w:type="page"/>
      </w:r>
    </w:p>
    <w:p w14:paraId="7CEE01FB" w14:textId="77777777" w:rsidR="003D279A" w:rsidRPr="00F622BF" w:rsidRDefault="003D279A" w:rsidP="003D279A">
      <w:pPr>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Załącznik nr 4 do SWZ</w:t>
      </w:r>
    </w:p>
    <w:p w14:paraId="51CEFF41" w14:textId="77777777" w:rsidR="003D279A" w:rsidRPr="00F622BF" w:rsidRDefault="003D279A" w:rsidP="003D279A">
      <w:pPr>
        <w:rPr>
          <w:rFonts w:ascii="Times New Roman" w:hAnsi="Times New Roman" w:cs="Times New Roman"/>
          <w:sz w:val="24"/>
          <w:szCs w:val="24"/>
        </w:rPr>
      </w:pPr>
    </w:p>
    <w:p w14:paraId="0D23513C" w14:textId="77777777" w:rsidR="003D279A" w:rsidRPr="00F622BF" w:rsidRDefault="003D279A" w:rsidP="003D279A">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1EF01E80" w14:textId="77777777" w:rsidR="003D279A" w:rsidRPr="00F622BF" w:rsidRDefault="003D279A" w:rsidP="003D279A">
      <w:pPr>
        <w:rPr>
          <w:rFonts w:ascii="Times New Roman" w:hAnsi="Times New Roman" w:cs="Times New Roman"/>
          <w:sz w:val="24"/>
          <w:szCs w:val="24"/>
        </w:rPr>
      </w:pPr>
    </w:p>
    <w:p w14:paraId="7CCED4B6" w14:textId="77777777" w:rsidR="003D279A" w:rsidRPr="00F622BF" w:rsidRDefault="003D279A" w:rsidP="003D279A">
      <w:pPr>
        <w:suppressAutoHyphens/>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Pr="00F622BF">
        <w:rPr>
          <w:rFonts w:ascii="Times New Roman" w:hAnsi="Times New Roman" w:cs="Times New Roman"/>
          <w:b/>
          <w:bCs/>
          <w:sz w:val="24"/>
          <w:szCs w:val="24"/>
          <w:lang w:eastAsia="zh-CN"/>
        </w:rPr>
        <w:t xml:space="preserve">„Dostawa </w:t>
      </w:r>
      <w:r>
        <w:rPr>
          <w:rFonts w:ascii="Times New Roman" w:hAnsi="Times New Roman" w:cs="Times New Roman"/>
          <w:b/>
          <w:bCs/>
          <w:sz w:val="24"/>
          <w:szCs w:val="24"/>
          <w:lang w:eastAsia="zh-CN"/>
        </w:rPr>
        <w:t>ciężkiego</w:t>
      </w:r>
      <w:r w:rsidRPr="00F622BF">
        <w:rPr>
          <w:rFonts w:ascii="Times New Roman" w:hAnsi="Times New Roman" w:cs="Times New Roman"/>
          <w:b/>
          <w:bCs/>
          <w:sz w:val="24"/>
          <w:szCs w:val="24"/>
          <w:lang w:eastAsia="zh-CN"/>
        </w:rPr>
        <w:t xml:space="preserve"> samochodu ratowniczo-gaśniczego dla K</w:t>
      </w:r>
      <w:r>
        <w:rPr>
          <w:rFonts w:ascii="Times New Roman" w:hAnsi="Times New Roman" w:cs="Times New Roman"/>
          <w:b/>
          <w:bCs/>
          <w:sz w:val="24"/>
          <w:szCs w:val="24"/>
          <w:lang w:eastAsia="zh-CN"/>
        </w:rPr>
        <w:t>P</w:t>
      </w:r>
      <w:r w:rsidRPr="00F622BF">
        <w:rPr>
          <w:rFonts w:ascii="Times New Roman" w:hAnsi="Times New Roman" w:cs="Times New Roman"/>
          <w:b/>
          <w:bCs/>
          <w:sz w:val="24"/>
          <w:szCs w:val="24"/>
          <w:lang w:eastAsia="zh-CN"/>
        </w:rPr>
        <w:t xml:space="preserve">PSP w </w:t>
      </w:r>
      <w:r>
        <w:rPr>
          <w:rFonts w:ascii="Times New Roman" w:hAnsi="Times New Roman" w:cs="Times New Roman"/>
          <w:b/>
          <w:bCs/>
          <w:sz w:val="24"/>
          <w:szCs w:val="24"/>
          <w:lang w:eastAsia="zh-CN"/>
        </w:rPr>
        <w:t>Sławnie</w:t>
      </w:r>
      <w:r w:rsidRPr="00F622BF">
        <w:rPr>
          <w:rFonts w:ascii="Times New Roman" w:hAnsi="Times New Roman" w:cs="Times New Roman"/>
          <w:b/>
          <w:bCs/>
          <w:sz w:val="24"/>
          <w:szCs w:val="24"/>
          <w:lang w:eastAsia="zh-CN"/>
        </w:rPr>
        <w:t xml:space="preserve">” </w:t>
      </w:r>
      <w:r w:rsidRPr="00F622BF">
        <w:rPr>
          <w:rFonts w:ascii="Times New Roman" w:hAnsi="Times New Roman" w:cs="Times New Roman"/>
          <w:bCs/>
          <w:sz w:val="24"/>
          <w:szCs w:val="24"/>
        </w:rPr>
        <w:t>oświadczam/y, że wobec reprezentowanego przeze mnie podmiotu nie zachodzą przesłanki</w:t>
      </w:r>
      <w:r w:rsidRPr="00F622BF">
        <w:rPr>
          <w:rFonts w:ascii="Times New Roman" w:hAnsi="Times New Roman" w:cs="Times New Roman"/>
          <w:b/>
          <w:bCs/>
          <w:i/>
          <w:sz w:val="24"/>
          <w:szCs w:val="24"/>
        </w:rPr>
        <w:t xml:space="preserve"> </w:t>
      </w:r>
      <w:r w:rsidRPr="00F622BF">
        <w:rPr>
          <w:rFonts w:ascii="Times New Roman" w:hAnsi="Times New Roman" w:cs="Times New Roman"/>
          <w:bCs/>
          <w:sz w:val="24"/>
          <w:szCs w:val="24"/>
        </w:rPr>
        <w:t>wykluczenia z art. 108 ust. 1 pkt. 5 ustawy.</w:t>
      </w:r>
    </w:p>
    <w:p w14:paraId="25C33D82" w14:textId="77777777" w:rsidR="003D279A" w:rsidRPr="00F622BF" w:rsidRDefault="003D279A" w:rsidP="003D279A">
      <w:pPr>
        <w:rPr>
          <w:rFonts w:ascii="Times New Roman" w:hAnsi="Times New Roman" w:cs="Times New Roman"/>
          <w:b/>
          <w:i/>
          <w:sz w:val="24"/>
          <w:szCs w:val="24"/>
        </w:rPr>
      </w:pPr>
    </w:p>
    <w:p w14:paraId="4E1B7393" w14:textId="77777777" w:rsidR="003D279A" w:rsidRPr="00F622BF" w:rsidRDefault="003D279A" w:rsidP="003D279A">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0E2DB5F5" w14:textId="77777777" w:rsidR="003D279A" w:rsidRPr="00F622BF" w:rsidRDefault="003D279A" w:rsidP="003D279A">
      <w:pPr>
        <w:pStyle w:val="Akapitzlist"/>
        <w:tabs>
          <w:tab w:val="left" w:pos="567"/>
        </w:tabs>
        <w:suppressAutoHyphens/>
        <w:ind w:left="567" w:right="-24"/>
        <w:rPr>
          <w:rFonts w:ascii="Times New Roman" w:hAnsi="Times New Roman" w:cs="Times New Roman"/>
          <w:sz w:val="24"/>
          <w:szCs w:val="24"/>
          <w:lang w:eastAsia="zh-CN"/>
        </w:rPr>
      </w:pPr>
    </w:p>
    <w:p w14:paraId="0AAA2C88" w14:textId="77777777" w:rsidR="003D279A" w:rsidRPr="00F622BF" w:rsidRDefault="003D279A" w:rsidP="003D279A">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3D7B1D8C" w14:textId="77777777" w:rsidR="003D279A" w:rsidRPr="00F622BF" w:rsidRDefault="003D279A" w:rsidP="003D279A">
      <w:pPr>
        <w:autoSpaceDE w:val="0"/>
        <w:autoSpaceDN w:val="0"/>
        <w:adjustRightInd w:val="0"/>
        <w:ind w:left="720"/>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372949EB" w14:textId="77777777" w:rsidR="003D279A" w:rsidRPr="00F622BF" w:rsidRDefault="003D279A" w:rsidP="003D279A">
      <w:pPr>
        <w:spacing w:line="240" w:lineRule="atLeast"/>
        <w:ind w:left="425" w:right="425"/>
        <w:rPr>
          <w:rFonts w:ascii="Times New Roman" w:hAnsi="Times New Roman" w:cs="Times New Roman"/>
          <w:b/>
          <w:bCs/>
          <w:sz w:val="24"/>
          <w:szCs w:val="24"/>
        </w:rPr>
      </w:pPr>
    </w:p>
    <w:p w14:paraId="46058FD7" w14:textId="77777777" w:rsidR="003D279A" w:rsidRPr="00F622BF" w:rsidRDefault="003D279A" w:rsidP="003D279A">
      <w:pPr>
        <w:spacing w:line="240" w:lineRule="atLeast"/>
        <w:ind w:right="425"/>
        <w:rPr>
          <w:rFonts w:ascii="Times New Roman" w:hAnsi="Times New Roman" w:cs="Times New Roman"/>
          <w:b/>
          <w:bCs/>
          <w:sz w:val="24"/>
          <w:szCs w:val="24"/>
        </w:rPr>
      </w:pPr>
    </w:p>
    <w:p w14:paraId="5E6C1248" w14:textId="77777777" w:rsidR="003D279A" w:rsidRPr="00F622BF" w:rsidRDefault="003D279A" w:rsidP="003D279A">
      <w:pPr>
        <w:spacing w:line="240" w:lineRule="atLeast"/>
        <w:ind w:right="425"/>
        <w:rPr>
          <w:rFonts w:ascii="Times New Roman" w:hAnsi="Times New Roman" w:cs="Times New Roman"/>
          <w:b/>
          <w:bCs/>
          <w:sz w:val="24"/>
          <w:szCs w:val="24"/>
        </w:rPr>
      </w:pPr>
    </w:p>
    <w:p w14:paraId="73063290" w14:textId="77777777" w:rsidR="003D279A" w:rsidRPr="00F622BF" w:rsidRDefault="003D279A" w:rsidP="003D279A">
      <w:pPr>
        <w:ind w:right="425"/>
        <w:jc w:val="both"/>
        <w:rPr>
          <w:rFonts w:ascii="Times New Roman" w:hAnsi="Times New Roman" w:cs="Times New Roman"/>
          <w:sz w:val="24"/>
          <w:szCs w:val="24"/>
        </w:rPr>
      </w:pPr>
      <w:bookmarkStart w:id="1" w:name="_Hlk58783358"/>
      <w:r w:rsidRPr="00F622BF">
        <w:rPr>
          <w:rFonts w:ascii="Times New Roman" w:hAnsi="Times New Roman" w:cs="Times New Roman"/>
          <w:sz w:val="24"/>
          <w:szCs w:val="24"/>
        </w:rPr>
        <w:t>Podpisano dnia /elektroniczny znacznik czasu/</w:t>
      </w:r>
    </w:p>
    <w:p w14:paraId="4FCEB96B" w14:textId="77777777" w:rsidR="003D279A" w:rsidRPr="00F622BF" w:rsidRDefault="003D279A" w:rsidP="003D279A">
      <w:pPr>
        <w:ind w:right="425"/>
        <w:jc w:val="both"/>
        <w:rPr>
          <w:rFonts w:ascii="Times New Roman" w:hAnsi="Times New Roman" w:cs="Times New Roman"/>
          <w:sz w:val="24"/>
          <w:szCs w:val="24"/>
        </w:rPr>
      </w:pPr>
    </w:p>
    <w:p w14:paraId="48AC287E" w14:textId="77777777" w:rsidR="003D279A" w:rsidRPr="00F622BF" w:rsidRDefault="003D279A" w:rsidP="003D279A">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0F9A55D3" w14:textId="77777777" w:rsidR="003D279A" w:rsidRPr="00F622BF" w:rsidRDefault="003D279A" w:rsidP="003D279A">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2EDB3048" w14:textId="77777777" w:rsidR="003D279A" w:rsidRPr="00F622BF" w:rsidRDefault="003D279A" w:rsidP="003D279A">
      <w:pPr>
        <w:rPr>
          <w:rFonts w:ascii="Times New Roman" w:hAnsi="Times New Roman" w:cs="Times New Roman"/>
          <w:sz w:val="24"/>
          <w:szCs w:val="24"/>
        </w:rPr>
      </w:pPr>
    </w:p>
    <w:p w14:paraId="29D80F94" w14:textId="77777777" w:rsidR="003D279A" w:rsidRPr="00F622BF" w:rsidRDefault="003D279A" w:rsidP="003D279A">
      <w:pPr>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60DA56F0" w14:textId="77777777" w:rsidR="003D279A" w:rsidRPr="00F622BF" w:rsidRDefault="003D279A" w:rsidP="003D279A">
      <w:pPr>
        <w:rPr>
          <w:rFonts w:ascii="Times New Roman" w:hAnsi="Times New Roman" w:cs="Times New Roman"/>
          <w:sz w:val="24"/>
          <w:szCs w:val="24"/>
        </w:rPr>
      </w:pPr>
    </w:p>
    <w:bookmarkEnd w:id="1"/>
    <w:p w14:paraId="33461B8A" w14:textId="77777777" w:rsidR="003D279A" w:rsidRPr="00F622BF" w:rsidRDefault="003D279A" w:rsidP="003D279A">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2" w:name="_Hlk65783041"/>
    </w:p>
    <w:bookmarkEnd w:id="2"/>
    <w:p w14:paraId="239B5B9F" w14:textId="77777777" w:rsidR="003D279A" w:rsidRPr="00F622BF" w:rsidRDefault="003D279A" w:rsidP="003D279A">
      <w:pPr>
        <w:rPr>
          <w:rFonts w:ascii="Times New Roman" w:hAnsi="Times New Roman" w:cs="Times New Roman"/>
          <w:sz w:val="24"/>
          <w:szCs w:val="24"/>
        </w:rPr>
      </w:pPr>
    </w:p>
    <w:p w14:paraId="1A16981D" w14:textId="77777777" w:rsidR="003D279A" w:rsidRPr="00F622BF" w:rsidRDefault="003D279A" w:rsidP="003D279A">
      <w:pPr>
        <w:jc w:val="right"/>
        <w:rPr>
          <w:rFonts w:ascii="Times New Roman" w:hAnsi="Times New Roman" w:cs="Times New Roman"/>
          <w:sz w:val="24"/>
          <w:szCs w:val="24"/>
        </w:rPr>
      </w:pPr>
      <w:r w:rsidRPr="00F622BF">
        <w:rPr>
          <w:rFonts w:ascii="Times New Roman" w:hAnsi="Times New Roman" w:cs="Times New Roman"/>
          <w:sz w:val="24"/>
          <w:szCs w:val="24"/>
        </w:rPr>
        <w:lastRenderedPageBreak/>
        <w:t>Załącznik nr 5 do SWZ</w:t>
      </w:r>
    </w:p>
    <w:p w14:paraId="6FD65099" w14:textId="77777777" w:rsidR="003D279A" w:rsidRPr="00F622BF" w:rsidRDefault="003D279A" w:rsidP="003D279A">
      <w:pPr>
        <w:jc w:val="right"/>
        <w:rPr>
          <w:rFonts w:ascii="Times New Roman" w:hAnsi="Times New Roman" w:cs="Times New Roman"/>
          <w:sz w:val="24"/>
          <w:szCs w:val="24"/>
        </w:rPr>
      </w:pPr>
    </w:p>
    <w:p w14:paraId="0BDEE30A" w14:textId="77777777" w:rsidR="003D279A" w:rsidRPr="00F622BF" w:rsidRDefault="003D279A" w:rsidP="003D279A">
      <w:pPr>
        <w:spacing w:before="80" w:after="80"/>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00B8A804" w14:textId="77777777" w:rsidR="003D279A" w:rsidRPr="00F622BF" w:rsidRDefault="003D279A" w:rsidP="003D279A">
      <w:pPr>
        <w:rPr>
          <w:rFonts w:ascii="Times New Roman" w:hAnsi="Times New Roman" w:cs="Times New Roman"/>
          <w:sz w:val="24"/>
          <w:szCs w:val="24"/>
        </w:rPr>
      </w:pPr>
    </w:p>
    <w:p w14:paraId="47124977" w14:textId="77777777" w:rsidR="003D279A" w:rsidRPr="00F622BF" w:rsidRDefault="003D279A" w:rsidP="003D279A">
      <w:pPr>
        <w:rPr>
          <w:rFonts w:ascii="Times New Roman" w:hAnsi="Times New Roman" w:cs="Times New Roman"/>
          <w:sz w:val="24"/>
          <w:szCs w:val="24"/>
        </w:rPr>
      </w:pPr>
    </w:p>
    <w:p w14:paraId="239933EC" w14:textId="77777777" w:rsidR="003D279A" w:rsidRPr="00F622BF" w:rsidRDefault="003D279A" w:rsidP="003D279A">
      <w:pPr>
        <w:rPr>
          <w:rFonts w:ascii="Times New Roman" w:hAnsi="Times New Roman" w:cs="Times New Roman"/>
          <w:sz w:val="24"/>
          <w:szCs w:val="24"/>
        </w:rPr>
      </w:pPr>
    </w:p>
    <w:p w14:paraId="4769B3EF" w14:textId="77777777" w:rsidR="003D279A" w:rsidRPr="00F622BF" w:rsidRDefault="003D279A" w:rsidP="003D279A">
      <w:pPr>
        <w:spacing w:before="120" w:line="312" w:lineRule="auto"/>
        <w:jc w:val="center"/>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3D28B170" w14:textId="77777777" w:rsidR="003D279A" w:rsidRPr="00F622BF" w:rsidRDefault="003D279A" w:rsidP="003D279A">
      <w:pPr>
        <w:spacing w:before="120" w:line="312" w:lineRule="auto"/>
        <w:jc w:val="center"/>
        <w:rPr>
          <w:rFonts w:ascii="Times New Roman" w:hAnsi="Times New Roman" w:cs="Times New Roman"/>
          <w:b/>
          <w:sz w:val="24"/>
          <w:szCs w:val="24"/>
        </w:rPr>
      </w:pPr>
    </w:p>
    <w:p w14:paraId="5D2BF8D1" w14:textId="77777777" w:rsidR="003D279A" w:rsidRPr="00F622BF" w:rsidRDefault="003D279A" w:rsidP="003D279A">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7AF54FAD" w14:textId="77777777" w:rsidR="003D279A" w:rsidRPr="00F622BF" w:rsidRDefault="003D279A" w:rsidP="003D279A">
      <w:pPr>
        <w:jc w:val="both"/>
        <w:rPr>
          <w:rFonts w:ascii="Times New Roman" w:hAnsi="Times New Roman" w:cs="Times New Roman"/>
          <w:sz w:val="24"/>
          <w:szCs w:val="24"/>
        </w:rPr>
      </w:pPr>
    </w:p>
    <w:p w14:paraId="2FFE9350" w14:textId="77777777" w:rsidR="003D279A" w:rsidRPr="00F622BF" w:rsidRDefault="003D279A" w:rsidP="003D279A">
      <w:pPr>
        <w:pStyle w:val="Domylnie"/>
        <w:spacing w:line="320" w:lineRule="exact"/>
        <w:ind w:right="-2"/>
        <w:contextualSpacing/>
        <w:jc w:val="center"/>
        <w:rPr>
          <w:rFonts w:ascii="Times New Roman"/>
          <w:b/>
          <w:bCs/>
        </w:rPr>
      </w:pPr>
      <w:r w:rsidRPr="00F622BF">
        <w:rPr>
          <w:rFonts w:ascii="Times New Roman"/>
          <w:b/>
          <w:spacing w:val="-4"/>
        </w:rPr>
        <w:t>„</w:t>
      </w:r>
      <w:r w:rsidRPr="00F622BF">
        <w:rPr>
          <w:rFonts w:ascii="Times New Roman" w:eastAsia="Calibri"/>
          <w:b/>
          <w:bCs/>
          <w:lang w:eastAsia="ja-JP"/>
        </w:rPr>
        <w:t xml:space="preserve">Dostawa </w:t>
      </w:r>
      <w:r>
        <w:rPr>
          <w:rFonts w:ascii="Times New Roman" w:eastAsia="Calibri"/>
          <w:b/>
          <w:bCs/>
          <w:lang w:eastAsia="ja-JP"/>
        </w:rPr>
        <w:t>ciężkiego</w:t>
      </w:r>
      <w:r w:rsidRPr="00F622BF">
        <w:rPr>
          <w:rFonts w:ascii="Times New Roman" w:eastAsia="Calibri"/>
          <w:b/>
          <w:bCs/>
          <w:lang w:eastAsia="ja-JP"/>
        </w:rPr>
        <w:t xml:space="preserve"> samochodu ratowniczo – gaśniczego dla K</w:t>
      </w:r>
      <w:r>
        <w:rPr>
          <w:rFonts w:ascii="Times New Roman" w:eastAsia="Calibri"/>
          <w:b/>
          <w:bCs/>
          <w:lang w:eastAsia="ja-JP"/>
        </w:rPr>
        <w:t>P</w:t>
      </w:r>
      <w:r w:rsidRPr="00F622BF">
        <w:rPr>
          <w:rFonts w:ascii="Times New Roman" w:eastAsia="Calibri"/>
          <w:b/>
          <w:bCs/>
          <w:lang w:eastAsia="ja-JP"/>
        </w:rPr>
        <w:t xml:space="preserve">PSP w </w:t>
      </w:r>
      <w:r>
        <w:rPr>
          <w:rFonts w:ascii="Times New Roman" w:eastAsia="Calibri"/>
          <w:b/>
          <w:bCs/>
          <w:lang w:eastAsia="ja-JP"/>
        </w:rPr>
        <w:t>Sławnie</w:t>
      </w:r>
      <w:r w:rsidRPr="00F622BF">
        <w:rPr>
          <w:rFonts w:ascii="Times New Roman"/>
          <w:b/>
          <w:spacing w:val="-4"/>
        </w:rPr>
        <w:t>”</w:t>
      </w:r>
    </w:p>
    <w:p w14:paraId="54663A74" w14:textId="77777777" w:rsidR="003D279A" w:rsidRPr="00F622BF" w:rsidRDefault="003D279A" w:rsidP="003D279A">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3D279A" w:rsidRPr="00F622BF" w14:paraId="33376A47" w14:textId="77777777" w:rsidTr="001048C0">
        <w:trPr>
          <w:trHeight w:val="2059"/>
        </w:trPr>
        <w:tc>
          <w:tcPr>
            <w:tcW w:w="281" w:type="pct"/>
            <w:shd w:val="clear" w:color="auto" w:fill="D9E2F3" w:themeFill="accent1" w:themeFillTint="33"/>
            <w:vAlign w:val="center"/>
          </w:tcPr>
          <w:p w14:paraId="70DD5E89" w14:textId="77777777" w:rsidR="003D279A" w:rsidRPr="00F622BF" w:rsidRDefault="003D279A" w:rsidP="001048C0">
            <w:pPr>
              <w:spacing w:before="120" w:line="312" w:lineRule="auto"/>
              <w:jc w:val="center"/>
              <w:rPr>
                <w:rFonts w:ascii="Times New Roman" w:hAnsi="Times New Roman" w:cs="Times New Roman"/>
                <w:sz w:val="24"/>
                <w:szCs w:val="24"/>
              </w:rPr>
            </w:pPr>
            <w:r w:rsidRPr="00F622BF">
              <w:rPr>
                <w:rFonts w:ascii="Times New Roman" w:hAnsi="Times New Roman" w:cs="Times New Roman"/>
                <w:sz w:val="24"/>
                <w:szCs w:val="24"/>
              </w:rPr>
              <w:t>Lp.</w:t>
            </w:r>
          </w:p>
        </w:tc>
        <w:tc>
          <w:tcPr>
            <w:tcW w:w="676" w:type="pct"/>
            <w:shd w:val="clear" w:color="auto" w:fill="D9E2F3" w:themeFill="accent1" w:themeFillTint="33"/>
            <w:vAlign w:val="center"/>
          </w:tcPr>
          <w:p w14:paraId="7780AB45" w14:textId="77777777" w:rsidR="003D279A" w:rsidRPr="00F622BF" w:rsidRDefault="003D279A" w:rsidP="001048C0">
            <w:pPr>
              <w:jc w:val="center"/>
              <w:rPr>
                <w:rFonts w:ascii="Times New Roman" w:hAnsi="Times New Roman" w:cs="Times New Roman"/>
                <w:sz w:val="24"/>
                <w:szCs w:val="24"/>
              </w:rPr>
            </w:pPr>
            <w:r w:rsidRPr="00F622BF">
              <w:rPr>
                <w:rFonts w:ascii="Times New Roman" w:hAnsi="Times New Roman" w:cs="Times New Roman"/>
                <w:sz w:val="24"/>
                <w:szCs w:val="24"/>
              </w:rPr>
              <w:t>Miejsce wykonania</w:t>
            </w:r>
          </w:p>
        </w:tc>
        <w:tc>
          <w:tcPr>
            <w:tcW w:w="856" w:type="pct"/>
            <w:shd w:val="clear" w:color="auto" w:fill="D9E2F3" w:themeFill="accent1" w:themeFillTint="33"/>
            <w:vAlign w:val="center"/>
          </w:tcPr>
          <w:p w14:paraId="1E377FDD" w14:textId="77777777" w:rsidR="003D279A" w:rsidRPr="00F622BF" w:rsidRDefault="003D279A" w:rsidP="001048C0">
            <w:pPr>
              <w:jc w:val="center"/>
              <w:rPr>
                <w:rFonts w:ascii="Times New Roman" w:hAnsi="Times New Roman" w:cs="Times New Roman"/>
                <w:sz w:val="24"/>
                <w:szCs w:val="24"/>
              </w:rPr>
            </w:pPr>
            <w:r w:rsidRPr="00F622BF">
              <w:rPr>
                <w:rFonts w:ascii="Times New Roman" w:hAnsi="Times New Roman" w:cs="Times New Roman"/>
                <w:sz w:val="24"/>
                <w:szCs w:val="24"/>
              </w:rPr>
              <w:t>Data wykonania (podać termin rozpoczęcia</w:t>
            </w:r>
          </w:p>
          <w:p w14:paraId="5230F642" w14:textId="77777777" w:rsidR="003D279A" w:rsidRPr="00F622BF" w:rsidRDefault="003D279A" w:rsidP="001048C0">
            <w:pPr>
              <w:jc w:val="center"/>
              <w:rPr>
                <w:rFonts w:ascii="Times New Roman" w:hAnsi="Times New Roman" w:cs="Times New Roman"/>
                <w:sz w:val="24"/>
                <w:szCs w:val="24"/>
              </w:rPr>
            </w:pPr>
            <w:r w:rsidRPr="00F622BF">
              <w:rPr>
                <w:rFonts w:ascii="Times New Roman" w:hAnsi="Times New Roman" w:cs="Times New Roman"/>
                <w:sz w:val="24"/>
                <w:szCs w:val="24"/>
              </w:rPr>
              <w:t>i zakończenia</w:t>
            </w:r>
          </w:p>
        </w:tc>
        <w:tc>
          <w:tcPr>
            <w:tcW w:w="1033" w:type="pct"/>
            <w:shd w:val="clear" w:color="auto" w:fill="D9E2F3" w:themeFill="accent1" w:themeFillTint="33"/>
            <w:vAlign w:val="center"/>
          </w:tcPr>
          <w:p w14:paraId="3B642BED" w14:textId="77777777" w:rsidR="003D279A" w:rsidRPr="00F622BF" w:rsidRDefault="003D279A" w:rsidP="001048C0">
            <w:pPr>
              <w:jc w:val="center"/>
              <w:rPr>
                <w:rFonts w:ascii="Times New Roman" w:hAnsi="Times New Roman" w:cs="Times New Roman"/>
                <w:sz w:val="24"/>
                <w:szCs w:val="24"/>
              </w:rPr>
            </w:pPr>
            <w:r w:rsidRPr="00F622BF">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0CF5F6CC" w14:textId="77777777" w:rsidR="003D279A" w:rsidRPr="00F622BF" w:rsidRDefault="003D279A" w:rsidP="001048C0">
            <w:pPr>
              <w:jc w:val="center"/>
              <w:rPr>
                <w:rFonts w:ascii="Times New Roman" w:hAnsi="Times New Roman" w:cs="Times New Roman"/>
                <w:sz w:val="24"/>
                <w:szCs w:val="24"/>
              </w:rPr>
            </w:pPr>
            <w:r w:rsidRPr="00F622BF">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53099F77" w14:textId="77777777" w:rsidR="003D279A" w:rsidRPr="00F622BF" w:rsidRDefault="003D279A" w:rsidP="001048C0">
            <w:pPr>
              <w:jc w:val="center"/>
              <w:rPr>
                <w:rFonts w:ascii="Times New Roman" w:hAnsi="Times New Roman" w:cs="Times New Roman"/>
                <w:sz w:val="24"/>
                <w:szCs w:val="24"/>
              </w:rPr>
            </w:pPr>
            <w:r w:rsidRPr="00F622BF">
              <w:rPr>
                <w:rFonts w:ascii="Times New Roman" w:hAnsi="Times New Roman" w:cs="Times New Roman"/>
                <w:sz w:val="24"/>
                <w:szCs w:val="24"/>
              </w:rPr>
              <w:t>Podmiot który dostawę wykonał (wykonawca/podmiot udostępniający zasoby)</w:t>
            </w:r>
          </w:p>
        </w:tc>
      </w:tr>
      <w:tr w:rsidR="003D279A" w:rsidRPr="00F622BF" w14:paraId="1CF2AE40" w14:textId="77777777" w:rsidTr="001048C0">
        <w:tc>
          <w:tcPr>
            <w:tcW w:w="281" w:type="pct"/>
          </w:tcPr>
          <w:p w14:paraId="6FF4FBA8"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676" w:type="pct"/>
          </w:tcPr>
          <w:p w14:paraId="24676261"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856" w:type="pct"/>
          </w:tcPr>
          <w:p w14:paraId="2D35F0F1"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1033" w:type="pct"/>
          </w:tcPr>
          <w:p w14:paraId="09690EE4"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1028" w:type="pct"/>
          </w:tcPr>
          <w:p w14:paraId="1E6D034B"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1126" w:type="pct"/>
          </w:tcPr>
          <w:p w14:paraId="57240C24" w14:textId="77777777" w:rsidR="003D279A" w:rsidRPr="00F622BF" w:rsidRDefault="003D279A" w:rsidP="001048C0">
            <w:pPr>
              <w:spacing w:before="120" w:line="312" w:lineRule="auto"/>
              <w:jc w:val="both"/>
              <w:rPr>
                <w:rFonts w:ascii="Times New Roman" w:hAnsi="Times New Roman" w:cs="Times New Roman"/>
                <w:sz w:val="24"/>
                <w:szCs w:val="24"/>
              </w:rPr>
            </w:pPr>
          </w:p>
        </w:tc>
      </w:tr>
      <w:tr w:rsidR="003D279A" w:rsidRPr="00F622BF" w14:paraId="4AD0B824" w14:textId="77777777" w:rsidTr="001048C0">
        <w:tc>
          <w:tcPr>
            <w:tcW w:w="281" w:type="pct"/>
          </w:tcPr>
          <w:p w14:paraId="251399AE"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676" w:type="pct"/>
          </w:tcPr>
          <w:p w14:paraId="7BFB662C"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856" w:type="pct"/>
          </w:tcPr>
          <w:p w14:paraId="768BAE80"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1033" w:type="pct"/>
          </w:tcPr>
          <w:p w14:paraId="67B262E7"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1028" w:type="pct"/>
          </w:tcPr>
          <w:p w14:paraId="4189223E"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1126" w:type="pct"/>
          </w:tcPr>
          <w:p w14:paraId="44F374B2" w14:textId="77777777" w:rsidR="003D279A" w:rsidRPr="00F622BF" w:rsidRDefault="003D279A" w:rsidP="001048C0">
            <w:pPr>
              <w:spacing w:before="120" w:line="312" w:lineRule="auto"/>
              <w:jc w:val="both"/>
              <w:rPr>
                <w:rFonts w:ascii="Times New Roman" w:hAnsi="Times New Roman" w:cs="Times New Roman"/>
                <w:sz w:val="24"/>
                <w:szCs w:val="24"/>
              </w:rPr>
            </w:pPr>
          </w:p>
        </w:tc>
      </w:tr>
      <w:tr w:rsidR="003D279A" w:rsidRPr="00F622BF" w14:paraId="2850E912" w14:textId="77777777" w:rsidTr="001048C0">
        <w:tc>
          <w:tcPr>
            <w:tcW w:w="281" w:type="pct"/>
          </w:tcPr>
          <w:p w14:paraId="443510FF"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676" w:type="pct"/>
          </w:tcPr>
          <w:p w14:paraId="42D9F143"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856" w:type="pct"/>
          </w:tcPr>
          <w:p w14:paraId="3E095D06"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1033" w:type="pct"/>
          </w:tcPr>
          <w:p w14:paraId="0842862D"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1028" w:type="pct"/>
          </w:tcPr>
          <w:p w14:paraId="7B221B66" w14:textId="77777777" w:rsidR="003D279A" w:rsidRPr="00F622BF" w:rsidRDefault="003D279A" w:rsidP="001048C0">
            <w:pPr>
              <w:spacing w:before="120" w:line="312" w:lineRule="auto"/>
              <w:jc w:val="both"/>
              <w:rPr>
                <w:rFonts w:ascii="Times New Roman" w:hAnsi="Times New Roman" w:cs="Times New Roman"/>
                <w:sz w:val="24"/>
                <w:szCs w:val="24"/>
              </w:rPr>
            </w:pPr>
          </w:p>
        </w:tc>
        <w:tc>
          <w:tcPr>
            <w:tcW w:w="1126" w:type="pct"/>
          </w:tcPr>
          <w:p w14:paraId="66821AF4" w14:textId="77777777" w:rsidR="003D279A" w:rsidRPr="00F622BF" w:rsidRDefault="003D279A" w:rsidP="001048C0">
            <w:pPr>
              <w:spacing w:before="120" w:line="312" w:lineRule="auto"/>
              <w:jc w:val="both"/>
              <w:rPr>
                <w:rFonts w:ascii="Times New Roman" w:hAnsi="Times New Roman" w:cs="Times New Roman"/>
                <w:sz w:val="24"/>
                <w:szCs w:val="24"/>
              </w:rPr>
            </w:pPr>
          </w:p>
        </w:tc>
      </w:tr>
    </w:tbl>
    <w:p w14:paraId="430A16A1" w14:textId="77777777" w:rsidR="003D279A" w:rsidRPr="00F622BF" w:rsidRDefault="003D279A" w:rsidP="003D279A">
      <w:pPr>
        <w:spacing w:before="120" w:line="312" w:lineRule="auto"/>
        <w:jc w:val="both"/>
        <w:rPr>
          <w:rFonts w:ascii="Times New Roman" w:hAnsi="Times New Roman" w:cs="Times New Roman"/>
          <w:sz w:val="24"/>
          <w:szCs w:val="24"/>
        </w:rPr>
      </w:pPr>
    </w:p>
    <w:p w14:paraId="7512F614" w14:textId="77777777" w:rsidR="003D279A" w:rsidRPr="00F622BF" w:rsidRDefault="003D279A" w:rsidP="003D279A">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73774410" w14:textId="77777777" w:rsidR="003D279A" w:rsidRPr="00F622BF" w:rsidRDefault="003D279A" w:rsidP="003D279A">
      <w:pPr>
        <w:rPr>
          <w:rFonts w:ascii="Times New Roman" w:hAnsi="Times New Roman" w:cs="Times New Roman"/>
          <w:sz w:val="24"/>
          <w:szCs w:val="24"/>
        </w:rPr>
      </w:pPr>
    </w:p>
    <w:p w14:paraId="417B221B" w14:textId="77777777" w:rsidR="003D279A" w:rsidRPr="00F622BF" w:rsidRDefault="003D279A" w:rsidP="003D279A">
      <w:pPr>
        <w:spacing w:line="240" w:lineRule="atLeast"/>
        <w:ind w:right="425"/>
        <w:rPr>
          <w:rFonts w:ascii="Times New Roman" w:hAnsi="Times New Roman" w:cs="Times New Roman"/>
          <w:b/>
          <w:bCs/>
          <w:sz w:val="24"/>
          <w:szCs w:val="24"/>
        </w:rPr>
      </w:pPr>
    </w:p>
    <w:p w14:paraId="2BD84F3C" w14:textId="77777777" w:rsidR="003D279A" w:rsidRPr="00F622BF" w:rsidRDefault="003D279A" w:rsidP="003D279A">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24647A14" w14:textId="77777777" w:rsidR="003D279A" w:rsidRPr="00F622BF" w:rsidRDefault="003D279A" w:rsidP="003D279A">
      <w:pPr>
        <w:spacing w:line="320" w:lineRule="exact"/>
        <w:contextualSpacing/>
        <w:jc w:val="both"/>
        <w:rPr>
          <w:rFonts w:ascii="Times New Roman" w:hAnsi="Times New Roman" w:cs="Times New Roman"/>
          <w:sz w:val="24"/>
          <w:szCs w:val="24"/>
        </w:rPr>
      </w:pPr>
    </w:p>
    <w:p w14:paraId="5D247691" w14:textId="77777777" w:rsidR="003D279A" w:rsidRDefault="003D279A"/>
    <w:sectPr w:rsidR="003D279A"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70F3" w14:textId="77777777" w:rsidR="003D279A" w:rsidRDefault="003D279A" w:rsidP="003D279A">
      <w:pPr>
        <w:spacing w:after="0" w:line="240" w:lineRule="auto"/>
      </w:pPr>
      <w:r>
        <w:separator/>
      </w:r>
    </w:p>
  </w:endnote>
  <w:endnote w:type="continuationSeparator" w:id="0">
    <w:p w14:paraId="1D5DB357" w14:textId="77777777" w:rsidR="003D279A" w:rsidRDefault="003D279A" w:rsidP="003D2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B976" w14:textId="77777777" w:rsidR="003D279A" w:rsidRDefault="003D279A" w:rsidP="003D279A">
      <w:pPr>
        <w:spacing w:after="0" w:line="240" w:lineRule="auto"/>
      </w:pPr>
      <w:r>
        <w:separator/>
      </w:r>
    </w:p>
  </w:footnote>
  <w:footnote w:type="continuationSeparator" w:id="0">
    <w:p w14:paraId="19106B9B" w14:textId="77777777" w:rsidR="003D279A" w:rsidRDefault="003D279A" w:rsidP="003D279A">
      <w:pPr>
        <w:spacing w:after="0" w:line="240" w:lineRule="auto"/>
      </w:pPr>
      <w:r>
        <w:continuationSeparator/>
      </w:r>
    </w:p>
  </w:footnote>
  <w:footnote w:id="1">
    <w:p w14:paraId="3DAC1D78" w14:textId="77777777" w:rsidR="003D279A" w:rsidRDefault="003D279A" w:rsidP="003D279A">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0EF35405" w14:textId="77777777" w:rsidR="003D279A" w:rsidRDefault="003D279A" w:rsidP="003D279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3"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6"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0"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0"/>
  </w:num>
  <w:num w:numId="3">
    <w:abstractNumId w:val="17"/>
  </w:num>
  <w:num w:numId="4">
    <w:abstractNumId w:val="16"/>
  </w:num>
  <w:num w:numId="5">
    <w:abstractNumId w:val="30"/>
  </w:num>
  <w:num w:numId="6">
    <w:abstractNumId w:val="37"/>
  </w:num>
  <w:num w:numId="7">
    <w:abstractNumId w:val="20"/>
  </w:num>
  <w:num w:numId="8">
    <w:abstractNumId w:val="26"/>
  </w:num>
  <w:num w:numId="9">
    <w:abstractNumId w:val="13"/>
  </w:num>
  <w:num w:numId="10">
    <w:abstractNumId w:val="33"/>
  </w:num>
  <w:num w:numId="11">
    <w:abstractNumId w:val="24"/>
  </w:num>
  <w:num w:numId="12">
    <w:abstractNumId w:val="25"/>
  </w:num>
  <w:num w:numId="13">
    <w:abstractNumId w:val="27"/>
  </w:num>
  <w:num w:numId="14">
    <w:abstractNumId w:val="14"/>
  </w:num>
  <w:num w:numId="15">
    <w:abstractNumId w:val="6"/>
  </w:num>
  <w:num w:numId="16">
    <w:abstractNumId w:val="19"/>
  </w:num>
  <w:num w:numId="17">
    <w:abstractNumId w:val="21"/>
  </w:num>
  <w:num w:numId="18">
    <w:abstractNumId w:val="10"/>
  </w:num>
  <w:num w:numId="19">
    <w:abstractNumId w:val="1"/>
  </w:num>
  <w:num w:numId="20">
    <w:abstractNumId w:val="32"/>
  </w:num>
  <w:num w:numId="21">
    <w:abstractNumId w:val="28"/>
  </w:num>
  <w:num w:numId="22">
    <w:abstractNumId w:val="7"/>
  </w:num>
  <w:num w:numId="23">
    <w:abstractNumId w:val="5"/>
  </w:num>
  <w:num w:numId="24">
    <w:abstractNumId w:val="34"/>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num>
  <w:num w:numId="35">
    <w:abstractNumId w:val="22"/>
    <w:lvlOverride w:ilvl="0">
      <w:startOverride w:val="1"/>
    </w:lvlOverride>
  </w:num>
  <w:num w:numId="36">
    <w:abstractNumId w:val="23"/>
  </w:num>
  <w:num w:numId="37">
    <w:abstractNumId w:val="12"/>
  </w:num>
  <w:num w:numId="38">
    <w:abstractNumId w:val="11"/>
  </w:num>
  <w:num w:numId="39">
    <w:abstractNumId w:val="41"/>
  </w:num>
  <w:num w:numId="40">
    <w:abstractNumId w:val="36"/>
  </w:num>
  <w:num w:numId="41">
    <w:abstractNumId w:val="3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9A"/>
    <w:rsid w:val="003D27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CE5376"/>
  <w15:chartTrackingRefBased/>
  <w15:docId w15:val="{A9E7012B-6274-4DBC-A031-0EEC02A6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279A"/>
    <w:rPr>
      <w:rFonts w:ascii="Arial" w:hAnsi="Arial"/>
    </w:rPr>
  </w:style>
  <w:style w:type="paragraph" w:styleId="Nagwek1">
    <w:name w:val="heading 1"/>
    <w:basedOn w:val="Normalny"/>
    <w:next w:val="Normalny"/>
    <w:link w:val="Nagwek1Znak"/>
    <w:qFormat/>
    <w:rsid w:val="003D27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3D279A"/>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3D27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3D279A"/>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3D279A"/>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3D279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3D27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279A"/>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3D279A"/>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3D279A"/>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3D279A"/>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3D279A"/>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3D279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3D279A"/>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3D279A"/>
    <w:rPr>
      <w:color w:val="0563C1" w:themeColor="hyperlink"/>
      <w:u w:val="single"/>
    </w:rPr>
  </w:style>
  <w:style w:type="character" w:customStyle="1" w:styleId="Nierozpoznanawzmianka1">
    <w:name w:val="Nierozpoznana wzmianka1"/>
    <w:basedOn w:val="Domylnaczcionkaakapitu"/>
    <w:uiPriority w:val="99"/>
    <w:semiHidden/>
    <w:unhideWhenUsed/>
    <w:rsid w:val="003D279A"/>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3D279A"/>
    <w:pPr>
      <w:ind w:left="720"/>
      <w:contextualSpacing/>
    </w:pPr>
  </w:style>
  <w:style w:type="paragraph" w:styleId="Tekstdymka">
    <w:name w:val="Balloon Text"/>
    <w:basedOn w:val="Normalny"/>
    <w:link w:val="TekstdymkaZnak"/>
    <w:semiHidden/>
    <w:unhideWhenUsed/>
    <w:rsid w:val="003D27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3D279A"/>
    <w:rPr>
      <w:rFonts w:ascii="Segoe UI" w:hAnsi="Segoe UI" w:cs="Segoe UI"/>
      <w:sz w:val="18"/>
      <w:szCs w:val="18"/>
    </w:rPr>
  </w:style>
  <w:style w:type="character" w:styleId="UyteHipercze">
    <w:name w:val="FollowedHyperlink"/>
    <w:basedOn w:val="Domylnaczcionkaakapitu"/>
    <w:uiPriority w:val="99"/>
    <w:semiHidden/>
    <w:unhideWhenUsed/>
    <w:rsid w:val="003D279A"/>
    <w:rPr>
      <w:color w:val="954F72" w:themeColor="followedHyperlink"/>
      <w:u w:val="single"/>
    </w:rPr>
  </w:style>
  <w:style w:type="paragraph" w:styleId="Tekstpodstawowy">
    <w:name w:val="Body Text"/>
    <w:basedOn w:val="Normalny"/>
    <w:link w:val="TekstpodstawowyZnak"/>
    <w:rsid w:val="003D279A"/>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3D279A"/>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3D279A"/>
    <w:pPr>
      <w:spacing w:after="200" w:line="276" w:lineRule="auto"/>
      <w:ind w:left="720"/>
    </w:pPr>
    <w:rPr>
      <w:rFonts w:ascii="Calibri" w:eastAsia="Times New Roman" w:hAnsi="Calibri" w:cs="Times New Roman"/>
      <w:sz w:val="24"/>
      <w:szCs w:val="24"/>
    </w:rPr>
  </w:style>
  <w:style w:type="paragraph" w:customStyle="1" w:styleId="Domylnie">
    <w:name w:val="Domyślnie"/>
    <w:rsid w:val="003D279A"/>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3D279A"/>
    <w:rPr>
      <w:b/>
      <w:bCs/>
    </w:rPr>
  </w:style>
  <w:style w:type="paragraph" w:styleId="NormalnyWeb">
    <w:name w:val="Normal (Web)"/>
    <w:basedOn w:val="Normalny"/>
    <w:uiPriority w:val="99"/>
    <w:unhideWhenUsed/>
    <w:rsid w:val="003D279A"/>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3D279A"/>
    <w:pPr>
      <w:tabs>
        <w:tab w:val="center" w:pos="4536"/>
        <w:tab w:val="right" w:pos="9072"/>
      </w:tabs>
      <w:spacing w:after="0" w:line="240" w:lineRule="auto"/>
    </w:pPr>
  </w:style>
  <w:style w:type="character" w:customStyle="1" w:styleId="NagwekZnak">
    <w:name w:val="Nagłówek Znak"/>
    <w:basedOn w:val="Domylnaczcionkaakapitu"/>
    <w:link w:val="Nagwek"/>
    <w:rsid w:val="003D279A"/>
    <w:rPr>
      <w:rFonts w:ascii="Arial" w:hAnsi="Arial"/>
    </w:rPr>
  </w:style>
  <w:style w:type="paragraph" w:styleId="Stopka">
    <w:name w:val="footer"/>
    <w:basedOn w:val="Normalny"/>
    <w:link w:val="StopkaZnak"/>
    <w:uiPriority w:val="99"/>
    <w:unhideWhenUsed/>
    <w:rsid w:val="003D27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279A"/>
    <w:rPr>
      <w:rFonts w:ascii="Arial" w:hAnsi="Arial"/>
    </w:rPr>
  </w:style>
  <w:style w:type="paragraph" w:customStyle="1" w:styleId="Default">
    <w:name w:val="Default"/>
    <w:rsid w:val="003D279A"/>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3D279A"/>
    <w:rPr>
      <w:rFonts w:ascii="Arial" w:hAnsi="Arial"/>
    </w:rPr>
  </w:style>
  <w:style w:type="character" w:styleId="Nierozpoznanawzmianka">
    <w:name w:val="Unresolved Mention"/>
    <w:basedOn w:val="Domylnaczcionkaakapitu"/>
    <w:uiPriority w:val="99"/>
    <w:semiHidden/>
    <w:unhideWhenUsed/>
    <w:rsid w:val="003D279A"/>
    <w:rPr>
      <w:color w:val="605E5C"/>
      <w:shd w:val="clear" w:color="auto" w:fill="E1DFDD"/>
    </w:rPr>
  </w:style>
  <w:style w:type="character" w:customStyle="1" w:styleId="Teksttreci">
    <w:name w:val="Tekst treści_"/>
    <w:rsid w:val="003D279A"/>
    <w:rPr>
      <w:spacing w:val="2"/>
      <w:sz w:val="21"/>
      <w:szCs w:val="21"/>
      <w:shd w:val="clear" w:color="auto" w:fill="FFFFFF"/>
    </w:rPr>
  </w:style>
  <w:style w:type="paragraph" w:customStyle="1" w:styleId="Teksttreci1">
    <w:name w:val="Tekst treści1"/>
    <w:basedOn w:val="Normalny"/>
    <w:rsid w:val="003D279A"/>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3D279A"/>
    <w:rPr>
      <w:rFonts w:ascii="Arial" w:hAnsi="Arial" w:cs="Arial"/>
      <w:b/>
      <w:bCs/>
      <w:shd w:val="clear" w:color="auto" w:fill="FFFFFF"/>
    </w:rPr>
  </w:style>
  <w:style w:type="character" w:customStyle="1" w:styleId="TeksttreciPogrubienie">
    <w:name w:val="Tekst treści + Pogrubienie"/>
    <w:rsid w:val="003D279A"/>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3D279A"/>
    <w:pPr>
      <w:spacing w:after="120"/>
    </w:pPr>
    <w:rPr>
      <w:sz w:val="16"/>
      <w:szCs w:val="16"/>
    </w:rPr>
  </w:style>
  <w:style w:type="character" w:customStyle="1" w:styleId="Tekstpodstawowy3Znak">
    <w:name w:val="Tekst podstawowy 3 Znak"/>
    <w:basedOn w:val="Domylnaczcionkaakapitu"/>
    <w:link w:val="Tekstpodstawowy3"/>
    <w:semiHidden/>
    <w:rsid w:val="003D279A"/>
    <w:rPr>
      <w:rFonts w:ascii="Arial" w:hAnsi="Arial"/>
      <w:sz w:val="16"/>
      <w:szCs w:val="16"/>
    </w:rPr>
  </w:style>
  <w:style w:type="paragraph" w:styleId="Tekstpodstawowywcity">
    <w:name w:val="Body Text Indent"/>
    <w:basedOn w:val="Normalny"/>
    <w:link w:val="TekstpodstawowywcityZnak"/>
    <w:semiHidden/>
    <w:unhideWhenUsed/>
    <w:rsid w:val="003D279A"/>
    <w:pPr>
      <w:spacing w:after="120"/>
      <w:ind w:left="283"/>
    </w:pPr>
  </w:style>
  <w:style w:type="character" w:customStyle="1" w:styleId="TekstpodstawowywcityZnak">
    <w:name w:val="Tekst podstawowy wcięty Znak"/>
    <w:basedOn w:val="Domylnaczcionkaakapitu"/>
    <w:link w:val="Tekstpodstawowywcity"/>
    <w:semiHidden/>
    <w:rsid w:val="003D279A"/>
    <w:rPr>
      <w:rFonts w:ascii="Arial" w:hAnsi="Arial"/>
    </w:rPr>
  </w:style>
  <w:style w:type="paragraph" w:styleId="Tekstprzypisudolnego">
    <w:name w:val="footnote text"/>
    <w:basedOn w:val="Normalny"/>
    <w:link w:val="TekstprzypisudolnegoZnak"/>
    <w:semiHidden/>
    <w:unhideWhenUsed/>
    <w:rsid w:val="003D27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3D279A"/>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3D279A"/>
    <w:rPr>
      <w:vertAlign w:val="superscript"/>
    </w:rPr>
  </w:style>
  <w:style w:type="paragraph" w:styleId="Zwykytekst">
    <w:name w:val="Plain Text"/>
    <w:basedOn w:val="Normalny"/>
    <w:link w:val="ZwykytekstZnak"/>
    <w:rsid w:val="003D279A"/>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3D279A"/>
    <w:rPr>
      <w:rFonts w:ascii="Courier New" w:eastAsia="Times New Roman" w:hAnsi="Courier New" w:cs="Times New Roman"/>
      <w:sz w:val="20"/>
      <w:szCs w:val="20"/>
    </w:rPr>
  </w:style>
  <w:style w:type="paragraph" w:customStyle="1" w:styleId="Styl1">
    <w:name w:val="Styl1"/>
    <w:basedOn w:val="Normalny"/>
    <w:rsid w:val="003D279A"/>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3D279A"/>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3D279A"/>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3D279A"/>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3D279A"/>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3D279A"/>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3D279A"/>
  </w:style>
  <w:style w:type="character" w:customStyle="1" w:styleId="FontStyle15">
    <w:name w:val="Font Style15"/>
    <w:rsid w:val="003D279A"/>
    <w:rPr>
      <w:rFonts w:ascii="Arial" w:hAnsi="Arial" w:cs="Arial"/>
      <w:sz w:val="24"/>
      <w:szCs w:val="24"/>
    </w:rPr>
  </w:style>
  <w:style w:type="character" w:customStyle="1" w:styleId="st">
    <w:name w:val="st"/>
    <w:basedOn w:val="Domylnaczcionkaakapitu"/>
    <w:rsid w:val="003D279A"/>
  </w:style>
  <w:style w:type="paragraph" w:styleId="Tytu">
    <w:name w:val="Title"/>
    <w:aliases w:val=" Znak Znak Znak,Znak Znak Znak"/>
    <w:basedOn w:val="Normalny"/>
    <w:link w:val="TytuZnak"/>
    <w:qFormat/>
    <w:rsid w:val="003D279A"/>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3D279A"/>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3D279A"/>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3D279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3D279A"/>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3D279A"/>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3D279A"/>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3D279A"/>
    <w:rPr>
      <w:rFonts w:ascii="Arial" w:hAnsi="Arial" w:cs="Arial"/>
      <w:spacing w:val="2"/>
      <w:sz w:val="18"/>
      <w:szCs w:val="18"/>
      <w:u w:val="single"/>
      <w:shd w:val="clear" w:color="auto" w:fill="FFFFFF"/>
      <w:lang w:val="en-US" w:eastAsia="en-US"/>
    </w:rPr>
  </w:style>
  <w:style w:type="character" w:customStyle="1" w:styleId="Teksttreci9">
    <w:name w:val="Tekst treści9"/>
    <w:rsid w:val="003D279A"/>
    <w:rPr>
      <w:rFonts w:ascii="Arial" w:hAnsi="Arial" w:cs="Arial"/>
      <w:noProof/>
      <w:spacing w:val="2"/>
      <w:sz w:val="18"/>
      <w:szCs w:val="18"/>
      <w:u w:val="none"/>
      <w:shd w:val="clear" w:color="auto" w:fill="FFFFFF"/>
    </w:rPr>
  </w:style>
  <w:style w:type="character" w:customStyle="1" w:styleId="Teksttreci8">
    <w:name w:val="Tekst treści8"/>
    <w:rsid w:val="003D279A"/>
    <w:rPr>
      <w:rFonts w:ascii="Arial" w:hAnsi="Arial" w:cs="Arial"/>
      <w:spacing w:val="2"/>
      <w:sz w:val="18"/>
      <w:szCs w:val="18"/>
      <w:u w:val="single"/>
      <w:shd w:val="clear" w:color="auto" w:fill="FFFFFF"/>
    </w:rPr>
  </w:style>
  <w:style w:type="paragraph" w:customStyle="1" w:styleId="Nagwek21">
    <w:name w:val="Nagłówek #21"/>
    <w:basedOn w:val="Normalny"/>
    <w:rsid w:val="003D279A"/>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3D279A"/>
  </w:style>
  <w:style w:type="paragraph" w:customStyle="1" w:styleId="ChapterTitle">
    <w:name w:val="ChapterTitle"/>
    <w:basedOn w:val="Normalny"/>
    <w:next w:val="Normalny"/>
    <w:rsid w:val="003D279A"/>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D279A"/>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D279A"/>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3D279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3D279A"/>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3D279A"/>
    <w:rPr>
      <w:vertAlign w:val="superscript"/>
    </w:rPr>
  </w:style>
  <w:style w:type="paragraph" w:styleId="Tekstpodstawowywcity3">
    <w:name w:val="Body Text Indent 3"/>
    <w:basedOn w:val="Normalny"/>
    <w:link w:val="Tekstpodstawowywcity3Znak"/>
    <w:semiHidden/>
    <w:unhideWhenUsed/>
    <w:rsid w:val="003D279A"/>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3D279A"/>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3D279A"/>
    <w:rPr>
      <w:sz w:val="16"/>
      <w:szCs w:val="16"/>
    </w:rPr>
  </w:style>
  <w:style w:type="paragraph" w:styleId="Tekstkomentarza">
    <w:name w:val="annotation text"/>
    <w:basedOn w:val="Normalny"/>
    <w:link w:val="TekstkomentarzaZnak"/>
    <w:semiHidden/>
    <w:unhideWhenUsed/>
    <w:rsid w:val="003D279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D279A"/>
    <w:rPr>
      <w:rFonts w:ascii="Times New Roman" w:eastAsia="Times New Roman" w:hAnsi="Times New Roman" w:cs="Times New Roman"/>
      <w:sz w:val="20"/>
      <w:szCs w:val="20"/>
      <w:lang w:eastAsia="pl-PL"/>
    </w:rPr>
  </w:style>
  <w:style w:type="paragraph" w:customStyle="1" w:styleId="Akapitzlist3">
    <w:name w:val="Akapit z listą3"/>
    <w:basedOn w:val="Normalny"/>
    <w:rsid w:val="003D279A"/>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3D279A"/>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3D279A"/>
    <w:rPr>
      <w:sz w:val="17"/>
      <w:szCs w:val="17"/>
      <w:shd w:val="clear" w:color="auto" w:fill="FFFFFF"/>
    </w:rPr>
  </w:style>
  <w:style w:type="paragraph" w:customStyle="1" w:styleId="Teksttreci81">
    <w:name w:val="Tekst treści (8)1"/>
    <w:basedOn w:val="Normalny"/>
    <w:rsid w:val="003D279A"/>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3D279A"/>
    <w:rPr>
      <w:b/>
      <w:bCs/>
      <w:sz w:val="14"/>
      <w:szCs w:val="14"/>
      <w:shd w:val="clear" w:color="auto" w:fill="FFFFFF"/>
    </w:rPr>
  </w:style>
  <w:style w:type="paragraph" w:customStyle="1" w:styleId="Teksttreci150">
    <w:name w:val="Tekst treści (15)"/>
    <w:basedOn w:val="Normalny"/>
    <w:rsid w:val="003D279A"/>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3D279A"/>
    <w:rPr>
      <w:rFonts w:ascii="Arial" w:hAnsi="Arial" w:cs="Arial"/>
      <w:b/>
      <w:bCs/>
      <w:u w:val="single"/>
      <w:shd w:val="clear" w:color="auto" w:fill="FFFFFF"/>
    </w:rPr>
  </w:style>
  <w:style w:type="character" w:customStyle="1" w:styleId="Teksttreci13">
    <w:name w:val="Tekst treści (13)_"/>
    <w:rsid w:val="003D279A"/>
    <w:rPr>
      <w:rFonts w:ascii="Tahoma" w:eastAsia="Tahoma" w:hAnsi="Tahoma" w:cs="Tahoma"/>
      <w:b/>
      <w:bCs/>
      <w:shd w:val="clear" w:color="auto" w:fill="FFFFFF"/>
    </w:rPr>
  </w:style>
  <w:style w:type="paragraph" w:customStyle="1" w:styleId="Teksttreci130">
    <w:name w:val="Tekst treści (13)"/>
    <w:basedOn w:val="Normalny"/>
    <w:rsid w:val="003D279A"/>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3D279A"/>
    <w:rPr>
      <w:b/>
      <w:bCs/>
    </w:rPr>
  </w:style>
  <w:style w:type="character" w:customStyle="1" w:styleId="TematkomentarzaZnak">
    <w:name w:val="Temat komentarza Znak"/>
    <w:basedOn w:val="TekstkomentarzaZnak"/>
    <w:link w:val="Tematkomentarza"/>
    <w:semiHidden/>
    <w:rsid w:val="003D279A"/>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3D279A"/>
  </w:style>
  <w:style w:type="character" w:customStyle="1" w:styleId="Teksttreci2">
    <w:name w:val="Tekst treści (2)_"/>
    <w:basedOn w:val="Domylnaczcionkaakapitu"/>
    <w:link w:val="Teksttreci20"/>
    <w:rsid w:val="003D279A"/>
    <w:rPr>
      <w:shd w:val="clear" w:color="auto" w:fill="FFFFFF"/>
    </w:rPr>
  </w:style>
  <w:style w:type="paragraph" w:customStyle="1" w:styleId="Teksttreci20">
    <w:name w:val="Tekst treści (2)"/>
    <w:basedOn w:val="Normalny"/>
    <w:link w:val="Teksttreci2"/>
    <w:rsid w:val="003D279A"/>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3D279A"/>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3D279A"/>
    <w:rPr>
      <w:rFonts w:asciiTheme="majorHAnsi" w:eastAsiaTheme="majorEastAsia" w:hAnsiTheme="majorHAnsi" w:cstheme="majorBidi"/>
      <w:spacing w:val="-10"/>
      <w:kern w:val="28"/>
      <w:sz w:val="56"/>
      <w:szCs w:val="56"/>
    </w:rPr>
  </w:style>
  <w:style w:type="paragraph" w:styleId="Lista">
    <w:name w:val="List"/>
    <w:basedOn w:val="Normalny"/>
    <w:rsid w:val="003D279A"/>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3D279A"/>
  </w:style>
  <w:style w:type="character" w:customStyle="1" w:styleId="Tekstpodstawowy2Znak1">
    <w:name w:val="Tekst podstawowy 2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3D279A"/>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3D279A"/>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3D279A"/>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3D279A"/>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3D279A"/>
    <w:rPr>
      <w:rFonts w:eastAsia="Arial"/>
      <w:spacing w:val="-10"/>
      <w:sz w:val="23"/>
      <w:szCs w:val="23"/>
      <w:shd w:val="clear" w:color="auto" w:fill="FFFFFF"/>
    </w:rPr>
  </w:style>
  <w:style w:type="paragraph" w:customStyle="1" w:styleId="Teksttreci40">
    <w:name w:val="Tekst treści (4)"/>
    <w:basedOn w:val="Normalny"/>
    <w:link w:val="Teksttreci4"/>
    <w:rsid w:val="003D279A"/>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11033</Words>
  <Characters>66202</Characters>
  <Application>Microsoft Office Word</Application>
  <DocSecurity>0</DocSecurity>
  <Lines>551</Lines>
  <Paragraphs>154</Paragraphs>
  <ScaleCrop>false</ScaleCrop>
  <Company/>
  <LinksUpToDate>false</LinksUpToDate>
  <CharactersWithSpaces>77081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2021-08-05T15:19:00Z</dcterms:created>
  <dcterms:modified xsi:type="dcterms:W3CDTF">2021-08-05T15:19:00Z</dcterms:modified>
</cp:coreProperties>
</file>