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E752" w14:textId="77777777" w:rsidR="00A02358" w:rsidRPr="00134F5D" w:rsidRDefault="00440B0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S-I.431.8.4.2025.AKO</w:t>
      </w:r>
    </w:p>
    <w:p w14:paraId="31DBFAD9" w14:textId="77777777" w:rsidR="00124517" w:rsidRDefault="00124517" w:rsidP="00A02358">
      <w:pPr>
        <w:spacing w:line="36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</w:t>
      </w:r>
    </w:p>
    <w:p w14:paraId="5F332A4D" w14:textId="77777777" w:rsidR="00E02FB1" w:rsidRDefault="00006927" w:rsidP="007A7F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kontroli komplekso</w:t>
      </w:r>
      <w:r w:rsidR="006375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wej przeprowadzonej </w:t>
      </w:r>
      <w:r w:rsidR="00A371A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dniach 2 i 3 czerwca 2025</w:t>
      </w:r>
      <w:r w:rsidR="00CB10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 </w:t>
      </w:r>
      <w:r w:rsidR="006375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Placówce </w:t>
      </w:r>
      <w:r w:rsidR="00440B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pn. </w:t>
      </w:r>
      <w:r w:rsidR="00A371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GPJ Spółka z o.o</w:t>
      </w:r>
      <w:r w:rsidR="00CB1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371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Placówka „</w:t>
      </w:r>
      <w:proofErr w:type="spellStart"/>
      <w:r w:rsidR="00A371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Leśniówka</w:t>
      </w:r>
      <w:proofErr w:type="spellEnd"/>
      <w:r w:rsidR="00A371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  <w:r w:rsidR="00CB1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Kontrola została przeprowadzona przez pracowników Oddziału Nadzoru w Pomocy Społecznej i Wsparcia Rodziny Wydziału Polityki Społecznej Podkarpackiego Urzędu Wojewódzkiego w Rzeszowie.</w:t>
      </w:r>
    </w:p>
    <w:p w14:paraId="48EAB326" w14:textId="77777777" w:rsidR="007A7F8D" w:rsidRDefault="007A7F8D" w:rsidP="007A7F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EE79736" w14:textId="77777777" w:rsidR="00CB1019" w:rsidRPr="00303ED9" w:rsidRDefault="00CB1019" w:rsidP="007A7F8D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03ED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14:paraId="45A0EDB9" w14:textId="77777777" w:rsidR="00303ED9" w:rsidRPr="00303ED9" w:rsidRDefault="00303ED9" w:rsidP="00303ED9">
      <w:pPr>
        <w:pStyle w:val="Akapitzlist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9CCBCD4" w14:textId="77777777" w:rsidR="00CB1019" w:rsidRPr="00DE77EC" w:rsidRDefault="00CB1019" w:rsidP="00CB10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A37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A371A5"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inspektor wojewódzki w Oddziale Nadzoru w Pomocy Społecznej</w:t>
      </w:r>
      <w:r w:rsidR="00A371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Rodziny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Wydziału Polityki Społecznej Podkarpackiego 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zędu Wojewódzkiego 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Rzeszowie,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upoważnienie kontrolne </w:t>
      </w:r>
      <w:r w:rsidR="00A371A5">
        <w:rPr>
          <w:rFonts w:ascii="Times New Roman" w:eastAsia="Times New Roman" w:hAnsi="Times New Roman" w:cs="Times New Roman"/>
          <w:sz w:val="24"/>
          <w:szCs w:val="24"/>
          <w:lang w:eastAsia="pl-PL"/>
        </w:rPr>
        <w:t>Nr 1 (402/2025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t>) sygn.: S-I.431.8.4.2025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t>AKO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z dnia </w:t>
      </w:r>
      <w:r w:rsidR="000B37A2">
        <w:rPr>
          <w:rFonts w:ascii="Times New Roman" w:eastAsia="Times New Roman" w:hAnsi="Times New Roman" w:cs="Times New Roman"/>
          <w:sz w:val="24"/>
        </w:rPr>
        <w:t>28.05.2025</w:t>
      </w:r>
      <w:r w:rsidRPr="00DE77EC">
        <w:rPr>
          <w:rFonts w:ascii="Times New Roman" w:eastAsia="Times New Roman" w:hAnsi="Times New Roman" w:cs="Times New Roman"/>
          <w:sz w:val="24"/>
        </w:rPr>
        <w:t xml:space="preserve"> r.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 przez Dyrektora Wydziału Polityki Społecznej Podkarpackiego Urzędu Wojewódzkiego w Rzeszowie z upowa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żnienia Wojewody Podkarpackiego, kierująca zespołem kontrolnym.</w:t>
      </w:r>
    </w:p>
    <w:p w14:paraId="4E74FD10" w14:textId="77777777" w:rsidR="00CB1019" w:rsidRPr="00DB5E5F" w:rsidRDefault="00CB1019" w:rsidP="00CB10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C16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Buchowska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inspektor wojewódzki </w:t>
      </w:r>
      <w:r w:rsidRPr="00DE77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>w Oddziale Nadzoru w Pomocy Społecznej</w:t>
      </w:r>
      <w:r w:rsidR="000B37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B37A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Wsparcia Rodziny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Wydziału Polityki Społecznej Podkarpackiego Urzędu Wojewódzkiego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upoważnienie kontrolne Nr 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t>2 (403/2025) sygn.: S-I.431.8.4.2025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t>AKO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7A2">
        <w:rPr>
          <w:rFonts w:ascii="Times New Roman" w:eastAsia="Times New Roman" w:hAnsi="Times New Roman" w:cs="Times New Roman"/>
          <w:sz w:val="24"/>
        </w:rPr>
        <w:t>z dnia 28.05.2025</w:t>
      </w:r>
      <w:r w:rsidRPr="00DE77EC">
        <w:rPr>
          <w:rFonts w:ascii="Times New Roman" w:eastAsia="Times New Roman" w:hAnsi="Times New Roman" w:cs="Times New Roman"/>
          <w:sz w:val="24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 Podkarpackiego Urzędu Wojewódzkiego w Rzeszowie z upoważnienia Wojewody Podkarpackiego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791D25CD" w14:textId="77777777" w:rsidR="00CB1019" w:rsidRPr="000D2B24" w:rsidRDefault="00CB1019" w:rsidP="00CB101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0D2B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0D2B24">
        <w:rPr>
          <w:rFonts w:ascii="Times New Roman" w:hAnsi="Times New Roman" w:cs="Times New Roman"/>
          <w:i/>
          <w:sz w:val="24"/>
        </w:rPr>
        <w:t xml:space="preserve">Dowód: akta kontroli, </w:t>
      </w:r>
      <w:r w:rsidR="006B2599">
        <w:rPr>
          <w:rFonts w:ascii="Times New Roman" w:hAnsi="Times New Roman" w:cs="Times New Roman"/>
          <w:i/>
          <w:sz w:val="24"/>
          <w:szCs w:val="24"/>
        </w:rPr>
        <w:t>str.1-2</w:t>
      </w:r>
      <w:r w:rsidRPr="000D2B24">
        <w:rPr>
          <w:rFonts w:ascii="Times New Roman" w:hAnsi="Times New Roman" w:cs="Times New Roman"/>
          <w:i/>
          <w:sz w:val="24"/>
          <w:szCs w:val="24"/>
        </w:rPr>
        <w:t>)</w:t>
      </w:r>
    </w:p>
    <w:p w14:paraId="6E402540" w14:textId="77777777" w:rsidR="00CB1019" w:rsidRPr="000D2B24" w:rsidRDefault="00CB1019" w:rsidP="00CB101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0D2B24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</w:p>
    <w:p w14:paraId="2DE20B27" w14:textId="77777777" w:rsidR="007A7F8D" w:rsidRPr="007A7F8D" w:rsidRDefault="00CB1019" w:rsidP="00CB10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7124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B7124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53D2973B" w14:textId="77777777" w:rsidR="00CB1019" w:rsidRDefault="00CB1019" w:rsidP="00303ED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0D2B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</w:t>
      </w:r>
      <w:bookmarkStart w:id="0" w:name="_Hlk181717654"/>
      <w:r w:rsidRPr="000D2B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</w:t>
      </w:r>
      <w:r w:rsidR="00CA5EF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0D2B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</w:t>
      </w:r>
      <w:r w:rsidRPr="000D2B2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</w:t>
      </w:r>
      <w:r w:rsidR="006B259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str.3-4</w:t>
      </w:r>
      <w:r w:rsidRPr="000D2B2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bookmarkEnd w:id="0"/>
    </w:p>
    <w:p w14:paraId="510097E3" w14:textId="77777777" w:rsidR="007A7F8D" w:rsidRPr="00303ED9" w:rsidRDefault="007A7F8D" w:rsidP="00303ED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1ECFB70F" w14:textId="77777777" w:rsidR="00CB1019" w:rsidRPr="00DE77EC" w:rsidRDefault="00CB1019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DE77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Przedmiot kontroli:</w:t>
      </w:r>
    </w:p>
    <w:p w14:paraId="21AE7AE4" w14:textId="77777777" w:rsidR="00CB1019" w:rsidRPr="00303ED9" w:rsidRDefault="00CB1019" w:rsidP="00303ED9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E77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Organizacja i funkcjonowanie  </w:t>
      </w:r>
      <w:r w:rsidR="00DB5E5F">
        <w:rPr>
          <w:rFonts w:ascii="Times New Roman" w:eastAsia="Calibri" w:hAnsi="Times New Roman" w:cs="Times New Roman"/>
          <w:bCs/>
          <w:iCs/>
          <w:sz w:val="24"/>
          <w:szCs w:val="24"/>
        </w:rPr>
        <w:t>placówki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DB5E5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zapewniającej całodobową opiekę osobom niepełnosprawnym, przewlekle chorym lub osobom w podeszłym wieku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w zakresie realiz</w:t>
      </w:r>
      <w:r w:rsidR="00DB5E5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acji zadań zawartych w ustawie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 pomocy społecznej oraz zgodność zatrudnienia pracowników </w:t>
      </w:r>
      <w:r w:rsidR="00DB5E5F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 wymaganymi kwalifikacjami. </w:t>
      </w:r>
    </w:p>
    <w:p w14:paraId="3DAD3866" w14:textId="77777777" w:rsidR="00CB1019" w:rsidRDefault="00CB1019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Okres objęty kontrolą: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DB5E5F">
        <w:rPr>
          <w:rFonts w:ascii="Times New Roman" w:eastAsia="Times New Roman" w:hAnsi="Times New Roman" w:cs="Times New Roman"/>
          <w:sz w:val="24"/>
          <w:szCs w:val="20"/>
          <w:lang w:eastAsia="pl-PL"/>
        </w:rPr>
        <w:t>.01.2024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do dnia kontroli</w:t>
      </w:r>
    </w:p>
    <w:p w14:paraId="3959640B" w14:textId="77777777" w:rsidR="00262970" w:rsidRDefault="00262970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55FBC4F" w14:textId="77777777" w:rsidR="00262970" w:rsidRPr="00DE77EC" w:rsidRDefault="00262970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6297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4. Zespół kontrolny wpisał się do książki kontroli pod nr:</w:t>
      </w:r>
      <w:r w:rsidR="00DB5E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54</w:t>
      </w:r>
    </w:p>
    <w:p w14:paraId="34C7F306" w14:textId="77777777" w:rsidR="00CB1019" w:rsidRPr="00725AF2" w:rsidRDefault="00CB1019" w:rsidP="00CB101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75C2FC3A" w14:textId="77777777" w:rsidR="00CB1019" w:rsidRPr="00DE77EC" w:rsidRDefault="00262970" w:rsidP="00C16A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</w:t>
      </w:r>
      <w:r w:rsidR="00CB1019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B1019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B1019" w:rsidRPr="00DE77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Wykaz podstawowych aktów prawnych dot. działania kontrolowanej jednostki </w:t>
      </w:r>
      <w:r w:rsidR="00CB1019" w:rsidRPr="00DE77EC">
        <w:rPr>
          <w:rFonts w:ascii="Times New Roman" w:eastAsia="Calibri" w:hAnsi="Times New Roman" w:cs="Times New Roman"/>
          <w:b/>
          <w:bCs/>
          <w:sz w:val="24"/>
          <w:szCs w:val="24"/>
        </w:rPr>
        <w:br/>
        <w:t>w zakresie objętym przedmiotem kontroli:</w:t>
      </w:r>
    </w:p>
    <w:p w14:paraId="54532F1C" w14:textId="77777777" w:rsidR="00CB1019" w:rsidRPr="005A373F" w:rsidRDefault="00CB1019" w:rsidP="00CB101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7EC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Pr="00DE77EC">
        <w:rPr>
          <w:rFonts w:ascii="Times New Roman" w:eastAsia="Calibri" w:hAnsi="Times New Roman" w:cs="Times New Roman"/>
          <w:sz w:val="24"/>
          <w:szCs w:val="24"/>
        </w:rPr>
        <w:t>stawa z dnia 12 marca 2004 r. o pomocy społecz</w:t>
      </w:r>
      <w:r w:rsidR="00C16A25">
        <w:rPr>
          <w:rFonts w:ascii="Times New Roman" w:eastAsia="Calibri" w:hAnsi="Times New Roman" w:cs="Times New Roman"/>
          <w:sz w:val="24"/>
          <w:szCs w:val="24"/>
        </w:rPr>
        <w:t xml:space="preserve">nej z dnia 12 marca 2004 r.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Dz. U.</w:t>
      </w:r>
      <w:r w:rsidR="00C16A25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2024  r., poz. 1283 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późń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zm.</w:t>
      </w:r>
      <w:r w:rsidRPr="00DE77EC">
        <w:rPr>
          <w:rFonts w:ascii="Times New Roman" w:eastAsia="Calibri" w:hAnsi="Times New Roman" w:cs="Times New Roman"/>
          <w:sz w:val="24"/>
          <w:szCs w:val="24"/>
        </w:rPr>
        <w:t>),</w:t>
      </w:r>
      <w:r w:rsidRPr="00DE77EC">
        <w:rPr>
          <w:rFonts w:ascii="Times New Roman" w:eastAsia="Calibri" w:hAnsi="Times New Roman" w:cs="Times New Roman"/>
          <w:sz w:val="24"/>
          <w:szCs w:val="24"/>
        </w:rPr>
        <w:br/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rozporządzenie</w:t>
      </w:r>
      <w:r w:rsidRPr="00DE77EC">
        <w:rPr>
          <w:rFonts w:ascii="Times New Roman" w:eastAsia="Calibri" w:hAnsi="Times New Roman" w:cs="Times New Roman"/>
          <w:sz w:val="24"/>
          <w:szCs w:val="24"/>
        </w:rPr>
        <w:t xml:space="preserve"> Ministra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Rodziny i </w:t>
      </w:r>
      <w:r w:rsidRPr="00DE77EC">
        <w:rPr>
          <w:rFonts w:ascii="Times New Roman" w:eastAsia="Calibri" w:hAnsi="Times New Roman" w:cs="Times New Roman"/>
          <w:sz w:val="24"/>
          <w:szCs w:val="24"/>
        </w:rPr>
        <w:t>Polityki Społ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ecznej z dnia 9 grudnia 2020 r. </w:t>
      </w:r>
      <w:r w:rsidRPr="00DE77EC">
        <w:rPr>
          <w:rFonts w:ascii="Times New Roman" w:eastAsia="Calibri" w:hAnsi="Times New Roman" w:cs="Times New Roman"/>
          <w:sz w:val="24"/>
          <w:szCs w:val="24"/>
        </w:rPr>
        <w:t>w sprawie nadzoru i kontroli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pomocy </w:t>
      </w:r>
      <w:r w:rsidRPr="005A373F">
        <w:rPr>
          <w:rFonts w:ascii="Times New Roman" w:eastAsia="Calibri" w:hAnsi="Times New Roman" w:cs="Times New Roman"/>
          <w:sz w:val="24"/>
          <w:szCs w:val="24"/>
        </w:rPr>
        <w:t>społecznej (</w:t>
      </w:r>
      <w:proofErr w:type="spellStart"/>
      <w:r w:rsidRPr="005A373F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5A373F">
        <w:rPr>
          <w:rFonts w:ascii="Times New Roman" w:eastAsia="Calibri" w:hAnsi="Times New Roman" w:cs="Times New Roman"/>
          <w:sz w:val="24"/>
          <w:szCs w:val="24"/>
        </w:rPr>
        <w:t>. Dz.U. z 2020 r.</w:t>
      </w:r>
      <w:r w:rsidR="00C16A25" w:rsidRPr="005A373F">
        <w:rPr>
          <w:rFonts w:ascii="Times New Roman" w:eastAsia="Calibri" w:hAnsi="Times New Roman" w:cs="Times New Roman"/>
          <w:sz w:val="24"/>
          <w:szCs w:val="24"/>
        </w:rPr>
        <w:t xml:space="preserve"> poz.2285</w:t>
      </w:r>
      <w:r w:rsidRPr="005A373F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5A373F">
        <w:rPr>
          <w:rFonts w:ascii="Times New Roman" w:eastAsia="Calibri" w:hAnsi="Times New Roman" w:cs="Times New Roman"/>
          <w:sz w:val="24"/>
          <w:szCs w:val="24"/>
        </w:rPr>
        <w:t>późń</w:t>
      </w:r>
      <w:proofErr w:type="spellEnd"/>
      <w:r w:rsidRPr="005A373F">
        <w:rPr>
          <w:rFonts w:ascii="Times New Roman" w:eastAsia="Calibri" w:hAnsi="Times New Roman" w:cs="Times New Roman"/>
          <w:sz w:val="24"/>
          <w:szCs w:val="24"/>
        </w:rPr>
        <w:t>. zm.).</w:t>
      </w:r>
    </w:p>
    <w:p w14:paraId="164330B2" w14:textId="77777777" w:rsidR="00006927" w:rsidRPr="007E7BDF" w:rsidRDefault="00006927" w:rsidP="00006927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14:paraId="2AAFE93E" w14:textId="77777777" w:rsidR="00006927" w:rsidRPr="00134F5D" w:rsidRDefault="00262970" w:rsidP="0000692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</w:t>
      </w:r>
      <w:r w:rsidR="000069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006927" w:rsidRPr="00134F5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Nazwa, adres: </w:t>
      </w:r>
    </w:p>
    <w:p w14:paraId="3993BB6D" w14:textId="77777777" w:rsidR="00E02FB1" w:rsidRDefault="00DB5E5F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GPJ Sp. z o.o.</w:t>
      </w:r>
    </w:p>
    <w:p w14:paraId="738A1E82" w14:textId="77777777" w:rsidR="00DB5E5F" w:rsidRPr="00E02FB1" w:rsidRDefault="00DB5E5F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Leśniówka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14C1603C" w14:textId="77777777" w:rsidR="00E02FB1" w:rsidRPr="00E02FB1" w:rsidRDefault="00DB5E5F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Turza 242</w:t>
      </w:r>
    </w:p>
    <w:p w14:paraId="59958CC7" w14:textId="77777777" w:rsidR="00E02FB1" w:rsidRPr="00E02FB1" w:rsidRDefault="00DB5E5F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36-050 Sokołów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4683DC" w14:textId="77777777" w:rsidR="00006927" w:rsidRPr="00725AF2" w:rsidRDefault="00006927" w:rsidP="00006927">
      <w:pPr>
        <w:suppressAutoHyphens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13D7966" w14:textId="77777777" w:rsidR="00C16A25" w:rsidRDefault="005658A8" w:rsidP="0000692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7</w:t>
      </w:r>
      <w:r w:rsidR="000069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.Typ jednostki</w:t>
      </w:r>
      <w:r w:rsidR="00006927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: </w:t>
      </w:r>
    </w:p>
    <w:p w14:paraId="2E66F5CE" w14:textId="77777777" w:rsidR="00006927" w:rsidRPr="00725AF2" w:rsidRDefault="00006927" w:rsidP="0000692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725A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Placówka zapewniająca całodobową opiekę osobom niepełnosprawnym, przewlekle chorym lub osobom w podeszłym wieku </w:t>
      </w:r>
    </w:p>
    <w:p w14:paraId="3EF098B5" w14:textId="77777777" w:rsidR="00006927" w:rsidRPr="00725AF2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14:paraId="2F1F37ED" w14:textId="77777777" w:rsidR="00006927" w:rsidRDefault="00262970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8</w:t>
      </w:r>
      <w:r w:rsidR="00006927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Liczba  miejsc: </w:t>
      </w:r>
      <w:r w:rsidR="00DB5E5F">
        <w:rPr>
          <w:rFonts w:ascii="Times New Roman" w:eastAsia="Times New Roman" w:hAnsi="Times New Roman" w:cs="Times New Roman"/>
          <w:sz w:val="24"/>
          <w:szCs w:val="20"/>
          <w:lang w:eastAsia="pl-PL"/>
        </w:rPr>
        <w:t>60</w:t>
      </w:r>
    </w:p>
    <w:p w14:paraId="5BB14AEC" w14:textId="77777777" w:rsidR="00262970" w:rsidRPr="00262970" w:rsidRDefault="00262970" w:rsidP="000069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3B94390B" w14:textId="77777777" w:rsidR="00006927" w:rsidRDefault="00262970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</w:t>
      </w:r>
      <w:r w:rsidR="00006927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006927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Liczba mieszkańców w dniach kontroli:</w:t>
      </w:r>
      <w:r w:rsidR="00E02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B5E5F">
        <w:rPr>
          <w:rFonts w:ascii="Times New Roman" w:eastAsia="Times New Roman" w:hAnsi="Times New Roman" w:cs="Times New Roman"/>
          <w:sz w:val="24"/>
          <w:szCs w:val="20"/>
          <w:lang w:eastAsia="pl-PL"/>
        </w:rPr>
        <w:t>60</w:t>
      </w:r>
      <w:r w:rsidR="00006927" w:rsidRPr="007A41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</w:t>
      </w:r>
    </w:p>
    <w:p w14:paraId="405D37C2" w14:textId="77777777" w:rsidR="00262970" w:rsidRDefault="00262970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330E25F" w14:textId="77777777" w:rsidR="00262970" w:rsidRPr="00725AF2" w:rsidRDefault="00262970" w:rsidP="002629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10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Nazwa i adres</w:t>
      </w:r>
      <w:r>
        <w:rPr>
          <w:rFonts w:ascii="Times New Roman" w:hAnsi="Times New Roman" w:cs="Times New Roman"/>
          <w:b/>
          <w:sz w:val="24"/>
          <w:szCs w:val="24"/>
        </w:rPr>
        <w:t xml:space="preserve"> osoby/podmiotu </w:t>
      </w:r>
      <w:r w:rsidRPr="00725AF2">
        <w:rPr>
          <w:rFonts w:ascii="Times New Roman" w:hAnsi="Times New Roman" w:cs="Times New Roman"/>
          <w:b/>
          <w:sz w:val="24"/>
          <w:szCs w:val="24"/>
        </w:rPr>
        <w:t>prowadzącego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placówkę:</w:t>
      </w:r>
    </w:p>
    <w:p w14:paraId="156928A3" w14:textId="77777777" w:rsidR="00DB5E5F" w:rsidRDefault="00DB5E5F" w:rsidP="00DB5E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GPJ Sp. z o.o.</w:t>
      </w:r>
    </w:p>
    <w:p w14:paraId="7E48ABAF" w14:textId="77777777" w:rsidR="00262970" w:rsidRDefault="00DB5E5F" w:rsidP="00DB5E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36-050</w:t>
      </w:r>
      <w:r w:rsidR="002629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Sokołów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EF5ACD" w14:textId="77777777" w:rsidR="00DB5E5F" w:rsidRPr="005658A8" w:rsidRDefault="00DB5E5F" w:rsidP="00DB5E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Turza 242</w:t>
      </w:r>
    </w:p>
    <w:p w14:paraId="2D7B38A0" w14:textId="77777777" w:rsidR="00A02358" w:rsidRPr="00725AF2" w:rsidRDefault="00A02358" w:rsidP="000069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6B3816E8" w14:textId="77777777" w:rsidR="00006927" w:rsidRPr="00DE77EC" w:rsidRDefault="00006927" w:rsidP="000069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11. Imiona, nazwiska i stanowisko osób kierujących placówką:</w:t>
      </w:r>
    </w:p>
    <w:p w14:paraId="61D3B8BE" w14:textId="77777777" w:rsidR="00006927" w:rsidRDefault="00D35A82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 Jacek Jakubiec</w:t>
      </w:r>
      <w:r w:rsidR="009C5E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D66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C5E39">
        <w:rPr>
          <w:rFonts w:ascii="Times New Roman" w:eastAsia="Times New Roman" w:hAnsi="Times New Roman" w:cs="Times New Roman"/>
          <w:sz w:val="24"/>
          <w:szCs w:val="20"/>
          <w:lang w:eastAsia="pl-PL"/>
        </w:rPr>
        <w:t>– Dyrektor</w:t>
      </w:r>
      <w:r w:rsidR="00006927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Placówki</w:t>
      </w:r>
    </w:p>
    <w:p w14:paraId="1263319C" w14:textId="77777777" w:rsidR="00C16A25" w:rsidRPr="005658A8" w:rsidRDefault="00C16A25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272E652" w14:textId="77777777" w:rsidR="00006927" w:rsidRPr="00DE77EC" w:rsidRDefault="00006927" w:rsidP="00124517">
      <w:pPr>
        <w:tabs>
          <w:tab w:val="center" w:pos="851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12. Imiona, nazwiska i stanowisko osób reprezentujących placówkę w czasie kontroli:</w:t>
      </w:r>
    </w:p>
    <w:p w14:paraId="0CFA978E" w14:textId="77777777" w:rsidR="006D66A5" w:rsidRDefault="00D35A82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 Jacek Jakubiec</w:t>
      </w:r>
      <w:r w:rsidR="006D66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D66A5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="007A415E" w:rsidRPr="007A41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A762C"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</w:t>
      </w:r>
      <w:r w:rsidR="007A415E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D66A5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494EC2C" w14:textId="77777777" w:rsidR="00D35A82" w:rsidRPr="005658A8" w:rsidRDefault="00D35A82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Pani Stanisława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Rembisz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Oddziałowa.</w:t>
      </w:r>
    </w:p>
    <w:p w14:paraId="60350653" w14:textId="77777777" w:rsidR="00006927" w:rsidRPr="00725AF2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6D40917E" w14:textId="77777777" w:rsidR="00006927" w:rsidRPr="00DE77EC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DE77EC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Skróty użyte w protokole : </w:t>
      </w:r>
    </w:p>
    <w:p w14:paraId="611A84EF" w14:textId="77777777" w:rsidR="00006927" w:rsidRDefault="00006927" w:rsidP="000069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Placówka, </w:t>
      </w:r>
      <w:r w:rsidR="00AE3AC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jednostka</w:t>
      </w:r>
      <w:r w:rsidR="009F6F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placówka zapewn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iająca całodobową opiekę osobom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niepełnosprawnym, przewlekle chory</w:t>
      </w:r>
      <w:r w:rsidR="0048366B">
        <w:rPr>
          <w:rFonts w:ascii="Times New Roman" w:eastAsia="Times New Roman" w:hAnsi="Times New Roman" w:cs="Times New Roman"/>
          <w:sz w:val="24"/>
          <w:szCs w:val="20"/>
          <w:lang w:eastAsia="pl-PL"/>
        </w:rPr>
        <w:t>m lub osobom w podeszłym wieku.</w:t>
      </w:r>
    </w:p>
    <w:p w14:paraId="516AAFE5" w14:textId="77777777" w:rsidR="00006927" w:rsidRPr="00BC68A8" w:rsidRDefault="00006927" w:rsidP="00006927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4EAD3B0" w14:textId="77777777" w:rsidR="009B7D6E" w:rsidRDefault="00B348D2" w:rsidP="00B34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Obszary poddane kontroli:</w:t>
      </w:r>
    </w:p>
    <w:p w14:paraId="3FC7C534" w14:textId="77777777" w:rsidR="00B55950" w:rsidRDefault="00E40D6F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Podstawowe informacje</w:t>
      </w:r>
      <w:r w:rsidR="00A933E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o </w:t>
      </w:r>
      <w:r w:rsidR="003366E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</w:t>
      </w:r>
      <w:r w:rsidR="00B55950" w:rsidRPr="00D775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lacówce</w:t>
      </w:r>
      <w:r w:rsidR="00B55950" w:rsidRPr="00D775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</w:t>
      </w:r>
    </w:p>
    <w:p w14:paraId="6DE5338E" w14:textId="77777777" w:rsidR="009B7D6E" w:rsidRDefault="00A933E4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Usł</w:t>
      </w:r>
      <w:r w:rsid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ugi opiekuńcze</w:t>
      </w:r>
      <w:r w:rsidR="009B7D6E" w:rsidRPr="009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0CF7BC5C" w14:textId="77777777" w:rsidR="003366EE" w:rsidRDefault="009A48A7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Usł</w:t>
      </w:r>
      <w:r w:rsid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ugi bytowe</w:t>
      </w:r>
    </w:p>
    <w:p w14:paraId="1701CCF2" w14:textId="77777777" w:rsidR="009A48A7" w:rsidRPr="009B7D6E" w:rsidRDefault="00E62517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366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Standard usług w zakresie przestrzegania praw mieszkańców Placówki</w:t>
      </w:r>
      <w:r w:rsidR="009A48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3B202A3E" w14:textId="77777777" w:rsidR="00A933E4" w:rsidRPr="00A933E4" w:rsidRDefault="00A933E4" w:rsidP="00A933E4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</w:t>
      </w:r>
      <w:r w:rsidR="009B7D6E" w:rsidRPr="005A762C">
        <w:rPr>
          <w:rFonts w:ascii="Times New Roman" w:hAnsi="Times New Roman" w:cs="Times New Roman"/>
          <w:sz w:val="24"/>
          <w:szCs w:val="24"/>
        </w:rPr>
        <w:t>oku</w:t>
      </w:r>
      <w:r w:rsidR="00C16A25">
        <w:rPr>
          <w:rFonts w:ascii="Times New Roman" w:hAnsi="Times New Roman" w:cs="Times New Roman"/>
          <w:sz w:val="24"/>
          <w:szCs w:val="24"/>
        </w:rPr>
        <w:t>mentacja</w:t>
      </w:r>
      <w:r>
        <w:rPr>
          <w:rFonts w:ascii="Times New Roman" w:hAnsi="Times New Roman" w:cs="Times New Roman"/>
          <w:sz w:val="24"/>
          <w:szCs w:val="24"/>
        </w:rPr>
        <w:t xml:space="preserve"> osób przebywających w </w:t>
      </w:r>
      <w:r w:rsidR="003366EE">
        <w:rPr>
          <w:rFonts w:ascii="Times New Roman" w:hAnsi="Times New Roman" w:cs="Times New Roman"/>
          <w:sz w:val="24"/>
          <w:szCs w:val="24"/>
        </w:rPr>
        <w:t>P</w:t>
      </w:r>
      <w:r w:rsidR="009B7D6E" w:rsidRPr="005A762C">
        <w:rPr>
          <w:rFonts w:ascii="Times New Roman" w:hAnsi="Times New Roman" w:cs="Times New Roman"/>
          <w:sz w:val="24"/>
          <w:szCs w:val="24"/>
        </w:rPr>
        <w:t>lacówce</w:t>
      </w:r>
      <w:r w:rsidR="009B7D6E" w:rsidRPr="005A76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</w:t>
      </w:r>
      <w:r w:rsidR="009B7D6E" w:rsidRPr="005A7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5C016D8E" w14:textId="77777777" w:rsidR="00E40D6F" w:rsidRPr="00A933E4" w:rsidRDefault="00C16A25" w:rsidP="00A933E4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Stan i s</w:t>
      </w:r>
      <w:r w:rsidR="00A933E4" w:rsidRPr="00A933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truktura zatrudnienia</w:t>
      </w:r>
      <w:r w:rsidR="00A933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3DD4C30B" w14:textId="77777777" w:rsidR="0048366B" w:rsidRPr="001953F9" w:rsidRDefault="0048366B" w:rsidP="0048366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64B4A66" w14:textId="77777777" w:rsidR="00B55950" w:rsidRP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3171F6E2" w14:textId="77777777" w:rsidR="00B55950" w:rsidRP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190F0B" w14:textId="77777777" w:rsidR="00B55950" w:rsidRP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14:paraId="68631C1E" w14:textId="77777777" w:rsid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</w:t>
      </w:r>
      <w:r w:rsidR="00BF55F6">
        <w:rPr>
          <w:rFonts w:ascii="Times New Roman" w:eastAsia="Times New Roman" w:hAnsi="Times New Roman" w:cs="Times New Roman"/>
          <w:sz w:val="24"/>
          <w:szCs w:val="20"/>
          <w:lang w:eastAsia="pl-PL"/>
        </w:rPr>
        <w:t>je i wyjaśnienia złożone przez D</w:t>
      </w: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yrektora</w:t>
      </w:r>
      <w:r w:rsidR="00BF55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O</w:t>
      </w:r>
      <w:r w:rsidR="00B93DFC">
        <w:rPr>
          <w:rFonts w:ascii="Times New Roman" w:eastAsia="Times New Roman" w:hAnsi="Times New Roman" w:cs="Times New Roman"/>
          <w:sz w:val="24"/>
          <w:szCs w:val="20"/>
          <w:lang w:eastAsia="pl-PL"/>
        </w:rPr>
        <w:t>ddziałową</w:t>
      </w: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jednostki.</w:t>
      </w:r>
    </w:p>
    <w:p w14:paraId="3D3AA64E" w14:textId="77777777" w:rsidR="00C10B45" w:rsidRDefault="00C10B45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0ADE66" w14:textId="77777777" w:rsidR="00B55950" w:rsidRDefault="00C10B45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Ustalenia kontroli zostały dokonane na podstawie analizy do</w:t>
      </w:r>
      <w:r w:rsidR="00B93DFC">
        <w:rPr>
          <w:rFonts w:ascii="Times New Roman" w:eastAsia="Times New Roman" w:hAnsi="Times New Roman" w:cs="Times New Roman"/>
          <w:sz w:val="24"/>
          <w:szCs w:val="20"/>
          <w:lang w:eastAsia="pl-PL"/>
        </w:rPr>
        <w:t>kumentacji, wyp</w:t>
      </w:r>
      <w:r w:rsidR="00BF55F6">
        <w:rPr>
          <w:rFonts w:ascii="Times New Roman" w:eastAsia="Times New Roman" w:hAnsi="Times New Roman" w:cs="Times New Roman"/>
          <w:sz w:val="24"/>
          <w:szCs w:val="20"/>
          <w:lang w:eastAsia="pl-PL"/>
        </w:rPr>
        <w:t>owiedzi Kierującego i Oddziałowej</w:t>
      </w:r>
      <w:r w:rsidR="00B93D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jak również rozmów przeprowadzonych z mieszkańcami Placówki. </w:t>
      </w:r>
    </w:p>
    <w:p w14:paraId="52029D49" w14:textId="77777777" w:rsidR="00C10B45" w:rsidRPr="00B55950" w:rsidRDefault="00C10B45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958D621" w14:textId="77777777" w:rsidR="00124517" w:rsidRPr="00124517" w:rsidRDefault="00124517" w:rsidP="0012451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wyniku przeprowadzonych czynności kontrolnych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</w:t>
      </w: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303ED9"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działalność </w:t>
      </w:r>
      <w:r w:rsidR="00B93DF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Placówki pn. </w:t>
      </w:r>
      <w:r w:rsidR="00B93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GPJ Spółka z o.o. Placówka „</w:t>
      </w:r>
      <w:proofErr w:type="spellStart"/>
      <w:r w:rsidR="00B93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Leśniówka</w:t>
      </w:r>
      <w:proofErr w:type="spellEnd"/>
      <w:r w:rsidR="00B93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w Turzy </w:t>
      </w: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B55950"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zakresie </w:t>
      </w: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objętym kontrolą oceniono pozytywnie,  a jej uzasadnieniem jest stan faktyczny  i prawny.</w:t>
      </w:r>
    </w:p>
    <w:p w14:paraId="701B9D4E" w14:textId="77777777" w:rsidR="00072830" w:rsidRPr="005658A8" w:rsidRDefault="00072830" w:rsidP="005658A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E6EBA0F" w14:textId="77777777" w:rsidR="00006927" w:rsidRPr="001953F9" w:rsidRDefault="000929FC" w:rsidP="000929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53F9">
        <w:rPr>
          <w:rFonts w:ascii="Times New Roman" w:hAnsi="Times New Roman" w:cs="Times New Roman"/>
          <w:b/>
          <w:sz w:val="24"/>
          <w:szCs w:val="24"/>
        </w:rPr>
        <w:t>I.</w:t>
      </w:r>
      <w:r w:rsidR="001953F9" w:rsidRPr="0019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A25">
        <w:rPr>
          <w:rFonts w:ascii="Times New Roman" w:hAnsi="Times New Roman" w:cs="Times New Roman"/>
          <w:b/>
          <w:sz w:val="24"/>
          <w:szCs w:val="24"/>
        </w:rPr>
        <w:t>Podstawowe  informacje o P</w:t>
      </w:r>
      <w:r w:rsidR="00006927" w:rsidRPr="001953F9">
        <w:rPr>
          <w:rFonts w:ascii="Times New Roman" w:hAnsi="Times New Roman" w:cs="Times New Roman"/>
          <w:b/>
          <w:sz w:val="24"/>
          <w:szCs w:val="24"/>
        </w:rPr>
        <w:t>lacówce.</w:t>
      </w:r>
    </w:p>
    <w:p w14:paraId="28E4D40D" w14:textId="77777777" w:rsidR="00006927" w:rsidRPr="001953F9" w:rsidRDefault="00C10B45" w:rsidP="00A85038">
      <w:pPr>
        <w:spacing w:after="0" w:line="36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podstawy formalno-</w:t>
      </w:r>
      <w:r w:rsidR="00124517">
        <w:rPr>
          <w:rFonts w:ascii="Times New Roman" w:hAnsi="Times New Roman" w:cs="Times New Roman"/>
          <w:b/>
          <w:sz w:val="24"/>
          <w:szCs w:val="24"/>
        </w:rPr>
        <w:t>prawne</w:t>
      </w:r>
    </w:p>
    <w:p w14:paraId="6DA7C146" w14:textId="77777777" w:rsidR="00A85038" w:rsidRPr="005A762C" w:rsidRDefault="00A85038" w:rsidP="00A85038">
      <w:pPr>
        <w:spacing w:after="0" w:line="36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57AE905E" w14:textId="77777777" w:rsidR="00006927" w:rsidRDefault="00006927" w:rsidP="001953F9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47612C">
        <w:rPr>
          <w:rFonts w:ascii="Times New Roman" w:hAnsi="Times New Roman" w:cs="Times New Roman"/>
          <w:sz w:val="24"/>
          <w:szCs w:val="24"/>
        </w:rPr>
        <w:t>Placówka zapewniająca całodobową opiekę osobo</w:t>
      </w:r>
      <w:r w:rsidR="00FD2EF5">
        <w:rPr>
          <w:rFonts w:ascii="Times New Roman" w:hAnsi="Times New Roman" w:cs="Times New Roman"/>
          <w:sz w:val="24"/>
          <w:szCs w:val="24"/>
        </w:rPr>
        <w:t xml:space="preserve">m niepełnosprawnym, przewlekle </w:t>
      </w:r>
      <w:r w:rsidRPr="0047612C">
        <w:rPr>
          <w:rFonts w:ascii="Times New Roman" w:hAnsi="Times New Roman" w:cs="Times New Roman"/>
          <w:sz w:val="24"/>
          <w:szCs w:val="24"/>
        </w:rPr>
        <w:t>chorym lub osobom w podeszłym wieku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3D3">
        <w:rPr>
          <w:rFonts w:ascii="Times New Roman" w:hAnsi="Times New Roman" w:cs="Times New Roman"/>
          <w:sz w:val="24"/>
          <w:szCs w:val="24"/>
        </w:rPr>
        <w:t>działająca na podstawie dzi</w:t>
      </w:r>
      <w:r w:rsidR="00D10678">
        <w:rPr>
          <w:rFonts w:ascii="Times New Roman" w:hAnsi="Times New Roman" w:cs="Times New Roman"/>
          <w:sz w:val="24"/>
          <w:szCs w:val="24"/>
        </w:rPr>
        <w:t xml:space="preserve">ałalności </w:t>
      </w:r>
      <w:r w:rsidR="00C10B45">
        <w:rPr>
          <w:rFonts w:ascii="Times New Roman" w:hAnsi="Times New Roman" w:cs="Times New Roman"/>
          <w:sz w:val="24"/>
          <w:szCs w:val="24"/>
        </w:rPr>
        <w:t>gospodarczej. Funkcjonuje</w:t>
      </w:r>
      <w:r w:rsidRPr="0047612C">
        <w:rPr>
          <w:rFonts w:ascii="Times New Roman" w:hAnsi="Times New Roman" w:cs="Times New Roman"/>
          <w:sz w:val="24"/>
          <w:szCs w:val="24"/>
        </w:rPr>
        <w:t xml:space="preserve"> na podstawie d</w:t>
      </w:r>
      <w:r>
        <w:rPr>
          <w:rFonts w:ascii="Times New Roman" w:hAnsi="Times New Roman" w:cs="Times New Roman"/>
          <w:sz w:val="24"/>
          <w:szCs w:val="24"/>
        </w:rPr>
        <w:t>ecyzji</w:t>
      </w:r>
      <w:r w:rsidR="00FD2EF5">
        <w:rPr>
          <w:rFonts w:ascii="Times New Roman" w:hAnsi="Times New Roman" w:cs="Times New Roman"/>
          <w:sz w:val="24"/>
          <w:szCs w:val="24"/>
        </w:rPr>
        <w:t xml:space="preserve"> Wojewody Podkarpackiego z dnia 9 </w:t>
      </w:r>
      <w:r w:rsidR="003C1A12">
        <w:rPr>
          <w:rFonts w:ascii="Times New Roman" w:hAnsi="Times New Roman" w:cs="Times New Roman"/>
          <w:sz w:val="24"/>
          <w:szCs w:val="24"/>
        </w:rPr>
        <w:t>lipca 2018</w:t>
      </w:r>
      <w:r w:rsidR="00FD2EF5">
        <w:rPr>
          <w:rFonts w:ascii="Times New Roman" w:hAnsi="Times New Roman" w:cs="Times New Roman"/>
          <w:sz w:val="24"/>
          <w:szCs w:val="24"/>
        </w:rPr>
        <w:t xml:space="preserve"> r</w:t>
      </w:r>
      <w:r w:rsidR="003C1A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A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(sygn.:</w:t>
      </w:r>
      <w:r w:rsidRPr="0047612C">
        <w:rPr>
          <w:rFonts w:ascii="Times New Roman" w:hAnsi="Times New Roman" w:cs="Times New Roman"/>
          <w:sz w:val="24"/>
          <w:szCs w:val="24"/>
          <w:lang w:val="en-US"/>
        </w:rPr>
        <w:t>S-I</w:t>
      </w:r>
      <w:r w:rsidR="003C1A12">
        <w:rPr>
          <w:rFonts w:ascii="Times New Roman" w:hAnsi="Times New Roman" w:cs="Times New Roman"/>
          <w:sz w:val="24"/>
          <w:szCs w:val="24"/>
          <w:lang w:val="en-US"/>
        </w:rPr>
        <w:t>.9423.2.5.2018</w:t>
      </w:r>
      <w:r w:rsidR="00FD2E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1A12">
        <w:rPr>
          <w:rFonts w:ascii="Times New Roman" w:hAnsi="Times New Roman" w:cs="Times New Roman"/>
          <w:sz w:val="24"/>
          <w:szCs w:val="24"/>
          <w:lang w:val="en-US"/>
        </w:rPr>
        <w:t>JCW</w:t>
      </w:r>
      <w:r w:rsidRPr="004761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7612C">
        <w:rPr>
          <w:rFonts w:ascii="Times New Roman" w:hAnsi="Times New Roman" w:cs="Times New Roman"/>
          <w:sz w:val="24"/>
          <w:szCs w:val="24"/>
        </w:rPr>
        <w:t xml:space="preserve">, wydanej </w:t>
      </w:r>
      <w:r w:rsidR="00796F44">
        <w:rPr>
          <w:rFonts w:ascii="Times New Roman" w:hAnsi="Times New Roman" w:cs="Times New Roman"/>
          <w:sz w:val="24"/>
          <w:szCs w:val="24"/>
        </w:rPr>
        <w:t xml:space="preserve">na czas </w:t>
      </w:r>
      <w:r w:rsidR="00FD2EF5">
        <w:rPr>
          <w:rFonts w:ascii="Times New Roman" w:hAnsi="Times New Roman" w:cs="Times New Roman"/>
          <w:sz w:val="24"/>
          <w:szCs w:val="24"/>
        </w:rPr>
        <w:t xml:space="preserve">nieokreślony. </w:t>
      </w:r>
      <w:r>
        <w:rPr>
          <w:rFonts w:ascii="Times New Roman" w:hAnsi="Times New Roman" w:cs="Times New Roman"/>
          <w:sz w:val="24"/>
          <w:szCs w:val="24"/>
        </w:rPr>
        <w:t>Wydanie w</w:t>
      </w:r>
      <w:r w:rsidRPr="0047612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612C">
        <w:rPr>
          <w:rFonts w:ascii="Times New Roman" w:hAnsi="Times New Roman" w:cs="Times New Roman"/>
          <w:sz w:val="24"/>
          <w:szCs w:val="24"/>
        </w:rPr>
        <w:t xml:space="preserve"> aktu było </w:t>
      </w:r>
      <w:r w:rsidRPr="0047612C">
        <w:rPr>
          <w:rFonts w:ascii="Times New Roman" w:hAnsi="Times New Roman" w:cs="Times New Roman"/>
          <w:sz w:val="24"/>
          <w:szCs w:val="24"/>
        </w:rPr>
        <w:lastRenderedPageBreak/>
        <w:t xml:space="preserve">możliwe po uprzednim stwierdzeniu zgodności działania jednostki z obowiązującymi w tym zakresie  przepisami </w:t>
      </w:r>
      <w:r w:rsidR="00796F44">
        <w:rPr>
          <w:rFonts w:ascii="Times New Roman" w:hAnsi="Times New Roman" w:cs="Times New Roman"/>
          <w:sz w:val="24"/>
          <w:szCs w:val="24"/>
        </w:rPr>
        <w:t xml:space="preserve">prawa oraz przestrzegania </w:t>
      </w:r>
      <w:r w:rsidR="00FD2EF5">
        <w:rPr>
          <w:rFonts w:ascii="Times New Roman" w:hAnsi="Times New Roman" w:cs="Times New Roman"/>
          <w:sz w:val="24"/>
          <w:szCs w:val="24"/>
        </w:rPr>
        <w:t xml:space="preserve"> </w:t>
      </w:r>
      <w:r w:rsidRPr="0047612C">
        <w:rPr>
          <w:rFonts w:ascii="Times New Roman" w:hAnsi="Times New Roman" w:cs="Times New Roman"/>
          <w:sz w:val="24"/>
          <w:szCs w:val="24"/>
        </w:rPr>
        <w:t xml:space="preserve">w niej standardu świadczonych usług. </w:t>
      </w:r>
    </w:p>
    <w:p w14:paraId="5EE53C64" w14:textId="77777777" w:rsidR="006B2599" w:rsidRDefault="006B2599" w:rsidP="00A85038">
      <w:pPr>
        <w:spacing w:after="0" w:line="360" w:lineRule="auto"/>
        <w:ind w:left="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B4AA4CB" w14:textId="77777777" w:rsidR="00006927" w:rsidRPr="00B20412" w:rsidRDefault="00C256CC" w:rsidP="00A85038">
      <w:pPr>
        <w:spacing w:after="0" w:line="36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CC549A">
        <w:rPr>
          <w:rFonts w:ascii="Times New Roman" w:hAnsi="Times New Roman" w:cs="Times New Roman"/>
          <w:b/>
          <w:sz w:val="24"/>
          <w:szCs w:val="24"/>
        </w:rPr>
        <w:t>o</w:t>
      </w:r>
      <w:r w:rsidR="00006927" w:rsidRPr="00B20412">
        <w:rPr>
          <w:rFonts w:ascii="Times New Roman" w:hAnsi="Times New Roman" w:cs="Times New Roman"/>
          <w:b/>
          <w:sz w:val="24"/>
          <w:szCs w:val="24"/>
        </w:rPr>
        <w:t>gólna charakt</w:t>
      </w:r>
      <w:r w:rsidR="001953F9" w:rsidRPr="00B20412">
        <w:rPr>
          <w:rFonts w:ascii="Times New Roman" w:hAnsi="Times New Roman" w:cs="Times New Roman"/>
          <w:b/>
          <w:sz w:val="24"/>
          <w:szCs w:val="24"/>
        </w:rPr>
        <w:t>erystyka osób przebywających w P</w:t>
      </w:r>
      <w:r>
        <w:rPr>
          <w:rFonts w:ascii="Times New Roman" w:hAnsi="Times New Roman" w:cs="Times New Roman"/>
          <w:b/>
          <w:sz w:val="24"/>
          <w:szCs w:val="24"/>
        </w:rPr>
        <w:t>lacówce</w:t>
      </w:r>
    </w:p>
    <w:p w14:paraId="19A0B8C5" w14:textId="77777777" w:rsidR="00A85038" w:rsidRPr="005A762C" w:rsidRDefault="00A85038" w:rsidP="00A85038">
      <w:pPr>
        <w:spacing w:after="0" w:line="36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45DD19CF" w14:textId="77777777" w:rsidR="0006301E" w:rsidRDefault="00006927" w:rsidP="00E660FA">
      <w:pPr>
        <w:spacing w:after="0" w:line="360" w:lineRule="auto"/>
        <w:ind w:left="60"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B7E">
        <w:rPr>
          <w:rFonts w:ascii="Times New Roman" w:hAnsi="Times New Roman" w:cs="Times New Roman"/>
          <w:sz w:val="24"/>
          <w:szCs w:val="24"/>
        </w:rPr>
        <w:t>W kon</w:t>
      </w:r>
      <w:r>
        <w:rPr>
          <w:rFonts w:ascii="Times New Roman" w:hAnsi="Times New Roman" w:cs="Times New Roman"/>
          <w:sz w:val="24"/>
          <w:szCs w:val="24"/>
        </w:rPr>
        <w:t>trol</w:t>
      </w:r>
      <w:r w:rsidR="001A72FC">
        <w:rPr>
          <w:rFonts w:ascii="Times New Roman" w:hAnsi="Times New Roman" w:cs="Times New Roman"/>
          <w:sz w:val="24"/>
          <w:szCs w:val="24"/>
        </w:rPr>
        <w:t>owanej jednostce mieszka</w:t>
      </w:r>
      <w:r w:rsidR="00E72C84">
        <w:rPr>
          <w:rFonts w:ascii="Times New Roman" w:hAnsi="Times New Roman" w:cs="Times New Roman"/>
          <w:sz w:val="24"/>
          <w:szCs w:val="24"/>
        </w:rPr>
        <w:t xml:space="preserve">  łącznie </w:t>
      </w:r>
      <w:r w:rsidR="00041601">
        <w:rPr>
          <w:rFonts w:ascii="Times New Roman" w:hAnsi="Times New Roman" w:cs="Times New Roman"/>
          <w:sz w:val="24"/>
          <w:szCs w:val="24"/>
        </w:rPr>
        <w:t>60</w:t>
      </w:r>
      <w:r w:rsidR="00E72C84" w:rsidRPr="00D77585">
        <w:rPr>
          <w:rFonts w:ascii="Times New Roman" w:hAnsi="Times New Roman" w:cs="Times New Roman"/>
          <w:sz w:val="24"/>
          <w:szCs w:val="24"/>
        </w:rPr>
        <w:t xml:space="preserve"> </w:t>
      </w:r>
      <w:r w:rsidRPr="00D77585">
        <w:rPr>
          <w:rFonts w:ascii="Times New Roman" w:hAnsi="Times New Roman" w:cs="Times New Roman"/>
          <w:sz w:val="24"/>
          <w:szCs w:val="24"/>
        </w:rPr>
        <w:t>osób</w:t>
      </w:r>
      <w:r w:rsidR="00E660FA">
        <w:rPr>
          <w:rFonts w:ascii="Times New Roman" w:hAnsi="Times New Roman" w:cs="Times New Roman"/>
          <w:sz w:val="24"/>
          <w:szCs w:val="24"/>
        </w:rPr>
        <w:t xml:space="preserve"> w następujących </w:t>
      </w:r>
      <w:r>
        <w:rPr>
          <w:rFonts w:ascii="Times New Roman" w:hAnsi="Times New Roman" w:cs="Times New Roman"/>
          <w:sz w:val="24"/>
          <w:szCs w:val="24"/>
        </w:rPr>
        <w:t>przedziałach wiekowych</w:t>
      </w:r>
      <w:r w:rsidRPr="00DF3B7E">
        <w:rPr>
          <w:rFonts w:ascii="Times New Roman" w:hAnsi="Times New Roman" w:cs="Times New Roman"/>
          <w:sz w:val="24"/>
          <w:szCs w:val="24"/>
        </w:rPr>
        <w:t>:</w:t>
      </w:r>
      <w:r w:rsidR="00E660FA">
        <w:rPr>
          <w:rFonts w:ascii="Times New Roman" w:hAnsi="Times New Roman" w:cs="Times New Roman"/>
          <w:sz w:val="24"/>
          <w:szCs w:val="24"/>
        </w:rPr>
        <w:t xml:space="preserve"> </w:t>
      </w:r>
      <w:r w:rsidR="00822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18 roku życia – brak takich osób, od 19 – 40 roku życia – </w:t>
      </w:r>
      <w:r w:rsidR="00041601">
        <w:rPr>
          <w:rFonts w:ascii="Times New Roman" w:eastAsia="Times New Roman" w:hAnsi="Times New Roman" w:cs="Times New Roman"/>
          <w:sz w:val="24"/>
          <w:szCs w:val="24"/>
          <w:lang w:eastAsia="pl-PL"/>
        </w:rPr>
        <w:t>1 osoba</w:t>
      </w:r>
      <w:r w:rsidR="00822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66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E7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41 - </w:t>
      </w:r>
      <w:r w:rsidR="00041601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życia</w:t>
      </w:r>
      <w:r w:rsidR="00D77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1601">
        <w:rPr>
          <w:rFonts w:ascii="Times New Roman" w:eastAsia="Times New Roman" w:hAnsi="Times New Roman" w:cs="Times New Roman"/>
          <w:sz w:val="24"/>
          <w:szCs w:val="24"/>
          <w:lang w:eastAsia="pl-PL"/>
        </w:rPr>
        <w:t>1 osoba, od 61- 80 -  21</w:t>
      </w:r>
      <w:r w:rsidR="00822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od 81 - 90  -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160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>1  - osób, powyżej 91 -</w:t>
      </w:r>
      <w:r w:rsidR="00195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223D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77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osób. 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wypowiedzi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858AE">
        <w:rPr>
          <w:rFonts w:ascii="Times New Roman" w:eastAsia="Times New Roman" w:hAnsi="Times New Roman" w:cs="Times New Roman"/>
          <w:sz w:val="24"/>
          <w:szCs w:val="24"/>
          <w:lang w:eastAsia="pl-PL"/>
        </w:rPr>
        <w:t>ierującego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jednostką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analizy dokumentacji 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wynika, że wszyscy mieszkańcy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osoby </w:t>
      </w:r>
      <w:r w:rsidR="005A6DD2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niepełnosprawne psychoruchowo i przewlekle chor</w:t>
      </w:r>
      <w:r w:rsidR="00DF2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e. 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 w</w:t>
      </w:r>
      <w:r w:rsidR="005F32C2" w:rsidRPr="000D2FB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F32C2" w:rsidRPr="000D2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pensjonariuszy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58A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jedna osoba  ubezwłasnowolniona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85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pozostali mieszkańcy 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pełnię </w:t>
      </w:r>
      <w:r w:rsidR="000630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 obywatelskich. </w:t>
      </w:r>
    </w:p>
    <w:p w14:paraId="4E33F589" w14:textId="77777777" w:rsidR="006B2599" w:rsidRPr="00E660FA" w:rsidRDefault="006B2599" w:rsidP="00E660FA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</w:p>
    <w:p w14:paraId="3A5F72B8" w14:textId="77777777" w:rsidR="00B20412" w:rsidRPr="006151EE" w:rsidRDefault="00026811" w:rsidP="006151EE">
      <w:pPr>
        <w:pStyle w:val="Akapitzlist"/>
        <w:numPr>
          <w:ilvl w:val="0"/>
          <w:numId w:val="17"/>
        </w:numPr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szCs w:val="24"/>
        </w:rPr>
      </w:pPr>
      <w:r w:rsidRPr="006151EE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="006151EE" w:rsidRPr="006151EE">
        <w:rPr>
          <w:rFonts w:ascii="Times New Roman" w:hAnsi="Times New Roman" w:cs="Times New Roman"/>
          <w:b/>
          <w:sz w:val="24"/>
          <w:szCs w:val="24"/>
        </w:rPr>
        <w:t>opiekuńcze</w:t>
      </w:r>
      <w:r w:rsidR="00B20412" w:rsidRPr="006151EE">
        <w:rPr>
          <w:rFonts w:ascii="Times New Roman" w:hAnsi="Times New Roman" w:cs="Times New Roman"/>
          <w:b/>
          <w:sz w:val="24"/>
          <w:szCs w:val="24"/>
        </w:rPr>
        <w:t>.</w:t>
      </w:r>
    </w:p>
    <w:p w14:paraId="7AC0D089" w14:textId="77777777" w:rsidR="001574CB" w:rsidRDefault="001574CB" w:rsidP="00766B01">
      <w:pPr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0D13DA" w14:textId="77777777" w:rsidR="00B0326A" w:rsidRDefault="00B0326A" w:rsidP="00D3000C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Podczas kontroli us</w:t>
      </w:r>
      <w:r w:rsidR="00C10B4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talono, że w pakiecie oferowanych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przez Dom usług opiekuńczych, świadczenia polegają na: udzielaniu pomocy w podstawowych czynnościach 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życiowych, pielęgnacji, 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tym pielęgnację w czasie choroby, opiekę higieniczną, niezbędną pomoc </w:t>
      </w:r>
      <w:r w:rsidR="00EE1BE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                   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załatwianiu 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spraw osobistych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oraz kontakty z otoczeniem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. </w:t>
      </w:r>
      <w:r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dostosowywano do szczególnych potrzeb wynikających z rodzaju schorzenia lub niepełnosprawności, świadczone przez personel ze specjalistycznym przygotowaniem zawodowym. </w:t>
      </w:r>
    </w:p>
    <w:p w14:paraId="5ABF643E" w14:textId="77777777" w:rsidR="00D3000C" w:rsidRPr="00F368D1" w:rsidRDefault="00D3000C" w:rsidP="003858AE">
      <w:pPr>
        <w:spacing w:before="240"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368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Opieka nad pensjonariuszami sprawowana jest w systemie </w:t>
      </w:r>
      <w:r w:rsidR="003858AE" w:rsidRPr="00F368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dwuzmianowym (12 godzinnym </w:t>
      </w:r>
      <w:r w:rsidRPr="00F368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 w:rsidR="00A94266" w:rsidRPr="00F368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przez </w:t>
      </w:r>
      <w:r w:rsidR="003858AE" w:rsidRPr="00F368D1">
        <w:rPr>
          <w:rFonts w:ascii="Times New Roman" w:eastAsia="Times New Roman" w:hAnsi="Times New Roman" w:cs="Times New Roman"/>
          <w:sz w:val="24"/>
          <w:szCs w:val="20"/>
          <w:lang w:eastAsia="pl-PL"/>
        </w:rPr>
        <w:t>całą dobę</w:t>
      </w:r>
      <w:r w:rsidRPr="00F368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7 dni w t</w:t>
      </w:r>
      <w:r w:rsidR="003858AE" w:rsidRPr="00F368D1">
        <w:rPr>
          <w:rFonts w:ascii="Times New Roman" w:eastAsia="Times New Roman" w:hAnsi="Times New Roman" w:cs="Times New Roman"/>
          <w:sz w:val="24"/>
          <w:szCs w:val="20"/>
          <w:lang w:eastAsia="pl-PL"/>
        </w:rPr>
        <w:t>ygodniu przez opiekunki</w:t>
      </w:r>
      <w:r w:rsidR="00B420D2" w:rsidRPr="00F368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 starszych</w:t>
      </w:r>
      <w:r w:rsidR="003858AE" w:rsidRPr="00F368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i pielęgniarki od godziny 7.00 do 19.00 i od godziny 19.00 do 7.00. Ponadto, w Placówce pracuje in</w:t>
      </w:r>
      <w:r w:rsidR="007617DE" w:rsidRPr="00F368D1">
        <w:rPr>
          <w:rFonts w:ascii="Times New Roman" w:eastAsia="Times New Roman" w:hAnsi="Times New Roman" w:cs="Times New Roman"/>
          <w:sz w:val="24"/>
          <w:szCs w:val="20"/>
          <w:lang w:eastAsia="pl-PL"/>
        </w:rPr>
        <w:t>struktor terapii, rehabilitant</w:t>
      </w:r>
      <w:r w:rsidR="00F368D1" w:rsidRPr="00F368D1">
        <w:rPr>
          <w:rFonts w:ascii="Times New Roman" w:eastAsia="Times New Roman" w:hAnsi="Times New Roman" w:cs="Times New Roman"/>
          <w:sz w:val="24"/>
          <w:szCs w:val="20"/>
          <w:lang w:eastAsia="pl-PL"/>
        </w:rPr>
        <w:t>, masażysta oraz pracownik socjalny.</w:t>
      </w:r>
    </w:p>
    <w:p w14:paraId="7B757463" w14:textId="77777777" w:rsidR="000E0217" w:rsidRDefault="000E0217" w:rsidP="00B0326A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FF004F" w14:textId="77777777" w:rsidR="00A859BA" w:rsidRPr="007E2D8A" w:rsidRDefault="00CC549A" w:rsidP="007E2D8A">
      <w:pPr>
        <w:pStyle w:val="Akapitzlist"/>
        <w:widowControl w:val="0"/>
        <w:numPr>
          <w:ilvl w:val="0"/>
          <w:numId w:val="21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u</w:t>
      </w:r>
      <w:r w:rsidR="009F2F1A" w:rsidRPr="007E2D8A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dzielenie pomocy w podstawowych czynnościach życiowych</w:t>
      </w:r>
    </w:p>
    <w:p w14:paraId="48BBCAC3" w14:textId="77777777" w:rsidR="000E0217" w:rsidRPr="000E0217" w:rsidRDefault="000E0217" w:rsidP="000E0217">
      <w:pPr>
        <w:widowControl w:val="0"/>
        <w:overflowPunct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675E828A" w14:textId="77777777" w:rsidR="00FC02C6" w:rsidRPr="00CF1E72" w:rsidRDefault="00AE3AC9" w:rsidP="00CF1E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Pensjonacie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codziennie udzielana jest pomoc w podstawowych czynnościach życiowych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polegająca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pomoc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myciu, 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poruszaniu, się, ubi</w:t>
      </w:r>
      <w:r w:rsidR="00F819DC">
        <w:rPr>
          <w:rFonts w:ascii="Times New Roman" w:eastAsia="Times New Roman" w:hAnsi="Times New Roman" w:cs="Times New Roman"/>
          <w:sz w:val="24"/>
          <w:szCs w:val="24"/>
          <w:lang w:eastAsia="pl-PL"/>
        </w:rPr>
        <w:t>erani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u, karmieniu jeśli </w:t>
      </w:r>
      <w:r w:rsidR="002F11C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taka potrzeba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a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pl-PL"/>
        </w:rPr>
        <w:t>systowaniu w co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dziennych czynnościach, w szczególności takich jak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samoobsługa, dbałość o wygląd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onadto pensjonariusze s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ą motywowani</w:t>
      </w:r>
      <w:r w:rsidR="00417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aktywności, leczenia i rehabilitacji.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Udzielana jest ich także p</w:t>
      </w:r>
      <w:r w:rsidR="00417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 w radzeniu sobie w sytuacjach </w:t>
      </w:r>
      <w:r w:rsidR="004176B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kryzysowych (rozmowa, wsparcie).</w:t>
      </w:r>
      <w:r w:rsidR="00A94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Personel na 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>rzecz pensjonariuszy uzgadnia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pilnuje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terminów wizyt lekarskich, badań diagnosty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>cznych, zabezpiecza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regularne przyjmowanie 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leków.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organizację czasu wolnego  mieszkańców. </w:t>
      </w:r>
    </w:p>
    <w:p w14:paraId="2FC2D0F5" w14:textId="77777777" w:rsidR="009E2BC0" w:rsidRDefault="00AF6E44" w:rsidP="004176B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przedstawionej dokumentacji kontrolującym wynika, że w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kontrolowanej jednostce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w ramach organizacji czasu wolnego 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>prowadzona jest terapia zajęciowa. Zajęcia prowadz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one są w formie zajęć grupowych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>. Celem tych zajęć jest fizyczne, a także psychiczne usprawnienie mieszkańców, odbywają się one codziennie, zg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odnie z potrzebami podopiecznych.</w:t>
      </w:r>
    </w:p>
    <w:p w14:paraId="5FD72543" w14:textId="77777777" w:rsidR="00AF6E44" w:rsidRDefault="00B92146" w:rsidP="00D313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zakres zajęć terapeutycznych opracowywany jest stosownie do możliwości psychofizycznych, preferencji mieszkańców i ich zainteresowań. Mieszkańcy mają dobrowolność i sami podejmują decyzje</w:t>
      </w:r>
      <w:r w:rsidR="00B42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uczestnictwie w wybranych zajęciach terapii. Terapia zajęciowa prowadzona w </w:t>
      </w:r>
      <w:r w:rsidR="00D3135D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Placówce</w:t>
      </w: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za zadanie uaktywnić mieszkańców poprzez wykonywanie określonych czynności mających również charakter usprawniania psychicznego</w:t>
      </w:r>
      <w:r w:rsidR="00B420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fizycznego. Jej celem jest pomoc w aktywnym wykorzystywaniu wolnego czasu oraz rozwijanie zainteresowań.</w:t>
      </w:r>
    </w:p>
    <w:p w14:paraId="5BBD6882" w14:textId="77777777" w:rsidR="005C694E" w:rsidRPr="00D3135D" w:rsidRDefault="005C694E" w:rsidP="00D313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5F3605" w14:textId="77777777" w:rsidR="00D3135D" w:rsidRPr="005C694E" w:rsidRDefault="006B2599" w:rsidP="00D3135D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str.5-6</w:t>
      </w:r>
      <w:r w:rsidR="00D3135D"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BA81BC8" w14:textId="77777777" w:rsidR="00D326BE" w:rsidRPr="00D326BE" w:rsidRDefault="00D326BE" w:rsidP="00D326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>W rozmowach z kontrolującymi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ańcy pozytywnie ocenili pracę w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         z tego zakresu. </w:t>
      </w:r>
    </w:p>
    <w:p w14:paraId="3B3EA9D0" w14:textId="77777777" w:rsidR="00D326BE" w:rsidRDefault="00D326BE" w:rsidP="005C69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56873" w14:textId="77777777" w:rsidR="00EE1BEE" w:rsidRPr="007E2D8A" w:rsidRDefault="00CC549A" w:rsidP="007E2D8A">
      <w:pPr>
        <w:pStyle w:val="Akapitzlist"/>
        <w:widowControl w:val="0"/>
        <w:numPr>
          <w:ilvl w:val="0"/>
          <w:numId w:val="21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EE1BEE" w:rsidRPr="007E2D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ielęgnacja, w tym pielęgnacja w czasie choroby</w:t>
      </w:r>
    </w:p>
    <w:p w14:paraId="60850673" w14:textId="77777777" w:rsidR="00EE1BEE" w:rsidRPr="00EE1BEE" w:rsidRDefault="00EE1BEE" w:rsidP="00EE1BEE">
      <w:pPr>
        <w:pStyle w:val="Akapitzlist"/>
        <w:widowControl w:val="0"/>
        <w:overflowPunct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556196" w14:textId="77777777" w:rsidR="00B0326A" w:rsidRPr="00BF55F6" w:rsidRDefault="00F819DC" w:rsidP="00B0326A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pielęgnacyjne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rzecz mieszkańców </w:t>
      </w:r>
      <w:r w:rsidR="00B42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wykonują opiekunki osób starszych </w:t>
      </w:r>
      <w:r w:rsidR="00B420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pielęgniarki.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Opiekunki są obecne w pokojach przy toalecie poranne</w:t>
      </w:r>
      <w:r w:rsidR="009F2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wieczornej, pomagają przy czynnościach </w:t>
      </w:r>
      <w:r w:rsidR="00DF1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pielęgnacyjnych.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 wymagają pomocy podczas toalety są kąpa</w:t>
      </w:r>
      <w:r w:rsidR="009F2F1A">
        <w:rPr>
          <w:rFonts w:ascii="Times New Roman" w:eastAsia="Times New Roman" w:hAnsi="Times New Roman" w:cs="Times New Roman"/>
          <w:sz w:val="24"/>
          <w:szCs w:val="24"/>
          <w:lang w:eastAsia="pl-PL"/>
        </w:rPr>
        <w:t>ne przez opiekunki,</w:t>
      </w:r>
      <w:r w:rsid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u osób leżących j</w:t>
      </w:r>
      <w:r w:rsidR="00CF1E72">
        <w:rPr>
          <w:rFonts w:ascii="Times New Roman" w:eastAsia="Times New Roman" w:hAnsi="Times New Roman" w:cs="Times New Roman"/>
          <w:sz w:val="24"/>
          <w:szCs w:val="24"/>
          <w:lang w:eastAsia="pl-PL"/>
        </w:rPr>
        <w:t>est wykonywana toaleta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w łóżku</w:t>
      </w:r>
      <w:r w:rsidR="004E0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Kąpiel odbywa się </w:t>
      </w:r>
      <w:r w:rsidR="006B2599">
        <w:rPr>
          <w:rFonts w:ascii="Times New Roman" w:eastAsia="Times New Roman" w:hAnsi="Times New Roman" w:cs="Times New Roman"/>
          <w:sz w:val="24"/>
          <w:szCs w:val="24"/>
          <w:lang w:eastAsia="pl-PL"/>
        </w:rPr>
        <w:t>raz</w:t>
      </w:r>
      <w:r w:rsidR="006B25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E0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tygodn</w:t>
      </w:r>
      <w:r w:rsidR="006B2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 lub częściej, gdy zachodzi taka potrzeba. </w:t>
      </w:r>
      <w:r w:rsidR="004E0B40">
        <w:rPr>
          <w:rFonts w:ascii="Times New Roman" w:eastAsia="Times New Roman" w:hAnsi="Times New Roman" w:cs="Times New Roman"/>
          <w:sz w:val="24"/>
          <w:szCs w:val="24"/>
          <w:lang w:eastAsia="pl-PL"/>
        </w:rPr>
        <w:t>W Placówce obow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iązuje </w:t>
      </w:r>
      <w:r w:rsidR="00B420D2" w:rsidRPr="00BF55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</w:t>
      </w:r>
      <w:r w:rsidR="004E0B40" w:rsidRPr="00BF55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ocedura kąpieli podopiecznego </w:t>
      </w:r>
      <w:r w:rsidR="00B420D2" w:rsidRPr="00BF55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 p</w:t>
      </w:r>
      <w:r w:rsidR="00076D3A" w:rsidRPr="00BF55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rysznicem w placówce </w:t>
      </w:r>
      <w:proofErr w:type="spellStart"/>
      <w:r w:rsidR="00076D3A" w:rsidRPr="00BF55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Leśniówka</w:t>
      </w:r>
      <w:proofErr w:type="spellEnd"/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076D3A" w:rsidRPr="00BF55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Procedura mycia</w:t>
      </w:r>
      <w:r w:rsidR="006B2599" w:rsidRPr="00BF55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076D3A" w:rsidRPr="00BF55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kąpieli pacjen</w:t>
      </w:r>
      <w:r w:rsidR="00BF55F6" w:rsidRPr="00BF55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ta w łóżku w placówce </w:t>
      </w:r>
      <w:proofErr w:type="spellStart"/>
      <w:r w:rsidR="00BF55F6" w:rsidRPr="00BF55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Leśniówka</w:t>
      </w:r>
      <w:proofErr w:type="spellEnd"/>
      <w:r w:rsidR="00076D3A" w:rsidRPr="00BF55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688DA256" w14:textId="77777777" w:rsidR="007020B3" w:rsidRDefault="00EE1BEE" w:rsidP="00224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analizy dokumentacji oraz z rozmów przeprowadzonych z mieszkańcami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jednostki wynika, iż personel Placówki zapewnia pielęgnację w czasie choroby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prowadzenie rekonwalescencji osób wymagających szczególnej troski.</w:t>
      </w:r>
    </w:p>
    <w:p w14:paraId="1C99BE32" w14:textId="77777777" w:rsidR="00CF1E72" w:rsidRPr="007C1E79" w:rsidRDefault="00EE1BEE" w:rsidP="00CF1E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danych przekaza</w:t>
      </w:r>
      <w:r w:rsidR="007748FA">
        <w:rPr>
          <w:rFonts w:ascii="Times New Roman" w:eastAsia="Times New Roman" w:hAnsi="Times New Roman" w:cs="Times New Roman"/>
          <w:sz w:val="24"/>
          <w:szCs w:val="24"/>
          <w:lang w:eastAsia="pl-PL"/>
        </w:rPr>
        <w:t>nych kontrolującym wynika, iż 35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 w:rsidR="00874F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ób korzysta z </w:t>
      </w:r>
      <w:proofErr w:type="spellStart"/>
      <w:r w:rsidR="00874F92">
        <w:rPr>
          <w:rFonts w:ascii="Times New Roman" w:eastAsia="Times New Roman" w:hAnsi="Times New Roman" w:cs="Times New Roman"/>
          <w:sz w:val="24"/>
          <w:szCs w:val="24"/>
          <w:lang w:eastAsia="pl-PL"/>
        </w:rPr>
        <w:t>pieluchomajtek</w:t>
      </w:r>
      <w:proofErr w:type="spellEnd"/>
      <w:r w:rsidR="00874F92">
        <w:rPr>
          <w:rFonts w:ascii="Times New Roman" w:eastAsia="Times New Roman" w:hAnsi="Times New Roman" w:cs="Times New Roman"/>
          <w:sz w:val="24"/>
          <w:szCs w:val="24"/>
          <w:lang w:eastAsia="pl-PL"/>
        </w:rPr>
        <w:t>, 41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spośród zamieszkałych korzysta z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ortopedycznego (chodzik, kule łokciowe, </w:t>
      </w:r>
      <w:r w:rsidR="00874F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wózki inwalidzkie, balkonik),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4F9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 dzień kontroli w jednostce znajdowało się 4 osoby leżące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. Z uzyskanych informacji wynika,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jest  według potrzeb profilaktyka przeciwodleżynowa obejmująca (materac przeciwodleżynowy, poduszki przeciwodleżynowe, kliny rehabilitacyjne, koła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odseparujące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pielęgnacja ciała, procedura mycia. </w:t>
      </w:r>
    </w:p>
    <w:p w14:paraId="51224ECB" w14:textId="77777777" w:rsidR="0049225F" w:rsidRDefault="00224AF8" w:rsidP="00224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25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9225F">
        <w:rPr>
          <w:rFonts w:ascii="Times New Roman" w:eastAsia="Calibri" w:hAnsi="Times New Roman" w:cs="Times New Roman"/>
          <w:sz w:val="24"/>
          <w:szCs w:val="24"/>
        </w:rPr>
        <w:t>Z info</w:t>
      </w:r>
      <w:r w:rsidR="00BE57EC" w:rsidRPr="0049225F">
        <w:rPr>
          <w:rFonts w:ascii="Times New Roman" w:eastAsia="Calibri" w:hAnsi="Times New Roman" w:cs="Times New Roman"/>
          <w:sz w:val="24"/>
          <w:szCs w:val="24"/>
        </w:rPr>
        <w:t xml:space="preserve">rmacji uzyskanych od </w:t>
      </w:r>
      <w:r w:rsidR="00874F92" w:rsidRPr="0049225F">
        <w:rPr>
          <w:rFonts w:ascii="Times New Roman" w:eastAsia="Calibri" w:hAnsi="Times New Roman" w:cs="Times New Roman"/>
          <w:sz w:val="24"/>
          <w:szCs w:val="24"/>
        </w:rPr>
        <w:t>Oddziałowej</w:t>
      </w:r>
      <w:r w:rsidR="0049225F" w:rsidRPr="0049225F">
        <w:rPr>
          <w:rFonts w:ascii="Times New Roman" w:eastAsia="Calibri" w:hAnsi="Times New Roman" w:cs="Times New Roman"/>
          <w:sz w:val="24"/>
          <w:szCs w:val="24"/>
        </w:rPr>
        <w:t xml:space="preserve"> Placówki</w:t>
      </w:r>
      <w:r w:rsidRPr="0049225F">
        <w:rPr>
          <w:rFonts w:ascii="Times New Roman" w:eastAsia="Calibri" w:hAnsi="Times New Roman" w:cs="Times New Roman"/>
          <w:sz w:val="24"/>
          <w:szCs w:val="24"/>
        </w:rPr>
        <w:t xml:space="preserve"> wynika, iż </w:t>
      </w:r>
      <w:r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zapewnia mieszkańcom korzystanie ze świadczeń zdrowotnych. </w:t>
      </w:r>
      <w:r w:rsidR="0049225F"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Placówka współpracuje z Przychodnią POZ w Sokołowie </w:t>
      </w:r>
      <w:proofErr w:type="spellStart"/>
      <w:r w:rsidR="0049225F"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>Młp</w:t>
      </w:r>
      <w:proofErr w:type="spellEnd"/>
      <w:r w:rsidR="0049225F"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>. Lekarz systematycznie zape</w:t>
      </w:r>
      <w:r w:rsidR="000B4AD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9225F"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>nia opiekę lekarską, tzn. bada pensjonariuszy, zleca badania laboratoryjne, podejmuje decyzję o kontynuacji leczenia farmakologicznego, zleca dodatkowe konsultacje dla mieszkańców, zgodnie z bieżącymi potrzebami i stanem zdrowia. Na miejscu mieszkańcy mają dostęp do bezpłatnych konsultacji lekarzy specjalistó</w:t>
      </w:r>
      <w:r w:rsidR="00770829">
        <w:rPr>
          <w:rFonts w:ascii="Times New Roman" w:eastAsia="Times New Roman" w:hAnsi="Times New Roman" w:cs="Times New Roman"/>
          <w:sz w:val="24"/>
          <w:szCs w:val="24"/>
          <w:lang w:eastAsia="pl-PL"/>
        </w:rPr>
        <w:t>w taki</w:t>
      </w:r>
      <w:r w:rsidR="0049225F"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>ch specjalności jak: neurologa, psychiatr</w:t>
      </w:r>
      <w:r w:rsidR="00770829">
        <w:rPr>
          <w:rFonts w:ascii="Times New Roman" w:eastAsia="Times New Roman" w:hAnsi="Times New Roman" w:cs="Times New Roman"/>
          <w:sz w:val="24"/>
          <w:szCs w:val="24"/>
          <w:lang w:eastAsia="pl-PL"/>
        </w:rPr>
        <w:t>y, stomatologa, laryngologa, chi</w:t>
      </w:r>
      <w:r w:rsidR="0049225F"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>rurga, dermatologa oraz lekarza rehabilitacji.</w:t>
      </w:r>
      <w:r w:rsid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35984A" w14:textId="77777777" w:rsidR="00770829" w:rsidRPr="0049225F" w:rsidRDefault="00770829" w:rsidP="00224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mieszkańcy mają dostęp na miejscu do zabiegów rehabilitacyjnych</w:t>
      </w:r>
      <w:r w:rsidR="00024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3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24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(ćwiczenia na </w:t>
      </w:r>
      <w:r w:rsidR="00933ED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0249BC">
        <w:rPr>
          <w:rFonts w:ascii="Times New Roman" w:eastAsia="Times New Roman" w:hAnsi="Times New Roman" w:cs="Times New Roman"/>
          <w:sz w:val="24"/>
          <w:szCs w:val="24"/>
          <w:lang w:eastAsia="pl-PL"/>
        </w:rPr>
        <w:t>ali rehabilitacyjnej, UGUL, rotor, bieżnia</w:t>
      </w:r>
      <w:r w:rsidR="00933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24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łóżko masujące, masaż wirowy </w:t>
      </w:r>
      <w:r w:rsidR="00933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249BC">
        <w:rPr>
          <w:rFonts w:ascii="Times New Roman" w:eastAsia="Times New Roman" w:hAnsi="Times New Roman" w:cs="Times New Roman"/>
          <w:sz w:val="24"/>
          <w:szCs w:val="24"/>
          <w:lang w:eastAsia="pl-PL"/>
        </w:rPr>
        <w:t>i inne)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również wg wskazań lekarskich.</w:t>
      </w:r>
    </w:p>
    <w:p w14:paraId="1F2020DB" w14:textId="77777777" w:rsidR="00FA023E" w:rsidRPr="00FA023E" w:rsidRDefault="00770829" w:rsidP="00FA023E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A023E"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6B25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7-10</w:t>
      </w:r>
      <w:r w:rsidR="00FA023E"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E994076" w14:textId="77777777" w:rsidR="00224AF8" w:rsidRPr="006151EE" w:rsidRDefault="00224AF8" w:rsidP="00933E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pielęgniarsk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realizowane są na terenie jednostki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pielęgniarki pracujące               w ramach umowy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4F92">
        <w:rPr>
          <w:rFonts w:ascii="Times New Roman" w:eastAsia="Times New Roman" w:hAnsi="Times New Roman" w:cs="Times New Roman"/>
          <w:sz w:val="24"/>
          <w:szCs w:val="24"/>
          <w:lang w:eastAsia="pl-PL"/>
        </w:rPr>
        <w:t>o pracę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sprawują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opiekę nad mieszkańcami. Pielęgniarki uczestniczą w realizacji zadań związanych z zapewnieniem opieki i leczenia, oraz wykonują zlecenia lekarskie tj. pobieranie materiałów do badań laboratoryjnych, EKG, pomiar RR, pomiar temperatury ciała,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miar masy ciała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dowozu osób do jednostek służby zdrowia leży po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stronie  kontrolowanej Placówki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W razie potrzeby wzywany jest transport medyczny. 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towarzyszy mieszkańcom w trakcie dowozu i podczas konsultacji.</w:t>
      </w:r>
    </w:p>
    <w:p w14:paraId="484AAC9C" w14:textId="77777777" w:rsidR="00FA023E" w:rsidRDefault="00224AF8" w:rsidP="00FA02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</w:t>
      </w:r>
      <w:r w:rsidR="00841B6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ustalono, ż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841B6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rowadzone są również zajęcia z fizjotera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peutą</w:t>
      </w:r>
      <w:r w:rsidR="006B2599">
        <w:rPr>
          <w:rFonts w:ascii="Times New Roman" w:eastAsia="Times New Roman" w:hAnsi="Times New Roman" w:cs="Times New Roman"/>
          <w:sz w:val="24"/>
          <w:szCs w:val="24"/>
          <w:lang w:eastAsia="pl-PL"/>
        </w:rPr>
        <w:t>, zatrudnionym</w:t>
      </w:r>
      <w:r w:rsidR="00874F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umowy o pracę.</w:t>
      </w:r>
    </w:p>
    <w:p w14:paraId="73CCA9EC" w14:textId="77777777" w:rsidR="006B2599" w:rsidRDefault="006B2599" w:rsidP="00FA02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9FA6FE" w14:textId="77777777" w:rsidR="00347460" w:rsidRDefault="00CC549A" w:rsidP="007E2D8A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opieka higieniczna</w:t>
      </w:r>
    </w:p>
    <w:p w14:paraId="40D6133F" w14:textId="77777777" w:rsidR="00CF1E72" w:rsidRPr="00564442" w:rsidRDefault="00CF1E72" w:rsidP="00564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AD41D5" w14:textId="77777777" w:rsidR="00DF1B6B" w:rsidRPr="00987D56" w:rsidRDefault="00564442" w:rsidP="00987D56">
      <w:pPr>
        <w:pStyle w:val="Akapitzlist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Ustalono, że Placówka zapewnia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higieniczną</w:t>
      </w:r>
      <w:r w:rsidR="00DF1B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1B6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dni tygodnia dokonuje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>kąpieli mieszkańców</w:t>
      </w:r>
      <w:r w:rsidR="00933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B2599">
        <w:rPr>
          <w:rFonts w:ascii="Times New Roman" w:eastAsia="Times New Roman" w:hAnsi="Times New Roman" w:cs="Times New Roman"/>
          <w:sz w:val="24"/>
          <w:szCs w:val="24"/>
          <w:lang w:eastAsia="pl-PL"/>
        </w:rPr>
        <w:t>raz</w:t>
      </w:r>
      <w:r w:rsidR="00933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tygodniu </w:t>
      </w:r>
      <w:r w:rsidR="00874F92">
        <w:rPr>
          <w:rFonts w:ascii="Times New Roman" w:eastAsia="Times New Roman" w:hAnsi="Times New Roman" w:cs="Times New Roman"/>
          <w:sz w:val="24"/>
          <w:szCs w:val="24"/>
          <w:lang w:eastAsia="pl-PL"/>
        </w:rPr>
        <w:t>lub według potrzeb)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wykonuje toaletę poranną i wieczorną – codzienn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ie. </w:t>
      </w:r>
      <w:r>
        <w:rPr>
          <w:rFonts w:ascii="Times New Roman" w:hAnsi="Times New Roman" w:cs="Times New Roman"/>
          <w:sz w:val="24"/>
          <w:szCs w:val="24"/>
        </w:rPr>
        <w:t xml:space="preserve">Zatrudniony personel regularnie dba </w:t>
      </w:r>
      <w:r w:rsidR="00933ED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</w:t>
      </w:r>
      <w:r w:rsidR="00CF1E72" w:rsidRPr="00CF1E72">
        <w:rPr>
          <w:rFonts w:ascii="Times New Roman" w:hAnsi="Times New Roman" w:cs="Times New Roman"/>
          <w:sz w:val="24"/>
          <w:szCs w:val="24"/>
        </w:rPr>
        <w:t xml:space="preserve"> utrzymanie czys</w:t>
      </w:r>
      <w:r>
        <w:rPr>
          <w:rFonts w:ascii="Times New Roman" w:hAnsi="Times New Roman" w:cs="Times New Roman"/>
          <w:sz w:val="24"/>
          <w:szCs w:val="24"/>
        </w:rPr>
        <w:t xml:space="preserve">tości ciała, </w:t>
      </w:r>
      <w:r w:rsidR="00DF1B6B">
        <w:rPr>
          <w:rFonts w:ascii="Times New Roman" w:hAnsi="Times New Roman" w:cs="Times New Roman"/>
          <w:sz w:val="24"/>
          <w:szCs w:val="24"/>
        </w:rPr>
        <w:t>higienę jamy ustnej, pielęgnację skóry, przeciwdziałanie odleżynom,  pielęgnację paznokci, higienę intymną</w:t>
      </w:r>
      <w:r w:rsidR="00987D56">
        <w:rPr>
          <w:rFonts w:ascii="Times New Roman" w:hAnsi="Times New Roman" w:cs="Times New Roman"/>
          <w:sz w:val="24"/>
          <w:szCs w:val="24"/>
        </w:rPr>
        <w:t xml:space="preserve"> oraz pomoc w pielęgnacji włosów.</w:t>
      </w:r>
      <w:r w:rsidR="00DF1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3826F" w14:textId="77777777" w:rsidR="00CF1E72" w:rsidRPr="00CF1E72" w:rsidRDefault="00CF1E72" w:rsidP="00564442">
      <w:pPr>
        <w:pStyle w:val="Akapitzlist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E72">
        <w:rPr>
          <w:rFonts w:ascii="Times New Roman" w:hAnsi="Times New Roman" w:cs="Times New Roman"/>
          <w:sz w:val="24"/>
          <w:szCs w:val="24"/>
        </w:rPr>
        <w:lastRenderedPageBreak/>
        <w:t xml:space="preserve">Wspomaganie w codziennych czynnościach higienicznych, monitorowanie stanu zdrowia i zapewnienie odpowiedniego wsparcia </w:t>
      </w:r>
      <w:r w:rsidR="00987D56">
        <w:rPr>
          <w:rFonts w:ascii="Times New Roman" w:hAnsi="Times New Roman" w:cs="Times New Roman"/>
          <w:sz w:val="24"/>
          <w:szCs w:val="24"/>
        </w:rPr>
        <w:t>przez opiekunów jest</w:t>
      </w:r>
      <w:r w:rsidRPr="00CF1E72">
        <w:rPr>
          <w:rFonts w:ascii="Times New Roman" w:hAnsi="Times New Roman" w:cs="Times New Roman"/>
          <w:sz w:val="24"/>
          <w:szCs w:val="24"/>
        </w:rPr>
        <w:t xml:space="preserve"> kluczowe w zapewnieniu właściwej opieki</w:t>
      </w:r>
      <w:r w:rsidR="00987D56">
        <w:rPr>
          <w:rFonts w:ascii="Times New Roman" w:hAnsi="Times New Roman" w:cs="Times New Roman"/>
          <w:sz w:val="24"/>
          <w:szCs w:val="24"/>
        </w:rPr>
        <w:t xml:space="preserve"> higienicznej dla mieszkańców</w:t>
      </w:r>
      <w:r w:rsidRPr="00CF1E72">
        <w:rPr>
          <w:rFonts w:ascii="Times New Roman" w:hAnsi="Times New Roman" w:cs="Times New Roman"/>
          <w:sz w:val="24"/>
          <w:szCs w:val="24"/>
        </w:rPr>
        <w:t>. Dbałość o higienę jest nie t</w:t>
      </w:r>
      <w:r w:rsidR="007515DF">
        <w:rPr>
          <w:rFonts w:ascii="Times New Roman" w:hAnsi="Times New Roman" w:cs="Times New Roman"/>
          <w:sz w:val="24"/>
          <w:szCs w:val="24"/>
        </w:rPr>
        <w:t>ylko kwestią zdrowia fizycznego, ale  r</w:t>
      </w:r>
      <w:r w:rsidRPr="00CF1E72">
        <w:rPr>
          <w:rFonts w:ascii="Times New Roman" w:hAnsi="Times New Roman" w:cs="Times New Roman"/>
          <w:sz w:val="24"/>
          <w:szCs w:val="24"/>
        </w:rPr>
        <w:t>ównież ma wpływ na aspekt społeczny i emocjonalny życia osób starszych, pozwalając im cieszyć się pełnią życia</w:t>
      </w:r>
      <w:r w:rsidR="00564442">
        <w:rPr>
          <w:rFonts w:ascii="Times New Roman" w:hAnsi="Times New Roman" w:cs="Times New Roman"/>
          <w:sz w:val="24"/>
          <w:szCs w:val="24"/>
        </w:rPr>
        <w:t xml:space="preserve">  </w:t>
      </w:r>
      <w:r w:rsidRPr="00CF1E72">
        <w:rPr>
          <w:rFonts w:ascii="Times New Roman" w:hAnsi="Times New Roman" w:cs="Times New Roman"/>
          <w:sz w:val="24"/>
          <w:szCs w:val="24"/>
        </w:rPr>
        <w:t>w starszym wieku.</w:t>
      </w:r>
      <w:r w:rsidR="00987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FD87B" w14:textId="77777777" w:rsidR="00FC02C6" w:rsidRPr="00FC02C6" w:rsidRDefault="00FC02C6" w:rsidP="00FC02C6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D0BFB3" w14:textId="77777777" w:rsidR="00347460" w:rsidRPr="00347460" w:rsidRDefault="00CC549A" w:rsidP="007E2D8A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</w:t>
      </w:r>
      <w:r w:rsidR="00347460" w:rsidRPr="0034746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iezbędna pomoc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załatwianiu spraw osobistych</w:t>
      </w:r>
    </w:p>
    <w:p w14:paraId="7F5707C5" w14:textId="77777777" w:rsidR="00FC02C6" w:rsidRDefault="00FC02C6" w:rsidP="00FC02C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8D2174A" w14:textId="77777777" w:rsidR="00347460" w:rsidRDefault="00347460" w:rsidP="00FC02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podstawie kont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rolowanej dokumentacji stwierdzo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no, że Dom zapewnia stałą pomoc w załatwieniu spraw osobistych mieszkańców. W tym zakresie pomocy mieszkańcom udzielą pracownicy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którzy swoimi działaniami wspierają i pomagają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mieszkańcom we wszystkich czynnościach, sprawach dotyczących ich życia codziennego, począwszy od momentu przybycia do Placówki. </w:t>
      </w:r>
      <w:r w:rsidR="00FC02C6" w:rsidRPr="00FC02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Rodzaj pomocy jest różnorodny i uzależniony od sytuacji danego mieszkańca, jego potrzeb oraz możliwości.  </w:t>
      </w:r>
    </w:p>
    <w:p w14:paraId="3ED43C23" w14:textId="77777777" w:rsidR="00FA023E" w:rsidRDefault="00CF1E72" w:rsidP="0053421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Ustalono, że </w:t>
      </w:r>
      <w:r w:rsidR="007515DF" w:rsidRP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 w:rsidRP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okonywaniem </w:t>
      </w:r>
      <w:r w:rsidR="007515DF" w:rsidRP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drobnych </w:t>
      </w:r>
      <w:r w:rsidRP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zakupów na rzecz mieszkańców </w:t>
      </w:r>
      <w:r w:rsidR="007515DF" w:rsidRP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zajmuje się </w:t>
      </w:r>
      <w:r w:rsidR="00933ED8" w:rsidRP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personel jednostki. </w:t>
      </w:r>
      <w:r w:rsid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 realizacji zakupów, paragon jest przekazywany mieszkańcowi lub rodzinie mieszkańca. Rodzina potwierdza odbiór, lub mieszkaniec podpisuje odbiór zakupów zgodny z paragonem w obecności dwóch pracowników Placówki.</w:t>
      </w:r>
    </w:p>
    <w:p w14:paraId="6F13E4C7" w14:textId="77777777" w:rsidR="006B2599" w:rsidRPr="00FA023E" w:rsidRDefault="006B2599" w:rsidP="006B2599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11-13</w:t>
      </w:r>
      <w:r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93C8CDE" w14:textId="77777777" w:rsidR="006B2599" w:rsidRPr="00933ED8" w:rsidRDefault="006B2599" w:rsidP="0053421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2F5141D" w14:textId="77777777" w:rsidR="00841C87" w:rsidRDefault="00CC549A" w:rsidP="00874F92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F819DC" w:rsidRPr="003474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ontakty z otoczeniem</w:t>
      </w:r>
    </w:p>
    <w:p w14:paraId="1F1172DB" w14:textId="77777777" w:rsidR="006B2599" w:rsidRPr="00874F92" w:rsidRDefault="006B2599" w:rsidP="006B259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6FF89F" w14:textId="77777777" w:rsidR="00AC6B99" w:rsidRPr="00AC6B99" w:rsidRDefault="00AC6B99" w:rsidP="00AC6B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 i podtrzymuje kontakty mieszkańców z ich rodzinami. Pracownicy podejmują działania umożliwiające nawiązywanie i utrzymywanie kontaktów mieszkańców </w:t>
      </w:r>
      <w:r w:rsidR="00021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rodziną jak i społecznością lokalną.  Realizacja tego zadania odbywa się  najczęściej poprzez umożliwienie mieszkańcom kontaktu z rodzinami, w formie rozmów telefonicznych, odwiedzin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jednostce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korespondencji listownej. Ścisła współpraca personelu z członkami rodzin jest nawiązywana każdorazowo w sytuacji pogorszenia stanu zdrowia, hospitalizacji, omówienia istotnych spraw d</w:t>
      </w:r>
      <w:r w:rsidR="00933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otyczących mieszkańca. 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>ieszkańcy mają możliwość swobodnego  i nieograniczonego kontaktowania się z bliskimi i rodzi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nami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1A1ED64" w14:textId="77777777" w:rsidR="0002148B" w:rsidRPr="0002148B" w:rsidRDefault="0002148B" w:rsidP="000214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48B">
        <w:rPr>
          <w:rFonts w:ascii="Times New Roman" w:hAnsi="Times New Roman" w:cs="Times New Roman"/>
          <w:sz w:val="24"/>
          <w:szCs w:val="24"/>
        </w:rPr>
        <w:t>Z ustaleń wynika, iż mieszkańcom umożliwia się uczestnictwo w różnego rodzaju świę</w:t>
      </w:r>
      <w:r w:rsidR="00A02358">
        <w:rPr>
          <w:rFonts w:ascii="Times New Roman" w:hAnsi="Times New Roman" w:cs="Times New Roman"/>
          <w:sz w:val="24"/>
          <w:szCs w:val="24"/>
        </w:rPr>
        <w:t xml:space="preserve">tach religijnych na terenie </w:t>
      </w:r>
      <w:r w:rsidR="00933ED8">
        <w:rPr>
          <w:rFonts w:ascii="Times New Roman" w:hAnsi="Times New Roman" w:cs="Times New Roman"/>
          <w:sz w:val="24"/>
          <w:szCs w:val="24"/>
        </w:rPr>
        <w:t>Placówki</w:t>
      </w:r>
      <w:r w:rsidRPr="0002148B">
        <w:rPr>
          <w:rFonts w:ascii="Times New Roman" w:hAnsi="Times New Roman" w:cs="Times New Roman"/>
          <w:sz w:val="24"/>
          <w:szCs w:val="24"/>
        </w:rPr>
        <w:t xml:space="preserve"> np. Święta Wielkanocne, Bożego Narodzenia, </w:t>
      </w:r>
      <w:r w:rsidRPr="0002148B">
        <w:rPr>
          <w:rFonts w:ascii="Times New Roman" w:hAnsi="Times New Roman" w:cs="Times New Roman"/>
          <w:sz w:val="24"/>
          <w:szCs w:val="24"/>
        </w:rPr>
        <w:lastRenderedPageBreak/>
        <w:t>imieniny.</w:t>
      </w:r>
      <w:r w:rsidR="00874F92">
        <w:rPr>
          <w:rFonts w:ascii="Times New Roman" w:hAnsi="Times New Roman" w:cs="Times New Roman"/>
          <w:sz w:val="24"/>
          <w:szCs w:val="24"/>
        </w:rPr>
        <w:t xml:space="preserve"> Co</w:t>
      </w:r>
      <w:r w:rsidR="00136BFC">
        <w:rPr>
          <w:rFonts w:ascii="Times New Roman" w:hAnsi="Times New Roman" w:cs="Times New Roman"/>
          <w:sz w:val="24"/>
          <w:szCs w:val="24"/>
        </w:rPr>
        <w:t>dzie</w:t>
      </w:r>
      <w:r w:rsidR="00874F92">
        <w:rPr>
          <w:rFonts w:ascii="Times New Roman" w:hAnsi="Times New Roman" w:cs="Times New Roman"/>
          <w:sz w:val="24"/>
          <w:szCs w:val="24"/>
        </w:rPr>
        <w:t>nnie odprawiana jest msza święta</w:t>
      </w:r>
      <w:r w:rsidR="00136BFC">
        <w:rPr>
          <w:rFonts w:ascii="Times New Roman" w:hAnsi="Times New Roman" w:cs="Times New Roman"/>
          <w:sz w:val="24"/>
          <w:szCs w:val="24"/>
        </w:rPr>
        <w:t xml:space="preserve">, w której biorą udział mieszkańcy zgodnie </w:t>
      </w:r>
      <w:r w:rsidR="00136BFC">
        <w:rPr>
          <w:rFonts w:ascii="Times New Roman" w:hAnsi="Times New Roman" w:cs="Times New Roman"/>
          <w:sz w:val="24"/>
          <w:szCs w:val="24"/>
        </w:rPr>
        <w:br/>
        <w:t>z indywidualnymi potrzebami.</w:t>
      </w:r>
    </w:p>
    <w:p w14:paraId="0C1CD219" w14:textId="77777777" w:rsidR="0002148B" w:rsidRDefault="00A02358" w:rsidP="00534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</w:t>
      </w:r>
      <w:r w:rsidR="00BF55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5DF">
        <w:rPr>
          <w:rFonts w:ascii="Times New Roman" w:hAnsi="Times New Roman" w:cs="Times New Roman"/>
          <w:sz w:val="24"/>
          <w:szCs w:val="24"/>
        </w:rPr>
        <w:t>Placówka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 zapewnia swoim podopiecznym bogatą ofertę zajęć i imprez kulturaln</w:t>
      </w:r>
      <w:r w:rsidR="00136BFC">
        <w:rPr>
          <w:rFonts w:ascii="Times New Roman" w:hAnsi="Times New Roman" w:cs="Times New Roman"/>
          <w:sz w:val="24"/>
          <w:szCs w:val="24"/>
        </w:rPr>
        <w:t>o-oświatowych. W ciągu roku 2024 i 2025 do dnia kontroli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 organizowane były uroczystości okazjonalne, imprezy ku</w:t>
      </w:r>
      <w:r w:rsidR="0002148B">
        <w:rPr>
          <w:rFonts w:ascii="Times New Roman" w:hAnsi="Times New Roman" w:cs="Times New Roman"/>
          <w:sz w:val="24"/>
          <w:szCs w:val="24"/>
        </w:rPr>
        <w:t>lturalne</w:t>
      </w:r>
      <w:r w:rsidR="0002148B" w:rsidRPr="0002148B">
        <w:rPr>
          <w:rFonts w:ascii="Times New Roman" w:hAnsi="Times New Roman" w:cs="Times New Roman"/>
          <w:sz w:val="24"/>
          <w:szCs w:val="24"/>
        </w:rPr>
        <w:t>. Prowadzony jest także kalendarz wydarzeń</w:t>
      </w:r>
      <w:r w:rsidR="006B2599">
        <w:rPr>
          <w:rFonts w:ascii="Times New Roman" w:hAnsi="Times New Roman" w:cs="Times New Roman"/>
          <w:sz w:val="24"/>
          <w:szCs w:val="24"/>
        </w:rPr>
        <w:br/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 i imprez. Szczegółowe dane z tego zakresu zwarto w aktach kontroli. </w:t>
      </w:r>
    </w:p>
    <w:p w14:paraId="48B4C879" w14:textId="77777777" w:rsidR="00841C87" w:rsidRPr="006B2599" w:rsidRDefault="00FA023E" w:rsidP="006B259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42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6B25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16-23</w:t>
      </w:r>
      <w:r w:rsidR="00A02358" w:rsidRPr="005342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A7B970F" w14:textId="77777777" w:rsidR="00D326BE" w:rsidRDefault="00D326BE" w:rsidP="00AD7434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EF0C4" w14:textId="77777777" w:rsidR="006151EE" w:rsidRPr="001953F9" w:rsidRDefault="006151EE" w:rsidP="006151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Usługi bytowe</w:t>
      </w:r>
      <w:r w:rsidRPr="00B204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F4772A3" w14:textId="77777777" w:rsidR="006151EE" w:rsidRPr="001953F9" w:rsidRDefault="006151EE" w:rsidP="006151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058C1E" w14:textId="77777777" w:rsidR="006151EE" w:rsidRPr="00987D56" w:rsidRDefault="00987D56" w:rsidP="00987D56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</w:t>
      </w:r>
      <w:r w:rsidR="0034558C" w:rsidRPr="00987D56">
        <w:rPr>
          <w:rFonts w:ascii="Times New Roman" w:hAnsi="Times New Roman" w:cs="Times New Roman"/>
          <w:b/>
          <w:sz w:val="24"/>
          <w:szCs w:val="24"/>
        </w:rPr>
        <w:t xml:space="preserve"> pobytu</w:t>
      </w:r>
    </w:p>
    <w:p w14:paraId="56DD1784" w14:textId="77777777" w:rsidR="006151EE" w:rsidRDefault="006151EE" w:rsidP="006151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BFAC4" w14:textId="77777777" w:rsidR="00613D93" w:rsidRDefault="008A361A" w:rsidP="00613D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61A">
        <w:rPr>
          <w:rFonts w:ascii="Times New Roman" w:hAnsi="Times New Roman" w:cs="Times New Roman"/>
          <w:sz w:val="24"/>
          <w:szCs w:val="24"/>
        </w:rPr>
        <w:t xml:space="preserve">Placówka </w:t>
      </w:r>
      <w:proofErr w:type="spellStart"/>
      <w:r w:rsidRPr="008A361A">
        <w:rPr>
          <w:rFonts w:ascii="Times New Roman" w:hAnsi="Times New Roman" w:cs="Times New Roman"/>
          <w:sz w:val="24"/>
          <w:szCs w:val="24"/>
        </w:rPr>
        <w:t>Leśniówka</w:t>
      </w:r>
      <w:proofErr w:type="spellEnd"/>
      <w:r w:rsidR="006151EE" w:rsidRPr="008A36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składa się z jednego budynku podzielonego na dwa odcinki: A </w:t>
      </w:r>
      <w:r>
        <w:rPr>
          <w:rFonts w:ascii="Times New Roman" w:hAnsi="Times New Roman" w:cs="Times New Roman"/>
          <w:sz w:val="24"/>
          <w:szCs w:val="24"/>
        </w:rPr>
        <w:br/>
        <w:t xml:space="preserve">i C. </w:t>
      </w:r>
      <w:r w:rsidR="00613D93">
        <w:rPr>
          <w:rFonts w:ascii="Times New Roman" w:hAnsi="Times New Roman" w:cs="Times New Roman"/>
          <w:sz w:val="24"/>
          <w:szCs w:val="24"/>
        </w:rPr>
        <w:t>Cały teren jest ogrodzony, co zapewnia bezpieczeństwo mieszkańców, a oświetlenie zewnętrzne działa w godzinach wieczornych i nocnych, zwiększając komfort korzystania</w:t>
      </w:r>
      <w:r w:rsidR="00613D93">
        <w:rPr>
          <w:rFonts w:ascii="Times New Roman" w:hAnsi="Times New Roman" w:cs="Times New Roman"/>
          <w:sz w:val="24"/>
          <w:szCs w:val="24"/>
        </w:rPr>
        <w:br/>
        <w:t xml:space="preserve"> z przestrzeni. Otoczenie budynku jest równe i zadbane. Cały obiekt jest przystosowany do potrzeb osób niepełnosprawnych. Mieszkańcy mają do dyspozycji </w:t>
      </w:r>
      <w:r w:rsidR="006E0DBA">
        <w:rPr>
          <w:rFonts w:ascii="Times New Roman" w:hAnsi="Times New Roman" w:cs="Times New Roman"/>
          <w:sz w:val="24"/>
          <w:szCs w:val="24"/>
        </w:rPr>
        <w:t>plac na zewnątrz budynku</w:t>
      </w:r>
      <w:r w:rsidR="00613D93">
        <w:rPr>
          <w:rFonts w:ascii="Times New Roman" w:hAnsi="Times New Roman" w:cs="Times New Roman"/>
          <w:sz w:val="24"/>
          <w:szCs w:val="24"/>
        </w:rPr>
        <w:t xml:space="preserve">, który jest łatwo dostępny zarówno dla osób poruszających się na wózkach inwalidzkich, jak                            i z ograniczoną mobilnością, dzięki szerokim przejściom i równemu podłożu. </w:t>
      </w:r>
    </w:p>
    <w:p w14:paraId="64302CE8" w14:textId="77777777" w:rsidR="00613D93" w:rsidRPr="001953F9" w:rsidRDefault="00613D93" w:rsidP="00613D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 to zgodne z treścią obowiązujących przepisów prawa, tj. art. 68. ust 4 punkt                     1  ustawy z dnia 12 marca 2024 r. o pomocy społecznej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z 2024 r., poz. 1283 zm.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14:paraId="2737BC4A" w14:textId="77777777" w:rsidR="00613D93" w:rsidRDefault="00613D93" w:rsidP="00615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3F2DF7" w14:textId="77777777" w:rsidR="006B2599" w:rsidRDefault="008A361A" w:rsidP="00615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</w:t>
      </w:r>
      <w:r w:rsidR="00BB08D3">
        <w:rPr>
          <w:rFonts w:ascii="Times New Roman" w:hAnsi="Times New Roman" w:cs="Times New Roman"/>
          <w:sz w:val="24"/>
          <w:szCs w:val="24"/>
        </w:rPr>
        <w:t>pokoje Placówki znajdują się na p</w:t>
      </w:r>
      <w:r w:rsidR="006B2599">
        <w:rPr>
          <w:rFonts w:ascii="Times New Roman" w:hAnsi="Times New Roman" w:cs="Times New Roman"/>
          <w:sz w:val="24"/>
          <w:szCs w:val="24"/>
        </w:rPr>
        <w:t xml:space="preserve">arterze, w dwóch odcinkach A i </w:t>
      </w:r>
      <w:r w:rsidR="00BF55F6">
        <w:rPr>
          <w:rFonts w:ascii="Times New Roman" w:hAnsi="Times New Roman" w:cs="Times New Roman"/>
          <w:sz w:val="24"/>
          <w:szCs w:val="24"/>
        </w:rPr>
        <w:t>C</w:t>
      </w:r>
      <w:r w:rsidR="00BB08D3">
        <w:rPr>
          <w:rFonts w:ascii="Times New Roman" w:hAnsi="Times New Roman" w:cs="Times New Roman"/>
          <w:sz w:val="24"/>
          <w:szCs w:val="24"/>
        </w:rPr>
        <w:t xml:space="preserve">. </w:t>
      </w:r>
      <w:r w:rsidR="00D77A23">
        <w:rPr>
          <w:rFonts w:ascii="Times New Roman" w:hAnsi="Times New Roman" w:cs="Times New Roman"/>
          <w:sz w:val="24"/>
          <w:szCs w:val="24"/>
        </w:rPr>
        <w:br/>
      </w:r>
      <w:r w:rsidR="00BB08D3">
        <w:rPr>
          <w:rFonts w:ascii="Times New Roman" w:hAnsi="Times New Roman" w:cs="Times New Roman"/>
          <w:sz w:val="24"/>
          <w:szCs w:val="24"/>
        </w:rPr>
        <w:t>W odcinku A jest 32 pokoi jedno</w:t>
      </w:r>
      <w:r w:rsidR="006B2599">
        <w:rPr>
          <w:rFonts w:ascii="Times New Roman" w:hAnsi="Times New Roman" w:cs="Times New Roman"/>
          <w:sz w:val="24"/>
          <w:szCs w:val="24"/>
        </w:rPr>
        <w:t xml:space="preserve">osobowych, 4 pokoje dwuosobowe. </w:t>
      </w:r>
    </w:p>
    <w:p w14:paraId="32D3105B" w14:textId="77777777" w:rsidR="008A361A" w:rsidRDefault="006B2599" w:rsidP="006B25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B08D3">
        <w:rPr>
          <w:rFonts w:ascii="Times New Roman" w:hAnsi="Times New Roman" w:cs="Times New Roman"/>
          <w:sz w:val="24"/>
          <w:szCs w:val="24"/>
        </w:rPr>
        <w:t>a odcinek C składają się: 1 pokój jednoosobowy, 2 pokoje dwuosobowe oraz 5</w:t>
      </w:r>
      <w:r>
        <w:rPr>
          <w:rFonts w:ascii="Times New Roman" w:hAnsi="Times New Roman" w:cs="Times New Roman"/>
          <w:sz w:val="24"/>
          <w:szCs w:val="24"/>
        </w:rPr>
        <w:t xml:space="preserve"> pokoi trzyosobowych. </w:t>
      </w:r>
    </w:p>
    <w:p w14:paraId="662752AA" w14:textId="77777777" w:rsidR="006151EE" w:rsidRPr="00AD6BE4" w:rsidRDefault="006151EE" w:rsidP="00615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54E">
        <w:rPr>
          <w:rFonts w:ascii="Times New Roman" w:hAnsi="Times New Roman" w:cs="Times New Roman"/>
          <w:sz w:val="24"/>
          <w:szCs w:val="24"/>
        </w:rPr>
        <w:t>Każde z tyc</w:t>
      </w:r>
      <w:r w:rsidR="006E0DBA">
        <w:rPr>
          <w:rFonts w:ascii="Times New Roman" w:hAnsi="Times New Roman" w:cs="Times New Roman"/>
          <w:sz w:val="24"/>
          <w:szCs w:val="24"/>
        </w:rPr>
        <w:t>h pomieszczeń spełnia wymagania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54E">
        <w:rPr>
          <w:rFonts w:ascii="Times New Roman" w:hAnsi="Times New Roman" w:cs="Times New Roman"/>
          <w:sz w:val="24"/>
          <w:szCs w:val="24"/>
        </w:rPr>
        <w:t>w zakresie metrażu określone w zapisach ustawy pomocy społecznej,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art. 68. ust 4  p</w:t>
      </w:r>
      <w:r w:rsidR="006E0D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kt 3</w:t>
      </w:r>
      <w:r w:rsidR="00751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11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lit</w:t>
      </w:r>
      <w:r w:rsidR="00751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11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 i b ww.  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pomocy 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połecznej, które  stanowi cyt.: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Pr="007115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pokoje mieszkalne - nie więcej niż trzyosobowe, z tym że: 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jednoosobowy jest nie mniejszy niż 9 m</w:t>
      </w:r>
      <w:r w:rsidRPr="007115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>, pokój dwuosobowy jest o powierzchni nie mniejszej niż po 6 m</w:t>
      </w:r>
      <w:r w:rsidRPr="007115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osobę”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0D9B3B46" w14:textId="77777777" w:rsidR="006E0DBA" w:rsidRPr="007B22B5" w:rsidRDefault="006151EE" w:rsidP="007B22B5">
      <w:pPr>
        <w:spacing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21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</w:t>
      </w:r>
      <w:r w:rsidR="00534219" w:rsidRPr="0053421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173D950B" w14:textId="77777777" w:rsidR="006151EE" w:rsidRPr="00D9608F" w:rsidRDefault="006151EE" w:rsidP="0061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960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Pokoje mieszkalne wyposażone są zgodnie z treścią zapisów zawartych w </w:t>
      </w:r>
      <w:r w:rsidRPr="00D96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art. 68. ust 4  punkt 3 lit c ww.  </w:t>
      </w:r>
      <w:r w:rsidRPr="00D9608F">
        <w:rPr>
          <w:rFonts w:ascii="Times New Roman" w:eastAsia="Times New Roman" w:hAnsi="Times New Roman" w:cs="Times New Roman"/>
          <w:sz w:val="24"/>
          <w:szCs w:val="24"/>
          <w:lang w:eastAsia="pl-PL"/>
        </w:rPr>
        <w:t>us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>tawy o pomocy  społecznej, która</w:t>
      </w:r>
      <w:r w:rsidRPr="00D96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stanowi cyt.: „</w:t>
      </w:r>
      <w:r w:rsidRPr="00D96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pokoje mieszkalne wyposażone w łóżko lub tapczan, szafę, stół, krzesła i szafkę nocną dla każdej osoby”. </w:t>
      </w:r>
    </w:p>
    <w:p w14:paraId="308B8BB5" w14:textId="77777777" w:rsidR="006151EE" w:rsidRPr="0034558C" w:rsidRDefault="006151EE" w:rsidP="003455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poszczególnych dniach kontroli </w:t>
      </w:r>
      <w:r w:rsidRPr="00993C26">
        <w:rPr>
          <w:rFonts w:ascii="Times New Roman" w:hAnsi="Times New Roman" w:cs="Times New Roman"/>
          <w:sz w:val="24"/>
          <w:szCs w:val="24"/>
        </w:rPr>
        <w:t>w pokojach mieszkalnych i pomieszczeniach ogólnodostępnych było czysto oraz były w</w:t>
      </w:r>
      <w:r w:rsidR="006B2599">
        <w:rPr>
          <w:rFonts w:ascii="Times New Roman" w:hAnsi="Times New Roman" w:cs="Times New Roman"/>
          <w:sz w:val="24"/>
          <w:szCs w:val="24"/>
        </w:rPr>
        <w:t xml:space="preserve">olne od nieprzyjemnych zapachów, funkcjonuje </w:t>
      </w:r>
      <w:r w:rsidR="006B2599">
        <w:rPr>
          <w:rFonts w:ascii="Times New Roman" w:hAnsi="Times New Roman" w:cs="Times New Roman"/>
          <w:sz w:val="24"/>
          <w:szCs w:val="24"/>
        </w:rPr>
        <w:br/>
        <w:t xml:space="preserve">w nich system </w:t>
      </w:r>
      <w:proofErr w:type="spellStart"/>
      <w:r w:rsidR="006B2599">
        <w:rPr>
          <w:rFonts w:ascii="Times New Roman" w:hAnsi="Times New Roman" w:cs="Times New Roman"/>
          <w:sz w:val="24"/>
          <w:szCs w:val="24"/>
        </w:rPr>
        <w:t>przyzywowo</w:t>
      </w:r>
      <w:proofErr w:type="spellEnd"/>
      <w:r w:rsidR="006B2599">
        <w:rPr>
          <w:rFonts w:ascii="Times New Roman" w:hAnsi="Times New Roman" w:cs="Times New Roman"/>
          <w:sz w:val="24"/>
          <w:szCs w:val="24"/>
        </w:rPr>
        <w:t>-alarmowy.</w:t>
      </w:r>
      <w:r w:rsidRPr="00993C26">
        <w:rPr>
          <w:rFonts w:ascii="Times New Roman" w:hAnsi="Times New Roman" w:cs="Times New Roman"/>
          <w:sz w:val="24"/>
          <w:szCs w:val="24"/>
        </w:rPr>
        <w:t xml:space="preserve"> Mieszkańcy jednostki nie wnosili uwag co do dbałości personelu o ład i porządek.</w:t>
      </w:r>
    </w:p>
    <w:p w14:paraId="747B67E2" w14:textId="77777777" w:rsidR="006151EE" w:rsidRPr="007B22B5" w:rsidRDefault="006151EE" w:rsidP="006151E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6B01">
        <w:rPr>
          <w:rFonts w:ascii="Times New Roman" w:hAnsi="Times New Roman" w:cs="Times New Roman"/>
          <w:sz w:val="24"/>
          <w:szCs w:val="24"/>
        </w:rPr>
        <w:t>W kontrolowanej jednostce wszystkie pokoje mieszkalne wyposażone są w łazienki,              w których znaj</w:t>
      </w:r>
      <w:r w:rsidR="007B22B5">
        <w:rPr>
          <w:rFonts w:ascii="Times New Roman" w:hAnsi="Times New Roman" w:cs="Times New Roman"/>
          <w:sz w:val="24"/>
          <w:szCs w:val="24"/>
        </w:rPr>
        <w:t xml:space="preserve">dują się  natryski oraz toalety.  W odcinku A w sumie znajduje się 35 łazienek </w:t>
      </w:r>
      <w:r w:rsidR="007B22B5">
        <w:rPr>
          <w:rFonts w:ascii="Times New Roman" w:hAnsi="Times New Roman" w:cs="Times New Roman"/>
          <w:sz w:val="24"/>
          <w:szCs w:val="24"/>
        </w:rPr>
        <w:br/>
        <w:t xml:space="preserve">z </w:t>
      </w:r>
      <w:proofErr w:type="spellStart"/>
      <w:r w:rsidR="007B22B5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7B22B5">
        <w:rPr>
          <w:rFonts w:ascii="Times New Roman" w:hAnsi="Times New Roman" w:cs="Times New Roman"/>
          <w:sz w:val="24"/>
          <w:szCs w:val="24"/>
        </w:rPr>
        <w:t xml:space="preserve"> i natryskiem oraz trzy łazienki na korytarzu (3 </w:t>
      </w:r>
      <w:proofErr w:type="spellStart"/>
      <w:r w:rsidR="007B22B5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7B22B5">
        <w:rPr>
          <w:rFonts w:ascii="Times New Roman" w:hAnsi="Times New Roman" w:cs="Times New Roman"/>
          <w:sz w:val="24"/>
          <w:szCs w:val="24"/>
        </w:rPr>
        <w:t xml:space="preserve"> oraz pisuar). W odcinku C jest 8 łazienek z </w:t>
      </w:r>
      <w:proofErr w:type="spellStart"/>
      <w:r w:rsidR="007B22B5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7B22B5">
        <w:rPr>
          <w:rFonts w:ascii="Times New Roman" w:hAnsi="Times New Roman" w:cs="Times New Roman"/>
          <w:sz w:val="24"/>
          <w:szCs w:val="24"/>
        </w:rPr>
        <w:t xml:space="preserve"> i natryskiem oraz jedna łazienka ogólnie dostępna z </w:t>
      </w:r>
      <w:proofErr w:type="spellStart"/>
      <w:r w:rsidR="007B22B5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7B22B5">
        <w:rPr>
          <w:rFonts w:ascii="Times New Roman" w:hAnsi="Times New Roman" w:cs="Times New Roman"/>
          <w:sz w:val="24"/>
          <w:szCs w:val="24"/>
        </w:rPr>
        <w:t xml:space="preserve"> i wanną. </w:t>
      </w:r>
      <w:r w:rsidR="007B22B5">
        <w:rPr>
          <w:rFonts w:ascii="Times New Roman" w:hAnsi="Times New Roman" w:cs="Times New Roman"/>
          <w:sz w:val="24"/>
          <w:szCs w:val="24"/>
        </w:rPr>
        <w:br/>
      </w:r>
      <w:r w:rsidRPr="00766B01">
        <w:rPr>
          <w:rFonts w:ascii="Times New Roman" w:hAnsi="Times New Roman" w:cs="Times New Roman"/>
          <w:sz w:val="24"/>
          <w:szCs w:val="24"/>
        </w:rPr>
        <w:t xml:space="preserve">W pomieszczeniach sanitarnych Domu z przeznaczeniem dla mieszkańców, </w:t>
      </w:r>
      <w:r w:rsidR="004C6E57" w:rsidRPr="00766B01">
        <w:rPr>
          <w:rFonts w:ascii="Times New Roman" w:hAnsi="Times New Roman" w:cs="Times New Roman"/>
          <w:sz w:val="24"/>
          <w:szCs w:val="24"/>
        </w:rPr>
        <w:t>zamontowane</w:t>
      </w:r>
      <w:r w:rsidRPr="00766B01">
        <w:rPr>
          <w:rFonts w:ascii="Times New Roman" w:hAnsi="Times New Roman" w:cs="Times New Roman"/>
          <w:sz w:val="24"/>
          <w:szCs w:val="24"/>
        </w:rPr>
        <w:t xml:space="preserve"> są </w:t>
      </w:r>
      <w:r w:rsidR="004C6E57" w:rsidRPr="00766B01">
        <w:rPr>
          <w:rFonts w:ascii="Times New Roman" w:hAnsi="Times New Roman" w:cs="Times New Roman"/>
          <w:sz w:val="24"/>
          <w:szCs w:val="24"/>
        </w:rPr>
        <w:t xml:space="preserve">pochwyty </w:t>
      </w:r>
      <w:r w:rsidRPr="00766B01">
        <w:rPr>
          <w:rFonts w:ascii="Times New Roman" w:hAnsi="Times New Roman" w:cs="Times New Roman"/>
          <w:sz w:val="24"/>
          <w:szCs w:val="24"/>
        </w:rPr>
        <w:t xml:space="preserve">na wysokości przystosowanej dla osób z niepełnosprawnościami. </w:t>
      </w:r>
      <w:r w:rsidRPr="00766B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Jest to zgodne </w:t>
      </w:r>
      <w:r w:rsidR="007B22B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66B01">
        <w:rPr>
          <w:rFonts w:ascii="Times New Roman" w:hAnsi="Times New Roman" w:cs="Times New Roman"/>
          <w:sz w:val="24"/>
          <w:szCs w:val="24"/>
          <w:shd w:val="clear" w:color="auto" w:fill="FFFFFF"/>
        </w:rPr>
        <w:t>z treścią zapisów zawartych w art.</w:t>
      </w:r>
      <w:r w:rsidRPr="00766B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766B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5 pkt 3 </w:t>
      </w:r>
      <w:r w:rsidR="007B22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ustawy o pomocy społecznej.</w:t>
      </w:r>
    </w:p>
    <w:p w14:paraId="3D4D2DBB" w14:textId="77777777" w:rsidR="006151EE" w:rsidRPr="0034558C" w:rsidRDefault="006151EE" w:rsidP="0034558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jednostce znajdują się następujące pomieszczenia ogólnodostępne:</w:t>
      </w:r>
    </w:p>
    <w:p w14:paraId="54E036AC" w14:textId="77777777" w:rsidR="007B22B5" w:rsidRDefault="007B22B5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pokoje </w:t>
      </w:r>
      <w:r w:rsidR="006151EE"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dziennego pobytu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9E5939" w14:textId="77777777" w:rsidR="006151EE" w:rsidRPr="0074046C" w:rsidRDefault="006151EE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2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jadalnia, </w:t>
      </w:r>
    </w:p>
    <w:p w14:paraId="2DD1B966" w14:textId="77777777" w:rsidR="006151EE" w:rsidRPr="008F026F" w:rsidRDefault="007B22B5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pomieszczenia</w:t>
      </w:r>
      <w:r w:rsidR="006151EE"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pomocnicze do prania i suszenia</w:t>
      </w:r>
      <w:r w:rsid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, wyposażon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 stosowny sprzęt,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tj. pralki, umywalki i inne</w:t>
      </w:r>
      <w:r w:rsid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1C241CA" w14:textId="77777777" w:rsidR="006151EE" w:rsidRPr="009A48A7" w:rsidRDefault="006151EE" w:rsidP="006151E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art. 68 ust. 5 pkt 1, pkt 2 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                        </w:t>
      </w:r>
      <w:r w:rsidRPr="008F026F"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pomocy społecznej.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dodać, iż  w Placówce znajdują się dodatkowe pomieszczenia dla mieszkańców: kaplica, </w:t>
      </w:r>
      <w:r w:rsidR="007B22B5">
        <w:rPr>
          <w:rFonts w:ascii="Times New Roman" w:eastAsia="Times New Roman" w:hAnsi="Times New Roman" w:cs="Times New Roman"/>
          <w:sz w:val="24"/>
          <w:szCs w:val="24"/>
          <w:lang w:eastAsia="pl-PL"/>
        </w:rPr>
        <w:t>punkt biblioteczny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 </w:t>
      </w:r>
      <w:r w:rsidR="007B22B5">
        <w:rPr>
          <w:rFonts w:ascii="Times New Roman" w:eastAsia="Times New Roman" w:hAnsi="Times New Roman" w:cs="Times New Roman"/>
          <w:sz w:val="24"/>
          <w:szCs w:val="24"/>
          <w:lang w:eastAsia="pl-PL"/>
        </w:rPr>
        <w:t>dwie dyżu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>rki pielęgniarskie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62C403" w14:textId="77777777" w:rsidR="005A373F" w:rsidRPr="007B22B5" w:rsidRDefault="005A373F" w:rsidP="0034558C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069AEF" w14:textId="77777777" w:rsidR="006151EE" w:rsidRPr="0034558C" w:rsidRDefault="00987D56" w:rsidP="003455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wyżywienie</w:t>
      </w:r>
    </w:p>
    <w:p w14:paraId="74726F67" w14:textId="77777777" w:rsidR="006151EE" w:rsidRPr="00766B01" w:rsidRDefault="006151EE" w:rsidP="006151EE">
      <w:pPr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6528C58A" w14:textId="77777777" w:rsidR="006151EE" w:rsidRDefault="006151EE" w:rsidP="006151EE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B375B5">
        <w:rPr>
          <w:rFonts w:ascii="Times New Roman" w:hAnsi="Times New Roman" w:cs="Times New Roman"/>
          <w:sz w:val="24"/>
          <w:szCs w:val="24"/>
        </w:rPr>
        <w:t>W kontrolowanej jednostce</w:t>
      </w:r>
      <w:r w:rsidRPr="00725A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5B5">
        <w:rPr>
          <w:rFonts w:ascii="Times New Roman" w:hAnsi="Times New Roman" w:cs="Times New Roman"/>
          <w:sz w:val="24"/>
          <w:szCs w:val="24"/>
        </w:rPr>
        <w:t xml:space="preserve">są świadczone usługi </w:t>
      </w:r>
      <w:r>
        <w:rPr>
          <w:rFonts w:ascii="Times New Roman" w:hAnsi="Times New Roman" w:cs="Times New Roman"/>
          <w:sz w:val="24"/>
          <w:szCs w:val="24"/>
        </w:rPr>
        <w:t xml:space="preserve">dla mieszkańców </w:t>
      </w:r>
      <w:r w:rsidRPr="00B375B5">
        <w:rPr>
          <w:rFonts w:ascii="Times New Roman" w:hAnsi="Times New Roman" w:cs="Times New Roman"/>
          <w:sz w:val="24"/>
          <w:szCs w:val="24"/>
        </w:rPr>
        <w:t xml:space="preserve">w zakresie </w:t>
      </w:r>
      <w:r>
        <w:rPr>
          <w:rFonts w:ascii="Times New Roman" w:hAnsi="Times New Roman" w:cs="Times New Roman"/>
          <w:sz w:val="24"/>
          <w:szCs w:val="24"/>
        </w:rPr>
        <w:t>wy</w:t>
      </w:r>
      <w:r w:rsidRPr="00B375B5">
        <w:rPr>
          <w:rFonts w:ascii="Times New Roman" w:hAnsi="Times New Roman" w:cs="Times New Roman"/>
          <w:sz w:val="24"/>
          <w:szCs w:val="24"/>
        </w:rPr>
        <w:t>żywienia</w:t>
      </w:r>
      <w:r>
        <w:rPr>
          <w:rFonts w:ascii="Times New Roman" w:hAnsi="Times New Roman" w:cs="Times New Roman"/>
          <w:sz w:val="24"/>
          <w:szCs w:val="24"/>
        </w:rPr>
        <w:t xml:space="preserve">. Codziennie wydawane są posiłki w następujących godzinach:   </w:t>
      </w:r>
    </w:p>
    <w:p w14:paraId="682F3A8A" w14:textId="77777777" w:rsidR="00770B3C" w:rsidRDefault="006151EE" w:rsidP="00770B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B3C">
        <w:rPr>
          <w:rFonts w:ascii="Times New Roman" w:hAnsi="Times New Roman" w:cs="Times New Roman"/>
          <w:sz w:val="24"/>
          <w:szCs w:val="24"/>
        </w:rPr>
        <w:t>8.0</w:t>
      </w:r>
      <w:r>
        <w:rPr>
          <w:rFonts w:ascii="Times New Roman" w:hAnsi="Times New Roman" w:cs="Times New Roman"/>
          <w:sz w:val="24"/>
          <w:szCs w:val="24"/>
        </w:rPr>
        <w:t>0</w:t>
      </w:r>
      <w:r w:rsidR="00770B3C">
        <w:rPr>
          <w:rFonts w:ascii="Times New Roman" w:hAnsi="Times New Roman" w:cs="Times New Roman"/>
          <w:sz w:val="24"/>
          <w:szCs w:val="24"/>
        </w:rPr>
        <w:t xml:space="preserve"> – 9.00</w:t>
      </w:r>
      <w:r w:rsidR="004C6E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śniadanie </w:t>
      </w:r>
      <w:r>
        <w:rPr>
          <w:rFonts w:ascii="Times New Roman" w:hAnsi="Times New Roman" w:cs="Times New Roman"/>
          <w:sz w:val="24"/>
          <w:szCs w:val="24"/>
        </w:rPr>
        <w:br/>
        <w:t>10.30</w:t>
      </w:r>
      <w:r w:rsidR="00770B3C">
        <w:rPr>
          <w:rFonts w:ascii="Times New Roman" w:hAnsi="Times New Roman" w:cs="Times New Roman"/>
          <w:sz w:val="24"/>
          <w:szCs w:val="24"/>
        </w:rPr>
        <w:t xml:space="preserve"> – 11.00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770B3C">
        <w:rPr>
          <w:rFonts w:ascii="Times New Roman" w:hAnsi="Times New Roman" w:cs="Times New Roman"/>
          <w:sz w:val="24"/>
          <w:szCs w:val="24"/>
        </w:rPr>
        <w:t xml:space="preserve"> drugie śniadanie</w:t>
      </w:r>
      <w:r w:rsidR="00770B3C">
        <w:rPr>
          <w:rFonts w:ascii="Times New Roman" w:hAnsi="Times New Roman" w:cs="Times New Roman"/>
          <w:sz w:val="24"/>
          <w:szCs w:val="24"/>
        </w:rPr>
        <w:br/>
        <w:t>13.0</w:t>
      </w:r>
      <w:r>
        <w:rPr>
          <w:rFonts w:ascii="Times New Roman" w:hAnsi="Times New Roman" w:cs="Times New Roman"/>
          <w:sz w:val="24"/>
          <w:szCs w:val="24"/>
        </w:rPr>
        <w:t>0</w:t>
      </w:r>
      <w:r w:rsidR="00770B3C">
        <w:rPr>
          <w:rFonts w:ascii="Times New Roman" w:hAnsi="Times New Roman" w:cs="Times New Roman"/>
          <w:sz w:val="24"/>
          <w:szCs w:val="24"/>
        </w:rPr>
        <w:t xml:space="preserve"> – 14.30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B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obiad</w:t>
      </w:r>
    </w:p>
    <w:p w14:paraId="76E5A030" w14:textId="77777777" w:rsidR="006151EE" w:rsidRDefault="006151EE" w:rsidP="00770B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</w:t>
      </w:r>
      <w:r w:rsidR="00770B3C">
        <w:rPr>
          <w:rFonts w:ascii="Times New Roman" w:hAnsi="Times New Roman" w:cs="Times New Roman"/>
          <w:sz w:val="24"/>
          <w:szCs w:val="24"/>
        </w:rPr>
        <w:t xml:space="preserve"> – 19.00 –</w:t>
      </w:r>
      <w:r>
        <w:rPr>
          <w:rFonts w:ascii="Times New Roman" w:hAnsi="Times New Roman" w:cs="Times New Roman"/>
          <w:sz w:val="24"/>
          <w:szCs w:val="24"/>
        </w:rPr>
        <w:t xml:space="preserve"> kolacja</w:t>
      </w:r>
    </w:p>
    <w:p w14:paraId="623F4C65" w14:textId="77777777" w:rsidR="00BF55F6" w:rsidRDefault="00770B3C" w:rsidP="00BF55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21.00 – posiłek nocny.</w:t>
      </w:r>
    </w:p>
    <w:p w14:paraId="31629B61" w14:textId="77777777" w:rsidR="00BF55F6" w:rsidRDefault="00BF55F6" w:rsidP="00BF55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EFA62A" w14:textId="77777777" w:rsidR="00BF55F6" w:rsidRDefault="00BF55F6" w:rsidP="00BF55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C66F80" w14:textId="77777777" w:rsidR="00841C87" w:rsidRPr="00A02358" w:rsidRDefault="00BF55F6" w:rsidP="00BF55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358" w:rsidRPr="00A02358">
        <w:rPr>
          <w:rFonts w:ascii="Times New Roman" w:hAnsi="Times New Roman" w:cs="Times New Roman"/>
          <w:sz w:val="24"/>
          <w:szCs w:val="24"/>
        </w:rPr>
        <w:t>P</w:t>
      </w:r>
      <w:r w:rsidR="00841C87" w:rsidRPr="00A02358">
        <w:rPr>
          <w:rFonts w:ascii="Times New Roman" w:hAnsi="Times New Roman" w:cs="Times New Roman"/>
          <w:sz w:val="24"/>
          <w:szCs w:val="24"/>
        </w:rPr>
        <w:t xml:space="preserve">rzerwa między posiłkami </w:t>
      </w:r>
      <w:r w:rsidR="004C6E57">
        <w:rPr>
          <w:rFonts w:ascii="Times New Roman" w:hAnsi="Times New Roman" w:cs="Times New Roman"/>
          <w:sz w:val="24"/>
          <w:szCs w:val="24"/>
        </w:rPr>
        <w:t xml:space="preserve">nie jest </w:t>
      </w:r>
      <w:r w:rsidR="00841C87" w:rsidRPr="00A02358">
        <w:rPr>
          <w:rFonts w:ascii="Times New Roman" w:hAnsi="Times New Roman" w:cs="Times New Roman"/>
          <w:sz w:val="24"/>
          <w:szCs w:val="24"/>
        </w:rPr>
        <w:t xml:space="preserve">krótsza </w:t>
      </w:r>
      <w:r w:rsidR="00770B3C">
        <w:rPr>
          <w:rFonts w:ascii="Times New Roman" w:hAnsi="Times New Roman" w:cs="Times New Roman"/>
          <w:sz w:val="24"/>
          <w:szCs w:val="24"/>
        </w:rPr>
        <w:t>niż cztery godziny.</w:t>
      </w:r>
      <w:r w:rsidR="00A02358" w:rsidRPr="00A02358">
        <w:rPr>
          <w:rFonts w:ascii="Times New Roman" w:hAnsi="Times New Roman" w:cs="Times New Roman"/>
          <w:sz w:val="24"/>
          <w:szCs w:val="24"/>
        </w:rPr>
        <w:t xml:space="preserve"> </w:t>
      </w:r>
      <w:r w:rsidR="006B2599">
        <w:rPr>
          <w:rFonts w:ascii="Times New Roman" w:hAnsi="Times New Roman" w:cs="Times New Roman"/>
          <w:sz w:val="24"/>
          <w:szCs w:val="24"/>
        </w:rPr>
        <w:t xml:space="preserve">W Domu obowiązuje </w:t>
      </w:r>
      <w:r w:rsidR="006B2599" w:rsidRPr="00BF55F6">
        <w:rPr>
          <w:rFonts w:ascii="Times New Roman" w:hAnsi="Times New Roman" w:cs="Times New Roman"/>
          <w:i/>
          <w:sz w:val="24"/>
          <w:szCs w:val="24"/>
        </w:rPr>
        <w:t xml:space="preserve">Procedura organizacji żywienia mieszkańców Placówki </w:t>
      </w:r>
      <w:proofErr w:type="spellStart"/>
      <w:r w:rsidR="006B2599" w:rsidRPr="00BF55F6">
        <w:rPr>
          <w:rFonts w:ascii="Times New Roman" w:hAnsi="Times New Roman" w:cs="Times New Roman"/>
          <w:i/>
          <w:sz w:val="24"/>
          <w:szCs w:val="24"/>
        </w:rPr>
        <w:t>Leśniówka</w:t>
      </w:r>
      <w:proofErr w:type="spellEnd"/>
      <w:r w:rsidR="006B2599">
        <w:rPr>
          <w:rFonts w:ascii="Times New Roman" w:hAnsi="Times New Roman" w:cs="Times New Roman"/>
          <w:sz w:val="24"/>
          <w:szCs w:val="24"/>
        </w:rPr>
        <w:t>.</w:t>
      </w:r>
    </w:p>
    <w:p w14:paraId="69B05DF6" w14:textId="77777777" w:rsidR="006151EE" w:rsidRDefault="006151EE" w:rsidP="0061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zaleceniami lekarskimi dla 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stosowane są następujące diety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tj.</w:t>
      </w:r>
      <w:r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E78E5">
        <w:rPr>
          <w:rFonts w:ascii="Times New Roman" w:eastAsia="Times New Roman" w:hAnsi="Times New Roman" w:cs="Times New Roman"/>
          <w:sz w:val="24"/>
          <w:szCs w:val="24"/>
          <w:lang w:eastAsia="pl-PL"/>
        </w:rPr>
        <w:t>dieta cukrzycowa dla 9 o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>sób, dieta wątrobowa dla 3 osób, oraz bezmleczna dla 5 osób.</w:t>
      </w:r>
      <w:r w:rsidR="008E7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8E78E5" w:rsidRP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>ieta lekkostrawna</w:t>
      </w:r>
      <w:r w:rsidR="008E7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wydawa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dla pozostałych mieszkańców. </w:t>
      </w:r>
      <w:r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 posiłki są dostosowywane do możliwości mieszkańców i umiejętności połykania pożywienia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np. postać papkow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ata. </w:t>
      </w:r>
      <w:r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Jadłospis dekadowy umieszczony jest na tablicy na parterze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 jadalni, </w:t>
      </w:r>
      <w:r w:rsidR="00BF55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uwzględnieniem diet stosowanych przez mieszkańców.</w:t>
      </w:r>
      <w:r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2E1185C1" w14:textId="77777777" w:rsidR="006151EE" w:rsidRPr="005B7B14" w:rsidRDefault="006151EE" w:rsidP="0061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spożywają posiłki w jadalni, w pokojach mieszkalnych, a w razie potrzeby są karmieni. W zależności od stanu psychicznego lub fizycznego mieszkańca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istnieje możliwość udzielenia pomocy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dokarmieniu lub całkowitego nakarmienia podopiecznego przez personel.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kontroli w P</w:t>
      </w:r>
      <w:r w:rsidR="008E78E5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 przebywało 20 osób wymagających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karmienia. </w:t>
      </w:r>
    </w:p>
    <w:p w14:paraId="7144F95A" w14:textId="77777777" w:rsidR="006151EE" w:rsidRDefault="006151EE" w:rsidP="006151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5B5">
        <w:rPr>
          <w:rFonts w:ascii="Times New Roman" w:hAnsi="Times New Roman" w:cs="Times New Roman"/>
          <w:sz w:val="24"/>
          <w:szCs w:val="24"/>
        </w:rPr>
        <w:t>Ponadto, na terenie jednostki  jest swobodny dostęp do drobnych posiłków i napojów</w:t>
      </w:r>
      <w:r w:rsidRPr="00E858B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858BB">
        <w:rPr>
          <w:rFonts w:ascii="Times New Roman" w:hAnsi="Times New Roman" w:cs="Times New Roman"/>
          <w:sz w:val="24"/>
          <w:szCs w:val="24"/>
        </w:rPr>
        <w:t>między  posiłkami głównymi</w:t>
      </w:r>
      <w:r>
        <w:rPr>
          <w:rFonts w:ascii="Times New Roman" w:hAnsi="Times New Roman" w:cs="Times New Roman"/>
          <w:sz w:val="24"/>
          <w:szCs w:val="24"/>
        </w:rPr>
        <w:t>. Artykuły ży</w:t>
      </w:r>
      <w:r w:rsidR="00BF55F6">
        <w:rPr>
          <w:rFonts w:ascii="Times New Roman" w:hAnsi="Times New Roman" w:cs="Times New Roman"/>
          <w:sz w:val="24"/>
          <w:szCs w:val="24"/>
        </w:rPr>
        <w:t>wnościowe</w:t>
      </w:r>
      <w:r w:rsidR="008E78E5">
        <w:rPr>
          <w:rFonts w:ascii="Times New Roman" w:hAnsi="Times New Roman" w:cs="Times New Roman"/>
          <w:sz w:val="24"/>
          <w:szCs w:val="24"/>
        </w:rPr>
        <w:t xml:space="preserve"> znajdują się w kuchniach pomocniczych, znajdujących się na odcinku A i C.</w:t>
      </w:r>
      <w:r w:rsidR="00841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EF365" w14:textId="77777777" w:rsidR="006151EE" w:rsidRPr="007E1F34" w:rsidRDefault="00534219" w:rsidP="006151EE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342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</w:t>
      </w:r>
      <w:r w:rsidR="00A02358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 w:rsidR="006B259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24</w:t>
      </w:r>
      <w:r w:rsidR="0058042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6B259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26</w:t>
      </w:r>
      <w:r w:rsidR="006151EE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046C53B8" w14:textId="77777777" w:rsidR="00BF55F6" w:rsidRDefault="00BF55F6" w:rsidP="00615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D46E38" w14:textId="77777777" w:rsidR="006151EE" w:rsidRPr="009A48A7" w:rsidRDefault="006151EE" w:rsidP="0061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0554B">
        <w:rPr>
          <w:rFonts w:ascii="Times New Roman" w:hAnsi="Times New Roman" w:cs="Times New Roman"/>
          <w:sz w:val="24"/>
          <w:szCs w:val="24"/>
        </w:rPr>
        <w:t>Ww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554B">
        <w:rPr>
          <w:rFonts w:ascii="Times New Roman" w:hAnsi="Times New Roman" w:cs="Times New Roman"/>
          <w:sz w:val="24"/>
          <w:szCs w:val="24"/>
        </w:rPr>
        <w:t xml:space="preserve"> sposób postępowania jest </w:t>
      </w:r>
      <w:r w:rsidRPr="0010554B">
        <w:rPr>
          <w:rFonts w:ascii="Times New Roman" w:hAnsi="Times New Roman" w:cs="Times New Roman"/>
          <w:sz w:val="24"/>
          <w:szCs w:val="24"/>
          <w:shd w:val="clear" w:color="auto" w:fill="FFFFFF"/>
        </w:rPr>
        <w:t>zgodny z treścią zapisów zawartych w art.</w:t>
      </w:r>
      <w:r w:rsidRPr="001055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6 pkt 1- 4  ww. ustawy o pomocy społecznej. 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>Z rozmów prz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eprowadzonych z mieszkańcami Domu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wynik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wnosili oni uwag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co do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zakresu świadczonych usług z w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obszaru.</w:t>
      </w:r>
    </w:p>
    <w:p w14:paraId="529532E8" w14:textId="77777777" w:rsidR="0034558C" w:rsidRPr="001917B4" w:rsidRDefault="0034558C" w:rsidP="006151E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0CEE2F2" w14:textId="77777777" w:rsidR="006151EE" w:rsidRPr="00084161" w:rsidRDefault="00987D56" w:rsidP="00084161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084161">
        <w:rPr>
          <w:rFonts w:ascii="Times New Roman" w:hAnsi="Times New Roman" w:cs="Times New Roman"/>
          <w:b/>
          <w:sz w:val="24"/>
          <w:szCs w:val="24"/>
        </w:rPr>
        <w:t>utrzymanie czystości</w:t>
      </w:r>
    </w:p>
    <w:p w14:paraId="5BE530A2" w14:textId="77777777" w:rsidR="006151EE" w:rsidRDefault="006151EE" w:rsidP="006151EE">
      <w:pPr>
        <w:rPr>
          <w:rFonts w:ascii="Times New Roman" w:hAnsi="Times New Roman" w:cs="Times New Roman"/>
          <w:b/>
          <w:sz w:val="24"/>
          <w:szCs w:val="24"/>
        </w:rPr>
      </w:pPr>
    </w:p>
    <w:p w14:paraId="0287A513" w14:textId="77777777" w:rsidR="00F619B8" w:rsidRDefault="006151EE" w:rsidP="00B9214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informacji przekazanych kontrolującym wynika, że utrzymaniem czystości zajmują się pracownicy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jednostki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Pomieszczenia ogólnodostępne </w:t>
      </w:r>
      <w:r w:rsidRPr="001917B4">
        <w:rPr>
          <w:rFonts w:ascii="Times New Roman" w:hAnsi="Times New Roman" w:cs="Times New Roman"/>
          <w:sz w:val="24"/>
          <w:szCs w:val="24"/>
        </w:rPr>
        <w:t xml:space="preserve">i pokoje mieszkalne są sprzątane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0013">
        <w:rPr>
          <w:rFonts w:ascii="Times New Roman" w:hAnsi="Times New Roman" w:cs="Times New Roman"/>
          <w:sz w:val="24"/>
          <w:szCs w:val="24"/>
        </w:rPr>
        <w:t>raz</w:t>
      </w:r>
      <w:r w:rsidRPr="001917B4">
        <w:rPr>
          <w:rFonts w:ascii="Times New Roman" w:hAnsi="Times New Roman" w:cs="Times New Roman"/>
          <w:sz w:val="24"/>
          <w:szCs w:val="24"/>
        </w:rPr>
        <w:t xml:space="preserve"> dziennie</w:t>
      </w:r>
      <w:r w:rsidR="00E60013">
        <w:rPr>
          <w:rFonts w:ascii="Times New Roman" w:hAnsi="Times New Roman" w:cs="Times New Roman"/>
          <w:sz w:val="24"/>
          <w:szCs w:val="24"/>
        </w:rPr>
        <w:t xml:space="preserve"> lub według potrzeb.</w:t>
      </w:r>
      <w:r w:rsidRPr="001917B4">
        <w:rPr>
          <w:rFonts w:ascii="Times New Roman" w:hAnsi="Times New Roman" w:cs="Times New Roman"/>
          <w:sz w:val="24"/>
          <w:szCs w:val="24"/>
        </w:rPr>
        <w:t xml:space="preserve"> Jest to zgod</w:t>
      </w:r>
      <w:r>
        <w:rPr>
          <w:rFonts w:ascii="Times New Roman" w:hAnsi="Times New Roman" w:cs="Times New Roman"/>
          <w:sz w:val="24"/>
          <w:szCs w:val="24"/>
        </w:rPr>
        <w:t xml:space="preserve">ne z treścią zapisów zawartych </w:t>
      </w:r>
      <w:r w:rsidRPr="001917B4">
        <w:rPr>
          <w:rFonts w:ascii="Times New Roman" w:hAnsi="Times New Roman" w:cs="Times New Roman"/>
          <w:sz w:val="24"/>
          <w:szCs w:val="24"/>
        </w:rPr>
        <w:t>w</w:t>
      </w:r>
      <w:r w:rsidRPr="00191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</w:t>
      </w:r>
      <w:r w:rsidRPr="001917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917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6 pkt 6  ww. ustawy o pomocy społecznej, który stanowi: </w:t>
      </w:r>
      <w:r w:rsidRPr="001917B4">
        <w:rPr>
          <w:rFonts w:ascii="Times New Roman" w:hAnsi="Times New Roman" w:cs="Times New Roman"/>
          <w:sz w:val="24"/>
          <w:szCs w:val="24"/>
          <w:shd w:val="clear" w:color="auto" w:fill="FFFFFF"/>
        </w:rPr>
        <w:t>sprzątanie pomieszczeń, w miarę potrzeby, nie rzadziej niż raz dziennie.</w:t>
      </w:r>
      <w:r w:rsidRPr="001917B4">
        <w:rPr>
          <w:rFonts w:ascii="Times New Roman" w:hAnsi="Times New Roman" w:cs="Times New Roman"/>
          <w:sz w:val="24"/>
          <w:szCs w:val="24"/>
        </w:rPr>
        <w:t xml:space="preserve"> 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Wizytowane pomieszczenia były estetycznie urządzone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wolne od nieprzyjemnych zapachów.</w:t>
      </w:r>
      <w:r w:rsidRPr="005F25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6001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 Placówki wprowadził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wewnętrzny dokument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619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tj. </w:t>
      </w:r>
      <w:r w:rsidR="00F619B8" w:rsidRPr="00BF55F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Procedurę </w:t>
      </w:r>
      <w:r w:rsidR="00E60013" w:rsidRPr="00BF55F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utrzymania czystości w placówce </w:t>
      </w:r>
      <w:proofErr w:type="spellStart"/>
      <w:r w:rsidR="00E60013" w:rsidRPr="00BF55F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Leśniówka</w:t>
      </w:r>
      <w:proofErr w:type="spellEnd"/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stosowaną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przez pracowników odpowiedzialnych za utrzymanie porządku i czystości w pokojach mieszkalnych oraz innych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po</w:t>
      </w:r>
      <w:r w:rsidR="00BF55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mieszczeniach ogólnodostępnych. </w:t>
      </w:r>
      <w:r w:rsidR="00440B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Domu obowiązuje też </w:t>
      </w:r>
      <w:r w:rsidR="00440B07" w:rsidRPr="00BF55F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Procedura postępowania </w:t>
      </w:r>
      <w:r w:rsidR="00440B07" w:rsidRPr="00BF55F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br/>
        <w:t xml:space="preserve">z bielizną czystą i brudną w </w:t>
      </w:r>
      <w:proofErr w:type="spellStart"/>
      <w:r w:rsidR="00440B07" w:rsidRPr="00BF55F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Leśniówce</w:t>
      </w:r>
      <w:proofErr w:type="spellEnd"/>
      <w:r w:rsidR="00440B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oraz </w:t>
      </w:r>
      <w:r w:rsidR="00440B07" w:rsidRPr="00BF55F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Procedura higieny rąk w placówce </w:t>
      </w:r>
      <w:proofErr w:type="spellStart"/>
      <w:r w:rsidR="00440B07" w:rsidRPr="00BF55F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Leśniówka</w:t>
      </w:r>
      <w:proofErr w:type="spellEnd"/>
      <w:r w:rsidR="00440B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B921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28D484CC" w14:textId="77777777" w:rsidR="00F619B8" w:rsidRDefault="00B92146" w:rsidP="00F619B8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         </w:t>
      </w:r>
      <w:r w:rsidR="00F619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F619B8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 w:rsidR="00440B0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27-29</w:t>
      </w:r>
      <w:r w:rsidR="00F619B8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BF7571B" w14:textId="77777777" w:rsidR="006151EE" w:rsidRPr="00B92146" w:rsidRDefault="006151EE" w:rsidP="00B9214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AD5A536" w14:textId="77777777" w:rsidR="006151EE" w:rsidRPr="00B06D6B" w:rsidRDefault="006151EE" w:rsidP="0061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Pr="00725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swoim mieszkańcom środki czystości, środki higieny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bistej                         i przybory toaletowe, w tym m.in.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 toaletowy, żele do kąpieli, 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mydło</w:t>
      </w:r>
      <w:r w:rsid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>, szampony itp.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12FF2F1" w14:textId="77777777" w:rsidR="00670E48" w:rsidRDefault="006151EE" w:rsidP="006151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8BB">
        <w:rPr>
          <w:rFonts w:ascii="Times New Roman" w:hAnsi="Times New Roman" w:cs="Times New Roman"/>
          <w:sz w:val="24"/>
          <w:szCs w:val="24"/>
        </w:rPr>
        <w:t xml:space="preserve">Placówka z własnych środków </w:t>
      </w:r>
      <w:r>
        <w:rPr>
          <w:rFonts w:ascii="Times New Roman" w:hAnsi="Times New Roman" w:cs="Times New Roman"/>
          <w:sz w:val="24"/>
          <w:szCs w:val="24"/>
        </w:rPr>
        <w:t>finansuje</w:t>
      </w:r>
      <w:r w:rsidRPr="00E858BB">
        <w:rPr>
          <w:rFonts w:ascii="Times New Roman" w:hAnsi="Times New Roman" w:cs="Times New Roman"/>
          <w:sz w:val="24"/>
          <w:szCs w:val="24"/>
        </w:rPr>
        <w:t xml:space="preserve"> utrzymanie czystości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BB">
        <w:rPr>
          <w:rFonts w:ascii="Times New Roman" w:hAnsi="Times New Roman" w:cs="Times New Roman"/>
          <w:sz w:val="24"/>
          <w:szCs w:val="24"/>
        </w:rPr>
        <w:t xml:space="preserve">bielizny pościelowej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E858BB">
        <w:rPr>
          <w:rFonts w:ascii="Times New Roman" w:hAnsi="Times New Roman" w:cs="Times New Roman"/>
          <w:sz w:val="24"/>
          <w:szCs w:val="24"/>
        </w:rPr>
        <w:t>i ręczników</w:t>
      </w:r>
      <w:r w:rsidR="004C6E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E57">
        <w:rPr>
          <w:rFonts w:ascii="Times New Roman" w:hAnsi="Times New Roman" w:cs="Times New Roman"/>
          <w:sz w:val="24"/>
          <w:szCs w:val="24"/>
        </w:rPr>
        <w:t>które s</w:t>
      </w:r>
      <w:r>
        <w:rPr>
          <w:rFonts w:ascii="Times New Roman" w:hAnsi="Times New Roman" w:cs="Times New Roman"/>
          <w:sz w:val="24"/>
          <w:szCs w:val="24"/>
        </w:rPr>
        <w:t xml:space="preserve">ą regularnie wymieniane, przy każdej kąpieli i częściej, jeśli zachodzi taka potrzeba. </w:t>
      </w:r>
    </w:p>
    <w:p w14:paraId="3787D7BA" w14:textId="77777777" w:rsidR="006151EE" w:rsidRPr="006151EE" w:rsidRDefault="006151EE" w:rsidP="006151E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trakcie kontroli nie stwierdzono nieprawidłowości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zakresie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utrzymania czystości, dostępu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higieny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bistej i przyborów  toaletowych</w:t>
      </w:r>
      <w:r w:rsidRPr="00026811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. Mieszkańcy nie zgłaszali uwag </w:t>
      </w:r>
      <w:r w:rsidR="004C6E5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w </w:t>
      </w:r>
      <w:r w:rsidRPr="00026811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ww. obszarze.</w:t>
      </w:r>
    </w:p>
    <w:p w14:paraId="716BBBAE" w14:textId="77777777" w:rsidR="00F619B8" w:rsidRPr="008263A8" w:rsidRDefault="008212B0" w:rsidP="00AD7434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BFC7E" w14:textId="77777777" w:rsidR="00B20412" w:rsidRPr="006151EE" w:rsidRDefault="00D0482A" w:rsidP="006151EE">
      <w:pPr>
        <w:pStyle w:val="Akapitzlist"/>
        <w:numPr>
          <w:ilvl w:val="0"/>
          <w:numId w:val="18"/>
        </w:numPr>
        <w:tabs>
          <w:tab w:val="left" w:pos="426"/>
        </w:tabs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szCs w:val="24"/>
        </w:rPr>
      </w:pPr>
      <w:r w:rsidRPr="006151EE">
        <w:rPr>
          <w:rFonts w:ascii="Times New Roman" w:hAnsi="Times New Roman" w:cs="Times New Roman"/>
          <w:b/>
          <w:sz w:val="24"/>
          <w:szCs w:val="24"/>
        </w:rPr>
        <w:t>S</w:t>
      </w:r>
      <w:r w:rsidR="00440B07">
        <w:rPr>
          <w:rFonts w:ascii="Times New Roman" w:hAnsi="Times New Roman" w:cs="Times New Roman"/>
          <w:b/>
          <w:sz w:val="24"/>
          <w:szCs w:val="24"/>
        </w:rPr>
        <w:t>tandard</w:t>
      </w:r>
      <w:r w:rsidR="00B20412" w:rsidRPr="006151EE">
        <w:rPr>
          <w:rFonts w:ascii="Times New Roman" w:hAnsi="Times New Roman" w:cs="Times New Roman"/>
          <w:b/>
          <w:sz w:val="24"/>
          <w:szCs w:val="24"/>
        </w:rPr>
        <w:t xml:space="preserve"> usług w zakresie przestrzegania praw mieszkańców Placówki.</w:t>
      </w:r>
    </w:p>
    <w:p w14:paraId="5FE25865" w14:textId="77777777" w:rsidR="00B20412" w:rsidRPr="000929FC" w:rsidRDefault="00B20412" w:rsidP="00AD7434">
      <w:pPr>
        <w:pStyle w:val="Akapitzlist"/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96606BE" w14:textId="77777777" w:rsidR="00B20412" w:rsidRPr="000929FC" w:rsidRDefault="00B20412" w:rsidP="00AD743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14545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kontrolowanej jednostce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przestrzeganie praw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ieszkańców jest podstawową troską personelu na każdym odcinku pracy. Informowanie mieszkańców na temat przysługujących im zarówno praw jak i obowiązków odbywa się podczas: spotkań z mieszkańcami, rozmów indywidualnych, realizowania spraw dotycząc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ych mieszkańców, przeprowadzania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okazj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onalnych pogadanek. Sposób postę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powania w obszarze przestrzegania pra</w:t>
      </w:r>
      <w:r w:rsidR="00C72A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mieszkańców kontrolowanej Placówki</w:t>
      </w:r>
      <w:r w:rsidR="0014545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został zawarty 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293525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Regulaminie Organizacyjnym Placówki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oraz                     </w:t>
      </w:r>
      <w:r w:rsidR="00013C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013C74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U</w:t>
      </w:r>
      <w:r w:rsidR="0014545C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mowie </w:t>
      </w:r>
      <w:r w:rsidR="009C79D7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na okoliczność świadczenia usług opiekuńczych z zakwaterowaniem w Placówce „</w:t>
      </w:r>
      <w:proofErr w:type="spellStart"/>
      <w:r w:rsidR="009C79D7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Leśniówka</w:t>
      </w:r>
      <w:proofErr w:type="spellEnd"/>
      <w:r w:rsidR="009C79D7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”</w:t>
      </w:r>
      <w:r w:rsidR="009C79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440B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Domu obowiązuje również </w:t>
      </w:r>
      <w:r w:rsidR="00440B07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Regulamin Mieszkańców Placówki</w:t>
      </w:r>
      <w:r w:rsidR="00440B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A1D57A7" w14:textId="77777777" w:rsidR="00B20412" w:rsidRPr="000929FC" w:rsidRDefault="00D326BE" w:rsidP="00B2041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Z uzyskanych informacji od D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yrektora Domu wynika, że:</w:t>
      </w:r>
    </w:p>
    <w:p w14:paraId="42B87716" w14:textId="77777777" w:rsidR="00B20412" w:rsidRPr="000929FC" w:rsidRDefault="00B20412" w:rsidP="00B2041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1) przestrzeganie praw mieszkańców do wolności jest respektowanie poprzez: możliwość wyrażania s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woich potrzeb i myśli 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swobodnym kontakcie z Dyrektorem 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pracownikami, swo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bodę poruszania się po terenie jednostki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swobodzie w wyborze form spędzania czasu wolnego i stylu ubierania się, swobodę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odbywaniu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praktyk religijnych, możliwość przyjmowania</w:t>
      </w:r>
      <w:r w:rsidR="00F5274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odwiedzin krewnych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znajomych. </w:t>
      </w:r>
    </w:p>
    <w:p w14:paraId="39BD6388" w14:textId="77777777" w:rsidR="00B20412" w:rsidRPr="000929FC" w:rsidRDefault="00B20412" w:rsidP="00B2041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2) przestrzeganie praw mieszkańców do intymności oraz godności jest respektowane poprzez: możliwość wyrażania s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woich potrzeb i myśli, dyskrecję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personelu w powierzonych sprawach, możli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wości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wyboru osoby do czytania listów, zwracanie się 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 podopiecznych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szacunkiem. </w:t>
      </w:r>
    </w:p>
    <w:p w14:paraId="31A01865" w14:textId="77777777" w:rsidR="00B20412" w:rsidRPr="00766B01" w:rsidRDefault="00B20412" w:rsidP="0029352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3) przestrzeganie praw mieszkańców do poczucia bezpieczeństwa jest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respektowane poprzez: 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umożliwie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nie swobodnego kontaktu z osobami bliskimi i zaufanymi, opiekę i towarzystwo osób dorosłych we wszystkich czynnościach, gotowość personelu do udzielania pomocy              w każdej sytuacji życiowej, możliwość skorzystania z pomocy specjalistów różnych dziedzin. </w:t>
      </w:r>
    </w:p>
    <w:p w14:paraId="65D4B92D" w14:textId="77777777" w:rsidR="00B20412" w:rsidRPr="000929FC" w:rsidRDefault="004C6E57" w:rsidP="00BB1F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0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Ponadto w  kontrolowanej </w:t>
      </w:r>
      <w:r w:rsidR="00293525">
        <w:rPr>
          <w:rFonts w:ascii="Times New Roman" w:hAnsi="Times New Roman" w:cs="Times New Roman"/>
          <w:sz w:val="24"/>
          <w:szCs w:val="24"/>
        </w:rPr>
        <w:t>Placówce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39C6">
        <w:rPr>
          <w:rFonts w:ascii="Times New Roman" w:hAnsi="Times New Roman" w:cs="Times New Roman"/>
          <w:sz w:val="24"/>
          <w:szCs w:val="24"/>
        </w:rPr>
        <w:t xml:space="preserve"> </w:t>
      </w:r>
      <w:r w:rsidR="000C647D">
        <w:rPr>
          <w:rFonts w:ascii="Times New Roman" w:hAnsi="Times New Roman" w:cs="Times New Roman"/>
          <w:sz w:val="24"/>
          <w:szCs w:val="24"/>
        </w:rPr>
        <w:t>na tablicach ogłoszeń na odcinkach A i C</w:t>
      </w:r>
      <w:r w:rsidR="00293525">
        <w:rPr>
          <w:rFonts w:ascii="Times New Roman" w:hAnsi="Times New Roman" w:cs="Times New Roman"/>
          <w:sz w:val="24"/>
          <w:szCs w:val="24"/>
        </w:rPr>
        <w:t xml:space="preserve">  </w:t>
      </w:r>
      <w:r w:rsidR="000C647D">
        <w:rPr>
          <w:rFonts w:ascii="Times New Roman" w:hAnsi="Times New Roman" w:cs="Times New Roman"/>
          <w:sz w:val="24"/>
          <w:szCs w:val="24"/>
        </w:rPr>
        <w:t>znajdują się książki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 skarg</w:t>
      </w:r>
      <w:r w:rsidR="000C647D">
        <w:rPr>
          <w:rFonts w:ascii="Times New Roman" w:hAnsi="Times New Roman" w:cs="Times New Roman"/>
          <w:sz w:val="24"/>
          <w:szCs w:val="24"/>
        </w:rPr>
        <w:t xml:space="preserve"> i wniosków, które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 </w:t>
      </w:r>
      <w:r w:rsidR="000C647D">
        <w:rPr>
          <w:rFonts w:ascii="Times New Roman" w:hAnsi="Times New Roman" w:cs="Times New Roman"/>
          <w:sz w:val="24"/>
          <w:szCs w:val="24"/>
        </w:rPr>
        <w:t>są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 </w:t>
      </w:r>
      <w:r w:rsidR="000C647D">
        <w:rPr>
          <w:rFonts w:ascii="Times New Roman" w:hAnsi="Times New Roman" w:cs="Times New Roman"/>
          <w:sz w:val="24"/>
          <w:szCs w:val="24"/>
        </w:rPr>
        <w:t>dostępne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 dla wszystk</w:t>
      </w:r>
      <w:r w:rsidR="00BB1F6F">
        <w:rPr>
          <w:rFonts w:ascii="Times New Roman" w:hAnsi="Times New Roman" w:cs="Times New Roman"/>
          <w:sz w:val="24"/>
          <w:szCs w:val="24"/>
        </w:rPr>
        <w:t>ich mieszkańców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. </w:t>
      </w:r>
      <w:r w:rsidR="00BB1F6F">
        <w:rPr>
          <w:rFonts w:ascii="Times New Roman" w:hAnsi="Times New Roman" w:cs="Times New Roman"/>
          <w:sz w:val="24"/>
          <w:szCs w:val="24"/>
        </w:rPr>
        <w:t>Poza tym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1F6F">
        <w:rPr>
          <w:rFonts w:ascii="Times New Roman" w:hAnsi="Times New Roman" w:cs="Times New Roman"/>
          <w:sz w:val="24"/>
          <w:szCs w:val="24"/>
        </w:rPr>
        <w:t xml:space="preserve"> pensjonariusze  kontrolowanej jednostki mogą wnosić skargi i wnioski do person</w:t>
      </w:r>
      <w:r>
        <w:rPr>
          <w:rFonts w:ascii="Times New Roman" w:hAnsi="Times New Roman" w:cs="Times New Roman"/>
          <w:sz w:val="24"/>
          <w:szCs w:val="24"/>
        </w:rPr>
        <w:t xml:space="preserve">elu obecnego </w:t>
      </w:r>
      <w:r>
        <w:rPr>
          <w:rFonts w:ascii="Times New Roman" w:hAnsi="Times New Roman" w:cs="Times New Roman"/>
          <w:sz w:val="24"/>
          <w:szCs w:val="24"/>
        </w:rPr>
        <w:br/>
        <w:t>na danej zmianie, oraz zgłaszać</w:t>
      </w:r>
      <w:r w:rsidR="00BB1F6F">
        <w:rPr>
          <w:rFonts w:ascii="Times New Roman" w:hAnsi="Times New Roman" w:cs="Times New Roman"/>
          <w:sz w:val="24"/>
          <w:szCs w:val="24"/>
        </w:rPr>
        <w:t xml:space="preserve"> swoje problemy </w:t>
      </w:r>
      <w:r w:rsidR="00B20412" w:rsidRPr="000929FC">
        <w:rPr>
          <w:rFonts w:ascii="Times New Roman" w:hAnsi="Times New Roman" w:cs="Times New Roman"/>
          <w:sz w:val="24"/>
          <w:szCs w:val="24"/>
        </w:rPr>
        <w:t>bezpośrednio w dowolnej c</w:t>
      </w:r>
      <w:r w:rsidR="00E358C8">
        <w:rPr>
          <w:rFonts w:ascii="Times New Roman" w:hAnsi="Times New Roman" w:cs="Times New Roman"/>
          <w:sz w:val="24"/>
          <w:szCs w:val="24"/>
        </w:rPr>
        <w:t>hwil</w:t>
      </w:r>
      <w:r w:rsidR="00013C74">
        <w:rPr>
          <w:rFonts w:ascii="Times New Roman" w:hAnsi="Times New Roman" w:cs="Times New Roman"/>
          <w:sz w:val="24"/>
          <w:szCs w:val="24"/>
        </w:rPr>
        <w:t xml:space="preserve">i </w:t>
      </w:r>
      <w:r w:rsidR="00293525">
        <w:rPr>
          <w:rFonts w:ascii="Times New Roman" w:hAnsi="Times New Roman" w:cs="Times New Roman"/>
          <w:sz w:val="24"/>
          <w:szCs w:val="24"/>
        </w:rPr>
        <w:t xml:space="preserve">do </w:t>
      </w:r>
      <w:r w:rsidR="00E358C8">
        <w:rPr>
          <w:rFonts w:ascii="Times New Roman" w:hAnsi="Times New Roman" w:cs="Times New Roman"/>
          <w:sz w:val="24"/>
          <w:szCs w:val="24"/>
        </w:rPr>
        <w:t xml:space="preserve"> Dyrektora Placówki</w:t>
      </w:r>
      <w:r w:rsidR="00B20412" w:rsidRPr="000929FC">
        <w:rPr>
          <w:rFonts w:ascii="Times New Roman" w:hAnsi="Times New Roman" w:cs="Times New Roman"/>
          <w:sz w:val="24"/>
          <w:szCs w:val="24"/>
        </w:rPr>
        <w:t>.</w:t>
      </w:r>
      <w:r w:rsidR="000C647D">
        <w:rPr>
          <w:rFonts w:ascii="Times New Roman" w:hAnsi="Times New Roman" w:cs="Times New Roman"/>
          <w:sz w:val="24"/>
          <w:szCs w:val="24"/>
        </w:rPr>
        <w:t xml:space="preserve"> Ponadto, Dyrektor jednostki przyjmuje mieszkańców od poniedziałku do piątku </w:t>
      </w:r>
      <w:r w:rsidR="00013C74">
        <w:rPr>
          <w:rFonts w:ascii="Times New Roman" w:hAnsi="Times New Roman" w:cs="Times New Roman"/>
          <w:sz w:val="24"/>
          <w:szCs w:val="24"/>
        </w:rPr>
        <w:br/>
      </w:r>
      <w:r w:rsidR="000C647D">
        <w:rPr>
          <w:rFonts w:ascii="Times New Roman" w:hAnsi="Times New Roman" w:cs="Times New Roman"/>
          <w:sz w:val="24"/>
          <w:szCs w:val="24"/>
        </w:rPr>
        <w:t>w godzinach od 11.00 do 13.00 (informacja na tablicach ogłoszeń ).</w:t>
      </w:r>
    </w:p>
    <w:p w14:paraId="2CD0CF10" w14:textId="77777777" w:rsidR="00766B01" w:rsidRDefault="00766B01" w:rsidP="002935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Inspektorzy kontrolu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P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lacówkę stwierdzili, iż mieszkańcy mają zapewnione prawo do: ochrony wszystkich praw obywatelskich, zgodnie z ich aktualną sytuacją prawną, uzyskania pełnych informacji o</w:t>
      </w:r>
      <w:r w:rsidR="00293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usługach świadczonych przez </w:t>
      </w:r>
      <w:r w:rsidR="000C647D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Placówkę.</w:t>
      </w:r>
    </w:p>
    <w:p w14:paraId="61A458E0" w14:textId="77777777" w:rsidR="000C647D" w:rsidRDefault="00E358C8" w:rsidP="000C64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Pr="00E35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 bezpieczne przechowywanie środków pieniężnych i przedmiotów wartościowych. </w:t>
      </w:r>
      <w:r w:rsidR="000C6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Domu obowiązuje </w:t>
      </w:r>
      <w:r w:rsidR="000C647D" w:rsidRPr="00013C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 w sprawie postępowania z depozytami wartościowymi w</w:t>
      </w:r>
      <w:r w:rsidR="00874D57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proofErr w:type="spellStart"/>
      <w:r w:rsidR="000C647D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Leśniówce</w:t>
      </w:r>
      <w:proofErr w:type="spellEnd"/>
      <w:r w:rsidR="000C647D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w Turzy</w:t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C64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</w:t>
      </w:r>
      <w:r w:rsidR="000C647D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 w:rsidR="00440B0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30-53</w:t>
      </w:r>
      <w:r w:rsidR="000C647D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8F26ED3" w14:textId="77777777" w:rsidR="00670E48" w:rsidRPr="00D326BE" w:rsidRDefault="00670E48" w:rsidP="00670E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92929C" w14:textId="77777777" w:rsidR="00006927" w:rsidRPr="0034558C" w:rsidRDefault="00006927" w:rsidP="00670E48">
      <w:pPr>
        <w:pStyle w:val="Akapitzlist"/>
        <w:numPr>
          <w:ilvl w:val="0"/>
          <w:numId w:val="18"/>
        </w:numPr>
        <w:tabs>
          <w:tab w:val="left" w:pos="0"/>
          <w:tab w:val="left" w:pos="426"/>
        </w:tabs>
        <w:spacing w:after="0" w:line="36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34558C">
        <w:rPr>
          <w:rFonts w:ascii="Times New Roman" w:hAnsi="Times New Roman" w:cs="Times New Roman"/>
          <w:b/>
          <w:sz w:val="24"/>
          <w:szCs w:val="24"/>
        </w:rPr>
        <w:t>Doku</w:t>
      </w:r>
      <w:r w:rsidR="00E358C8" w:rsidRPr="0034558C">
        <w:rPr>
          <w:rFonts w:ascii="Times New Roman" w:hAnsi="Times New Roman" w:cs="Times New Roman"/>
          <w:b/>
          <w:sz w:val="24"/>
          <w:szCs w:val="24"/>
        </w:rPr>
        <w:t>mentacja osób przebywających w P</w:t>
      </w:r>
      <w:r w:rsidRPr="0034558C">
        <w:rPr>
          <w:rFonts w:ascii="Times New Roman" w:hAnsi="Times New Roman" w:cs="Times New Roman"/>
          <w:b/>
          <w:sz w:val="24"/>
          <w:szCs w:val="24"/>
        </w:rPr>
        <w:t xml:space="preserve">lacówce. </w:t>
      </w:r>
    </w:p>
    <w:p w14:paraId="1D0F2B30" w14:textId="77777777" w:rsidR="00E358C8" w:rsidRPr="00E358C8" w:rsidRDefault="00E358C8" w:rsidP="00670E48">
      <w:pPr>
        <w:tabs>
          <w:tab w:val="left" w:pos="0"/>
          <w:tab w:val="left" w:pos="426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9F892F9" w14:textId="77777777" w:rsidR="00006927" w:rsidRPr="002039C6" w:rsidRDefault="00E358C8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2744">
        <w:rPr>
          <w:rFonts w:ascii="Times New Roman" w:hAnsi="Times New Roman" w:cs="Times New Roman"/>
          <w:sz w:val="24"/>
          <w:szCs w:val="24"/>
        </w:rPr>
        <w:tab/>
      </w:r>
      <w:r w:rsidR="00006927" w:rsidRPr="002039C6">
        <w:rPr>
          <w:rFonts w:ascii="Times New Roman" w:hAnsi="Times New Roman" w:cs="Times New Roman"/>
          <w:sz w:val="24"/>
          <w:szCs w:val="24"/>
        </w:rPr>
        <w:t xml:space="preserve">Z poczynionych ustaleń wynika, że jednostka 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prowadzi dokumentację osób przebywających w Placówce, zawierającą m.in.:</w:t>
      </w:r>
    </w:p>
    <w:p w14:paraId="002B3FB0" w14:textId="77777777" w:rsidR="00006927" w:rsidRPr="002039C6" w:rsidRDefault="002039C6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o świadczenie usług 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 –</w:t>
      </w:r>
      <w:r w:rsidR="008212B0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te </w:t>
      </w:r>
      <w:r w:rsidR="0041444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się w dok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umentacji  jednostki. U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1444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 te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podpisywane 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zarówno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Placówki jak i przez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rodzin.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3705A0" w14:textId="77777777" w:rsidR="00006927" w:rsidRPr="002039C6" w:rsidRDefault="002039C6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identyf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ikacyjne osób przebywających 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lacówce, takie jak: imię i nazwisko,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miejsce zamieszkania, numer PESEL lub numer dokumentu potwierdzającego tożsamość </w:t>
      </w:r>
      <w:r w:rsidR="0041444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w przypadku braku numeru PESEL. Analiza dokumentacji wykazała, że te informacje  znajdują się  w dokumentach jednostki. </w:t>
      </w:r>
    </w:p>
    <w:p w14:paraId="57DF97ED" w14:textId="77777777" w:rsidR="00A222CF" w:rsidRDefault="002039C6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A22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opiekuna prawnego lub k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uratora osoby przebywającej 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lacówce, jeżeli został ustanowiony – w  dokumentacji osobowej </w:t>
      </w:r>
      <w:r w:rsidR="00A222CF">
        <w:rPr>
          <w:rFonts w:ascii="Times New Roman" w:eastAsia="Times New Roman" w:hAnsi="Times New Roman" w:cs="Times New Roman"/>
          <w:sz w:val="24"/>
          <w:szCs w:val="24"/>
          <w:lang w:eastAsia="pl-PL"/>
        </w:rPr>
        <w:t>jednej mieszkanki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22CF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 się dokumenty potwierdzające całkowite ubezwłasnowolnienie oraz dane opiekuna prawnego.</w:t>
      </w:r>
    </w:p>
    <w:p w14:paraId="37D44E46" w14:textId="77777777" w:rsidR="00006927" w:rsidRPr="002039C6" w:rsidRDefault="004C6E5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A22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dotyczące stanu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 osoby przebywającej 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lacówce,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w szczególności:</w:t>
      </w:r>
    </w:p>
    <w:p w14:paraId="66CBA40D" w14:textId="77777777" w:rsidR="00006927" w:rsidRPr="002039C6" w:rsidRDefault="0000692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– inf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ormacje o wydanych orzeczeniach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szczegółowej dokumentacji osób przebywających w placówce znajdują się tego typu informacje, </w:t>
      </w:r>
    </w:p>
    <w:p w14:paraId="2D6171A6" w14:textId="77777777" w:rsidR="00006927" w:rsidRPr="002039C6" w:rsidRDefault="0000692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zalecenia lekarskie</w:t>
      </w:r>
      <w:r w:rsidRPr="002039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2039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 jest tzw. zeszyt,  w którym odnotowywane są zalecenia lekarskie,</w:t>
      </w:r>
    </w:p>
    <w:p w14:paraId="0E51A880" w14:textId="77777777" w:rsidR="00006927" w:rsidRPr="002039C6" w:rsidRDefault="0000692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ewidencję przypadków korzystania ze św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iadczeń zdrowotnych na terenie P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lacówki,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wskazaniem daty i zakresu tych świadczeń oraz danych świadczeniodawcy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udzielającego świadczeń zdrowotnych – jest prowadzona tego typu ewidencja,</w:t>
      </w:r>
    </w:p>
    <w:p w14:paraId="6DB9FD01" w14:textId="77777777" w:rsidR="00006927" w:rsidRPr="002039C6" w:rsidRDefault="0000692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ewidencję przypadków st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osowania na terenie P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lacówki przymusu bezpośredniego,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wskazaniem daty i zakresu tego środka – jest prowadzona tego typu ewidencja</w:t>
      </w:r>
      <w:r w:rsidR="00E358C8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32C0CA5" w14:textId="77777777" w:rsidR="00006927" w:rsidRPr="002039C6" w:rsidRDefault="002039C6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2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kontaktowe, tj.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: adres zamieszkania i numer telefonu najbliższej rodziny, opiekuna prawnego lub innych osób wskazan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ych przez osobę przebywającą w Placówce -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są tego typu informacje, znajdują się  w szczegółowej dokumentacji mieszkańców.  </w:t>
      </w:r>
    </w:p>
    <w:p w14:paraId="1BEDE465" w14:textId="77777777" w:rsidR="00006927" w:rsidRPr="002039C6" w:rsidRDefault="002039C6" w:rsidP="004C6E57">
      <w:pPr>
        <w:shd w:val="clear" w:color="auto" w:fill="FFFFFF"/>
        <w:spacing w:after="0" w:line="360" w:lineRule="auto"/>
        <w:ind w:left="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A22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sądu opiekuńczego w przedmiocie udzielenia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zezwolenia 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umieszczenie 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 – w przypadku osób ubezwłasnowolnionych całkowicie</w:t>
      </w:r>
      <w:r w:rsidR="00006927" w:rsidRPr="002039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terenie jednostki </w:t>
      </w:r>
      <w:r w:rsidR="008C018E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przebywają </w:t>
      </w:r>
      <w:r w:rsidR="008C018E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ubezwłasnowolnione, wobec powyższego nie ma tego typu dokumentacji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05FB0FD" w14:textId="77777777" w:rsidR="00006927" w:rsidRPr="002039C6" w:rsidRDefault="002039C6" w:rsidP="004C6E57">
      <w:pPr>
        <w:shd w:val="clear" w:color="auto" w:fill="FFFFFF"/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2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lekarza wskazujące zasadność ograni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czenia osobom przebywającym 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 możliwości samodzielnego opuszczania terenu placówki – w tut. jednostce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 przebywają osoby, którym ograniczono  możliwość samodzielnego opuszczania terenu jednostki przez lekarza. </w:t>
      </w:r>
    </w:p>
    <w:p w14:paraId="42159986" w14:textId="77777777" w:rsidR="00006927" w:rsidRPr="002039C6" w:rsidRDefault="002039C6" w:rsidP="004C6E57">
      <w:pPr>
        <w:shd w:val="clear" w:color="auto" w:fill="FFFFFF"/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Orzeczenia sądu opiekuńczego dotyczące ograniczenia możliwości samodzielnego opuszczania terenu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lacówki – </w:t>
      </w:r>
      <w:r w:rsidR="00F52744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 z tym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ma osób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którym ograniczono możliwość samodzielnego opuszczania terenu jednostki  przez lekarza,  nie ma tego typu orzeczeń.  </w:t>
      </w:r>
    </w:p>
    <w:p w14:paraId="51AF8BAF" w14:textId="77777777" w:rsidR="002039C6" w:rsidRDefault="002039C6" w:rsidP="004C6E57">
      <w:pPr>
        <w:tabs>
          <w:tab w:val="left" w:pos="5245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039C6">
        <w:rPr>
          <w:rFonts w:ascii="Times New Roman" w:hAnsi="Times New Roman" w:cs="Times New Roman"/>
          <w:sz w:val="24"/>
          <w:szCs w:val="24"/>
        </w:rPr>
        <w:t>Doku</w:t>
      </w:r>
      <w:r w:rsidR="004C6E57">
        <w:rPr>
          <w:rFonts w:ascii="Times New Roman" w:hAnsi="Times New Roman" w:cs="Times New Roman"/>
          <w:sz w:val="24"/>
          <w:szCs w:val="24"/>
        </w:rPr>
        <w:t>mentacja osób przebywających w P</w:t>
      </w:r>
      <w:r w:rsidRPr="002039C6">
        <w:rPr>
          <w:rFonts w:ascii="Times New Roman" w:hAnsi="Times New Roman" w:cs="Times New Roman"/>
          <w:sz w:val="24"/>
          <w:szCs w:val="24"/>
        </w:rPr>
        <w:t>lacówce</w:t>
      </w:r>
      <w:r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jest  prowadzona zgodnie z treścią zapisów z</w:t>
      </w:r>
      <w:r w:rsid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awartych w art. 68 a ust 1 </w:t>
      </w:r>
      <w:r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ww. ustawy o pomocy społecznej. </w:t>
      </w:r>
    </w:p>
    <w:p w14:paraId="568EA8E4" w14:textId="77777777" w:rsidR="002039C6" w:rsidRPr="002039C6" w:rsidRDefault="002039C6" w:rsidP="00E358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F21762" w14:textId="77777777" w:rsidR="00006927" w:rsidRPr="002039C6" w:rsidRDefault="004C6E57" w:rsidP="00E358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zewnątrz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w widocznym miejsc</w:t>
      </w:r>
      <w:r w:rsidR="0041444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u na budynku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>wki umieszczona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tablic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Tablica ta zawiera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o rodzaju posiadanego zezwolenia oraz numer wpisu do rejestru placówek zapewniających całodobową opiekę osobom niepełnosprawnym</w:t>
      </w:r>
      <w:r w:rsidR="00F52744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przewlekle chorym lub osobom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podeszłym wieku – </w:t>
      </w:r>
      <w:r w:rsidR="00B32F40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tablica  tego typu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znajduje się </w:t>
      </w:r>
      <w:r w:rsidR="007A415E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parterze obiektu.  </w:t>
      </w:r>
    </w:p>
    <w:p w14:paraId="1777DB4D" w14:textId="77777777" w:rsidR="00EB2F9A" w:rsidRPr="002039C6" w:rsidRDefault="00006927" w:rsidP="00E358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Podmiot prowadzący </w:t>
      </w:r>
      <w:r w:rsidR="00EF776C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Placówkę </w:t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umieścił na tablicy ogłoszeń znajdującej </w:t>
      </w:r>
      <w:r w:rsidR="008212B0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się w widocznym miejscu w budynku, informacje dotyczące m.in.:</w:t>
      </w:r>
    </w:p>
    <w:p w14:paraId="6C24E47F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zakr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>esu działalności prowadzonej w P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lacówce,</w:t>
      </w:r>
    </w:p>
    <w:p w14:paraId="5E5EDFEF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b) podmiotu prowadzącego placówkę, w tym informacje o siedzibie lub miejscu zamieszkania podmiotu,</w:t>
      </w:r>
    </w:p>
    <w:p w14:paraId="78C1C124" w14:textId="77777777" w:rsidR="00EB2F9A" w:rsidRPr="002039C6" w:rsidRDefault="002F6F28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numeru Placówki w rejestrze P</w:t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lacówek zapewniających całodobową opiekę osobom niepełnosprawnym, przewlekle chorym lub osobom w podeszłym wieku,</w:t>
      </w:r>
    </w:p>
    <w:p w14:paraId="3C1B82CE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d) numerów alarmowych,</w:t>
      </w:r>
    </w:p>
    <w:p w14:paraId="0675F514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e) danych teleadresowych organów, właściwych miejscowo instytucji i organizacji działających w zakresie wolności i praw człowieka oraz instytucji kontrolnych, w szczególności:</w:t>
      </w:r>
    </w:p>
    <w:p w14:paraId="7647A461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Rzecznika Praw Obywatelskich,</w:t>
      </w:r>
    </w:p>
    <w:p w14:paraId="357A0C35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Rzecznika Praw Pacjenta,</w:t>
      </w:r>
    </w:p>
    <w:p w14:paraId="2633278B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państwowego powiatowego inspektora sanitarnego,</w:t>
      </w:r>
    </w:p>
    <w:p w14:paraId="1380D49E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właściwego do spraw pomocy społecznej wydziału urzędu wojewódzkiego,</w:t>
      </w:r>
    </w:p>
    <w:p w14:paraId="50697210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właściwego ze względu na miejsce położenia placówki ośrodka pomocy społecznej,</w:t>
      </w:r>
    </w:p>
    <w:p w14:paraId="7849A048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prokuratury rejonowej,</w:t>
      </w:r>
    </w:p>
    <w:p w14:paraId="3B96ED82" w14:textId="77777777" w:rsidR="00AC6B99" w:rsidRDefault="00EB2F9A" w:rsidP="00203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sądu </w:t>
      </w:r>
      <w:r w:rsidR="00454434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opiekuńczego.</w:t>
      </w:r>
    </w:p>
    <w:p w14:paraId="282257BD" w14:textId="77777777" w:rsidR="008A4071" w:rsidRPr="00365950" w:rsidRDefault="002039C6" w:rsidP="0036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047DB">
        <w:rPr>
          <w:rFonts w:ascii="Times New Roman" w:hAnsi="Times New Roman" w:cs="Times New Roman"/>
          <w:sz w:val="24"/>
          <w:szCs w:val="24"/>
        </w:rPr>
        <w:t xml:space="preserve">Reasumując, jest to </w:t>
      </w:r>
      <w:r w:rsidRP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treścią zapis</w:t>
      </w:r>
      <w:r w:rsidR="002047DB" w:rsidRP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ów zawartych w art. 68 a ust 2 i </w:t>
      </w:r>
      <w:r w:rsidRP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3 ww. ustawy o pomocy społecznej. </w:t>
      </w:r>
    </w:p>
    <w:p w14:paraId="488CBA63" w14:textId="77777777" w:rsidR="00365950" w:rsidRDefault="00440B07" w:rsidP="00013C74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54-57</w:t>
      </w:r>
      <w:r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9D741CD" w14:textId="77777777" w:rsidR="00013C74" w:rsidRPr="00013C74" w:rsidRDefault="00013C74" w:rsidP="00013C74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2044D82" w14:textId="77777777" w:rsidR="00B20412" w:rsidRPr="00B20412" w:rsidRDefault="00D0482A" w:rsidP="0034558C">
      <w:pPr>
        <w:pStyle w:val="Akapitzlist"/>
        <w:widowControl w:val="0"/>
        <w:numPr>
          <w:ilvl w:val="0"/>
          <w:numId w:val="18"/>
        </w:numPr>
        <w:tabs>
          <w:tab w:val="left" w:pos="851"/>
          <w:tab w:val="left" w:pos="993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Stan i struktura zatrudnienia</w:t>
      </w:r>
      <w:r w:rsidR="00B2041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6A1E4D9D" w14:textId="77777777" w:rsidR="00006927" w:rsidRPr="00B20412" w:rsidRDefault="00006927" w:rsidP="00B20412">
      <w:pPr>
        <w:tabs>
          <w:tab w:val="left" w:pos="0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279474A0" w14:textId="77777777" w:rsidR="003C575C" w:rsidRDefault="00E358C8" w:rsidP="003C57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</w:pPr>
      <w:r w:rsidRPr="00E358C8">
        <w:rPr>
          <w:rFonts w:ascii="Times New Roman" w:hAnsi="Times New Roman" w:cs="Times New Roman"/>
          <w:sz w:val="24"/>
        </w:rPr>
        <w:t>Po przeprowadzeniu szczegółowej analizy kadry z</w:t>
      </w:r>
      <w:r>
        <w:rPr>
          <w:rFonts w:ascii="Times New Roman" w:hAnsi="Times New Roman" w:cs="Times New Roman"/>
          <w:sz w:val="24"/>
        </w:rPr>
        <w:t xml:space="preserve">atrudnionej w kontrolowanej Placówce </w:t>
      </w:r>
      <w:r w:rsidRPr="00E358C8">
        <w:rPr>
          <w:rFonts w:ascii="Times New Roman" w:hAnsi="Times New Roman" w:cs="Times New Roman"/>
          <w:sz w:val="24"/>
        </w:rPr>
        <w:t>stwierdzono, że wszystkie osoby wykonujące swoje obowiązki</w:t>
      </w:r>
      <w:r w:rsidR="002F6F28">
        <w:rPr>
          <w:rFonts w:ascii="Times New Roman" w:hAnsi="Times New Roman" w:cs="Times New Roman"/>
          <w:sz w:val="24"/>
        </w:rPr>
        <w:t xml:space="preserve"> pracownicze na terenie jednostki</w:t>
      </w:r>
      <w:r w:rsidRPr="00E358C8">
        <w:rPr>
          <w:rFonts w:ascii="Times New Roman" w:hAnsi="Times New Roman" w:cs="Times New Roman"/>
          <w:sz w:val="24"/>
        </w:rPr>
        <w:t xml:space="preserve"> posiadają kwalifikacje uprawniające do zajmowanego stanowiska.</w:t>
      </w:r>
    </w:p>
    <w:p w14:paraId="054AE9E2" w14:textId="77777777" w:rsidR="00006927" w:rsidRPr="00670E48" w:rsidRDefault="009830B9" w:rsidP="00670E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25FF">
        <w:rPr>
          <w:rFonts w:ascii="Times New Roman" w:hAnsi="Times New Roman" w:cs="Times New Roman"/>
          <w:sz w:val="24"/>
          <w:szCs w:val="24"/>
        </w:rPr>
        <w:t>Z analizy przygotowania zawodowego kadry wynika, że wszyscy zatrudnieni posiadają niezbędne kwalifikacje</w:t>
      </w:r>
      <w:r>
        <w:rPr>
          <w:rFonts w:ascii="Times New Roman" w:hAnsi="Times New Roman" w:cs="Times New Roman"/>
          <w:sz w:val="24"/>
          <w:szCs w:val="24"/>
        </w:rPr>
        <w:t xml:space="preserve"> do wykonywanych zadań. </w:t>
      </w:r>
      <w:r w:rsidR="00A222CF">
        <w:rPr>
          <w:rFonts w:ascii="Times New Roman" w:hAnsi="Times New Roman" w:cs="Times New Roman"/>
          <w:sz w:val="24"/>
          <w:szCs w:val="24"/>
        </w:rPr>
        <w:t>Część zatrudnionych</w:t>
      </w:r>
      <w:r w:rsidR="00874A32">
        <w:rPr>
          <w:rFonts w:ascii="Times New Roman" w:hAnsi="Times New Roman" w:cs="Times New Roman"/>
          <w:sz w:val="24"/>
          <w:szCs w:val="24"/>
        </w:rPr>
        <w:t xml:space="preserve"> </w:t>
      </w:r>
      <w:r w:rsidR="00A222CF">
        <w:rPr>
          <w:rFonts w:ascii="Times New Roman" w:hAnsi="Times New Roman" w:cs="Times New Roman"/>
          <w:sz w:val="24"/>
          <w:szCs w:val="24"/>
        </w:rPr>
        <w:t>pracowników</w:t>
      </w:r>
      <w:r w:rsidR="00414447">
        <w:rPr>
          <w:rFonts w:ascii="Times New Roman" w:hAnsi="Times New Roman" w:cs="Times New Roman"/>
          <w:sz w:val="24"/>
          <w:szCs w:val="24"/>
        </w:rPr>
        <w:t xml:space="preserve"> </w:t>
      </w:r>
      <w:r w:rsidR="00A222CF">
        <w:rPr>
          <w:rFonts w:ascii="Times New Roman" w:hAnsi="Times New Roman" w:cs="Times New Roman"/>
          <w:sz w:val="24"/>
          <w:szCs w:val="24"/>
        </w:rPr>
        <w:t xml:space="preserve">posiada </w:t>
      </w:r>
      <w:r w:rsidR="00874A32">
        <w:rPr>
          <w:rFonts w:ascii="Times New Roman" w:hAnsi="Times New Roman" w:cs="Times New Roman"/>
          <w:sz w:val="24"/>
          <w:szCs w:val="24"/>
        </w:rPr>
        <w:t xml:space="preserve">przeszkolenie z zakresu udzielania pierwszej pomocy. </w:t>
      </w:r>
      <w:r w:rsidR="00A222CF">
        <w:rPr>
          <w:rFonts w:ascii="Times New Roman" w:hAnsi="Times New Roman" w:cs="Times New Roman"/>
          <w:sz w:val="24"/>
          <w:szCs w:val="24"/>
        </w:rPr>
        <w:t>Dla pozostałej grupy</w:t>
      </w:r>
      <w:r w:rsidR="00C041AB">
        <w:rPr>
          <w:rFonts w:ascii="Times New Roman" w:hAnsi="Times New Roman" w:cs="Times New Roman"/>
          <w:sz w:val="24"/>
          <w:szCs w:val="24"/>
        </w:rPr>
        <w:t xml:space="preserve">, w kwietniu br. został wyłoniony jeden wykonawca i szkolenie ma zostać zrealizowane w lipcu br. </w:t>
      </w:r>
      <w:r w:rsidR="00006927" w:rsidRPr="00A40186">
        <w:rPr>
          <w:rFonts w:ascii="Times New Roman" w:hAnsi="Times New Roman" w:cs="Times New Roman"/>
          <w:sz w:val="24"/>
          <w:szCs w:val="24"/>
        </w:rPr>
        <w:t xml:space="preserve">Szczegółowe dane w </w:t>
      </w:r>
      <w:r w:rsidR="00D87011">
        <w:rPr>
          <w:rFonts w:ascii="Times New Roman" w:hAnsi="Times New Roman" w:cs="Times New Roman"/>
          <w:sz w:val="24"/>
          <w:szCs w:val="24"/>
        </w:rPr>
        <w:t xml:space="preserve">ww. </w:t>
      </w:r>
      <w:r w:rsidR="00006927" w:rsidRPr="00A40186">
        <w:rPr>
          <w:rFonts w:ascii="Times New Roman" w:hAnsi="Times New Roman" w:cs="Times New Roman"/>
          <w:sz w:val="24"/>
          <w:szCs w:val="24"/>
        </w:rPr>
        <w:t xml:space="preserve">zakresie zostały </w:t>
      </w:r>
      <w:r w:rsidR="00110F9D">
        <w:rPr>
          <w:rFonts w:ascii="Times New Roman" w:hAnsi="Times New Roman" w:cs="Times New Roman"/>
          <w:sz w:val="24"/>
          <w:szCs w:val="24"/>
        </w:rPr>
        <w:t>zawarte w aktach kontroli</w:t>
      </w:r>
      <w:r w:rsidR="00006927" w:rsidRPr="00A4018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5FB28B8" w14:textId="77777777" w:rsidR="00CA77B0" w:rsidRDefault="00F12808" w:rsidP="00670E48">
      <w:pPr>
        <w:pStyle w:val="Akapitzlist"/>
        <w:spacing w:after="0" w:line="360" w:lineRule="auto"/>
        <w:ind w:left="56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E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D326BE" w:rsidRPr="00670E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006927" w:rsidRPr="00670E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006927" w:rsidRPr="00670E48">
        <w:rPr>
          <w:rFonts w:ascii="Times New Roman" w:hAnsi="Times New Roman" w:cs="Times New Roman"/>
          <w:i/>
          <w:sz w:val="24"/>
        </w:rPr>
        <w:t xml:space="preserve">Dowód: akta kontroli, </w:t>
      </w:r>
      <w:r w:rsidR="00874A32" w:rsidRPr="00670E48">
        <w:rPr>
          <w:rFonts w:ascii="Times New Roman" w:hAnsi="Times New Roman" w:cs="Times New Roman"/>
          <w:i/>
          <w:sz w:val="24"/>
          <w:szCs w:val="24"/>
        </w:rPr>
        <w:t>str.</w:t>
      </w:r>
      <w:r w:rsidR="00440B07">
        <w:rPr>
          <w:rFonts w:ascii="Times New Roman" w:hAnsi="Times New Roman" w:cs="Times New Roman"/>
          <w:i/>
          <w:sz w:val="24"/>
          <w:szCs w:val="24"/>
        </w:rPr>
        <w:t>58-59</w:t>
      </w:r>
      <w:r w:rsidR="00006927" w:rsidRPr="00670E48">
        <w:rPr>
          <w:rFonts w:ascii="Times New Roman" w:hAnsi="Times New Roman" w:cs="Times New Roman"/>
          <w:i/>
          <w:sz w:val="24"/>
          <w:szCs w:val="24"/>
        </w:rPr>
        <w:t>)</w:t>
      </w:r>
    </w:p>
    <w:p w14:paraId="2F55D55D" w14:textId="77777777" w:rsidR="00670E48" w:rsidRPr="00670E48" w:rsidRDefault="00670E48" w:rsidP="00670E48">
      <w:pPr>
        <w:pStyle w:val="Akapitzlist"/>
        <w:spacing w:after="0" w:line="360" w:lineRule="auto"/>
        <w:ind w:left="567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E7254F" w14:textId="77777777" w:rsidR="000929FC" w:rsidRPr="000929FC" w:rsidRDefault="004C5903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12B0">
        <w:rPr>
          <w:rFonts w:ascii="Times New Roman" w:hAnsi="Times New Roman" w:cs="Times New Roman"/>
          <w:sz w:val="24"/>
          <w:szCs w:val="24"/>
        </w:rPr>
        <w:t xml:space="preserve">Jest to </w:t>
      </w:r>
      <w:r w:rsidR="008212B0" w:rsidRPr="00874A32">
        <w:rPr>
          <w:rFonts w:ascii="Times New Roman" w:hAnsi="Times New Roman" w:cs="Times New Roman"/>
          <w:sz w:val="24"/>
          <w:szCs w:val="24"/>
        </w:rPr>
        <w:t>zgodne z treścią zapisów zawartych w art. 68 a ust. 4 ww.</w:t>
      </w:r>
      <w:r w:rsidR="00A02358">
        <w:rPr>
          <w:rFonts w:ascii="Times New Roman" w:hAnsi="Times New Roman" w:cs="Times New Roman"/>
          <w:sz w:val="24"/>
          <w:szCs w:val="24"/>
        </w:rPr>
        <w:t xml:space="preserve"> ustawy o pomocy społecznej. </w:t>
      </w:r>
    </w:p>
    <w:p w14:paraId="608EF6FA" w14:textId="77777777" w:rsidR="007A415E" w:rsidRPr="004E2B80" w:rsidRDefault="004C5903" w:rsidP="004E2B80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6927" w:rsidRPr="004E2B80">
        <w:rPr>
          <w:rFonts w:ascii="Times New Roman" w:hAnsi="Times New Roman" w:cs="Times New Roman"/>
          <w:sz w:val="24"/>
          <w:szCs w:val="24"/>
        </w:rPr>
        <w:t xml:space="preserve">Zgodnie z treścią zapisów zawartych w art. 68 a ust. 5 ww. ustawy o pomocy społecznej </w:t>
      </w:r>
      <w:r w:rsidR="00006927" w:rsidRPr="004E2B80">
        <w:rPr>
          <w:rFonts w:ascii="Times New Roman" w:hAnsi="Times New Roman" w:cs="Times New Roman"/>
          <w:sz w:val="24"/>
          <w:szCs w:val="24"/>
        </w:rPr>
        <w:br/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Podmiot prowadzący placówkę (...) jest obowiązany: (...) zapewnić, aby osoby, (...), świadczyły pracę na podstawie umowy o pracę lub innej umowy w wymiarze nie mniej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niż 1/3 pełnego wymiaru czasu pra</w:t>
      </w:r>
      <w:r w:rsidR="007A415E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cy na jedną osobę przebywającą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placówce. Według </w:t>
      </w:r>
      <w:r w:rsidR="007A415E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stanu na dzień ko</w:t>
      </w:r>
      <w:r w:rsidR="00C041AB">
        <w:rPr>
          <w:rFonts w:ascii="Times New Roman" w:hAnsi="Times New Roman" w:cs="Times New Roman"/>
          <w:sz w:val="24"/>
          <w:szCs w:val="24"/>
          <w:shd w:val="clear" w:color="auto" w:fill="FFFFFF"/>
        </w:rPr>
        <w:t>ntroli w jednostce przebywało 60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mieszkań</w:t>
      </w:r>
      <w:r w:rsidR="007A415E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ców. </w:t>
      </w:r>
      <w:r w:rsidR="003C575C" w:rsidRPr="00A40186">
        <w:rPr>
          <w:rFonts w:ascii="Times New Roman" w:hAnsi="Times New Roman" w:cs="Times New Roman"/>
          <w:sz w:val="24"/>
          <w:szCs w:val="24"/>
        </w:rPr>
        <w:t xml:space="preserve">W kontrolowanej jednostce zatrudnieni są pracownicy w liczbie </w:t>
      </w:r>
      <w:r w:rsidR="00E408C5">
        <w:rPr>
          <w:rFonts w:ascii="Times New Roman" w:hAnsi="Times New Roman" w:cs="Times New Roman"/>
          <w:sz w:val="24"/>
          <w:szCs w:val="24"/>
        </w:rPr>
        <w:t>29 osób na 28</w:t>
      </w:r>
      <w:r w:rsidR="00065541">
        <w:rPr>
          <w:rFonts w:ascii="Times New Roman" w:hAnsi="Times New Roman" w:cs="Times New Roman"/>
          <w:sz w:val="24"/>
          <w:szCs w:val="24"/>
        </w:rPr>
        <w:t>,5 etatu</w:t>
      </w:r>
      <w:r w:rsidR="003C575C">
        <w:rPr>
          <w:rFonts w:ascii="Times New Roman" w:hAnsi="Times New Roman" w:cs="Times New Roman"/>
          <w:sz w:val="24"/>
          <w:szCs w:val="24"/>
        </w:rPr>
        <w:t>.</w:t>
      </w:r>
    </w:p>
    <w:p w14:paraId="67A5C642" w14:textId="77777777" w:rsidR="003C575C" w:rsidRPr="00670E48" w:rsidRDefault="004C5903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C575C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skaźn</w:t>
      </w:r>
      <w:r w:rsidR="00D87011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ik za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trudnienia pracowników kontrolowanej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Placówki został przeliczo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ny następująco: </w:t>
      </w:r>
      <w:r w:rsidR="00110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1: 3 = </w:t>
      </w:r>
      <w:r w:rsidR="00065541">
        <w:rPr>
          <w:rFonts w:ascii="Times New Roman" w:hAnsi="Times New Roman" w:cs="Times New Roman"/>
          <w:sz w:val="24"/>
          <w:szCs w:val="24"/>
          <w:shd w:val="clear" w:color="auto" w:fill="FFFFFF"/>
        </w:rPr>
        <w:t>0,33 x 60 = 19,98</w:t>
      </w:r>
      <w:r w:rsidR="003C5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etatu.  Podsum</w:t>
      </w:r>
      <w:r w:rsidR="00065541">
        <w:rPr>
          <w:rFonts w:ascii="Times New Roman" w:hAnsi="Times New Roman" w:cs="Times New Roman"/>
          <w:sz w:val="24"/>
          <w:szCs w:val="24"/>
          <w:shd w:val="clear" w:color="auto" w:fill="FFFFFF"/>
        </w:rPr>
        <w:t>ow</w:t>
      </w:r>
      <w:r w:rsidR="003C575C">
        <w:rPr>
          <w:rFonts w:ascii="Times New Roman" w:hAnsi="Times New Roman" w:cs="Times New Roman"/>
          <w:sz w:val="24"/>
          <w:szCs w:val="24"/>
          <w:shd w:val="clear" w:color="auto" w:fill="FFFFFF"/>
        </w:rPr>
        <w:t>ując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wskaźnik zatrudnienia pracowników </w:t>
      </w:r>
      <w:r w:rsidR="00D87011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przewyższa wymagany, minimalny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poziom</w:t>
      </w:r>
      <w:r w:rsidR="008212B0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Jest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to zgod</w:t>
      </w:r>
      <w:r w:rsidR="0041444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 z treścią zapisów zawartych </w:t>
      </w:r>
      <w:r w:rsidR="000655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w art. 68 a ust. 5</w:t>
      </w:r>
      <w:r w:rsidR="008212B0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ww. ustawy o pomocy </w:t>
      </w:r>
      <w:r w:rsidR="008212B0" w:rsidRPr="00670E48">
        <w:rPr>
          <w:rFonts w:ascii="Times New Roman" w:hAnsi="Times New Roman" w:cs="Times New Roman"/>
          <w:sz w:val="24"/>
          <w:szCs w:val="24"/>
          <w:shd w:val="clear" w:color="auto" w:fill="FFFFFF"/>
        </w:rPr>
        <w:t>społecznej</w:t>
      </w:r>
      <w:r w:rsidR="00D326BE" w:rsidRPr="00670E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DB3D254" w14:textId="77777777" w:rsidR="00414447" w:rsidRPr="0006022E" w:rsidRDefault="00414447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Open Sans" w:hAnsi="Open Sans"/>
          <w:sz w:val="24"/>
          <w:szCs w:val="24"/>
          <w:shd w:val="clear" w:color="auto" w:fill="FFFFFF"/>
        </w:rPr>
      </w:pPr>
    </w:p>
    <w:p w14:paraId="5698C020" w14:textId="77777777" w:rsidR="00B64C0D" w:rsidRDefault="00B55950" w:rsidP="00B55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Na tym zakończono czynności kontrolne.</w:t>
      </w:r>
    </w:p>
    <w:p w14:paraId="3D0F5CC6" w14:textId="77777777" w:rsidR="00D326BE" w:rsidRPr="00A94266" w:rsidRDefault="00D326BE" w:rsidP="00B55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166E6E8" w14:textId="77777777" w:rsidR="00B55950" w:rsidRPr="00E359BE" w:rsidRDefault="00B55950" w:rsidP="00B5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359B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 w:rsidRPr="00E359B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wyniku przeprowadzonych czynności ko</w:t>
      </w:r>
      <w:r w:rsidR="00766B01" w:rsidRPr="00E359B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ntrolnych, działalność całodobowej Placówki pn. </w:t>
      </w:r>
      <w:r w:rsidR="00065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GPJ Spółka z o.o. Placówka „</w:t>
      </w:r>
      <w:proofErr w:type="spellStart"/>
      <w:r w:rsidR="00065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Leśniówka</w:t>
      </w:r>
      <w:proofErr w:type="spellEnd"/>
      <w:r w:rsidR="00065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w Turzy, </w:t>
      </w:r>
      <w:r w:rsidR="0006554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Pr="00E359B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zakresie objętym kontrolą, oceniono w nw. obszarach:</w:t>
      </w:r>
    </w:p>
    <w:p w14:paraId="33B516FE" w14:textId="77777777" w:rsidR="00B55950" w:rsidRPr="00B55950" w:rsidRDefault="00B55950" w:rsidP="00B5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453FD767" w14:textId="77777777" w:rsidR="00E359BE" w:rsidRPr="004F2BB6" w:rsidRDefault="00E359BE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podstawowych informacji o Placówce, w tym podstawy formalnoprawne, ogólna charakterystyka osób przebywających w Placówce – nie stwierdzono nieprawidłowości.</w:t>
      </w:r>
    </w:p>
    <w:p w14:paraId="3D376F0C" w14:textId="77777777" w:rsidR="00B55950" w:rsidRPr="004F2BB6" w:rsidRDefault="00B55950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</w:t>
      </w:r>
      <w:r w:rsidR="00E359BE"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>esieniu do usług bytowych w Placówce</w:t>
      </w:r>
      <w:r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>, ze szczególnym uwzględnieniem warunków panujących w pokojach mieszkalnych, pomieszczeniach ogólnodostępnych oraz sanitarnych – nie stwierdzono nieprawidłowości.</w:t>
      </w:r>
      <w:r w:rsidR="00E359BE"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ABF707" w14:textId="77777777" w:rsidR="00B55950" w:rsidRPr="004F2BB6" w:rsidRDefault="00B55950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 usług opiekuńczych </w:t>
      </w:r>
      <w:r w:rsidR="00E359BE"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Placówce </w:t>
      </w:r>
      <w:r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stwierdzono nieprawidłowości.</w:t>
      </w:r>
    </w:p>
    <w:p w14:paraId="6A308EF3" w14:textId="77777777" w:rsidR="00B55950" w:rsidRPr="004F2BB6" w:rsidRDefault="00E359BE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spełnienia standardu usług w zakresie przestrzegania praw mieszkańców Placówki</w:t>
      </w:r>
      <w:r w:rsidR="00B55950"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   </w:t>
      </w:r>
    </w:p>
    <w:p w14:paraId="63E8DE16" w14:textId="77777777" w:rsidR="00E359BE" w:rsidRPr="004F2BB6" w:rsidRDefault="004F2BB6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B6">
        <w:rPr>
          <w:rFonts w:ascii="Times New Roman" w:hAnsi="Times New Roman" w:cs="Times New Roman"/>
          <w:sz w:val="24"/>
          <w:szCs w:val="24"/>
        </w:rPr>
        <w:t xml:space="preserve">W odniesieniu do prowadzonej dokumentacji osób przebywających w Placówce – nie stwierdzono nieprawidłowości. </w:t>
      </w:r>
    </w:p>
    <w:p w14:paraId="779CDBB7" w14:textId="77777777" w:rsidR="00B55950" w:rsidRPr="004F2BB6" w:rsidRDefault="00B55950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struktury zatrudnienia, </w:t>
      </w:r>
      <w:r w:rsidRPr="004F2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tym określenie wskaźn</w:t>
      </w:r>
      <w:r w:rsidR="00110F9D" w:rsidRPr="004F2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ika zatrudnienia</w:t>
      </w:r>
      <w:r w:rsidRPr="004F2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kwalifikacji zawodowych pracowników zatrudni</w:t>
      </w:r>
      <w:r w:rsidR="00E359BE" w:rsidRPr="004F2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onych  w Placówce</w:t>
      </w:r>
      <w:r w:rsidRPr="004F2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nie stwierdzono nieprawidłowości.</w:t>
      </w:r>
    </w:p>
    <w:p w14:paraId="57A5E0A2" w14:textId="77777777" w:rsidR="00B55950" w:rsidRPr="004F2BB6" w:rsidRDefault="00F52744" w:rsidP="00B55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A78916" w14:textId="77777777" w:rsidR="00E40D6F" w:rsidRDefault="00B55950" w:rsidP="00114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F2BB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Reasumując powyższe</w:t>
      </w:r>
      <w:r w:rsidR="00347FF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</w:t>
      </w:r>
      <w:r w:rsidRPr="004F2BB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działalność </w:t>
      </w:r>
      <w:r w:rsidR="004F2BB6" w:rsidRPr="004F2BB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całodobowej Placówki pn. </w:t>
      </w:r>
      <w:r w:rsidR="00065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GPJ Spółka z o.o. Placówka „</w:t>
      </w:r>
      <w:proofErr w:type="spellStart"/>
      <w:r w:rsidR="00065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Leśniówka</w:t>
      </w:r>
      <w:proofErr w:type="spellEnd"/>
      <w:r w:rsidR="00065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w Turzy, </w:t>
      </w:r>
      <w:r w:rsidRPr="004F2BB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oceniono pozytywnie.</w:t>
      </w:r>
      <w:r w:rsidR="0011492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6342C97C" w14:textId="77777777" w:rsidR="00670E48" w:rsidRPr="00114920" w:rsidRDefault="00670E48" w:rsidP="00114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438989B" w14:textId="77777777" w:rsidR="00E40D6F" w:rsidRDefault="00E40D6F" w:rsidP="00E40D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40D6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14:paraId="5A431DC4" w14:textId="77777777" w:rsidR="00E40D6F" w:rsidRPr="00E40D6F" w:rsidRDefault="00E40D6F" w:rsidP="00E40D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BD9CF87" w14:textId="77777777" w:rsidR="003D530B" w:rsidRPr="00766B01" w:rsidRDefault="00006927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hAnsi="Times New Roman" w:cs="Times New Roman"/>
          <w:sz w:val="24"/>
          <w:szCs w:val="24"/>
        </w:rPr>
        <w:t xml:space="preserve">Zgodnie z treścią </w:t>
      </w:r>
      <w:r w:rsidRPr="00766B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§</w:t>
      </w:r>
      <w:r w:rsidRPr="00766B01">
        <w:rPr>
          <w:rFonts w:ascii="Times New Roman" w:hAnsi="Times New Roman" w:cs="Times New Roman"/>
          <w:bCs/>
          <w:color w:val="333333"/>
          <w:shd w:val="clear" w:color="auto" w:fill="FFFFFF"/>
        </w:rPr>
        <w:t> </w:t>
      </w:r>
      <w:r w:rsidRPr="00766B0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r w:rsidR="003D530B" w:rsidRPr="00766B01">
        <w:rPr>
          <w:rFonts w:ascii="Times New Roman" w:hAnsi="Times New Roman" w:cs="Times New Roman"/>
          <w:sz w:val="24"/>
          <w:szCs w:val="24"/>
        </w:rPr>
        <w:t>17 ust. 1-5</w:t>
      </w:r>
      <w:r w:rsidRPr="00766B01">
        <w:rPr>
          <w:rFonts w:ascii="Times New Roman" w:hAnsi="Times New Roman" w:cs="Times New Roman"/>
          <w:sz w:val="24"/>
          <w:szCs w:val="24"/>
        </w:rPr>
        <w:t xml:space="preserve"> rozporządzenia Ministra Rodziny i Polityki Społecznej </w:t>
      </w:r>
      <w:r w:rsidRPr="00766B01">
        <w:rPr>
          <w:rFonts w:ascii="Times New Roman" w:hAnsi="Times New Roman" w:cs="Times New Roman"/>
          <w:sz w:val="24"/>
          <w:szCs w:val="24"/>
        </w:rPr>
        <w:br/>
        <w:t xml:space="preserve">z dnia 9 grudnia 2020 r. w sprawie nadzoru i kontroli w pomocy społecznej </w:t>
      </w:r>
      <w:r w:rsidRPr="00766B01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3D530B" w:rsidRPr="00766B0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D530B" w:rsidRPr="00766B01">
        <w:rPr>
          <w:rFonts w:ascii="Times New Roman" w:hAnsi="Times New Roman" w:cs="Times New Roman"/>
          <w:sz w:val="24"/>
          <w:szCs w:val="24"/>
        </w:rPr>
        <w:t xml:space="preserve">. </w:t>
      </w:r>
      <w:r w:rsidRPr="00766B01">
        <w:rPr>
          <w:rFonts w:ascii="Times New Roman" w:hAnsi="Times New Roman" w:cs="Times New Roman"/>
          <w:sz w:val="24"/>
          <w:szCs w:val="24"/>
        </w:rPr>
        <w:t>Dz.U. z 2020 r. poz. 2285</w:t>
      </w:r>
      <w:r w:rsidR="003D530B" w:rsidRPr="00766B0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D530B" w:rsidRPr="00766B0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D530B" w:rsidRPr="00766B01">
        <w:rPr>
          <w:rFonts w:ascii="Times New Roman" w:hAnsi="Times New Roman" w:cs="Times New Roman"/>
          <w:sz w:val="24"/>
          <w:szCs w:val="24"/>
        </w:rPr>
        <w:t>. zm.</w:t>
      </w:r>
      <w:r w:rsidRPr="00766B01">
        <w:rPr>
          <w:rFonts w:ascii="Times New Roman" w:hAnsi="Times New Roman" w:cs="Times New Roman"/>
          <w:sz w:val="24"/>
          <w:szCs w:val="24"/>
        </w:rPr>
        <w:t xml:space="preserve">) kierownik jednostki podlegającej </w:t>
      </w:r>
      <w:r w:rsidR="00E40D6F" w:rsidRPr="00766B01">
        <w:rPr>
          <w:rFonts w:ascii="Times New Roman" w:hAnsi="Times New Roman" w:cs="Times New Roman"/>
          <w:sz w:val="24"/>
          <w:szCs w:val="24"/>
        </w:rPr>
        <w:t>kontroli</w:t>
      </w:r>
      <w:r w:rsidRPr="00766B01">
        <w:rPr>
          <w:rFonts w:ascii="Times New Roman" w:hAnsi="Times New Roman" w:cs="Times New Roman"/>
          <w:sz w:val="24"/>
          <w:szCs w:val="24"/>
        </w:rPr>
        <w:t xml:space="preserve"> </w:t>
      </w:r>
      <w:r w:rsidR="00110F9D">
        <w:rPr>
          <w:rFonts w:ascii="Times New Roman" w:hAnsi="Times New Roman" w:cs="Times New Roman"/>
          <w:sz w:val="24"/>
          <w:szCs w:val="24"/>
        </w:rPr>
        <w:t xml:space="preserve">może </w:t>
      </w:r>
      <w:r w:rsidR="003D530B"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>odmówić podpisania protokołu kontroli, składając, w terminie 7 dni od dnia jego otrzymania, wyjaśnienie przyczyn tej odmowy.</w:t>
      </w:r>
    </w:p>
    <w:p w14:paraId="4DFB5A64" w14:textId="77777777" w:rsidR="003D530B" w:rsidRPr="00766B01" w:rsidRDefault="003D530B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Odmowa podpisania protokołu kontroli przez kierownika jednostki podlegającej kontroli 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stanowi przeszkody do podpisania protokołu przez zespół inspektorów i sporządzenia zaleceń pokontrolnych.</w:t>
      </w:r>
    </w:p>
    <w:p w14:paraId="3EC77AD5" w14:textId="77777777" w:rsidR="003D530B" w:rsidRPr="00766B01" w:rsidRDefault="003D530B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Kierownikowi jednostki podlegającej kontroli przysługuje prawo zgłoszenia, przed podpisaniem protokołu kontroli, umotywowanych zastrzeżeń dotyczących ustaleń zawartych 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protokole.</w:t>
      </w:r>
    </w:p>
    <w:p w14:paraId="05C00251" w14:textId="77777777" w:rsidR="003D530B" w:rsidRPr="00766B01" w:rsidRDefault="003D530B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Zastrzeżenia zgłasza się na piśmie do dyrektora </w:t>
      </w:r>
      <w:r w:rsidRPr="00766B01">
        <w:rPr>
          <w:rFonts w:ascii="Times New Roman" w:hAnsi="Times New Roman" w:cs="Times New Roman"/>
          <w:sz w:val="24"/>
          <w:szCs w:val="24"/>
        </w:rPr>
        <w:t>Wydziału Polityki Społecznej Podkarpackiego Urzędu Wojewódzkiego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dnia otrzymania protokołu kontroli.</w:t>
      </w:r>
    </w:p>
    <w:p w14:paraId="32259519" w14:textId="77777777" w:rsidR="00006927" w:rsidRPr="00766B01" w:rsidRDefault="003D530B" w:rsidP="00E40D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B01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</w:t>
      </w:r>
      <w:r w:rsidRPr="003D53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D5B858" w14:textId="77777777" w:rsidR="000F4BE4" w:rsidRDefault="003D530B" w:rsidP="00E40D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0B">
        <w:rPr>
          <w:rFonts w:ascii="Times New Roman" w:hAnsi="Times New Roman" w:cs="Times New Roman"/>
          <w:sz w:val="24"/>
          <w:szCs w:val="24"/>
        </w:rPr>
        <w:tab/>
      </w:r>
      <w:r w:rsidR="00B64C0D">
        <w:rPr>
          <w:rFonts w:ascii="Times New Roman" w:hAnsi="Times New Roman" w:cs="Times New Roman"/>
          <w:sz w:val="24"/>
          <w:szCs w:val="24"/>
        </w:rPr>
        <w:tab/>
      </w:r>
      <w:r w:rsidR="00006927" w:rsidRPr="003D530B">
        <w:rPr>
          <w:rFonts w:ascii="Times New Roman" w:hAnsi="Times New Roman" w:cs="Times New Roman"/>
          <w:sz w:val="24"/>
          <w:szCs w:val="24"/>
        </w:rPr>
        <w:t>Niniejszy protokół sporządzono w 2 jednobrzmiących e</w:t>
      </w:r>
      <w:r w:rsidR="00F60B1B" w:rsidRPr="003D530B">
        <w:rPr>
          <w:rFonts w:ascii="Times New Roman" w:hAnsi="Times New Roman" w:cs="Times New Roman"/>
          <w:sz w:val="24"/>
          <w:szCs w:val="24"/>
        </w:rPr>
        <w:t>gzemplarzach, z  których  jeden o</w:t>
      </w:r>
      <w:r w:rsidR="00006927" w:rsidRPr="003D530B">
        <w:rPr>
          <w:rFonts w:ascii="Times New Roman" w:hAnsi="Times New Roman" w:cs="Times New Roman"/>
          <w:sz w:val="24"/>
          <w:szCs w:val="24"/>
        </w:rPr>
        <w:t xml:space="preserve">trzymuje kierownik/dyrektor  jednostki podlegającej kontroli, drugi tutejszy Wydział.  </w:t>
      </w:r>
    </w:p>
    <w:p w14:paraId="300E0720" w14:textId="77777777" w:rsidR="00006927" w:rsidRPr="003D530B" w:rsidRDefault="00006927" w:rsidP="00E40D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41378" w14:textId="77777777" w:rsidR="000F4BE4" w:rsidRPr="000F4BE4" w:rsidRDefault="000F4BE4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440B0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59DBA8F3" w14:textId="77777777" w:rsidR="00006927" w:rsidRPr="003F6357" w:rsidRDefault="000F4BE4" w:rsidP="003F635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F4B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sporządzenia protokołu:  </w:t>
      </w:r>
      <w:r w:rsidR="00013C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17</w:t>
      </w:r>
      <w:r w:rsidR="000655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.06.2025</w:t>
      </w:r>
      <w:r w:rsidR="003F63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5AED619F" w14:textId="77777777" w:rsidR="005F1EFD" w:rsidRDefault="00065541" w:rsidP="003E743F">
      <w:pPr>
        <w:tabs>
          <w:tab w:val="left" w:pos="0"/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1EFD">
        <w:rPr>
          <w:rFonts w:ascii="Times New Roman" w:hAnsi="Times New Roman" w:cs="Times New Roman"/>
          <w:sz w:val="24"/>
          <w:szCs w:val="24"/>
        </w:rPr>
        <w:t>Kontrolujący:</w:t>
      </w:r>
    </w:p>
    <w:p w14:paraId="5FC6E774" w14:textId="77777777" w:rsidR="00065541" w:rsidRDefault="005F1EFD" w:rsidP="003E743F">
      <w:pPr>
        <w:tabs>
          <w:tab w:val="left" w:pos="0"/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Kocój</w:t>
      </w:r>
      <w:proofErr w:type="spellEnd"/>
    </w:p>
    <w:p w14:paraId="6CAA2D0C" w14:textId="77777777" w:rsidR="003E743F" w:rsidRPr="00B57BB7" w:rsidRDefault="00065541" w:rsidP="0006554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1EFD">
        <w:rPr>
          <w:rFonts w:ascii="Times New Roman" w:hAnsi="Times New Roman" w:cs="Times New Roman"/>
          <w:sz w:val="24"/>
          <w:szCs w:val="24"/>
        </w:rPr>
        <w:t>Edyta Buchowska</w:t>
      </w:r>
      <w:r w:rsidR="003F6357">
        <w:rPr>
          <w:rFonts w:ascii="Times New Roman" w:hAnsi="Times New Roman" w:cs="Times New Roman"/>
          <w:sz w:val="24"/>
          <w:szCs w:val="24"/>
        </w:rPr>
        <w:tab/>
      </w:r>
      <w:r w:rsidR="003D530B">
        <w:rPr>
          <w:rFonts w:ascii="Times New Roman" w:hAnsi="Times New Roman" w:cs="Times New Roman"/>
          <w:sz w:val="24"/>
          <w:szCs w:val="24"/>
        </w:rPr>
        <w:tab/>
      </w:r>
      <w:r w:rsidR="003D530B">
        <w:rPr>
          <w:rFonts w:ascii="Times New Roman" w:hAnsi="Times New Roman" w:cs="Times New Roman"/>
          <w:sz w:val="24"/>
          <w:szCs w:val="24"/>
        </w:rPr>
        <w:tab/>
      </w:r>
      <w:r w:rsidR="003D530B">
        <w:rPr>
          <w:rFonts w:ascii="Times New Roman" w:hAnsi="Times New Roman" w:cs="Times New Roman"/>
          <w:sz w:val="24"/>
          <w:szCs w:val="24"/>
        </w:rPr>
        <w:tab/>
      </w:r>
      <w:r w:rsidR="003D53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F1EFD">
        <w:rPr>
          <w:rFonts w:ascii="Times New Roman" w:hAnsi="Times New Roman" w:cs="Times New Roman"/>
          <w:sz w:val="24"/>
          <w:szCs w:val="24"/>
        </w:rPr>
        <w:tab/>
      </w:r>
      <w:r w:rsidR="005F1EFD">
        <w:rPr>
          <w:rFonts w:ascii="Times New Roman" w:hAnsi="Times New Roman" w:cs="Times New Roman"/>
          <w:sz w:val="24"/>
          <w:szCs w:val="24"/>
        </w:rPr>
        <w:tab/>
      </w:r>
      <w:r w:rsidR="005F1EFD">
        <w:rPr>
          <w:rFonts w:ascii="Times New Roman" w:hAnsi="Times New Roman" w:cs="Times New Roman"/>
          <w:sz w:val="24"/>
          <w:szCs w:val="24"/>
        </w:rPr>
        <w:tab/>
      </w:r>
      <w:r w:rsidR="005F1EFD">
        <w:rPr>
          <w:rFonts w:ascii="Times New Roman" w:hAnsi="Times New Roman" w:cs="Times New Roman"/>
          <w:sz w:val="24"/>
          <w:szCs w:val="24"/>
        </w:rPr>
        <w:tab/>
      </w:r>
    </w:p>
    <w:p w14:paraId="578F1261" w14:textId="77777777" w:rsidR="005F1EFD" w:rsidRPr="005F1EFD" w:rsidRDefault="003E743F" w:rsidP="005F1EFD">
      <w:pPr>
        <w:tabs>
          <w:tab w:val="left" w:pos="0"/>
          <w:tab w:val="left" w:pos="14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6357" w:rsidRPr="003F63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14:paraId="26C0F82B" w14:textId="77777777" w:rsidR="005F1EFD" w:rsidRPr="00440B07" w:rsidRDefault="005F1EFD" w:rsidP="00440B07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Jacek Jakubiec, Prezes Zarządu GPJ Sp. z o.o.</w:t>
      </w:r>
    </w:p>
    <w:sectPr w:rsidR="005F1EFD" w:rsidRPr="00440B07" w:rsidSect="00A02358">
      <w:footerReference w:type="default" r:id="rId8"/>
      <w:pgSz w:w="11906" w:h="16838"/>
      <w:pgMar w:top="1418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DDB2" w14:textId="77777777" w:rsidR="00C006BA" w:rsidRDefault="00C006BA" w:rsidP="00006927">
      <w:pPr>
        <w:spacing w:after="0" w:line="240" w:lineRule="auto"/>
      </w:pPr>
      <w:r>
        <w:separator/>
      </w:r>
    </w:p>
  </w:endnote>
  <w:endnote w:type="continuationSeparator" w:id="0">
    <w:p w14:paraId="1ECD7257" w14:textId="77777777" w:rsidR="00C006BA" w:rsidRDefault="00C006BA" w:rsidP="0000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180640356"/>
      <w:docPartObj>
        <w:docPartGallery w:val="Page Numbers (Bottom of Page)"/>
        <w:docPartUnique/>
      </w:docPartObj>
    </w:sdtPr>
    <w:sdtContent>
      <w:p w14:paraId="0DF0B30C" w14:textId="77777777" w:rsidR="00065541" w:rsidRPr="00864692" w:rsidRDefault="00065541" w:rsidP="00FA13B6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64692">
          <w:rPr>
            <w:rFonts w:ascii="Times New Roman" w:hAnsi="Times New Roman" w:cs="Times New Roman"/>
            <w:sz w:val="16"/>
            <w:szCs w:val="16"/>
          </w:rPr>
          <w:t xml:space="preserve">                                  </w:t>
        </w:r>
      </w:p>
      <w:p w14:paraId="661194C5" w14:textId="77777777" w:rsidR="00065541" w:rsidRPr="00864692" w:rsidRDefault="00065541" w:rsidP="00FA13B6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</w:p>
      <w:p w14:paraId="4B85395C" w14:textId="77777777" w:rsidR="00065541" w:rsidRPr="00864692" w:rsidRDefault="00065541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64692">
          <w:rPr>
            <w:rFonts w:ascii="Times New Roman" w:hAnsi="Times New Roman" w:cs="Times New Roman"/>
            <w:sz w:val="16"/>
            <w:szCs w:val="16"/>
          </w:rPr>
          <w:t xml:space="preserve">    </w:t>
        </w:r>
        <w:r w:rsidR="00440B07">
          <w:rPr>
            <w:rFonts w:ascii="Times New Roman" w:hAnsi="Times New Roman" w:cs="Times New Roman"/>
            <w:sz w:val="16"/>
            <w:szCs w:val="16"/>
          </w:rPr>
          <w:t>S-I.431.8.4.2025.AKO</w:t>
        </w:r>
        <w:r w:rsidRPr="00864692">
          <w:rPr>
            <w:rFonts w:ascii="Times New Roman" w:hAnsi="Times New Roman" w:cs="Times New Roman"/>
            <w:sz w:val="16"/>
            <w:szCs w:val="16"/>
          </w:rPr>
          <w:t xml:space="preserve">                                                                                                                                                  </w:t>
        </w:r>
        <w:r>
          <w:rPr>
            <w:rFonts w:ascii="Times New Roman" w:hAnsi="Times New Roman" w:cs="Times New Roman"/>
            <w:sz w:val="16"/>
            <w:szCs w:val="16"/>
          </w:rPr>
          <w:t xml:space="preserve">                  </w:t>
        </w:r>
        <w:r w:rsidRPr="00864692">
          <w:rPr>
            <w:rFonts w:ascii="Times New Roman" w:hAnsi="Times New Roman" w:cs="Times New Roman"/>
            <w:sz w:val="16"/>
            <w:szCs w:val="16"/>
          </w:rPr>
          <w:t xml:space="preserve">Str.  </w: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6469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F1EFD">
          <w:rPr>
            <w:rFonts w:ascii="Times New Roman" w:hAnsi="Times New Roman" w:cs="Times New Roman"/>
            <w:noProof/>
            <w:sz w:val="16"/>
            <w:szCs w:val="16"/>
          </w:rPr>
          <w:t>16</w: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="00440B07">
          <w:rPr>
            <w:rFonts w:ascii="Times New Roman" w:hAnsi="Times New Roman" w:cs="Times New Roman"/>
            <w:sz w:val="16"/>
            <w:szCs w:val="16"/>
          </w:rPr>
          <w:t xml:space="preserve">  z 16</w:t>
        </w:r>
      </w:p>
    </w:sdtContent>
  </w:sdt>
  <w:p w14:paraId="50F6588F" w14:textId="77777777" w:rsidR="00065541" w:rsidRPr="0097287E" w:rsidRDefault="00065541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F55D" w14:textId="77777777" w:rsidR="00C006BA" w:rsidRDefault="00C006BA" w:rsidP="00006927">
      <w:pPr>
        <w:spacing w:after="0" w:line="240" w:lineRule="auto"/>
      </w:pPr>
      <w:r>
        <w:separator/>
      </w:r>
    </w:p>
  </w:footnote>
  <w:footnote w:type="continuationSeparator" w:id="0">
    <w:p w14:paraId="2FDF9AA1" w14:textId="77777777" w:rsidR="00C006BA" w:rsidRDefault="00C006BA" w:rsidP="00006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4BC"/>
    <w:multiLevelType w:val="hybridMultilevel"/>
    <w:tmpl w:val="301E5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74F3"/>
    <w:multiLevelType w:val="hybridMultilevel"/>
    <w:tmpl w:val="FE4073C2"/>
    <w:lvl w:ilvl="0" w:tplc="041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C4C0F"/>
    <w:multiLevelType w:val="multilevel"/>
    <w:tmpl w:val="F258B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7D1705"/>
    <w:multiLevelType w:val="hybridMultilevel"/>
    <w:tmpl w:val="FDFA0EE8"/>
    <w:lvl w:ilvl="0" w:tplc="5F0E383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2955"/>
    <w:multiLevelType w:val="hybridMultilevel"/>
    <w:tmpl w:val="FE8A9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B7DC6"/>
    <w:multiLevelType w:val="hybridMultilevel"/>
    <w:tmpl w:val="E7E619A8"/>
    <w:lvl w:ilvl="0" w:tplc="16681A7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41B2D"/>
    <w:multiLevelType w:val="hybridMultilevel"/>
    <w:tmpl w:val="817C033E"/>
    <w:lvl w:ilvl="0" w:tplc="5D109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290218C"/>
    <w:multiLevelType w:val="hybridMultilevel"/>
    <w:tmpl w:val="CC4AC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B0302"/>
    <w:multiLevelType w:val="hybridMultilevel"/>
    <w:tmpl w:val="0D2A87E8"/>
    <w:lvl w:ilvl="0" w:tplc="D00CED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959F4"/>
    <w:multiLevelType w:val="hybridMultilevel"/>
    <w:tmpl w:val="8532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24F1D"/>
    <w:multiLevelType w:val="hybridMultilevel"/>
    <w:tmpl w:val="3A0EBD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277211"/>
    <w:multiLevelType w:val="hybridMultilevel"/>
    <w:tmpl w:val="5024F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36F63"/>
    <w:multiLevelType w:val="hybridMultilevel"/>
    <w:tmpl w:val="817C033E"/>
    <w:lvl w:ilvl="0" w:tplc="5D109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5CD484A"/>
    <w:multiLevelType w:val="hybridMultilevel"/>
    <w:tmpl w:val="AE22F026"/>
    <w:lvl w:ilvl="0" w:tplc="D00CED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40C1"/>
    <w:multiLevelType w:val="hybridMultilevel"/>
    <w:tmpl w:val="D480EA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61557F"/>
    <w:multiLevelType w:val="hybridMultilevel"/>
    <w:tmpl w:val="A0C08634"/>
    <w:lvl w:ilvl="0" w:tplc="8592C574">
      <w:start w:val="1"/>
      <w:numFmt w:val="decimal"/>
      <w:lvlText w:val="%1)"/>
      <w:lvlJc w:val="left"/>
      <w:pPr>
        <w:ind w:left="975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723B86"/>
    <w:multiLevelType w:val="hybridMultilevel"/>
    <w:tmpl w:val="EDB4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121C4"/>
    <w:multiLevelType w:val="hybridMultilevel"/>
    <w:tmpl w:val="3FC6EE14"/>
    <w:lvl w:ilvl="0" w:tplc="985EECD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17C52"/>
    <w:multiLevelType w:val="hybridMultilevel"/>
    <w:tmpl w:val="9B68869C"/>
    <w:lvl w:ilvl="0" w:tplc="43068C3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9658A"/>
    <w:multiLevelType w:val="hybridMultilevel"/>
    <w:tmpl w:val="E72E6D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D2D7D"/>
    <w:multiLevelType w:val="hybridMultilevel"/>
    <w:tmpl w:val="F8D6C19C"/>
    <w:lvl w:ilvl="0" w:tplc="85628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BE29F3"/>
    <w:multiLevelType w:val="hybridMultilevel"/>
    <w:tmpl w:val="D65898F0"/>
    <w:lvl w:ilvl="0" w:tplc="319C8A3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14851864">
    <w:abstractNumId w:val="2"/>
  </w:num>
  <w:num w:numId="2" w16cid:durableId="1333491161">
    <w:abstractNumId w:val="6"/>
  </w:num>
  <w:num w:numId="3" w16cid:durableId="1614480737">
    <w:abstractNumId w:val="22"/>
  </w:num>
  <w:num w:numId="4" w16cid:durableId="1606232732">
    <w:abstractNumId w:val="4"/>
  </w:num>
  <w:num w:numId="5" w16cid:durableId="627473880">
    <w:abstractNumId w:val="8"/>
  </w:num>
  <w:num w:numId="6" w16cid:durableId="486172395">
    <w:abstractNumId w:val="20"/>
  </w:num>
  <w:num w:numId="7" w16cid:durableId="1122846898">
    <w:abstractNumId w:val="18"/>
  </w:num>
  <w:num w:numId="8" w16cid:durableId="1645621009">
    <w:abstractNumId w:val="12"/>
  </w:num>
  <w:num w:numId="9" w16cid:durableId="1405298733">
    <w:abstractNumId w:val="5"/>
  </w:num>
  <w:num w:numId="10" w16cid:durableId="1672873590">
    <w:abstractNumId w:val="3"/>
  </w:num>
  <w:num w:numId="11" w16cid:durableId="801729078">
    <w:abstractNumId w:val="13"/>
  </w:num>
  <w:num w:numId="12" w16cid:durableId="809252866">
    <w:abstractNumId w:val="7"/>
  </w:num>
  <w:num w:numId="13" w16cid:durableId="1063985631">
    <w:abstractNumId w:val="15"/>
  </w:num>
  <w:num w:numId="14" w16cid:durableId="367487299">
    <w:abstractNumId w:val="14"/>
  </w:num>
  <w:num w:numId="15" w16cid:durableId="1423913682">
    <w:abstractNumId w:val="16"/>
  </w:num>
  <w:num w:numId="16" w16cid:durableId="1153761656">
    <w:abstractNumId w:val="9"/>
  </w:num>
  <w:num w:numId="17" w16cid:durableId="1882783883">
    <w:abstractNumId w:val="19"/>
  </w:num>
  <w:num w:numId="18" w16cid:durableId="623774403">
    <w:abstractNumId w:val="17"/>
  </w:num>
  <w:num w:numId="19" w16cid:durableId="754206535">
    <w:abstractNumId w:val="21"/>
  </w:num>
  <w:num w:numId="20" w16cid:durableId="606424190">
    <w:abstractNumId w:val="10"/>
  </w:num>
  <w:num w:numId="21" w16cid:durableId="1619145246">
    <w:abstractNumId w:val="11"/>
  </w:num>
  <w:num w:numId="22" w16cid:durableId="1673341054">
    <w:abstractNumId w:val="0"/>
  </w:num>
  <w:num w:numId="23" w16cid:durableId="51465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27"/>
    <w:rsid w:val="00006927"/>
    <w:rsid w:val="00013C74"/>
    <w:rsid w:val="0002148B"/>
    <w:rsid w:val="000249BC"/>
    <w:rsid w:val="00026811"/>
    <w:rsid w:val="00036794"/>
    <w:rsid w:val="00041601"/>
    <w:rsid w:val="00042797"/>
    <w:rsid w:val="00044429"/>
    <w:rsid w:val="00045B6A"/>
    <w:rsid w:val="0006301E"/>
    <w:rsid w:val="00065541"/>
    <w:rsid w:val="00072830"/>
    <w:rsid w:val="00076D3A"/>
    <w:rsid w:val="00076FAC"/>
    <w:rsid w:val="00084161"/>
    <w:rsid w:val="000929FC"/>
    <w:rsid w:val="000B17E5"/>
    <w:rsid w:val="000B37A2"/>
    <w:rsid w:val="000B4ADA"/>
    <w:rsid w:val="000C647D"/>
    <w:rsid w:val="000D2B24"/>
    <w:rsid w:val="000D6384"/>
    <w:rsid w:val="000D7C23"/>
    <w:rsid w:val="000E0217"/>
    <w:rsid w:val="000E4DB8"/>
    <w:rsid w:val="000F4BE4"/>
    <w:rsid w:val="0010554B"/>
    <w:rsid w:val="00110F9D"/>
    <w:rsid w:val="00114920"/>
    <w:rsid w:val="00124517"/>
    <w:rsid w:val="001268E2"/>
    <w:rsid w:val="00136BFC"/>
    <w:rsid w:val="0014545C"/>
    <w:rsid w:val="00145679"/>
    <w:rsid w:val="001574CB"/>
    <w:rsid w:val="00160B4F"/>
    <w:rsid w:val="00160E9F"/>
    <w:rsid w:val="001917B4"/>
    <w:rsid w:val="001953F9"/>
    <w:rsid w:val="001964E8"/>
    <w:rsid w:val="001A0C31"/>
    <w:rsid w:val="001A1744"/>
    <w:rsid w:val="001A4FB6"/>
    <w:rsid w:val="001A72FC"/>
    <w:rsid w:val="001B25E4"/>
    <w:rsid w:val="001C1CCE"/>
    <w:rsid w:val="001D688A"/>
    <w:rsid w:val="001F0466"/>
    <w:rsid w:val="002039C6"/>
    <w:rsid w:val="002047DB"/>
    <w:rsid w:val="00224AF8"/>
    <w:rsid w:val="00226891"/>
    <w:rsid w:val="00256E3E"/>
    <w:rsid w:val="00262970"/>
    <w:rsid w:val="00280FC6"/>
    <w:rsid w:val="00293525"/>
    <w:rsid w:val="002E0675"/>
    <w:rsid w:val="002F11CC"/>
    <w:rsid w:val="002F6B5F"/>
    <w:rsid w:val="002F6F28"/>
    <w:rsid w:val="00303ED9"/>
    <w:rsid w:val="00312EFC"/>
    <w:rsid w:val="003145EE"/>
    <w:rsid w:val="003259B3"/>
    <w:rsid w:val="003366EE"/>
    <w:rsid w:val="0034558C"/>
    <w:rsid w:val="00347460"/>
    <w:rsid w:val="00347FFC"/>
    <w:rsid w:val="00365950"/>
    <w:rsid w:val="0037699E"/>
    <w:rsid w:val="003858AE"/>
    <w:rsid w:val="0039425A"/>
    <w:rsid w:val="003A14E2"/>
    <w:rsid w:val="003A152C"/>
    <w:rsid w:val="003C1A12"/>
    <w:rsid w:val="003C2B37"/>
    <w:rsid w:val="003C575C"/>
    <w:rsid w:val="003D530B"/>
    <w:rsid w:val="003E743F"/>
    <w:rsid w:val="003F0E2C"/>
    <w:rsid w:val="003F6357"/>
    <w:rsid w:val="00410A1D"/>
    <w:rsid w:val="00414447"/>
    <w:rsid w:val="0041500B"/>
    <w:rsid w:val="004176BA"/>
    <w:rsid w:val="00422D18"/>
    <w:rsid w:val="00427337"/>
    <w:rsid w:val="00440B07"/>
    <w:rsid w:val="00454434"/>
    <w:rsid w:val="0048366B"/>
    <w:rsid w:val="004856F3"/>
    <w:rsid w:val="0049010C"/>
    <w:rsid w:val="0049225F"/>
    <w:rsid w:val="00495C63"/>
    <w:rsid w:val="004B78F9"/>
    <w:rsid w:val="004C5903"/>
    <w:rsid w:val="004C6E57"/>
    <w:rsid w:val="004D1BD9"/>
    <w:rsid w:val="004E0B40"/>
    <w:rsid w:val="004E2B80"/>
    <w:rsid w:val="004E48EE"/>
    <w:rsid w:val="004F2BB6"/>
    <w:rsid w:val="004F3DBD"/>
    <w:rsid w:val="004F43A0"/>
    <w:rsid w:val="00534219"/>
    <w:rsid w:val="00534545"/>
    <w:rsid w:val="00553A87"/>
    <w:rsid w:val="00555196"/>
    <w:rsid w:val="00564442"/>
    <w:rsid w:val="005658A8"/>
    <w:rsid w:val="00565D2C"/>
    <w:rsid w:val="0058042B"/>
    <w:rsid w:val="005853D3"/>
    <w:rsid w:val="00594F25"/>
    <w:rsid w:val="0059753D"/>
    <w:rsid w:val="005A373F"/>
    <w:rsid w:val="005A6DD2"/>
    <w:rsid w:val="005A762C"/>
    <w:rsid w:val="005B7B14"/>
    <w:rsid w:val="005C5752"/>
    <w:rsid w:val="005C694E"/>
    <w:rsid w:val="005E7B01"/>
    <w:rsid w:val="005F1EFD"/>
    <w:rsid w:val="005F259E"/>
    <w:rsid w:val="005F32C2"/>
    <w:rsid w:val="005F5EC4"/>
    <w:rsid w:val="00613D93"/>
    <w:rsid w:val="00614653"/>
    <w:rsid w:val="006151EE"/>
    <w:rsid w:val="006375F2"/>
    <w:rsid w:val="0064163D"/>
    <w:rsid w:val="00657FDD"/>
    <w:rsid w:val="00670E48"/>
    <w:rsid w:val="006B07CC"/>
    <w:rsid w:val="006B2599"/>
    <w:rsid w:val="006B6120"/>
    <w:rsid w:val="006C1F3A"/>
    <w:rsid w:val="006D66A5"/>
    <w:rsid w:val="006E0DBA"/>
    <w:rsid w:val="007020B3"/>
    <w:rsid w:val="0071154E"/>
    <w:rsid w:val="00745C11"/>
    <w:rsid w:val="007515DF"/>
    <w:rsid w:val="007539AC"/>
    <w:rsid w:val="007617DE"/>
    <w:rsid w:val="007666C5"/>
    <w:rsid w:val="00766B01"/>
    <w:rsid w:val="00770829"/>
    <w:rsid w:val="00770B3C"/>
    <w:rsid w:val="007748FA"/>
    <w:rsid w:val="0079396F"/>
    <w:rsid w:val="007968F5"/>
    <w:rsid w:val="00796F44"/>
    <w:rsid w:val="00797268"/>
    <w:rsid w:val="007A01BF"/>
    <w:rsid w:val="007A0B58"/>
    <w:rsid w:val="007A3C1A"/>
    <w:rsid w:val="007A415E"/>
    <w:rsid w:val="007A6A32"/>
    <w:rsid w:val="007A7F8D"/>
    <w:rsid w:val="007B22B5"/>
    <w:rsid w:val="007C1E79"/>
    <w:rsid w:val="007D5F69"/>
    <w:rsid w:val="007E1F34"/>
    <w:rsid w:val="007E2D8A"/>
    <w:rsid w:val="007E7BDF"/>
    <w:rsid w:val="008000C7"/>
    <w:rsid w:val="008212B0"/>
    <w:rsid w:val="008223D8"/>
    <w:rsid w:val="008263A8"/>
    <w:rsid w:val="0082656C"/>
    <w:rsid w:val="008265BB"/>
    <w:rsid w:val="00830F9C"/>
    <w:rsid w:val="00833732"/>
    <w:rsid w:val="00841B6E"/>
    <w:rsid w:val="00841C87"/>
    <w:rsid w:val="00845E9B"/>
    <w:rsid w:val="00874A32"/>
    <w:rsid w:val="00874D57"/>
    <w:rsid w:val="00874F92"/>
    <w:rsid w:val="0088684B"/>
    <w:rsid w:val="00890B74"/>
    <w:rsid w:val="008A361A"/>
    <w:rsid w:val="008A4071"/>
    <w:rsid w:val="008C018E"/>
    <w:rsid w:val="008D75BE"/>
    <w:rsid w:val="008E78E5"/>
    <w:rsid w:val="008F026F"/>
    <w:rsid w:val="0091010B"/>
    <w:rsid w:val="0092192A"/>
    <w:rsid w:val="00933ED8"/>
    <w:rsid w:val="0094460B"/>
    <w:rsid w:val="009519DC"/>
    <w:rsid w:val="00966E63"/>
    <w:rsid w:val="009812B8"/>
    <w:rsid w:val="009830B9"/>
    <w:rsid w:val="00987D56"/>
    <w:rsid w:val="00993C26"/>
    <w:rsid w:val="009A48A7"/>
    <w:rsid w:val="009B7D6E"/>
    <w:rsid w:val="009C183D"/>
    <w:rsid w:val="009C1DF2"/>
    <w:rsid w:val="009C5E39"/>
    <w:rsid w:val="009C79D7"/>
    <w:rsid w:val="009E2162"/>
    <w:rsid w:val="009E2BC0"/>
    <w:rsid w:val="009F2F1A"/>
    <w:rsid w:val="009F6F58"/>
    <w:rsid w:val="00A02358"/>
    <w:rsid w:val="00A20E72"/>
    <w:rsid w:val="00A222CF"/>
    <w:rsid w:val="00A27F55"/>
    <w:rsid w:val="00A371A5"/>
    <w:rsid w:val="00A40186"/>
    <w:rsid w:val="00A509BB"/>
    <w:rsid w:val="00A81F95"/>
    <w:rsid w:val="00A85038"/>
    <w:rsid w:val="00A859BA"/>
    <w:rsid w:val="00A933E4"/>
    <w:rsid w:val="00A94266"/>
    <w:rsid w:val="00A97772"/>
    <w:rsid w:val="00AA638F"/>
    <w:rsid w:val="00AC4BAB"/>
    <w:rsid w:val="00AC6B99"/>
    <w:rsid w:val="00AD6BE4"/>
    <w:rsid w:val="00AD7434"/>
    <w:rsid w:val="00AE3AC9"/>
    <w:rsid w:val="00AE790A"/>
    <w:rsid w:val="00AF6E44"/>
    <w:rsid w:val="00B0326A"/>
    <w:rsid w:val="00B052C4"/>
    <w:rsid w:val="00B05AEA"/>
    <w:rsid w:val="00B11075"/>
    <w:rsid w:val="00B20412"/>
    <w:rsid w:val="00B27137"/>
    <w:rsid w:val="00B32F40"/>
    <w:rsid w:val="00B348D2"/>
    <w:rsid w:val="00B420D2"/>
    <w:rsid w:val="00B55950"/>
    <w:rsid w:val="00B63A70"/>
    <w:rsid w:val="00B63EFB"/>
    <w:rsid w:val="00B64C0D"/>
    <w:rsid w:val="00B709E0"/>
    <w:rsid w:val="00B7124F"/>
    <w:rsid w:val="00B7509F"/>
    <w:rsid w:val="00B77733"/>
    <w:rsid w:val="00B92146"/>
    <w:rsid w:val="00B93DFC"/>
    <w:rsid w:val="00BB08D3"/>
    <w:rsid w:val="00BB1F6F"/>
    <w:rsid w:val="00BC68A8"/>
    <w:rsid w:val="00BC6C52"/>
    <w:rsid w:val="00BD6526"/>
    <w:rsid w:val="00BE4AE2"/>
    <w:rsid w:val="00BE57EC"/>
    <w:rsid w:val="00BF3E79"/>
    <w:rsid w:val="00BF55F6"/>
    <w:rsid w:val="00C0040D"/>
    <w:rsid w:val="00C006BA"/>
    <w:rsid w:val="00C041AB"/>
    <w:rsid w:val="00C10B45"/>
    <w:rsid w:val="00C126DC"/>
    <w:rsid w:val="00C1676D"/>
    <w:rsid w:val="00C16A25"/>
    <w:rsid w:val="00C256CC"/>
    <w:rsid w:val="00C35FB7"/>
    <w:rsid w:val="00C50DA4"/>
    <w:rsid w:val="00C64D0C"/>
    <w:rsid w:val="00C72A7B"/>
    <w:rsid w:val="00CA38F5"/>
    <w:rsid w:val="00CA5EF6"/>
    <w:rsid w:val="00CA77B0"/>
    <w:rsid w:val="00CA7B6A"/>
    <w:rsid w:val="00CB1019"/>
    <w:rsid w:val="00CC47D0"/>
    <w:rsid w:val="00CC549A"/>
    <w:rsid w:val="00CD5976"/>
    <w:rsid w:val="00CE17B3"/>
    <w:rsid w:val="00CF1E72"/>
    <w:rsid w:val="00D0482A"/>
    <w:rsid w:val="00D10678"/>
    <w:rsid w:val="00D16E92"/>
    <w:rsid w:val="00D3000C"/>
    <w:rsid w:val="00D3135D"/>
    <w:rsid w:val="00D326BE"/>
    <w:rsid w:val="00D35A82"/>
    <w:rsid w:val="00D56A7E"/>
    <w:rsid w:val="00D77585"/>
    <w:rsid w:val="00D77A23"/>
    <w:rsid w:val="00D77CF4"/>
    <w:rsid w:val="00D87011"/>
    <w:rsid w:val="00D9608F"/>
    <w:rsid w:val="00DB5E5F"/>
    <w:rsid w:val="00DF1B6B"/>
    <w:rsid w:val="00DF2FB1"/>
    <w:rsid w:val="00DF6146"/>
    <w:rsid w:val="00DF7C08"/>
    <w:rsid w:val="00E02FB1"/>
    <w:rsid w:val="00E07039"/>
    <w:rsid w:val="00E27357"/>
    <w:rsid w:val="00E358C8"/>
    <w:rsid w:val="00E359BE"/>
    <w:rsid w:val="00E408C5"/>
    <w:rsid w:val="00E40D6F"/>
    <w:rsid w:val="00E50895"/>
    <w:rsid w:val="00E60013"/>
    <w:rsid w:val="00E6161A"/>
    <w:rsid w:val="00E62517"/>
    <w:rsid w:val="00E660FA"/>
    <w:rsid w:val="00E70AF8"/>
    <w:rsid w:val="00E72C84"/>
    <w:rsid w:val="00EA1376"/>
    <w:rsid w:val="00EB2F9A"/>
    <w:rsid w:val="00EC19BA"/>
    <w:rsid w:val="00ED1D4C"/>
    <w:rsid w:val="00EE1BEE"/>
    <w:rsid w:val="00EF776C"/>
    <w:rsid w:val="00F05FC5"/>
    <w:rsid w:val="00F07D9A"/>
    <w:rsid w:val="00F12808"/>
    <w:rsid w:val="00F22ABA"/>
    <w:rsid w:val="00F368D1"/>
    <w:rsid w:val="00F52744"/>
    <w:rsid w:val="00F56C40"/>
    <w:rsid w:val="00F60B1B"/>
    <w:rsid w:val="00F619B8"/>
    <w:rsid w:val="00F819DC"/>
    <w:rsid w:val="00F92BF4"/>
    <w:rsid w:val="00FA023E"/>
    <w:rsid w:val="00FA13B6"/>
    <w:rsid w:val="00FC02C6"/>
    <w:rsid w:val="00FC25FF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8AFDF"/>
  <w15:docId w15:val="{4EAAD2AA-4374-471C-967D-136172DF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7C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9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927"/>
  </w:style>
  <w:style w:type="paragraph" w:styleId="Nagwek">
    <w:name w:val="header"/>
    <w:basedOn w:val="Normalny"/>
    <w:link w:val="Nagwek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927"/>
  </w:style>
  <w:style w:type="paragraph" w:styleId="Tekstdymka">
    <w:name w:val="Balloon Text"/>
    <w:basedOn w:val="Normalny"/>
    <w:link w:val="TekstdymkaZnak"/>
    <w:uiPriority w:val="99"/>
    <w:semiHidden/>
    <w:unhideWhenUsed/>
    <w:rsid w:val="001D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8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3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9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41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7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06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90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4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1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4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4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9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3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07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3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06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D328-1ECC-4779-A4EB-F6083B34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4594</Words>
  <Characters>27569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2</cp:revision>
  <cp:lastPrinted>2025-06-17T06:09:00Z</cp:lastPrinted>
  <dcterms:created xsi:type="dcterms:W3CDTF">2025-07-14T07:40:00Z</dcterms:created>
  <dcterms:modified xsi:type="dcterms:W3CDTF">2025-07-14T07:40:00Z</dcterms:modified>
</cp:coreProperties>
</file>