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13572B90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rzeczowych składników 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>27 kwietnia 2016 r. w sprawie ochrony osób fizycznych w związku z przetwarzaniem danych osobowych i w sprawie swobodnego przepływu takich danych oraz uch</w:t>
      </w:r>
      <w:bookmarkStart w:id="0" w:name="_GoBack"/>
      <w:bookmarkEnd w:id="0"/>
      <w:r w:rsidRPr="008824D9">
        <w:rPr>
          <w:rFonts w:eastAsia="Calibri" w:cstheme="minorHAnsi"/>
        </w:rPr>
        <w:t xml:space="preserve">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4F4D215B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§38 i §39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2694A49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BA3AC" w14:textId="77777777" w:rsidR="00D82642" w:rsidRDefault="00D82642">
      <w:pPr>
        <w:spacing w:after="0" w:line="240" w:lineRule="auto"/>
      </w:pPr>
      <w:r>
        <w:separator/>
      </w:r>
    </w:p>
  </w:endnote>
  <w:endnote w:type="continuationSeparator" w:id="0">
    <w:p w14:paraId="6EC0897B" w14:textId="77777777" w:rsidR="00D82642" w:rsidRDefault="00D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E761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1E104" w14:textId="77777777" w:rsidR="00D82642" w:rsidRDefault="00D82642">
      <w:pPr>
        <w:spacing w:after="0" w:line="240" w:lineRule="auto"/>
      </w:pPr>
      <w:r>
        <w:separator/>
      </w:r>
    </w:p>
  </w:footnote>
  <w:footnote w:type="continuationSeparator" w:id="0">
    <w:p w14:paraId="4E5EDD5E" w14:textId="77777777" w:rsidR="00D82642" w:rsidRDefault="00D8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5963D212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dot. ogłoszenia nr </w:t>
    </w:r>
    <w:r w:rsidR="00E761F5">
      <w:rPr>
        <w:rFonts w:ascii="Calibri" w:eastAsia="Times New Roman" w:hAnsi="Calibri" w:cs="Times New Roman"/>
        <w:lang w:eastAsia="pl-PL"/>
      </w:rPr>
      <w:t xml:space="preserve">50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E761F5">
      <w:rPr>
        <w:rFonts w:ascii="Calibri" w:eastAsia="Times New Roman" w:hAnsi="Calibri" w:cs="Times New Roman"/>
        <w:lang w:eastAsia="pl-PL"/>
      </w:rPr>
      <w:t xml:space="preserve"> CLB Jelenia Góra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935226">
      <w:rPr>
        <w:rFonts w:ascii="Calibri" w:eastAsia="Times New Roman" w:hAnsi="Calibri" w:cs="Times New Roman"/>
        <w:lang w:eastAsia="pl-PL"/>
      </w:rPr>
      <w:t>3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9736D"/>
    <w:rsid w:val="00597411"/>
    <w:rsid w:val="00737651"/>
    <w:rsid w:val="007724F5"/>
    <w:rsid w:val="007E1588"/>
    <w:rsid w:val="007F6A7F"/>
    <w:rsid w:val="00804B7A"/>
    <w:rsid w:val="008158F2"/>
    <w:rsid w:val="008530C4"/>
    <w:rsid w:val="008824D9"/>
    <w:rsid w:val="008C6366"/>
    <w:rsid w:val="008C6E56"/>
    <w:rsid w:val="00935226"/>
    <w:rsid w:val="00A01558"/>
    <w:rsid w:val="00A76C0E"/>
    <w:rsid w:val="00AC46FC"/>
    <w:rsid w:val="00B33116"/>
    <w:rsid w:val="00B34C0B"/>
    <w:rsid w:val="00B53726"/>
    <w:rsid w:val="00B86F72"/>
    <w:rsid w:val="00BA56B2"/>
    <w:rsid w:val="00C753A6"/>
    <w:rsid w:val="00CD5DE6"/>
    <w:rsid w:val="00D071CD"/>
    <w:rsid w:val="00D82642"/>
    <w:rsid w:val="00E761F5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8</cp:revision>
  <dcterms:created xsi:type="dcterms:W3CDTF">2025-01-22T09:22:00Z</dcterms:created>
  <dcterms:modified xsi:type="dcterms:W3CDTF">2025-02-20T15:13:00Z</dcterms:modified>
</cp:coreProperties>
</file>