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1C" w:rsidRDefault="0079751C" w:rsidP="0079751C">
      <w:pPr>
        <w:jc w:val="both"/>
        <w:rPr>
          <w:rFonts w:ascii="Tahoma" w:eastAsia="Calibri" w:hAnsi="Tahoma" w:cs="Tahoma"/>
          <w:sz w:val="20"/>
        </w:rPr>
      </w:pPr>
      <w:bookmarkStart w:id="0" w:name="_GoBack"/>
      <w:bookmarkEnd w:id="0"/>
    </w:p>
    <w:p w:rsidR="0079751C" w:rsidRDefault="0079751C" w:rsidP="0079751C">
      <w:pPr>
        <w:jc w:val="both"/>
        <w:rPr>
          <w:rFonts w:ascii="Tahoma" w:eastAsia="Calibri" w:hAnsi="Tahoma" w:cs="Tahoma"/>
          <w:sz w:val="20"/>
        </w:rPr>
      </w:pPr>
    </w:p>
    <w:p w:rsidR="0079751C" w:rsidRDefault="0079751C" w:rsidP="0079751C">
      <w:pPr>
        <w:jc w:val="right"/>
        <w:rPr>
          <w:rFonts w:ascii="Tahoma" w:eastAsia="Calibri" w:hAnsi="Tahoma" w:cs="Tahoma"/>
          <w:sz w:val="20"/>
        </w:rPr>
      </w:pPr>
      <w:r>
        <w:rPr>
          <w:rFonts w:ascii="Tahoma" w:eastAsia="Calibri" w:hAnsi="Tahoma" w:cs="Tahoma"/>
          <w:sz w:val="20"/>
        </w:rPr>
        <w:t xml:space="preserve">                                                                                                               Załącznik nr 1 do SIWZ</w:t>
      </w:r>
    </w:p>
    <w:p w:rsidR="0079751C" w:rsidRDefault="0079751C" w:rsidP="0079751C">
      <w:pPr>
        <w:jc w:val="both"/>
        <w:rPr>
          <w:rFonts w:ascii="Tahoma" w:eastAsia="Calibri" w:hAnsi="Tahoma" w:cs="Tahoma"/>
          <w:sz w:val="20"/>
        </w:rPr>
      </w:pPr>
      <w:r>
        <w:rPr>
          <w:rFonts w:ascii="Tahoma" w:eastAsia="Calibri" w:hAnsi="Tahoma" w:cs="Tahoma"/>
          <w:sz w:val="20"/>
        </w:rPr>
        <w:t>Nr postępowania: BAG.261.7.2019.FK</w:t>
      </w:r>
    </w:p>
    <w:p w:rsidR="0079751C" w:rsidRDefault="0079751C" w:rsidP="0079751C">
      <w:pPr>
        <w:jc w:val="both"/>
        <w:rPr>
          <w:rFonts w:ascii="Tahoma" w:eastAsia="Calibri" w:hAnsi="Tahoma" w:cs="Tahoma"/>
          <w:sz w:val="20"/>
        </w:rPr>
      </w:pPr>
    </w:p>
    <w:p w:rsidR="0079751C" w:rsidRPr="0097118D" w:rsidRDefault="0079751C" w:rsidP="0079751C">
      <w:pPr>
        <w:jc w:val="center"/>
        <w:rPr>
          <w:rFonts w:ascii="Tahoma" w:eastAsia="Calibri" w:hAnsi="Tahoma" w:cs="Tahoma"/>
          <w:b/>
          <w:sz w:val="20"/>
        </w:rPr>
      </w:pPr>
      <w:r w:rsidRPr="0097118D">
        <w:rPr>
          <w:rFonts w:ascii="Tahoma" w:eastAsia="Calibri" w:hAnsi="Tahoma" w:cs="Tahoma"/>
          <w:b/>
          <w:sz w:val="20"/>
        </w:rPr>
        <w:t>SPECYFIKACJA ASORTYMENTOWO-CENOWA</w:t>
      </w:r>
    </w:p>
    <w:tbl>
      <w:tblPr>
        <w:tblW w:w="13462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398"/>
        <w:gridCol w:w="1701"/>
        <w:gridCol w:w="1134"/>
        <w:gridCol w:w="1134"/>
        <w:gridCol w:w="1418"/>
        <w:gridCol w:w="1559"/>
        <w:gridCol w:w="1418"/>
        <w:gridCol w:w="1134"/>
        <w:gridCol w:w="1134"/>
      </w:tblGrid>
      <w:tr w:rsidR="0079751C" w:rsidRPr="00F5637A" w:rsidTr="00447E56">
        <w:trPr>
          <w:trHeight w:val="127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b/>
                <w:bCs/>
                <w:color w:val="000000"/>
                <w:sz w:val="20"/>
              </w:rPr>
              <w:t>L.p.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Producent i model </w:t>
            </w: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urządzenia </w:t>
            </w:r>
            <w:r w:rsidRPr="00F5637A">
              <w:rPr>
                <w:rFonts w:ascii="Arial Narrow" w:hAnsi="Arial Narrow" w:cs="Arial"/>
                <w:b/>
                <w:bCs/>
                <w:color w:val="000000"/>
                <w:sz w:val="20"/>
              </w:rPr>
              <w:t>do którego zamawiany będzie materiał eksploatacyjny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b/>
                <w:bCs/>
                <w:color w:val="000000"/>
                <w:sz w:val="20"/>
              </w:rPr>
              <w:t>Rodzaj materiału eksploatacyjnego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proofErr w:type="spellStart"/>
            <w:r w:rsidRPr="00F5637A">
              <w:rPr>
                <w:rFonts w:ascii="Arial Narrow" w:hAnsi="Arial Narrow" w:cs="Arial"/>
                <w:b/>
                <w:bCs/>
                <w:color w:val="000000"/>
                <w:sz w:val="20"/>
              </w:rPr>
              <w:t>Jed</w:t>
            </w:r>
            <w:proofErr w:type="spellEnd"/>
            <w:r w:rsidRPr="00F5637A">
              <w:rPr>
                <w:rFonts w:ascii="Arial Narrow" w:hAnsi="Arial Narrow" w:cs="Arial"/>
                <w:b/>
                <w:bCs/>
                <w:color w:val="000000"/>
                <w:sz w:val="20"/>
              </w:rPr>
              <w:t>. miary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b/>
                <w:bCs/>
                <w:color w:val="000000"/>
                <w:sz w:val="20"/>
              </w:rPr>
              <w:t>Wydajność/pojemność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b/>
                <w:bCs/>
                <w:color w:val="000000"/>
                <w:sz w:val="20"/>
              </w:rPr>
              <w:t>Szacowana liczba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b/>
                <w:bCs/>
                <w:color w:val="000000"/>
                <w:sz w:val="20"/>
              </w:rPr>
              <w:t>Marka/producent oferowanego materiału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b/>
                <w:bCs/>
                <w:color w:val="000000"/>
                <w:sz w:val="20"/>
              </w:rPr>
              <w:t>Indeks producenta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b/>
                <w:bCs/>
                <w:color w:val="000000"/>
                <w:sz w:val="20"/>
              </w:rPr>
              <w:t>Cena jednostkowa</w:t>
            </w:r>
            <w:r w:rsidRPr="00F5637A">
              <w:rPr>
                <w:rFonts w:ascii="Arial Narrow" w:hAnsi="Arial Narrow" w:cs="Arial"/>
                <w:b/>
                <w:bCs/>
                <w:color w:val="000000"/>
                <w:sz w:val="20"/>
              </w:rPr>
              <w:br/>
              <w:t>brutto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b/>
                <w:bCs/>
                <w:color w:val="000000"/>
                <w:sz w:val="20"/>
              </w:rPr>
              <w:t>Cena łączna</w:t>
            </w:r>
            <w:r w:rsidRPr="00F5637A">
              <w:rPr>
                <w:rFonts w:ascii="Arial Narrow" w:hAnsi="Arial Narrow" w:cs="Arial"/>
                <w:b/>
                <w:bCs/>
                <w:color w:val="000000"/>
                <w:sz w:val="20"/>
              </w:rPr>
              <w:br/>
              <w:t>brutto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10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black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bęben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black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90-105 000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bęben kolor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55-105 000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pojemnik na zużyty 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pas transferu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fusing</w:t>
            </w:r>
            <w:proofErr w:type="spellEnd"/>
            <w:r w:rsidRPr="00F5637A">
              <w:rPr>
                <w:rFonts w:ascii="Arial Narrow" w:hAnsi="Arial Narrow" w:cs="Arial"/>
                <w:color w:val="000000"/>
                <w:sz w:val="20"/>
              </w:rPr>
              <w:t>/utrwalacz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deweloper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deweloper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deweloper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deweloper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27 500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20"/>
              </w:rPr>
            </w:pPr>
            <w:r w:rsidRPr="00F5637A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20"/>
              </w:rPr>
            </w:pPr>
            <w:r w:rsidRPr="00F5637A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pas transferu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zespół utrwalający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bęben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bęben kolor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pojemnik na zużyty 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48 000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deweloper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deweloper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deweloper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deweloper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pas transferu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zespół utrwalający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bęben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bęben kolor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pojemnik na zużyty 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48 000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deweloper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deweloper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deweloper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deweloper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pas transferu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zespół utrwalający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523 000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bęben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bęben kolor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pojemnik na zużyty 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deweloper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deweloper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115 000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deweloper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115 000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deweloper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115 000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24 500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pas transferu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zespół utrwalający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400 000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bęben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bęben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bęben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bęben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63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pojemnik na zużyty toner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Minolta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SK-602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zszywki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op.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Brother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MFC-8880d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3 500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Brother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MFC-8880d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zespół bębna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Brother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MFC-8880d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zespół utrwalający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Brother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DCP-L2500D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Brother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DCP-L2500D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zespół bębna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Brother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DCP-L2500D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zespół utrwalający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Canon  IR1022A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8 400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Canon  IR1022A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zespół bębna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26 900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Canon  IR1024F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8 400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Canon  IR1024F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zespół bębna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26 900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HP LJ1200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1 750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OfficeJet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tusz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F5637A">
              <w:rPr>
                <w:rFonts w:cs="Arial"/>
                <w:color w:val="000000"/>
                <w:sz w:val="18"/>
                <w:szCs w:val="18"/>
              </w:rPr>
              <w:t>OfficeJet</w:t>
            </w:r>
            <w:proofErr w:type="spellEnd"/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tusz kolor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3 500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91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zespół bębnów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BK 30 000 CMY 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pas transferu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grzałka/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fuser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zespół bębnów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BK 30 000 CMY 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pas transferu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grzałka/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fuser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zespół bębnów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BK 30 000 CMY 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108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pas transferu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grzałka/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fuser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B412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B412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bęben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B432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B432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bęben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B6200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B6200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grzałka/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fuser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B6250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B6250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grzałka/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fuser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cyjan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bęben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bęben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bęben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125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bęben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pas transferu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zespół utrwalający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bęben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bęben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bęben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bęben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pas transferu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zespół utrwalający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142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bęben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bęben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bęben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bęben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pas transferu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zespół utrwalający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45 000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bęben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bęben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bęben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bęben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pas transferu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zespół utrwalający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OKI C531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3 500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166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 xml:space="preserve">OKI C531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cyan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magenta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toner </w:t>
            </w:r>
            <w:proofErr w:type="spellStart"/>
            <w:r w:rsidRPr="00F5637A">
              <w:rPr>
                <w:rFonts w:ascii="Arial Narrow" w:hAnsi="Arial Narrow" w:cs="Arial"/>
                <w:color w:val="000000"/>
                <w:sz w:val="20"/>
              </w:rPr>
              <w:t>yellow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 xml:space="preserve">zespół bębnów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BK 30 000 CMY 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pas transferu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OKI C531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zespół utrwalający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Panasonic UF-4100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kaseta z tonerem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Panasonic UF-4100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Zespół bębna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Canon  L160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toner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5637A">
              <w:rPr>
                <w:rFonts w:ascii="Arial Narrow" w:hAnsi="Arial Narrow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51C" w:rsidRPr="00F5637A" w:rsidRDefault="0079751C" w:rsidP="00447E56">
            <w:pPr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Canon  L160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bęben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sztuka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79751C" w:rsidRPr="00F5637A" w:rsidTr="00447E56">
        <w:trPr>
          <w:trHeight w:val="540"/>
        </w:trPr>
        <w:tc>
          <w:tcPr>
            <w:tcW w:w="67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F5637A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51C" w:rsidRPr="00F5637A" w:rsidRDefault="0079751C" w:rsidP="00447E5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5637A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79751C" w:rsidRPr="001610ED" w:rsidRDefault="0079751C" w:rsidP="0079751C"/>
    <w:p w:rsidR="0079751C" w:rsidRPr="001610ED" w:rsidRDefault="0079751C" w:rsidP="0079751C"/>
    <w:p w:rsidR="0079751C" w:rsidRDefault="0079751C" w:rsidP="0079751C">
      <w:pPr>
        <w:jc w:val="both"/>
      </w:pPr>
    </w:p>
    <w:p w:rsidR="003E3023" w:rsidRDefault="003E3023"/>
    <w:sectPr w:rsidR="003E3023" w:rsidSect="007975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33C6"/>
    <w:multiLevelType w:val="hybridMultilevel"/>
    <w:tmpl w:val="872C3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2A6C"/>
    <w:multiLevelType w:val="hybridMultilevel"/>
    <w:tmpl w:val="E63E678A"/>
    <w:lvl w:ilvl="0" w:tplc="A09C28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7340"/>
    <w:multiLevelType w:val="hybridMultilevel"/>
    <w:tmpl w:val="75D4A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2582D"/>
    <w:multiLevelType w:val="hybridMultilevel"/>
    <w:tmpl w:val="FF121E4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EC00824"/>
    <w:multiLevelType w:val="hybridMultilevel"/>
    <w:tmpl w:val="D146E71C"/>
    <w:lvl w:ilvl="0" w:tplc="BE02C7BC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A6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6E2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21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22F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E21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82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220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67A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C07AF4"/>
    <w:multiLevelType w:val="hybridMultilevel"/>
    <w:tmpl w:val="0C92AF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E9740D"/>
    <w:multiLevelType w:val="hybridMultilevel"/>
    <w:tmpl w:val="8DE658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0F7958"/>
    <w:multiLevelType w:val="hybridMultilevel"/>
    <w:tmpl w:val="ED64A78C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3E62CC"/>
    <w:multiLevelType w:val="hybridMultilevel"/>
    <w:tmpl w:val="39468760"/>
    <w:lvl w:ilvl="0" w:tplc="FABA5F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40A49"/>
    <w:multiLevelType w:val="hybridMultilevel"/>
    <w:tmpl w:val="185CD8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25AA350C"/>
    <w:multiLevelType w:val="hybridMultilevel"/>
    <w:tmpl w:val="B9CC645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9379D4"/>
    <w:multiLevelType w:val="hybridMultilevel"/>
    <w:tmpl w:val="933869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385CAD"/>
    <w:multiLevelType w:val="hybridMultilevel"/>
    <w:tmpl w:val="A73ACD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3742E4C"/>
    <w:multiLevelType w:val="hybridMultilevel"/>
    <w:tmpl w:val="5D3EA414"/>
    <w:lvl w:ilvl="0" w:tplc="BF883A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564C2"/>
    <w:multiLevelType w:val="hybridMultilevel"/>
    <w:tmpl w:val="A17822A4"/>
    <w:lvl w:ilvl="0" w:tplc="302ECA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018A5"/>
    <w:multiLevelType w:val="hybridMultilevel"/>
    <w:tmpl w:val="5692A2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F76E93"/>
    <w:multiLevelType w:val="hybridMultilevel"/>
    <w:tmpl w:val="75D4A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13351"/>
    <w:multiLevelType w:val="hybridMultilevel"/>
    <w:tmpl w:val="4C90800C"/>
    <w:lvl w:ilvl="0" w:tplc="D88C2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403AB"/>
    <w:multiLevelType w:val="hybridMultilevel"/>
    <w:tmpl w:val="D5A83BDC"/>
    <w:lvl w:ilvl="0" w:tplc="E34A4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02C0D"/>
    <w:multiLevelType w:val="hybridMultilevel"/>
    <w:tmpl w:val="FDECD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9614A"/>
    <w:multiLevelType w:val="hybridMultilevel"/>
    <w:tmpl w:val="998E6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45152"/>
    <w:multiLevelType w:val="hybridMultilevel"/>
    <w:tmpl w:val="2B92EDA8"/>
    <w:lvl w:ilvl="0" w:tplc="FA923D3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A933C80"/>
    <w:multiLevelType w:val="hybridMultilevel"/>
    <w:tmpl w:val="6E985DDA"/>
    <w:lvl w:ilvl="0" w:tplc="D88C2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A2022"/>
    <w:multiLevelType w:val="hybridMultilevel"/>
    <w:tmpl w:val="7E0C2E3C"/>
    <w:lvl w:ilvl="0" w:tplc="AB546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CB1E56"/>
    <w:multiLevelType w:val="hybridMultilevel"/>
    <w:tmpl w:val="CE28545A"/>
    <w:lvl w:ilvl="0" w:tplc="0415000F">
      <w:start w:val="1"/>
      <w:numFmt w:val="decimal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4E8454F5"/>
    <w:multiLevelType w:val="hybridMultilevel"/>
    <w:tmpl w:val="D29668B2"/>
    <w:lvl w:ilvl="0" w:tplc="F2B24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ED52D2"/>
    <w:multiLevelType w:val="hybridMultilevel"/>
    <w:tmpl w:val="ABFC579E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51753034"/>
    <w:multiLevelType w:val="hybridMultilevel"/>
    <w:tmpl w:val="CAE0A8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5BC4369"/>
    <w:multiLevelType w:val="hybridMultilevel"/>
    <w:tmpl w:val="FDECD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06A2C"/>
    <w:multiLevelType w:val="hybridMultilevel"/>
    <w:tmpl w:val="BB38D47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08D4DEB"/>
    <w:multiLevelType w:val="hybridMultilevel"/>
    <w:tmpl w:val="56A6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941E4"/>
    <w:multiLevelType w:val="hybridMultilevel"/>
    <w:tmpl w:val="AF9C641A"/>
    <w:lvl w:ilvl="0" w:tplc="3FF4F9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7301A"/>
    <w:multiLevelType w:val="hybridMultilevel"/>
    <w:tmpl w:val="8DE658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7167F3B"/>
    <w:multiLevelType w:val="hybridMultilevel"/>
    <w:tmpl w:val="244CE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71B7C"/>
    <w:multiLevelType w:val="hybridMultilevel"/>
    <w:tmpl w:val="4F2478B6"/>
    <w:lvl w:ilvl="0" w:tplc="4D8EA6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F26DF"/>
    <w:multiLevelType w:val="hybridMultilevel"/>
    <w:tmpl w:val="E5160A18"/>
    <w:lvl w:ilvl="0" w:tplc="D88C20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C22C9"/>
    <w:multiLevelType w:val="hybridMultilevel"/>
    <w:tmpl w:val="B5D42AF8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A150463"/>
    <w:multiLevelType w:val="hybridMultilevel"/>
    <w:tmpl w:val="EAA8C7D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BDA65D9"/>
    <w:multiLevelType w:val="hybridMultilevel"/>
    <w:tmpl w:val="0C92AF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E2378A8"/>
    <w:multiLevelType w:val="hybridMultilevel"/>
    <w:tmpl w:val="D090C32E"/>
    <w:lvl w:ilvl="0" w:tplc="3C02696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ECF4AE3"/>
    <w:multiLevelType w:val="hybridMultilevel"/>
    <w:tmpl w:val="AE34A80E"/>
    <w:lvl w:ilvl="0" w:tplc="0415000F">
      <w:start w:val="1"/>
      <w:numFmt w:val="decimal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2" w15:restartNumberingAfterBreak="0">
    <w:nsid w:val="6F0F65B9"/>
    <w:multiLevelType w:val="hybridMultilevel"/>
    <w:tmpl w:val="36F01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E48F1"/>
    <w:multiLevelType w:val="hybridMultilevel"/>
    <w:tmpl w:val="1E4251A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292124F"/>
    <w:multiLevelType w:val="hybridMultilevel"/>
    <w:tmpl w:val="B628D0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5" w15:restartNumberingAfterBreak="0">
    <w:nsid w:val="735F600F"/>
    <w:multiLevelType w:val="hybridMultilevel"/>
    <w:tmpl w:val="C43A85B2"/>
    <w:lvl w:ilvl="0" w:tplc="0415000F">
      <w:start w:val="1"/>
      <w:numFmt w:val="decimal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6" w15:restartNumberingAfterBreak="0">
    <w:nsid w:val="74AE075B"/>
    <w:multiLevelType w:val="hybridMultilevel"/>
    <w:tmpl w:val="B63A4E0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781045AD"/>
    <w:multiLevelType w:val="hybridMultilevel"/>
    <w:tmpl w:val="CD2A5AF8"/>
    <w:lvl w:ilvl="0" w:tplc="4E244F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9D30C4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6A2FAB"/>
    <w:multiLevelType w:val="hybridMultilevel"/>
    <w:tmpl w:val="E698FC3E"/>
    <w:lvl w:ilvl="0" w:tplc="2A6274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BB350AC"/>
    <w:multiLevelType w:val="hybridMultilevel"/>
    <w:tmpl w:val="07304094"/>
    <w:lvl w:ilvl="0" w:tplc="B7B419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"/>
  </w:num>
  <w:num w:numId="3">
    <w:abstractNumId w:val="34"/>
  </w:num>
  <w:num w:numId="4">
    <w:abstractNumId w:val="10"/>
  </w:num>
  <w:num w:numId="5">
    <w:abstractNumId w:val="47"/>
  </w:num>
  <w:num w:numId="6">
    <w:abstractNumId w:val="48"/>
  </w:num>
  <w:num w:numId="7">
    <w:abstractNumId w:val="19"/>
  </w:num>
  <w:num w:numId="8">
    <w:abstractNumId w:val="9"/>
  </w:num>
  <w:num w:numId="9">
    <w:abstractNumId w:val="44"/>
  </w:num>
  <w:num w:numId="10">
    <w:abstractNumId w:val="1"/>
  </w:num>
  <w:num w:numId="11">
    <w:abstractNumId w:val="24"/>
  </w:num>
  <w:num w:numId="12">
    <w:abstractNumId w:val="26"/>
  </w:num>
  <w:num w:numId="13">
    <w:abstractNumId w:val="8"/>
  </w:num>
  <w:num w:numId="14">
    <w:abstractNumId w:val="0"/>
  </w:num>
  <w:num w:numId="15">
    <w:abstractNumId w:val="29"/>
  </w:num>
  <w:num w:numId="16">
    <w:abstractNumId w:val="14"/>
  </w:num>
  <w:num w:numId="17">
    <w:abstractNumId w:val="20"/>
  </w:num>
  <w:num w:numId="18">
    <w:abstractNumId w:val="41"/>
  </w:num>
  <w:num w:numId="19">
    <w:abstractNumId w:val="22"/>
  </w:num>
  <w:num w:numId="20">
    <w:abstractNumId w:val="28"/>
  </w:num>
  <w:num w:numId="21">
    <w:abstractNumId w:val="13"/>
  </w:num>
  <w:num w:numId="22">
    <w:abstractNumId w:val="11"/>
  </w:num>
  <w:num w:numId="23">
    <w:abstractNumId w:val="33"/>
  </w:num>
  <w:num w:numId="24">
    <w:abstractNumId w:val="6"/>
  </w:num>
  <w:num w:numId="25">
    <w:abstractNumId w:val="45"/>
  </w:num>
  <w:num w:numId="26">
    <w:abstractNumId w:val="39"/>
  </w:num>
  <w:num w:numId="27">
    <w:abstractNumId w:val="43"/>
  </w:num>
  <w:num w:numId="28">
    <w:abstractNumId w:val="5"/>
  </w:num>
  <w:num w:numId="29">
    <w:abstractNumId w:val="12"/>
  </w:num>
  <w:num w:numId="30">
    <w:abstractNumId w:val="35"/>
  </w:num>
  <w:num w:numId="31">
    <w:abstractNumId w:val="3"/>
  </w:num>
  <w:num w:numId="32">
    <w:abstractNumId w:val="7"/>
  </w:num>
  <w:num w:numId="33">
    <w:abstractNumId w:val="42"/>
  </w:num>
  <w:num w:numId="34">
    <w:abstractNumId w:val="38"/>
  </w:num>
  <w:num w:numId="35">
    <w:abstractNumId w:val="31"/>
  </w:num>
  <w:num w:numId="36">
    <w:abstractNumId w:val="15"/>
  </w:num>
  <w:num w:numId="37">
    <w:abstractNumId w:val="18"/>
  </w:num>
  <w:num w:numId="38">
    <w:abstractNumId w:val="23"/>
  </w:num>
  <w:num w:numId="39">
    <w:abstractNumId w:val="36"/>
  </w:num>
  <w:num w:numId="40">
    <w:abstractNumId w:val="17"/>
  </w:num>
  <w:num w:numId="41">
    <w:abstractNumId w:val="2"/>
  </w:num>
  <w:num w:numId="42">
    <w:abstractNumId w:val="40"/>
  </w:num>
  <w:num w:numId="43">
    <w:abstractNumId w:val="21"/>
  </w:num>
  <w:num w:numId="44">
    <w:abstractNumId w:val="46"/>
  </w:num>
  <w:num w:numId="45">
    <w:abstractNumId w:val="25"/>
  </w:num>
  <w:num w:numId="46">
    <w:abstractNumId w:val="37"/>
  </w:num>
  <w:num w:numId="47">
    <w:abstractNumId w:val="30"/>
  </w:num>
  <w:num w:numId="48">
    <w:abstractNumId w:val="16"/>
  </w:num>
  <w:num w:numId="49">
    <w:abstractNumId w:val="4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1C"/>
    <w:rsid w:val="003E3023"/>
    <w:rsid w:val="0079751C"/>
    <w:rsid w:val="00D6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7A61F-8BDA-4CF3-902E-8269EC55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751C"/>
    <w:pPr>
      <w:keepNext/>
      <w:spacing w:line="360" w:lineRule="auto"/>
      <w:jc w:val="center"/>
      <w:outlineLvl w:val="0"/>
    </w:pPr>
    <w:rPr>
      <w:rFonts w:ascii="Arial" w:hAnsi="Arial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9751C"/>
    <w:pPr>
      <w:keepNext/>
      <w:spacing w:line="360" w:lineRule="auto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79751C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751C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751C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751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7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975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975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9751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97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uiPriority w:val="99"/>
    <w:rsid w:val="0079751C"/>
    <w:rPr>
      <w:rFonts w:ascii="Arial" w:hAnsi="Arial" w:cs="Arial"/>
      <w:sz w:val="20"/>
      <w:szCs w:val="20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79751C"/>
    <w:pPr>
      <w:suppressAutoHyphens/>
      <w:spacing w:line="100" w:lineRule="atLeast"/>
      <w:ind w:left="708"/>
    </w:pPr>
    <w:rPr>
      <w:rFonts w:cs="Mangal"/>
      <w:kern w:val="1"/>
      <w:szCs w:val="21"/>
      <w:lang w:eastAsia="hi-IN" w:bidi="hi-IN"/>
    </w:rPr>
  </w:style>
  <w:style w:type="paragraph" w:styleId="Legenda">
    <w:name w:val="caption"/>
    <w:basedOn w:val="Normalny"/>
    <w:next w:val="Normalny"/>
    <w:qFormat/>
    <w:rsid w:val="0079751C"/>
    <w:pPr>
      <w:spacing w:line="360" w:lineRule="auto"/>
      <w:jc w:val="center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rsid w:val="0079751C"/>
    <w:pPr>
      <w:spacing w:line="360" w:lineRule="auto"/>
      <w:ind w:firstLine="708"/>
      <w:jc w:val="both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751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751C"/>
    <w:pPr>
      <w:spacing w:line="360" w:lineRule="auto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751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9751C"/>
    <w:pPr>
      <w:jc w:val="both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751C"/>
    <w:rPr>
      <w:rFonts w:ascii="Arial" w:eastAsia="Times New Roman" w:hAnsi="Arial" w:cs="Times New Roman"/>
      <w:sz w:val="24"/>
      <w:szCs w:val="20"/>
      <w:lang w:eastAsia="pl-PL"/>
    </w:rPr>
  </w:style>
  <w:style w:type="character" w:styleId="Odwoanieprzypisudolnego">
    <w:name w:val="footnote reference"/>
    <w:rsid w:val="0079751C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79751C"/>
    <w:pPr>
      <w:spacing w:line="312" w:lineRule="auto"/>
      <w:ind w:firstLine="425"/>
      <w:jc w:val="both"/>
    </w:pPr>
    <w:rPr>
      <w:rFonts w:ascii="Arial" w:hAnsi="Arial"/>
      <w:sz w:val="23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751C"/>
    <w:rPr>
      <w:rFonts w:ascii="Arial" w:eastAsia="Times New Roman" w:hAnsi="Arial" w:cs="Times New Roman"/>
      <w:sz w:val="23"/>
      <w:szCs w:val="20"/>
      <w:lang w:eastAsia="pl-PL"/>
    </w:rPr>
  </w:style>
  <w:style w:type="character" w:styleId="Pogrubienie">
    <w:name w:val="Strong"/>
    <w:uiPriority w:val="22"/>
    <w:qFormat/>
    <w:rsid w:val="0079751C"/>
    <w:rPr>
      <w:b/>
      <w:bCs/>
    </w:rPr>
  </w:style>
  <w:style w:type="paragraph" w:styleId="NormalnyWeb">
    <w:name w:val="Normal (Web)"/>
    <w:basedOn w:val="Normalny"/>
    <w:uiPriority w:val="99"/>
    <w:unhideWhenUsed/>
    <w:rsid w:val="0079751C"/>
    <w:pPr>
      <w:spacing w:after="128"/>
    </w:pPr>
  </w:style>
  <w:style w:type="character" w:styleId="Hipercze">
    <w:name w:val="Hyperlink"/>
    <w:uiPriority w:val="99"/>
    <w:rsid w:val="0079751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uiPriority w:val="34"/>
    <w:qFormat/>
    <w:locked/>
    <w:rsid w:val="0079751C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Akapitzlist1">
    <w:name w:val="Akapit z listą1"/>
    <w:basedOn w:val="Normalny"/>
    <w:rsid w:val="0079751C"/>
    <w:pPr>
      <w:suppressAutoHyphens/>
      <w:spacing w:line="100" w:lineRule="atLeast"/>
      <w:ind w:left="720"/>
    </w:pPr>
    <w:rPr>
      <w:kern w:val="1"/>
      <w:lang w:eastAsia="hi-IN" w:bidi="hi-I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9751C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9751C"/>
    <w:rPr>
      <w:rFonts w:ascii="Arial" w:eastAsia="Times New Roman" w:hAnsi="Arial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9751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Bodytext">
    <w:name w:val="Body text_"/>
    <w:link w:val="Tekstpodstawowy8"/>
    <w:rsid w:val="0079751C"/>
    <w:rPr>
      <w:rFonts w:ascii="Calibri" w:eastAsia="Calibri" w:hAnsi="Calibri" w:cs="Calibri"/>
      <w:shd w:val="clear" w:color="auto" w:fill="FFFFFF"/>
    </w:rPr>
  </w:style>
  <w:style w:type="paragraph" w:customStyle="1" w:styleId="Tekstpodstawowy8">
    <w:name w:val="Tekst podstawowy8"/>
    <w:basedOn w:val="Normalny"/>
    <w:link w:val="Bodytext"/>
    <w:rsid w:val="0079751C"/>
    <w:pPr>
      <w:widowControl w:val="0"/>
      <w:shd w:val="clear" w:color="auto" w:fill="FFFFFF"/>
      <w:spacing w:before="240" w:after="600" w:line="307" w:lineRule="exact"/>
      <w:ind w:hanging="98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9">
    <w:name w:val="Body text (9)_"/>
    <w:link w:val="Bodytext90"/>
    <w:rsid w:val="0079751C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79751C"/>
    <w:pPr>
      <w:widowControl w:val="0"/>
      <w:shd w:val="clear" w:color="auto" w:fill="FFFFFF"/>
      <w:spacing w:before="60" w:after="60" w:line="240" w:lineRule="exact"/>
      <w:ind w:hanging="42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styleId="UyteHipercze">
    <w:name w:val="FollowedHyperlink"/>
    <w:uiPriority w:val="99"/>
    <w:unhideWhenUsed/>
    <w:rsid w:val="0079751C"/>
    <w:rPr>
      <w:color w:val="800080"/>
      <w:u w:val="single"/>
    </w:rPr>
  </w:style>
  <w:style w:type="paragraph" w:customStyle="1" w:styleId="msonormal0">
    <w:name w:val="msonormal"/>
    <w:basedOn w:val="Normalny"/>
    <w:rsid w:val="0079751C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79751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rsid w:val="00797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68">
    <w:name w:val="xl68"/>
    <w:basedOn w:val="Normalny"/>
    <w:rsid w:val="0079751C"/>
    <w:pPr>
      <w:spacing w:before="100" w:beforeAutospacing="1" w:after="100" w:afterAutospacing="1"/>
      <w:jc w:val="center"/>
    </w:pPr>
    <w:rPr>
      <w:rFonts w:ascii="Arial Narrow" w:hAnsi="Arial Narrow"/>
      <w:b/>
      <w:bCs/>
      <w:i/>
      <w:iCs/>
    </w:rPr>
  </w:style>
  <w:style w:type="paragraph" w:customStyle="1" w:styleId="xl69">
    <w:name w:val="xl69"/>
    <w:basedOn w:val="Normalny"/>
    <w:rsid w:val="0079751C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70">
    <w:name w:val="xl70"/>
    <w:basedOn w:val="Normalny"/>
    <w:rsid w:val="00797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alny"/>
    <w:rsid w:val="00797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alny"/>
    <w:rsid w:val="00797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3">
    <w:name w:val="xl73"/>
    <w:basedOn w:val="Normalny"/>
    <w:rsid w:val="00797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4">
    <w:name w:val="xl74"/>
    <w:basedOn w:val="Normalny"/>
    <w:rsid w:val="00797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5">
    <w:name w:val="xl75"/>
    <w:basedOn w:val="Normalny"/>
    <w:rsid w:val="0079751C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76">
    <w:name w:val="xl76"/>
    <w:basedOn w:val="Normalny"/>
    <w:rsid w:val="00797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7">
    <w:name w:val="xl77"/>
    <w:basedOn w:val="Normalny"/>
    <w:rsid w:val="0079751C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78">
    <w:name w:val="xl78"/>
    <w:basedOn w:val="Normalny"/>
    <w:rsid w:val="007975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9">
    <w:name w:val="xl79"/>
    <w:basedOn w:val="Normalny"/>
    <w:rsid w:val="007975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0">
    <w:name w:val="xl80"/>
    <w:basedOn w:val="Normalny"/>
    <w:rsid w:val="007975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1">
    <w:name w:val="xl81"/>
    <w:basedOn w:val="Normalny"/>
    <w:rsid w:val="007975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2">
    <w:name w:val="xl82"/>
    <w:basedOn w:val="Normalny"/>
    <w:rsid w:val="007975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3">
    <w:name w:val="xl83"/>
    <w:basedOn w:val="Normalny"/>
    <w:rsid w:val="007975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4">
    <w:name w:val="xl84"/>
    <w:basedOn w:val="Normalny"/>
    <w:rsid w:val="0079751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5">
    <w:name w:val="xl85"/>
    <w:basedOn w:val="Normalny"/>
    <w:rsid w:val="0079751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6">
    <w:name w:val="xl86"/>
    <w:basedOn w:val="Normalny"/>
    <w:rsid w:val="0079751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7">
    <w:name w:val="xl87"/>
    <w:basedOn w:val="Normalny"/>
    <w:rsid w:val="007975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8">
    <w:name w:val="xl88"/>
    <w:basedOn w:val="Normalny"/>
    <w:rsid w:val="007975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9">
    <w:name w:val="xl89"/>
    <w:basedOn w:val="Normalny"/>
    <w:rsid w:val="007975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0">
    <w:name w:val="xl90"/>
    <w:basedOn w:val="Normalny"/>
    <w:rsid w:val="0079751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1">
    <w:name w:val="xl91"/>
    <w:basedOn w:val="Normalny"/>
    <w:rsid w:val="007975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2">
    <w:name w:val="xl92"/>
    <w:basedOn w:val="Normalny"/>
    <w:rsid w:val="007975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3">
    <w:name w:val="xl93"/>
    <w:basedOn w:val="Normalny"/>
    <w:rsid w:val="0079751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4">
    <w:name w:val="xl94"/>
    <w:basedOn w:val="Normalny"/>
    <w:rsid w:val="0079751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5">
    <w:name w:val="xl95"/>
    <w:basedOn w:val="Normalny"/>
    <w:rsid w:val="0079751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6">
    <w:name w:val="xl96"/>
    <w:basedOn w:val="Normalny"/>
    <w:rsid w:val="0079751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7">
    <w:name w:val="xl97"/>
    <w:basedOn w:val="Normalny"/>
    <w:rsid w:val="0079751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98">
    <w:name w:val="xl98"/>
    <w:basedOn w:val="Normalny"/>
    <w:rsid w:val="0079751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9">
    <w:name w:val="xl99"/>
    <w:basedOn w:val="Normalny"/>
    <w:rsid w:val="007975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0">
    <w:name w:val="xl100"/>
    <w:basedOn w:val="Normalny"/>
    <w:rsid w:val="007975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1">
    <w:name w:val="xl101"/>
    <w:basedOn w:val="Normalny"/>
    <w:rsid w:val="007975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2">
    <w:name w:val="xl102"/>
    <w:basedOn w:val="Normalny"/>
    <w:rsid w:val="007975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3">
    <w:name w:val="xl103"/>
    <w:basedOn w:val="Normalny"/>
    <w:rsid w:val="0079751C"/>
    <w:pPr>
      <w:spacing w:before="100" w:beforeAutospacing="1" w:after="100" w:afterAutospacing="1"/>
    </w:pPr>
    <w:rPr>
      <w:rFonts w:ascii="Arial Narrow" w:hAnsi="Arial Narrow"/>
      <w:b/>
      <w:bCs/>
      <w:i/>
      <w:iCs/>
    </w:rPr>
  </w:style>
  <w:style w:type="paragraph" w:customStyle="1" w:styleId="xl104">
    <w:name w:val="xl104"/>
    <w:basedOn w:val="Normalny"/>
    <w:rsid w:val="0079751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i/>
      <w:iCs/>
    </w:rPr>
  </w:style>
  <w:style w:type="paragraph" w:customStyle="1" w:styleId="xl105">
    <w:name w:val="xl105"/>
    <w:basedOn w:val="Normalny"/>
    <w:rsid w:val="0079751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6">
    <w:name w:val="xl106"/>
    <w:basedOn w:val="Normalny"/>
    <w:rsid w:val="0079751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7">
    <w:name w:val="xl107"/>
    <w:basedOn w:val="Normalny"/>
    <w:rsid w:val="0079751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8">
    <w:name w:val="xl108"/>
    <w:basedOn w:val="Normalny"/>
    <w:rsid w:val="007975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9">
    <w:name w:val="xl109"/>
    <w:basedOn w:val="Normalny"/>
    <w:rsid w:val="007975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0">
    <w:name w:val="xl110"/>
    <w:basedOn w:val="Normalny"/>
    <w:rsid w:val="007975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1">
    <w:name w:val="xl111"/>
    <w:basedOn w:val="Normalny"/>
    <w:rsid w:val="0079751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2">
    <w:name w:val="xl112"/>
    <w:basedOn w:val="Normalny"/>
    <w:rsid w:val="007975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3">
    <w:name w:val="xl113"/>
    <w:basedOn w:val="Normalny"/>
    <w:rsid w:val="007975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4">
    <w:name w:val="xl114"/>
    <w:basedOn w:val="Normalny"/>
    <w:rsid w:val="007975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5">
    <w:name w:val="xl115"/>
    <w:basedOn w:val="Normalny"/>
    <w:rsid w:val="0079751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6">
    <w:name w:val="xl116"/>
    <w:basedOn w:val="Normalny"/>
    <w:rsid w:val="0079751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7">
    <w:name w:val="xl117"/>
    <w:basedOn w:val="Normalny"/>
    <w:rsid w:val="0079751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8">
    <w:name w:val="xl118"/>
    <w:basedOn w:val="Normalny"/>
    <w:rsid w:val="0079751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9">
    <w:name w:val="xl119"/>
    <w:basedOn w:val="Normalny"/>
    <w:rsid w:val="0079751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character" w:customStyle="1" w:styleId="Bodytext7">
    <w:name w:val="Body text (7)"/>
    <w:rsid w:val="007975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Heading4">
    <w:name w:val="Heading #4_"/>
    <w:link w:val="Heading40"/>
    <w:rsid w:val="0079751C"/>
    <w:rPr>
      <w:rFonts w:ascii="Calibri" w:eastAsia="Calibri" w:hAnsi="Calibri" w:cs="Calibri"/>
      <w:shd w:val="clear" w:color="auto" w:fill="FFFFFF"/>
    </w:rPr>
  </w:style>
  <w:style w:type="paragraph" w:customStyle="1" w:styleId="Heading40">
    <w:name w:val="Heading #4"/>
    <w:basedOn w:val="Normalny"/>
    <w:link w:val="Heading4"/>
    <w:rsid w:val="0079751C"/>
    <w:pPr>
      <w:widowControl w:val="0"/>
      <w:shd w:val="clear" w:color="auto" w:fill="FFFFFF"/>
      <w:spacing w:before="360" w:after="180" w:line="0" w:lineRule="atLeast"/>
      <w:jc w:val="center"/>
      <w:outlineLvl w:val="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ing63">
    <w:name w:val="Heading #6 (3)_"/>
    <w:link w:val="Heading630"/>
    <w:rsid w:val="0079751C"/>
    <w:rPr>
      <w:rFonts w:ascii="Calibri" w:eastAsia="Calibri" w:hAnsi="Calibri" w:cs="Calibri"/>
      <w:shd w:val="clear" w:color="auto" w:fill="FFFFFF"/>
    </w:rPr>
  </w:style>
  <w:style w:type="paragraph" w:customStyle="1" w:styleId="Heading630">
    <w:name w:val="Heading #6 (3)"/>
    <w:basedOn w:val="Normalny"/>
    <w:link w:val="Heading63"/>
    <w:rsid w:val="0079751C"/>
    <w:pPr>
      <w:widowControl w:val="0"/>
      <w:shd w:val="clear" w:color="auto" w:fill="FFFFFF"/>
      <w:spacing w:before="360" w:after="180" w:line="0" w:lineRule="atLeast"/>
      <w:jc w:val="center"/>
      <w:outlineLvl w:val="5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1">
    <w:name w:val="Tekst podstawowy1"/>
    <w:rsid w:val="0079751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Heading53">
    <w:name w:val="Heading #5 (3)_"/>
    <w:rsid w:val="0079751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530">
    <w:name w:val="Heading #5 (3)"/>
    <w:rsid w:val="007975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797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79751C"/>
    <w:pPr>
      <w:tabs>
        <w:tab w:val="left" w:pos="284"/>
      </w:tabs>
    </w:pPr>
    <w:rPr>
      <w:sz w:val="22"/>
      <w:szCs w:val="20"/>
    </w:rPr>
  </w:style>
  <w:style w:type="paragraph" w:styleId="Tytu">
    <w:name w:val="Title"/>
    <w:basedOn w:val="Normalny"/>
    <w:link w:val="TytuZnak"/>
    <w:qFormat/>
    <w:rsid w:val="0079751C"/>
    <w:pPr>
      <w:tabs>
        <w:tab w:val="num" w:pos="1440"/>
      </w:tabs>
      <w:jc w:val="center"/>
    </w:pPr>
    <w:rPr>
      <w:rFonts w:cs="Arial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79751C"/>
    <w:rPr>
      <w:rFonts w:ascii="Times New Roman" w:eastAsia="Times New Roman" w:hAnsi="Times New Roman" w:cs="Arial"/>
      <w:b/>
      <w:bCs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79751C"/>
    <w:pPr>
      <w:spacing w:after="120" w:line="360" w:lineRule="atLeast"/>
      <w:jc w:val="both"/>
    </w:pPr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751C"/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rsid w:val="0079751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9751C"/>
    <w:pPr>
      <w:spacing w:after="0" w:line="240" w:lineRule="auto"/>
      <w:jc w:val="left"/>
    </w:pPr>
    <w:rPr>
      <w:rFonts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9751C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rsid w:val="007975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79751C"/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9751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7975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1365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</cp:revision>
  <dcterms:created xsi:type="dcterms:W3CDTF">2019-08-23T09:41:00Z</dcterms:created>
  <dcterms:modified xsi:type="dcterms:W3CDTF">2019-08-23T09:41:00Z</dcterms:modified>
</cp:coreProperties>
</file>