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1E16" w14:textId="1EA76544" w:rsidR="00C61324" w:rsidRPr="00C61324" w:rsidRDefault="00C61324" w:rsidP="00D9616A">
      <w:pPr>
        <w:jc w:val="center"/>
        <w:rPr>
          <w:rFonts w:ascii="Arial" w:hAnsi="Arial" w:cs="Arial"/>
          <w:sz w:val="24"/>
          <w:szCs w:val="24"/>
        </w:rPr>
      </w:pPr>
      <w:r w:rsidRPr="00C61324">
        <w:rPr>
          <w:rFonts w:ascii="Arial" w:hAnsi="Arial" w:cs="Arial"/>
          <w:b/>
          <w:bCs/>
          <w:sz w:val="24"/>
          <w:szCs w:val="24"/>
        </w:rPr>
        <w:t>ZARZĄDZENIE NR</w:t>
      </w:r>
      <w:r w:rsidR="00206569">
        <w:rPr>
          <w:rFonts w:ascii="Arial" w:hAnsi="Arial" w:cs="Arial"/>
          <w:b/>
          <w:bCs/>
          <w:sz w:val="24"/>
          <w:szCs w:val="24"/>
        </w:rPr>
        <w:t xml:space="preserve"> 25 a/2024</w:t>
      </w:r>
    </w:p>
    <w:p w14:paraId="108B2A51" w14:textId="77777777" w:rsidR="00D9616A" w:rsidRDefault="00D9616A" w:rsidP="00D9616A">
      <w:pPr>
        <w:jc w:val="center"/>
        <w:rPr>
          <w:rFonts w:ascii="Arial" w:hAnsi="Arial" w:cs="Arial"/>
          <w:b/>
          <w:bCs/>
          <w:sz w:val="24"/>
          <w:szCs w:val="24"/>
        </w:rPr>
      </w:pPr>
      <w:r>
        <w:rPr>
          <w:rFonts w:ascii="Arial" w:hAnsi="Arial" w:cs="Arial"/>
          <w:b/>
          <w:bCs/>
          <w:sz w:val="24"/>
          <w:szCs w:val="24"/>
        </w:rPr>
        <w:t>Podkarpackiego Wojewódzkiego Konserwatora Zabytków</w:t>
      </w:r>
    </w:p>
    <w:p w14:paraId="546157A3" w14:textId="6E759D4E" w:rsidR="00C61324" w:rsidRDefault="00C61324" w:rsidP="00D9616A">
      <w:pPr>
        <w:jc w:val="center"/>
        <w:rPr>
          <w:rFonts w:ascii="Arial" w:hAnsi="Arial" w:cs="Arial"/>
          <w:b/>
          <w:bCs/>
          <w:sz w:val="24"/>
          <w:szCs w:val="24"/>
        </w:rPr>
      </w:pPr>
      <w:r w:rsidRPr="00C61324">
        <w:rPr>
          <w:rFonts w:ascii="Arial" w:hAnsi="Arial" w:cs="Arial"/>
          <w:b/>
          <w:bCs/>
          <w:sz w:val="24"/>
          <w:szCs w:val="24"/>
        </w:rPr>
        <w:t>z dnia</w:t>
      </w:r>
      <w:r w:rsidR="00206569">
        <w:rPr>
          <w:rFonts w:ascii="Arial" w:hAnsi="Arial" w:cs="Arial"/>
          <w:b/>
          <w:bCs/>
          <w:sz w:val="24"/>
          <w:szCs w:val="24"/>
        </w:rPr>
        <w:t xml:space="preserve"> 12 września 2024 r.</w:t>
      </w:r>
    </w:p>
    <w:p w14:paraId="4B6C7A5E" w14:textId="77777777" w:rsidR="00C237C8" w:rsidRPr="00C61324" w:rsidRDefault="00C237C8" w:rsidP="00D9616A">
      <w:pPr>
        <w:jc w:val="center"/>
        <w:rPr>
          <w:rFonts w:ascii="Arial" w:hAnsi="Arial" w:cs="Arial"/>
          <w:sz w:val="24"/>
          <w:szCs w:val="24"/>
        </w:rPr>
      </w:pPr>
    </w:p>
    <w:p w14:paraId="356BE846" w14:textId="77777777" w:rsidR="00C61324" w:rsidRPr="00C61324" w:rsidRDefault="00C61324" w:rsidP="00C61324">
      <w:pPr>
        <w:jc w:val="both"/>
        <w:rPr>
          <w:rFonts w:ascii="Arial" w:hAnsi="Arial" w:cs="Arial"/>
          <w:b/>
          <w:bCs/>
          <w:sz w:val="24"/>
          <w:szCs w:val="24"/>
        </w:rPr>
      </w:pPr>
      <w:r w:rsidRPr="00C61324">
        <w:rPr>
          <w:rFonts w:ascii="Arial" w:hAnsi="Arial" w:cs="Arial"/>
          <w:b/>
          <w:bCs/>
          <w:sz w:val="24"/>
          <w:szCs w:val="24"/>
        </w:rPr>
        <w:t xml:space="preserve">w sprawie wprowadzenia </w:t>
      </w:r>
      <w:bookmarkStart w:id="0" w:name="_Hlk86242054"/>
      <w:r w:rsidRPr="00C61324">
        <w:rPr>
          <w:rFonts w:ascii="Arial" w:hAnsi="Arial" w:cs="Arial"/>
          <w:b/>
          <w:bCs/>
          <w:sz w:val="24"/>
          <w:szCs w:val="24"/>
        </w:rPr>
        <w:t>Procedury zgłoszeń wewnętrznych oraz podejmowania działań następczych</w:t>
      </w:r>
      <w:bookmarkEnd w:id="0"/>
    </w:p>
    <w:p w14:paraId="07BA9A07" w14:textId="76C3EB98" w:rsidR="00C61324" w:rsidRDefault="00C61324" w:rsidP="00C61324">
      <w:pPr>
        <w:jc w:val="both"/>
        <w:rPr>
          <w:rFonts w:ascii="Arial" w:hAnsi="Arial" w:cs="Arial"/>
          <w:sz w:val="24"/>
          <w:szCs w:val="24"/>
        </w:rPr>
      </w:pPr>
      <w:r w:rsidRPr="00C61324">
        <w:rPr>
          <w:rFonts w:ascii="Arial" w:hAnsi="Arial" w:cs="Arial"/>
          <w:sz w:val="24"/>
          <w:szCs w:val="24"/>
        </w:rPr>
        <w:t xml:space="preserve">Na podstawie art. 24 oraz art. 25 </w:t>
      </w:r>
      <w:r>
        <w:rPr>
          <w:rFonts w:ascii="Arial" w:hAnsi="Arial" w:cs="Arial"/>
          <w:sz w:val="24"/>
          <w:szCs w:val="24"/>
        </w:rPr>
        <w:t>u</w:t>
      </w:r>
      <w:r w:rsidRPr="00C61324">
        <w:rPr>
          <w:rFonts w:ascii="Arial" w:hAnsi="Arial" w:cs="Arial"/>
          <w:sz w:val="24"/>
          <w:szCs w:val="24"/>
        </w:rPr>
        <w:t>stawy z dnia 14 czerwca 2024 r. o ochronie sygnalistów (Dz.U. 2024.928) zarządzam co następuje:</w:t>
      </w:r>
    </w:p>
    <w:p w14:paraId="4A8D77BC" w14:textId="77777777" w:rsidR="00C237C8" w:rsidRPr="00C61324" w:rsidRDefault="00C237C8" w:rsidP="00C61324">
      <w:pPr>
        <w:jc w:val="both"/>
        <w:rPr>
          <w:rFonts w:ascii="Arial" w:hAnsi="Arial" w:cs="Arial"/>
          <w:sz w:val="24"/>
          <w:szCs w:val="24"/>
        </w:rPr>
      </w:pPr>
    </w:p>
    <w:p w14:paraId="1CB3B4CB" w14:textId="27087C71" w:rsidR="00C61324" w:rsidRPr="00C61324" w:rsidRDefault="00C61324" w:rsidP="00C237C8">
      <w:pPr>
        <w:jc w:val="center"/>
        <w:rPr>
          <w:rFonts w:ascii="Arial" w:hAnsi="Arial" w:cs="Arial"/>
          <w:b/>
          <w:bCs/>
          <w:sz w:val="24"/>
          <w:szCs w:val="24"/>
        </w:rPr>
      </w:pPr>
      <w:r w:rsidRPr="00C61324">
        <w:rPr>
          <w:rFonts w:ascii="Arial" w:hAnsi="Arial" w:cs="Arial"/>
          <w:b/>
          <w:bCs/>
          <w:sz w:val="24"/>
          <w:szCs w:val="24"/>
        </w:rPr>
        <w:t>§ 1</w:t>
      </w:r>
      <w:r w:rsidR="00C237C8">
        <w:rPr>
          <w:rFonts w:ascii="Arial" w:hAnsi="Arial" w:cs="Arial"/>
          <w:b/>
          <w:bCs/>
          <w:sz w:val="24"/>
          <w:szCs w:val="24"/>
        </w:rPr>
        <w:t>.</w:t>
      </w:r>
    </w:p>
    <w:p w14:paraId="352B96B4" w14:textId="77777777" w:rsidR="00C61324" w:rsidRPr="00C61324" w:rsidRDefault="00C61324" w:rsidP="00C61324">
      <w:pPr>
        <w:jc w:val="both"/>
        <w:rPr>
          <w:rFonts w:ascii="Arial" w:hAnsi="Arial" w:cs="Arial"/>
          <w:sz w:val="24"/>
          <w:szCs w:val="24"/>
        </w:rPr>
      </w:pPr>
      <w:r w:rsidRPr="00C61324">
        <w:rPr>
          <w:rFonts w:ascii="Arial" w:hAnsi="Arial" w:cs="Arial"/>
          <w:sz w:val="24"/>
          <w:szCs w:val="24"/>
        </w:rPr>
        <w:t>Ustalam Procedurę zgłoszeń wewnętrznych oraz podejmowania działań następczych (dalej jako Procedura) stanowiącą załącznik do zarządzenia.</w:t>
      </w:r>
    </w:p>
    <w:p w14:paraId="644151C1" w14:textId="089AEE68" w:rsidR="00C61324" w:rsidRPr="00C61324" w:rsidRDefault="00C61324" w:rsidP="00C237C8">
      <w:pPr>
        <w:jc w:val="center"/>
        <w:rPr>
          <w:rFonts w:ascii="Arial" w:hAnsi="Arial" w:cs="Arial"/>
          <w:b/>
          <w:bCs/>
          <w:sz w:val="24"/>
          <w:szCs w:val="24"/>
        </w:rPr>
      </w:pPr>
      <w:r w:rsidRPr="00C61324">
        <w:rPr>
          <w:rFonts w:ascii="Arial" w:hAnsi="Arial" w:cs="Arial"/>
          <w:b/>
          <w:bCs/>
          <w:sz w:val="24"/>
          <w:szCs w:val="24"/>
        </w:rPr>
        <w:t>§ 2</w:t>
      </w:r>
      <w:r w:rsidR="00C237C8">
        <w:rPr>
          <w:rFonts w:ascii="Arial" w:hAnsi="Arial" w:cs="Arial"/>
          <w:b/>
          <w:bCs/>
          <w:sz w:val="24"/>
          <w:szCs w:val="24"/>
        </w:rPr>
        <w:t>.</w:t>
      </w:r>
    </w:p>
    <w:p w14:paraId="38EA3533" w14:textId="7F33D185" w:rsidR="00C61324" w:rsidRPr="00C61324" w:rsidRDefault="00C61324" w:rsidP="00C61324">
      <w:pPr>
        <w:jc w:val="both"/>
        <w:rPr>
          <w:rFonts w:ascii="Arial" w:hAnsi="Arial" w:cs="Arial"/>
          <w:sz w:val="24"/>
          <w:szCs w:val="24"/>
        </w:rPr>
      </w:pPr>
      <w:r w:rsidRPr="00C61324">
        <w:rPr>
          <w:rFonts w:ascii="Arial" w:hAnsi="Arial" w:cs="Arial"/>
          <w:sz w:val="24"/>
          <w:szCs w:val="24"/>
        </w:rPr>
        <w:t xml:space="preserve">Wykonanie zarządzenia powierzam </w:t>
      </w:r>
      <w:r w:rsidR="00D9616A">
        <w:rPr>
          <w:rFonts w:ascii="Arial" w:hAnsi="Arial" w:cs="Arial"/>
          <w:sz w:val="24"/>
          <w:szCs w:val="24"/>
        </w:rPr>
        <w:t xml:space="preserve">pracownikowi </w:t>
      </w:r>
      <w:proofErr w:type="spellStart"/>
      <w:r w:rsidR="00D9616A">
        <w:rPr>
          <w:rFonts w:ascii="Arial" w:hAnsi="Arial" w:cs="Arial"/>
          <w:sz w:val="24"/>
          <w:szCs w:val="24"/>
        </w:rPr>
        <w:t>ds.kadr</w:t>
      </w:r>
      <w:proofErr w:type="spellEnd"/>
      <w:r w:rsidRPr="00C61324">
        <w:rPr>
          <w:rFonts w:ascii="Arial" w:hAnsi="Arial" w:cs="Arial"/>
          <w:sz w:val="24"/>
          <w:szCs w:val="24"/>
        </w:rPr>
        <w:t>.</w:t>
      </w:r>
    </w:p>
    <w:p w14:paraId="0C07C870" w14:textId="3AB8C660" w:rsidR="00C61324" w:rsidRPr="00C61324" w:rsidRDefault="00C61324" w:rsidP="00C237C8">
      <w:pPr>
        <w:jc w:val="center"/>
        <w:rPr>
          <w:rFonts w:ascii="Arial" w:hAnsi="Arial" w:cs="Arial"/>
          <w:b/>
          <w:bCs/>
          <w:sz w:val="24"/>
          <w:szCs w:val="24"/>
        </w:rPr>
      </w:pPr>
      <w:r w:rsidRPr="00C61324">
        <w:rPr>
          <w:rFonts w:ascii="Arial" w:hAnsi="Arial" w:cs="Arial"/>
          <w:b/>
          <w:bCs/>
          <w:sz w:val="24"/>
          <w:szCs w:val="24"/>
        </w:rPr>
        <w:t>§ 3</w:t>
      </w:r>
      <w:r w:rsidR="00C237C8">
        <w:rPr>
          <w:rFonts w:ascii="Arial" w:hAnsi="Arial" w:cs="Arial"/>
          <w:b/>
          <w:bCs/>
          <w:sz w:val="24"/>
          <w:szCs w:val="24"/>
        </w:rPr>
        <w:t>.</w:t>
      </w:r>
    </w:p>
    <w:p w14:paraId="21A11B2D" w14:textId="7A6248E7" w:rsidR="00C61324" w:rsidRPr="00C61324" w:rsidRDefault="00C61324" w:rsidP="00C61324">
      <w:pPr>
        <w:jc w:val="both"/>
        <w:rPr>
          <w:rFonts w:ascii="Arial" w:hAnsi="Arial" w:cs="Arial"/>
          <w:sz w:val="24"/>
          <w:szCs w:val="24"/>
        </w:rPr>
      </w:pPr>
      <w:r w:rsidRPr="00C61324">
        <w:rPr>
          <w:rFonts w:ascii="Arial" w:hAnsi="Arial" w:cs="Arial"/>
          <w:sz w:val="24"/>
          <w:szCs w:val="24"/>
        </w:rPr>
        <w:t xml:space="preserve">Zarządzenie wchodzi w życie po upływie 7 dni od dnia podania go do wiadomości </w:t>
      </w:r>
      <w:r w:rsidR="00D9616A">
        <w:rPr>
          <w:rFonts w:ascii="Arial" w:hAnsi="Arial" w:cs="Arial"/>
          <w:sz w:val="24"/>
          <w:szCs w:val="24"/>
        </w:rPr>
        <w:t xml:space="preserve">pracownikom drogą e-mailową. </w:t>
      </w:r>
    </w:p>
    <w:p w14:paraId="3E75BD4F" w14:textId="77777777" w:rsidR="00C237C8" w:rsidRDefault="00C237C8" w:rsidP="00D9616A">
      <w:pPr>
        <w:jc w:val="right"/>
        <w:rPr>
          <w:rFonts w:ascii="Arial" w:hAnsi="Arial" w:cs="Arial"/>
          <w:b/>
          <w:bCs/>
          <w:sz w:val="24"/>
          <w:szCs w:val="24"/>
        </w:rPr>
      </w:pPr>
    </w:p>
    <w:p w14:paraId="150BEDA3" w14:textId="77777777" w:rsidR="00C237C8" w:rsidRDefault="00C237C8" w:rsidP="00D9616A">
      <w:pPr>
        <w:jc w:val="right"/>
        <w:rPr>
          <w:rFonts w:ascii="Arial" w:hAnsi="Arial" w:cs="Arial"/>
          <w:b/>
          <w:bCs/>
          <w:sz w:val="24"/>
          <w:szCs w:val="24"/>
        </w:rPr>
      </w:pPr>
    </w:p>
    <w:p w14:paraId="2540A45E" w14:textId="77777777" w:rsidR="00C237C8" w:rsidRDefault="00C237C8" w:rsidP="00D9616A">
      <w:pPr>
        <w:jc w:val="right"/>
        <w:rPr>
          <w:rFonts w:ascii="Arial" w:hAnsi="Arial" w:cs="Arial"/>
          <w:b/>
          <w:bCs/>
          <w:sz w:val="24"/>
          <w:szCs w:val="24"/>
        </w:rPr>
      </w:pPr>
    </w:p>
    <w:p w14:paraId="440603BA" w14:textId="77777777" w:rsidR="00C237C8" w:rsidRDefault="00C237C8" w:rsidP="00D9616A">
      <w:pPr>
        <w:jc w:val="right"/>
        <w:rPr>
          <w:rFonts w:ascii="Arial" w:hAnsi="Arial" w:cs="Arial"/>
          <w:b/>
          <w:bCs/>
          <w:sz w:val="24"/>
          <w:szCs w:val="24"/>
        </w:rPr>
      </w:pPr>
    </w:p>
    <w:p w14:paraId="19336A7E" w14:textId="77777777" w:rsidR="00C237C8" w:rsidRDefault="00C237C8" w:rsidP="00D9616A">
      <w:pPr>
        <w:jc w:val="right"/>
        <w:rPr>
          <w:rFonts w:ascii="Arial" w:hAnsi="Arial" w:cs="Arial"/>
          <w:b/>
          <w:bCs/>
          <w:sz w:val="24"/>
          <w:szCs w:val="24"/>
        </w:rPr>
      </w:pPr>
    </w:p>
    <w:p w14:paraId="7D44A1C7" w14:textId="77777777" w:rsidR="00C237C8" w:rsidRDefault="00C237C8" w:rsidP="00D9616A">
      <w:pPr>
        <w:jc w:val="right"/>
        <w:rPr>
          <w:rFonts w:ascii="Arial" w:hAnsi="Arial" w:cs="Arial"/>
          <w:b/>
          <w:bCs/>
          <w:sz w:val="24"/>
          <w:szCs w:val="24"/>
        </w:rPr>
      </w:pPr>
    </w:p>
    <w:p w14:paraId="77776574" w14:textId="77777777" w:rsidR="00C237C8" w:rsidRDefault="00C237C8" w:rsidP="00D9616A">
      <w:pPr>
        <w:jc w:val="right"/>
        <w:rPr>
          <w:rFonts w:ascii="Arial" w:hAnsi="Arial" w:cs="Arial"/>
          <w:b/>
          <w:bCs/>
          <w:sz w:val="24"/>
          <w:szCs w:val="24"/>
        </w:rPr>
      </w:pPr>
    </w:p>
    <w:p w14:paraId="4294E472" w14:textId="77777777" w:rsidR="00C237C8" w:rsidRDefault="00C237C8" w:rsidP="00D9616A">
      <w:pPr>
        <w:jc w:val="right"/>
        <w:rPr>
          <w:rFonts w:ascii="Arial" w:hAnsi="Arial" w:cs="Arial"/>
          <w:b/>
          <w:bCs/>
          <w:sz w:val="24"/>
          <w:szCs w:val="24"/>
        </w:rPr>
      </w:pPr>
    </w:p>
    <w:p w14:paraId="362700BA" w14:textId="77777777" w:rsidR="00C237C8" w:rsidRDefault="00C237C8" w:rsidP="00D9616A">
      <w:pPr>
        <w:jc w:val="right"/>
        <w:rPr>
          <w:rFonts w:ascii="Arial" w:hAnsi="Arial" w:cs="Arial"/>
          <w:b/>
          <w:bCs/>
          <w:sz w:val="24"/>
          <w:szCs w:val="24"/>
        </w:rPr>
      </w:pPr>
    </w:p>
    <w:p w14:paraId="505C4C97" w14:textId="77777777" w:rsidR="00C237C8" w:rsidRDefault="00C237C8" w:rsidP="00D9616A">
      <w:pPr>
        <w:jc w:val="right"/>
        <w:rPr>
          <w:rFonts w:ascii="Arial" w:hAnsi="Arial" w:cs="Arial"/>
          <w:b/>
          <w:bCs/>
          <w:sz w:val="24"/>
          <w:szCs w:val="24"/>
        </w:rPr>
      </w:pPr>
    </w:p>
    <w:p w14:paraId="29EBB129" w14:textId="77777777" w:rsidR="00C237C8" w:rsidRDefault="00C237C8" w:rsidP="00D9616A">
      <w:pPr>
        <w:jc w:val="right"/>
        <w:rPr>
          <w:rFonts w:ascii="Arial" w:hAnsi="Arial" w:cs="Arial"/>
          <w:b/>
          <w:bCs/>
          <w:sz w:val="24"/>
          <w:szCs w:val="24"/>
        </w:rPr>
      </w:pPr>
    </w:p>
    <w:p w14:paraId="39622C4D" w14:textId="77777777" w:rsidR="00C237C8" w:rsidRDefault="00C237C8" w:rsidP="00D9616A">
      <w:pPr>
        <w:jc w:val="right"/>
        <w:rPr>
          <w:rFonts w:ascii="Arial" w:hAnsi="Arial" w:cs="Arial"/>
          <w:b/>
          <w:bCs/>
          <w:sz w:val="24"/>
          <w:szCs w:val="24"/>
        </w:rPr>
      </w:pPr>
    </w:p>
    <w:p w14:paraId="700AEC0F" w14:textId="77777777" w:rsidR="00C237C8" w:rsidRDefault="00C237C8" w:rsidP="00D9616A">
      <w:pPr>
        <w:jc w:val="right"/>
        <w:rPr>
          <w:rFonts w:ascii="Arial" w:hAnsi="Arial" w:cs="Arial"/>
          <w:b/>
          <w:bCs/>
          <w:sz w:val="24"/>
          <w:szCs w:val="24"/>
        </w:rPr>
      </w:pPr>
    </w:p>
    <w:p w14:paraId="5115C10B" w14:textId="77777777" w:rsidR="00C237C8" w:rsidRDefault="00C237C8" w:rsidP="00D9616A">
      <w:pPr>
        <w:jc w:val="right"/>
        <w:rPr>
          <w:rFonts w:ascii="Arial" w:hAnsi="Arial" w:cs="Arial"/>
          <w:b/>
          <w:bCs/>
          <w:sz w:val="24"/>
          <w:szCs w:val="24"/>
        </w:rPr>
      </w:pPr>
    </w:p>
    <w:p w14:paraId="50AE3A76" w14:textId="77777777" w:rsidR="00C237C8" w:rsidRDefault="00C237C8" w:rsidP="00D9616A">
      <w:pPr>
        <w:jc w:val="right"/>
        <w:rPr>
          <w:rFonts w:ascii="Arial" w:hAnsi="Arial" w:cs="Arial"/>
          <w:b/>
          <w:bCs/>
          <w:sz w:val="24"/>
          <w:szCs w:val="24"/>
        </w:rPr>
      </w:pPr>
    </w:p>
    <w:p w14:paraId="1D6C2817" w14:textId="064A6B81" w:rsidR="00C61324" w:rsidRDefault="00C61324" w:rsidP="00F06C3C">
      <w:pPr>
        <w:spacing w:after="0" w:line="240" w:lineRule="auto"/>
        <w:jc w:val="right"/>
        <w:rPr>
          <w:rFonts w:ascii="Arial" w:hAnsi="Arial" w:cs="Arial"/>
          <w:b/>
          <w:bCs/>
          <w:sz w:val="24"/>
          <w:szCs w:val="24"/>
        </w:rPr>
      </w:pPr>
      <w:r w:rsidRPr="00C61324">
        <w:rPr>
          <w:rFonts w:ascii="Arial" w:hAnsi="Arial" w:cs="Arial"/>
          <w:b/>
          <w:bCs/>
          <w:sz w:val="24"/>
          <w:szCs w:val="24"/>
        </w:rPr>
        <w:lastRenderedPageBreak/>
        <w:t>ZAŁĄCZNIK</w:t>
      </w:r>
    </w:p>
    <w:p w14:paraId="511EE56C" w14:textId="338E43C2" w:rsidR="00F06C3C" w:rsidRDefault="00F06C3C" w:rsidP="00F06C3C">
      <w:pPr>
        <w:spacing w:after="0" w:line="240" w:lineRule="auto"/>
        <w:jc w:val="right"/>
        <w:rPr>
          <w:rFonts w:ascii="Arial" w:hAnsi="Arial" w:cs="Arial"/>
          <w:b/>
          <w:bCs/>
          <w:sz w:val="24"/>
          <w:szCs w:val="24"/>
        </w:rPr>
      </w:pPr>
      <w:r>
        <w:rPr>
          <w:rFonts w:ascii="Arial" w:hAnsi="Arial" w:cs="Arial"/>
          <w:b/>
          <w:bCs/>
          <w:sz w:val="24"/>
          <w:szCs w:val="24"/>
        </w:rPr>
        <w:t>Do zarządzenia Nr</w:t>
      </w:r>
      <w:r w:rsidR="00206569">
        <w:rPr>
          <w:rFonts w:ascii="Arial" w:hAnsi="Arial" w:cs="Arial"/>
          <w:b/>
          <w:bCs/>
          <w:sz w:val="24"/>
          <w:szCs w:val="24"/>
        </w:rPr>
        <w:t xml:space="preserve"> 25a/2024</w:t>
      </w:r>
    </w:p>
    <w:p w14:paraId="6F0E63AD" w14:textId="5CDD591C" w:rsidR="00F06C3C" w:rsidRDefault="00F06C3C" w:rsidP="00F06C3C">
      <w:pPr>
        <w:spacing w:after="0" w:line="240" w:lineRule="auto"/>
        <w:jc w:val="right"/>
        <w:rPr>
          <w:rFonts w:ascii="Arial" w:hAnsi="Arial" w:cs="Arial"/>
          <w:b/>
          <w:bCs/>
          <w:sz w:val="24"/>
          <w:szCs w:val="24"/>
        </w:rPr>
      </w:pPr>
      <w:r>
        <w:rPr>
          <w:rFonts w:ascii="Arial" w:hAnsi="Arial" w:cs="Arial"/>
          <w:b/>
          <w:bCs/>
          <w:sz w:val="24"/>
          <w:szCs w:val="24"/>
        </w:rPr>
        <w:t>PWKZ z dnia</w:t>
      </w:r>
      <w:r w:rsidR="00206569">
        <w:rPr>
          <w:rFonts w:ascii="Arial" w:hAnsi="Arial" w:cs="Arial"/>
          <w:b/>
          <w:bCs/>
          <w:sz w:val="24"/>
          <w:szCs w:val="24"/>
        </w:rPr>
        <w:t xml:space="preserve"> 12.09.2024 r.</w:t>
      </w:r>
    </w:p>
    <w:p w14:paraId="67D8AFCD" w14:textId="77777777" w:rsidR="00F06C3C" w:rsidRDefault="00F06C3C" w:rsidP="00F06C3C">
      <w:pPr>
        <w:spacing w:after="0" w:line="240" w:lineRule="auto"/>
        <w:jc w:val="right"/>
        <w:rPr>
          <w:rFonts w:ascii="Arial" w:hAnsi="Arial" w:cs="Arial"/>
          <w:b/>
          <w:bCs/>
          <w:sz w:val="24"/>
          <w:szCs w:val="24"/>
        </w:rPr>
      </w:pPr>
    </w:p>
    <w:p w14:paraId="0623B1C5" w14:textId="77777777" w:rsidR="00F06C3C" w:rsidRPr="00C61324" w:rsidRDefault="00F06C3C" w:rsidP="00F06C3C">
      <w:pPr>
        <w:spacing w:after="0" w:line="240" w:lineRule="auto"/>
        <w:jc w:val="right"/>
        <w:rPr>
          <w:rFonts w:ascii="Arial" w:hAnsi="Arial" w:cs="Arial"/>
          <w:b/>
          <w:bCs/>
          <w:sz w:val="24"/>
          <w:szCs w:val="24"/>
        </w:rPr>
      </w:pPr>
    </w:p>
    <w:p w14:paraId="594AC6B5" w14:textId="77777777" w:rsidR="00C61324" w:rsidRPr="00C61324" w:rsidRDefault="00C61324" w:rsidP="00D9616A">
      <w:pPr>
        <w:jc w:val="center"/>
        <w:rPr>
          <w:rFonts w:ascii="Arial" w:hAnsi="Arial" w:cs="Arial"/>
          <w:b/>
          <w:bCs/>
          <w:sz w:val="24"/>
          <w:szCs w:val="24"/>
        </w:rPr>
      </w:pPr>
      <w:r w:rsidRPr="00C61324">
        <w:rPr>
          <w:rFonts w:ascii="Arial" w:hAnsi="Arial" w:cs="Arial"/>
          <w:b/>
          <w:bCs/>
          <w:sz w:val="24"/>
          <w:szCs w:val="24"/>
        </w:rPr>
        <w:t>PROCEDURA ZGŁOSZEŃ WEWNĘTRZNYCH ORAZ PODEJMOWANIA DZIAŁAŃ NASTĘPCZYCH</w:t>
      </w:r>
    </w:p>
    <w:p w14:paraId="24B5EB1E" w14:textId="0DFCD9CA" w:rsidR="00C61324" w:rsidRPr="00C61324" w:rsidRDefault="00C61324" w:rsidP="00C61324">
      <w:pPr>
        <w:jc w:val="both"/>
        <w:rPr>
          <w:rFonts w:ascii="Arial" w:hAnsi="Arial" w:cs="Arial"/>
          <w:sz w:val="24"/>
          <w:szCs w:val="24"/>
        </w:rPr>
      </w:pPr>
      <w:r w:rsidRPr="00C61324">
        <w:rPr>
          <w:rFonts w:ascii="Arial" w:hAnsi="Arial" w:cs="Arial"/>
          <w:sz w:val="24"/>
          <w:szCs w:val="24"/>
        </w:rPr>
        <w:t>obowiązująca w </w:t>
      </w:r>
      <w:r w:rsidR="00D9616A">
        <w:rPr>
          <w:rFonts w:ascii="Arial" w:hAnsi="Arial" w:cs="Arial"/>
          <w:sz w:val="24"/>
          <w:szCs w:val="24"/>
        </w:rPr>
        <w:t xml:space="preserve">Wojewódzkim Urzędzie Ochrony Zabytków </w:t>
      </w:r>
      <w:proofErr w:type="spellStart"/>
      <w:r w:rsidR="00D9616A">
        <w:rPr>
          <w:rFonts w:ascii="Arial" w:hAnsi="Arial" w:cs="Arial"/>
          <w:sz w:val="24"/>
          <w:szCs w:val="24"/>
        </w:rPr>
        <w:t>zs</w:t>
      </w:r>
      <w:proofErr w:type="spellEnd"/>
      <w:r w:rsidR="00D9616A">
        <w:rPr>
          <w:rFonts w:ascii="Arial" w:hAnsi="Arial" w:cs="Arial"/>
          <w:sz w:val="24"/>
          <w:szCs w:val="24"/>
        </w:rPr>
        <w:t>. w Przemyślu.</w:t>
      </w:r>
    </w:p>
    <w:p w14:paraId="696961B0" w14:textId="77777777" w:rsidR="00D9616A" w:rsidRDefault="00D9616A" w:rsidP="00C61324">
      <w:pPr>
        <w:jc w:val="both"/>
        <w:rPr>
          <w:rFonts w:ascii="Arial" w:hAnsi="Arial" w:cs="Arial"/>
          <w:b/>
          <w:bCs/>
          <w:sz w:val="24"/>
          <w:szCs w:val="24"/>
        </w:rPr>
      </w:pPr>
    </w:p>
    <w:p w14:paraId="72099DCF" w14:textId="4705B12F" w:rsidR="00C61324" w:rsidRPr="00C61324" w:rsidRDefault="00C61324" w:rsidP="00C237C8">
      <w:pPr>
        <w:jc w:val="center"/>
        <w:rPr>
          <w:rFonts w:ascii="Arial" w:hAnsi="Arial" w:cs="Arial"/>
          <w:b/>
          <w:bCs/>
          <w:sz w:val="24"/>
          <w:szCs w:val="24"/>
        </w:rPr>
      </w:pPr>
      <w:r w:rsidRPr="00C61324">
        <w:rPr>
          <w:rFonts w:ascii="Arial" w:hAnsi="Arial" w:cs="Arial"/>
          <w:b/>
          <w:bCs/>
          <w:sz w:val="24"/>
          <w:szCs w:val="24"/>
        </w:rPr>
        <w:t>§ 1</w:t>
      </w:r>
      <w:r w:rsidR="00C237C8">
        <w:rPr>
          <w:rFonts w:ascii="Arial" w:hAnsi="Arial" w:cs="Arial"/>
          <w:b/>
          <w:bCs/>
          <w:sz w:val="24"/>
          <w:szCs w:val="24"/>
        </w:rPr>
        <w:t>.</w:t>
      </w:r>
      <w:r w:rsidR="00557EA8">
        <w:rPr>
          <w:rFonts w:ascii="Arial" w:hAnsi="Arial" w:cs="Arial"/>
          <w:b/>
          <w:bCs/>
          <w:sz w:val="24"/>
          <w:szCs w:val="24"/>
        </w:rPr>
        <w:t xml:space="preserve"> DEFINICJE</w:t>
      </w:r>
    </w:p>
    <w:p w14:paraId="088A12B0" w14:textId="3AAFCA78" w:rsidR="0049396D" w:rsidRPr="00C61324" w:rsidRDefault="0049396D" w:rsidP="0049396D">
      <w:pPr>
        <w:jc w:val="both"/>
        <w:rPr>
          <w:rFonts w:ascii="Arial" w:hAnsi="Arial" w:cs="Arial"/>
          <w:sz w:val="24"/>
          <w:szCs w:val="24"/>
        </w:rPr>
      </w:pPr>
      <w:r w:rsidRPr="00C61324">
        <w:rPr>
          <w:rFonts w:ascii="Arial" w:hAnsi="Arial" w:cs="Arial"/>
          <w:sz w:val="24"/>
          <w:szCs w:val="24"/>
        </w:rPr>
        <w:t>Ilekroć w Procedurze jest mowa o:</w:t>
      </w:r>
    </w:p>
    <w:p w14:paraId="33FB98EB" w14:textId="0ED9E36D" w:rsidR="0049396D" w:rsidRPr="000C1369" w:rsidRDefault="0049396D" w:rsidP="002C1CBE">
      <w:pPr>
        <w:pStyle w:val="Akapitzlist"/>
        <w:numPr>
          <w:ilvl w:val="0"/>
          <w:numId w:val="2"/>
        </w:numPr>
        <w:ind w:left="0" w:firstLine="284"/>
        <w:jc w:val="both"/>
        <w:rPr>
          <w:rFonts w:ascii="Arial" w:hAnsi="Arial" w:cs="Arial"/>
          <w:sz w:val="24"/>
          <w:szCs w:val="24"/>
        </w:rPr>
      </w:pPr>
      <w:r w:rsidRPr="000C1369">
        <w:rPr>
          <w:rFonts w:ascii="Arial" w:hAnsi="Arial" w:cs="Arial"/>
          <w:sz w:val="24"/>
          <w:szCs w:val="24"/>
        </w:rPr>
        <w:t>Pracodaw</w:t>
      </w:r>
      <w:r>
        <w:rPr>
          <w:rFonts w:ascii="Arial" w:hAnsi="Arial" w:cs="Arial"/>
          <w:sz w:val="24"/>
          <w:szCs w:val="24"/>
        </w:rPr>
        <w:t>cy</w:t>
      </w:r>
      <w:r w:rsidRPr="000C1369">
        <w:rPr>
          <w:rFonts w:ascii="Arial" w:hAnsi="Arial" w:cs="Arial"/>
          <w:sz w:val="24"/>
          <w:szCs w:val="24"/>
        </w:rPr>
        <w:t xml:space="preserve">– </w:t>
      </w:r>
      <w:r>
        <w:rPr>
          <w:rFonts w:ascii="Arial" w:hAnsi="Arial" w:cs="Arial"/>
          <w:sz w:val="24"/>
          <w:szCs w:val="24"/>
        </w:rPr>
        <w:t xml:space="preserve">Podkarpacki Wojewódzki Konserwator Zabytków </w:t>
      </w:r>
      <w:r w:rsidRPr="000C1369">
        <w:rPr>
          <w:rFonts w:ascii="Arial" w:hAnsi="Arial" w:cs="Arial"/>
          <w:sz w:val="24"/>
          <w:szCs w:val="24"/>
        </w:rPr>
        <w:t xml:space="preserve">w rozumieniu art. 3 ustawy z dnia 26 czerwca 1974 r. Kodeks pracy (Dz. U. z 2020 r. poz. 1320 z </w:t>
      </w:r>
      <w:proofErr w:type="spellStart"/>
      <w:r w:rsidRPr="000C1369">
        <w:rPr>
          <w:rFonts w:ascii="Arial" w:hAnsi="Arial" w:cs="Arial"/>
          <w:sz w:val="24"/>
          <w:szCs w:val="24"/>
        </w:rPr>
        <w:t>późn</w:t>
      </w:r>
      <w:proofErr w:type="spellEnd"/>
      <w:r w:rsidRPr="000C1369">
        <w:rPr>
          <w:rFonts w:ascii="Arial" w:hAnsi="Arial" w:cs="Arial"/>
          <w:sz w:val="24"/>
          <w:szCs w:val="24"/>
        </w:rPr>
        <w:t xml:space="preserve">. </w:t>
      </w:r>
      <w:proofErr w:type="spellStart"/>
      <w:r w:rsidRPr="000C1369">
        <w:rPr>
          <w:rFonts w:ascii="Arial" w:hAnsi="Arial" w:cs="Arial"/>
          <w:sz w:val="24"/>
          <w:szCs w:val="24"/>
        </w:rPr>
        <w:t>zm</w:t>
      </w:r>
      <w:proofErr w:type="spellEnd"/>
      <w:r w:rsidRPr="000C1369">
        <w:rPr>
          <w:rFonts w:ascii="Arial" w:hAnsi="Arial" w:cs="Arial"/>
          <w:sz w:val="24"/>
          <w:szCs w:val="24"/>
        </w:rPr>
        <w:t xml:space="preserve">); </w:t>
      </w:r>
    </w:p>
    <w:p w14:paraId="562644F0" w14:textId="77777777" w:rsidR="0049396D" w:rsidRPr="000C1369" w:rsidRDefault="0049396D" w:rsidP="002C1CBE">
      <w:pPr>
        <w:pStyle w:val="Akapitzlist"/>
        <w:numPr>
          <w:ilvl w:val="0"/>
          <w:numId w:val="2"/>
        </w:numPr>
        <w:ind w:left="0" w:firstLine="284"/>
        <w:jc w:val="both"/>
        <w:rPr>
          <w:rFonts w:ascii="Arial" w:hAnsi="Arial" w:cs="Arial"/>
          <w:sz w:val="24"/>
          <w:szCs w:val="24"/>
        </w:rPr>
      </w:pPr>
      <w:r>
        <w:rPr>
          <w:rFonts w:ascii="Arial" w:hAnsi="Arial" w:cs="Arial"/>
          <w:sz w:val="24"/>
          <w:szCs w:val="24"/>
        </w:rPr>
        <w:t>WUOZ</w:t>
      </w:r>
      <w:r w:rsidRPr="000C1369">
        <w:rPr>
          <w:rFonts w:ascii="Arial" w:hAnsi="Arial" w:cs="Arial"/>
          <w:sz w:val="24"/>
          <w:szCs w:val="24"/>
        </w:rPr>
        <w:t xml:space="preserve"> – </w:t>
      </w:r>
      <w:r>
        <w:rPr>
          <w:rFonts w:ascii="Arial" w:hAnsi="Arial" w:cs="Arial"/>
          <w:sz w:val="24"/>
          <w:szCs w:val="24"/>
        </w:rPr>
        <w:t xml:space="preserve">Wojewódzki Urząd Ochrony Zabytków </w:t>
      </w:r>
      <w:proofErr w:type="spellStart"/>
      <w:r>
        <w:rPr>
          <w:rFonts w:ascii="Arial" w:hAnsi="Arial" w:cs="Arial"/>
          <w:sz w:val="24"/>
          <w:szCs w:val="24"/>
        </w:rPr>
        <w:t>zs</w:t>
      </w:r>
      <w:proofErr w:type="spellEnd"/>
      <w:r>
        <w:rPr>
          <w:rFonts w:ascii="Arial" w:hAnsi="Arial" w:cs="Arial"/>
          <w:sz w:val="24"/>
          <w:szCs w:val="24"/>
        </w:rPr>
        <w:t>. w Przemyślu</w:t>
      </w:r>
      <w:r w:rsidRPr="000C1369">
        <w:rPr>
          <w:rFonts w:ascii="Arial" w:hAnsi="Arial" w:cs="Arial"/>
          <w:sz w:val="24"/>
          <w:szCs w:val="24"/>
        </w:rPr>
        <w:t xml:space="preserve">; </w:t>
      </w:r>
    </w:p>
    <w:p w14:paraId="152F95AA" w14:textId="77777777" w:rsidR="0049396D" w:rsidRPr="000C1369" w:rsidRDefault="0049396D" w:rsidP="002C1CBE">
      <w:pPr>
        <w:pStyle w:val="Akapitzlist"/>
        <w:numPr>
          <w:ilvl w:val="0"/>
          <w:numId w:val="2"/>
        </w:numPr>
        <w:ind w:left="0" w:firstLine="284"/>
        <w:jc w:val="both"/>
        <w:rPr>
          <w:rFonts w:ascii="Arial" w:hAnsi="Arial" w:cs="Arial"/>
          <w:sz w:val="24"/>
          <w:szCs w:val="24"/>
        </w:rPr>
      </w:pPr>
      <w:r w:rsidRPr="000C1369">
        <w:rPr>
          <w:rFonts w:ascii="Arial" w:hAnsi="Arial" w:cs="Arial"/>
          <w:sz w:val="24"/>
          <w:szCs w:val="24"/>
        </w:rPr>
        <w:t xml:space="preserve">Pełnomocnik ds. naruszeń prawa – pracownik odpowiedzialny za przyjmowanie zgłoszeń oraz prowadzenie działań następczych w zakresie nieprawidłowości; </w:t>
      </w:r>
    </w:p>
    <w:p w14:paraId="5D8D5281" w14:textId="77777777" w:rsidR="0049396D" w:rsidRPr="000C1369" w:rsidRDefault="0049396D" w:rsidP="002C1CBE">
      <w:pPr>
        <w:pStyle w:val="Akapitzlist"/>
        <w:numPr>
          <w:ilvl w:val="0"/>
          <w:numId w:val="2"/>
        </w:numPr>
        <w:spacing w:after="0" w:line="240" w:lineRule="auto"/>
        <w:ind w:left="0" w:firstLine="284"/>
        <w:jc w:val="both"/>
        <w:rPr>
          <w:rFonts w:ascii="Arial" w:hAnsi="Arial" w:cs="Arial"/>
          <w:sz w:val="24"/>
          <w:szCs w:val="24"/>
        </w:rPr>
      </w:pPr>
      <w:r>
        <w:rPr>
          <w:rFonts w:ascii="Arial" w:hAnsi="Arial" w:cs="Arial"/>
          <w:sz w:val="24"/>
          <w:szCs w:val="24"/>
        </w:rPr>
        <w:t>Komisja</w:t>
      </w:r>
      <w:r w:rsidRPr="000C1369">
        <w:rPr>
          <w:rFonts w:ascii="Arial" w:hAnsi="Arial" w:cs="Arial"/>
          <w:sz w:val="24"/>
          <w:szCs w:val="24"/>
        </w:rPr>
        <w:t xml:space="preserve"> ds. naruszeń prawa – </w:t>
      </w:r>
      <w:r>
        <w:rPr>
          <w:rFonts w:ascii="Arial" w:hAnsi="Arial" w:cs="Arial"/>
          <w:sz w:val="24"/>
          <w:szCs w:val="24"/>
        </w:rPr>
        <w:t>komisja</w:t>
      </w:r>
      <w:r w:rsidRPr="000C1369">
        <w:rPr>
          <w:rFonts w:ascii="Arial" w:hAnsi="Arial" w:cs="Arial"/>
          <w:sz w:val="24"/>
          <w:szCs w:val="24"/>
        </w:rPr>
        <w:t xml:space="preserve"> odpowiedzialn</w:t>
      </w:r>
      <w:r>
        <w:rPr>
          <w:rFonts w:ascii="Arial" w:hAnsi="Arial" w:cs="Arial"/>
          <w:sz w:val="24"/>
          <w:szCs w:val="24"/>
        </w:rPr>
        <w:t>a</w:t>
      </w:r>
      <w:r w:rsidRPr="000C1369">
        <w:rPr>
          <w:rFonts w:ascii="Arial" w:hAnsi="Arial" w:cs="Arial"/>
          <w:sz w:val="24"/>
          <w:szCs w:val="24"/>
        </w:rPr>
        <w:t xml:space="preserve"> za prowadzenie postępowania dot. zgłoszenia sygnalizacyjnego, powoływan</w:t>
      </w:r>
      <w:r>
        <w:rPr>
          <w:rFonts w:ascii="Arial" w:hAnsi="Arial" w:cs="Arial"/>
          <w:sz w:val="24"/>
          <w:szCs w:val="24"/>
        </w:rPr>
        <w:t>a</w:t>
      </w:r>
      <w:r w:rsidRPr="000C1369">
        <w:rPr>
          <w:rFonts w:ascii="Arial" w:hAnsi="Arial" w:cs="Arial"/>
          <w:sz w:val="24"/>
          <w:szCs w:val="24"/>
        </w:rPr>
        <w:t xml:space="preserve"> doraźnie odrębnym zarządzeniem </w:t>
      </w:r>
      <w:r>
        <w:rPr>
          <w:rFonts w:ascii="Arial" w:hAnsi="Arial" w:cs="Arial"/>
          <w:sz w:val="24"/>
          <w:szCs w:val="24"/>
        </w:rPr>
        <w:t>Podkarpackiego Wojewódzkiego Konserwatora Zabytków w Przemyślu</w:t>
      </w:r>
      <w:r w:rsidRPr="000C1369">
        <w:rPr>
          <w:rFonts w:ascii="Arial" w:hAnsi="Arial" w:cs="Arial"/>
          <w:sz w:val="24"/>
          <w:szCs w:val="24"/>
        </w:rPr>
        <w:t xml:space="preserve"> do kompleksowego wyjaśnienia okoliczności opisanych w zgłoszeniu, działając</w:t>
      </w:r>
      <w:r>
        <w:rPr>
          <w:rFonts w:ascii="Arial" w:hAnsi="Arial" w:cs="Arial"/>
          <w:sz w:val="24"/>
          <w:szCs w:val="24"/>
        </w:rPr>
        <w:t>a</w:t>
      </w:r>
      <w:r w:rsidRPr="000C1369">
        <w:rPr>
          <w:rFonts w:ascii="Arial" w:hAnsi="Arial" w:cs="Arial"/>
          <w:sz w:val="24"/>
          <w:szCs w:val="24"/>
        </w:rPr>
        <w:t xml:space="preserve"> wg zasad określonych dla postępowania wyjaśniającego; </w:t>
      </w:r>
    </w:p>
    <w:p w14:paraId="11A2FE1A" w14:textId="77777777" w:rsidR="0049396D" w:rsidRPr="0049396D" w:rsidRDefault="0049396D" w:rsidP="002C1CBE">
      <w:pPr>
        <w:numPr>
          <w:ilvl w:val="0"/>
          <w:numId w:val="2"/>
        </w:numPr>
        <w:spacing w:after="0" w:line="240" w:lineRule="auto"/>
        <w:ind w:left="0" w:firstLine="284"/>
        <w:jc w:val="both"/>
        <w:rPr>
          <w:rFonts w:ascii="Arial" w:hAnsi="Arial" w:cs="Arial"/>
          <w:sz w:val="24"/>
          <w:szCs w:val="24"/>
        </w:rPr>
      </w:pPr>
      <w:r w:rsidRPr="00C61324">
        <w:rPr>
          <w:rFonts w:ascii="Arial" w:hAnsi="Arial" w:cs="Arial"/>
          <w:sz w:val="24"/>
          <w:szCs w:val="24"/>
        </w:rPr>
        <w:t>Sygnaliście –</w:t>
      </w:r>
      <w:r w:rsidRPr="000C1369">
        <w:rPr>
          <w:rFonts w:ascii="Arial" w:hAnsi="Arial" w:cs="Arial"/>
          <w:sz w:val="24"/>
          <w:szCs w:val="24"/>
        </w:rPr>
        <w:t>osoba fizyczna, która zgłasza lub ujawnia publicznie informację o naruszeniu prawa uzyskaną w kontekście związanym z pracą, w tym:</w:t>
      </w:r>
      <w:r>
        <w:rPr>
          <w:rFonts w:ascii="Arial" w:hAnsi="Arial" w:cs="Arial"/>
          <w:sz w:val="24"/>
          <w:szCs w:val="24"/>
        </w:rPr>
        <w:t xml:space="preserve"> </w:t>
      </w:r>
      <w:r w:rsidRPr="000C1369">
        <w:rPr>
          <w:rFonts w:ascii="Arial" w:hAnsi="Arial" w:cs="Arial"/>
          <w:sz w:val="24"/>
          <w:szCs w:val="24"/>
        </w:rPr>
        <w:t>pracownik;</w:t>
      </w:r>
      <w:r>
        <w:rPr>
          <w:rFonts w:ascii="Arial" w:hAnsi="Arial" w:cs="Arial"/>
          <w:sz w:val="24"/>
          <w:szCs w:val="24"/>
        </w:rPr>
        <w:t xml:space="preserve"> </w:t>
      </w:r>
      <w:r w:rsidRPr="000C1369">
        <w:rPr>
          <w:rFonts w:ascii="Arial" w:hAnsi="Arial" w:cs="Arial"/>
          <w:sz w:val="24"/>
          <w:szCs w:val="24"/>
        </w:rPr>
        <w:t>pracownik tymczasowy;</w:t>
      </w:r>
      <w:r>
        <w:rPr>
          <w:rFonts w:ascii="Arial" w:hAnsi="Arial" w:cs="Arial"/>
          <w:sz w:val="24"/>
          <w:szCs w:val="24"/>
        </w:rPr>
        <w:t xml:space="preserve"> </w:t>
      </w:r>
      <w:r w:rsidRPr="000C1369">
        <w:rPr>
          <w:rFonts w:ascii="Arial" w:hAnsi="Arial" w:cs="Arial"/>
          <w:sz w:val="24"/>
          <w:szCs w:val="24"/>
        </w:rPr>
        <w:t>osoba świadcząca pracę na innej podstawie niż stosunek pracy, w tym na podstawie umowy cywilnoprawnej;</w:t>
      </w:r>
      <w:r>
        <w:rPr>
          <w:rFonts w:ascii="Arial" w:hAnsi="Arial" w:cs="Arial"/>
          <w:sz w:val="24"/>
          <w:szCs w:val="24"/>
        </w:rPr>
        <w:t xml:space="preserve">  </w:t>
      </w:r>
      <w:r w:rsidRPr="000C1369">
        <w:rPr>
          <w:rFonts w:ascii="Arial" w:hAnsi="Arial" w:cs="Arial"/>
          <w:sz w:val="24"/>
          <w:szCs w:val="24"/>
        </w:rPr>
        <w:t>przedsiębiorca;</w:t>
      </w:r>
      <w:r>
        <w:rPr>
          <w:rFonts w:ascii="Arial" w:hAnsi="Arial" w:cs="Arial"/>
          <w:sz w:val="24"/>
          <w:szCs w:val="24"/>
        </w:rPr>
        <w:t xml:space="preserve"> </w:t>
      </w:r>
      <w:r w:rsidRPr="000C1369">
        <w:rPr>
          <w:rFonts w:ascii="Arial" w:hAnsi="Arial" w:cs="Arial"/>
          <w:sz w:val="24"/>
          <w:szCs w:val="24"/>
        </w:rPr>
        <w:t>prokurent;</w:t>
      </w:r>
      <w:r>
        <w:rPr>
          <w:rFonts w:ascii="Arial" w:hAnsi="Arial" w:cs="Arial"/>
          <w:sz w:val="24"/>
          <w:szCs w:val="24"/>
        </w:rPr>
        <w:t xml:space="preserve"> </w:t>
      </w:r>
      <w:r w:rsidRPr="000C1369">
        <w:rPr>
          <w:rFonts w:ascii="Arial" w:hAnsi="Arial" w:cs="Arial"/>
          <w:sz w:val="24"/>
          <w:szCs w:val="24"/>
        </w:rPr>
        <w:t>akcjonariusz lub wspólnik;</w:t>
      </w:r>
      <w:r>
        <w:rPr>
          <w:rFonts w:ascii="Arial" w:hAnsi="Arial" w:cs="Arial"/>
          <w:sz w:val="24"/>
          <w:szCs w:val="24"/>
        </w:rPr>
        <w:t xml:space="preserve"> </w:t>
      </w:r>
      <w:r w:rsidRPr="000C1369">
        <w:rPr>
          <w:rFonts w:ascii="Arial" w:hAnsi="Arial" w:cs="Arial"/>
          <w:sz w:val="24"/>
          <w:szCs w:val="24"/>
        </w:rPr>
        <w:t>członek organu osoby prawnej lub jednostki organizacyjnej nieposiadającej osobowości prawnej;</w:t>
      </w:r>
      <w:r>
        <w:rPr>
          <w:rFonts w:ascii="Arial" w:hAnsi="Arial" w:cs="Arial"/>
          <w:sz w:val="24"/>
          <w:szCs w:val="24"/>
        </w:rPr>
        <w:t xml:space="preserve"> </w:t>
      </w:r>
      <w:r w:rsidRPr="000C1369">
        <w:rPr>
          <w:rFonts w:ascii="Arial" w:hAnsi="Arial" w:cs="Arial"/>
          <w:sz w:val="24"/>
          <w:szCs w:val="24"/>
        </w:rPr>
        <w:t>osoba świadcząca pracę pod nadzorem i kierownictwem wykonawcy, podwykonawcy lub dostawcy;</w:t>
      </w:r>
      <w:r>
        <w:rPr>
          <w:rFonts w:ascii="Arial" w:hAnsi="Arial" w:cs="Arial"/>
          <w:sz w:val="24"/>
          <w:szCs w:val="24"/>
        </w:rPr>
        <w:t xml:space="preserve"> </w:t>
      </w:r>
      <w:r w:rsidRPr="000C1369">
        <w:rPr>
          <w:rFonts w:ascii="Arial" w:hAnsi="Arial" w:cs="Arial"/>
          <w:sz w:val="24"/>
          <w:szCs w:val="24"/>
        </w:rPr>
        <w:t>stażysta;</w:t>
      </w:r>
      <w:r>
        <w:rPr>
          <w:rFonts w:ascii="Arial" w:hAnsi="Arial" w:cs="Arial"/>
          <w:sz w:val="24"/>
          <w:szCs w:val="24"/>
        </w:rPr>
        <w:t xml:space="preserve"> </w:t>
      </w:r>
      <w:r w:rsidRPr="000C1369">
        <w:rPr>
          <w:rFonts w:ascii="Arial" w:hAnsi="Arial" w:cs="Arial"/>
          <w:sz w:val="24"/>
          <w:szCs w:val="24"/>
        </w:rPr>
        <w:t>wolontariusz;</w:t>
      </w:r>
      <w:r>
        <w:rPr>
          <w:rFonts w:ascii="Arial" w:hAnsi="Arial" w:cs="Arial"/>
          <w:sz w:val="24"/>
          <w:szCs w:val="24"/>
        </w:rPr>
        <w:t xml:space="preserve"> </w:t>
      </w:r>
      <w:r w:rsidRPr="000C1369">
        <w:rPr>
          <w:rFonts w:ascii="Arial" w:hAnsi="Arial" w:cs="Arial"/>
          <w:sz w:val="24"/>
          <w:szCs w:val="24"/>
        </w:rPr>
        <w:t>praktykant;</w:t>
      </w:r>
      <w:r>
        <w:rPr>
          <w:rFonts w:ascii="Arial" w:hAnsi="Arial" w:cs="Arial"/>
          <w:sz w:val="24"/>
          <w:szCs w:val="24"/>
        </w:rPr>
        <w:t xml:space="preserve"> </w:t>
      </w:r>
      <w:r w:rsidRPr="000C1369">
        <w:rPr>
          <w:rFonts w:ascii="Arial" w:hAnsi="Arial" w:cs="Arial"/>
          <w:sz w:val="24"/>
          <w:szCs w:val="24"/>
        </w:rPr>
        <w:t xml:space="preserve">funkcjonariusz w rozumieniu </w:t>
      </w:r>
      <w:hyperlink r:id="rId5" w:anchor="/document/16795918?unitId=art(1)ust(1)&amp;cm=DOCUMENT" w:history="1">
        <w:r w:rsidRPr="000C1369">
          <w:rPr>
            <w:rStyle w:val="Hipercze"/>
            <w:rFonts w:ascii="Arial" w:hAnsi="Arial" w:cs="Arial"/>
            <w:color w:val="000000" w:themeColor="text1"/>
            <w:sz w:val="24"/>
            <w:szCs w:val="24"/>
            <w:u w:val="none"/>
          </w:rPr>
          <w:t>art. 1 ust. 1</w:t>
        </w:r>
      </w:hyperlink>
      <w:r w:rsidRPr="000C1369">
        <w:rPr>
          <w:rFonts w:ascii="Arial" w:hAnsi="Arial" w:cs="Arial"/>
          <w:sz w:val="24"/>
          <w:szCs w:val="24"/>
        </w:rPr>
        <w:t xml:space="preserv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2023 r. poz. 1280, 1429 i 1834);żołnierz w rozumieniu </w:t>
      </w:r>
      <w:hyperlink r:id="rId6" w:anchor="/document/19220069?unitId=art(2)pkt(39)&amp;cm=DOCUMENT" w:history="1">
        <w:r w:rsidRPr="000C1369">
          <w:rPr>
            <w:rStyle w:val="Hipercze"/>
            <w:rFonts w:ascii="Arial" w:hAnsi="Arial" w:cs="Arial"/>
            <w:color w:val="000000" w:themeColor="text1"/>
            <w:sz w:val="24"/>
            <w:szCs w:val="24"/>
            <w:u w:val="none"/>
          </w:rPr>
          <w:t>art. 2 pkt 39</w:t>
        </w:r>
      </w:hyperlink>
      <w:r w:rsidRPr="000C1369">
        <w:rPr>
          <w:rFonts w:ascii="Arial" w:hAnsi="Arial" w:cs="Arial"/>
          <w:sz w:val="24"/>
          <w:szCs w:val="24"/>
        </w:rPr>
        <w:t xml:space="preserve"> ustawy z dnia 11 marca 2022 r. o obronie Ojczyzny (Dz. U. z 2024 r. poz. 248 i 834).</w:t>
      </w:r>
      <w:r w:rsidRPr="00C56D1C">
        <w:rPr>
          <w:rFonts w:ascii="Open Sans" w:hAnsi="Open Sans" w:cs="Open Sans"/>
          <w:color w:val="333333"/>
          <w:shd w:val="clear" w:color="auto" w:fill="FFFFFF"/>
        </w:rPr>
        <w:t xml:space="preserve"> </w:t>
      </w:r>
    </w:p>
    <w:p w14:paraId="4A7A9737" w14:textId="06AAA42D" w:rsidR="0049396D" w:rsidRPr="0049396D" w:rsidRDefault="0049396D" w:rsidP="002C1CBE">
      <w:pPr>
        <w:numPr>
          <w:ilvl w:val="0"/>
          <w:numId w:val="2"/>
        </w:numPr>
        <w:spacing w:after="0" w:line="240" w:lineRule="auto"/>
        <w:ind w:left="0" w:firstLine="284"/>
        <w:jc w:val="both"/>
        <w:rPr>
          <w:rFonts w:ascii="Arial" w:hAnsi="Arial" w:cs="Arial"/>
          <w:sz w:val="24"/>
          <w:szCs w:val="24"/>
        </w:rPr>
      </w:pPr>
      <w:r w:rsidRPr="00C61324">
        <w:rPr>
          <w:rFonts w:ascii="Arial" w:hAnsi="Arial" w:cs="Arial"/>
          <w:sz w:val="24"/>
          <w:szCs w:val="24"/>
        </w:rPr>
        <w:t>Naruszeniem prawa jest działanie lub zaniechanie niezgodne z prawem lub mające na celu obejście prawa.</w:t>
      </w:r>
      <w:r w:rsidRPr="00E67FE4">
        <w:rPr>
          <w:rFonts w:ascii="Open Sans" w:hAnsi="Open Sans" w:cs="Open Sans"/>
          <w:color w:val="333333"/>
          <w:shd w:val="clear" w:color="auto" w:fill="FFFFFF"/>
        </w:rPr>
        <w:t xml:space="preserve"> </w:t>
      </w:r>
    </w:p>
    <w:p w14:paraId="68D1AD26" w14:textId="77777777" w:rsidR="0049396D" w:rsidRPr="00C61324" w:rsidRDefault="0049396D" w:rsidP="002C1CBE">
      <w:pPr>
        <w:numPr>
          <w:ilvl w:val="0"/>
          <w:numId w:val="2"/>
        </w:numPr>
        <w:spacing w:after="0" w:line="240" w:lineRule="auto"/>
        <w:ind w:left="0" w:firstLine="284"/>
        <w:jc w:val="both"/>
        <w:rPr>
          <w:rFonts w:ascii="Arial" w:hAnsi="Arial" w:cs="Arial"/>
          <w:sz w:val="24"/>
          <w:szCs w:val="24"/>
        </w:rPr>
      </w:pPr>
      <w:r w:rsidRPr="00C61324">
        <w:rPr>
          <w:rFonts w:ascii="Arial" w:hAnsi="Arial" w:cs="Arial"/>
          <w:sz w:val="24"/>
          <w:szCs w:val="24"/>
        </w:rPr>
        <w:t xml:space="preserve">Informacje zgłaszane przez Sygnalistę dotyczą korupcji, zamówień publicznych, usług, produktów i rynków finansowych, zapobiegania praniu pieniędzy i finansowaniu terroryzmu, bezpieczeństwa produktów i ich zgodności z wymogami, bezpieczeństwa transportu, ochrony środowiska, ochrony radiologicznej i bezpieczeństwa jądrowego, bezpieczeństwa żywności i pasz, zdrowia i dobrostanu zwierząt, zdrowia publicznego, ochrony konsumentów, ochrony prywatności i danych osobowych, bezpieczeństwa sieci i systemów teleinformatycznych, interesów </w:t>
      </w:r>
      <w:r w:rsidRPr="00C61324">
        <w:rPr>
          <w:rFonts w:ascii="Arial" w:hAnsi="Arial" w:cs="Arial"/>
          <w:sz w:val="24"/>
          <w:szCs w:val="24"/>
        </w:rPr>
        <w:lastRenderedPageBreak/>
        <w:t>finansowych Skarbu Państwa Rzeczpospolitej Polskiej, jednostki samorządu terytorialnego oraz Unii Europejskiej, rynku wewnętrznego Unii Europejskiej, w tym publicznoprawnych zasad konkurencji i pomocy państwa oraz opodatkowania osób prawnych, konstytucyjnych wolności oraz praw człowieka i obywatela występujących w stosunkach jednostki z organami władzy publicznej i nie związanych z dziedzinami wskazanymi powyżej.</w:t>
      </w:r>
    </w:p>
    <w:p w14:paraId="16807E55" w14:textId="37C4E07E" w:rsidR="0049396D" w:rsidRDefault="00DB6ADB" w:rsidP="002C1CBE">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I</w:t>
      </w:r>
      <w:r w:rsidR="0049396D" w:rsidRPr="00C56D1C">
        <w:rPr>
          <w:rFonts w:ascii="Arial" w:hAnsi="Arial" w:cs="Arial"/>
          <w:sz w:val="24"/>
          <w:szCs w:val="24"/>
        </w:rPr>
        <w:t xml:space="preserve">nformacji zwrotnej - należy przez to rozumieć przekazaną </w:t>
      </w:r>
      <w:r w:rsidR="006E1A1D">
        <w:rPr>
          <w:rFonts w:ascii="Arial" w:hAnsi="Arial" w:cs="Arial"/>
          <w:sz w:val="24"/>
          <w:szCs w:val="24"/>
        </w:rPr>
        <w:t>S</w:t>
      </w:r>
      <w:r w:rsidR="0049396D" w:rsidRPr="00C56D1C">
        <w:rPr>
          <w:rFonts w:ascii="Arial" w:hAnsi="Arial" w:cs="Arial"/>
          <w:sz w:val="24"/>
          <w:szCs w:val="24"/>
        </w:rPr>
        <w:t>ygnaliście informację na temat planowanych lub podjętych działań następczych i powodów takich działań;</w:t>
      </w:r>
    </w:p>
    <w:p w14:paraId="5A7B45B7" w14:textId="77777777" w:rsidR="0049396D" w:rsidRDefault="0049396D" w:rsidP="002C1CBE">
      <w:pPr>
        <w:numPr>
          <w:ilvl w:val="0"/>
          <w:numId w:val="2"/>
        </w:numPr>
        <w:spacing w:after="0" w:line="240" w:lineRule="auto"/>
        <w:ind w:left="0" w:firstLine="284"/>
        <w:jc w:val="both"/>
        <w:rPr>
          <w:rFonts w:ascii="Arial" w:hAnsi="Arial" w:cs="Arial"/>
          <w:sz w:val="24"/>
          <w:szCs w:val="24"/>
        </w:rPr>
      </w:pPr>
      <w:r w:rsidRPr="00C56D1C">
        <w:rPr>
          <w:rFonts w:ascii="Arial" w:hAnsi="Arial" w:cs="Arial"/>
          <w:sz w:val="24"/>
          <w:szCs w:val="24"/>
        </w:rPr>
        <w:t>Kontekście związanym z pracą - 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 podmiocie prawnym, w ramach których uzyskano informację o naruszeniu prawa oraz istnieje możliwość doświadczenia działań odwetowych;</w:t>
      </w:r>
    </w:p>
    <w:p w14:paraId="462E5838" w14:textId="77777777" w:rsidR="0049396D" w:rsidRDefault="0049396D" w:rsidP="002C1CBE">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Z</w:t>
      </w:r>
      <w:r w:rsidRPr="00C56D1C">
        <w:rPr>
          <w:rFonts w:ascii="Arial" w:hAnsi="Arial" w:cs="Arial"/>
          <w:sz w:val="24"/>
          <w:szCs w:val="24"/>
        </w:rPr>
        <w:t>głoszeniu - należy przez to rozumieć ustne lub pisemne zgłoszenie wewnętrzne lub zgłoszenie zewnętrzne, przekazane zgodnie z wymogami określonymi w ustawie;</w:t>
      </w:r>
    </w:p>
    <w:p w14:paraId="7AFB34E8" w14:textId="77777777" w:rsidR="0049396D" w:rsidRDefault="0049396D" w:rsidP="002C1CBE">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Z</w:t>
      </w:r>
      <w:r w:rsidRPr="00C56D1C">
        <w:rPr>
          <w:rFonts w:ascii="Arial" w:hAnsi="Arial" w:cs="Arial"/>
          <w:sz w:val="24"/>
          <w:szCs w:val="24"/>
        </w:rPr>
        <w:t>głoszeniu wewnętrznym - należy przez to rozumieć ustne lub pisemne przekazanie podmiotowi prawnemu informacji o naruszeniu prawa;</w:t>
      </w:r>
    </w:p>
    <w:p w14:paraId="12299CF3" w14:textId="77777777" w:rsidR="0049396D" w:rsidRDefault="0049396D" w:rsidP="002C1CBE">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O</w:t>
      </w:r>
      <w:r w:rsidRPr="00C56D1C">
        <w:rPr>
          <w:rFonts w:ascii="Arial" w:hAnsi="Arial" w:cs="Arial"/>
          <w:sz w:val="24"/>
          <w:szCs w:val="24"/>
        </w:rPr>
        <w:t>sobie, której dotyczy zgłoszenie - należy przez to rozumieć osobę fizyczną, osobę prawną lub jednostkę organizacyjną nieposiadającą osobowości prawnej, której ustawa przyznaje zdolność prawną, wskazaną w zgłoszeniu lub ujawnieniu publicznym jako osoba, która dopuściła się naruszenia prawa, lub jako osoba, z którą osoba, która dopuściła się naruszenia prawa, jest powiązana;</w:t>
      </w:r>
    </w:p>
    <w:p w14:paraId="6176C2B5" w14:textId="77777777" w:rsidR="0049396D" w:rsidRDefault="0049396D" w:rsidP="00D9616A">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O</w:t>
      </w:r>
      <w:r w:rsidRPr="00C56D1C">
        <w:rPr>
          <w:rFonts w:ascii="Arial" w:hAnsi="Arial" w:cs="Arial"/>
          <w:sz w:val="24"/>
          <w:szCs w:val="24"/>
        </w:rPr>
        <w:t>sobie pomagającej w dokonaniu zgłoszenia - należy przez to rozumieć osobę fizyczną, która pomaga sygnaliście w zgłoszeniu lub ujawnieniu publicznym w kontekście związanym z pracą i której pomoc nie powinna zostać ujawniona;</w:t>
      </w:r>
    </w:p>
    <w:p w14:paraId="24188EF2" w14:textId="77777777" w:rsidR="0049396D" w:rsidRDefault="0049396D" w:rsidP="00D9616A">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O</w:t>
      </w:r>
      <w:r w:rsidRPr="00C56D1C">
        <w:rPr>
          <w:rFonts w:ascii="Arial" w:hAnsi="Arial" w:cs="Arial"/>
          <w:sz w:val="24"/>
          <w:szCs w:val="24"/>
        </w:rPr>
        <w:t xml:space="preserve">sobie powiązanej z sygnalistą - należy przez to rozumieć osobę fizyczną, która może doświadczyć działań odwetowych, w tym współpracownika lub osobę najbliższą sygnalisty w rozumieniu </w:t>
      </w:r>
      <w:hyperlink r:id="rId7" w:anchor="/document/16798683?unitId=art(115)par(11)&amp;cm=DOCUMENT" w:history="1">
        <w:r w:rsidRPr="00C56D1C">
          <w:rPr>
            <w:rStyle w:val="Hipercze"/>
            <w:rFonts w:ascii="Arial" w:hAnsi="Arial" w:cs="Arial"/>
            <w:sz w:val="24"/>
            <w:szCs w:val="24"/>
          </w:rPr>
          <w:t>art. 115 § 11</w:t>
        </w:r>
      </w:hyperlink>
      <w:r w:rsidRPr="00C56D1C">
        <w:rPr>
          <w:rFonts w:ascii="Arial" w:hAnsi="Arial" w:cs="Arial"/>
          <w:sz w:val="24"/>
          <w:szCs w:val="24"/>
        </w:rPr>
        <w:t xml:space="preserve"> ustawy z dnia 6 czerwca 1997 r. - Kodeks karny (Dz. U. z 2024 r. poz. 17);</w:t>
      </w:r>
    </w:p>
    <w:p w14:paraId="5D3090AF" w14:textId="0021436A" w:rsidR="0049396D" w:rsidRDefault="0049396D" w:rsidP="002C1CBE">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D</w:t>
      </w:r>
      <w:r w:rsidRPr="00C56D1C">
        <w:rPr>
          <w:rFonts w:ascii="Arial" w:hAnsi="Arial" w:cs="Arial"/>
          <w:sz w:val="24"/>
          <w:szCs w:val="24"/>
        </w:rPr>
        <w:t>ziałaniu następczym - należy przez to rozumieć działanie podjęte przez podmiot prawny lub organ publiczny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realizowanej w ramach wewnętrznej procedury dokonywania zgłoszeń naruszeń prawa i podejmowania działań następczych;</w:t>
      </w:r>
    </w:p>
    <w:p w14:paraId="2B2B8150" w14:textId="77777777" w:rsidR="0049396D" w:rsidRPr="00C61324" w:rsidRDefault="0049396D" w:rsidP="002C1CBE">
      <w:pPr>
        <w:numPr>
          <w:ilvl w:val="0"/>
          <w:numId w:val="2"/>
        </w:numPr>
        <w:spacing w:after="0" w:line="240" w:lineRule="auto"/>
        <w:ind w:left="0" w:firstLine="284"/>
        <w:jc w:val="both"/>
        <w:rPr>
          <w:rFonts w:ascii="Arial" w:hAnsi="Arial" w:cs="Arial"/>
          <w:sz w:val="24"/>
          <w:szCs w:val="24"/>
        </w:rPr>
      </w:pPr>
      <w:r w:rsidRPr="00C61324">
        <w:rPr>
          <w:rFonts w:ascii="Arial" w:hAnsi="Arial" w:cs="Arial"/>
          <w:sz w:val="24"/>
          <w:szCs w:val="24"/>
        </w:rPr>
        <w:t>Kanale Zgłaszania – rozumie się przez to techniczne i organizacyjne rozwiązania umożliwiające dokonywanie zgłoszenia;</w:t>
      </w:r>
    </w:p>
    <w:p w14:paraId="3F0C9794" w14:textId="2C0A4C9F" w:rsidR="0049396D" w:rsidRDefault="0049396D" w:rsidP="002C1CBE">
      <w:pPr>
        <w:numPr>
          <w:ilvl w:val="0"/>
          <w:numId w:val="2"/>
        </w:numPr>
        <w:spacing w:after="0" w:line="240" w:lineRule="auto"/>
        <w:ind w:left="0" w:firstLine="284"/>
        <w:jc w:val="both"/>
        <w:rPr>
          <w:rFonts w:ascii="Arial" w:hAnsi="Arial" w:cs="Arial"/>
          <w:sz w:val="24"/>
          <w:szCs w:val="24"/>
        </w:rPr>
      </w:pPr>
      <w:r>
        <w:rPr>
          <w:rFonts w:ascii="Arial" w:hAnsi="Arial" w:cs="Arial"/>
          <w:sz w:val="24"/>
          <w:szCs w:val="24"/>
        </w:rPr>
        <w:t>D</w:t>
      </w:r>
      <w:r w:rsidRPr="00C56D1C">
        <w:rPr>
          <w:rFonts w:ascii="Arial" w:hAnsi="Arial" w:cs="Arial"/>
          <w:sz w:val="24"/>
          <w:szCs w:val="24"/>
        </w:rPr>
        <w:t>ziałaniu odwetowym - należy przez to rozumieć bezpośrednie lub pośrednie działanie lub zaniechanie w kontekście związanym z pracą, które jest spowodowane zgłoszeniem lub ujawnieniem publicznym i które narusza lub może naruszyć prawa sygnalisty lub wyrządza lub może wyrządzić nieuzasadnioną szkodę sygnaliście, w tym bezpodstawne inicjowanie postępowań przeciwko sygnaliście</w:t>
      </w:r>
      <w:r w:rsidRPr="00C61324">
        <w:rPr>
          <w:rFonts w:ascii="Arial" w:hAnsi="Arial" w:cs="Arial"/>
          <w:sz w:val="24"/>
          <w:szCs w:val="24"/>
        </w:rPr>
        <w:t xml:space="preserve">. </w:t>
      </w:r>
    </w:p>
    <w:p w14:paraId="51B83651" w14:textId="77777777" w:rsidR="00C31F9E" w:rsidRDefault="00C31F9E" w:rsidP="002C1CBE">
      <w:pPr>
        <w:numPr>
          <w:ilvl w:val="0"/>
          <w:numId w:val="2"/>
        </w:numPr>
        <w:spacing w:after="0" w:line="240" w:lineRule="auto"/>
        <w:ind w:left="0" w:firstLine="284"/>
        <w:jc w:val="both"/>
        <w:rPr>
          <w:rFonts w:ascii="Arial" w:hAnsi="Arial" w:cs="Arial"/>
          <w:sz w:val="24"/>
          <w:szCs w:val="24"/>
        </w:rPr>
      </w:pPr>
      <w:r w:rsidRPr="00C31F9E">
        <w:rPr>
          <w:rFonts w:ascii="Arial" w:hAnsi="Arial" w:cs="Arial"/>
          <w:sz w:val="24"/>
          <w:szCs w:val="24"/>
        </w:rPr>
        <w:t xml:space="preserve">ustawie - to Ustawa z dnia 14 czerwca 2024 r. o ochronie sygnalistów (Dz.U. 2024 poz. 928); </w:t>
      </w:r>
    </w:p>
    <w:p w14:paraId="11481A3C" w14:textId="1CD5D0CE" w:rsidR="00C31F9E" w:rsidRDefault="00C31F9E" w:rsidP="002C1CBE">
      <w:pPr>
        <w:numPr>
          <w:ilvl w:val="0"/>
          <w:numId w:val="2"/>
        </w:numPr>
        <w:spacing w:after="0" w:line="240" w:lineRule="auto"/>
        <w:ind w:left="0" w:firstLine="284"/>
        <w:jc w:val="both"/>
        <w:rPr>
          <w:rFonts w:ascii="Arial" w:hAnsi="Arial" w:cs="Arial"/>
          <w:sz w:val="24"/>
          <w:szCs w:val="24"/>
        </w:rPr>
      </w:pPr>
      <w:r w:rsidRPr="00C31F9E">
        <w:rPr>
          <w:rFonts w:ascii="Arial" w:hAnsi="Arial" w:cs="Arial"/>
          <w:sz w:val="24"/>
          <w:szCs w:val="24"/>
        </w:rPr>
        <w:lastRenderedPageBreak/>
        <w:t xml:space="preserve">RODO - Rozporządzenia </w:t>
      </w:r>
      <w:proofErr w:type="spellStart"/>
      <w:r w:rsidRPr="00C31F9E">
        <w:rPr>
          <w:rFonts w:ascii="Arial" w:hAnsi="Arial" w:cs="Arial"/>
          <w:sz w:val="24"/>
          <w:szCs w:val="24"/>
        </w:rPr>
        <w:t>PEiR</w:t>
      </w:r>
      <w:proofErr w:type="spellEnd"/>
      <w:r w:rsidRPr="00C31F9E">
        <w:rPr>
          <w:rFonts w:ascii="Arial" w:hAnsi="Arial" w:cs="Arial"/>
          <w:sz w:val="24"/>
          <w:szCs w:val="24"/>
        </w:rPr>
        <w:t xml:space="preserve"> (UE) nr 2016/679 z 27 kwietnia 2016 w sprawie ochrony osób fizycznych w związku z przetwarzaniem danych osobowych i w sprawie swobodnego przepływu takich danych oraz uchylenia dyrektywy 95/46/WE (ogólne rozporządzenie o ochronie danych) (Dz. Urz. UE. L. z 2016 r. Nr 119, s. 1, z </w:t>
      </w:r>
      <w:proofErr w:type="spellStart"/>
      <w:r w:rsidRPr="00C31F9E">
        <w:rPr>
          <w:rFonts w:ascii="Arial" w:hAnsi="Arial" w:cs="Arial"/>
          <w:sz w:val="24"/>
          <w:szCs w:val="24"/>
        </w:rPr>
        <w:t>późn</w:t>
      </w:r>
      <w:proofErr w:type="spellEnd"/>
      <w:r w:rsidRPr="00C31F9E">
        <w:rPr>
          <w:rFonts w:ascii="Arial" w:hAnsi="Arial" w:cs="Arial"/>
          <w:sz w:val="24"/>
          <w:szCs w:val="24"/>
        </w:rPr>
        <w:t>. zm.).</w:t>
      </w:r>
    </w:p>
    <w:p w14:paraId="786DEC2C" w14:textId="77777777" w:rsidR="002C1CBE" w:rsidRPr="00C61324" w:rsidRDefault="002C1CBE" w:rsidP="002C1CBE">
      <w:pPr>
        <w:spacing w:after="0" w:line="240" w:lineRule="auto"/>
        <w:ind w:left="284"/>
        <w:jc w:val="both"/>
        <w:rPr>
          <w:rFonts w:ascii="Arial" w:hAnsi="Arial" w:cs="Arial"/>
          <w:sz w:val="24"/>
          <w:szCs w:val="24"/>
        </w:rPr>
      </w:pPr>
    </w:p>
    <w:p w14:paraId="75F80C13" w14:textId="652A3842" w:rsidR="00C61324" w:rsidRDefault="00557EA8" w:rsidP="00C237C8">
      <w:pPr>
        <w:spacing w:after="0" w:line="240" w:lineRule="auto"/>
        <w:jc w:val="center"/>
        <w:rPr>
          <w:rFonts w:ascii="Arial" w:hAnsi="Arial" w:cs="Arial"/>
          <w:b/>
          <w:bCs/>
          <w:sz w:val="24"/>
          <w:szCs w:val="24"/>
        </w:rPr>
      </w:pPr>
      <w:r>
        <w:rPr>
          <w:rFonts w:ascii="Arial" w:hAnsi="Arial" w:cs="Arial"/>
          <w:b/>
          <w:bCs/>
          <w:sz w:val="24"/>
          <w:szCs w:val="24"/>
        </w:rPr>
        <w:t>§</w:t>
      </w:r>
      <w:r w:rsidR="0049396D" w:rsidRPr="00557EA8">
        <w:rPr>
          <w:rFonts w:ascii="Arial" w:hAnsi="Arial" w:cs="Arial"/>
          <w:b/>
          <w:bCs/>
          <w:sz w:val="24"/>
          <w:szCs w:val="24"/>
        </w:rPr>
        <w:t> 2.</w:t>
      </w:r>
      <w:r>
        <w:rPr>
          <w:rFonts w:ascii="Arial" w:hAnsi="Arial" w:cs="Arial"/>
          <w:b/>
          <w:bCs/>
          <w:sz w:val="24"/>
          <w:szCs w:val="24"/>
        </w:rPr>
        <w:t xml:space="preserve"> POSTANOWIENIA OGÓLNE</w:t>
      </w:r>
    </w:p>
    <w:p w14:paraId="0B5D7770" w14:textId="77777777" w:rsidR="0090469B" w:rsidRPr="00557EA8" w:rsidRDefault="0090469B" w:rsidP="00C237C8">
      <w:pPr>
        <w:spacing w:after="0" w:line="240" w:lineRule="auto"/>
        <w:jc w:val="center"/>
        <w:rPr>
          <w:rFonts w:ascii="Arial" w:hAnsi="Arial" w:cs="Arial"/>
          <w:b/>
          <w:bCs/>
          <w:sz w:val="24"/>
          <w:szCs w:val="24"/>
        </w:rPr>
      </w:pPr>
    </w:p>
    <w:p w14:paraId="47F43B19" w14:textId="0B86E218" w:rsidR="00C61324" w:rsidRPr="00C61324" w:rsidRDefault="00C61324" w:rsidP="002C1CBE">
      <w:pPr>
        <w:numPr>
          <w:ilvl w:val="0"/>
          <w:numId w:val="1"/>
        </w:numPr>
        <w:spacing w:after="0" w:line="240" w:lineRule="auto"/>
        <w:ind w:left="0" w:firstLine="284"/>
        <w:jc w:val="both"/>
        <w:rPr>
          <w:rFonts w:ascii="Arial" w:hAnsi="Arial" w:cs="Arial"/>
          <w:sz w:val="24"/>
          <w:szCs w:val="24"/>
        </w:rPr>
      </w:pPr>
      <w:r w:rsidRPr="00C61324">
        <w:rPr>
          <w:rFonts w:ascii="Arial" w:hAnsi="Arial" w:cs="Arial"/>
          <w:sz w:val="24"/>
          <w:szCs w:val="24"/>
        </w:rPr>
        <w:t>Procedura określa zasady i tryb zgłaszania przez Sygnalistów informacji o naruszeniu prawa w tym informacji o uzasadnionym podejrzeniu dotyczącym zaistniałego lub potencjalnego naruszenia prawa, do którego doszło lub prawdopodobnie dojdzie w</w:t>
      </w:r>
      <w:r w:rsidR="00E67FE4">
        <w:rPr>
          <w:rFonts w:ascii="Arial" w:hAnsi="Arial" w:cs="Arial"/>
          <w:sz w:val="24"/>
          <w:szCs w:val="24"/>
        </w:rPr>
        <w:t xml:space="preserve"> </w:t>
      </w:r>
      <w:bookmarkStart w:id="1" w:name="_Hlk175909278"/>
      <w:r w:rsidR="0049396D">
        <w:rPr>
          <w:rFonts w:ascii="Arial" w:hAnsi="Arial" w:cs="Arial"/>
          <w:sz w:val="24"/>
          <w:szCs w:val="24"/>
        </w:rPr>
        <w:t>WUOZ</w:t>
      </w:r>
      <w:r w:rsidR="00E67FE4">
        <w:rPr>
          <w:rFonts w:ascii="Arial" w:hAnsi="Arial" w:cs="Arial"/>
          <w:sz w:val="24"/>
          <w:szCs w:val="24"/>
        </w:rPr>
        <w:t xml:space="preserve"> </w:t>
      </w:r>
      <w:bookmarkEnd w:id="1"/>
      <w:r w:rsidRPr="00C61324">
        <w:rPr>
          <w:rFonts w:ascii="Arial" w:hAnsi="Arial" w:cs="Arial"/>
          <w:sz w:val="24"/>
          <w:szCs w:val="24"/>
        </w:rPr>
        <w:t xml:space="preserve">lub informacji dotyczącej próby ukrycia takiego naruszenia prawa. </w:t>
      </w:r>
    </w:p>
    <w:p w14:paraId="6E86E434" w14:textId="383CB75F" w:rsidR="00C61324" w:rsidRPr="00C61324" w:rsidRDefault="00C61324" w:rsidP="002C1CBE">
      <w:pPr>
        <w:numPr>
          <w:ilvl w:val="0"/>
          <w:numId w:val="1"/>
        </w:numPr>
        <w:spacing w:after="0" w:line="240" w:lineRule="auto"/>
        <w:ind w:left="0" w:firstLine="284"/>
        <w:jc w:val="both"/>
        <w:rPr>
          <w:rFonts w:ascii="Arial" w:hAnsi="Arial" w:cs="Arial"/>
          <w:sz w:val="24"/>
          <w:szCs w:val="24"/>
        </w:rPr>
      </w:pPr>
      <w:r w:rsidRPr="00C61324">
        <w:rPr>
          <w:rFonts w:ascii="Arial" w:hAnsi="Arial" w:cs="Arial"/>
          <w:sz w:val="24"/>
          <w:szCs w:val="24"/>
        </w:rPr>
        <w:t>Przyjmowanie zgłoszeń naruszeń prawa jest elementem prawidłowego i bezpiecznego zarządzania w </w:t>
      </w:r>
      <w:r w:rsidR="0049396D">
        <w:rPr>
          <w:rFonts w:ascii="Arial" w:hAnsi="Arial" w:cs="Arial"/>
          <w:sz w:val="24"/>
          <w:szCs w:val="24"/>
        </w:rPr>
        <w:t>WUOZ</w:t>
      </w:r>
      <w:r w:rsidR="00E67FE4">
        <w:rPr>
          <w:rFonts w:ascii="Arial" w:hAnsi="Arial" w:cs="Arial"/>
          <w:sz w:val="24"/>
          <w:szCs w:val="24"/>
        </w:rPr>
        <w:t xml:space="preserve"> </w:t>
      </w:r>
      <w:r w:rsidRPr="00C61324">
        <w:rPr>
          <w:rFonts w:ascii="Arial" w:hAnsi="Arial" w:cs="Arial"/>
          <w:sz w:val="24"/>
          <w:szCs w:val="24"/>
        </w:rPr>
        <w:t xml:space="preserve">i służy zwiększeniu efektywności wykrywania nieprawidłowości i podejmowania działań w celu ich eliminowania i ograniczania ryzyka na wszystkich poziomach organizacyjnych. </w:t>
      </w:r>
    </w:p>
    <w:p w14:paraId="47ED86AB" w14:textId="77777777" w:rsidR="00C61324" w:rsidRPr="00C61324" w:rsidRDefault="00C61324" w:rsidP="002C1CBE">
      <w:pPr>
        <w:numPr>
          <w:ilvl w:val="0"/>
          <w:numId w:val="1"/>
        </w:numPr>
        <w:spacing w:after="0" w:line="240" w:lineRule="auto"/>
        <w:ind w:left="0" w:firstLine="284"/>
        <w:jc w:val="both"/>
        <w:rPr>
          <w:rFonts w:ascii="Arial" w:hAnsi="Arial" w:cs="Arial"/>
          <w:sz w:val="24"/>
          <w:szCs w:val="24"/>
        </w:rPr>
      </w:pPr>
      <w:r w:rsidRPr="00C61324">
        <w:rPr>
          <w:rFonts w:ascii="Arial" w:hAnsi="Arial" w:cs="Arial"/>
          <w:sz w:val="24"/>
          <w:szCs w:val="24"/>
        </w:rPr>
        <w:t>Wdrożony system przyjmowania zgłoszeń umożliwia zgłaszanie nieprawidłowości za pośrednictwem specjalnych, łatwo dostępnych kanałów, w sposób zapewniający rzetelne i niezależne rozpoznanie zgłoszenia oraz w sposób zapewniający ochronę przed działaniami o charakterze odwetowym, represyjnym, dyskryminacyjnym lub innym rodzajem niesprawiedliwego traktowania w związku z dokonanym zgłoszeniem.</w:t>
      </w:r>
    </w:p>
    <w:p w14:paraId="7E54179F" w14:textId="3915B641" w:rsidR="00C61324" w:rsidRPr="00C61324" w:rsidRDefault="00C61324" w:rsidP="002C1CBE">
      <w:pPr>
        <w:numPr>
          <w:ilvl w:val="0"/>
          <w:numId w:val="1"/>
        </w:numPr>
        <w:spacing w:after="0" w:line="240" w:lineRule="auto"/>
        <w:ind w:left="0" w:firstLine="284"/>
        <w:jc w:val="both"/>
        <w:rPr>
          <w:rFonts w:ascii="Arial" w:hAnsi="Arial" w:cs="Arial"/>
          <w:sz w:val="24"/>
          <w:szCs w:val="24"/>
        </w:rPr>
      </w:pPr>
      <w:r w:rsidRPr="00C61324">
        <w:rPr>
          <w:rFonts w:ascii="Arial" w:hAnsi="Arial" w:cs="Arial"/>
          <w:sz w:val="24"/>
          <w:szCs w:val="24"/>
        </w:rPr>
        <w:t>Procedura ustalona została po konsultacji z </w:t>
      </w:r>
      <w:r w:rsidR="00E67FE4" w:rsidRPr="00C61324">
        <w:rPr>
          <w:rFonts w:ascii="Arial" w:hAnsi="Arial" w:cs="Arial"/>
          <w:sz w:val="24"/>
          <w:szCs w:val="24"/>
        </w:rPr>
        <w:t xml:space="preserve"> </w:t>
      </w:r>
      <w:r w:rsidR="00FD2325">
        <w:rPr>
          <w:rFonts w:ascii="Arial" w:hAnsi="Arial" w:cs="Arial"/>
          <w:sz w:val="24"/>
          <w:szCs w:val="24"/>
        </w:rPr>
        <w:t xml:space="preserve">przedstawicielami zatrudnionych pracowników </w:t>
      </w:r>
      <w:r w:rsidR="00FD2325" w:rsidRPr="00C61324">
        <w:rPr>
          <w:rFonts w:ascii="Arial" w:hAnsi="Arial" w:cs="Arial"/>
          <w:sz w:val="24"/>
          <w:szCs w:val="24"/>
        </w:rPr>
        <w:t>wyłoniony</w:t>
      </w:r>
      <w:r w:rsidR="00FD2325">
        <w:rPr>
          <w:rFonts w:ascii="Arial" w:hAnsi="Arial" w:cs="Arial"/>
          <w:sz w:val="24"/>
          <w:szCs w:val="24"/>
        </w:rPr>
        <w:t>ch</w:t>
      </w:r>
      <w:r w:rsidR="00FD2325" w:rsidRPr="00C61324">
        <w:rPr>
          <w:rFonts w:ascii="Arial" w:hAnsi="Arial" w:cs="Arial"/>
          <w:sz w:val="24"/>
          <w:szCs w:val="24"/>
        </w:rPr>
        <w:t xml:space="preserve"> </w:t>
      </w:r>
      <w:r w:rsidR="00FD2325">
        <w:rPr>
          <w:rFonts w:ascii="Arial" w:hAnsi="Arial" w:cs="Arial"/>
          <w:sz w:val="24"/>
          <w:szCs w:val="24"/>
        </w:rPr>
        <w:t xml:space="preserve">przez wszystkich pracowników, po dwóch </w:t>
      </w:r>
      <w:r w:rsidR="00D9616A">
        <w:rPr>
          <w:rFonts w:ascii="Arial" w:hAnsi="Arial" w:cs="Arial"/>
          <w:sz w:val="24"/>
          <w:szCs w:val="24"/>
        </w:rPr>
        <w:t>z</w:t>
      </w:r>
      <w:r w:rsidR="00FD2325">
        <w:rPr>
          <w:rFonts w:ascii="Arial" w:hAnsi="Arial" w:cs="Arial"/>
          <w:sz w:val="24"/>
          <w:szCs w:val="24"/>
        </w:rPr>
        <w:t xml:space="preserve"> każdej Delegatur</w:t>
      </w:r>
      <w:r w:rsidR="00D9616A">
        <w:rPr>
          <w:rFonts w:ascii="Arial" w:hAnsi="Arial" w:cs="Arial"/>
          <w:sz w:val="24"/>
          <w:szCs w:val="24"/>
        </w:rPr>
        <w:t>y</w:t>
      </w:r>
      <w:r w:rsidR="00FD2325">
        <w:rPr>
          <w:rFonts w:ascii="Arial" w:hAnsi="Arial" w:cs="Arial"/>
          <w:sz w:val="24"/>
          <w:szCs w:val="24"/>
        </w:rPr>
        <w:t>.</w:t>
      </w:r>
    </w:p>
    <w:p w14:paraId="4DCAA630" w14:textId="73E2F58C" w:rsidR="00557EA8" w:rsidRPr="00557EA8" w:rsidRDefault="00C61324" w:rsidP="002C1CBE">
      <w:pPr>
        <w:numPr>
          <w:ilvl w:val="0"/>
          <w:numId w:val="1"/>
        </w:numPr>
        <w:spacing w:after="0" w:line="240" w:lineRule="auto"/>
        <w:ind w:left="0" w:firstLine="284"/>
        <w:jc w:val="both"/>
        <w:rPr>
          <w:rFonts w:ascii="Arial" w:hAnsi="Arial" w:cs="Arial"/>
          <w:sz w:val="24"/>
          <w:szCs w:val="24"/>
        </w:rPr>
      </w:pPr>
      <w:r w:rsidRPr="00557EA8">
        <w:rPr>
          <w:rFonts w:ascii="Arial" w:hAnsi="Arial" w:cs="Arial"/>
          <w:sz w:val="24"/>
          <w:szCs w:val="24"/>
        </w:rPr>
        <w:t>Każda z osób wykonujących pracę w </w:t>
      </w:r>
      <w:r w:rsidR="0049396D" w:rsidRPr="00557EA8">
        <w:rPr>
          <w:rFonts w:ascii="Arial" w:hAnsi="Arial" w:cs="Arial"/>
          <w:sz w:val="24"/>
          <w:szCs w:val="24"/>
        </w:rPr>
        <w:t xml:space="preserve">WUOZ </w:t>
      </w:r>
      <w:r w:rsidRPr="00557EA8">
        <w:rPr>
          <w:rFonts w:ascii="Arial" w:hAnsi="Arial" w:cs="Arial"/>
          <w:sz w:val="24"/>
          <w:szCs w:val="24"/>
        </w:rPr>
        <w:t>zobowiązana jest do zapoznania się z treścią Procedury</w:t>
      </w:r>
      <w:r w:rsidR="00FD2325" w:rsidRPr="00557EA8">
        <w:rPr>
          <w:rFonts w:ascii="Arial" w:hAnsi="Arial" w:cs="Arial"/>
          <w:sz w:val="24"/>
          <w:szCs w:val="24"/>
        </w:rPr>
        <w:t>. N</w:t>
      </w:r>
      <w:r w:rsidRPr="00557EA8">
        <w:rPr>
          <w:rFonts w:ascii="Arial" w:hAnsi="Arial" w:cs="Arial"/>
          <w:sz w:val="24"/>
          <w:szCs w:val="24"/>
        </w:rPr>
        <w:t>ow</w:t>
      </w:r>
      <w:r w:rsidR="00FD2325" w:rsidRPr="00557EA8">
        <w:rPr>
          <w:rFonts w:ascii="Arial" w:hAnsi="Arial" w:cs="Arial"/>
          <w:sz w:val="24"/>
          <w:szCs w:val="24"/>
        </w:rPr>
        <w:t>o zatrudniona</w:t>
      </w:r>
      <w:r w:rsidRPr="00557EA8">
        <w:rPr>
          <w:rFonts w:ascii="Arial" w:hAnsi="Arial" w:cs="Arial"/>
          <w:sz w:val="24"/>
          <w:szCs w:val="24"/>
        </w:rPr>
        <w:t xml:space="preserve"> osoba, która będzie wykonywała pracę w </w:t>
      </w:r>
      <w:r w:rsidR="0049396D" w:rsidRPr="00557EA8">
        <w:rPr>
          <w:rFonts w:ascii="Arial" w:hAnsi="Arial" w:cs="Arial"/>
          <w:sz w:val="24"/>
          <w:szCs w:val="24"/>
        </w:rPr>
        <w:t xml:space="preserve">WUOZ </w:t>
      </w:r>
      <w:r w:rsidRPr="00557EA8">
        <w:rPr>
          <w:rFonts w:ascii="Arial" w:hAnsi="Arial" w:cs="Arial"/>
          <w:sz w:val="24"/>
          <w:szCs w:val="24"/>
        </w:rPr>
        <w:t>zobowiązana jest zapoznać się z treścią Procedury przed dopuszczeniem do wykonywania pracy.</w:t>
      </w:r>
      <w:r w:rsidR="0049396D" w:rsidRPr="00557EA8">
        <w:rPr>
          <w:rFonts w:ascii="Arial" w:hAnsi="Arial" w:cs="Arial"/>
          <w:sz w:val="24"/>
          <w:szCs w:val="24"/>
        </w:rPr>
        <w:t xml:space="preserve"> </w:t>
      </w:r>
    </w:p>
    <w:p w14:paraId="754CEEBB" w14:textId="77777777" w:rsidR="00557EA8" w:rsidRDefault="00557EA8" w:rsidP="00557EA8">
      <w:pPr>
        <w:spacing w:after="0" w:line="240" w:lineRule="auto"/>
        <w:ind w:left="720"/>
        <w:jc w:val="both"/>
        <w:rPr>
          <w:rFonts w:ascii="Arial" w:hAnsi="Arial" w:cs="Arial"/>
          <w:sz w:val="24"/>
          <w:szCs w:val="24"/>
        </w:rPr>
      </w:pPr>
    </w:p>
    <w:p w14:paraId="1DED7578" w14:textId="6D01BD2F" w:rsidR="00D576A6" w:rsidRDefault="00C61324" w:rsidP="00C237C8">
      <w:pPr>
        <w:spacing w:after="0" w:line="240" w:lineRule="auto"/>
        <w:jc w:val="center"/>
        <w:rPr>
          <w:rFonts w:ascii="Arial" w:hAnsi="Arial" w:cs="Arial"/>
          <w:b/>
          <w:bCs/>
          <w:sz w:val="24"/>
          <w:szCs w:val="24"/>
        </w:rPr>
      </w:pPr>
      <w:r w:rsidRPr="00557EA8">
        <w:rPr>
          <w:rFonts w:ascii="Arial" w:hAnsi="Arial" w:cs="Arial"/>
          <w:b/>
          <w:bCs/>
          <w:sz w:val="24"/>
          <w:szCs w:val="24"/>
        </w:rPr>
        <w:t>§ 3</w:t>
      </w:r>
      <w:r w:rsidR="00C237C8">
        <w:rPr>
          <w:rFonts w:ascii="Arial" w:hAnsi="Arial" w:cs="Arial"/>
          <w:b/>
          <w:bCs/>
          <w:sz w:val="24"/>
          <w:szCs w:val="24"/>
        </w:rPr>
        <w:t>.</w:t>
      </w:r>
      <w:r w:rsidR="00D576A6" w:rsidRPr="00557EA8">
        <w:rPr>
          <w:rFonts w:ascii="Arial" w:hAnsi="Arial" w:cs="Arial"/>
          <w:sz w:val="24"/>
          <w:szCs w:val="24"/>
        </w:rPr>
        <w:t xml:space="preserve"> </w:t>
      </w:r>
      <w:r w:rsidR="00D576A6" w:rsidRPr="00557EA8">
        <w:rPr>
          <w:rFonts w:ascii="Arial" w:hAnsi="Arial" w:cs="Arial"/>
          <w:b/>
          <w:bCs/>
          <w:sz w:val="24"/>
          <w:szCs w:val="24"/>
        </w:rPr>
        <w:t>ZAKRES STOSOWANIA PROCEDURY</w:t>
      </w:r>
    </w:p>
    <w:p w14:paraId="0CF86637" w14:textId="77777777" w:rsidR="0090469B" w:rsidRPr="00557EA8" w:rsidRDefault="0090469B" w:rsidP="00C237C8">
      <w:pPr>
        <w:spacing w:after="0" w:line="240" w:lineRule="auto"/>
        <w:jc w:val="center"/>
        <w:rPr>
          <w:rFonts w:ascii="Arial" w:hAnsi="Arial" w:cs="Arial"/>
          <w:b/>
          <w:bCs/>
          <w:sz w:val="24"/>
          <w:szCs w:val="24"/>
        </w:rPr>
      </w:pPr>
    </w:p>
    <w:p w14:paraId="02FE50F2" w14:textId="4A3694C2" w:rsidR="00D576A6" w:rsidRDefault="00D576A6" w:rsidP="002C1CBE">
      <w:pPr>
        <w:spacing w:after="0" w:line="240" w:lineRule="auto"/>
        <w:ind w:firstLine="284"/>
        <w:jc w:val="both"/>
        <w:rPr>
          <w:rFonts w:ascii="Arial" w:hAnsi="Arial" w:cs="Arial"/>
          <w:sz w:val="24"/>
          <w:szCs w:val="24"/>
        </w:rPr>
      </w:pPr>
      <w:r w:rsidRPr="00E52AFC">
        <w:rPr>
          <w:rFonts w:ascii="Arial" w:hAnsi="Arial" w:cs="Arial"/>
          <w:sz w:val="24"/>
          <w:szCs w:val="24"/>
        </w:rPr>
        <w:t>1.</w:t>
      </w:r>
      <w:r w:rsidR="003F1BA2">
        <w:rPr>
          <w:rFonts w:ascii="Arial" w:hAnsi="Arial" w:cs="Arial"/>
          <w:sz w:val="24"/>
          <w:szCs w:val="24"/>
        </w:rPr>
        <w:t xml:space="preserve"> </w:t>
      </w:r>
      <w:r w:rsidRPr="00E52AFC">
        <w:rPr>
          <w:rFonts w:ascii="Arial" w:hAnsi="Arial" w:cs="Arial"/>
          <w:sz w:val="24"/>
          <w:szCs w:val="24"/>
        </w:rPr>
        <w:t xml:space="preserve">Procedura i jej postanowienia mają zastosowanie do poniższych grup osób uprawnionych do dokonania zgłoszenia: </w:t>
      </w:r>
    </w:p>
    <w:p w14:paraId="2BFE1327" w14:textId="4D319A6E" w:rsidR="00D576A6" w:rsidRDefault="00D576A6" w:rsidP="002C1CBE">
      <w:pPr>
        <w:spacing w:after="0" w:line="240" w:lineRule="auto"/>
        <w:ind w:firstLine="567"/>
        <w:jc w:val="both"/>
        <w:rPr>
          <w:rFonts w:ascii="Arial" w:hAnsi="Arial" w:cs="Arial"/>
          <w:sz w:val="24"/>
          <w:szCs w:val="24"/>
        </w:rPr>
      </w:pPr>
      <w:r w:rsidRPr="00E52AFC">
        <w:rPr>
          <w:rFonts w:ascii="Arial" w:hAnsi="Arial" w:cs="Arial"/>
          <w:sz w:val="24"/>
          <w:szCs w:val="24"/>
        </w:rPr>
        <w:t xml:space="preserve">1) pracownicy i współpracownicy oraz byli pracownicy i współpracownicy </w:t>
      </w:r>
      <w:r>
        <w:rPr>
          <w:rFonts w:ascii="Arial" w:hAnsi="Arial" w:cs="Arial"/>
          <w:sz w:val="24"/>
          <w:szCs w:val="24"/>
        </w:rPr>
        <w:t>WUOZ</w:t>
      </w:r>
      <w:r w:rsidRPr="00E52AFC">
        <w:rPr>
          <w:rFonts w:ascii="Arial" w:hAnsi="Arial" w:cs="Arial"/>
          <w:sz w:val="24"/>
          <w:szCs w:val="24"/>
        </w:rPr>
        <w:t>,</w:t>
      </w:r>
    </w:p>
    <w:p w14:paraId="04CF0347" w14:textId="47BDAF67" w:rsidR="00D576A6" w:rsidRDefault="002C1CBE" w:rsidP="002C1CBE">
      <w:pPr>
        <w:spacing w:after="0" w:line="240" w:lineRule="auto"/>
        <w:ind w:firstLine="567"/>
        <w:jc w:val="both"/>
        <w:rPr>
          <w:rFonts w:ascii="Arial" w:hAnsi="Arial" w:cs="Arial"/>
          <w:sz w:val="24"/>
          <w:szCs w:val="24"/>
        </w:rPr>
      </w:pPr>
      <w:r>
        <w:rPr>
          <w:rFonts w:ascii="Arial" w:hAnsi="Arial" w:cs="Arial"/>
          <w:sz w:val="24"/>
          <w:szCs w:val="24"/>
        </w:rPr>
        <w:t>2</w:t>
      </w:r>
      <w:r w:rsidR="00D576A6" w:rsidRPr="00E52AFC">
        <w:rPr>
          <w:rFonts w:ascii="Arial" w:hAnsi="Arial" w:cs="Arial"/>
          <w:sz w:val="24"/>
          <w:szCs w:val="24"/>
        </w:rPr>
        <w:t>)</w:t>
      </w:r>
      <w:r w:rsidR="00D576A6">
        <w:rPr>
          <w:rFonts w:ascii="Arial" w:hAnsi="Arial" w:cs="Arial"/>
          <w:sz w:val="24"/>
          <w:szCs w:val="24"/>
        </w:rPr>
        <w:t xml:space="preserve"> </w:t>
      </w:r>
      <w:r w:rsidR="00D576A6" w:rsidRPr="00E52AFC">
        <w:rPr>
          <w:rFonts w:ascii="Arial" w:hAnsi="Arial" w:cs="Arial"/>
          <w:sz w:val="24"/>
          <w:szCs w:val="24"/>
        </w:rPr>
        <w:t xml:space="preserve">osoby </w:t>
      </w:r>
      <w:r w:rsidR="00D576A6" w:rsidRPr="000C1369">
        <w:rPr>
          <w:rFonts w:ascii="Arial" w:hAnsi="Arial" w:cs="Arial"/>
          <w:sz w:val="24"/>
          <w:szCs w:val="24"/>
        </w:rPr>
        <w:t>świadcząc</w:t>
      </w:r>
      <w:r w:rsidR="003F1BA2">
        <w:rPr>
          <w:rFonts w:ascii="Arial" w:hAnsi="Arial" w:cs="Arial"/>
          <w:sz w:val="24"/>
          <w:szCs w:val="24"/>
        </w:rPr>
        <w:t>e</w:t>
      </w:r>
      <w:r w:rsidR="00D576A6" w:rsidRPr="000C1369">
        <w:rPr>
          <w:rFonts w:ascii="Arial" w:hAnsi="Arial" w:cs="Arial"/>
          <w:sz w:val="24"/>
          <w:szCs w:val="24"/>
        </w:rPr>
        <w:t xml:space="preserve"> pracę na innej podstawie niż stosunek pracy, w tym na podstawie umowy cywilnoprawnej</w:t>
      </w:r>
      <w:r w:rsidR="00D576A6" w:rsidRPr="00E52AFC">
        <w:rPr>
          <w:rFonts w:ascii="Arial" w:hAnsi="Arial" w:cs="Arial"/>
          <w:sz w:val="24"/>
          <w:szCs w:val="24"/>
        </w:rPr>
        <w:t xml:space="preserve">, </w:t>
      </w:r>
      <w:r w:rsidR="00D9616A">
        <w:rPr>
          <w:rFonts w:ascii="Arial" w:hAnsi="Arial" w:cs="Arial"/>
          <w:sz w:val="24"/>
          <w:szCs w:val="24"/>
        </w:rPr>
        <w:t xml:space="preserve">w tym wykonawcy, dostawcy </w:t>
      </w:r>
      <w:r w:rsidR="00D9616A" w:rsidRPr="000C1369">
        <w:rPr>
          <w:rFonts w:ascii="Arial" w:hAnsi="Arial" w:cs="Arial"/>
          <w:sz w:val="24"/>
          <w:szCs w:val="24"/>
        </w:rPr>
        <w:t>świadcząc</w:t>
      </w:r>
      <w:r w:rsidR="00D9616A">
        <w:rPr>
          <w:rFonts w:ascii="Arial" w:hAnsi="Arial" w:cs="Arial"/>
          <w:sz w:val="24"/>
          <w:szCs w:val="24"/>
        </w:rPr>
        <w:t>y</w:t>
      </w:r>
      <w:r w:rsidR="00D9616A" w:rsidRPr="000C1369">
        <w:rPr>
          <w:rFonts w:ascii="Arial" w:hAnsi="Arial" w:cs="Arial"/>
          <w:sz w:val="24"/>
          <w:szCs w:val="24"/>
        </w:rPr>
        <w:t xml:space="preserve"> pracę </w:t>
      </w:r>
      <w:r w:rsidR="00D9616A">
        <w:rPr>
          <w:rFonts w:ascii="Arial" w:hAnsi="Arial" w:cs="Arial"/>
          <w:sz w:val="24"/>
          <w:szCs w:val="24"/>
        </w:rPr>
        <w:t>na rzecz WUOZ,</w:t>
      </w:r>
    </w:p>
    <w:p w14:paraId="63EE600B" w14:textId="6F913E52" w:rsidR="00557EA8" w:rsidRDefault="00D576A6" w:rsidP="002C1CBE">
      <w:pPr>
        <w:spacing w:after="0" w:line="240" w:lineRule="auto"/>
        <w:ind w:firstLine="567"/>
        <w:jc w:val="both"/>
        <w:rPr>
          <w:rFonts w:ascii="Arial" w:hAnsi="Arial" w:cs="Arial"/>
          <w:sz w:val="24"/>
          <w:szCs w:val="24"/>
        </w:rPr>
      </w:pPr>
      <w:r w:rsidRPr="00E52AFC">
        <w:rPr>
          <w:rFonts w:ascii="Arial" w:hAnsi="Arial" w:cs="Arial"/>
          <w:sz w:val="24"/>
          <w:szCs w:val="24"/>
        </w:rPr>
        <w:t xml:space="preserve">3) wszelkie inne osoby w jakikolwiek sposób powiązane z </w:t>
      </w:r>
      <w:r>
        <w:rPr>
          <w:rFonts w:ascii="Arial" w:hAnsi="Arial" w:cs="Arial"/>
          <w:sz w:val="24"/>
          <w:szCs w:val="24"/>
        </w:rPr>
        <w:t>WUOZ</w:t>
      </w:r>
      <w:r w:rsidRPr="00E52AFC">
        <w:rPr>
          <w:rFonts w:ascii="Arial" w:hAnsi="Arial" w:cs="Arial"/>
          <w:sz w:val="24"/>
          <w:szCs w:val="24"/>
        </w:rPr>
        <w:t>, w szczególności:</w:t>
      </w:r>
      <w:r>
        <w:rPr>
          <w:rFonts w:ascii="Arial" w:hAnsi="Arial" w:cs="Arial"/>
          <w:sz w:val="24"/>
          <w:szCs w:val="24"/>
        </w:rPr>
        <w:t>,</w:t>
      </w:r>
      <w:r w:rsidRPr="00E52AFC">
        <w:rPr>
          <w:rFonts w:ascii="Arial" w:hAnsi="Arial" w:cs="Arial"/>
          <w:sz w:val="24"/>
          <w:szCs w:val="24"/>
        </w:rPr>
        <w:t xml:space="preserve"> osoby pomagające w dokonaniu zgłoszenia nieprawidłowości, praktykanci, stażyści</w:t>
      </w:r>
      <w:r>
        <w:rPr>
          <w:rFonts w:ascii="Arial" w:hAnsi="Arial" w:cs="Arial"/>
          <w:sz w:val="24"/>
          <w:szCs w:val="24"/>
        </w:rPr>
        <w:t xml:space="preserve">, wolontariusze </w:t>
      </w:r>
      <w:r w:rsidRPr="00E52AFC">
        <w:rPr>
          <w:rFonts w:ascii="Arial" w:hAnsi="Arial" w:cs="Arial"/>
          <w:sz w:val="24"/>
          <w:szCs w:val="24"/>
        </w:rPr>
        <w:t xml:space="preserve">lub kandydaci do zatrudnienia, jeśli informacje dotyczące nieprawidłowości pozyskali w trakcie procesu rekrutacji lub innych procesów poprzedzających nawiązanie stosunku zatrudnienia. </w:t>
      </w:r>
    </w:p>
    <w:p w14:paraId="6323B0A7" w14:textId="77777777" w:rsidR="002C1CBE" w:rsidRDefault="003F1BA2" w:rsidP="002C1CBE">
      <w:pPr>
        <w:spacing w:after="0" w:line="240" w:lineRule="auto"/>
        <w:ind w:firstLine="284"/>
        <w:jc w:val="both"/>
        <w:rPr>
          <w:rFonts w:ascii="Arial" w:hAnsi="Arial" w:cs="Arial"/>
          <w:sz w:val="24"/>
          <w:szCs w:val="24"/>
        </w:rPr>
      </w:pPr>
      <w:r>
        <w:rPr>
          <w:rFonts w:ascii="Arial" w:hAnsi="Arial" w:cs="Arial"/>
          <w:sz w:val="24"/>
          <w:szCs w:val="24"/>
        </w:rPr>
        <w:t xml:space="preserve">2. </w:t>
      </w:r>
      <w:r w:rsidR="00D576A6" w:rsidRPr="00E52AFC">
        <w:rPr>
          <w:rFonts w:ascii="Arial" w:hAnsi="Arial" w:cs="Arial"/>
          <w:sz w:val="24"/>
          <w:szCs w:val="24"/>
        </w:rPr>
        <w:t xml:space="preserve">Zgłoszenie nieprawidłowości może dotyczyć w szczególności: </w:t>
      </w:r>
    </w:p>
    <w:p w14:paraId="181A9143" w14:textId="77777777" w:rsidR="002C1CBE" w:rsidRDefault="00D576A6" w:rsidP="002C1CBE">
      <w:pPr>
        <w:spacing w:after="0" w:line="240" w:lineRule="auto"/>
        <w:ind w:left="284" w:firstLine="283"/>
        <w:jc w:val="both"/>
        <w:rPr>
          <w:rFonts w:ascii="Arial" w:hAnsi="Arial" w:cs="Arial"/>
          <w:sz w:val="24"/>
          <w:szCs w:val="24"/>
        </w:rPr>
      </w:pPr>
      <w:r w:rsidRPr="00E52AFC">
        <w:rPr>
          <w:rFonts w:ascii="Arial" w:hAnsi="Arial" w:cs="Arial"/>
          <w:sz w:val="24"/>
          <w:szCs w:val="24"/>
        </w:rPr>
        <w:t xml:space="preserve">1) podmiotów powiązanych z </w:t>
      </w:r>
      <w:r w:rsidR="003F1BA2">
        <w:rPr>
          <w:rFonts w:ascii="Arial" w:hAnsi="Arial" w:cs="Arial"/>
          <w:sz w:val="24"/>
          <w:szCs w:val="24"/>
        </w:rPr>
        <w:t>WUOZ</w:t>
      </w:r>
      <w:r w:rsidRPr="00E52AFC">
        <w:rPr>
          <w:rFonts w:ascii="Arial" w:hAnsi="Arial" w:cs="Arial"/>
          <w:sz w:val="24"/>
          <w:szCs w:val="24"/>
        </w:rPr>
        <w:t xml:space="preserve">, </w:t>
      </w:r>
    </w:p>
    <w:p w14:paraId="0D3D1064" w14:textId="77777777" w:rsidR="002C1CBE" w:rsidRDefault="00D576A6" w:rsidP="002C1CBE">
      <w:pPr>
        <w:spacing w:after="0" w:line="240" w:lineRule="auto"/>
        <w:ind w:left="284" w:firstLine="283"/>
        <w:jc w:val="both"/>
        <w:rPr>
          <w:rFonts w:ascii="Arial" w:hAnsi="Arial" w:cs="Arial"/>
          <w:sz w:val="24"/>
          <w:szCs w:val="24"/>
        </w:rPr>
      </w:pPr>
      <w:r w:rsidRPr="00E52AFC">
        <w:rPr>
          <w:rFonts w:ascii="Arial" w:hAnsi="Arial" w:cs="Arial"/>
          <w:sz w:val="24"/>
          <w:szCs w:val="24"/>
        </w:rPr>
        <w:t xml:space="preserve">2) osoby fizycznej uprawnionej do reprezentowania </w:t>
      </w:r>
      <w:r w:rsidR="003F1BA2">
        <w:rPr>
          <w:rFonts w:ascii="Arial" w:hAnsi="Arial" w:cs="Arial"/>
          <w:sz w:val="24"/>
          <w:szCs w:val="24"/>
        </w:rPr>
        <w:t>WUOZ</w:t>
      </w:r>
      <w:r w:rsidRPr="00E52AFC">
        <w:rPr>
          <w:rFonts w:ascii="Arial" w:hAnsi="Arial" w:cs="Arial"/>
          <w:sz w:val="24"/>
          <w:szCs w:val="24"/>
        </w:rPr>
        <w:t xml:space="preserve">, </w:t>
      </w:r>
    </w:p>
    <w:p w14:paraId="7C17FAEF" w14:textId="4D9DFFFE" w:rsidR="002C1CBE" w:rsidRDefault="00D576A6" w:rsidP="002C1CBE">
      <w:pPr>
        <w:spacing w:after="0" w:line="240" w:lineRule="auto"/>
        <w:ind w:left="284" w:firstLine="283"/>
        <w:jc w:val="both"/>
        <w:rPr>
          <w:rFonts w:ascii="Arial" w:hAnsi="Arial" w:cs="Arial"/>
          <w:sz w:val="24"/>
          <w:szCs w:val="24"/>
        </w:rPr>
      </w:pPr>
      <w:r w:rsidRPr="00E52AFC">
        <w:rPr>
          <w:rFonts w:ascii="Arial" w:hAnsi="Arial" w:cs="Arial"/>
          <w:sz w:val="24"/>
          <w:szCs w:val="24"/>
        </w:rPr>
        <w:t xml:space="preserve">3) pracowników i współpracowników </w:t>
      </w:r>
      <w:r w:rsidR="003F1BA2">
        <w:rPr>
          <w:rFonts w:ascii="Arial" w:hAnsi="Arial" w:cs="Arial"/>
          <w:sz w:val="24"/>
          <w:szCs w:val="24"/>
        </w:rPr>
        <w:t>WUOZ</w:t>
      </w:r>
      <w:r w:rsidRPr="00E52AFC">
        <w:rPr>
          <w:rFonts w:ascii="Arial" w:hAnsi="Arial" w:cs="Arial"/>
          <w:sz w:val="24"/>
          <w:szCs w:val="24"/>
        </w:rPr>
        <w:t xml:space="preserve"> w związku ze świadczeniem pracy na je</w:t>
      </w:r>
      <w:r w:rsidR="00D9616A">
        <w:rPr>
          <w:rFonts w:ascii="Arial" w:hAnsi="Arial" w:cs="Arial"/>
          <w:sz w:val="24"/>
          <w:szCs w:val="24"/>
        </w:rPr>
        <w:t>go</w:t>
      </w:r>
      <w:r w:rsidRPr="00E52AFC">
        <w:rPr>
          <w:rFonts w:ascii="Arial" w:hAnsi="Arial" w:cs="Arial"/>
          <w:sz w:val="24"/>
          <w:szCs w:val="24"/>
        </w:rPr>
        <w:t xml:space="preserve"> rzecz, </w:t>
      </w:r>
    </w:p>
    <w:p w14:paraId="60C83139" w14:textId="77777777" w:rsidR="002C1CBE" w:rsidRDefault="00D576A6" w:rsidP="002C1CBE">
      <w:pPr>
        <w:spacing w:after="0" w:line="240" w:lineRule="auto"/>
        <w:ind w:left="284" w:firstLine="283"/>
        <w:jc w:val="both"/>
        <w:rPr>
          <w:rFonts w:ascii="Arial" w:hAnsi="Arial" w:cs="Arial"/>
          <w:sz w:val="24"/>
          <w:szCs w:val="24"/>
        </w:rPr>
      </w:pPr>
      <w:r w:rsidRPr="00E52AFC">
        <w:rPr>
          <w:rFonts w:ascii="Arial" w:hAnsi="Arial" w:cs="Arial"/>
          <w:sz w:val="24"/>
          <w:szCs w:val="24"/>
        </w:rPr>
        <w:lastRenderedPageBreak/>
        <w:t xml:space="preserve">4) podwykonawcy albo innego przedsiębiorcy będącego osobą fizyczną, jeżeli jego czyn zabroniony pozostawał w związku z wykonywaniem umowy zawartej z </w:t>
      </w:r>
      <w:r w:rsidR="003F1BA2">
        <w:rPr>
          <w:rFonts w:ascii="Arial" w:hAnsi="Arial" w:cs="Arial"/>
          <w:sz w:val="24"/>
          <w:szCs w:val="24"/>
        </w:rPr>
        <w:t>WUOZ</w:t>
      </w:r>
      <w:r w:rsidRPr="00E52AFC">
        <w:rPr>
          <w:rFonts w:ascii="Arial" w:hAnsi="Arial" w:cs="Arial"/>
          <w:sz w:val="24"/>
          <w:szCs w:val="24"/>
        </w:rPr>
        <w:t xml:space="preserve">, </w:t>
      </w:r>
    </w:p>
    <w:p w14:paraId="2E1FCF31" w14:textId="0EC4D2CD" w:rsidR="00557EA8" w:rsidRDefault="00D576A6" w:rsidP="002C1CBE">
      <w:pPr>
        <w:spacing w:after="0" w:line="240" w:lineRule="auto"/>
        <w:ind w:left="284" w:firstLine="283"/>
        <w:jc w:val="both"/>
        <w:rPr>
          <w:rFonts w:ascii="Arial" w:hAnsi="Arial" w:cs="Arial"/>
          <w:sz w:val="24"/>
          <w:szCs w:val="24"/>
        </w:rPr>
      </w:pPr>
      <w:r w:rsidRPr="00E52AFC">
        <w:rPr>
          <w:rFonts w:ascii="Arial" w:hAnsi="Arial" w:cs="Arial"/>
          <w:sz w:val="24"/>
          <w:szCs w:val="24"/>
        </w:rPr>
        <w:t xml:space="preserve">5) pracownika lub współpracownika albo osoby upoważnionej do działania w interesie lub na rzecz przedsiębiorcy niebędącego osobą fizyczną, jeżeli jego czyn pozostawał w związku z wykonywaniem umowy zawartej przez tego przedsiębiorcę z </w:t>
      </w:r>
      <w:r w:rsidR="003F1BA2">
        <w:rPr>
          <w:rFonts w:ascii="Arial" w:hAnsi="Arial" w:cs="Arial"/>
          <w:sz w:val="24"/>
          <w:szCs w:val="24"/>
        </w:rPr>
        <w:t>WUOZ</w:t>
      </w:r>
      <w:r w:rsidRPr="00E52AFC">
        <w:rPr>
          <w:rFonts w:ascii="Arial" w:hAnsi="Arial" w:cs="Arial"/>
          <w:sz w:val="24"/>
          <w:szCs w:val="24"/>
        </w:rPr>
        <w:t xml:space="preserve">. </w:t>
      </w:r>
    </w:p>
    <w:p w14:paraId="354DF557" w14:textId="16B33DB8" w:rsidR="00557EA8" w:rsidRDefault="003F1BA2" w:rsidP="009B1911">
      <w:pPr>
        <w:spacing w:after="0" w:line="240" w:lineRule="auto"/>
        <w:ind w:firstLine="284"/>
        <w:jc w:val="both"/>
        <w:rPr>
          <w:rFonts w:ascii="Arial" w:hAnsi="Arial" w:cs="Arial"/>
          <w:sz w:val="24"/>
          <w:szCs w:val="24"/>
        </w:rPr>
      </w:pPr>
      <w:r>
        <w:rPr>
          <w:rFonts w:ascii="Arial" w:hAnsi="Arial" w:cs="Arial"/>
          <w:sz w:val="24"/>
          <w:szCs w:val="24"/>
        </w:rPr>
        <w:t>3.</w:t>
      </w:r>
      <w:r w:rsidR="00557EA8">
        <w:rPr>
          <w:rFonts w:ascii="Arial" w:hAnsi="Arial" w:cs="Arial"/>
          <w:sz w:val="24"/>
          <w:szCs w:val="24"/>
        </w:rPr>
        <w:t xml:space="preserve"> </w:t>
      </w:r>
      <w:r w:rsidR="009B1911" w:rsidRPr="009B1911">
        <w:rPr>
          <w:rFonts w:ascii="Arial" w:hAnsi="Arial" w:cs="Arial"/>
          <w:sz w:val="24"/>
          <w:szCs w:val="24"/>
        </w:rPr>
        <w:t>Przedmiotem zgłoszenia mogą być informacje o naruszeniu prawa, polegające na działaniu lub zaniechaniu niezgodnym z prawem lub mające na celu obejście prawa, dotyczące: 1) zamówień publicznych; 2) usług, produktów i rynków finansowych; 3) zapobiegania praniu pieniędzy i finansowaniu terroryzmu; 4) bezpieczeństwa produktów i ich zgodności z wymogami; 5) bezpieczeństwa transportu; 6) ochrony środowiska; 7) ochrony radiologicznej i bezpieczeństwa jądrowego; 8) bezpieczeństwa żywności i pasz; 9) zdrowia i dobrostany zwierząt; 10) zdrowia publicznego; 11) ochrony konsumentów; 12) ochrony prywatności i danych osobowych; 13) bezpieczeństwa sieci i systemów teleinformatycznych; 14) interesów finansowych Unii Europejskiej; 15) rynku wewnętrznego Unii Europejskiej, w tym zasad konkurencji i pomocy oraz opodatkowania osób prawnych.</w:t>
      </w:r>
    </w:p>
    <w:p w14:paraId="28A4B18C" w14:textId="77777777" w:rsidR="009B1911" w:rsidRDefault="009B1911" w:rsidP="009B1911">
      <w:pPr>
        <w:spacing w:after="0" w:line="240" w:lineRule="auto"/>
        <w:ind w:firstLine="284"/>
        <w:jc w:val="both"/>
        <w:rPr>
          <w:rFonts w:ascii="Arial" w:hAnsi="Arial" w:cs="Arial"/>
          <w:b/>
          <w:bCs/>
          <w:sz w:val="24"/>
          <w:szCs w:val="24"/>
        </w:rPr>
      </w:pPr>
    </w:p>
    <w:p w14:paraId="0648C6F8" w14:textId="76C3A5F6" w:rsidR="00557EA8" w:rsidRDefault="00557EA8" w:rsidP="00C237C8">
      <w:pPr>
        <w:spacing w:after="0" w:line="240" w:lineRule="auto"/>
        <w:jc w:val="center"/>
        <w:rPr>
          <w:rFonts w:ascii="Arial" w:hAnsi="Arial" w:cs="Arial"/>
          <w:b/>
          <w:bCs/>
          <w:sz w:val="24"/>
          <w:szCs w:val="24"/>
        </w:rPr>
      </w:pPr>
      <w:r w:rsidRPr="00557EA8">
        <w:rPr>
          <w:rFonts w:ascii="Arial" w:hAnsi="Arial" w:cs="Arial"/>
          <w:b/>
          <w:bCs/>
          <w:sz w:val="24"/>
          <w:szCs w:val="24"/>
        </w:rPr>
        <w:t>§4</w:t>
      </w:r>
      <w:r>
        <w:rPr>
          <w:rFonts w:ascii="Arial" w:hAnsi="Arial" w:cs="Arial"/>
          <w:b/>
          <w:bCs/>
          <w:sz w:val="24"/>
          <w:szCs w:val="24"/>
        </w:rPr>
        <w:t>.</w:t>
      </w:r>
      <w:r w:rsidRPr="00E52AFC">
        <w:rPr>
          <w:rFonts w:ascii="Arial" w:hAnsi="Arial" w:cs="Arial"/>
          <w:sz w:val="24"/>
          <w:szCs w:val="24"/>
        </w:rPr>
        <w:t xml:space="preserve"> </w:t>
      </w:r>
      <w:r w:rsidRPr="00557EA8">
        <w:rPr>
          <w:rFonts w:ascii="Arial" w:hAnsi="Arial" w:cs="Arial"/>
          <w:b/>
          <w:bCs/>
          <w:sz w:val="24"/>
          <w:szCs w:val="24"/>
        </w:rPr>
        <w:t>OSOBY ODPOWIEDZIALNE ZA ZARZĄDZANIE ZGŁOSZENIAMI</w:t>
      </w:r>
    </w:p>
    <w:p w14:paraId="3B658B33" w14:textId="77777777" w:rsidR="0090469B" w:rsidRDefault="0090469B" w:rsidP="00C237C8">
      <w:pPr>
        <w:spacing w:after="0" w:line="240" w:lineRule="auto"/>
        <w:jc w:val="center"/>
        <w:rPr>
          <w:rFonts w:ascii="Arial" w:hAnsi="Arial" w:cs="Arial"/>
          <w:sz w:val="24"/>
          <w:szCs w:val="24"/>
        </w:rPr>
      </w:pPr>
    </w:p>
    <w:p w14:paraId="314BE9C3" w14:textId="77777777" w:rsidR="00795B3A" w:rsidRDefault="00557EA8" w:rsidP="002C1CBE">
      <w:pPr>
        <w:spacing w:after="0" w:line="240" w:lineRule="auto"/>
        <w:ind w:firstLine="284"/>
        <w:jc w:val="both"/>
        <w:rPr>
          <w:rFonts w:ascii="Arial" w:hAnsi="Arial" w:cs="Arial"/>
          <w:sz w:val="24"/>
          <w:szCs w:val="24"/>
        </w:rPr>
      </w:pPr>
      <w:r w:rsidRPr="00E52AFC">
        <w:rPr>
          <w:rFonts w:ascii="Arial" w:hAnsi="Arial" w:cs="Arial"/>
          <w:sz w:val="24"/>
          <w:szCs w:val="24"/>
        </w:rPr>
        <w:t xml:space="preserve">1. </w:t>
      </w:r>
      <w:r w:rsidR="00795B3A" w:rsidRPr="00795B3A">
        <w:rPr>
          <w:rFonts w:ascii="Arial" w:hAnsi="Arial" w:cs="Arial"/>
          <w:sz w:val="24"/>
          <w:szCs w:val="24"/>
        </w:rPr>
        <w:t xml:space="preserve">Do przyjmowania i weryfikacji zgłoszeń wewnętrznych, podejmowania działań następczych oraz przetwarzania danych osobowych </w:t>
      </w:r>
      <w:r w:rsidR="00795B3A">
        <w:rPr>
          <w:rFonts w:ascii="Arial" w:hAnsi="Arial" w:cs="Arial"/>
          <w:sz w:val="24"/>
          <w:szCs w:val="24"/>
        </w:rPr>
        <w:t xml:space="preserve">Sygnalisty, </w:t>
      </w:r>
      <w:r w:rsidR="00795B3A" w:rsidRPr="00795B3A">
        <w:rPr>
          <w:rFonts w:ascii="Arial" w:hAnsi="Arial" w:cs="Arial"/>
          <w:sz w:val="24"/>
          <w:szCs w:val="24"/>
        </w:rPr>
        <w:t xml:space="preserve">osoby, której dotyczy zgłoszenie, oraz osoby trzeciej wskazanej w zgłoszeniu, </w:t>
      </w:r>
      <w:r w:rsidR="00795B3A">
        <w:rPr>
          <w:rFonts w:ascii="Arial" w:hAnsi="Arial" w:cs="Arial"/>
          <w:sz w:val="24"/>
          <w:szCs w:val="24"/>
        </w:rPr>
        <w:t xml:space="preserve">uprawniony jest Pełnomocnik ds. naruszeń prawa na podstawie </w:t>
      </w:r>
      <w:r w:rsidR="00795B3A" w:rsidRPr="00795B3A">
        <w:rPr>
          <w:rFonts w:ascii="Arial" w:hAnsi="Arial" w:cs="Arial"/>
          <w:sz w:val="24"/>
          <w:szCs w:val="24"/>
        </w:rPr>
        <w:t>pisemne</w:t>
      </w:r>
      <w:r w:rsidR="00795B3A">
        <w:rPr>
          <w:rFonts w:ascii="Arial" w:hAnsi="Arial" w:cs="Arial"/>
          <w:sz w:val="24"/>
          <w:szCs w:val="24"/>
        </w:rPr>
        <w:t>go</w:t>
      </w:r>
      <w:r w:rsidR="00795B3A" w:rsidRPr="00795B3A">
        <w:rPr>
          <w:rFonts w:ascii="Arial" w:hAnsi="Arial" w:cs="Arial"/>
          <w:sz w:val="24"/>
          <w:szCs w:val="24"/>
        </w:rPr>
        <w:t xml:space="preserve"> upoważnieni</w:t>
      </w:r>
      <w:r w:rsidR="00795B3A">
        <w:rPr>
          <w:rFonts w:ascii="Arial" w:hAnsi="Arial" w:cs="Arial"/>
          <w:sz w:val="24"/>
          <w:szCs w:val="24"/>
        </w:rPr>
        <w:t>a</w:t>
      </w:r>
      <w:r w:rsidR="00795B3A" w:rsidRPr="00795B3A">
        <w:rPr>
          <w:rFonts w:ascii="Arial" w:hAnsi="Arial" w:cs="Arial"/>
          <w:sz w:val="24"/>
          <w:szCs w:val="24"/>
        </w:rPr>
        <w:t xml:space="preserve"> </w:t>
      </w:r>
      <w:r w:rsidR="00795B3A">
        <w:rPr>
          <w:rFonts w:ascii="Arial" w:hAnsi="Arial" w:cs="Arial"/>
          <w:sz w:val="24"/>
          <w:szCs w:val="24"/>
        </w:rPr>
        <w:t>Pracodawcy</w:t>
      </w:r>
      <w:r w:rsidR="00795B3A" w:rsidRPr="00795B3A">
        <w:rPr>
          <w:rFonts w:ascii="Arial" w:hAnsi="Arial" w:cs="Arial"/>
          <w:sz w:val="24"/>
          <w:szCs w:val="24"/>
        </w:rPr>
        <w:t xml:space="preserve">. </w:t>
      </w:r>
    </w:p>
    <w:p w14:paraId="0BEA17EC" w14:textId="74DCC997" w:rsidR="00795B3A" w:rsidRDefault="00795B3A" w:rsidP="002C1CBE">
      <w:pPr>
        <w:spacing w:after="0" w:line="240" w:lineRule="auto"/>
        <w:ind w:firstLine="284"/>
        <w:jc w:val="both"/>
        <w:rPr>
          <w:rFonts w:ascii="Arial" w:hAnsi="Arial" w:cs="Arial"/>
          <w:sz w:val="24"/>
          <w:szCs w:val="24"/>
        </w:rPr>
      </w:pPr>
      <w:r>
        <w:rPr>
          <w:rFonts w:ascii="Arial" w:hAnsi="Arial" w:cs="Arial"/>
          <w:sz w:val="24"/>
          <w:szCs w:val="24"/>
        </w:rPr>
        <w:t>2. Pełnomocnik ds. naruszeń prawa jest</w:t>
      </w:r>
      <w:r w:rsidRPr="00795B3A">
        <w:rPr>
          <w:rFonts w:ascii="Arial" w:hAnsi="Arial" w:cs="Arial"/>
          <w:sz w:val="24"/>
          <w:szCs w:val="24"/>
        </w:rPr>
        <w:t xml:space="preserve"> obowiązan</w:t>
      </w:r>
      <w:r>
        <w:rPr>
          <w:rFonts w:ascii="Arial" w:hAnsi="Arial" w:cs="Arial"/>
          <w:sz w:val="24"/>
          <w:szCs w:val="24"/>
        </w:rPr>
        <w:t>y</w:t>
      </w:r>
      <w:r w:rsidRPr="00795B3A">
        <w:rPr>
          <w:rFonts w:ascii="Arial" w:hAnsi="Arial" w:cs="Arial"/>
          <w:sz w:val="24"/>
          <w:szCs w:val="24"/>
        </w:rPr>
        <w:t xml:space="preserve"> do zachowania tajemnicy w zakresie informacji i danych osobowych, które uzyskał w ramach przyjmowania i weryfikacji zgłoszeń wewnętrznych, oraz podejmowania działań następczych, także po ustaniu stosunku pracy</w:t>
      </w:r>
      <w:r>
        <w:rPr>
          <w:rFonts w:ascii="Arial" w:hAnsi="Arial" w:cs="Arial"/>
          <w:sz w:val="24"/>
          <w:szCs w:val="24"/>
        </w:rPr>
        <w:t>.</w:t>
      </w:r>
    </w:p>
    <w:p w14:paraId="4A920E20" w14:textId="7666A4A5" w:rsidR="00557EA8" w:rsidRDefault="00795B3A" w:rsidP="002C1CBE">
      <w:pPr>
        <w:spacing w:after="0" w:line="240" w:lineRule="auto"/>
        <w:ind w:firstLine="284"/>
        <w:jc w:val="both"/>
        <w:rPr>
          <w:rFonts w:ascii="Arial" w:hAnsi="Arial" w:cs="Arial"/>
          <w:sz w:val="24"/>
          <w:szCs w:val="24"/>
        </w:rPr>
      </w:pPr>
      <w:r>
        <w:rPr>
          <w:rFonts w:ascii="Arial" w:hAnsi="Arial" w:cs="Arial"/>
          <w:sz w:val="24"/>
          <w:szCs w:val="24"/>
        </w:rPr>
        <w:t>3</w:t>
      </w:r>
      <w:r w:rsidR="00557EA8" w:rsidRPr="00E52AFC">
        <w:rPr>
          <w:rFonts w:ascii="Arial" w:hAnsi="Arial" w:cs="Arial"/>
          <w:sz w:val="24"/>
          <w:szCs w:val="24"/>
        </w:rPr>
        <w:t xml:space="preserve">. Zgłoszenia nie mogą analizować osoby, co do których z treści zgłoszenia nieprawidłowości wynika, że mogą być w jakikolwiek sposób negatywnie zaangażowane w działanie lub zaniechanie, stanowiące nieprawidłowość . </w:t>
      </w:r>
    </w:p>
    <w:p w14:paraId="79CEFBE8" w14:textId="77777777" w:rsidR="00557EA8" w:rsidRDefault="00557EA8" w:rsidP="002C1CBE">
      <w:pPr>
        <w:spacing w:after="0" w:line="240" w:lineRule="auto"/>
        <w:ind w:firstLine="284"/>
        <w:jc w:val="both"/>
        <w:rPr>
          <w:rFonts w:ascii="Arial" w:hAnsi="Arial" w:cs="Arial"/>
          <w:sz w:val="24"/>
          <w:szCs w:val="24"/>
        </w:rPr>
      </w:pPr>
      <w:r w:rsidRPr="00E52AFC">
        <w:rPr>
          <w:rFonts w:ascii="Arial" w:hAnsi="Arial" w:cs="Arial"/>
          <w:sz w:val="24"/>
          <w:szCs w:val="24"/>
        </w:rPr>
        <w:t xml:space="preserve">3. W przypadku, gdy zgłoszenie nieprawidłowości dotyczy osoby wskazanej w ust. 1, </w:t>
      </w:r>
      <w:r>
        <w:rPr>
          <w:rFonts w:ascii="Arial" w:hAnsi="Arial" w:cs="Arial"/>
          <w:sz w:val="24"/>
          <w:szCs w:val="24"/>
        </w:rPr>
        <w:t>Podkarpacki Wojewódzki Konserwator Zabytków w Przemyślu</w:t>
      </w:r>
      <w:r w:rsidRPr="00E52AFC">
        <w:rPr>
          <w:rFonts w:ascii="Arial" w:hAnsi="Arial" w:cs="Arial"/>
          <w:sz w:val="24"/>
          <w:szCs w:val="24"/>
        </w:rPr>
        <w:t xml:space="preserve"> wyznacza inną osobę odpowiedzialną. </w:t>
      </w:r>
    </w:p>
    <w:p w14:paraId="5DE9519D" w14:textId="77777777" w:rsidR="00557EA8" w:rsidRDefault="00557EA8" w:rsidP="002C1CBE">
      <w:pPr>
        <w:spacing w:after="0" w:line="240" w:lineRule="auto"/>
        <w:ind w:firstLine="284"/>
        <w:jc w:val="both"/>
        <w:rPr>
          <w:rFonts w:ascii="Arial" w:hAnsi="Arial" w:cs="Arial"/>
          <w:sz w:val="24"/>
          <w:szCs w:val="24"/>
        </w:rPr>
      </w:pPr>
    </w:p>
    <w:p w14:paraId="703B6D9F" w14:textId="4AC2D22A" w:rsidR="00557EA8" w:rsidRDefault="00557EA8" w:rsidP="00C237C8">
      <w:pPr>
        <w:spacing w:after="0" w:line="240" w:lineRule="auto"/>
        <w:jc w:val="center"/>
        <w:rPr>
          <w:rFonts w:ascii="Arial" w:hAnsi="Arial" w:cs="Arial"/>
          <w:b/>
          <w:bCs/>
          <w:sz w:val="24"/>
          <w:szCs w:val="24"/>
        </w:rPr>
      </w:pPr>
      <w:r w:rsidRPr="00557EA8">
        <w:rPr>
          <w:rFonts w:ascii="Arial" w:hAnsi="Arial" w:cs="Arial"/>
          <w:b/>
          <w:bCs/>
          <w:sz w:val="24"/>
          <w:szCs w:val="24"/>
        </w:rPr>
        <w:t>§5</w:t>
      </w:r>
      <w:r w:rsidR="003B1FC1">
        <w:rPr>
          <w:rFonts w:ascii="Arial" w:hAnsi="Arial" w:cs="Arial"/>
          <w:b/>
          <w:bCs/>
          <w:sz w:val="24"/>
          <w:szCs w:val="24"/>
        </w:rPr>
        <w:t>.</w:t>
      </w:r>
      <w:r w:rsidRPr="00557EA8">
        <w:rPr>
          <w:rFonts w:ascii="Arial" w:hAnsi="Arial" w:cs="Arial"/>
          <w:b/>
          <w:bCs/>
          <w:sz w:val="24"/>
          <w:szCs w:val="24"/>
        </w:rPr>
        <w:t xml:space="preserve"> SYGNALISTA</w:t>
      </w:r>
    </w:p>
    <w:p w14:paraId="4BED2D12" w14:textId="77777777" w:rsidR="0090469B" w:rsidRPr="00557EA8" w:rsidRDefault="0090469B" w:rsidP="00C237C8">
      <w:pPr>
        <w:spacing w:after="0" w:line="240" w:lineRule="auto"/>
        <w:jc w:val="center"/>
        <w:rPr>
          <w:rFonts w:ascii="Arial" w:hAnsi="Arial" w:cs="Arial"/>
          <w:b/>
          <w:bCs/>
          <w:sz w:val="24"/>
          <w:szCs w:val="24"/>
        </w:rPr>
      </w:pPr>
    </w:p>
    <w:p w14:paraId="657E2A90" w14:textId="68308255" w:rsidR="002C1CBE" w:rsidRPr="002C1CBE" w:rsidRDefault="002C1CBE" w:rsidP="00E11ABD">
      <w:pPr>
        <w:pStyle w:val="Akapitzlist"/>
        <w:numPr>
          <w:ilvl w:val="3"/>
          <w:numId w:val="2"/>
        </w:numPr>
        <w:spacing w:after="0" w:line="240" w:lineRule="auto"/>
        <w:ind w:left="0" w:firstLine="284"/>
        <w:jc w:val="both"/>
        <w:rPr>
          <w:rFonts w:ascii="Arial" w:hAnsi="Arial" w:cs="Arial"/>
          <w:sz w:val="24"/>
          <w:szCs w:val="24"/>
        </w:rPr>
      </w:pPr>
      <w:r w:rsidRPr="002C1CBE">
        <w:rPr>
          <w:rFonts w:ascii="Arial" w:hAnsi="Arial" w:cs="Arial"/>
          <w:sz w:val="24"/>
          <w:szCs w:val="24"/>
        </w:rPr>
        <w:t>Zgłoszenie może być dokonane wyłącznie w dobrej wierze. Każda osoba uprawniona do dokonania zgłoszenia powinna zgłosić nieprawidłowość, jeśli istnieją po jej stronie uzasadnione podstawy, by sądzić, że przekazywane informacje są prawdziwe</w:t>
      </w:r>
      <w:r w:rsidR="003B1FC1">
        <w:rPr>
          <w:rFonts w:ascii="Arial" w:hAnsi="Arial" w:cs="Arial"/>
          <w:sz w:val="24"/>
          <w:szCs w:val="24"/>
        </w:rPr>
        <w:t>.</w:t>
      </w:r>
      <w:r w:rsidRPr="002C1CBE">
        <w:rPr>
          <w:rFonts w:ascii="Arial" w:hAnsi="Arial" w:cs="Arial"/>
          <w:sz w:val="24"/>
          <w:szCs w:val="24"/>
        </w:rPr>
        <w:t xml:space="preserve"> </w:t>
      </w:r>
    </w:p>
    <w:p w14:paraId="2304ABA0" w14:textId="77B40D9B" w:rsidR="002C1CBE" w:rsidRPr="002C1CBE" w:rsidRDefault="002C1CBE" w:rsidP="00E11ABD">
      <w:pPr>
        <w:pStyle w:val="Akapitzlist"/>
        <w:numPr>
          <w:ilvl w:val="3"/>
          <w:numId w:val="2"/>
        </w:numPr>
        <w:spacing w:after="0" w:line="240" w:lineRule="auto"/>
        <w:ind w:left="0" w:firstLine="284"/>
        <w:jc w:val="both"/>
        <w:rPr>
          <w:rFonts w:ascii="Arial" w:hAnsi="Arial" w:cs="Arial"/>
          <w:sz w:val="24"/>
          <w:szCs w:val="24"/>
        </w:rPr>
      </w:pPr>
      <w:r w:rsidRPr="002C1CBE">
        <w:rPr>
          <w:rFonts w:ascii="Arial" w:hAnsi="Arial" w:cs="Arial"/>
          <w:sz w:val="24"/>
          <w:szCs w:val="24"/>
        </w:rPr>
        <w:t>Zakazuje się świadomego składania fałszywych zgłoszeń. Osoba dokonująca zgłoszenia wiedząc, że do naruszenia prawa nie doszło (tzw. zgłoszenie w złej wierze) podlega grzywnie, karze ograniczenia wolności lub pozbawienia wolności do lat 2</w:t>
      </w:r>
      <w:r w:rsidR="003B1FC1">
        <w:rPr>
          <w:rFonts w:ascii="Arial" w:hAnsi="Arial" w:cs="Arial"/>
          <w:sz w:val="24"/>
          <w:szCs w:val="24"/>
        </w:rPr>
        <w:t>.</w:t>
      </w:r>
      <w:r w:rsidRPr="002C1CBE">
        <w:rPr>
          <w:rFonts w:ascii="Arial" w:hAnsi="Arial" w:cs="Arial"/>
          <w:sz w:val="24"/>
          <w:szCs w:val="24"/>
        </w:rPr>
        <w:t xml:space="preserve"> </w:t>
      </w:r>
    </w:p>
    <w:p w14:paraId="7272F842" w14:textId="3E3E50F1" w:rsidR="00557EA8" w:rsidRDefault="00557EA8" w:rsidP="00E11ABD">
      <w:pPr>
        <w:spacing w:after="0" w:line="240" w:lineRule="auto"/>
        <w:ind w:firstLine="284"/>
        <w:jc w:val="both"/>
        <w:rPr>
          <w:rFonts w:ascii="Arial" w:hAnsi="Arial" w:cs="Arial"/>
          <w:sz w:val="24"/>
          <w:szCs w:val="24"/>
        </w:rPr>
      </w:pPr>
      <w:r w:rsidRPr="00E52AFC">
        <w:rPr>
          <w:rFonts w:ascii="Arial" w:hAnsi="Arial" w:cs="Arial"/>
          <w:sz w:val="24"/>
          <w:szCs w:val="24"/>
        </w:rPr>
        <w:t xml:space="preserve">3. Decyzję o nadaniu statusu </w:t>
      </w:r>
      <w:r w:rsidR="003B1FC1">
        <w:rPr>
          <w:rFonts w:ascii="Arial" w:hAnsi="Arial" w:cs="Arial"/>
          <w:sz w:val="24"/>
          <w:szCs w:val="24"/>
        </w:rPr>
        <w:t>S</w:t>
      </w:r>
      <w:r w:rsidRPr="00E52AFC">
        <w:rPr>
          <w:rFonts w:ascii="Arial" w:hAnsi="Arial" w:cs="Arial"/>
          <w:sz w:val="24"/>
          <w:szCs w:val="24"/>
        </w:rPr>
        <w:t xml:space="preserve">ygnalisty podejmuje </w:t>
      </w:r>
      <w:r w:rsidR="002C1CBE">
        <w:rPr>
          <w:rFonts w:ascii="Arial" w:hAnsi="Arial" w:cs="Arial"/>
          <w:sz w:val="24"/>
          <w:szCs w:val="24"/>
        </w:rPr>
        <w:t xml:space="preserve">Pełnomocnik </w:t>
      </w:r>
      <w:r w:rsidR="002C1CBE" w:rsidRPr="00E52AFC">
        <w:rPr>
          <w:rFonts w:ascii="Arial" w:hAnsi="Arial" w:cs="Arial"/>
          <w:sz w:val="24"/>
          <w:szCs w:val="24"/>
        </w:rPr>
        <w:t>ds. naruszeń prawa</w:t>
      </w:r>
      <w:r w:rsidR="003B1FC1">
        <w:rPr>
          <w:rFonts w:ascii="Arial" w:hAnsi="Arial" w:cs="Arial"/>
          <w:sz w:val="24"/>
          <w:szCs w:val="24"/>
        </w:rPr>
        <w:t>.</w:t>
      </w:r>
    </w:p>
    <w:p w14:paraId="1D430657" w14:textId="74138363" w:rsidR="00557EA8" w:rsidRDefault="00557EA8" w:rsidP="00E11ABD">
      <w:pPr>
        <w:spacing w:after="0" w:line="240" w:lineRule="auto"/>
        <w:ind w:firstLine="284"/>
        <w:jc w:val="both"/>
        <w:rPr>
          <w:rFonts w:ascii="Arial" w:hAnsi="Arial" w:cs="Arial"/>
          <w:sz w:val="24"/>
          <w:szCs w:val="24"/>
        </w:rPr>
      </w:pPr>
      <w:r w:rsidRPr="00E52AFC">
        <w:rPr>
          <w:rFonts w:ascii="Arial" w:hAnsi="Arial" w:cs="Arial"/>
          <w:sz w:val="24"/>
          <w:szCs w:val="24"/>
        </w:rPr>
        <w:t xml:space="preserve">4. Status </w:t>
      </w:r>
      <w:r w:rsidR="003B1FC1">
        <w:rPr>
          <w:rFonts w:ascii="Arial" w:hAnsi="Arial" w:cs="Arial"/>
          <w:sz w:val="24"/>
          <w:szCs w:val="24"/>
        </w:rPr>
        <w:t>S</w:t>
      </w:r>
      <w:r w:rsidRPr="00E52AFC">
        <w:rPr>
          <w:rFonts w:ascii="Arial" w:hAnsi="Arial" w:cs="Arial"/>
          <w:sz w:val="24"/>
          <w:szCs w:val="24"/>
        </w:rPr>
        <w:t xml:space="preserve">ygnalisty może uzyskać każdy zgłaszający, chyba że wstępna analiza zgłoszenia daje podstawy do przyjęcia, iż zgłaszający w sposób oczywisty działał w złej wierze (domniemanie dobrej wiary). </w:t>
      </w:r>
    </w:p>
    <w:p w14:paraId="7FC233C3" w14:textId="51461E67" w:rsidR="00557EA8" w:rsidRDefault="00557EA8" w:rsidP="00877EB6">
      <w:pPr>
        <w:spacing w:after="0" w:line="240" w:lineRule="auto"/>
        <w:ind w:firstLine="284"/>
        <w:jc w:val="both"/>
        <w:rPr>
          <w:rFonts w:ascii="Arial" w:hAnsi="Arial" w:cs="Arial"/>
          <w:sz w:val="24"/>
          <w:szCs w:val="24"/>
        </w:rPr>
      </w:pPr>
      <w:r w:rsidRPr="00E52AFC">
        <w:rPr>
          <w:rFonts w:ascii="Arial" w:hAnsi="Arial" w:cs="Arial"/>
          <w:sz w:val="24"/>
          <w:szCs w:val="24"/>
        </w:rPr>
        <w:lastRenderedPageBreak/>
        <w:t xml:space="preserve">5. Jeśli zgłaszający nie dokonał zgłoszenia anonimowo, </w:t>
      </w:r>
      <w:r w:rsidR="002C1CBE">
        <w:rPr>
          <w:rFonts w:ascii="Arial" w:hAnsi="Arial" w:cs="Arial"/>
          <w:sz w:val="24"/>
          <w:szCs w:val="24"/>
        </w:rPr>
        <w:t xml:space="preserve">Pełnomocnik </w:t>
      </w:r>
      <w:r w:rsidR="002C1CBE" w:rsidRPr="00E52AFC">
        <w:rPr>
          <w:rFonts w:ascii="Arial" w:hAnsi="Arial" w:cs="Arial"/>
          <w:sz w:val="24"/>
          <w:szCs w:val="24"/>
        </w:rPr>
        <w:t>ds. naruszeń prawa</w:t>
      </w:r>
      <w:r w:rsidR="00E11ABD">
        <w:rPr>
          <w:rFonts w:ascii="Arial" w:hAnsi="Arial" w:cs="Arial"/>
          <w:sz w:val="24"/>
          <w:szCs w:val="24"/>
        </w:rPr>
        <w:t xml:space="preserve"> </w:t>
      </w:r>
      <w:r w:rsidRPr="00E52AFC">
        <w:rPr>
          <w:rFonts w:ascii="Arial" w:hAnsi="Arial" w:cs="Arial"/>
          <w:sz w:val="24"/>
          <w:szCs w:val="24"/>
        </w:rPr>
        <w:t xml:space="preserve">potwierdza przyjęcie zgłoszenia w terminie 7 dni od dnia jego otrzymania.  </w:t>
      </w:r>
    </w:p>
    <w:p w14:paraId="083FB452" w14:textId="09E188CA" w:rsidR="0090469B" w:rsidRDefault="00877EB6" w:rsidP="00940C50">
      <w:pPr>
        <w:spacing w:after="0" w:line="240" w:lineRule="auto"/>
        <w:ind w:firstLine="284"/>
        <w:jc w:val="both"/>
        <w:rPr>
          <w:rFonts w:ascii="Arial" w:hAnsi="Arial" w:cs="Arial"/>
          <w:sz w:val="24"/>
          <w:szCs w:val="24"/>
        </w:rPr>
      </w:pPr>
      <w:r>
        <w:rPr>
          <w:rFonts w:ascii="Arial" w:hAnsi="Arial" w:cs="Arial"/>
          <w:sz w:val="24"/>
          <w:szCs w:val="24"/>
        </w:rPr>
        <w:t>6</w:t>
      </w:r>
      <w:r w:rsidR="00557EA8" w:rsidRPr="00E52AFC">
        <w:rPr>
          <w:rFonts w:ascii="Arial" w:hAnsi="Arial" w:cs="Arial"/>
          <w:sz w:val="24"/>
          <w:szCs w:val="24"/>
        </w:rPr>
        <w:t xml:space="preserve">. Jeżeli w toku postępowania wyjaśniającego okaże się, że zgłaszający, który uprzednio otrzymał status </w:t>
      </w:r>
      <w:r w:rsidR="003B1FC1">
        <w:rPr>
          <w:rFonts w:ascii="Arial" w:hAnsi="Arial" w:cs="Arial"/>
          <w:sz w:val="24"/>
          <w:szCs w:val="24"/>
        </w:rPr>
        <w:t>S</w:t>
      </w:r>
      <w:r w:rsidR="00557EA8" w:rsidRPr="00E52AFC">
        <w:rPr>
          <w:rFonts w:ascii="Arial" w:hAnsi="Arial" w:cs="Arial"/>
          <w:sz w:val="24"/>
          <w:szCs w:val="24"/>
        </w:rPr>
        <w:t xml:space="preserve">ygnalisty, działał w złej wierze, to zostaje on pozbawiony ochrony przewidzianej dla </w:t>
      </w:r>
      <w:r w:rsidR="003B1FC1">
        <w:rPr>
          <w:rFonts w:ascii="Arial" w:hAnsi="Arial" w:cs="Arial"/>
          <w:sz w:val="24"/>
          <w:szCs w:val="24"/>
        </w:rPr>
        <w:t>S</w:t>
      </w:r>
      <w:r w:rsidR="00557EA8" w:rsidRPr="00E52AFC">
        <w:rPr>
          <w:rFonts w:ascii="Arial" w:hAnsi="Arial" w:cs="Arial"/>
          <w:sz w:val="24"/>
          <w:szCs w:val="24"/>
        </w:rPr>
        <w:t>ygnalisty.</w:t>
      </w:r>
    </w:p>
    <w:p w14:paraId="24A18471" w14:textId="77777777" w:rsidR="00940C50" w:rsidRDefault="00940C50" w:rsidP="00802606">
      <w:pPr>
        <w:spacing w:after="0" w:line="240" w:lineRule="auto"/>
        <w:jc w:val="both"/>
        <w:rPr>
          <w:rFonts w:ascii="Arial" w:hAnsi="Arial" w:cs="Arial"/>
          <w:sz w:val="24"/>
          <w:szCs w:val="24"/>
        </w:rPr>
      </w:pPr>
    </w:p>
    <w:p w14:paraId="76762150" w14:textId="77777777" w:rsidR="0090469B" w:rsidRDefault="0090469B" w:rsidP="00E11ABD">
      <w:pPr>
        <w:spacing w:after="0" w:line="240" w:lineRule="auto"/>
        <w:ind w:firstLine="284"/>
        <w:jc w:val="both"/>
        <w:rPr>
          <w:rFonts w:ascii="Arial" w:hAnsi="Arial" w:cs="Arial"/>
          <w:sz w:val="24"/>
          <w:szCs w:val="24"/>
        </w:rPr>
      </w:pPr>
    </w:p>
    <w:p w14:paraId="5E84DEBA" w14:textId="7ED6EE36" w:rsidR="00557EA8" w:rsidRDefault="003B1FC1" w:rsidP="00C237C8">
      <w:pPr>
        <w:spacing w:after="0" w:line="240" w:lineRule="auto"/>
        <w:jc w:val="center"/>
        <w:rPr>
          <w:rFonts w:ascii="Arial" w:hAnsi="Arial" w:cs="Arial"/>
          <w:b/>
          <w:bCs/>
          <w:sz w:val="24"/>
          <w:szCs w:val="24"/>
        </w:rPr>
      </w:pPr>
      <w:r w:rsidRPr="003B1FC1">
        <w:rPr>
          <w:rFonts w:ascii="Arial" w:hAnsi="Arial" w:cs="Arial"/>
          <w:b/>
          <w:bCs/>
          <w:sz w:val="24"/>
          <w:szCs w:val="24"/>
        </w:rPr>
        <w:t>§6</w:t>
      </w:r>
      <w:r>
        <w:rPr>
          <w:rFonts w:ascii="Arial" w:hAnsi="Arial" w:cs="Arial"/>
          <w:b/>
          <w:bCs/>
          <w:sz w:val="24"/>
          <w:szCs w:val="24"/>
        </w:rPr>
        <w:t>.</w:t>
      </w:r>
      <w:r w:rsidRPr="003B1FC1">
        <w:rPr>
          <w:rFonts w:ascii="Arial" w:hAnsi="Arial" w:cs="Arial"/>
          <w:b/>
          <w:bCs/>
          <w:sz w:val="24"/>
          <w:szCs w:val="24"/>
        </w:rPr>
        <w:t xml:space="preserve"> OCHRONA SYGNALISTY</w:t>
      </w:r>
    </w:p>
    <w:p w14:paraId="7E888F08" w14:textId="77777777" w:rsidR="0090469B" w:rsidRPr="003B1FC1" w:rsidRDefault="0090469B" w:rsidP="00C237C8">
      <w:pPr>
        <w:spacing w:after="0" w:line="240" w:lineRule="auto"/>
        <w:jc w:val="center"/>
        <w:rPr>
          <w:rFonts w:ascii="Arial" w:hAnsi="Arial" w:cs="Arial"/>
          <w:b/>
          <w:bCs/>
          <w:sz w:val="24"/>
          <w:szCs w:val="24"/>
        </w:rPr>
      </w:pPr>
    </w:p>
    <w:p w14:paraId="6314198E" w14:textId="7548C9FC" w:rsidR="00557EA8" w:rsidRPr="00C237C8" w:rsidRDefault="003B1FC1" w:rsidP="00C237C8">
      <w:pPr>
        <w:spacing w:after="0" w:line="240" w:lineRule="auto"/>
        <w:ind w:firstLine="284"/>
        <w:jc w:val="both"/>
        <w:rPr>
          <w:rFonts w:ascii="Arial" w:hAnsi="Arial" w:cs="Arial"/>
          <w:sz w:val="24"/>
          <w:szCs w:val="24"/>
        </w:rPr>
      </w:pPr>
      <w:r w:rsidRPr="00C237C8">
        <w:rPr>
          <w:rFonts w:ascii="Arial" w:hAnsi="Arial" w:cs="Arial"/>
          <w:sz w:val="24"/>
          <w:szCs w:val="24"/>
        </w:rPr>
        <w:t>1.Sygnalista podlega ochronie od chwili dokonania zgłoszenia lub ujawnienia publicznego, pod warunkiem że miał uzasadnione podstawy sądzić, że informacja będąca przedmiotem zgłoszenia lub ujawnienia publicznego jest prawdziwa w momencie dokonywania zgłoszenia lub ujawnienia publicznego i że stanowi informację o naruszeniu prawa.</w:t>
      </w:r>
    </w:p>
    <w:p w14:paraId="5445295A" w14:textId="77777777" w:rsidR="001C63E9" w:rsidRDefault="00C237C8" w:rsidP="001C63E9">
      <w:pPr>
        <w:spacing w:after="0" w:line="240" w:lineRule="auto"/>
        <w:ind w:firstLine="284"/>
        <w:jc w:val="both"/>
        <w:rPr>
          <w:rFonts w:ascii="Arial" w:hAnsi="Arial" w:cs="Arial"/>
          <w:sz w:val="24"/>
          <w:szCs w:val="24"/>
        </w:rPr>
      </w:pPr>
      <w:r w:rsidRPr="00C237C8">
        <w:rPr>
          <w:rFonts w:ascii="Arial" w:hAnsi="Arial" w:cs="Arial"/>
          <w:sz w:val="24"/>
          <w:szCs w:val="24"/>
        </w:rPr>
        <w:t>2.</w:t>
      </w:r>
      <w:r w:rsidR="001C63E9" w:rsidRPr="001C63E9">
        <w:rPr>
          <w:rFonts w:ascii="Arial" w:hAnsi="Arial" w:cs="Arial"/>
          <w:sz w:val="24"/>
          <w:szCs w:val="24"/>
        </w:rPr>
        <w:t xml:space="preserve">Dokonanie zgłoszenia lub ujawnienia publicznego nie może stanowić podstawy odpowiedzialności,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pod warunkiem że sygnalista miał uzasadnione podstawy sądzić, że zgłoszenie lub ujawnienie publiczne jest niezbędne do ujawnienia naruszenia prawa zgodnie z ustawą. </w:t>
      </w:r>
    </w:p>
    <w:p w14:paraId="4371866F" w14:textId="2F72CCA3" w:rsidR="001C63E9" w:rsidRDefault="001C63E9" w:rsidP="001C63E9">
      <w:pPr>
        <w:spacing w:after="0" w:line="240" w:lineRule="auto"/>
        <w:ind w:firstLine="284"/>
        <w:jc w:val="both"/>
        <w:rPr>
          <w:rFonts w:ascii="Arial" w:hAnsi="Arial" w:cs="Arial"/>
          <w:sz w:val="24"/>
          <w:szCs w:val="24"/>
        </w:rPr>
      </w:pPr>
      <w:r>
        <w:rPr>
          <w:rFonts w:ascii="Arial" w:hAnsi="Arial" w:cs="Arial"/>
          <w:sz w:val="24"/>
          <w:szCs w:val="24"/>
        </w:rPr>
        <w:t>3.</w:t>
      </w:r>
      <w:r w:rsidRPr="00C237C8">
        <w:rPr>
          <w:rFonts w:ascii="Arial" w:hAnsi="Arial" w:cs="Arial"/>
          <w:sz w:val="24"/>
          <w:szCs w:val="24"/>
        </w:rPr>
        <w:t>Wobec Sygnalisty nie mogą być podejmowane działania odwetowe ani próby lub groźby zastosowania takich działań.</w:t>
      </w:r>
    </w:p>
    <w:p w14:paraId="44034ED0" w14:textId="3546A8BE" w:rsidR="00651B6E" w:rsidRPr="00C237C8" w:rsidRDefault="001C63E9" w:rsidP="00651B6E">
      <w:pPr>
        <w:spacing w:after="0" w:line="240" w:lineRule="auto"/>
        <w:ind w:firstLine="284"/>
        <w:jc w:val="both"/>
        <w:rPr>
          <w:rFonts w:ascii="Arial" w:hAnsi="Arial" w:cs="Arial"/>
          <w:sz w:val="24"/>
          <w:szCs w:val="24"/>
        </w:rPr>
      </w:pPr>
      <w:r>
        <w:rPr>
          <w:rFonts w:ascii="Arial" w:hAnsi="Arial" w:cs="Arial"/>
          <w:sz w:val="24"/>
          <w:szCs w:val="24"/>
        </w:rPr>
        <w:t>4</w:t>
      </w:r>
      <w:r w:rsidR="00651B6E">
        <w:rPr>
          <w:rFonts w:ascii="Arial" w:hAnsi="Arial" w:cs="Arial"/>
          <w:sz w:val="24"/>
          <w:szCs w:val="24"/>
        </w:rPr>
        <w:t xml:space="preserve">. </w:t>
      </w:r>
      <w:r w:rsidR="00651B6E" w:rsidRPr="00C61324">
        <w:rPr>
          <w:rFonts w:ascii="Arial" w:hAnsi="Arial" w:cs="Arial"/>
          <w:sz w:val="24"/>
          <w:szCs w:val="24"/>
        </w:rPr>
        <w:t>Podejmowanie jakichkolwiek działań o charakterze represyjnym, dyskryminacyjnym lub innego rodzaju niesprawiedliwe traktowanie wobec Sygnalisty, będą traktowane jako naruszenie Procedury i może skutkować odpowiedzialnością porządkową lub rozwiązaniem umowy łączącej dokonującego działań odwetowych z </w:t>
      </w:r>
      <w:r w:rsidR="00651B6E">
        <w:rPr>
          <w:rFonts w:ascii="Arial" w:hAnsi="Arial" w:cs="Arial"/>
          <w:sz w:val="24"/>
          <w:szCs w:val="24"/>
        </w:rPr>
        <w:t>WUOZ</w:t>
      </w:r>
      <w:r w:rsidR="00651B6E" w:rsidRPr="00C61324">
        <w:rPr>
          <w:rFonts w:ascii="Arial" w:hAnsi="Arial" w:cs="Arial"/>
          <w:sz w:val="24"/>
          <w:szCs w:val="24"/>
        </w:rPr>
        <w:t>.</w:t>
      </w:r>
    </w:p>
    <w:p w14:paraId="77D75F79" w14:textId="70A82FEC" w:rsidR="00C237C8" w:rsidRPr="00C237C8" w:rsidRDefault="001C63E9" w:rsidP="00C237C8">
      <w:pPr>
        <w:spacing w:after="0" w:line="240" w:lineRule="auto"/>
        <w:ind w:firstLine="284"/>
        <w:jc w:val="both"/>
        <w:rPr>
          <w:rFonts w:ascii="Arial" w:hAnsi="Arial" w:cs="Arial"/>
          <w:sz w:val="24"/>
          <w:szCs w:val="24"/>
        </w:rPr>
      </w:pPr>
      <w:r>
        <w:rPr>
          <w:rFonts w:ascii="Arial" w:hAnsi="Arial" w:cs="Arial"/>
          <w:sz w:val="24"/>
          <w:szCs w:val="24"/>
        </w:rPr>
        <w:t>5</w:t>
      </w:r>
      <w:r w:rsidR="00C237C8" w:rsidRPr="00C237C8">
        <w:rPr>
          <w:rFonts w:ascii="Arial" w:hAnsi="Arial" w:cs="Arial"/>
          <w:sz w:val="24"/>
          <w:szCs w:val="24"/>
        </w:rPr>
        <w:t>. Jeżeli praca była, jest lub ma być świadczona na podstawie stosunku pracy, wobec Sygnalisty nie mogą być podejmowane działania odwetowe, polegające w szczególności na:</w:t>
      </w:r>
    </w:p>
    <w:p w14:paraId="0EF8843A" w14:textId="684AC450"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1)odmowie nawiązania stosunku pracy;</w:t>
      </w:r>
    </w:p>
    <w:p w14:paraId="57EAC6A8" w14:textId="175A189E"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2)wypowiedzeniu lub rozwiązaniu bez wypowiedzenia stosunku pracy;</w:t>
      </w:r>
    </w:p>
    <w:p w14:paraId="3368950C" w14:textId="016F4222"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3)</w:t>
      </w:r>
      <w:proofErr w:type="spellStart"/>
      <w:r w:rsidRPr="00C237C8">
        <w:rPr>
          <w:rFonts w:ascii="Arial" w:hAnsi="Arial" w:cs="Arial"/>
          <w:sz w:val="24"/>
          <w:szCs w:val="24"/>
        </w:rPr>
        <w:t>niezawarciu</w:t>
      </w:r>
      <w:proofErr w:type="spellEnd"/>
      <w:r w:rsidRPr="00C237C8">
        <w:rPr>
          <w:rFonts w:ascii="Arial" w:hAnsi="Arial" w:cs="Arial"/>
          <w:sz w:val="24"/>
          <w:szCs w:val="24"/>
        </w:rPr>
        <w:t xml:space="preserve"> umowy o pracę na czas określony lub umowy o pracę na czas nieokreślony po rozwiązaniu umowy o pracę na okres próbny, </w:t>
      </w:r>
      <w:proofErr w:type="spellStart"/>
      <w:r w:rsidRPr="00C237C8">
        <w:rPr>
          <w:rFonts w:ascii="Arial" w:hAnsi="Arial" w:cs="Arial"/>
          <w:sz w:val="24"/>
          <w:szCs w:val="24"/>
        </w:rPr>
        <w:t>niezawarciu</w:t>
      </w:r>
      <w:proofErr w:type="spellEnd"/>
      <w:r w:rsidRPr="00C237C8">
        <w:rPr>
          <w:rFonts w:ascii="Arial" w:hAnsi="Arial" w:cs="Arial"/>
          <w:sz w:val="24"/>
          <w:szCs w:val="24"/>
        </w:rPr>
        <w:t xml:space="preserve"> kolejnej umowy o pracę na czas określony lub </w:t>
      </w:r>
      <w:proofErr w:type="spellStart"/>
      <w:r w:rsidRPr="00C237C8">
        <w:rPr>
          <w:rFonts w:ascii="Arial" w:hAnsi="Arial" w:cs="Arial"/>
          <w:sz w:val="24"/>
          <w:szCs w:val="24"/>
        </w:rPr>
        <w:t>niezawarciu</w:t>
      </w:r>
      <w:proofErr w:type="spellEnd"/>
      <w:r w:rsidRPr="00C237C8">
        <w:rPr>
          <w:rFonts w:ascii="Arial" w:hAnsi="Arial" w:cs="Arial"/>
          <w:sz w:val="24"/>
          <w:szCs w:val="24"/>
        </w:rPr>
        <w:t xml:space="preserve"> umowy o pracę na czas nieokreślony po rozwiązaniu umowy o pracę na czas określony - w przypadku gdy </w:t>
      </w:r>
      <w:r>
        <w:rPr>
          <w:rFonts w:ascii="Arial" w:hAnsi="Arial" w:cs="Arial"/>
          <w:sz w:val="24"/>
          <w:szCs w:val="24"/>
        </w:rPr>
        <w:t>S</w:t>
      </w:r>
      <w:r w:rsidRPr="00C237C8">
        <w:rPr>
          <w:rFonts w:ascii="Arial" w:hAnsi="Arial" w:cs="Arial"/>
          <w:sz w:val="24"/>
          <w:szCs w:val="24"/>
        </w:rPr>
        <w:t>ygnalista miał uzasadnione oczekiwanie, że zostanie z nim zawarta taka umowa;</w:t>
      </w:r>
    </w:p>
    <w:p w14:paraId="56406E34" w14:textId="1F42593D"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4)obniżeniu wysokości wynagrodzenia za pracę;</w:t>
      </w:r>
    </w:p>
    <w:p w14:paraId="5FEEF108" w14:textId="4F663F38"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5)wstrzymaniu awansu albo pominięciu przy awansowaniu;</w:t>
      </w:r>
    </w:p>
    <w:p w14:paraId="11E6EB3F" w14:textId="20941AD1"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6)pominięciu przy przyznawaniu innych niż wynagrodzenie świadczeń związanych z pracą lub obniżeniu wysokości tych świadczeń;</w:t>
      </w:r>
    </w:p>
    <w:p w14:paraId="1A34597F" w14:textId="6CD584BD"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7)przeniesieniu na niższe stanowisko pracy;</w:t>
      </w:r>
    </w:p>
    <w:p w14:paraId="4A5BF2CB" w14:textId="56522512"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8)zawieszeniu w wykonywaniu obowiązków pracowniczych lub służbowych;</w:t>
      </w:r>
    </w:p>
    <w:p w14:paraId="3A10C6DA" w14:textId="2864F849"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9)przekazaniu innemu pracownikowi dotychczasowych obowiązków sygnalisty;</w:t>
      </w:r>
    </w:p>
    <w:p w14:paraId="6E7E3FA6" w14:textId="4495CCB4"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10)niekorzystnej zmianie miejsca wykonywania pracy lub rozkładu czasu pracy;</w:t>
      </w:r>
    </w:p>
    <w:p w14:paraId="0A2D4D5C" w14:textId="41DAFA78"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11)negatywnej ocenie wyników pracy lub negatywnej opinii o pracy;</w:t>
      </w:r>
    </w:p>
    <w:p w14:paraId="47C5A604" w14:textId="488D5AF9"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12)nałożeniu lub zastosowaniu środka dyscyplinarnego</w:t>
      </w:r>
      <w:r>
        <w:rPr>
          <w:rFonts w:ascii="Arial" w:hAnsi="Arial" w:cs="Arial"/>
          <w:sz w:val="24"/>
          <w:szCs w:val="24"/>
        </w:rPr>
        <w:t>;</w:t>
      </w:r>
    </w:p>
    <w:p w14:paraId="0D45F1DF" w14:textId="6E9FFCCC"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13)przymusie, zastraszaniu lub wykluczeniu;</w:t>
      </w:r>
    </w:p>
    <w:p w14:paraId="30C430BD" w14:textId="0AB1FE2C"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lastRenderedPageBreak/>
        <w:t>14)</w:t>
      </w:r>
      <w:proofErr w:type="spellStart"/>
      <w:r w:rsidRPr="00C237C8">
        <w:rPr>
          <w:rFonts w:ascii="Arial" w:hAnsi="Arial" w:cs="Arial"/>
          <w:sz w:val="24"/>
          <w:szCs w:val="24"/>
        </w:rPr>
        <w:t>mobbingu</w:t>
      </w:r>
      <w:proofErr w:type="spellEnd"/>
      <w:r w:rsidRPr="00C237C8">
        <w:rPr>
          <w:rFonts w:ascii="Arial" w:hAnsi="Arial" w:cs="Arial"/>
          <w:sz w:val="24"/>
          <w:szCs w:val="24"/>
        </w:rPr>
        <w:t>;</w:t>
      </w:r>
    </w:p>
    <w:p w14:paraId="0641F5BF" w14:textId="69708C5D"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15)dyskryminacji;</w:t>
      </w:r>
    </w:p>
    <w:p w14:paraId="01AB1B19" w14:textId="1DC5B656"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16)niekorzystnym lub niesprawiedliwym traktowaniu;</w:t>
      </w:r>
    </w:p>
    <w:p w14:paraId="2AC1806F" w14:textId="44F0BFF5"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17)wstrzymaniu udziału lub pominięciu przy typowaniu do udziału w szkoleniach podnoszących kwalifikacje zawodowe;</w:t>
      </w:r>
    </w:p>
    <w:p w14:paraId="3DD8FFE5" w14:textId="6300F51D"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18)nieuzasadnionym skierowaniu na badania lekarskie, w tym badania psychiatryczne, chyba że przepisy odrębne przewidują możliwość skierowania pracownika na takie badania;</w:t>
      </w:r>
    </w:p>
    <w:p w14:paraId="7E27D23E" w14:textId="2C38329B"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19)działaniu zmierzającym do utrudnienia znalezienia w przyszłości pracy</w:t>
      </w:r>
      <w:r>
        <w:rPr>
          <w:rFonts w:ascii="Arial" w:hAnsi="Arial" w:cs="Arial"/>
          <w:sz w:val="24"/>
          <w:szCs w:val="24"/>
        </w:rPr>
        <w:t>;</w:t>
      </w:r>
    </w:p>
    <w:p w14:paraId="60832CCC" w14:textId="3E6F819C"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20)spowodowaniu straty finansowej, w tym gospodarczej, lub utraty dochodu;</w:t>
      </w:r>
    </w:p>
    <w:p w14:paraId="62E49250" w14:textId="50F35A3B"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 xml:space="preserve">21)wyrządzeniu innej szkody niematerialnej, w tym naruszeniu dóbr osobistych, w szczególności dobrego imienia </w:t>
      </w:r>
      <w:r>
        <w:rPr>
          <w:rFonts w:ascii="Arial" w:hAnsi="Arial" w:cs="Arial"/>
          <w:sz w:val="24"/>
          <w:szCs w:val="24"/>
        </w:rPr>
        <w:t>S</w:t>
      </w:r>
      <w:r w:rsidRPr="00C237C8">
        <w:rPr>
          <w:rFonts w:ascii="Arial" w:hAnsi="Arial" w:cs="Arial"/>
          <w:sz w:val="24"/>
          <w:szCs w:val="24"/>
        </w:rPr>
        <w:t>ygnalisty.</w:t>
      </w:r>
    </w:p>
    <w:p w14:paraId="77C39DDE" w14:textId="59BF58FF" w:rsidR="00C237C8" w:rsidRPr="00C237C8" w:rsidRDefault="001C63E9" w:rsidP="00C237C8">
      <w:pPr>
        <w:spacing w:after="0" w:line="240" w:lineRule="auto"/>
        <w:ind w:firstLine="284"/>
        <w:jc w:val="both"/>
        <w:rPr>
          <w:rFonts w:ascii="Arial" w:hAnsi="Arial" w:cs="Arial"/>
          <w:sz w:val="24"/>
          <w:szCs w:val="24"/>
        </w:rPr>
      </w:pPr>
      <w:r>
        <w:rPr>
          <w:rFonts w:ascii="Arial" w:hAnsi="Arial" w:cs="Arial"/>
          <w:sz w:val="24"/>
          <w:szCs w:val="24"/>
        </w:rPr>
        <w:t>6</w:t>
      </w:r>
      <w:r w:rsidR="00C237C8" w:rsidRPr="00C237C8">
        <w:rPr>
          <w:rFonts w:ascii="Arial" w:hAnsi="Arial" w:cs="Arial"/>
          <w:sz w:val="24"/>
          <w:szCs w:val="24"/>
        </w:rPr>
        <w:t xml:space="preserve">. Za działania odwetowe z powodu dokonania zgłoszenia lub ujawnienia publicznego uważa się także próbę lub groźbę zastosowania środka określonego w ust. </w:t>
      </w:r>
      <w:r w:rsidR="00940C50">
        <w:rPr>
          <w:rFonts w:ascii="Arial" w:hAnsi="Arial" w:cs="Arial"/>
          <w:sz w:val="24"/>
          <w:szCs w:val="24"/>
        </w:rPr>
        <w:t>5</w:t>
      </w:r>
      <w:r w:rsidR="00C237C8" w:rsidRPr="00C237C8">
        <w:rPr>
          <w:rFonts w:ascii="Arial" w:hAnsi="Arial" w:cs="Arial"/>
          <w:sz w:val="24"/>
          <w:szCs w:val="24"/>
        </w:rPr>
        <w:t>.</w:t>
      </w:r>
    </w:p>
    <w:p w14:paraId="7125E3D5" w14:textId="1BA8422C" w:rsidR="00C237C8" w:rsidRPr="00C237C8" w:rsidRDefault="001C63E9" w:rsidP="00C237C8">
      <w:pPr>
        <w:spacing w:after="0" w:line="240" w:lineRule="auto"/>
        <w:ind w:firstLine="284"/>
        <w:jc w:val="both"/>
        <w:rPr>
          <w:rFonts w:ascii="Arial" w:hAnsi="Arial" w:cs="Arial"/>
          <w:sz w:val="24"/>
          <w:szCs w:val="24"/>
        </w:rPr>
      </w:pPr>
      <w:r>
        <w:rPr>
          <w:rFonts w:ascii="Arial" w:hAnsi="Arial" w:cs="Arial"/>
          <w:sz w:val="24"/>
          <w:szCs w:val="24"/>
        </w:rPr>
        <w:t>7</w:t>
      </w:r>
      <w:r w:rsidR="00C237C8" w:rsidRPr="00C237C8">
        <w:rPr>
          <w:rFonts w:ascii="Arial" w:hAnsi="Arial" w:cs="Arial"/>
          <w:sz w:val="24"/>
          <w:szCs w:val="24"/>
        </w:rPr>
        <w:t xml:space="preserve">. Na pracodawcy spoczywa ciężar dowodu, że podjęte działanie, o którym mowa w ust. </w:t>
      </w:r>
      <w:r w:rsidR="00940C50">
        <w:rPr>
          <w:rFonts w:ascii="Arial" w:hAnsi="Arial" w:cs="Arial"/>
          <w:sz w:val="24"/>
          <w:szCs w:val="24"/>
        </w:rPr>
        <w:t>5</w:t>
      </w:r>
      <w:r w:rsidR="00C237C8" w:rsidRPr="00C237C8">
        <w:rPr>
          <w:rFonts w:ascii="Arial" w:hAnsi="Arial" w:cs="Arial"/>
          <w:sz w:val="24"/>
          <w:szCs w:val="24"/>
        </w:rPr>
        <w:t xml:space="preserve"> i </w:t>
      </w:r>
      <w:r w:rsidR="00940C50">
        <w:rPr>
          <w:rFonts w:ascii="Arial" w:hAnsi="Arial" w:cs="Arial"/>
          <w:sz w:val="24"/>
          <w:szCs w:val="24"/>
        </w:rPr>
        <w:t>6</w:t>
      </w:r>
      <w:r w:rsidR="00C237C8" w:rsidRPr="00C237C8">
        <w:rPr>
          <w:rFonts w:ascii="Arial" w:hAnsi="Arial" w:cs="Arial"/>
          <w:sz w:val="24"/>
          <w:szCs w:val="24"/>
        </w:rPr>
        <w:t>, nie jest działaniem odwetowym.</w:t>
      </w:r>
    </w:p>
    <w:p w14:paraId="47BA6B47" w14:textId="5B4F69B9" w:rsidR="00C237C8" w:rsidRPr="00C237C8" w:rsidRDefault="001C63E9" w:rsidP="00C237C8">
      <w:pPr>
        <w:spacing w:after="0" w:line="240" w:lineRule="auto"/>
        <w:ind w:firstLine="284"/>
        <w:jc w:val="both"/>
        <w:rPr>
          <w:rFonts w:ascii="Arial" w:hAnsi="Arial" w:cs="Arial"/>
          <w:sz w:val="24"/>
          <w:szCs w:val="24"/>
        </w:rPr>
      </w:pPr>
      <w:r>
        <w:rPr>
          <w:rFonts w:ascii="Arial" w:hAnsi="Arial" w:cs="Arial"/>
          <w:sz w:val="24"/>
          <w:szCs w:val="24"/>
        </w:rPr>
        <w:t>8</w:t>
      </w:r>
      <w:r w:rsidR="00C237C8" w:rsidRPr="00C237C8">
        <w:rPr>
          <w:rFonts w:ascii="Arial" w:hAnsi="Arial" w:cs="Arial"/>
          <w:sz w:val="24"/>
          <w:szCs w:val="24"/>
        </w:rPr>
        <w:t xml:space="preserve">. Jeżeli praca lub usługi były, są lub mają być świadczone na podstawie innego niż stosunek pracy stosunku prawnego stanowiącego podstawę świadczenia pracy lub usług </w:t>
      </w:r>
      <w:r w:rsidR="00137090">
        <w:rPr>
          <w:rFonts w:ascii="Arial" w:hAnsi="Arial" w:cs="Arial"/>
          <w:sz w:val="24"/>
          <w:szCs w:val="24"/>
        </w:rPr>
        <w:t>ust.</w:t>
      </w:r>
      <w:r w:rsidR="00940C50">
        <w:rPr>
          <w:rFonts w:ascii="Arial" w:hAnsi="Arial" w:cs="Arial"/>
          <w:sz w:val="24"/>
          <w:szCs w:val="24"/>
        </w:rPr>
        <w:t>5</w:t>
      </w:r>
      <w:r w:rsidR="00137090">
        <w:rPr>
          <w:rFonts w:ascii="Arial" w:hAnsi="Arial" w:cs="Arial"/>
          <w:sz w:val="24"/>
          <w:szCs w:val="24"/>
        </w:rPr>
        <w:t xml:space="preserve"> i </w:t>
      </w:r>
      <w:r w:rsidR="00940C50">
        <w:rPr>
          <w:rFonts w:ascii="Arial" w:hAnsi="Arial" w:cs="Arial"/>
          <w:sz w:val="24"/>
          <w:szCs w:val="24"/>
        </w:rPr>
        <w:t>6</w:t>
      </w:r>
      <w:r w:rsidR="00C237C8" w:rsidRPr="00C237C8">
        <w:rPr>
          <w:rFonts w:ascii="Arial" w:hAnsi="Arial" w:cs="Arial"/>
          <w:sz w:val="24"/>
          <w:szCs w:val="24"/>
        </w:rPr>
        <w:t xml:space="preserve"> stosuje się odpowiednio, o ile charakter świadczonej pracy lub usług nie wyklucza zastosowania wobec </w:t>
      </w:r>
      <w:r w:rsidR="00137090">
        <w:rPr>
          <w:rFonts w:ascii="Arial" w:hAnsi="Arial" w:cs="Arial"/>
          <w:sz w:val="24"/>
          <w:szCs w:val="24"/>
        </w:rPr>
        <w:t>S</w:t>
      </w:r>
      <w:r w:rsidR="00C237C8" w:rsidRPr="00C237C8">
        <w:rPr>
          <w:rFonts w:ascii="Arial" w:hAnsi="Arial" w:cs="Arial"/>
          <w:sz w:val="24"/>
          <w:szCs w:val="24"/>
        </w:rPr>
        <w:t>ygnalisty takiego działania.</w:t>
      </w:r>
    </w:p>
    <w:p w14:paraId="3761BB79" w14:textId="0DC2E435" w:rsidR="00C237C8" w:rsidRPr="00C237C8" w:rsidRDefault="00C935E8" w:rsidP="00C237C8">
      <w:pPr>
        <w:spacing w:after="0" w:line="240" w:lineRule="auto"/>
        <w:ind w:firstLine="284"/>
        <w:jc w:val="both"/>
        <w:rPr>
          <w:rFonts w:ascii="Arial" w:hAnsi="Arial" w:cs="Arial"/>
          <w:sz w:val="24"/>
          <w:szCs w:val="24"/>
        </w:rPr>
      </w:pPr>
      <w:r>
        <w:rPr>
          <w:rFonts w:ascii="Arial" w:hAnsi="Arial" w:cs="Arial"/>
          <w:sz w:val="24"/>
          <w:szCs w:val="24"/>
        </w:rPr>
        <w:t>9</w:t>
      </w:r>
      <w:r w:rsidR="00C237C8" w:rsidRPr="00C237C8">
        <w:rPr>
          <w:rFonts w:ascii="Arial" w:hAnsi="Arial" w:cs="Arial"/>
          <w:sz w:val="24"/>
          <w:szCs w:val="24"/>
        </w:rPr>
        <w:t>. Jeżeli praca lub usługi były, są lub mają być świadczone na podstawie innego niż stosunek pracy stosunku prawnego stanowiącego podstawę świadczenia pracy lub usług, dokonanie zgłoszenia lub ujawnienia publicznego nie może stanowić podstawy działań odwetowych ani próby lub groźby zastosowania działań odwetowych, obejmujących w szczególności:</w:t>
      </w:r>
    </w:p>
    <w:p w14:paraId="336B88F5" w14:textId="1A2A8D52"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 xml:space="preserve">1)wypowiedzenie umowy, której stroną jest </w:t>
      </w:r>
      <w:r w:rsidR="00137090">
        <w:rPr>
          <w:rFonts w:ascii="Arial" w:hAnsi="Arial" w:cs="Arial"/>
          <w:sz w:val="24"/>
          <w:szCs w:val="24"/>
        </w:rPr>
        <w:t>S</w:t>
      </w:r>
      <w:r w:rsidRPr="00C237C8">
        <w:rPr>
          <w:rFonts w:ascii="Arial" w:hAnsi="Arial" w:cs="Arial"/>
          <w:sz w:val="24"/>
          <w:szCs w:val="24"/>
        </w:rPr>
        <w:t>ygnalista, w szczególności dotyczącej sprzedaży lub dostawy towarów lub świadczenia usług, odstąpienie od takiej umowy lub rozwiązanie jej bez wypowiedzenia;</w:t>
      </w:r>
    </w:p>
    <w:p w14:paraId="1394FA6F" w14:textId="6D7C3417" w:rsidR="00C237C8" w:rsidRPr="00C237C8" w:rsidRDefault="00C237C8" w:rsidP="00C237C8">
      <w:pPr>
        <w:spacing w:after="0" w:line="240" w:lineRule="auto"/>
        <w:ind w:firstLine="284"/>
        <w:jc w:val="both"/>
        <w:rPr>
          <w:rFonts w:ascii="Arial" w:hAnsi="Arial" w:cs="Arial"/>
          <w:sz w:val="24"/>
          <w:szCs w:val="24"/>
        </w:rPr>
      </w:pPr>
      <w:r w:rsidRPr="00C237C8">
        <w:rPr>
          <w:rFonts w:ascii="Arial" w:hAnsi="Arial" w:cs="Arial"/>
          <w:sz w:val="24"/>
          <w:szCs w:val="24"/>
        </w:rPr>
        <w:t>2)nałożenie obowiązku lub odmowę przyznania, ograniczenie lub odebranie uprawnienia, w szczególności zezwolenia lub ulgi.</w:t>
      </w:r>
    </w:p>
    <w:p w14:paraId="57520929" w14:textId="4255CE3F" w:rsidR="00C237C8" w:rsidRDefault="00C935E8" w:rsidP="00C237C8">
      <w:pPr>
        <w:spacing w:after="0" w:line="240" w:lineRule="auto"/>
        <w:ind w:firstLine="284"/>
        <w:jc w:val="both"/>
        <w:rPr>
          <w:rFonts w:ascii="Arial" w:hAnsi="Arial" w:cs="Arial"/>
          <w:sz w:val="24"/>
          <w:szCs w:val="24"/>
        </w:rPr>
      </w:pPr>
      <w:r>
        <w:rPr>
          <w:rFonts w:ascii="Arial" w:hAnsi="Arial" w:cs="Arial"/>
          <w:sz w:val="24"/>
          <w:szCs w:val="24"/>
        </w:rPr>
        <w:t>10</w:t>
      </w:r>
      <w:r w:rsidR="00C237C8">
        <w:rPr>
          <w:rFonts w:ascii="Arial" w:hAnsi="Arial" w:cs="Arial"/>
          <w:sz w:val="24"/>
          <w:szCs w:val="24"/>
        </w:rPr>
        <w:t>.</w:t>
      </w:r>
      <w:r w:rsidR="00C237C8" w:rsidRPr="00C237C8">
        <w:rPr>
          <w:rFonts w:ascii="Arial" w:hAnsi="Arial" w:cs="Arial"/>
          <w:sz w:val="24"/>
          <w:szCs w:val="24"/>
        </w:rPr>
        <w:t>Sygnalista, wobec którego dopuszczono się działań odwetowych, ma prawo do odszkodowania w wysokości nie niższej niż przeciętne miesięczne wynagrodzenie w gospodarce narodowej w poprzednim roku, ogłaszane do celów emerytalnych w Dzienniku Urzędowym Rzeczypospolitej Polskiej "Monitor Polski" przez Prezesa Głównego Urzędu Statystycznego, lub prawo do zadośćuczynienia.</w:t>
      </w:r>
    </w:p>
    <w:p w14:paraId="42002572" w14:textId="77777777" w:rsidR="00802606" w:rsidRDefault="00802606" w:rsidP="00C237C8">
      <w:pPr>
        <w:spacing w:after="0" w:line="240" w:lineRule="auto"/>
        <w:ind w:firstLine="284"/>
        <w:jc w:val="both"/>
        <w:rPr>
          <w:rFonts w:ascii="Arial" w:hAnsi="Arial" w:cs="Arial"/>
          <w:sz w:val="24"/>
          <w:szCs w:val="24"/>
        </w:rPr>
      </w:pPr>
    </w:p>
    <w:p w14:paraId="2941B014" w14:textId="414D6890" w:rsidR="00802606" w:rsidRPr="00802606" w:rsidRDefault="00802606" w:rsidP="00802606">
      <w:pPr>
        <w:spacing w:after="0" w:line="240" w:lineRule="auto"/>
        <w:ind w:firstLine="284"/>
        <w:jc w:val="center"/>
        <w:rPr>
          <w:rFonts w:ascii="Arial" w:hAnsi="Arial" w:cs="Arial"/>
          <w:b/>
          <w:bCs/>
          <w:sz w:val="24"/>
          <w:szCs w:val="24"/>
        </w:rPr>
      </w:pPr>
      <w:r w:rsidRPr="003B1FC1">
        <w:rPr>
          <w:rFonts w:ascii="Arial" w:hAnsi="Arial" w:cs="Arial"/>
          <w:b/>
          <w:bCs/>
          <w:sz w:val="24"/>
          <w:szCs w:val="24"/>
        </w:rPr>
        <w:t>§</w:t>
      </w:r>
      <w:r>
        <w:rPr>
          <w:rFonts w:ascii="Arial" w:hAnsi="Arial" w:cs="Arial"/>
          <w:b/>
          <w:bCs/>
          <w:sz w:val="24"/>
          <w:szCs w:val="24"/>
        </w:rPr>
        <w:t>7.</w:t>
      </w:r>
      <w:r w:rsidRPr="003B1FC1">
        <w:rPr>
          <w:rFonts w:ascii="Arial" w:hAnsi="Arial" w:cs="Arial"/>
          <w:b/>
          <w:bCs/>
          <w:sz w:val="24"/>
          <w:szCs w:val="24"/>
        </w:rPr>
        <w:t xml:space="preserve"> </w:t>
      </w:r>
      <w:r w:rsidRPr="00802606">
        <w:rPr>
          <w:rFonts w:ascii="Arial" w:hAnsi="Arial" w:cs="Arial"/>
          <w:b/>
          <w:bCs/>
          <w:sz w:val="24"/>
          <w:szCs w:val="24"/>
        </w:rPr>
        <w:t>OCHRONA DANYCH, ZASADY ZACHOWANIA POUFNOŚCI TOŻSAMOŚCI ORAZ POSTĘPOWANIE Z DOKUMENTACJĄ</w:t>
      </w:r>
    </w:p>
    <w:p w14:paraId="7925152C" w14:textId="77777777" w:rsidR="00802606" w:rsidRDefault="00802606" w:rsidP="00C237C8">
      <w:pPr>
        <w:spacing w:after="0" w:line="240" w:lineRule="auto"/>
        <w:ind w:firstLine="284"/>
        <w:jc w:val="both"/>
        <w:rPr>
          <w:rFonts w:ascii="Arial" w:hAnsi="Arial" w:cs="Arial"/>
          <w:sz w:val="24"/>
          <w:szCs w:val="24"/>
        </w:rPr>
      </w:pPr>
    </w:p>
    <w:p w14:paraId="15207E4F" w14:textId="2E78CD6C" w:rsidR="00802606" w:rsidRPr="00802606" w:rsidRDefault="00802606" w:rsidP="00802606">
      <w:pPr>
        <w:spacing w:after="0" w:line="240" w:lineRule="auto"/>
        <w:ind w:firstLine="284"/>
        <w:jc w:val="both"/>
        <w:rPr>
          <w:rFonts w:ascii="Arial" w:eastAsia="Times New Roman" w:hAnsi="Arial" w:cs="Arial"/>
          <w:color w:val="000000" w:themeColor="text1"/>
          <w:kern w:val="0"/>
          <w:sz w:val="24"/>
          <w:szCs w:val="24"/>
          <w:lang w:eastAsia="pl-PL"/>
          <w14:ligatures w14:val="none"/>
        </w:rPr>
      </w:pPr>
      <w:r>
        <w:rPr>
          <w:rFonts w:ascii="Arial" w:hAnsi="Arial" w:cs="Arial"/>
          <w:sz w:val="24"/>
          <w:szCs w:val="24"/>
        </w:rPr>
        <w:t>1.</w:t>
      </w:r>
      <w:r w:rsidRPr="00802606">
        <w:rPr>
          <w:rFonts w:ascii="Arial" w:eastAsia="Times New Roman" w:hAnsi="Arial" w:cs="Arial"/>
          <w:color w:val="000000" w:themeColor="text1"/>
          <w:kern w:val="0"/>
          <w:sz w:val="24"/>
          <w:szCs w:val="24"/>
          <w:lang w:eastAsia="pl-PL"/>
          <w14:ligatures w14:val="none"/>
        </w:rPr>
        <w:t xml:space="preserve"> </w:t>
      </w:r>
      <w:r>
        <w:rPr>
          <w:rFonts w:ascii="Arial" w:eastAsia="Times New Roman" w:hAnsi="Arial" w:cs="Arial"/>
          <w:color w:val="000000" w:themeColor="text1"/>
          <w:kern w:val="0"/>
          <w:sz w:val="24"/>
          <w:szCs w:val="24"/>
          <w:lang w:eastAsia="pl-PL"/>
          <w14:ligatures w14:val="none"/>
        </w:rPr>
        <w:t>WUOZ</w:t>
      </w:r>
      <w:r w:rsidRPr="00877EB6">
        <w:rPr>
          <w:rFonts w:ascii="Arial" w:eastAsia="Times New Roman" w:hAnsi="Arial" w:cs="Arial"/>
          <w:color w:val="000000" w:themeColor="text1"/>
          <w:kern w:val="0"/>
          <w:sz w:val="24"/>
          <w:szCs w:val="24"/>
          <w:lang w:eastAsia="pl-PL"/>
          <w14:ligatures w14:val="none"/>
        </w:rPr>
        <w:t xml:space="preserve"> gwarantuje, że procedura zgłoszeń wewnętrznych oraz związane z przyjmowaniem zgłoszeń przetwarzanie danych osobowych uniemożliwiają nieupoważnionym osobom uzyskanie dostępu do informacji objętych zgłoszeniem oraz zapewniają ochronę poufności tożsamości </w:t>
      </w:r>
      <w:r>
        <w:rPr>
          <w:rFonts w:ascii="Arial" w:eastAsia="Times New Roman" w:hAnsi="Arial" w:cs="Arial"/>
          <w:color w:val="000000" w:themeColor="text1"/>
          <w:kern w:val="0"/>
          <w:sz w:val="24"/>
          <w:szCs w:val="24"/>
          <w:lang w:eastAsia="pl-PL"/>
          <w14:ligatures w14:val="none"/>
        </w:rPr>
        <w:t>S</w:t>
      </w:r>
      <w:r w:rsidRPr="00877EB6">
        <w:rPr>
          <w:rFonts w:ascii="Arial" w:eastAsia="Times New Roman" w:hAnsi="Arial" w:cs="Arial"/>
          <w:color w:val="000000" w:themeColor="text1"/>
          <w:kern w:val="0"/>
          <w:sz w:val="24"/>
          <w:szCs w:val="24"/>
          <w:lang w:eastAsia="pl-PL"/>
          <w14:ligatures w14:val="none"/>
        </w:rPr>
        <w:t>ygnalisty, osoby, której dotyczy zgłoszenie, oraz osoby trzeciej wskazanej w zgłoszeniu. Ochrona poufności dotyczy informacji, na podstawie których można bezpośrednio lub pośrednio zidentyfikować tożsamość takich osób.</w:t>
      </w:r>
      <w:r w:rsidRPr="00802606">
        <w:rPr>
          <w:rFonts w:ascii="Arial" w:hAnsi="Arial" w:cs="Arial"/>
          <w:sz w:val="24"/>
          <w:szCs w:val="24"/>
        </w:rPr>
        <w:t xml:space="preserve"> </w:t>
      </w:r>
    </w:p>
    <w:p w14:paraId="2FB480FC" w14:textId="22679508" w:rsidR="00802606" w:rsidRDefault="00802606" w:rsidP="00F06C3C">
      <w:pPr>
        <w:spacing w:after="0" w:line="240" w:lineRule="auto"/>
        <w:ind w:firstLine="284"/>
        <w:jc w:val="both"/>
        <w:rPr>
          <w:rFonts w:ascii="Arial" w:hAnsi="Arial" w:cs="Arial"/>
          <w:sz w:val="24"/>
          <w:szCs w:val="24"/>
        </w:rPr>
      </w:pPr>
      <w:r w:rsidRPr="00802606">
        <w:rPr>
          <w:rFonts w:ascii="Arial" w:hAnsi="Arial" w:cs="Arial"/>
          <w:sz w:val="24"/>
          <w:szCs w:val="24"/>
        </w:rPr>
        <w:t xml:space="preserve">2. Dane osobowe zgłaszającego oraz inne dane pozwalające na ustalenie jego tożsamości nie podlegają ujawnieniu, chyba, że za wyraźną zgodą zgłaszającego, z zastrzeżeniem sytuacji, w której ujawnienie tożsamości zgłaszającego wymagane jest </w:t>
      </w:r>
      <w:r w:rsidRPr="00802606">
        <w:rPr>
          <w:rFonts w:ascii="Arial" w:hAnsi="Arial" w:cs="Arial"/>
          <w:sz w:val="24"/>
          <w:szCs w:val="24"/>
        </w:rPr>
        <w:lastRenderedPageBreak/>
        <w:t>na podstawie przepisów powszechnie obowiązującego prawa</w:t>
      </w:r>
      <w:r w:rsidRPr="003B1FC1">
        <w:rPr>
          <w:rFonts w:ascii="Arial" w:hAnsi="Arial" w:cs="Arial"/>
          <w:sz w:val="24"/>
          <w:szCs w:val="24"/>
        </w:rPr>
        <w:t xml:space="preserve"> w związku z </w:t>
      </w:r>
      <w:r>
        <w:rPr>
          <w:rFonts w:ascii="Arial" w:hAnsi="Arial" w:cs="Arial"/>
          <w:sz w:val="24"/>
          <w:szCs w:val="24"/>
        </w:rPr>
        <w:t xml:space="preserve">prowadzonym </w:t>
      </w:r>
      <w:r w:rsidRPr="003B1FC1">
        <w:rPr>
          <w:rFonts w:ascii="Arial" w:hAnsi="Arial" w:cs="Arial"/>
          <w:sz w:val="24"/>
          <w:szCs w:val="24"/>
        </w:rPr>
        <w:t>postępowani</w:t>
      </w:r>
      <w:r>
        <w:rPr>
          <w:rFonts w:ascii="Arial" w:hAnsi="Arial" w:cs="Arial"/>
          <w:sz w:val="24"/>
          <w:szCs w:val="24"/>
        </w:rPr>
        <w:t>em</w:t>
      </w:r>
      <w:r w:rsidRPr="003B1FC1">
        <w:rPr>
          <w:rFonts w:ascii="Arial" w:hAnsi="Arial" w:cs="Arial"/>
          <w:sz w:val="24"/>
          <w:szCs w:val="24"/>
        </w:rPr>
        <w:t xml:space="preserve"> wyjaśniającym lub postępowaniami przygotowawczymi lub sądowymi prowadzonymi przez sądy, w tym w celu zagwarantowania prawa do obrony przysługującego osobie, której dotyczy zgłoszenie.</w:t>
      </w:r>
    </w:p>
    <w:p w14:paraId="32762525" w14:textId="77777777" w:rsidR="00802606" w:rsidRDefault="00802606" w:rsidP="00C237C8">
      <w:pPr>
        <w:spacing w:after="0" w:line="240" w:lineRule="auto"/>
        <w:ind w:firstLine="284"/>
        <w:jc w:val="both"/>
        <w:rPr>
          <w:rFonts w:ascii="Arial" w:hAnsi="Arial" w:cs="Arial"/>
          <w:sz w:val="24"/>
          <w:szCs w:val="24"/>
        </w:rPr>
      </w:pPr>
      <w:r w:rsidRPr="00802606">
        <w:rPr>
          <w:rFonts w:ascii="Arial" w:hAnsi="Arial" w:cs="Arial"/>
          <w:sz w:val="24"/>
          <w:szCs w:val="24"/>
        </w:rPr>
        <w:t xml:space="preserve">3. Zgłaszającego należy każdorazowo informować o okolicznościach, w których ujawnienie jego tożsamości stanie się konieczne, np. w razie postępowania karnego. </w:t>
      </w:r>
    </w:p>
    <w:p w14:paraId="1C8DF437" w14:textId="77777777" w:rsidR="00802606" w:rsidRDefault="00802606" w:rsidP="00C237C8">
      <w:pPr>
        <w:spacing w:after="0" w:line="240" w:lineRule="auto"/>
        <w:ind w:firstLine="284"/>
        <w:jc w:val="both"/>
        <w:rPr>
          <w:rFonts w:ascii="Arial" w:hAnsi="Arial" w:cs="Arial"/>
          <w:sz w:val="24"/>
          <w:szCs w:val="24"/>
        </w:rPr>
      </w:pPr>
      <w:r w:rsidRPr="00802606">
        <w:rPr>
          <w:rFonts w:ascii="Arial" w:hAnsi="Arial" w:cs="Arial"/>
          <w:sz w:val="24"/>
          <w:szCs w:val="24"/>
        </w:rPr>
        <w:t xml:space="preserve">4. Dokumentacja zgromadzona w następstwie przyjętego zgłoszenia wewnętrznego: </w:t>
      </w:r>
    </w:p>
    <w:p w14:paraId="518E8162" w14:textId="77777777" w:rsidR="00802606" w:rsidRDefault="00802606" w:rsidP="00C237C8">
      <w:pPr>
        <w:spacing w:after="0" w:line="240" w:lineRule="auto"/>
        <w:ind w:firstLine="284"/>
        <w:jc w:val="both"/>
        <w:rPr>
          <w:rFonts w:ascii="Arial" w:hAnsi="Arial" w:cs="Arial"/>
          <w:sz w:val="24"/>
          <w:szCs w:val="24"/>
        </w:rPr>
      </w:pPr>
      <w:r w:rsidRPr="00802606">
        <w:rPr>
          <w:rFonts w:ascii="Arial" w:hAnsi="Arial" w:cs="Arial"/>
          <w:sz w:val="24"/>
          <w:szCs w:val="24"/>
        </w:rPr>
        <w:t xml:space="preserve">1) nie może być udostępniana i rozpowszechniana w żaden sposób, poza sytuacjami, gdy obowiązek jej przekazania wynika z przepisów prawa; </w:t>
      </w:r>
    </w:p>
    <w:p w14:paraId="08698528" w14:textId="77777777" w:rsidR="00802606" w:rsidRDefault="00802606" w:rsidP="00C237C8">
      <w:pPr>
        <w:spacing w:after="0" w:line="240" w:lineRule="auto"/>
        <w:ind w:firstLine="284"/>
        <w:jc w:val="both"/>
        <w:rPr>
          <w:rFonts w:ascii="Arial" w:hAnsi="Arial" w:cs="Arial"/>
          <w:sz w:val="24"/>
          <w:szCs w:val="24"/>
        </w:rPr>
      </w:pPr>
      <w:r w:rsidRPr="00802606">
        <w:rPr>
          <w:rFonts w:ascii="Arial" w:hAnsi="Arial" w:cs="Arial"/>
          <w:sz w:val="24"/>
          <w:szCs w:val="24"/>
        </w:rPr>
        <w:t xml:space="preserve">2) podlega ochronie przewidzianej dla danych osobowych, co dotyczy wszelkich informacji w niej zawartych, w szczególności rodzących ryzyko ujawnienia tożsamości zgłaszającego oraz osoby, której zgłoszenie dotyczy; </w:t>
      </w:r>
    </w:p>
    <w:p w14:paraId="7487B2CF" w14:textId="77777777" w:rsidR="00802606" w:rsidRDefault="00802606" w:rsidP="00C237C8">
      <w:pPr>
        <w:spacing w:after="0" w:line="240" w:lineRule="auto"/>
        <w:ind w:firstLine="284"/>
        <w:jc w:val="both"/>
        <w:rPr>
          <w:rFonts w:ascii="Arial" w:hAnsi="Arial" w:cs="Arial"/>
          <w:sz w:val="24"/>
          <w:szCs w:val="24"/>
        </w:rPr>
      </w:pPr>
      <w:r w:rsidRPr="00802606">
        <w:rPr>
          <w:rFonts w:ascii="Arial" w:hAnsi="Arial" w:cs="Arial"/>
          <w:sz w:val="24"/>
          <w:szCs w:val="24"/>
        </w:rPr>
        <w:t xml:space="preserve">3) w celu uniemożliwienia dostępu osób nieupoważnionych, dokumenty i informatyczne nośniki danych w niej zawarte, są przechowywane w szafie w zamykanym pomieszczeniu biurowym (pokoju), do którego dostęp posiadają jedynie upoważnione osoby; </w:t>
      </w:r>
    </w:p>
    <w:p w14:paraId="70D298C8" w14:textId="55884BD1" w:rsidR="00802606" w:rsidRDefault="00802606" w:rsidP="00C237C8">
      <w:pPr>
        <w:spacing w:after="0" w:line="240" w:lineRule="auto"/>
        <w:ind w:firstLine="284"/>
        <w:jc w:val="both"/>
        <w:rPr>
          <w:rFonts w:ascii="Arial" w:hAnsi="Arial" w:cs="Arial"/>
          <w:sz w:val="24"/>
          <w:szCs w:val="24"/>
        </w:rPr>
      </w:pPr>
      <w:r w:rsidRPr="00802606">
        <w:rPr>
          <w:rFonts w:ascii="Arial" w:hAnsi="Arial" w:cs="Arial"/>
          <w:sz w:val="24"/>
          <w:szCs w:val="24"/>
        </w:rPr>
        <w:t xml:space="preserve">4) Dane osobowe przetwarzane w związku z przyjęciem zgłoszenia są przechowywane przez okres określony w Jednolitym Rzeczowym Wykazie Akt </w:t>
      </w:r>
      <w:r>
        <w:rPr>
          <w:rFonts w:ascii="Arial" w:hAnsi="Arial" w:cs="Arial"/>
          <w:sz w:val="24"/>
          <w:szCs w:val="24"/>
        </w:rPr>
        <w:t>WUOZ</w:t>
      </w:r>
      <w:r w:rsidRPr="00802606">
        <w:rPr>
          <w:rFonts w:ascii="Arial" w:hAnsi="Arial" w:cs="Arial"/>
          <w:sz w:val="24"/>
          <w:szCs w:val="24"/>
        </w:rPr>
        <w:t xml:space="preserve">. </w:t>
      </w:r>
    </w:p>
    <w:p w14:paraId="4ED2429A" w14:textId="19A6AC2C" w:rsidR="003B1FC1" w:rsidRDefault="003B1FC1" w:rsidP="00137090">
      <w:pPr>
        <w:spacing w:after="0" w:line="240" w:lineRule="auto"/>
        <w:ind w:firstLine="284"/>
        <w:jc w:val="both"/>
        <w:rPr>
          <w:rFonts w:ascii="Arial" w:hAnsi="Arial" w:cs="Arial"/>
          <w:sz w:val="24"/>
          <w:szCs w:val="24"/>
        </w:rPr>
      </w:pPr>
    </w:p>
    <w:p w14:paraId="52C7C130" w14:textId="77777777" w:rsidR="00557EA8" w:rsidRDefault="00557EA8" w:rsidP="00137090">
      <w:pPr>
        <w:spacing w:after="0" w:line="240" w:lineRule="auto"/>
        <w:ind w:left="567" w:firstLine="284"/>
        <w:jc w:val="both"/>
        <w:rPr>
          <w:rFonts w:ascii="Arial" w:hAnsi="Arial" w:cs="Arial"/>
          <w:sz w:val="24"/>
          <w:szCs w:val="24"/>
        </w:rPr>
      </w:pPr>
    </w:p>
    <w:p w14:paraId="2D51A6D4" w14:textId="274AA4A5" w:rsidR="00137090" w:rsidRDefault="00137090" w:rsidP="00C82508">
      <w:pPr>
        <w:spacing w:after="0" w:line="240" w:lineRule="auto"/>
        <w:ind w:left="567" w:firstLine="284"/>
        <w:jc w:val="center"/>
        <w:rPr>
          <w:rFonts w:ascii="Arial" w:hAnsi="Arial" w:cs="Arial"/>
          <w:b/>
          <w:bCs/>
          <w:sz w:val="24"/>
          <w:szCs w:val="24"/>
        </w:rPr>
      </w:pPr>
      <w:r w:rsidRPr="00137090">
        <w:rPr>
          <w:rFonts w:ascii="Arial" w:hAnsi="Arial" w:cs="Arial"/>
          <w:b/>
          <w:bCs/>
          <w:sz w:val="24"/>
          <w:szCs w:val="24"/>
        </w:rPr>
        <w:t>§</w:t>
      </w:r>
      <w:r w:rsidR="00F06C3C">
        <w:rPr>
          <w:rFonts w:ascii="Arial" w:hAnsi="Arial" w:cs="Arial"/>
          <w:b/>
          <w:bCs/>
          <w:sz w:val="24"/>
          <w:szCs w:val="24"/>
        </w:rPr>
        <w:t>8</w:t>
      </w:r>
      <w:r w:rsidRPr="00137090">
        <w:rPr>
          <w:rFonts w:ascii="Arial" w:hAnsi="Arial" w:cs="Arial"/>
          <w:b/>
          <w:bCs/>
          <w:sz w:val="24"/>
          <w:szCs w:val="24"/>
        </w:rPr>
        <w:t>.</w:t>
      </w:r>
      <w:r w:rsidR="00C61324" w:rsidRPr="00C61324">
        <w:rPr>
          <w:rFonts w:ascii="Arial" w:hAnsi="Arial" w:cs="Arial"/>
          <w:b/>
          <w:bCs/>
          <w:sz w:val="24"/>
          <w:szCs w:val="24"/>
        </w:rPr>
        <w:t>DOKONYWANIE ZGŁOSZEŃ</w:t>
      </w:r>
    </w:p>
    <w:p w14:paraId="68BBD94A" w14:textId="77777777" w:rsidR="0090469B" w:rsidRPr="00C82508" w:rsidRDefault="0090469B" w:rsidP="00C82508">
      <w:pPr>
        <w:spacing w:after="0" w:line="240" w:lineRule="auto"/>
        <w:ind w:left="567" w:firstLine="284"/>
        <w:jc w:val="center"/>
        <w:rPr>
          <w:rFonts w:ascii="Arial" w:hAnsi="Arial" w:cs="Arial"/>
          <w:b/>
          <w:bCs/>
          <w:sz w:val="24"/>
          <w:szCs w:val="24"/>
        </w:rPr>
      </w:pPr>
    </w:p>
    <w:p w14:paraId="5AA7718B" w14:textId="77777777" w:rsidR="00137090" w:rsidRDefault="00137090" w:rsidP="00C82508">
      <w:pPr>
        <w:spacing w:after="0" w:line="240" w:lineRule="auto"/>
        <w:ind w:firstLine="284"/>
        <w:jc w:val="both"/>
        <w:rPr>
          <w:rFonts w:ascii="Arial" w:hAnsi="Arial" w:cs="Arial"/>
          <w:sz w:val="24"/>
          <w:szCs w:val="24"/>
        </w:rPr>
      </w:pPr>
      <w:r>
        <w:rPr>
          <w:rFonts w:ascii="Arial" w:hAnsi="Arial" w:cs="Arial"/>
          <w:sz w:val="24"/>
          <w:szCs w:val="24"/>
        </w:rPr>
        <w:t>1.</w:t>
      </w:r>
      <w:r w:rsidRPr="00E52AFC">
        <w:rPr>
          <w:rFonts w:ascii="Arial" w:hAnsi="Arial" w:cs="Arial"/>
          <w:sz w:val="24"/>
          <w:szCs w:val="24"/>
        </w:rPr>
        <w:t xml:space="preserve">Zgłoszenia nieprawidłowości mogą być przekazywane w następującej formie: </w:t>
      </w:r>
    </w:p>
    <w:p w14:paraId="22CE467D" w14:textId="043D550C"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1) za pomocą dedykowanej skrzynki mailowej</w:t>
      </w:r>
      <w:r w:rsidR="007F0578">
        <w:rPr>
          <w:rFonts w:ascii="Arial" w:hAnsi="Arial" w:cs="Arial"/>
          <w:sz w:val="24"/>
          <w:szCs w:val="24"/>
        </w:rPr>
        <w:t xml:space="preserve"> </w:t>
      </w:r>
      <w:r w:rsidRPr="00E52AFC">
        <w:rPr>
          <w:rFonts w:ascii="Arial" w:hAnsi="Arial" w:cs="Arial"/>
          <w:sz w:val="24"/>
          <w:szCs w:val="24"/>
        </w:rPr>
        <w:t>sygnalista</w:t>
      </w:r>
      <w:r w:rsidR="007F0578">
        <w:rPr>
          <w:rFonts w:ascii="Arial" w:hAnsi="Arial" w:cs="Arial"/>
          <w:sz w:val="24"/>
          <w:szCs w:val="24"/>
        </w:rPr>
        <w:t>@wuozprzemysl.pl,</w:t>
      </w:r>
      <w:r w:rsidRPr="00E52AFC">
        <w:rPr>
          <w:rFonts w:ascii="Arial" w:hAnsi="Arial" w:cs="Arial"/>
          <w:sz w:val="24"/>
          <w:szCs w:val="24"/>
        </w:rPr>
        <w:t xml:space="preserve"> </w:t>
      </w:r>
    </w:p>
    <w:p w14:paraId="07017C8B" w14:textId="4074151C" w:rsidR="00137090"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2) poprzez wypełnienie formularza zgłoszenia nieprawidłowości, dostępnego pod adresem </w:t>
      </w:r>
      <w:r w:rsidR="007F0578" w:rsidRPr="007F0578">
        <w:rPr>
          <w:rFonts w:ascii="Arial" w:hAnsi="Arial" w:cs="Arial"/>
          <w:sz w:val="24"/>
          <w:szCs w:val="24"/>
        </w:rPr>
        <w:t>wuozprzemysl.pl</w:t>
      </w:r>
      <w:r w:rsidR="007F0578" w:rsidRPr="007F0578">
        <w:rPr>
          <w:rFonts w:ascii="Arial" w:hAnsi="Arial" w:cs="Arial"/>
          <w:sz w:val="24"/>
          <w:szCs w:val="24"/>
        </w:rPr>
        <w:t xml:space="preserve"> </w:t>
      </w:r>
      <w:r w:rsidRPr="00E52AFC">
        <w:rPr>
          <w:rFonts w:ascii="Arial" w:hAnsi="Arial" w:cs="Arial"/>
          <w:sz w:val="24"/>
          <w:szCs w:val="24"/>
        </w:rPr>
        <w:t xml:space="preserve">- wzór formularza zgłoszenia stanowi załącznik Nr </w:t>
      </w:r>
      <w:r w:rsidR="007F0578">
        <w:rPr>
          <w:rFonts w:ascii="Arial" w:hAnsi="Arial" w:cs="Arial"/>
          <w:sz w:val="24"/>
          <w:szCs w:val="24"/>
        </w:rPr>
        <w:t xml:space="preserve">                  </w:t>
      </w:r>
      <w:r w:rsidRPr="00E52AFC">
        <w:rPr>
          <w:rFonts w:ascii="Arial" w:hAnsi="Arial" w:cs="Arial"/>
          <w:sz w:val="24"/>
          <w:szCs w:val="24"/>
        </w:rPr>
        <w:t xml:space="preserve">1 do niniejszej procedury, </w:t>
      </w:r>
    </w:p>
    <w:p w14:paraId="0140D666" w14:textId="77777777" w:rsidR="00137090"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3) osobiście u </w:t>
      </w:r>
      <w:r>
        <w:rPr>
          <w:rFonts w:ascii="Arial" w:hAnsi="Arial" w:cs="Arial"/>
          <w:sz w:val="24"/>
          <w:szCs w:val="24"/>
        </w:rPr>
        <w:t>P</w:t>
      </w:r>
      <w:r w:rsidRPr="00E52AFC">
        <w:rPr>
          <w:rFonts w:ascii="Arial" w:hAnsi="Arial" w:cs="Arial"/>
          <w:sz w:val="24"/>
          <w:szCs w:val="24"/>
        </w:rPr>
        <w:t xml:space="preserve">ełnomocnika ds. naruszeń prawa, </w:t>
      </w:r>
    </w:p>
    <w:p w14:paraId="1EAB9C50" w14:textId="1F3B2CF3" w:rsidR="00137090"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4) telefonicznie po</w:t>
      </w:r>
      <w:r w:rsidR="00C82508">
        <w:rPr>
          <w:rFonts w:ascii="Arial" w:hAnsi="Arial" w:cs="Arial"/>
          <w:sz w:val="24"/>
          <w:szCs w:val="24"/>
        </w:rPr>
        <w:t>d</w:t>
      </w:r>
      <w:r w:rsidRPr="00E52AFC">
        <w:rPr>
          <w:rFonts w:ascii="Arial" w:hAnsi="Arial" w:cs="Arial"/>
          <w:sz w:val="24"/>
          <w:szCs w:val="24"/>
        </w:rPr>
        <w:t xml:space="preserve"> nr tel. </w:t>
      </w:r>
      <w:r>
        <w:rPr>
          <w:rFonts w:ascii="Arial" w:hAnsi="Arial" w:cs="Arial"/>
          <w:sz w:val="24"/>
          <w:szCs w:val="24"/>
        </w:rPr>
        <w:t>16 678 59 44</w:t>
      </w:r>
      <w:r w:rsidRPr="00E52AFC">
        <w:rPr>
          <w:rFonts w:ascii="Arial" w:hAnsi="Arial" w:cs="Arial"/>
          <w:sz w:val="24"/>
          <w:szCs w:val="24"/>
        </w:rPr>
        <w:t xml:space="preserve">, </w:t>
      </w:r>
    </w:p>
    <w:p w14:paraId="02053DE0" w14:textId="77777777"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5) pocztą na adres </w:t>
      </w:r>
      <w:r w:rsidR="00C82508">
        <w:rPr>
          <w:rFonts w:ascii="Arial" w:hAnsi="Arial" w:cs="Arial"/>
          <w:sz w:val="24"/>
          <w:szCs w:val="24"/>
        </w:rPr>
        <w:t xml:space="preserve">Wojewódzki Urząd Ochrony Zabytków </w:t>
      </w:r>
      <w:proofErr w:type="spellStart"/>
      <w:r w:rsidR="00C82508">
        <w:rPr>
          <w:rFonts w:ascii="Arial" w:hAnsi="Arial" w:cs="Arial"/>
          <w:sz w:val="24"/>
          <w:szCs w:val="24"/>
        </w:rPr>
        <w:t>zs</w:t>
      </w:r>
      <w:proofErr w:type="spellEnd"/>
      <w:r w:rsidR="00C82508">
        <w:rPr>
          <w:rFonts w:ascii="Arial" w:hAnsi="Arial" w:cs="Arial"/>
          <w:sz w:val="24"/>
          <w:szCs w:val="24"/>
        </w:rPr>
        <w:t>. w Przemyślu ul. Jagiellońska 29, 37-700 Przemyśl.</w:t>
      </w:r>
    </w:p>
    <w:p w14:paraId="12F44366" w14:textId="1FA51EFF" w:rsidR="006E1A1D" w:rsidRPr="006E1A1D" w:rsidRDefault="006E1A1D" w:rsidP="002E77A9">
      <w:pPr>
        <w:spacing w:after="0" w:line="240" w:lineRule="auto"/>
        <w:ind w:firstLine="284"/>
        <w:jc w:val="both"/>
        <w:rPr>
          <w:rFonts w:ascii="Arial" w:hAnsi="Arial" w:cs="Arial"/>
          <w:sz w:val="24"/>
          <w:szCs w:val="24"/>
        </w:rPr>
      </w:pPr>
      <w:r>
        <w:rPr>
          <w:rFonts w:ascii="Arial" w:hAnsi="Arial" w:cs="Arial"/>
          <w:sz w:val="24"/>
          <w:szCs w:val="24"/>
        </w:rPr>
        <w:t>2.</w:t>
      </w:r>
      <w:r w:rsidRPr="006E1A1D">
        <w:rPr>
          <w:rFonts w:ascii="Open Sans" w:eastAsia="Times New Roman" w:hAnsi="Open Sans" w:cs="Open Sans"/>
          <w:color w:val="333333"/>
          <w:kern w:val="0"/>
          <w:sz w:val="24"/>
          <w:szCs w:val="24"/>
          <w:lang w:eastAsia="pl-PL"/>
          <w14:ligatures w14:val="none"/>
        </w:rPr>
        <w:t xml:space="preserve"> </w:t>
      </w:r>
      <w:r w:rsidRPr="006E1A1D">
        <w:rPr>
          <w:rFonts w:ascii="Arial" w:hAnsi="Arial" w:cs="Arial"/>
          <w:sz w:val="24"/>
          <w:szCs w:val="24"/>
        </w:rPr>
        <w:t xml:space="preserve">Zgłoszenie ustne dokonane za pośrednictwem nienagrywanej linii telefonicznej jest dokumentowane w formie protokołu rozmowy, odtwarzającego dokładny jej przebieg, sporządzonego przez </w:t>
      </w:r>
      <w:r>
        <w:rPr>
          <w:rFonts w:ascii="Arial" w:hAnsi="Arial" w:cs="Arial"/>
          <w:sz w:val="24"/>
          <w:szCs w:val="24"/>
        </w:rPr>
        <w:t>Pełnomocnika ds. naruszeń prawa.</w:t>
      </w:r>
      <w:r w:rsidR="002E77A9">
        <w:rPr>
          <w:rFonts w:ascii="Arial" w:hAnsi="Arial" w:cs="Arial"/>
          <w:sz w:val="24"/>
          <w:szCs w:val="24"/>
        </w:rPr>
        <w:t xml:space="preserve"> S</w:t>
      </w:r>
      <w:r w:rsidRPr="006E1A1D">
        <w:rPr>
          <w:rFonts w:ascii="Arial" w:hAnsi="Arial" w:cs="Arial"/>
          <w:sz w:val="24"/>
          <w:szCs w:val="24"/>
        </w:rPr>
        <w:t>ygnalista może dokonać sprawdzenia, poprawienia i zatwierdzenia transkrypcji rozmowy lub protokołu rozmowy przez ich podpisanie.</w:t>
      </w:r>
    </w:p>
    <w:p w14:paraId="4ED3E703" w14:textId="23576DDC" w:rsidR="006E1A1D" w:rsidRPr="006E1A1D" w:rsidRDefault="002E77A9" w:rsidP="002E77A9">
      <w:pPr>
        <w:spacing w:after="0" w:line="240" w:lineRule="auto"/>
        <w:ind w:firstLine="284"/>
        <w:jc w:val="both"/>
        <w:rPr>
          <w:rFonts w:ascii="Arial" w:hAnsi="Arial" w:cs="Arial"/>
          <w:sz w:val="24"/>
          <w:szCs w:val="24"/>
        </w:rPr>
      </w:pPr>
      <w:r>
        <w:rPr>
          <w:rFonts w:ascii="Arial" w:hAnsi="Arial" w:cs="Arial"/>
          <w:sz w:val="24"/>
          <w:szCs w:val="24"/>
        </w:rPr>
        <w:t>3</w:t>
      </w:r>
      <w:r w:rsidR="006E1A1D" w:rsidRPr="006E1A1D">
        <w:rPr>
          <w:rFonts w:ascii="Arial" w:hAnsi="Arial" w:cs="Arial"/>
          <w:sz w:val="24"/>
          <w:szCs w:val="24"/>
        </w:rPr>
        <w:t xml:space="preserve">. Na wniosek </w:t>
      </w:r>
      <w:r>
        <w:rPr>
          <w:rFonts w:ascii="Arial" w:hAnsi="Arial" w:cs="Arial"/>
          <w:sz w:val="24"/>
          <w:szCs w:val="24"/>
        </w:rPr>
        <w:t>S</w:t>
      </w:r>
      <w:r w:rsidR="006E1A1D" w:rsidRPr="006E1A1D">
        <w:rPr>
          <w:rFonts w:ascii="Arial" w:hAnsi="Arial" w:cs="Arial"/>
          <w:sz w:val="24"/>
          <w:szCs w:val="24"/>
        </w:rPr>
        <w:t xml:space="preserve">ygnalisty zgłoszenie ustne może być dokonane podczas bezpośredniego spotkania zorganizowanego w terminie 14 dni od dnia otrzymania takiego wniosku. W takim przypadku za zgodą </w:t>
      </w:r>
      <w:r>
        <w:rPr>
          <w:rFonts w:ascii="Arial" w:hAnsi="Arial" w:cs="Arial"/>
          <w:sz w:val="24"/>
          <w:szCs w:val="24"/>
        </w:rPr>
        <w:t>S</w:t>
      </w:r>
      <w:r w:rsidR="006E1A1D" w:rsidRPr="006E1A1D">
        <w:rPr>
          <w:rFonts w:ascii="Arial" w:hAnsi="Arial" w:cs="Arial"/>
          <w:sz w:val="24"/>
          <w:szCs w:val="24"/>
        </w:rPr>
        <w:t>ygnalisty zgłoszenie jest dokumentowane w formie:</w:t>
      </w:r>
    </w:p>
    <w:p w14:paraId="15ABC8FC" w14:textId="6C1E5B66" w:rsidR="006E1A1D" w:rsidRPr="006E1A1D" w:rsidRDefault="006E1A1D" w:rsidP="002E77A9">
      <w:pPr>
        <w:spacing w:after="0" w:line="240" w:lineRule="auto"/>
        <w:ind w:firstLine="284"/>
        <w:jc w:val="both"/>
        <w:rPr>
          <w:rFonts w:ascii="Arial" w:hAnsi="Arial" w:cs="Arial"/>
          <w:sz w:val="24"/>
          <w:szCs w:val="24"/>
        </w:rPr>
      </w:pPr>
      <w:r w:rsidRPr="006E1A1D">
        <w:rPr>
          <w:rFonts w:ascii="Arial" w:hAnsi="Arial" w:cs="Arial"/>
          <w:sz w:val="24"/>
          <w:szCs w:val="24"/>
        </w:rPr>
        <w:t>1)nagrania rozmowy, umożliwiającego jej wyszukanie, lub</w:t>
      </w:r>
    </w:p>
    <w:p w14:paraId="7C00A13A" w14:textId="43FA80ED" w:rsidR="006E1A1D" w:rsidRPr="006E1A1D" w:rsidRDefault="006E1A1D" w:rsidP="002E77A9">
      <w:pPr>
        <w:spacing w:after="0" w:line="240" w:lineRule="auto"/>
        <w:ind w:firstLine="284"/>
        <w:jc w:val="both"/>
        <w:rPr>
          <w:rFonts w:ascii="Arial" w:hAnsi="Arial" w:cs="Arial"/>
          <w:sz w:val="24"/>
          <w:szCs w:val="24"/>
        </w:rPr>
      </w:pPr>
      <w:r w:rsidRPr="006E1A1D">
        <w:rPr>
          <w:rFonts w:ascii="Arial" w:hAnsi="Arial" w:cs="Arial"/>
          <w:sz w:val="24"/>
          <w:szCs w:val="24"/>
        </w:rPr>
        <w:t xml:space="preserve">2)protokołu spotkania, odtwarzającego jego dokładny przebieg, przygotowanego przez </w:t>
      </w:r>
      <w:r w:rsidR="002E77A9">
        <w:rPr>
          <w:rFonts w:ascii="Arial" w:hAnsi="Arial" w:cs="Arial"/>
          <w:sz w:val="24"/>
          <w:szCs w:val="24"/>
        </w:rPr>
        <w:t>Pełnomocnika ds. naruszeń prawa.</w:t>
      </w:r>
    </w:p>
    <w:p w14:paraId="1F006D1A" w14:textId="0B34B2E3" w:rsidR="006E1A1D" w:rsidRDefault="002E77A9" w:rsidP="002E77A9">
      <w:pPr>
        <w:spacing w:after="0" w:line="240" w:lineRule="auto"/>
        <w:ind w:firstLine="284"/>
        <w:jc w:val="both"/>
        <w:rPr>
          <w:rFonts w:ascii="Arial" w:hAnsi="Arial" w:cs="Arial"/>
          <w:sz w:val="24"/>
          <w:szCs w:val="24"/>
        </w:rPr>
      </w:pPr>
      <w:r>
        <w:rPr>
          <w:rFonts w:ascii="Arial" w:hAnsi="Arial" w:cs="Arial"/>
          <w:sz w:val="24"/>
          <w:szCs w:val="24"/>
        </w:rPr>
        <w:t>4.</w:t>
      </w:r>
      <w:r w:rsidR="006E1A1D" w:rsidRPr="006E1A1D">
        <w:rPr>
          <w:rFonts w:ascii="Arial" w:hAnsi="Arial" w:cs="Arial"/>
          <w:sz w:val="24"/>
          <w:szCs w:val="24"/>
        </w:rPr>
        <w:t xml:space="preserve">W przypadku, </w:t>
      </w:r>
      <w:r>
        <w:rPr>
          <w:rFonts w:ascii="Arial" w:hAnsi="Arial" w:cs="Arial"/>
          <w:sz w:val="24"/>
          <w:szCs w:val="24"/>
        </w:rPr>
        <w:t>sporządzania protokołu</w:t>
      </w:r>
      <w:r w:rsidR="006E1A1D" w:rsidRPr="006E1A1D">
        <w:rPr>
          <w:rFonts w:ascii="Arial" w:hAnsi="Arial" w:cs="Arial"/>
          <w:sz w:val="24"/>
          <w:szCs w:val="24"/>
        </w:rPr>
        <w:t xml:space="preserve"> </w:t>
      </w:r>
      <w:r>
        <w:rPr>
          <w:rFonts w:ascii="Arial" w:hAnsi="Arial" w:cs="Arial"/>
          <w:sz w:val="24"/>
          <w:szCs w:val="24"/>
        </w:rPr>
        <w:t>S</w:t>
      </w:r>
      <w:r w:rsidR="006E1A1D" w:rsidRPr="006E1A1D">
        <w:rPr>
          <w:rFonts w:ascii="Arial" w:hAnsi="Arial" w:cs="Arial"/>
          <w:sz w:val="24"/>
          <w:szCs w:val="24"/>
        </w:rPr>
        <w:t>ygnalista może dokonać sprawdzenia, poprawienia i zatwierdzenia protokołu spotkania przez jego podpisanie.</w:t>
      </w:r>
    </w:p>
    <w:p w14:paraId="4FCFBAA7" w14:textId="6F112A35"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 </w:t>
      </w:r>
      <w:r w:rsidR="002E77A9">
        <w:rPr>
          <w:rFonts w:ascii="Arial" w:hAnsi="Arial" w:cs="Arial"/>
          <w:sz w:val="24"/>
          <w:szCs w:val="24"/>
        </w:rPr>
        <w:t>5</w:t>
      </w:r>
      <w:r w:rsidRPr="00E52AFC">
        <w:rPr>
          <w:rFonts w:ascii="Arial" w:hAnsi="Arial" w:cs="Arial"/>
          <w:sz w:val="24"/>
          <w:szCs w:val="24"/>
        </w:rPr>
        <w:t xml:space="preserve">. Zgłoszenie nieprawidłowości powinno wskazywać jasne i wyczerpujące wyjaśnienie przedmiotu zgłoszenia i zawierać w szczególności: </w:t>
      </w:r>
    </w:p>
    <w:p w14:paraId="66C991A7" w14:textId="77777777"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1) datę oraz miejsce zaistnienia nieprawidłowości lub datę i miejsce pozyskania informacji o nieprawidłowości, </w:t>
      </w:r>
    </w:p>
    <w:p w14:paraId="4AC30247" w14:textId="77777777"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lastRenderedPageBreak/>
        <w:t xml:space="preserve">2) opis konkretnej sytuacji lub okoliczności stwarzających możliwość wystąpienia nieprawidłowości, </w:t>
      </w:r>
    </w:p>
    <w:p w14:paraId="18B554D2" w14:textId="77777777"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3) wskazanie podmiotu, którego dotyczy zgłoszenie nieprawidłowości, </w:t>
      </w:r>
    </w:p>
    <w:p w14:paraId="7A56BFBC" w14:textId="77777777"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4) wskazanie ewentualnych świadków nieprawidłowości, </w:t>
      </w:r>
    </w:p>
    <w:p w14:paraId="21B94940" w14:textId="77777777" w:rsidR="00C82508" w:rsidRDefault="00137090" w:rsidP="00C82508">
      <w:pPr>
        <w:spacing w:after="0" w:line="240" w:lineRule="auto"/>
        <w:ind w:firstLine="284"/>
        <w:jc w:val="both"/>
        <w:rPr>
          <w:rFonts w:ascii="Arial" w:hAnsi="Arial" w:cs="Arial"/>
          <w:sz w:val="24"/>
          <w:szCs w:val="24"/>
        </w:rPr>
      </w:pPr>
      <w:r w:rsidRPr="00E52AFC">
        <w:rPr>
          <w:rFonts w:ascii="Arial" w:hAnsi="Arial" w:cs="Arial"/>
          <w:sz w:val="24"/>
          <w:szCs w:val="24"/>
        </w:rPr>
        <w:t xml:space="preserve">5) wskazanie wszystkich dowodów i informacji, jakimi dysponuje zgłaszający, które mogą okazać się pomocne w procesie rozpatrywania nieprawidłowości. </w:t>
      </w:r>
    </w:p>
    <w:p w14:paraId="0E075DD7" w14:textId="427AB295" w:rsidR="00137090" w:rsidRDefault="002E77A9" w:rsidP="00C82508">
      <w:pPr>
        <w:spacing w:after="0" w:line="240" w:lineRule="auto"/>
        <w:ind w:firstLine="284"/>
        <w:jc w:val="both"/>
        <w:rPr>
          <w:rFonts w:ascii="Arial" w:hAnsi="Arial" w:cs="Arial"/>
          <w:sz w:val="24"/>
          <w:szCs w:val="24"/>
        </w:rPr>
      </w:pPr>
      <w:r>
        <w:rPr>
          <w:rFonts w:ascii="Arial" w:hAnsi="Arial" w:cs="Arial"/>
          <w:sz w:val="24"/>
          <w:szCs w:val="24"/>
        </w:rPr>
        <w:t>6</w:t>
      </w:r>
      <w:r w:rsidR="00137090" w:rsidRPr="00E52AFC">
        <w:rPr>
          <w:rFonts w:ascii="Arial" w:hAnsi="Arial" w:cs="Arial"/>
          <w:sz w:val="24"/>
          <w:szCs w:val="24"/>
        </w:rPr>
        <w:t>. Zgłaszający zobowiązany jest do traktowania posiadanych przez niego informacji dotyczących podejrzenia nieprawidłowości jako tajemnicy i powstrzymania się od publicznych rozmów o zgłaszanych podejrzeniach nieprawidłowości, chyba że osoba ta jest zobowiązana do takiego działania przepisami prawa.</w:t>
      </w:r>
    </w:p>
    <w:p w14:paraId="2021BDCB" w14:textId="77777777" w:rsidR="00C82508" w:rsidRDefault="00C82508" w:rsidP="00C82508">
      <w:pPr>
        <w:spacing w:after="0" w:line="240" w:lineRule="auto"/>
        <w:ind w:firstLine="284"/>
        <w:jc w:val="both"/>
        <w:rPr>
          <w:rFonts w:ascii="Arial" w:hAnsi="Arial" w:cs="Arial"/>
          <w:sz w:val="24"/>
          <w:szCs w:val="24"/>
        </w:rPr>
      </w:pPr>
    </w:p>
    <w:p w14:paraId="077C9794" w14:textId="5A524C59" w:rsidR="00C82508" w:rsidRPr="00C82508" w:rsidRDefault="00C82508" w:rsidP="00C82508">
      <w:pPr>
        <w:jc w:val="center"/>
        <w:rPr>
          <w:rFonts w:ascii="Arial" w:hAnsi="Arial" w:cs="Arial"/>
          <w:b/>
          <w:bCs/>
          <w:sz w:val="24"/>
          <w:szCs w:val="24"/>
        </w:rPr>
      </w:pPr>
      <w:r w:rsidRPr="00C82508">
        <w:rPr>
          <w:rFonts w:ascii="Arial" w:hAnsi="Arial" w:cs="Arial"/>
          <w:b/>
          <w:bCs/>
          <w:sz w:val="24"/>
          <w:szCs w:val="24"/>
        </w:rPr>
        <w:t>§</w:t>
      </w:r>
      <w:r w:rsidR="00F06C3C">
        <w:rPr>
          <w:rFonts w:ascii="Arial" w:hAnsi="Arial" w:cs="Arial"/>
          <w:b/>
          <w:bCs/>
          <w:sz w:val="24"/>
          <w:szCs w:val="24"/>
        </w:rPr>
        <w:t>9</w:t>
      </w:r>
      <w:r w:rsidRPr="00C82508">
        <w:rPr>
          <w:rFonts w:ascii="Arial" w:hAnsi="Arial" w:cs="Arial"/>
          <w:b/>
          <w:bCs/>
          <w:sz w:val="24"/>
          <w:szCs w:val="24"/>
        </w:rPr>
        <w:t>. ZGŁOSZENIA ANONIMOWE</w:t>
      </w:r>
    </w:p>
    <w:p w14:paraId="2EA9BDA6" w14:textId="5B8802F2" w:rsidR="00C82508" w:rsidRDefault="00C82508" w:rsidP="0090469B">
      <w:pPr>
        <w:spacing w:after="0" w:line="240" w:lineRule="auto"/>
        <w:ind w:firstLine="284"/>
        <w:rPr>
          <w:rFonts w:ascii="Arial" w:hAnsi="Arial" w:cs="Arial"/>
          <w:sz w:val="24"/>
          <w:szCs w:val="24"/>
        </w:rPr>
      </w:pPr>
      <w:r w:rsidRPr="00E52AFC">
        <w:rPr>
          <w:rFonts w:ascii="Arial" w:hAnsi="Arial" w:cs="Arial"/>
          <w:sz w:val="24"/>
          <w:szCs w:val="24"/>
        </w:rPr>
        <w:t xml:space="preserve">1. Dopuszczalne jest anonimowe zgłoszenie nieprawidłowości za pośrednictwem e-mail na adres - </w:t>
      </w:r>
      <w:r w:rsidR="007F0578" w:rsidRPr="00E52AFC">
        <w:rPr>
          <w:rFonts w:ascii="Arial" w:hAnsi="Arial" w:cs="Arial"/>
          <w:sz w:val="24"/>
          <w:szCs w:val="24"/>
        </w:rPr>
        <w:t>sygnalista</w:t>
      </w:r>
      <w:r w:rsidR="007F0578">
        <w:rPr>
          <w:rFonts w:ascii="Arial" w:hAnsi="Arial" w:cs="Arial"/>
          <w:sz w:val="24"/>
          <w:szCs w:val="24"/>
        </w:rPr>
        <w:t>@wuozprzemysl.pl</w:t>
      </w:r>
      <w:r w:rsidR="007F0578">
        <w:rPr>
          <w:rFonts w:ascii="Arial" w:hAnsi="Arial" w:cs="Arial"/>
          <w:sz w:val="24"/>
          <w:szCs w:val="24"/>
        </w:rPr>
        <w:t>.</w:t>
      </w:r>
    </w:p>
    <w:p w14:paraId="225768D5" w14:textId="77777777" w:rsidR="0090469B" w:rsidRDefault="00C82508" w:rsidP="0090469B">
      <w:pPr>
        <w:spacing w:after="0" w:line="240" w:lineRule="auto"/>
        <w:ind w:firstLine="284"/>
        <w:rPr>
          <w:rFonts w:ascii="Arial" w:hAnsi="Arial" w:cs="Arial"/>
          <w:sz w:val="24"/>
          <w:szCs w:val="24"/>
        </w:rPr>
      </w:pPr>
      <w:r w:rsidRPr="00E52AFC">
        <w:rPr>
          <w:rFonts w:ascii="Arial" w:hAnsi="Arial" w:cs="Arial"/>
          <w:sz w:val="24"/>
          <w:szCs w:val="24"/>
        </w:rPr>
        <w:t xml:space="preserve">2. Każde zgłoszenie anonimowe podlega wpisowi do rejestru. W przypadku pozostawienia anonimowego zgłoszenia bez biegu, </w:t>
      </w:r>
      <w:r>
        <w:rPr>
          <w:rFonts w:ascii="Arial" w:hAnsi="Arial" w:cs="Arial"/>
          <w:sz w:val="24"/>
          <w:szCs w:val="24"/>
        </w:rPr>
        <w:t>Pełnomocnik ds. naruszeń prawa</w:t>
      </w:r>
      <w:r w:rsidRPr="00E52AFC">
        <w:rPr>
          <w:rFonts w:ascii="Arial" w:hAnsi="Arial" w:cs="Arial"/>
          <w:sz w:val="24"/>
          <w:szCs w:val="24"/>
        </w:rPr>
        <w:t xml:space="preserve"> ma obowiązek wskazania przyczyn uzasadniających taką decyzję. </w:t>
      </w:r>
    </w:p>
    <w:p w14:paraId="6220C248" w14:textId="4081AEBE" w:rsidR="00C82508" w:rsidRDefault="00C82508" w:rsidP="0090469B">
      <w:pPr>
        <w:spacing w:after="0" w:line="240" w:lineRule="auto"/>
        <w:ind w:firstLine="284"/>
        <w:rPr>
          <w:rFonts w:ascii="Arial" w:hAnsi="Arial" w:cs="Arial"/>
          <w:sz w:val="24"/>
          <w:szCs w:val="24"/>
        </w:rPr>
      </w:pPr>
      <w:r w:rsidRPr="00E52AFC">
        <w:rPr>
          <w:rFonts w:ascii="Arial" w:hAnsi="Arial" w:cs="Arial"/>
          <w:sz w:val="24"/>
          <w:szCs w:val="24"/>
        </w:rPr>
        <w:t xml:space="preserve">3. Jeżeli w toku rozpatrywania zgłoszenia anonimowego zostanie ustalona tożsamość zgłaszającego, </w:t>
      </w:r>
      <w:r w:rsidR="0090469B">
        <w:rPr>
          <w:rFonts w:ascii="Arial" w:hAnsi="Arial" w:cs="Arial"/>
          <w:sz w:val="24"/>
          <w:szCs w:val="24"/>
        </w:rPr>
        <w:t>Pełnomocnik ds. naruszeń prawa</w:t>
      </w:r>
      <w:r w:rsidRPr="00E52AFC">
        <w:rPr>
          <w:rFonts w:ascii="Arial" w:hAnsi="Arial" w:cs="Arial"/>
          <w:sz w:val="24"/>
          <w:szCs w:val="24"/>
        </w:rPr>
        <w:t xml:space="preserve"> niezwłocznie nadaje mu status sygnalisty. </w:t>
      </w:r>
    </w:p>
    <w:p w14:paraId="53060C74" w14:textId="77777777" w:rsidR="0090469B" w:rsidRDefault="0090469B" w:rsidP="0090469B">
      <w:pPr>
        <w:spacing w:after="0" w:line="240" w:lineRule="auto"/>
        <w:ind w:firstLine="284"/>
        <w:rPr>
          <w:rFonts w:ascii="Arial" w:hAnsi="Arial" w:cs="Arial"/>
          <w:sz w:val="24"/>
          <w:szCs w:val="24"/>
        </w:rPr>
      </w:pPr>
    </w:p>
    <w:p w14:paraId="56F884A8" w14:textId="122B814D" w:rsidR="0090469B" w:rsidRPr="0090469B" w:rsidRDefault="00C82508" w:rsidP="0090469B">
      <w:pPr>
        <w:jc w:val="center"/>
        <w:rPr>
          <w:rFonts w:ascii="Arial" w:hAnsi="Arial" w:cs="Arial"/>
          <w:b/>
          <w:bCs/>
          <w:sz w:val="24"/>
          <w:szCs w:val="24"/>
        </w:rPr>
      </w:pPr>
      <w:r w:rsidRPr="0090469B">
        <w:rPr>
          <w:rFonts w:ascii="Arial" w:hAnsi="Arial" w:cs="Arial"/>
          <w:b/>
          <w:bCs/>
          <w:sz w:val="24"/>
          <w:szCs w:val="24"/>
        </w:rPr>
        <w:t>§</w:t>
      </w:r>
      <w:r w:rsidR="00F06C3C">
        <w:rPr>
          <w:rFonts w:ascii="Arial" w:hAnsi="Arial" w:cs="Arial"/>
          <w:b/>
          <w:bCs/>
          <w:sz w:val="24"/>
          <w:szCs w:val="24"/>
        </w:rPr>
        <w:t>10</w:t>
      </w:r>
      <w:r w:rsidR="0090469B" w:rsidRPr="0090469B">
        <w:rPr>
          <w:rFonts w:ascii="Arial" w:hAnsi="Arial" w:cs="Arial"/>
          <w:b/>
          <w:bCs/>
          <w:sz w:val="24"/>
          <w:szCs w:val="24"/>
        </w:rPr>
        <w:t>.</w:t>
      </w:r>
      <w:r w:rsidRPr="0090469B">
        <w:rPr>
          <w:rFonts w:ascii="Arial" w:hAnsi="Arial" w:cs="Arial"/>
          <w:b/>
          <w:bCs/>
          <w:sz w:val="24"/>
          <w:szCs w:val="24"/>
        </w:rPr>
        <w:t xml:space="preserve"> FAŁSZYWE ZGŁOSZENIE</w:t>
      </w:r>
    </w:p>
    <w:p w14:paraId="7510EABE" w14:textId="77777777" w:rsidR="0090469B" w:rsidRDefault="00C82508" w:rsidP="00651B6E">
      <w:pPr>
        <w:spacing w:after="0" w:line="240" w:lineRule="auto"/>
        <w:ind w:firstLine="284"/>
        <w:jc w:val="both"/>
        <w:rPr>
          <w:rFonts w:ascii="Arial" w:hAnsi="Arial" w:cs="Arial"/>
          <w:sz w:val="24"/>
          <w:szCs w:val="24"/>
        </w:rPr>
      </w:pPr>
      <w:r w:rsidRPr="00E52AFC">
        <w:rPr>
          <w:rFonts w:ascii="Arial" w:hAnsi="Arial" w:cs="Arial"/>
          <w:sz w:val="24"/>
          <w:szCs w:val="24"/>
        </w:rPr>
        <w:t xml:space="preserve">1. Zgłoszenie nieprawidłowości może być dokonane wyłącznie w dobrej wierze. </w:t>
      </w:r>
    </w:p>
    <w:p w14:paraId="1F14C729" w14:textId="77777777" w:rsidR="0090469B" w:rsidRDefault="00C82508" w:rsidP="00651B6E">
      <w:pPr>
        <w:spacing w:after="0" w:line="240" w:lineRule="auto"/>
        <w:ind w:firstLine="284"/>
        <w:jc w:val="both"/>
        <w:rPr>
          <w:rFonts w:ascii="Arial" w:hAnsi="Arial" w:cs="Arial"/>
          <w:sz w:val="24"/>
          <w:szCs w:val="24"/>
        </w:rPr>
      </w:pPr>
      <w:r w:rsidRPr="00E52AFC">
        <w:rPr>
          <w:rFonts w:ascii="Arial" w:hAnsi="Arial" w:cs="Arial"/>
          <w:sz w:val="24"/>
          <w:szCs w:val="24"/>
        </w:rPr>
        <w:t xml:space="preserve">2. Zakazuje się świadomego składania fałszywych zgłoszeń nieprawidłowości. </w:t>
      </w:r>
    </w:p>
    <w:p w14:paraId="76BFC857" w14:textId="77777777" w:rsidR="0090469B" w:rsidRDefault="00C82508" w:rsidP="00651B6E">
      <w:pPr>
        <w:spacing w:after="0" w:line="240" w:lineRule="auto"/>
        <w:ind w:firstLine="284"/>
        <w:jc w:val="both"/>
        <w:rPr>
          <w:rFonts w:ascii="Arial" w:hAnsi="Arial" w:cs="Arial"/>
          <w:sz w:val="24"/>
          <w:szCs w:val="24"/>
        </w:rPr>
      </w:pPr>
      <w:r w:rsidRPr="00E52AFC">
        <w:rPr>
          <w:rFonts w:ascii="Arial" w:hAnsi="Arial" w:cs="Arial"/>
          <w:sz w:val="24"/>
          <w:szCs w:val="24"/>
        </w:rPr>
        <w:t xml:space="preserve">3. W przypadku ustalenia w wyniku wstępnej analizy zgłoszenia albo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 </w:t>
      </w:r>
    </w:p>
    <w:p w14:paraId="3B405F85" w14:textId="77777777" w:rsidR="00651B6E" w:rsidRDefault="00C82508" w:rsidP="00651B6E">
      <w:pPr>
        <w:spacing w:after="0" w:line="240" w:lineRule="auto"/>
        <w:ind w:firstLine="284"/>
        <w:jc w:val="both"/>
        <w:rPr>
          <w:rFonts w:ascii="Arial" w:hAnsi="Arial" w:cs="Arial"/>
          <w:sz w:val="24"/>
          <w:szCs w:val="24"/>
        </w:rPr>
      </w:pPr>
      <w:r w:rsidRPr="00E52AFC">
        <w:rPr>
          <w:rFonts w:ascii="Arial" w:hAnsi="Arial" w:cs="Arial"/>
          <w:sz w:val="24"/>
          <w:szCs w:val="24"/>
        </w:rPr>
        <w:t xml:space="preserve">4. W przypadku zgłaszającego, świadczącego na rzecz </w:t>
      </w:r>
      <w:r w:rsidR="0090469B">
        <w:rPr>
          <w:rFonts w:ascii="Arial" w:hAnsi="Arial" w:cs="Arial"/>
          <w:sz w:val="24"/>
          <w:szCs w:val="24"/>
        </w:rPr>
        <w:t>WUOZ</w:t>
      </w:r>
      <w:r w:rsidRPr="00E52AFC">
        <w:rPr>
          <w:rFonts w:ascii="Arial" w:hAnsi="Arial" w:cs="Arial"/>
          <w:sz w:val="24"/>
          <w:szCs w:val="24"/>
        </w:rPr>
        <w:t xml:space="preserve"> usługi na podstawie umowy cywilnoprawnej, ustalenie dokonania fałszywego zgłoszenia nieprawidłowości skutkować może rozwiązaniem tejże umowy i definitywnym zakończeniem współpracy pomiędzy stronami. </w:t>
      </w:r>
    </w:p>
    <w:p w14:paraId="1DCA25A4" w14:textId="709A0BA3" w:rsidR="00C82508" w:rsidRDefault="00C82508" w:rsidP="00651B6E">
      <w:pPr>
        <w:spacing w:after="0" w:line="240" w:lineRule="auto"/>
        <w:ind w:firstLine="284"/>
        <w:jc w:val="both"/>
        <w:rPr>
          <w:rFonts w:ascii="Arial" w:hAnsi="Arial" w:cs="Arial"/>
          <w:sz w:val="24"/>
          <w:szCs w:val="24"/>
        </w:rPr>
      </w:pPr>
      <w:r w:rsidRPr="00E52AFC">
        <w:rPr>
          <w:rFonts w:ascii="Arial" w:hAnsi="Arial" w:cs="Arial"/>
          <w:sz w:val="24"/>
          <w:szCs w:val="24"/>
        </w:rPr>
        <w:t xml:space="preserve">5. Niezależnie od skutków wskazanych powyżej, zgłaszający świadomie dokonujący fałszywego zgłoszenia nieprawidłowości może zostać pociągnięty do odpowiedzialności odszkodowawczej, w przypadku wystąpienia szkody po stronie </w:t>
      </w:r>
      <w:r w:rsidR="00651B6E">
        <w:rPr>
          <w:rFonts w:ascii="Arial" w:hAnsi="Arial" w:cs="Arial"/>
          <w:sz w:val="24"/>
          <w:szCs w:val="24"/>
        </w:rPr>
        <w:t>WUOZ</w:t>
      </w:r>
      <w:r w:rsidRPr="00E52AFC">
        <w:rPr>
          <w:rFonts w:ascii="Arial" w:hAnsi="Arial" w:cs="Arial"/>
          <w:sz w:val="24"/>
          <w:szCs w:val="24"/>
        </w:rPr>
        <w:t xml:space="preserve">, związanej z fałszywym zgłoszeniem. </w:t>
      </w:r>
    </w:p>
    <w:p w14:paraId="75C625EC" w14:textId="77777777" w:rsidR="00C82508" w:rsidRDefault="00C82508" w:rsidP="00651B6E">
      <w:pPr>
        <w:spacing w:after="0" w:line="240" w:lineRule="auto"/>
        <w:ind w:firstLine="284"/>
        <w:jc w:val="both"/>
        <w:rPr>
          <w:rFonts w:ascii="Arial" w:hAnsi="Arial" w:cs="Arial"/>
          <w:b/>
          <w:bCs/>
          <w:sz w:val="24"/>
          <w:szCs w:val="24"/>
        </w:rPr>
      </w:pPr>
    </w:p>
    <w:p w14:paraId="0694F8AA" w14:textId="2EC6CF49" w:rsidR="009C5853" w:rsidRPr="009C5853" w:rsidRDefault="009C5853" w:rsidP="009C5853">
      <w:pPr>
        <w:jc w:val="center"/>
        <w:rPr>
          <w:rFonts w:ascii="Arial" w:hAnsi="Arial" w:cs="Arial"/>
          <w:b/>
          <w:bCs/>
          <w:sz w:val="24"/>
          <w:szCs w:val="24"/>
        </w:rPr>
      </w:pPr>
      <w:r w:rsidRPr="009C5853">
        <w:rPr>
          <w:rFonts w:ascii="Arial" w:hAnsi="Arial" w:cs="Arial"/>
          <w:b/>
          <w:bCs/>
          <w:sz w:val="24"/>
          <w:szCs w:val="24"/>
        </w:rPr>
        <w:t>§1</w:t>
      </w:r>
      <w:r w:rsidR="00F06C3C">
        <w:rPr>
          <w:rFonts w:ascii="Arial" w:hAnsi="Arial" w:cs="Arial"/>
          <w:b/>
          <w:bCs/>
          <w:sz w:val="24"/>
          <w:szCs w:val="24"/>
        </w:rPr>
        <w:t>1</w:t>
      </w:r>
      <w:r w:rsidRPr="009C5853">
        <w:rPr>
          <w:rFonts w:ascii="Arial" w:hAnsi="Arial" w:cs="Arial"/>
          <w:b/>
          <w:bCs/>
          <w:sz w:val="24"/>
          <w:szCs w:val="24"/>
        </w:rPr>
        <w:t>. POSTĘPOWANIE WYJAŚNIAJĄCE</w:t>
      </w:r>
    </w:p>
    <w:p w14:paraId="3EADF265" w14:textId="77777777" w:rsidR="009C5853" w:rsidRDefault="009C5853" w:rsidP="009C5853">
      <w:pPr>
        <w:spacing w:after="0" w:line="240" w:lineRule="auto"/>
        <w:ind w:firstLine="284"/>
        <w:jc w:val="both"/>
        <w:rPr>
          <w:rFonts w:ascii="Arial" w:hAnsi="Arial" w:cs="Arial"/>
          <w:sz w:val="24"/>
          <w:szCs w:val="24"/>
        </w:rPr>
      </w:pPr>
      <w:r w:rsidRPr="00E52AFC">
        <w:rPr>
          <w:rFonts w:ascii="Arial" w:hAnsi="Arial" w:cs="Arial"/>
          <w:sz w:val="24"/>
          <w:szCs w:val="24"/>
        </w:rPr>
        <w:t xml:space="preserve"> 1. Dostęp do kanałów zgłaszania nieprawidłowości posiada </w:t>
      </w:r>
      <w:r>
        <w:rPr>
          <w:rFonts w:ascii="Arial" w:hAnsi="Arial" w:cs="Arial"/>
          <w:sz w:val="24"/>
          <w:szCs w:val="24"/>
        </w:rPr>
        <w:t>Pełnomocnik ds. naruszeń prawa</w:t>
      </w:r>
      <w:r w:rsidRPr="00E52AFC">
        <w:rPr>
          <w:rFonts w:ascii="Arial" w:hAnsi="Arial" w:cs="Arial"/>
          <w:sz w:val="24"/>
          <w:szCs w:val="24"/>
        </w:rPr>
        <w:t xml:space="preserve">. </w:t>
      </w:r>
    </w:p>
    <w:p w14:paraId="632C2E2E" w14:textId="56C0177D" w:rsidR="009C5853" w:rsidRDefault="009C5853" w:rsidP="009C5853">
      <w:pPr>
        <w:spacing w:after="0" w:line="240" w:lineRule="auto"/>
        <w:ind w:firstLine="284"/>
        <w:jc w:val="both"/>
        <w:rPr>
          <w:rFonts w:ascii="Arial" w:hAnsi="Arial" w:cs="Arial"/>
          <w:sz w:val="24"/>
          <w:szCs w:val="24"/>
        </w:rPr>
      </w:pPr>
      <w:r w:rsidRPr="00E52AFC">
        <w:rPr>
          <w:rFonts w:ascii="Arial" w:hAnsi="Arial" w:cs="Arial"/>
          <w:sz w:val="24"/>
          <w:szCs w:val="24"/>
        </w:rPr>
        <w:t xml:space="preserve">2. Po wpłynięciu zgłoszenia nieprawidłowości, </w:t>
      </w:r>
      <w:r>
        <w:rPr>
          <w:rFonts w:ascii="Arial" w:hAnsi="Arial" w:cs="Arial"/>
          <w:sz w:val="24"/>
          <w:szCs w:val="24"/>
        </w:rPr>
        <w:t>Pełnomocnik ds. naruszeń prawa</w:t>
      </w:r>
      <w:r w:rsidRPr="00E52AFC">
        <w:rPr>
          <w:rFonts w:ascii="Arial" w:hAnsi="Arial" w:cs="Arial"/>
          <w:sz w:val="24"/>
          <w:szCs w:val="24"/>
        </w:rPr>
        <w:t xml:space="preserve"> niezwłocznie, nie później jednak niż w terminie 7 dni roboczych od dnia </w:t>
      </w:r>
      <w:r w:rsidR="00940C50">
        <w:rPr>
          <w:rFonts w:ascii="Arial" w:hAnsi="Arial" w:cs="Arial"/>
          <w:sz w:val="24"/>
          <w:szCs w:val="24"/>
        </w:rPr>
        <w:t>otrzymania zgłoszenia</w:t>
      </w:r>
      <w:r w:rsidRPr="00E52AFC">
        <w:rPr>
          <w:rFonts w:ascii="Arial" w:hAnsi="Arial" w:cs="Arial"/>
          <w:sz w:val="24"/>
          <w:szCs w:val="24"/>
        </w:rPr>
        <w:t xml:space="preserve">: </w:t>
      </w:r>
    </w:p>
    <w:p w14:paraId="34742504" w14:textId="6FF359AD" w:rsidR="009C5853" w:rsidRDefault="009C5853" w:rsidP="009C5853">
      <w:pPr>
        <w:spacing w:after="0" w:line="240" w:lineRule="auto"/>
        <w:ind w:firstLine="284"/>
        <w:jc w:val="both"/>
        <w:rPr>
          <w:rFonts w:ascii="Arial" w:hAnsi="Arial" w:cs="Arial"/>
          <w:sz w:val="24"/>
          <w:szCs w:val="24"/>
        </w:rPr>
      </w:pPr>
      <w:r w:rsidRPr="00E52AFC">
        <w:rPr>
          <w:rFonts w:ascii="Arial" w:hAnsi="Arial" w:cs="Arial"/>
          <w:sz w:val="24"/>
          <w:szCs w:val="24"/>
        </w:rPr>
        <w:t>a) wydaje potwierdzenie zgłoszenia nieprawidłowości</w:t>
      </w:r>
      <w:r w:rsidR="00C31F9E">
        <w:rPr>
          <w:rFonts w:ascii="Arial" w:hAnsi="Arial" w:cs="Arial"/>
          <w:sz w:val="24"/>
          <w:szCs w:val="24"/>
        </w:rPr>
        <w:t>,</w:t>
      </w:r>
    </w:p>
    <w:p w14:paraId="75CE7717" w14:textId="77777777" w:rsidR="009C5853" w:rsidRDefault="009C5853" w:rsidP="009C5853">
      <w:pPr>
        <w:spacing w:after="0" w:line="240" w:lineRule="auto"/>
        <w:ind w:firstLine="284"/>
        <w:jc w:val="both"/>
        <w:rPr>
          <w:rFonts w:ascii="Arial" w:hAnsi="Arial" w:cs="Arial"/>
          <w:sz w:val="24"/>
          <w:szCs w:val="24"/>
        </w:rPr>
      </w:pPr>
      <w:r w:rsidRPr="00E52AFC">
        <w:rPr>
          <w:rFonts w:ascii="Arial" w:hAnsi="Arial" w:cs="Arial"/>
          <w:sz w:val="24"/>
          <w:szCs w:val="24"/>
        </w:rPr>
        <w:t xml:space="preserve">b) dokonuje wstępnej analizy zgłoszenia, </w:t>
      </w:r>
    </w:p>
    <w:p w14:paraId="37D206ED" w14:textId="4490AC3D" w:rsidR="009C5853" w:rsidRDefault="009C5853" w:rsidP="009C5853">
      <w:pPr>
        <w:spacing w:after="0" w:line="240" w:lineRule="auto"/>
        <w:ind w:firstLine="284"/>
        <w:jc w:val="both"/>
        <w:rPr>
          <w:rFonts w:ascii="Arial" w:hAnsi="Arial" w:cs="Arial"/>
          <w:sz w:val="24"/>
          <w:szCs w:val="24"/>
        </w:rPr>
      </w:pPr>
      <w:r w:rsidRPr="00E52AFC">
        <w:rPr>
          <w:rFonts w:ascii="Arial" w:hAnsi="Arial" w:cs="Arial"/>
          <w:sz w:val="24"/>
          <w:szCs w:val="24"/>
        </w:rPr>
        <w:lastRenderedPageBreak/>
        <w:t xml:space="preserve">c) nadaje lub nie nadaje osobie zgłaszającej status </w:t>
      </w:r>
      <w:r>
        <w:rPr>
          <w:rFonts w:ascii="Arial" w:hAnsi="Arial" w:cs="Arial"/>
          <w:sz w:val="24"/>
          <w:szCs w:val="24"/>
        </w:rPr>
        <w:t>S</w:t>
      </w:r>
      <w:r w:rsidRPr="00E52AFC">
        <w:rPr>
          <w:rFonts w:ascii="Arial" w:hAnsi="Arial" w:cs="Arial"/>
          <w:sz w:val="24"/>
          <w:szCs w:val="24"/>
        </w:rPr>
        <w:t xml:space="preserve">ygnalisty. </w:t>
      </w:r>
    </w:p>
    <w:p w14:paraId="49A61EF1" w14:textId="77777777" w:rsidR="009C5853" w:rsidRDefault="009C5853" w:rsidP="009C5853">
      <w:pPr>
        <w:spacing w:after="0" w:line="240" w:lineRule="auto"/>
        <w:ind w:firstLine="284"/>
        <w:jc w:val="both"/>
        <w:rPr>
          <w:rFonts w:ascii="Arial" w:hAnsi="Arial" w:cs="Arial"/>
          <w:sz w:val="24"/>
          <w:szCs w:val="24"/>
        </w:rPr>
      </w:pPr>
      <w:r w:rsidRPr="00E52AFC">
        <w:rPr>
          <w:rFonts w:ascii="Arial" w:hAnsi="Arial" w:cs="Arial"/>
          <w:sz w:val="24"/>
          <w:szCs w:val="24"/>
        </w:rPr>
        <w:t xml:space="preserve">3. Jeżeli zgłoszenie nadaje się do rozpoznania, </w:t>
      </w:r>
      <w:r>
        <w:rPr>
          <w:rFonts w:ascii="Arial" w:hAnsi="Arial" w:cs="Arial"/>
          <w:sz w:val="24"/>
          <w:szCs w:val="24"/>
        </w:rPr>
        <w:t>Pełnomocnik ds. naruszeń prawa</w:t>
      </w:r>
      <w:r w:rsidRPr="00E52AFC">
        <w:rPr>
          <w:rFonts w:ascii="Arial" w:hAnsi="Arial" w:cs="Arial"/>
          <w:sz w:val="24"/>
          <w:szCs w:val="24"/>
        </w:rPr>
        <w:t xml:space="preserve"> wszczyna postępowanie wyjaśniające, które toczy się przed </w:t>
      </w:r>
      <w:r>
        <w:rPr>
          <w:rFonts w:ascii="Arial" w:hAnsi="Arial" w:cs="Arial"/>
          <w:sz w:val="24"/>
          <w:szCs w:val="24"/>
        </w:rPr>
        <w:t>Komisją</w:t>
      </w:r>
      <w:r w:rsidRPr="00E52AFC">
        <w:rPr>
          <w:rFonts w:ascii="Arial" w:hAnsi="Arial" w:cs="Arial"/>
          <w:sz w:val="24"/>
          <w:szCs w:val="24"/>
        </w:rPr>
        <w:t xml:space="preserve"> ds. naruszeń prawa, na zasadach określonych w niniejszej Procedurze. </w:t>
      </w:r>
    </w:p>
    <w:p w14:paraId="101A3867" w14:textId="77777777" w:rsidR="009B1911" w:rsidRDefault="009C5853" w:rsidP="009B1911">
      <w:pPr>
        <w:spacing w:after="0" w:line="240" w:lineRule="auto"/>
        <w:ind w:firstLine="284"/>
        <w:jc w:val="both"/>
        <w:rPr>
          <w:rFonts w:ascii="Arial" w:hAnsi="Arial" w:cs="Arial"/>
          <w:sz w:val="24"/>
          <w:szCs w:val="24"/>
        </w:rPr>
      </w:pPr>
      <w:r w:rsidRPr="00E52AFC">
        <w:rPr>
          <w:rFonts w:ascii="Arial" w:hAnsi="Arial" w:cs="Arial"/>
          <w:sz w:val="24"/>
          <w:szCs w:val="24"/>
        </w:rPr>
        <w:t xml:space="preserve">4. Z przeprowadzonego postępowania wyjaśniającego </w:t>
      </w:r>
      <w:r>
        <w:rPr>
          <w:rFonts w:ascii="Arial" w:hAnsi="Arial" w:cs="Arial"/>
          <w:sz w:val="24"/>
          <w:szCs w:val="24"/>
        </w:rPr>
        <w:t>Komisja</w:t>
      </w:r>
      <w:r w:rsidRPr="00E52AFC">
        <w:rPr>
          <w:rFonts w:ascii="Arial" w:hAnsi="Arial" w:cs="Arial"/>
          <w:sz w:val="24"/>
          <w:szCs w:val="24"/>
        </w:rPr>
        <w:t xml:space="preserve"> ds. naruszeń prawa sporządza raport, który </w:t>
      </w:r>
      <w:r w:rsidR="009B1911" w:rsidRPr="009B1911">
        <w:rPr>
          <w:rFonts w:ascii="Arial" w:hAnsi="Arial" w:cs="Arial"/>
          <w:sz w:val="24"/>
          <w:szCs w:val="24"/>
        </w:rPr>
        <w:t>potwierdza prawdziwość informacji o naruszeniu prawa</w:t>
      </w:r>
      <w:r w:rsidR="009B1911">
        <w:rPr>
          <w:rFonts w:ascii="Arial" w:hAnsi="Arial" w:cs="Arial"/>
          <w:sz w:val="24"/>
          <w:szCs w:val="24"/>
        </w:rPr>
        <w:t xml:space="preserve"> lub</w:t>
      </w:r>
      <w:r w:rsidR="009B1911" w:rsidRPr="009B1911">
        <w:rPr>
          <w:rFonts w:ascii="Arial" w:hAnsi="Arial" w:cs="Arial"/>
          <w:sz w:val="24"/>
          <w:szCs w:val="24"/>
        </w:rPr>
        <w:t xml:space="preserve"> </w:t>
      </w:r>
      <w:proofErr w:type="spellStart"/>
      <w:r w:rsidR="009B1911" w:rsidRPr="009B1911">
        <w:rPr>
          <w:rFonts w:ascii="Arial" w:hAnsi="Arial" w:cs="Arial"/>
          <w:sz w:val="24"/>
          <w:szCs w:val="24"/>
        </w:rPr>
        <w:t>niepotwierdza</w:t>
      </w:r>
      <w:proofErr w:type="spellEnd"/>
      <w:r w:rsidR="009B1911" w:rsidRPr="009B1911">
        <w:rPr>
          <w:rFonts w:ascii="Arial" w:hAnsi="Arial" w:cs="Arial"/>
          <w:sz w:val="24"/>
          <w:szCs w:val="24"/>
        </w:rPr>
        <w:t xml:space="preserve"> prawdziwoś</w:t>
      </w:r>
      <w:r w:rsidR="009B1911">
        <w:rPr>
          <w:rFonts w:ascii="Arial" w:hAnsi="Arial" w:cs="Arial"/>
          <w:sz w:val="24"/>
          <w:szCs w:val="24"/>
        </w:rPr>
        <w:t>ć</w:t>
      </w:r>
      <w:r w:rsidR="009B1911" w:rsidRPr="009B1911">
        <w:rPr>
          <w:rFonts w:ascii="Arial" w:hAnsi="Arial" w:cs="Arial"/>
          <w:sz w:val="24"/>
          <w:szCs w:val="24"/>
        </w:rPr>
        <w:t xml:space="preserve"> informacji o naruszeniu prawa. </w:t>
      </w:r>
    </w:p>
    <w:p w14:paraId="2548ADC5" w14:textId="77777777" w:rsidR="009B1911" w:rsidRDefault="009B1911" w:rsidP="009B1911">
      <w:pPr>
        <w:spacing w:after="0" w:line="240" w:lineRule="auto"/>
        <w:ind w:firstLine="284"/>
        <w:jc w:val="both"/>
        <w:rPr>
          <w:rFonts w:ascii="Arial" w:hAnsi="Arial" w:cs="Arial"/>
          <w:sz w:val="24"/>
          <w:szCs w:val="24"/>
        </w:rPr>
      </w:pPr>
      <w:r>
        <w:rPr>
          <w:rFonts w:ascii="Arial" w:hAnsi="Arial" w:cs="Arial"/>
          <w:sz w:val="24"/>
          <w:szCs w:val="24"/>
        </w:rPr>
        <w:t>5</w:t>
      </w:r>
      <w:r w:rsidRPr="009B1911">
        <w:rPr>
          <w:rFonts w:ascii="Arial" w:hAnsi="Arial" w:cs="Arial"/>
          <w:sz w:val="24"/>
          <w:szCs w:val="24"/>
        </w:rPr>
        <w:t>.</w:t>
      </w:r>
      <w:r>
        <w:rPr>
          <w:rFonts w:ascii="Arial" w:hAnsi="Arial" w:cs="Arial"/>
          <w:sz w:val="24"/>
          <w:szCs w:val="24"/>
        </w:rPr>
        <w:t>Raport</w:t>
      </w:r>
      <w:r w:rsidRPr="009B1911">
        <w:rPr>
          <w:rFonts w:ascii="Arial" w:hAnsi="Arial" w:cs="Arial"/>
          <w:sz w:val="24"/>
          <w:szCs w:val="24"/>
        </w:rPr>
        <w:t xml:space="preserve"> w sprawie zgłoszenia wewnętrznego zawiera w szczególności opis naruszenia prawa, ustalenia poczynione w postępowania wyjaśniającego, informację co do zasadności zgłoszenia wewnętrznego, a w przypadku zgłoszeń zasadnych, rekomendacje o stosownych działaniach w stosunku do osoby, której zgłoszenie dotyczyło oraz określa zalecenia mające na celu wyeliminowanie podobnych naruszeń prawa w przyszłości. </w:t>
      </w:r>
    </w:p>
    <w:p w14:paraId="27EC1F95" w14:textId="77777777" w:rsidR="009B1911" w:rsidRDefault="009B1911" w:rsidP="009B1911">
      <w:pPr>
        <w:spacing w:after="0" w:line="240" w:lineRule="auto"/>
        <w:ind w:firstLine="284"/>
        <w:jc w:val="both"/>
        <w:rPr>
          <w:rFonts w:ascii="Arial" w:hAnsi="Arial" w:cs="Arial"/>
          <w:sz w:val="24"/>
          <w:szCs w:val="24"/>
        </w:rPr>
      </w:pPr>
      <w:r>
        <w:rPr>
          <w:rFonts w:ascii="Arial" w:hAnsi="Arial" w:cs="Arial"/>
          <w:sz w:val="24"/>
          <w:szCs w:val="24"/>
        </w:rPr>
        <w:t>6</w:t>
      </w:r>
      <w:r w:rsidRPr="009B1911">
        <w:rPr>
          <w:rFonts w:ascii="Arial" w:hAnsi="Arial" w:cs="Arial"/>
          <w:sz w:val="24"/>
          <w:szCs w:val="24"/>
        </w:rPr>
        <w:t xml:space="preserve">.Po zapoznaniu </w:t>
      </w:r>
      <w:r>
        <w:rPr>
          <w:rFonts w:ascii="Arial" w:hAnsi="Arial" w:cs="Arial"/>
          <w:sz w:val="24"/>
          <w:szCs w:val="24"/>
        </w:rPr>
        <w:t xml:space="preserve">się </w:t>
      </w:r>
      <w:r w:rsidRPr="009B1911">
        <w:rPr>
          <w:rFonts w:ascii="Arial" w:hAnsi="Arial" w:cs="Arial"/>
          <w:sz w:val="24"/>
          <w:szCs w:val="24"/>
        </w:rPr>
        <w:t xml:space="preserve">z </w:t>
      </w:r>
      <w:r>
        <w:rPr>
          <w:rFonts w:ascii="Arial" w:hAnsi="Arial" w:cs="Arial"/>
          <w:sz w:val="24"/>
          <w:szCs w:val="24"/>
        </w:rPr>
        <w:t>raportem</w:t>
      </w:r>
      <w:r w:rsidRPr="009B1911">
        <w:rPr>
          <w:rFonts w:ascii="Arial" w:hAnsi="Arial" w:cs="Arial"/>
          <w:sz w:val="24"/>
          <w:szCs w:val="24"/>
        </w:rPr>
        <w:t xml:space="preserve"> w sprawie zgłoszenia wewnętrznego </w:t>
      </w:r>
      <w:r>
        <w:rPr>
          <w:rFonts w:ascii="Arial" w:hAnsi="Arial" w:cs="Arial"/>
          <w:sz w:val="24"/>
          <w:szCs w:val="24"/>
        </w:rPr>
        <w:t>P</w:t>
      </w:r>
      <w:r w:rsidRPr="009B1911">
        <w:rPr>
          <w:rFonts w:ascii="Arial" w:hAnsi="Arial" w:cs="Arial"/>
          <w:sz w:val="24"/>
          <w:szCs w:val="24"/>
        </w:rPr>
        <w:t xml:space="preserve">racodawca podejmuje decyzję w zakresie działań mających na celu eliminację stwierdzonych naruszeń prawa i przeciwdziałanie ponownemu ich wystąpieniu, w tym w szczególności działania przewidziane przepisami prawa pracy, zmiany organizacyjne, czynności kontrolne lub zawiadomienie właściwych organów. </w:t>
      </w:r>
    </w:p>
    <w:p w14:paraId="16BB89E7" w14:textId="77777777" w:rsidR="00041009" w:rsidRDefault="009B1911" w:rsidP="009B1911">
      <w:pPr>
        <w:spacing w:after="0" w:line="240" w:lineRule="auto"/>
        <w:ind w:firstLine="284"/>
        <w:jc w:val="both"/>
        <w:rPr>
          <w:rFonts w:ascii="Arial" w:hAnsi="Arial" w:cs="Arial"/>
          <w:sz w:val="24"/>
          <w:szCs w:val="24"/>
        </w:rPr>
      </w:pPr>
      <w:r>
        <w:rPr>
          <w:rFonts w:ascii="Arial" w:hAnsi="Arial" w:cs="Arial"/>
          <w:sz w:val="24"/>
          <w:szCs w:val="24"/>
        </w:rPr>
        <w:t>7</w:t>
      </w:r>
      <w:r w:rsidR="009C5853" w:rsidRPr="00E52AFC">
        <w:rPr>
          <w:rFonts w:ascii="Arial" w:hAnsi="Arial" w:cs="Arial"/>
          <w:sz w:val="24"/>
          <w:szCs w:val="24"/>
        </w:rPr>
        <w:t xml:space="preserve">. </w:t>
      </w:r>
      <w:r w:rsidR="00C31F9E" w:rsidRPr="00C31F9E">
        <w:rPr>
          <w:rFonts w:ascii="Arial" w:hAnsi="Arial" w:cs="Arial"/>
          <w:sz w:val="24"/>
          <w:szCs w:val="24"/>
        </w:rPr>
        <w:t xml:space="preserve">Przekazanie zgłaszającemu informacji zwrotnej należy dokonać w terminie 3 miesięcy od daty przyjęcia zgłoszenia lub w terminie 3 miesięcy od daty potwierdzenia przyjęcia zgłoszenia, jeśli potwierdzenie miało miejsce. </w:t>
      </w:r>
    </w:p>
    <w:p w14:paraId="687BE4E7" w14:textId="1E9D05C7" w:rsidR="009C5853" w:rsidRDefault="00041009" w:rsidP="00041009">
      <w:pPr>
        <w:spacing w:after="0" w:line="240" w:lineRule="auto"/>
        <w:ind w:firstLine="284"/>
        <w:jc w:val="both"/>
        <w:rPr>
          <w:rFonts w:ascii="Arial" w:hAnsi="Arial" w:cs="Arial"/>
          <w:sz w:val="24"/>
          <w:szCs w:val="24"/>
        </w:rPr>
      </w:pPr>
      <w:r>
        <w:rPr>
          <w:rFonts w:ascii="Arial" w:hAnsi="Arial" w:cs="Arial"/>
          <w:sz w:val="24"/>
          <w:szCs w:val="24"/>
        </w:rPr>
        <w:t>8.</w:t>
      </w:r>
      <w:r w:rsidR="00C31F9E" w:rsidRPr="00C31F9E">
        <w:rPr>
          <w:rFonts w:ascii="Arial" w:hAnsi="Arial" w:cs="Arial"/>
          <w:sz w:val="24"/>
          <w:szCs w:val="24"/>
        </w:rPr>
        <w:t>Informacja zwrotna zawiera w szczególności informacje o planowanych lub podjętych działaniach następczych, stwierdzeniu bądź braku stwierdzenia naruszeń prawa i ewentualnych środkach, które zostały lub zostaną zastosowane w reakcji na stwierdzone naruszenia prawa.</w:t>
      </w:r>
      <w:r w:rsidR="006E1A1D">
        <w:rPr>
          <w:rFonts w:ascii="Arial" w:hAnsi="Arial" w:cs="Arial"/>
          <w:sz w:val="24"/>
          <w:szCs w:val="24"/>
        </w:rPr>
        <w:t>.</w:t>
      </w:r>
    </w:p>
    <w:p w14:paraId="76AEFFE9" w14:textId="77777777" w:rsidR="00877EB6" w:rsidRDefault="00877EB6" w:rsidP="009C5853">
      <w:pPr>
        <w:jc w:val="center"/>
        <w:rPr>
          <w:rFonts w:ascii="Arial" w:hAnsi="Arial" w:cs="Arial"/>
          <w:b/>
          <w:bCs/>
          <w:sz w:val="24"/>
          <w:szCs w:val="24"/>
        </w:rPr>
      </w:pPr>
    </w:p>
    <w:p w14:paraId="2F3FB8F0" w14:textId="6A1FC131" w:rsidR="009C5853" w:rsidRPr="009C5853" w:rsidRDefault="009C5853" w:rsidP="009C5853">
      <w:pPr>
        <w:jc w:val="center"/>
        <w:rPr>
          <w:rFonts w:ascii="Arial" w:hAnsi="Arial" w:cs="Arial"/>
          <w:b/>
          <w:bCs/>
          <w:sz w:val="24"/>
          <w:szCs w:val="24"/>
        </w:rPr>
      </w:pPr>
      <w:r w:rsidRPr="009C5853">
        <w:rPr>
          <w:rFonts w:ascii="Arial" w:hAnsi="Arial" w:cs="Arial"/>
          <w:b/>
          <w:bCs/>
          <w:sz w:val="24"/>
          <w:szCs w:val="24"/>
        </w:rPr>
        <w:t>§1</w:t>
      </w:r>
      <w:r w:rsidR="00F06C3C">
        <w:rPr>
          <w:rFonts w:ascii="Arial" w:hAnsi="Arial" w:cs="Arial"/>
          <w:b/>
          <w:bCs/>
          <w:sz w:val="24"/>
          <w:szCs w:val="24"/>
        </w:rPr>
        <w:t>2</w:t>
      </w:r>
      <w:r w:rsidRPr="009C5853">
        <w:rPr>
          <w:rFonts w:ascii="Arial" w:hAnsi="Arial" w:cs="Arial"/>
          <w:b/>
          <w:bCs/>
          <w:sz w:val="24"/>
          <w:szCs w:val="24"/>
        </w:rPr>
        <w:t>. KOMISJA DS. NARUSZEŃ PRAWA</w:t>
      </w:r>
    </w:p>
    <w:p w14:paraId="2304868C" w14:textId="77777777" w:rsidR="009C5853"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1. Postępowanie wyjaśniające prowadzone jest przez </w:t>
      </w:r>
      <w:r>
        <w:rPr>
          <w:rFonts w:ascii="Arial" w:hAnsi="Arial" w:cs="Arial"/>
          <w:sz w:val="24"/>
          <w:szCs w:val="24"/>
        </w:rPr>
        <w:t>Komisję</w:t>
      </w:r>
      <w:r w:rsidRPr="00E52AFC">
        <w:rPr>
          <w:rFonts w:ascii="Arial" w:hAnsi="Arial" w:cs="Arial"/>
          <w:sz w:val="24"/>
          <w:szCs w:val="24"/>
        </w:rPr>
        <w:t xml:space="preserve"> ds. naruszeń prawa w składzie przynajmniej 3-osobowym, zapewniający niezależność, obiektywizm i kompetencje. </w:t>
      </w:r>
    </w:p>
    <w:p w14:paraId="04D29409" w14:textId="77777777" w:rsidR="009C5853"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2. Członkowie </w:t>
      </w:r>
      <w:r>
        <w:rPr>
          <w:rFonts w:ascii="Arial" w:hAnsi="Arial" w:cs="Arial"/>
          <w:sz w:val="24"/>
          <w:szCs w:val="24"/>
        </w:rPr>
        <w:t>Komisji</w:t>
      </w:r>
      <w:r w:rsidRPr="00E52AFC">
        <w:rPr>
          <w:rFonts w:ascii="Arial" w:hAnsi="Arial" w:cs="Arial"/>
          <w:sz w:val="24"/>
          <w:szCs w:val="24"/>
        </w:rPr>
        <w:t xml:space="preserve"> ds. naruszeń prawa powoływani są doraźnie zarządzeniem </w:t>
      </w:r>
      <w:r>
        <w:rPr>
          <w:rFonts w:ascii="Arial" w:hAnsi="Arial" w:cs="Arial"/>
          <w:sz w:val="24"/>
          <w:szCs w:val="24"/>
        </w:rPr>
        <w:t>Pracodawcy</w:t>
      </w:r>
      <w:r w:rsidRPr="00E52AFC">
        <w:rPr>
          <w:rFonts w:ascii="Arial" w:hAnsi="Arial" w:cs="Arial"/>
          <w:sz w:val="24"/>
          <w:szCs w:val="24"/>
        </w:rPr>
        <w:t xml:space="preserve"> i prowadzą postępowanie na podstawie doraźnych upoważnień wydanych przez </w:t>
      </w:r>
      <w:r>
        <w:rPr>
          <w:rFonts w:ascii="Arial" w:hAnsi="Arial" w:cs="Arial"/>
          <w:sz w:val="24"/>
          <w:szCs w:val="24"/>
        </w:rPr>
        <w:t>Pracodawcę</w:t>
      </w:r>
      <w:r w:rsidRPr="00E52AFC">
        <w:rPr>
          <w:rFonts w:ascii="Arial" w:hAnsi="Arial" w:cs="Arial"/>
          <w:sz w:val="24"/>
          <w:szCs w:val="24"/>
        </w:rPr>
        <w:t xml:space="preserve">. </w:t>
      </w:r>
    </w:p>
    <w:p w14:paraId="07630B11" w14:textId="6E0F02C2" w:rsidR="009C5853"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3. Skład </w:t>
      </w:r>
      <w:r>
        <w:rPr>
          <w:rFonts w:ascii="Arial" w:hAnsi="Arial" w:cs="Arial"/>
          <w:sz w:val="24"/>
          <w:szCs w:val="24"/>
        </w:rPr>
        <w:t>Komisji</w:t>
      </w:r>
      <w:r w:rsidRPr="00E52AFC">
        <w:rPr>
          <w:rFonts w:ascii="Arial" w:hAnsi="Arial" w:cs="Arial"/>
          <w:sz w:val="24"/>
          <w:szCs w:val="24"/>
        </w:rPr>
        <w:t xml:space="preserve"> prowadzące</w:t>
      </w:r>
      <w:r w:rsidR="008C7A22">
        <w:rPr>
          <w:rFonts w:ascii="Arial" w:hAnsi="Arial" w:cs="Arial"/>
          <w:sz w:val="24"/>
          <w:szCs w:val="24"/>
        </w:rPr>
        <w:t>j</w:t>
      </w:r>
      <w:r w:rsidRPr="00E52AFC">
        <w:rPr>
          <w:rFonts w:ascii="Arial" w:hAnsi="Arial" w:cs="Arial"/>
          <w:sz w:val="24"/>
          <w:szCs w:val="24"/>
        </w:rPr>
        <w:t xml:space="preserve"> postępowanie proponuje Pełnomocnik </w:t>
      </w:r>
      <w:r>
        <w:rPr>
          <w:rFonts w:ascii="Arial" w:hAnsi="Arial" w:cs="Arial"/>
          <w:sz w:val="24"/>
          <w:szCs w:val="24"/>
        </w:rPr>
        <w:t xml:space="preserve">ds. naruszeń prawa </w:t>
      </w:r>
      <w:r w:rsidRPr="00E52AFC">
        <w:rPr>
          <w:rFonts w:ascii="Arial" w:hAnsi="Arial" w:cs="Arial"/>
          <w:sz w:val="24"/>
          <w:szCs w:val="24"/>
        </w:rPr>
        <w:t xml:space="preserve">(może wyznaczyć do składu także siebie). W razie potrzeby do składu </w:t>
      </w:r>
      <w:r>
        <w:rPr>
          <w:rFonts w:ascii="Arial" w:hAnsi="Arial" w:cs="Arial"/>
          <w:sz w:val="24"/>
          <w:szCs w:val="24"/>
        </w:rPr>
        <w:t>Komisji</w:t>
      </w:r>
      <w:r w:rsidRPr="00E52AFC">
        <w:rPr>
          <w:rFonts w:ascii="Arial" w:hAnsi="Arial" w:cs="Arial"/>
          <w:sz w:val="24"/>
          <w:szCs w:val="24"/>
        </w:rPr>
        <w:t xml:space="preserve"> </w:t>
      </w:r>
      <w:r w:rsidR="008C7A22">
        <w:rPr>
          <w:rFonts w:ascii="Arial" w:hAnsi="Arial" w:cs="Arial"/>
          <w:sz w:val="24"/>
          <w:szCs w:val="24"/>
        </w:rPr>
        <w:t xml:space="preserve">ds. naruszeń prawa </w:t>
      </w:r>
      <w:r w:rsidRPr="00E52AFC">
        <w:rPr>
          <w:rFonts w:ascii="Arial" w:hAnsi="Arial" w:cs="Arial"/>
          <w:sz w:val="24"/>
          <w:szCs w:val="24"/>
        </w:rPr>
        <w:t xml:space="preserve">można powołać osoby nie będące pracownikami jednostki. </w:t>
      </w:r>
    </w:p>
    <w:p w14:paraId="0BA0C06A" w14:textId="31024A4C" w:rsidR="009C5853"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4. Do wykonania określonych czynności specjalistycznych w trakcie postępowania </w:t>
      </w:r>
      <w:r>
        <w:rPr>
          <w:rFonts w:ascii="Arial" w:hAnsi="Arial" w:cs="Arial"/>
          <w:sz w:val="24"/>
          <w:szCs w:val="24"/>
        </w:rPr>
        <w:t>P</w:t>
      </w:r>
      <w:r w:rsidRPr="00E52AFC">
        <w:rPr>
          <w:rFonts w:ascii="Arial" w:hAnsi="Arial" w:cs="Arial"/>
          <w:sz w:val="24"/>
          <w:szCs w:val="24"/>
        </w:rPr>
        <w:t xml:space="preserve">ełnomocnik </w:t>
      </w:r>
      <w:r>
        <w:rPr>
          <w:rFonts w:ascii="Arial" w:hAnsi="Arial" w:cs="Arial"/>
          <w:sz w:val="24"/>
          <w:szCs w:val="24"/>
        </w:rPr>
        <w:t xml:space="preserve">ds. naruszeń prawa </w:t>
      </w:r>
      <w:r w:rsidRPr="00E52AFC">
        <w:rPr>
          <w:rFonts w:ascii="Arial" w:hAnsi="Arial" w:cs="Arial"/>
          <w:sz w:val="24"/>
          <w:szCs w:val="24"/>
        </w:rPr>
        <w:t xml:space="preserve">może dodatkowo powołać ekspertów będących lub nie będących pracownikami </w:t>
      </w:r>
      <w:r>
        <w:rPr>
          <w:rFonts w:ascii="Arial" w:hAnsi="Arial" w:cs="Arial"/>
          <w:sz w:val="24"/>
          <w:szCs w:val="24"/>
        </w:rPr>
        <w:t>WUOZ</w:t>
      </w:r>
      <w:r w:rsidRPr="00E52AFC">
        <w:rPr>
          <w:rFonts w:ascii="Arial" w:hAnsi="Arial" w:cs="Arial"/>
          <w:sz w:val="24"/>
          <w:szCs w:val="24"/>
        </w:rPr>
        <w:t xml:space="preserve">. </w:t>
      </w:r>
    </w:p>
    <w:p w14:paraId="48838B76" w14:textId="77777777" w:rsidR="009C5853" w:rsidRDefault="009C5853" w:rsidP="00CB76A7">
      <w:pPr>
        <w:spacing w:after="0" w:line="240" w:lineRule="auto"/>
        <w:ind w:firstLine="284"/>
        <w:jc w:val="both"/>
        <w:rPr>
          <w:rFonts w:ascii="Arial" w:hAnsi="Arial" w:cs="Arial"/>
          <w:sz w:val="24"/>
          <w:szCs w:val="24"/>
        </w:rPr>
      </w:pPr>
      <w:r>
        <w:rPr>
          <w:rFonts w:ascii="Arial" w:hAnsi="Arial" w:cs="Arial"/>
          <w:sz w:val="24"/>
          <w:szCs w:val="24"/>
        </w:rPr>
        <w:t>5</w:t>
      </w:r>
      <w:r w:rsidRPr="00E52AFC">
        <w:rPr>
          <w:rFonts w:ascii="Arial" w:hAnsi="Arial" w:cs="Arial"/>
          <w:sz w:val="24"/>
          <w:szCs w:val="24"/>
        </w:rPr>
        <w:t xml:space="preserve">. Członkiem </w:t>
      </w:r>
      <w:r>
        <w:rPr>
          <w:rFonts w:ascii="Arial" w:hAnsi="Arial" w:cs="Arial"/>
          <w:sz w:val="24"/>
          <w:szCs w:val="24"/>
        </w:rPr>
        <w:t>Komisji ds. naruszeń prawa</w:t>
      </w:r>
      <w:r w:rsidRPr="00E52AFC">
        <w:rPr>
          <w:rFonts w:ascii="Arial" w:hAnsi="Arial" w:cs="Arial"/>
          <w:sz w:val="24"/>
          <w:szCs w:val="24"/>
        </w:rPr>
        <w:t xml:space="preserve"> ani ekspertem nie może być: </w:t>
      </w:r>
    </w:p>
    <w:p w14:paraId="3E7086C6" w14:textId="77777777" w:rsidR="009C5853"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1) sygnalista, który przekazał zgłoszenie, będące przedmiotem wyjaśnienia; </w:t>
      </w:r>
    </w:p>
    <w:p w14:paraId="5A4079A7" w14:textId="77777777" w:rsidR="009C5853"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2) osoba, której dotyczy zgłoszenie; </w:t>
      </w:r>
    </w:p>
    <w:p w14:paraId="7235948F"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3) osoba będąca bezpośrednim podwładnym lub przełożonym osoby, której dotyczy zgłoszenie; </w:t>
      </w:r>
    </w:p>
    <w:p w14:paraId="381B810D"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4) osoba bliska w stosunku do osoby, której dotyczy zgłoszenie (w rozumieniu przepisów kodeksu karnego); </w:t>
      </w:r>
    </w:p>
    <w:p w14:paraId="3DC7DDAA"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5) osoba wykonująca czynności lub załatwiająca sprawy, których prawidłowość będzie przedmiotem badania; </w:t>
      </w:r>
    </w:p>
    <w:p w14:paraId="1B07504D"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lastRenderedPageBreak/>
        <w:t xml:space="preserve">6) osoba, której udział w postępowaniu wzbudzałby uzasadnione wątpliwości co do jej bezstronności z innych przyczyn. </w:t>
      </w:r>
    </w:p>
    <w:p w14:paraId="29510B31"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6. W trakcie prowadzenia postępowania wyjaśniającego członkowie </w:t>
      </w:r>
      <w:r w:rsidR="00CB76A7">
        <w:rPr>
          <w:rFonts w:ascii="Arial" w:hAnsi="Arial" w:cs="Arial"/>
          <w:sz w:val="24"/>
          <w:szCs w:val="24"/>
        </w:rPr>
        <w:t>Komisji ds. naruszeń prawa</w:t>
      </w:r>
      <w:r w:rsidRPr="00E52AFC">
        <w:rPr>
          <w:rFonts w:ascii="Arial" w:hAnsi="Arial" w:cs="Arial"/>
          <w:sz w:val="24"/>
          <w:szCs w:val="24"/>
        </w:rPr>
        <w:t xml:space="preserve"> mają prawo: </w:t>
      </w:r>
    </w:p>
    <w:p w14:paraId="2AB92904"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1) dostępu do dokumentów i danych jednostki; </w:t>
      </w:r>
    </w:p>
    <w:p w14:paraId="41A7DE75"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2) uzyskiwania przetworzonych i nieprzetworzonych informacji od pracowników poszczególnych komórek organizacyjnych; </w:t>
      </w:r>
    </w:p>
    <w:p w14:paraId="72903462"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3) uzyskiwania ustnych i pisemnych wyjaśnień od pracowników i zleceniobiorców </w:t>
      </w:r>
      <w:r w:rsidR="00CB76A7">
        <w:rPr>
          <w:rFonts w:ascii="Arial" w:hAnsi="Arial" w:cs="Arial"/>
          <w:sz w:val="24"/>
          <w:szCs w:val="24"/>
        </w:rPr>
        <w:t>WUOZ</w:t>
      </w:r>
      <w:r w:rsidRPr="00E52AFC">
        <w:rPr>
          <w:rFonts w:ascii="Arial" w:hAnsi="Arial" w:cs="Arial"/>
          <w:sz w:val="24"/>
          <w:szCs w:val="24"/>
        </w:rPr>
        <w:t xml:space="preserve">; </w:t>
      </w:r>
    </w:p>
    <w:p w14:paraId="14B8B128"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4) dostępu do pomieszczeń </w:t>
      </w:r>
      <w:r w:rsidR="00CB76A7">
        <w:rPr>
          <w:rFonts w:ascii="Arial" w:hAnsi="Arial" w:cs="Arial"/>
          <w:sz w:val="24"/>
          <w:szCs w:val="24"/>
        </w:rPr>
        <w:t xml:space="preserve">WUOZ </w:t>
      </w:r>
      <w:r w:rsidRPr="00E52AFC">
        <w:rPr>
          <w:rFonts w:ascii="Arial" w:hAnsi="Arial" w:cs="Arial"/>
          <w:sz w:val="24"/>
          <w:szCs w:val="24"/>
        </w:rPr>
        <w:t xml:space="preserve">w celu dokonania wizji lokalnej lub zabezpieczenia dowodów; </w:t>
      </w:r>
    </w:p>
    <w:p w14:paraId="66BCF858"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5) korzystania z pomocy Inspektora Danych Osobowych; </w:t>
      </w:r>
    </w:p>
    <w:p w14:paraId="7E958D0B" w14:textId="77777777" w:rsidR="00CB76A7" w:rsidRDefault="009C5853" w:rsidP="00CB76A7">
      <w:pPr>
        <w:spacing w:after="0" w:line="240" w:lineRule="auto"/>
        <w:ind w:firstLine="284"/>
        <w:jc w:val="both"/>
        <w:rPr>
          <w:rFonts w:ascii="Arial" w:hAnsi="Arial" w:cs="Arial"/>
          <w:sz w:val="24"/>
          <w:szCs w:val="24"/>
        </w:rPr>
      </w:pPr>
      <w:r w:rsidRPr="00E52AFC">
        <w:rPr>
          <w:rFonts w:ascii="Arial" w:hAnsi="Arial" w:cs="Arial"/>
          <w:sz w:val="24"/>
          <w:szCs w:val="24"/>
        </w:rPr>
        <w:t xml:space="preserve">6) konsultowania, w niezbędnym zakresie, uzyskanych informacji i danych z </w:t>
      </w:r>
      <w:r w:rsidR="00CB76A7">
        <w:rPr>
          <w:rFonts w:ascii="Arial" w:hAnsi="Arial" w:cs="Arial"/>
          <w:sz w:val="24"/>
          <w:szCs w:val="24"/>
        </w:rPr>
        <w:t>S</w:t>
      </w:r>
      <w:r w:rsidRPr="00E52AFC">
        <w:rPr>
          <w:rFonts w:ascii="Arial" w:hAnsi="Arial" w:cs="Arial"/>
          <w:sz w:val="24"/>
          <w:szCs w:val="24"/>
        </w:rPr>
        <w:t xml:space="preserve">ygnalistą. </w:t>
      </w:r>
    </w:p>
    <w:p w14:paraId="42E61F12" w14:textId="77777777" w:rsidR="002E77A9" w:rsidRDefault="002E77A9" w:rsidP="00CB76A7">
      <w:pPr>
        <w:jc w:val="center"/>
        <w:rPr>
          <w:rFonts w:ascii="Arial" w:hAnsi="Arial" w:cs="Arial"/>
          <w:b/>
          <w:bCs/>
          <w:sz w:val="24"/>
          <w:szCs w:val="24"/>
        </w:rPr>
      </w:pPr>
    </w:p>
    <w:p w14:paraId="6BA2FE7D" w14:textId="351590C7" w:rsidR="00CB76A7" w:rsidRDefault="009C5853" w:rsidP="00CB76A7">
      <w:pPr>
        <w:jc w:val="center"/>
        <w:rPr>
          <w:rFonts w:ascii="Arial" w:hAnsi="Arial" w:cs="Arial"/>
          <w:sz w:val="24"/>
          <w:szCs w:val="24"/>
        </w:rPr>
      </w:pPr>
      <w:r w:rsidRPr="00CB76A7">
        <w:rPr>
          <w:rFonts w:ascii="Arial" w:hAnsi="Arial" w:cs="Arial"/>
          <w:b/>
          <w:bCs/>
          <w:sz w:val="24"/>
          <w:szCs w:val="24"/>
        </w:rPr>
        <w:t>§1</w:t>
      </w:r>
      <w:r w:rsidR="00F06C3C">
        <w:rPr>
          <w:rFonts w:ascii="Arial" w:hAnsi="Arial" w:cs="Arial"/>
          <w:b/>
          <w:bCs/>
          <w:sz w:val="24"/>
          <w:szCs w:val="24"/>
        </w:rPr>
        <w:t>3</w:t>
      </w:r>
      <w:r w:rsidR="00CB76A7" w:rsidRPr="00CB76A7">
        <w:rPr>
          <w:rFonts w:ascii="Arial" w:hAnsi="Arial" w:cs="Arial"/>
          <w:b/>
          <w:bCs/>
          <w:sz w:val="24"/>
          <w:szCs w:val="24"/>
        </w:rPr>
        <w:t>.</w:t>
      </w:r>
      <w:r w:rsidRPr="00CB76A7">
        <w:rPr>
          <w:rFonts w:ascii="Arial" w:hAnsi="Arial" w:cs="Arial"/>
          <w:b/>
          <w:bCs/>
          <w:sz w:val="24"/>
          <w:szCs w:val="24"/>
        </w:rPr>
        <w:t xml:space="preserve"> ZAKOŃCZENIE POSTĘPOWANIA</w:t>
      </w:r>
    </w:p>
    <w:p w14:paraId="254BFF59" w14:textId="5D772EB3" w:rsidR="00041009" w:rsidRDefault="009C5853"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1. </w:t>
      </w:r>
      <w:r w:rsidR="00041009" w:rsidRPr="00E52AFC">
        <w:rPr>
          <w:rFonts w:ascii="Arial" w:hAnsi="Arial" w:cs="Arial"/>
          <w:sz w:val="24"/>
          <w:szCs w:val="24"/>
        </w:rPr>
        <w:t xml:space="preserve">Z przeprowadzonego postępowania wyjaśniającego </w:t>
      </w:r>
      <w:r w:rsidR="00041009">
        <w:rPr>
          <w:rFonts w:ascii="Arial" w:hAnsi="Arial" w:cs="Arial"/>
          <w:sz w:val="24"/>
          <w:szCs w:val="24"/>
        </w:rPr>
        <w:t>Komisja</w:t>
      </w:r>
      <w:r w:rsidR="00041009" w:rsidRPr="00E52AFC">
        <w:rPr>
          <w:rFonts w:ascii="Arial" w:hAnsi="Arial" w:cs="Arial"/>
          <w:sz w:val="24"/>
          <w:szCs w:val="24"/>
        </w:rPr>
        <w:t xml:space="preserve"> ds. naruszeń prawa sporządza raport, który </w:t>
      </w:r>
      <w:r w:rsidR="00041009" w:rsidRPr="009B1911">
        <w:rPr>
          <w:rFonts w:ascii="Arial" w:hAnsi="Arial" w:cs="Arial"/>
          <w:sz w:val="24"/>
          <w:szCs w:val="24"/>
        </w:rPr>
        <w:t>potwierdza prawdziwość informacji o naruszeniu prawa</w:t>
      </w:r>
      <w:r w:rsidR="00041009">
        <w:rPr>
          <w:rFonts w:ascii="Arial" w:hAnsi="Arial" w:cs="Arial"/>
          <w:sz w:val="24"/>
          <w:szCs w:val="24"/>
        </w:rPr>
        <w:t xml:space="preserve"> lub</w:t>
      </w:r>
      <w:r w:rsidR="00041009" w:rsidRPr="009B1911">
        <w:rPr>
          <w:rFonts w:ascii="Arial" w:hAnsi="Arial" w:cs="Arial"/>
          <w:sz w:val="24"/>
          <w:szCs w:val="24"/>
        </w:rPr>
        <w:t xml:space="preserve"> nie</w:t>
      </w:r>
      <w:r w:rsidR="00041009">
        <w:rPr>
          <w:rFonts w:ascii="Arial" w:hAnsi="Arial" w:cs="Arial"/>
          <w:sz w:val="24"/>
          <w:szCs w:val="24"/>
        </w:rPr>
        <w:t xml:space="preserve"> </w:t>
      </w:r>
      <w:r w:rsidR="00041009" w:rsidRPr="009B1911">
        <w:rPr>
          <w:rFonts w:ascii="Arial" w:hAnsi="Arial" w:cs="Arial"/>
          <w:sz w:val="24"/>
          <w:szCs w:val="24"/>
        </w:rPr>
        <w:t>potwierdza prawdziwoś</w:t>
      </w:r>
      <w:r w:rsidR="00041009">
        <w:rPr>
          <w:rFonts w:ascii="Arial" w:hAnsi="Arial" w:cs="Arial"/>
          <w:sz w:val="24"/>
          <w:szCs w:val="24"/>
        </w:rPr>
        <w:t>ć</w:t>
      </w:r>
      <w:r w:rsidR="00041009" w:rsidRPr="009B1911">
        <w:rPr>
          <w:rFonts w:ascii="Arial" w:hAnsi="Arial" w:cs="Arial"/>
          <w:sz w:val="24"/>
          <w:szCs w:val="24"/>
        </w:rPr>
        <w:t xml:space="preserve"> informacji o naruszeniu prawa. </w:t>
      </w:r>
    </w:p>
    <w:p w14:paraId="3F3FE319" w14:textId="6B9C478F" w:rsidR="00041009" w:rsidRDefault="00041009" w:rsidP="00041009">
      <w:pPr>
        <w:spacing w:after="0" w:line="240" w:lineRule="auto"/>
        <w:ind w:firstLine="284"/>
        <w:jc w:val="both"/>
        <w:rPr>
          <w:rFonts w:ascii="Arial" w:hAnsi="Arial" w:cs="Arial"/>
          <w:sz w:val="24"/>
          <w:szCs w:val="24"/>
        </w:rPr>
      </w:pPr>
      <w:r>
        <w:rPr>
          <w:rFonts w:ascii="Arial" w:hAnsi="Arial" w:cs="Arial"/>
          <w:sz w:val="24"/>
          <w:szCs w:val="24"/>
        </w:rPr>
        <w:t>2</w:t>
      </w:r>
      <w:r w:rsidRPr="009B1911">
        <w:rPr>
          <w:rFonts w:ascii="Arial" w:hAnsi="Arial" w:cs="Arial"/>
          <w:sz w:val="24"/>
          <w:szCs w:val="24"/>
        </w:rPr>
        <w:t>.</w:t>
      </w:r>
      <w:r>
        <w:rPr>
          <w:rFonts w:ascii="Arial" w:hAnsi="Arial" w:cs="Arial"/>
          <w:sz w:val="24"/>
          <w:szCs w:val="24"/>
        </w:rPr>
        <w:t>Raport</w:t>
      </w:r>
      <w:r w:rsidRPr="009B1911">
        <w:rPr>
          <w:rFonts w:ascii="Arial" w:hAnsi="Arial" w:cs="Arial"/>
          <w:sz w:val="24"/>
          <w:szCs w:val="24"/>
        </w:rPr>
        <w:t xml:space="preserve"> w sprawie zgłoszenia wewnętrznego zawiera w szczególności opis naruszenia prawa, ustalenia poczynione w postępowania wyjaśniającego, informację co do zasadności zgłoszenia wewnętrznego, a w przypadku zgłoszeń zasadnych, rekomendacje o stosownych działaniach w stosunku do osoby, której zgłoszenie dotyczyło oraz określa zalecenia mające na celu wyeliminowanie podobnych naruszeń prawa w przyszłości. </w:t>
      </w:r>
    </w:p>
    <w:p w14:paraId="2E6F2606" w14:textId="2C807214" w:rsidR="00041009" w:rsidRDefault="00041009" w:rsidP="00041009">
      <w:pPr>
        <w:spacing w:after="0" w:line="240" w:lineRule="auto"/>
        <w:ind w:firstLine="284"/>
        <w:jc w:val="both"/>
        <w:rPr>
          <w:rFonts w:ascii="Arial" w:hAnsi="Arial" w:cs="Arial"/>
          <w:sz w:val="24"/>
          <w:szCs w:val="24"/>
        </w:rPr>
      </w:pPr>
      <w:r>
        <w:rPr>
          <w:rFonts w:ascii="Arial" w:hAnsi="Arial" w:cs="Arial"/>
          <w:sz w:val="24"/>
          <w:szCs w:val="24"/>
        </w:rPr>
        <w:t>3.Zalecenia</w:t>
      </w:r>
      <w:r w:rsidRPr="00E52AFC">
        <w:rPr>
          <w:rFonts w:ascii="Arial" w:hAnsi="Arial" w:cs="Arial"/>
          <w:sz w:val="24"/>
          <w:szCs w:val="24"/>
        </w:rPr>
        <w:t xml:space="preserve"> takie mogą obejmować w szczególności: </w:t>
      </w:r>
    </w:p>
    <w:p w14:paraId="79128493"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1) zamknięcie procedury bez podejmowania dalszych działań (w przypadku niepotwierdzenia się zgłoszenia); </w:t>
      </w:r>
    </w:p>
    <w:p w14:paraId="5674F7C8"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2) przeprowadzenie rozmowy, zwrócenie uwagi pracownikowi; </w:t>
      </w:r>
    </w:p>
    <w:p w14:paraId="6052A193"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3) upomnienie pracownika, pozbawienie premii itp. </w:t>
      </w:r>
    </w:p>
    <w:p w14:paraId="5D0D7026"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4) zmiany lub rotacje na stanowiskach; </w:t>
      </w:r>
    </w:p>
    <w:p w14:paraId="67944349"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5) zmiany w wewnętrznych procedurach; </w:t>
      </w:r>
    </w:p>
    <w:p w14:paraId="3DE62D6C"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6) podjęcie działań cywilnoprawnych, dotyczących, np. zawartych umów, naprawienia szkody, wypłacenia odszkodowania; </w:t>
      </w:r>
    </w:p>
    <w:p w14:paraId="42696346"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7) złożenie wniosku o wszczęcie postępowania dyscyplinarnego; </w:t>
      </w:r>
    </w:p>
    <w:p w14:paraId="60124281" w14:textId="77777777"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8) złożenie wniosku o wszczęcie postępowania w sprawie naruszenia dyscypliny finansów publicznych; </w:t>
      </w:r>
    </w:p>
    <w:p w14:paraId="6F8FB62C" w14:textId="56A52F06" w:rsidR="00041009" w:rsidRDefault="00041009" w:rsidP="00041009">
      <w:pPr>
        <w:spacing w:after="0" w:line="240" w:lineRule="auto"/>
        <w:ind w:firstLine="284"/>
        <w:jc w:val="both"/>
        <w:rPr>
          <w:rFonts w:ascii="Arial" w:hAnsi="Arial" w:cs="Arial"/>
          <w:sz w:val="24"/>
          <w:szCs w:val="24"/>
        </w:rPr>
      </w:pPr>
      <w:r w:rsidRPr="00E52AFC">
        <w:rPr>
          <w:rFonts w:ascii="Arial" w:hAnsi="Arial" w:cs="Arial"/>
          <w:sz w:val="24"/>
          <w:szCs w:val="24"/>
        </w:rPr>
        <w:t xml:space="preserve">9) złożenie zawiadomienia o uzasadnionym podejrzeniu popełnienia przestępstwa </w:t>
      </w:r>
    </w:p>
    <w:p w14:paraId="774CA2B4" w14:textId="6FCA5C7C" w:rsidR="00041009" w:rsidRDefault="00041009" w:rsidP="00041009">
      <w:pPr>
        <w:spacing w:after="0" w:line="240" w:lineRule="auto"/>
        <w:ind w:firstLine="284"/>
        <w:jc w:val="both"/>
        <w:rPr>
          <w:rFonts w:ascii="Arial" w:hAnsi="Arial" w:cs="Arial"/>
          <w:sz w:val="24"/>
          <w:szCs w:val="24"/>
        </w:rPr>
      </w:pPr>
      <w:r>
        <w:rPr>
          <w:rFonts w:ascii="Arial" w:hAnsi="Arial" w:cs="Arial"/>
          <w:sz w:val="24"/>
          <w:szCs w:val="24"/>
        </w:rPr>
        <w:t>4</w:t>
      </w:r>
      <w:r w:rsidRPr="009B1911">
        <w:rPr>
          <w:rFonts w:ascii="Arial" w:hAnsi="Arial" w:cs="Arial"/>
          <w:sz w:val="24"/>
          <w:szCs w:val="24"/>
        </w:rPr>
        <w:t xml:space="preserve">.Po zapoznaniu </w:t>
      </w:r>
      <w:r>
        <w:rPr>
          <w:rFonts w:ascii="Arial" w:hAnsi="Arial" w:cs="Arial"/>
          <w:sz w:val="24"/>
          <w:szCs w:val="24"/>
        </w:rPr>
        <w:t xml:space="preserve">się </w:t>
      </w:r>
      <w:r w:rsidRPr="009B1911">
        <w:rPr>
          <w:rFonts w:ascii="Arial" w:hAnsi="Arial" w:cs="Arial"/>
          <w:sz w:val="24"/>
          <w:szCs w:val="24"/>
        </w:rPr>
        <w:t xml:space="preserve">z </w:t>
      </w:r>
      <w:r>
        <w:rPr>
          <w:rFonts w:ascii="Arial" w:hAnsi="Arial" w:cs="Arial"/>
          <w:sz w:val="24"/>
          <w:szCs w:val="24"/>
        </w:rPr>
        <w:t>raportem</w:t>
      </w:r>
      <w:r w:rsidRPr="009B1911">
        <w:rPr>
          <w:rFonts w:ascii="Arial" w:hAnsi="Arial" w:cs="Arial"/>
          <w:sz w:val="24"/>
          <w:szCs w:val="24"/>
        </w:rPr>
        <w:t xml:space="preserve"> w sprawie zgłoszenia wewnętrznego </w:t>
      </w:r>
      <w:r>
        <w:rPr>
          <w:rFonts w:ascii="Arial" w:hAnsi="Arial" w:cs="Arial"/>
          <w:sz w:val="24"/>
          <w:szCs w:val="24"/>
        </w:rPr>
        <w:t>P</w:t>
      </w:r>
      <w:r w:rsidRPr="009B1911">
        <w:rPr>
          <w:rFonts w:ascii="Arial" w:hAnsi="Arial" w:cs="Arial"/>
          <w:sz w:val="24"/>
          <w:szCs w:val="24"/>
        </w:rPr>
        <w:t>racodawca podejmuje decyzję w zakresie działań mających na celu eliminację stwierdzonych naruszeń prawa i przeciwdziałanie ponownemu ich wystąpieniu</w:t>
      </w:r>
      <w:r>
        <w:rPr>
          <w:rFonts w:ascii="Arial" w:hAnsi="Arial" w:cs="Arial"/>
          <w:sz w:val="24"/>
          <w:szCs w:val="24"/>
        </w:rPr>
        <w:t>.</w:t>
      </w:r>
    </w:p>
    <w:p w14:paraId="520AC2CF" w14:textId="5D53EC02" w:rsidR="00041009" w:rsidRDefault="00041009" w:rsidP="00041009">
      <w:pPr>
        <w:spacing w:after="0" w:line="240" w:lineRule="auto"/>
        <w:ind w:firstLine="284"/>
        <w:jc w:val="both"/>
        <w:rPr>
          <w:rFonts w:ascii="Arial" w:hAnsi="Arial" w:cs="Arial"/>
          <w:sz w:val="24"/>
          <w:szCs w:val="24"/>
        </w:rPr>
      </w:pPr>
      <w:r>
        <w:rPr>
          <w:rFonts w:ascii="Arial" w:hAnsi="Arial" w:cs="Arial"/>
          <w:sz w:val="24"/>
          <w:szCs w:val="24"/>
        </w:rPr>
        <w:t>5</w:t>
      </w:r>
      <w:r w:rsidRPr="00E52AFC">
        <w:rPr>
          <w:rFonts w:ascii="Arial" w:hAnsi="Arial" w:cs="Arial"/>
          <w:sz w:val="24"/>
          <w:szCs w:val="24"/>
        </w:rPr>
        <w:t xml:space="preserve">. </w:t>
      </w:r>
      <w:r w:rsidRPr="00C31F9E">
        <w:rPr>
          <w:rFonts w:ascii="Arial" w:hAnsi="Arial" w:cs="Arial"/>
          <w:sz w:val="24"/>
          <w:szCs w:val="24"/>
        </w:rPr>
        <w:t xml:space="preserve">Przekazanie zgłaszającemu informacji zwrotnej </w:t>
      </w:r>
      <w:r>
        <w:rPr>
          <w:rFonts w:ascii="Arial" w:hAnsi="Arial" w:cs="Arial"/>
          <w:sz w:val="24"/>
          <w:szCs w:val="24"/>
        </w:rPr>
        <w:t xml:space="preserve">Pełnomocnik ds. naruszeń prawa </w:t>
      </w:r>
      <w:r w:rsidRPr="00C31F9E">
        <w:rPr>
          <w:rFonts w:ascii="Arial" w:hAnsi="Arial" w:cs="Arial"/>
          <w:sz w:val="24"/>
          <w:szCs w:val="24"/>
        </w:rPr>
        <w:t>dokon</w:t>
      </w:r>
      <w:r>
        <w:rPr>
          <w:rFonts w:ascii="Arial" w:hAnsi="Arial" w:cs="Arial"/>
          <w:sz w:val="24"/>
          <w:szCs w:val="24"/>
        </w:rPr>
        <w:t>uje</w:t>
      </w:r>
      <w:r w:rsidRPr="00C31F9E">
        <w:rPr>
          <w:rFonts w:ascii="Arial" w:hAnsi="Arial" w:cs="Arial"/>
          <w:sz w:val="24"/>
          <w:szCs w:val="24"/>
        </w:rPr>
        <w:t xml:space="preserve"> w terminie 3 miesięcy od daty przyjęcia zgłoszenia lub w terminie 3 miesięcy od daty potwierdzenia przyjęcia zgłoszenia, jeśli potwierdzenie miało miejsce. </w:t>
      </w:r>
    </w:p>
    <w:p w14:paraId="25AD7405" w14:textId="73947D8D" w:rsidR="00CB76A7" w:rsidRDefault="00041009" w:rsidP="00041009">
      <w:pPr>
        <w:spacing w:after="0" w:line="240" w:lineRule="auto"/>
        <w:ind w:firstLine="284"/>
        <w:jc w:val="both"/>
        <w:rPr>
          <w:rFonts w:ascii="Arial" w:hAnsi="Arial" w:cs="Arial"/>
          <w:sz w:val="24"/>
          <w:szCs w:val="24"/>
        </w:rPr>
      </w:pPr>
      <w:r>
        <w:rPr>
          <w:rFonts w:ascii="Arial" w:hAnsi="Arial" w:cs="Arial"/>
          <w:sz w:val="24"/>
          <w:szCs w:val="24"/>
        </w:rPr>
        <w:t>6.</w:t>
      </w:r>
      <w:r w:rsidRPr="00C31F9E">
        <w:rPr>
          <w:rFonts w:ascii="Arial" w:hAnsi="Arial" w:cs="Arial"/>
          <w:sz w:val="24"/>
          <w:szCs w:val="24"/>
        </w:rPr>
        <w:t>Informacja zwrotna zawiera w szczególności informacje o planowanych lub podjętych działaniach następczych, stwierdzeniu bądź braku stwierdzenia naruszeń prawa i ewentualnych środkach, które zostały lub zostaną zastosowane w reakcji na stwierdzone naruszenia prawa.</w:t>
      </w:r>
      <w:r w:rsidR="009C5853" w:rsidRPr="00E52AFC">
        <w:rPr>
          <w:rFonts w:ascii="Arial" w:hAnsi="Arial" w:cs="Arial"/>
          <w:sz w:val="24"/>
          <w:szCs w:val="24"/>
        </w:rPr>
        <w:t xml:space="preserve"> </w:t>
      </w:r>
    </w:p>
    <w:p w14:paraId="43A3AE9A" w14:textId="1A4FA37B" w:rsidR="00041009" w:rsidRPr="00F06C3C" w:rsidRDefault="00041009" w:rsidP="00F06C3C">
      <w:pPr>
        <w:spacing w:after="0" w:line="240" w:lineRule="auto"/>
        <w:ind w:firstLine="284"/>
        <w:jc w:val="both"/>
        <w:rPr>
          <w:rFonts w:ascii="Arial" w:hAnsi="Arial" w:cs="Arial"/>
          <w:sz w:val="24"/>
          <w:szCs w:val="24"/>
        </w:rPr>
      </w:pPr>
      <w:r>
        <w:rPr>
          <w:rFonts w:ascii="Arial" w:hAnsi="Arial" w:cs="Arial"/>
          <w:sz w:val="24"/>
          <w:szCs w:val="24"/>
        </w:rPr>
        <w:lastRenderedPageBreak/>
        <w:t>7</w:t>
      </w:r>
      <w:r w:rsidR="009C5853" w:rsidRPr="00E52AFC">
        <w:rPr>
          <w:rFonts w:ascii="Arial" w:hAnsi="Arial" w:cs="Arial"/>
          <w:sz w:val="24"/>
          <w:szCs w:val="24"/>
        </w:rPr>
        <w:t xml:space="preserve">. Poczynione ustalenia, zatwierdzone środki oraz ich realizacja są rejestrowane w Rejestrze zgłoszeń. </w:t>
      </w:r>
    </w:p>
    <w:p w14:paraId="47C506B9" w14:textId="77777777" w:rsidR="00CB76A7" w:rsidRDefault="00CB76A7" w:rsidP="00651B6E">
      <w:pPr>
        <w:spacing w:after="0" w:line="240" w:lineRule="auto"/>
        <w:ind w:firstLine="284"/>
        <w:jc w:val="both"/>
        <w:rPr>
          <w:rFonts w:ascii="Arial" w:hAnsi="Arial" w:cs="Arial"/>
          <w:b/>
          <w:bCs/>
          <w:sz w:val="24"/>
          <w:szCs w:val="24"/>
        </w:rPr>
      </w:pPr>
    </w:p>
    <w:p w14:paraId="09572603" w14:textId="260FC2C6" w:rsidR="00C61324" w:rsidRDefault="00C61324" w:rsidP="00CB76A7">
      <w:pPr>
        <w:jc w:val="center"/>
        <w:rPr>
          <w:rFonts w:ascii="Arial" w:hAnsi="Arial" w:cs="Arial"/>
          <w:b/>
          <w:bCs/>
          <w:sz w:val="24"/>
          <w:szCs w:val="24"/>
        </w:rPr>
      </w:pPr>
      <w:r w:rsidRPr="00C61324">
        <w:rPr>
          <w:rFonts w:ascii="Arial" w:hAnsi="Arial" w:cs="Arial"/>
          <w:b/>
          <w:bCs/>
          <w:sz w:val="24"/>
          <w:szCs w:val="24"/>
        </w:rPr>
        <w:t>§</w:t>
      </w:r>
      <w:r w:rsidR="00CB76A7">
        <w:rPr>
          <w:rFonts w:ascii="Arial" w:hAnsi="Arial" w:cs="Arial"/>
          <w:b/>
          <w:bCs/>
          <w:sz w:val="24"/>
          <w:szCs w:val="24"/>
        </w:rPr>
        <w:t>1</w:t>
      </w:r>
      <w:r w:rsidR="00F06C3C">
        <w:rPr>
          <w:rFonts w:ascii="Arial" w:hAnsi="Arial" w:cs="Arial"/>
          <w:b/>
          <w:bCs/>
          <w:sz w:val="24"/>
          <w:szCs w:val="24"/>
        </w:rPr>
        <w:t>4</w:t>
      </w:r>
      <w:r w:rsidR="00CB76A7">
        <w:rPr>
          <w:rFonts w:ascii="Arial" w:hAnsi="Arial" w:cs="Arial"/>
          <w:b/>
          <w:bCs/>
          <w:sz w:val="24"/>
          <w:szCs w:val="24"/>
        </w:rPr>
        <w:t>. REJESTR ZGŁOSZEŃ</w:t>
      </w:r>
    </w:p>
    <w:p w14:paraId="06CE4279" w14:textId="77777777" w:rsidR="005275BE" w:rsidRDefault="00CB76A7" w:rsidP="001C63E9">
      <w:pPr>
        <w:spacing w:after="0" w:line="240" w:lineRule="auto"/>
        <w:ind w:firstLine="284"/>
        <w:jc w:val="both"/>
        <w:rPr>
          <w:rFonts w:ascii="Arial" w:hAnsi="Arial" w:cs="Arial"/>
          <w:sz w:val="24"/>
          <w:szCs w:val="24"/>
        </w:rPr>
      </w:pPr>
      <w:r w:rsidRPr="00E52AFC">
        <w:rPr>
          <w:rFonts w:ascii="Arial" w:hAnsi="Arial" w:cs="Arial"/>
          <w:sz w:val="24"/>
          <w:szCs w:val="24"/>
        </w:rPr>
        <w:t xml:space="preserve">1. W Rejestrze nieprawidłowości rejestruje się każde zgłoszenie nieprawidłowości, niezależnie od dalszego przebiegu postępowania wyjaśniającego. </w:t>
      </w:r>
    </w:p>
    <w:p w14:paraId="200726F0" w14:textId="77777777" w:rsidR="005275BE" w:rsidRDefault="00CB76A7" w:rsidP="001C63E9">
      <w:pPr>
        <w:spacing w:after="0" w:line="240" w:lineRule="auto"/>
        <w:ind w:firstLine="284"/>
        <w:jc w:val="both"/>
        <w:rPr>
          <w:rFonts w:ascii="Arial" w:hAnsi="Arial" w:cs="Arial"/>
          <w:sz w:val="24"/>
          <w:szCs w:val="24"/>
        </w:rPr>
      </w:pPr>
      <w:r w:rsidRPr="00E52AFC">
        <w:rPr>
          <w:rFonts w:ascii="Arial" w:hAnsi="Arial" w:cs="Arial"/>
          <w:sz w:val="24"/>
          <w:szCs w:val="24"/>
        </w:rPr>
        <w:t xml:space="preserve">2. Za prowadzenie Rejestru nieprawidłowości w </w:t>
      </w:r>
      <w:r w:rsidR="005275BE">
        <w:rPr>
          <w:rFonts w:ascii="Arial" w:hAnsi="Arial" w:cs="Arial"/>
          <w:sz w:val="24"/>
          <w:szCs w:val="24"/>
        </w:rPr>
        <w:t>WUOZ</w:t>
      </w:r>
      <w:r w:rsidRPr="00E52AFC">
        <w:rPr>
          <w:rFonts w:ascii="Arial" w:hAnsi="Arial" w:cs="Arial"/>
          <w:sz w:val="24"/>
          <w:szCs w:val="24"/>
        </w:rPr>
        <w:t xml:space="preserve"> odpowiada </w:t>
      </w:r>
      <w:r w:rsidR="005275BE">
        <w:rPr>
          <w:rFonts w:ascii="Arial" w:hAnsi="Arial" w:cs="Arial"/>
          <w:sz w:val="24"/>
          <w:szCs w:val="24"/>
        </w:rPr>
        <w:t>Pełnomocnik ds. naruszeń prawa</w:t>
      </w:r>
      <w:r w:rsidRPr="00E52AFC">
        <w:rPr>
          <w:rFonts w:ascii="Arial" w:hAnsi="Arial" w:cs="Arial"/>
          <w:sz w:val="24"/>
          <w:szCs w:val="24"/>
        </w:rPr>
        <w:t xml:space="preserve">. </w:t>
      </w:r>
    </w:p>
    <w:p w14:paraId="2111B55E" w14:textId="77777777" w:rsidR="002E77A9" w:rsidRDefault="00CB76A7" w:rsidP="002E77A9">
      <w:pPr>
        <w:spacing w:after="0" w:line="240" w:lineRule="auto"/>
        <w:ind w:firstLine="284"/>
        <w:jc w:val="both"/>
        <w:rPr>
          <w:rFonts w:ascii="Arial" w:hAnsi="Arial" w:cs="Arial"/>
          <w:sz w:val="24"/>
          <w:szCs w:val="24"/>
        </w:rPr>
      </w:pPr>
      <w:r w:rsidRPr="00E52AFC">
        <w:rPr>
          <w:rFonts w:ascii="Arial" w:hAnsi="Arial" w:cs="Arial"/>
          <w:sz w:val="24"/>
          <w:szCs w:val="24"/>
        </w:rPr>
        <w:t xml:space="preserve">3. Rejestr nieprawidłowości zawiera w szczególności: </w:t>
      </w:r>
    </w:p>
    <w:p w14:paraId="31AC2FED" w14:textId="033522AE" w:rsidR="002E77A9" w:rsidRPr="002E77A9" w:rsidRDefault="002E77A9" w:rsidP="002E77A9">
      <w:pPr>
        <w:spacing w:after="0" w:line="240" w:lineRule="auto"/>
        <w:ind w:firstLine="284"/>
        <w:jc w:val="both"/>
        <w:rPr>
          <w:rFonts w:ascii="Arial" w:hAnsi="Arial" w:cs="Arial"/>
          <w:sz w:val="24"/>
          <w:szCs w:val="24"/>
        </w:rPr>
      </w:pPr>
      <w:r>
        <w:rPr>
          <w:rFonts w:ascii="Arial" w:hAnsi="Arial" w:cs="Arial"/>
          <w:sz w:val="24"/>
          <w:szCs w:val="24"/>
        </w:rPr>
        <w:t>1)</w:t>
      </w:r>
      <w:r w:rsidRPr="002E77A9">
        <w:rPr>
          <w:rFonts w:ascii="Arial" w:hAnsi="Arial" w:cs="Arial"/>
          <w:sz w:val="24"/>
          <w:szCs w:val="24"/>
        </w:rPr>
        <w:t>numer zgłoszenia;</w:t>
      </w:r>
    </w:p>
    <w:p w14:paraId="5524AA85" w14:textId="73180CFE" w:rsidR="002E77A9" w:rsidRPr="002E77A9" w:rsidRDefault="002E77A9" w:rsidP="002E77A9">
      <w:pPr>
        <w:spacing w:after="0" w:line="240" w:lineRule="auto"/>
        <w:ind w:firstLine="284"/>
        <w:jc w:val="both"/>
        <w:rPr>
          <w:rFonts w:ascii="Arial" w:hAnsi="Arial" w:cs="Arial"/>
          <w:sz w:val="24"/>
          <w:szCs w:val="24"/>
        </w:rPr>
      </w:pPr>
      <w:r w:rsidRPr="002E77A9">
        <w:rPr>
          <w:rFonts w:ascii="Arial" w:hAnsi="Arial" w:cs="Arial"/>
          <w:sz w:val="24"/>
          <w:szCs w:val="24"/>
        </w:rPr>
        <w:t>2)przedmiot naruszenia prawa;</w:t>
      </w:r>
    </w:p>
    <w:p w14:paraId="1655A26E" w14:textId="0954F1F8" w:rsidR="002E77A9" w:rsidRPr="002E77A9" w:rsidRDefault="002E77A9" w:rsidP="002E77A9">
      <w:pPr>
        <w:spacing w:after="0" w:line="240" w:lineRule="auto"/>
        <w:ind w:firstLine="284"/>
        <w:jc w:val="both"/>
        <w:rPr>
          <w:rFonts w:ascii="Arial" w:hAnsi="Arial" w:cs="Arial"/>
          <w:sz w:val="24"/>
          <w:szCs w:val="24"/>
        </w:rPr>
      </w:pPr>
      <w:r w:rsidRPr="002E77A9">
        <w:rPr>
          <w:rFonts w:ascii="Arial" w:hAnsi="Arial" w:cs="Arial"/>
          <w:sz w:val="24"/>
          <w:szCs w:val="24"/>
        </w:rPr>
        <w:t xml:space="preserve">3dane osobowe </w:t>
      </w:r>
      <w:r>
        <w:rPr>
          <w:rFonts w:ascii="Arial" w:hAnsi="Arial" w:cs="Arial"/>
          <w:sz w:val="24"/>
          <w:szCs w:val="24"/>
        </w:rPr>
        <w:t>S</w:t>
      </w:r>
      <w:r w:rsidRPr="002E77A9">
        <w:rPr>
          <w:rFonts w:ascii="Arial" w:hAnsi="Arial" w:cs="Arial"/>
          <w:sz w:val="24"/>
          <w:szCs w:val="24"/>
        </w:rPr>
        <w:t>ygnalisty oraz osoby, której dotyczy zgłoszenie, niezbędne do identyfikacji tych osób;</w:t>
      </w:r>
    </w:p>
    <w:p w14:paraId="68DB671E" w14:textId="398CED27" w:rsidR="002E77A9" w:rsidRPr="002E77A9" w:rsidRDefault="002E77A9" w:rsidP="002E77A9">
      <w:pPr>
        <w:spacing w:after="0" w:line="240" w:lineRule="auto"/>
        <w:ind w:firstLine="284"/>
        <w:jc w:val="both"/>
        <w:rPr>
          <w:rFonts w:ascii="Arial" w:hAnsi="Arial" w:cs="Arial"/>
          <w:sz w:val="24"/>
          <w:szCs w:val="24"/>
        </w:rPr>
      </w:pPr>
      <w:r w:rsidRPr="002E77A9">
        <w:rPr>
          <w:rFonts w:ascii="Arial" w:hAnsi="Arial" w:cs="Arial"/>
          <w:sz w:val="24"/>
          <w:szCs w:val="24"/>
        </w:rPr>
        <w:t xml:space="preserve">4)adres do kontaktu </w:t>
      </w:r>
      <w:r>
        <w:rPr>
          <w:rFonts w:ascii="Arial" w:hAnsi="Arial" w:cs="Arial"/>
          <w:sz w:val="24"/>
          <w:szCs w:val="24"/>
        </w:rPr>
        <w:t>S</w:t>
      </w:r>
      <w:r w:rsidRPr="002E77A9">
        <w:rPr>
          <w:rFonts w:ascii="Arial" w:hAnsi="Arial" w:cs="Arial"/>
          <w:sz w:val="24"/>
          <w:szCs w:val="24"/>
        </w:rPr>
        <w:t>ygnalisty;</w:t>
      </w:r>
    </w:p>
    <w:p w14:paraId="2E58DE5D" w14:textId="4891BD61" w:rsidR="002E77A9" w:rsidRPr="002E77A9" w:rsidRDefault="002E77A9" w:rsidP="002E77A9">
      <w:pPr>
        <w:spacing w:after="0" w:line="240" w:lineRule="auto"/>
        <w:ind w:firstLine="284"/>
        <w:jc w:val="both"/>
        <w:rPr>
          <w:rFonts w:ascii="Arial" w:hAnsi="Arial" w:cs="Arial"/>
          <w:sz w:val="24"/>
          <w:szCs w:val="24"/>
        </w:rPr>
      </w:pPr>
      <w:r w:rsidRPr="002E77A9">
        <w:rPr>
          <w:rFonts w:ascii="Arial" w:hAnsi="Arial" w:cs="Arial"/>
          <w:sz w:val="24"/>
          <w:szCs w:val="24"/>
        </w:rPr>
        <w:t>5)datę dokonania zgłoszenia;</w:t>
      </w:r>
    </w:p>
    <w:p w14:paraId="0EF4E3B7" w14:textId="1A1B1B97" w:rsidR="002E77A9" w:rsidRPr="002E77A9" w:rsidRDefault="002E77A9" w:rsidP="002E77A9">
      <w:pPr>
        <w:spacing w:after="0" w:line="240" w:lineRule="auto"/>
        <w:ind w:firstLine="284"/>
        <w:jc w:val="both"/>
        <w:rPr>
          <w:rFonts w:ascii="Arial" w:hAnsi="Arial" w:cs="Arial"/>
          <w:sz w:val="24"/>
          <w:szCs w:val="24"/>
        </w:rPr>
      </w:pPr>
      <w:r w:rsidRPr="002E77A9">
        <w:rPr>
          <w:rFonts w:ascii="Arial" w:hAnsi="Arial" w:cs="Arial"/>
          <w:sz w:val="24"/>
          <w:szCs w:val="24"/>
        </w:rPr>
        <w:t>6)informację o podjętych działaniach następczych;</w:t>
      </w:r>
    </w:p>
    <w:p w14:paraId="54A38205" w14:textId="1CFE322B" w:rsidR="002E77A9" w:rsidRPr="002E77A9" w:rsidRDefault="002E77A9" w:rsidP="002E77A9">
      <w:pPr>
        <w:spacing w:after="0" w:line="240" w:lineRule="auto"/>
        <w:ind w:firstLine="284"/>
        <w:jc w:val="both"/>
        <w:rPr>
          <w:rFonts w:ascii="Arial" w:hAnsi="Arial" w:cs="Arial"/>
          <w:sz w:val="24"/>
          <w:szCs w:val="24"/>
        </w:rPr>
      </w:pPr>
      <w:r w:rsidRPr="002E77A9">
        <w:rPr>
          <w:rFonts w:ascii="Arial" w:hAnsi="Arial" w:cs="Arial"/>
          <w:sz w:val="24"/>
          <w:szCs w:val="24"/>
        </w:rPr>
        <w:t>7)datę zakończenia sprawy.</w:t>
      </w:r>
    </w:p>
    <w:p w14:paraId="5D4CB535" w14:textId="0A280EEF" w:rsidR="005275BE" w:rsidRDefault="00CB76A7" w:rsidP="002E77A9">
      <w:pPr>
        <w:spacing w:after="0" w:line="240" w:lineRule="auto"/>
        <w:ind w:firstLine="284"/>
        <w:jc w:val="both"/>
        <w:rPr>
          <w:rFonts w:ascii="Arial" w:hAnsi="Arial" w:cs="Arial"/>
          <w:sz w:val="24"/>
          <w:szCs w:val="24"/>
        </w:rPr>
      </w:pPr>
      <w:r w:rsidRPr="00E52AFC">
        <w:rPr>
          <w:rFonts w:ascii="Arial" w:hAnsi="Arial" w:cs="Arial"/>
          <w:sz w:val="24"/>
          <w:szCs w:val="24"/>
        </w:rPr>
        <w:t xml:space="preserve">4. Wzór Rejestru zgłoszeń nieprawidłowości stanowi załącznik Nr </w:t>
      </w:r>
      <w:r w:rsidR="00F06C3C">
        <w:rPr>
          <w:rFonts w:ascii="Arial" w:hAnsi="Arial" w:cs="Arial"/>
          <w:sz w:val="24"/>
          <w:szCs w:val="24"/>
        </w:rPr>
        <w:t>2</w:t>
      </w:r>
      <w:r w:rsidRPr="00E52AFC">
        <w:rPr>
          <w:rFonts w:ascii="Arial" w:hAnsi="Arial" w:cs="Arial"/>
          <w:sz w:val="24"/>
          <w:szCs w:val="24"/>
        </w:rPr>
        <w:t xml:space="preserve"> do niniejszej Procedury. </w:t>
      </w:r>
    </w:p>
    <w:p w14:paraId="16328C21" w14:textId="3AB567FB" w:rsidR="00C61324" w:rsidRDefault="00CB76A7" w:rsidP="00DB7C55">
      <w:pPr>
        <w:spacing w:after="0" w:line="240" w:lineRule="auto"/>
        <w:ind w:firstLine="284"/>
        <w:jc w:val="both"/>
        <w:rPr>
          <w:rFonts w:ascii="Arial" w:hAnsi="Arial" w:cs="Arial"/>
          <w:sz w:val="24"/>
          <w:szCs w:val="24"/>
        </w:rPr>
      </w:pPr>
      <w:r w:rsidRPr="00E52AFC">
        <w:rPr>
          <w:rFonts w:ascii="Arial" w:hAnsi="Arial" w:cs="Arial"/>
          <w:sz w:val="24"/>
          <w:szCs w:val="24"/>
        </w:rPr>
        <w:t>5. Poza prowadzeniem Rejestru</w:t>
      </w:r>
      <w:r w:rsidR="005275BE">
        <w:rPr>
          <w:rFonts w:ascii="Arial" w:hAnsi="Arial" w:cs="Arial"/>
          <w:sz w:val="24"/>
          <w:szCs w:val="24"/>
        </w:rPr>
        <w:t xml:space="preserve"> Pełnomocnik ds. naruszeń prawa</w:t>
      </w:r>
      <w:r w:rsidRPr="00E52AFC">
        <w:rPr>
          <w:rFonts w:ascii="Arial" w:hAnsi="Arial" w:cs="Arial"/>
          <w:sz w:val="24"/>
          <w:szCs w:val="24"/>
        </w:rPr>
        <w:t xml:space="preserve"> , przy zachowaniu zasad poufności, jest zobowiązan</w:t>
      </w:r>
      <w:r w:rsidR="001C63E9">
        <w:rPr>
          <w:rFonts w:ascii="Arial" w:hAnsi="Arial" w:cs="Arial"/>
          <w:sz w:val="24"/>
          <w:szCs w:val="24"/>
        </w:rPr>
        <w:t>y</w:t>
      </w:r>
      <w:r w:rsidRPr="00E52AFC">
        <w:rPr>
          <w:rFonts w:ascii="Arial" w:hAnsi="Arial" w:cs="Arial"/>
          <w:sz w:val="24"/>
          <w:szCs w:val="24"/>
        </w:rPr>
        <w:t xml:space="preserve"> do przechowywania wszelkich dowodów, dokumentów i informacji zebranych w toku analizy oraz informacji dotyczących rozpatrzenia zgłoszenia przez okres </w:t>
      </w:r>
      <w:r w:rsidR="002E77A9">
        <w:rPr>
          <w:rFonts w:ascii="Arial" w:hAnsi="Arial" w:cs="Arial"/>
          <w:sz w:val="24"/>
          <w:szCs w:val="24"/>
        </w:rPr>
        <w:t>3</w:t>
      </w:r>
      <w:r w:rsidRPr="00E52AFC">
        <w:rPr>
          <w:rFonts w:ascii="Arial" w:hAnsi="Arial" w:cs="Arial"/>
          <w:sz w:val="24"/>
          <w:szCs w:val="24"/>
        </w:rPr>
        <w:t xml:space="preserve"> lat od czasu zakończenia postępowania wyjaśniającego. </w:t>
      </w:r>
    </w:p>
    <w:p w14:paraId="58F30CF0" w14:textId="77777777" w:rsidR="00DB7C55" w:rsidRPr="00C61324" w:rsidRDefault="00DB7C55" w:rsidP="00DB7C55">
      <w:pPr>
        <w:spacing w:after="0" w:line="240" w:lineRule="auto"/>
        <w:ind w:firstLine="284"/>
        <w:jc w:val="both"/>
        <w:rPr>
          <w:rFonts w:ascii="Arial" w:hAnsi="Arial" w:cs="Arial"/>
          <w:sz w:val="24"/>
          <w:szCs w:val="24"/>
        </w:rPr>
      </w:pPr>
    </w:p>
    <w:p w14:paraId="270BDB5C" w14:textId="2E1C0202" w:rsidR="00C61324" w:rsidRPr="00DB7C55" w:rsidRDefault="00C61324" w:rsidP="00DB7C55">
      <w:pPr>
        <w:jc w:val="center"/>
        <w:rPr>
          <w:rFonts w:ascii="Arial" w:hAnsi="Arial" w:cs="Arial"/>
          <w:b/>
          <w:sz w:val="24"/>
          <w:szCs w:val="24"/>
        </w:rPr>
      </w:pPr>
      <w:r w:rsidRPr="00C61324">
        <w:rPr>
          <w:rFonts w:ascii="Arial" w:hAnsi="Arial" w:cs="Arial"/>
          <w:b/>
          <w:sz w:val="24"/>
          <w:szCs w:val="24"/>
        </w:rPr>
        <w:t>§</w:t>
      </w:r>
      <w:r w:rsidR="00DB7C55">
        <w:rPr>
          <w:rFonts w:ascii="Arial" w:hAnsi="Arial" w:cs="Arial"/>
          <w:b/>
          <w:sz w:val="24"/>
          <w:szCs w:val="24"/>
        </w:rPr>
        <w:t>1</w:t>
      </w:r>
      <w:r w:rsidR="00F06C3C">
        <w:rPr>
          <w:rFonts w:ascii="Arial" w:hAnsi="Arial" w:cs="Arial"/>
          <w:b/>
          <w:sz w:val="24"/>
          <w:szCs w:val="24"/>
        </w:rPr>
        <w:t>5</w:t>
      </w:r>
      <w:r w:rsidR="00DB7C55">
        <w:rPr>
          <w:rFonts w:ascii="Arial" w:hAnsi="Arial" w:cs="Arial"/>
          <w:b/>
          <w:sz w:val="24"/>
          <w:szCs w:val="24"/>
        </w:rPr>
        <w:t xml:space="preserve">. </w:t>
      </w:r>
      <w:r w:rsidRPr="00C61324">
        <w:rPr>
          <w:rFonts w:ascii="Arial" w:hAnsi="Arial" w:cs="Arial"/>
          <w:b/>
          <w:bCs/>
          <w:sz w:val="24"/>
          <w:szCs w:val="24"/>
        </w:rPr>
        <w:t>INFORMACJE DOT. ZGŁOSZEŃ ZEWNĘTRZNYCH</w:t>
      </w:r>
    </w:p>
    <w:p w14:paraId="0CEB1A4A" w14:textId="3C5FB806" w:rsidR="00C61324" w:rsidRPr="00C61324" w:rsidRDefault="00C61324" w:rsidP="00DB7C55">
      <w:pPr>
        <w:numPr>
          <w:ilvl w:val="0"/>
          <w:numId w:val="9"/>
        </w:numPr>
        <w:spacing w:after="0" w:line="240" w:lineRule="auto"/>
        <w:ind w:left="0" w:firstLine="284"/>
        <w:jc w:val="both"/>
        <w:rPr>
          <w:rFonts w:ascii="Arial" w:hAnsi="Arial" w:cs="Arial"/>
          <w:bCs/>
          <w:sz w:val="24"/>
          <w:szCs w:val="24"/>
        </w:rPr>
      </w:pPr>
      <w:r w:rsidRPr="00C61324">
        <w:rPr>
          <w:rFonts w:ascii="Arial" w:hAnsi="Arial" w:cs="Arial"/>
          <w:bCs/>
          <w:sz w:val="24"/>
          <w:szCs w:val="24"/>
        </w:rPr>
        <w:t xml:space="preserve">Zgłoszenie może w każdym przypadku nastąpić również do Rzecznika Praw Obywatelskich lub organu publicznego z pominięciem procedury przewidzianej w Procedurze, w szczególności gdy: w terminie na przekazanie informacji zwrotnej ustalonym w Procedurze </w:t>
      </w:r>
      <w:r w:rsidR="001C63E9">
        <w:rPr>
          <w:rFonts w:ascii="Arial" w:hAnsi="Arial" w:cs="Arial"/>
          <w:bCs/>
          <w:sz w:val="24"/>
          <w:szCs w:val="24"/>
        </w:rPr>
        <w:t>WUOZ</w:t>
      </w:r>
      <w:r w:rsidRPr="00C61324">
        <w:rPr>
          <w:rFonts w:ascii="Arial" w:hAnsi="Arial" w:cs="Arial"/>
          <w:bCs/>
          <w:sz w:val="24"/>
          <w:szCs w:val="24"/>
        </w:rPr>
        <w:t xml:space="preserve"> nie przekaże informacji zwrotnej Sygnaliście lub Sygnalista ma uzasadnione podstawy by sądzić, że naruszenie prawa może stanowić bezpośrednie lub oczywiste zagrożenie dla interesu publicznego, w szczególności istnieje ryzyko nieodwracalnej szkody, lub dokonanie zgłoszenia wewnętrznego narazi go na działania odwetowe, lub w przypadku dokonania zgłoszenia wewnętrznego istnieje niewielkie prawdopodobieństwo skutecznego przeciwdziałania naruszeniu prawa przez </w:t>
      </w:r>
      <w:r w:rsidR="00DB7C55">
        <w:rPr>
          <w:rFonts w:ascii="Arial" w:hAnsi="Arial" w:cs="Arial"/>
          <w:bCs/>
          <w:sz w:val="24"/>
          <w:szCs w:val="24"/>
        </w:rPr>
        <w:t xml:space="preserve">WUOZ </w:t>
      </w:r>
      <w:r w:rsidRPr="00C61324">
        <w:rPr>
          <w:rFonts w:ascii="Arial" w:hAnsi="Arial" w:cs="Arial"/>
          <w:bCs/>
          <w:sz w:val="24"/>
          <w:szCs w:val="24"/>
        </w:rPr>
        <w:t xml:space="preserve">z uwagi na szczególne okoliczności sprawy, takie jak możliwość ukrycia lub zniszczenia dowodów lub możliwość istnienia zmowy między </w:t>
      </w:r>
      <w:r w:rsidR="00DB7C55">
        <w:rPr>
          <w:rFonts w:ascii="Arial" w:hAnsi="Arial" w:cs="Arial"/>
          <w:bCs/>
          <w:sz w:val="24"/>
          <w:szCs w:val="24"/>
        </w:rPr>
        <w:t xml:space="preserve">WUOZ </w:t>
      </w:r>
      <w:r w:rsidRPr="00C61324">
        <w:rPr>
          <w:rFonts w:ascii="Arial" w:hAnsi="Arial" w:cs="Arial"/>
          <w:bCs/>
          <w:sz w:val="24"/>
          <w:szCs w:val="24"/>
        </w:rPr>
        <w:t xml:space="preserve">a sprawcą naruszenia prawa lub udziału </w:t>
      </w:r>
      <w:r w:rsidR="00DB7C55">
        <w:rPr>
          <w:rFonts w:ascii="Arial" w:hAnsi="Arial" w:cs="Arial"/>
          <w:bCs/>
          <w:sz w:val="24"/>
          <w:szCs w:val="24"/>
        </w:rPr>
        <w:t>WUOZ</w:t>
      </w:r>
      <w:r w:rsidRPr="00C61324">
        <w:rPr>
          <w:rFonts w:ascii="Arial" w:hAnsi="Arial" w:cs="Arial"/>
          <w:bCs/>
          <w:sz w:val="24"/>
          <w:szCs w:val="24"/>
        </w:rPr>
        <w:t xml:space="preserve"> w naruszeniu prawa.</w:t>
      </w:r>
    </w:p>
    <w:p w14:paraId="325C2F66" w14:textId="2B74ADEA" w:rsidR="00C61324" w:rsidRDefault="00C61324" w:rsidP="00DB7C55">
      <w:pPr>
        <w:numPr>
          <w:ilvl w:val="0"/>
          <w:numId w:val="9"/>
        </w:numPr>
        <w:spacing w:after="0" w:line="240" w:lineRule="auto"/>
        <w:ind w:left="0" w:firstLine="284"/>
        <w:jc w:val="both"/>
        <w:rPr>
          <w:rFonts w:ascii="Arial" w:hAnsi="Arial" w:cs="Arial"/>
          <w:bCs/>
          <w:sz w:val="24"/>
          <w:szCs w:val="24"/>
        </w:rPr>
      </w:pPr>
      <w:r w:rsidRPr="00C61324">
        <w:rPr>
          <w:rFonts w:ascii="Arial" w:hAnsi="Arial" w:cs="Arial"/>
          <w:bCs/>
          <w:sz w:val="24"/>
          <w:szCs w:val="24"/>
        </w:rPr>
        <w:t>Zgłoszenie dokonane do Rzecznika Praw Obywatelskich lub organu publicznego z pominięciem zgłoszenia wewnętrznego nie skutkuje pozbawieniem Sygnalisty ochrony gwarantowanej przepisami ustawy o ochronie sygnalistów.</w:t>
      </w:r>
    </w:p>
    <w:p w14:paraId="37C99093" w14:textId="77777777" w:rsidR="00DB7C55" w:rsidRPr="00C61324" w:rsidRDefault="00DB7C55" w:rsidP="00DB7C55">
      <w:pPr>
        <w:ind w:left="284"/>
        <w:jc w:val="both"/>
        <w:rPr>
          <w:rFonts w:ascii="Arial" w:hAnsi="Arial" w:cs="Arial"/>
          <w:bCs/>
          <w:sz w:val="24"/>
          <w:szCs w:val="24"/>
        </w:rPr>
      </w:pPr>
    </w:p>
    <w:p w14:paraId="38B90EF9" w14:textId="3E1C995A" w:rsidR="00C61324" w:rsidRPr="00C61324" w:rsidRDefault="00DB7C55" w:rsidP="00DB7C55">
      <w:pPr>
        <w:jc w:val="center"/>
        <w:rPr>
          <w:rFonts w:ascii="Arial" w:hAnsi="Arial" w:cs="Arial"/>
          <w:b/>
          <w:sz w:val="24"/>
          <w:szCs w:val="24"/>
        </w:rPr>
      </w:pPr>
      <w:r>
        <w:rPr>
          <w:rFonts w:ascii="Arial" w:hAnsi="Arial" w:cs="Arial"/>
          <w:b/>
          <w:sz w:val="24"/>
          <w:szCs w:val="24"/>
        </w:rPr>
        <w:t>§1</w:t>
      </w:r>
      <w:r w:rsidR="00F06C3C">
        <w:rPr>
          <w:rFonts w:ascii="Arial" w:hAnsi="Arial" w:cs="Arial"/>
          <w:b/>
          <w:sz w:val="24"/>
          <w:szCs w:val="24"/>
        </w:rPr>
        <w:t>6</w:t>
      </w:r>
      <w:r>
        <w:rPr>
          <w:rFonts w:ascii="Arial" w:hAnsi="Arial" w:cs="Arial"/>
          <w:b/>
          <w:sz w:val="24"/>
          <w:szCs w:val="24"/>
        </w:rPr>
        <w:t>.</w:t>
      </w:r>
      <w:r w:rsidRPr="00DB7C55">
        <w:rPr>
          <w:rFonts w:ascii="Arial" w:hAnsi="Arial" w:cs="Arial"/>
          <w:b/>
          <w:sz w:val="24"/>
          <w:szCs w:val="24"/>
        </w:rPr>
        <w:t xml:space="preserve"> </w:t>
      </w:r>
      <w:r w:rsidRPr="00C61324">
        <w:rPr>
          <w:rFonts w:ascii="Arial" w:hAnsi="Arial" w:cs="Arial"/>
          <w:b/>
          <w:sz w:val="24"/>
          <w:szCs w:val="24"/>
        </w:rPr>
        <w:t>POSTANOWIENIA KOŃCOWE</w:t>
      </w:r>
    </w:p>
    <w:p w14:paraId="2E802F5D" w14:textId="6EA22AFB" w:rsidR="00C61324" w:rsidRPr="00C61324" w:rsidRDefault="00C61324" w:rsidP="00DB7C55">
      <w:pPr>
        <w:numPr>
          <w:ilvl w:val="0"/>
          <w:numId w:val="10"/>
        </w:numPr>
        <w:spacing w:after="0" w:line="240" w:lineRule="auto"/>
        <w:ind w:left="0" w:firstLine="284"/>
        <w:jc w:val="both"/>
        <w:rPr>
          <w:rFonts w:ascii="Arial" w:hAnsi="Arial" w:cs="Arial"/>
          <w:sz w:val="24"/>
          <w:szCs w:val="24"/>
        </w:rPr>
      </w:pPr>
      <w:r w:rsidRPr="00C61324">
        <w:rPr>
          <w:rFonts w:ascii="Arial" w:hAnsi="Arial" w:cs="Arial"/>
          <w:sz w:val="24"/>
          <w:szCs w:val="24"/>
        </w:rPr>
        <w:t>Za adekwatność i skuteczność funkcjonowania Procedury odpowiada</w:t>
      </w:r>
      <w:r w:rsidR="00DB7C55">
        <w:rPr>
          <w:rFonts w:ascii="Arial" w:hAnsi="Arial" w:cs="Arial"/>
          <w:sz w:val="24"/>
          <w:szCs w:val="24"/>
        </w:rPr>
        <w:t xml:space="preserve"> Pracodawca</w:t>
      </w:r>
      <w:r w:rsidRPr="00C61324">
        <w:rPr>
          <w:rFonts w:ascii="Arial" w:hAnsi="Arial" w:cs="Arial"/>
          <w:sz w:val="24"/>
          <w:szCs w:val="24"/>
        </w:rPr>
        <w:t>.</w:t>
      </w:r>
    </w:p>
    <w:p w14:paraId="06A5D283" w14:textId="072B0873" w:rsidR="00C61324" w:rsidRPr="00C61324" w:rsidRDefault="00C61324" w:rsidP="00DB7C55">
      <w:pPr>
        <w:numPr>
          <w:ilvl w:val="0"/>
          <w:numId w:val="10"/>
        </w:numPr>
        <w:spacing w:after="0" w:line="240" w:lineRule="auto"/>
        <w:ind w:left="0" w:firstLine="284"/>
        <w:jc w:val="both"/>
        <w:rPr>
          <w:rFonts w:ascii="Arial" w:hAnsi="Arial" w:cs="Arial"/>
          <w:sz w:val="24"/>
          <w:szCs w:val="24"/>
        </w:rPr>
      </w:pPr>
      <w:r w:rsidRPr="00C61324">
        <w:rPr>
          <w:rFonts w:ascii="Arial" w:hAnsi="Arial" w:cs="Arial"/>
          <w:sz w:val="24"/>
          <w:szCs w:val="24"/>
        </w:rPr>
        <w:t xml:space="preserve">Ocena adekwatność i skuteczności Procedury dokonywana jest </w:t>
      </w:r>
      <w:r w:rsidR="00DB7C55">
        <w:rPr>
          <w:rFonts w:ascii="Arial" w:hAnsi="Arial" w:cs="Arial"/>
          <w:sz w:val="24"/>
          <w:szCs w:val="24"/>
        </w:rPr>
        <w:t>raz do roku przez Pracodawcę.</w:t>
      </w:r>
    </w:p>
    <w:p w14:paraId="2289A942" w14:textId="069C544A" w:rsidR="00C61324" w:rsidRPr="00C61324" w:rsidRDefault="00C61324" w:rsidP="00DB7C55">
      <w:pPr>
        <w:numPr>
          <w:ilvl w:val="0"/>
          <w:numId w:val="10"/>
        </w:numPr>
        <w:spacing w:after="0" w:line="240" w:lineRule="auto"/>
        <w:ind w:left="0" w:firstLine="284"/>
        <w:jc w:val="both"/>
        <w:rPr>
          <w:rFonts w:ascii="Arial" w:hAnsi="Arial" w:cs="Arial"/>
          <w:sz w:val="24"/>
          <w:szCs w:val="24"/>
        </w:rPr>
      </w:pPr>
      <w:r w:rsidRPr="00C61324">
        <w:rPr>
          <w:rFonts w:ascii="Arial" w:hAnsi="Arial" w:cs="Arial"/>
          <w:sz w:val="24"/>
          <w:szCs w:val="24"/>
        </w:rPr>
        <w:lastRenderedPageBreak/>
        <w:t xml:space="preserve">Przeglądu Procedury dokonuje się systematycznie, nie rzadziej niż </w:t>
      </w:r>
      <w:r w:rsidR="00DB7C55">
        <w:rPr>
          <w:rFonts w:ascii="Arial" w:hAnsi="Arial" w:cs="Arial"/>
          <w:sz w:val="24"/>
          <w:szCs w:val="24"/>
        </w:rPr>
        <w:t>raz do roku przez Pełnomocnika ds. naruszeń prawa.</w:t>
      </w:r>
    </w:p>
    <w:p w14:paraId="162F0F43" w14:textId="06CABB08" w:rsidR="00C61324" w:rsidRPr="00C61324" w:rsidRDefault="00DB7C55" w:rsidP="00DB7C55">
      <w:pPr>
        <w:numPr>
          <w:ilvl w:val="0"/>
          <w:numId w:val="10"/>
        </w:numPr>
        <w:spacing w:after="0" w:line="240" w:lineRule="auto"/>
        <w:ind w:left="0" w:firstLine="284"/>
        <w:jc w:val="both"/>
        <w:rPr>
          <w:rFonts w:ascii="Arial" w:hAnsi="Arial" w:cs="Arial"/>
          <w:sz w:val="24"/>
          <w:szCs w:val="24"/>
        </w:rPr>
      </w:pPr>
      <w:r>
        <w:rPr>
          <w:rFonts w:ascii="Arial" w:hAnsi="Arial" w:cs="Arial"/>
          <w:sz w:val="24"/>
          <w:szCs w:val="24"/>
        </w:rPr>
        <w:t>Pracodawca jest</w:t>
      </w:r>
      <w:r w:rsidR="00C61324" w:rsidRPr="00C61324">
        <w:rPr>
          <w:rFonts w:ascii="Arial" w:hAnsi="Arial" w:cs="Arial"/>
          <w:sz w:val="24"/>
          <w:szCs w:val="24"/>
        </w:rPr>
        <w:t xml:space="preserve"> odpowiedzialny za zapoznanie wszystkich podległych sobie osób wykonujących pracę  z postanowieniami Procedury.</w:t>
      </w:r>
    </w:p>
    <w:p w14:paraId="26693F5B" w14:textId="0295B75F" w:rsidR="00C61324" w:rsidRDefault="00DB7C55" w:rsidP="00DB7C55">
      <w:pPr>
        <w:numPr>
          <w:ilvl w:val="0"/>
          <w:numId w:val="10"/>
        </w:numPr>
        <w:spacing w:after="0" w:line="240" w:lineRule="auto"/>
        <w:ind w:left="0" w:firstLine="284"/>
        <w:jc w:val="both"/>
        <w:rPr>
          <w:rFonts w:ascii="Arial" w:hAnsi="Arial" w:cs="Arial"/>
          <w:sz w:val="24"/>
          <w:szCs w:val="24"/>
        </w:rPr>
      </w:pPr>
      <w:r>
        <w:rPr>
          <w:rFonts w:ascii="Arial" w:hAnsi="Arial" w:cs="Arial"/>
          <w:sz w:val="24"/>
          <w:szCs w:val="24"/>
        </w:rPr>
        <w:t>Pełnomocnik ds. naruszeń prawa</w:t>
      </w:r>
      <w:r w:rsidR="00C61324" w:rsidRPr="00C61324">
        <w:rPr>
          <w:rFonts w:ascii="Arial" w:hAnsi="Arial" w:cs="Arial"/>
          <w:sz w:val="24"/>
          <w:szCs w:val="24"/>
        </w:rPr>
        <w:t xml:space="preserve"> odpowiedzialny jest za wstępne i regularne szkolenia z zakresu objętego Procedurą.</w:t>
      </w:r>
    </w:p>
    <w:p w14:paraId="3D50D6E7" w14:textId="78B6DA49" w:rsidR="00D01761" w:rsidRDefault="00C61324" w:rsidP="00DB7C55">
      <w:pPr>
        <w:numPr>
          <w:ilvl w:val="0"/>
          <w:numId w:val="10"/>
        </w:numPr>
        <w:spacing w:after="0" w:line="240" w:lineRule="auto"/>
        <w:ind w:left="0" w:firstLine="284"/>
        <w:jc w:val="both"/>
        <w:rPr>
          <w:rFonts w:ascii="Arial" w:hAnsi="Arial" w:cs="Arial"/>
          <w:sz w:val="24"/>
          <w:szCs w:val="24"/>
        </w:rPr>
      </w:pPr>
      <w:r w:rsidRPr="00DB7C55">
        <w:rPr>
          <w:rFonts w:ascii="Arial" w:hAnsi="Arial" w:cs="Arial"/>
          <w:sz w:val="24"/>
          <w:szCs w:val="24"/>
        </w:rPr>
        <w:t xml:space="preserve">Procedura wchodzi w życie z dniem </w:t>
      </w:r>
      <w:r w:rsidR="00DB7C55" w:rsidRPr="00DB7C55">
        <w:rPr>
          <w:rFonts w:ascii="Arial" w:hAnsi="Arial" w:cs="Arial"/>
          <w:sz w:val="24"/>
          <w:szCs w:val="24"/>
        </w:rPr>
        <w:t xml:space="preserve">7 dni od podania go do wiadomości pracownikom. </w:t>
      </w:r>
    </w:p>
    <w:p w14:paraId="331FD033" w14:textId="77777777" w:rsidR="00916175" w:rsidRDefault="00916175" w:rsidP="00916175">
      <w:pPr>
        <w:spacing w:after="0" w:line="240" w:lineRule="auto"/>
        <w:jc w:val="both"/>
        <w:rPr>
          <w:rFonts w:ascii="Arial" w:hAnsi="Arial" w:cs="Arial"/>
          <w:sz w:val="24"/>
          <w:szCs w:val="24"/>
        </w:rPr>
      </w:pPr>
    </w:p>
    <w:p w14:paraId="4B6F2D78" w14:textId="77777777" w:rsidR="00916175" w:rsidRDefault="00916175" w:rsidP="00916175">
      <w:pPr>
        <w:spacing w:after="0" w:line="240" w:lineRule="auto"/>
        <w:jc w:val="both"/>
        <w:rPr>
          <w:rFonts w:ascii="Arial" w:hAnsi="Arial" w:cs="Arial"/>
          <w:sz w:val="24"/>
          <w:szCs w:val="24"/>
        </w:rPr>
      </w:pPr>
    </w:p>
    <w:p w14:paraId="6A5E0AE6" w14:textId="77777777" w:rsidR="00916175" w:rsidRDefault="00916175" w:rsidP="00916175">
      <w:pPr>
        <w:spacing w:after="0" w:line="240" w:lineRule="auto"/>
        <w:jc w:val="both"/>
        <w:rPr>
          <w:rFonts w:ascii="Arial" w:hAnsi="Arial" w:cs="Arial"/>
          <w:sz w:val="24"/>
          <w:szCs w:val="24"/>
        </w:rPr>
      </w:pPr>
    </w:p>
    <w:p w14:paraId="09F064F9" w14:textId="77777777" w:rsidR="00916175" w:rsidRDefault="00916175" w:rsidP="00916175">
      <w:pPr>
        <w:spacing w:after="0" w:line="240" w:lineRule="auto"/>
        <w:jc w:val="both"/>
        <w:rPr>
          <w:rFonts w:ascii="Arial" w:hAnsi="Arial" w:cs="Arial"/>
          <w:sz w:val="24"/>
          <w:szCs w:val="24"/>
        </w:rPr>
      </w:pPr>
    </w:p>
    <w:p w14:paraId="4D88502D" w14:textId="77777777" w:rsidR="00916175" w:rsidRDefault="00916175" w:rsidP="00916175">
      <w:pPr>
        <w:spacing w:after="0" w:line="240" w:lineRule="auto"/>
        <w:jc w:val="both"/>
        <w:rPr>
          <w:rFonts w:ascii="Arial" w:hAnsi="Arial" w:cs="Arial"/>
          <w:sz w:val="24"/>
          <w:szCs w:val="24"/>
        </w:rPr>
      </w:pPr>
    </w:p>
    <w:p w14:paraId="375D9588" w14:textId="77777777" w:rsidR="00206569" w:rsidRDefault="00206569">
      <w:pPr>
        <w:rPr>
          <w:rFonts w:ascii="Arial" w:hAnsi="Arial" w:cs="Arial"/>
          <w:sz w:val="20"/>
          <w:szCs w:val="20"/>
        </w:rPr>
      </w:pPr>
      <w:r>
        <w:rPr>
          <w:rFonts w:ascii="Arial" w:hAnsi="Arial" w:cs="Arial"/>
          <w:sz w:val="20"/>
          <w:szCs w:val="20"/>
        </w:rPr>
        <w:br w:type="page"/>
      </w:r>
    </w:p>
    <w:p w14:paraId="47626757" w14:textId="32B07AA3" w:rsidR="00916175" w:rsidRPr="00916175" w:rsidRDefault="00916175" w:rsidP="00916175">
      <w:pPr>
        <w:spacing w:after="0" w:line="240" w:lineRule="auto"/>
        <w:jc w:val="right"/>
        <w:rPr>
          <w:rFonts w:ascii="Arial" w:hAnsi="Arial" w:cs="Arial"/>
          <w:sz w:val="20"/>
          <w:szCs w:val="20"/>
        </w:rPr>
      </w:pPr>
      <w:r w:rsidRPr="00916175">
        <w:rPr>
          <w:rFonts w:ascii="Arial" w:hAnsi="Arial" w:cs="Arial"/>
          <w:sz w:val="20"/>
          <w:szCs w:val="20"/>
        </w:rPr>
        <w:lastRenderedPageBreak/>
        <w:t>Załącznik Nr 1</w:t>
      </w:r>
    </w:p>
    <w:p w14:paraId="573F27EC" w14:textId="79DC489F" w:rsidR="00916175" w:rsidRPr="00916175" w:rsidRDefault="00916175" w:rsidP="00916175">
      <w:pPr>
        <w:spacing w:after="0" w:line="240" w:lineRule="auto"/>
        <w:jc w:val="right"/>
        <w:rPr>
          <w:rFonts w:ascii="Arial" w:hAnsi="Arial" w:cs="Arial"/>
          <w:sz w:val="20"/>
          <w:szCs w:val="20"/>
        </w:rPr>
      </w:pPr>
      <w:r w:rsidRPr="00916175">
        <w:rPr>
          <w:rFonts w:ascii="Arial" w:hAnsi="Arial" w:cs="Arial"/>
          <w:sz w:val="20"/>
          <w:szCs w:val="20"/>
        </w:rPr>
        <w:t xml:space="preserve">do zarządzenia Nr </w:t>
      </w:r>
    </w:p>
    <w:p w14:paraId="215796C5" w14:textId="2B83A8C6" w:rsidR="00916175" w:rsidRPr="00916175" w:rsidRDefault="00916175" w:rsidP="00916175">
      <w:pPr>
        <w:spacing w:after="0" w:line="240" w:lineRule="auto"/>
        <w:jc w:val="right"/>
        <w:rPr>
          <w:rFonts w:ascii="Arial" w:hAnsi="Arial" w:cs="Arial"/>
          <w:sz w:val="20"/>
          <w:szCs w:val="20"/>
        </w:rPr>
      </w:pPr>
      <w:r w:rsidRPr="00916175">
        <w:rPr>
          <w:rFonts w:ascii="Arial" w:hAnsi="Arial" w:cs="Arial"/>
          <w:sz w:val="20"/>
          <w:szCs w:val="20"/>
        </w:rPr>
        <w:t>PKWZ w Przemyślu</w:t>
      </w:r>
    </w:p>
    <w:p w14:paraId="2C57F981" w14:textId="77777777" w:rsidR="00916175" w:rsidRDefault="00916175" w:rsidP="00916175">
      <w:pPr>
        <w:spacing w:after="0" w:line="240" w:lineRule="auto"/>
        <w:jc w:val="right"/>
        <w:rPr>
          <w:rFonts w:ascii="Arial" w:hAnsi="Arial" w:cs="Arial"/>
          <w:sz w:val="24"/>
          <w:szCs w:val="24"/>
        </w:rPr>
      </w:pPr>
    </w:p>
    <w:p w14:paraId="46A84CAB" w14:textId="77777777" w:rsidR="00916175" w:rsidRDefault="00916175" w:rsidP="00916175">
      <w:pPr>
        <w:spacing w:after="0" w:line="240" w:lineRule="auto"/>
        <w:jc w:val="right"/>
        <w:rPr>
          <w:rFonts w:ascii="Arial" w:hAnsi="Arial" w:cs="Arial"/>
          <w:sz w:val="24"/>
          <w:szCs w:val="24"/>
        </w:rPr>
      </w:pPr>
    </w:p>
    <w:p w14:paraId="1B365D7E" w14:textId="39FABEFA" w:rsidR="00916175" w:rsidRDefault="00916175" w:rsidP="00916175">
      <w:pPr>
        <w:spacing w:after="0" w:line="240" w:lineRule="auto"/>
        <w:jc w:val="center"/>
        <w:rPr>
          <w:rFonts w:ascii="Arial" w:hAnsi="Arial" w:cs="Arial"/>
          <w:sz w:val="24"/>
          <w:szCs w:val="24"/>
        </w:rPr>
      </w:pPr>
      <w:r>
        <w:rPr>
          <w:rFonts w:ascii="Arial" w:hAnsi="Arial" w:cs="Arial"/>
          <w:sz w:val="24"/>
          <w:szCs w:val="24"/>
        </w:rPr>
        <w:t>Formularz zgłoszenia nieprawidłowości</w:t>
      </w:r>
    </w:p>
    <w:p w14:paraId="58F7E0E4" w14:textId="77777777" w:rsidR="00916175" w:rsidRDefault="00916175" w:rsidP="00916175">
      <w:pPr>
        <w:spacing w:after="0" w:line="240" w:lineRule="auto"/>
        <w:jc w:val="both"/>
        <w:rPr>
          <w:rFonts w:ascii="Arial" w:hAnsi="Arial" w:cs="Arial"/>
          <w:sz w:val="24"/>
          <w:szCs w:val="24"/>
        </w:rPr>
      </w:pPr>
    </w:p>
    <w:p w14:paraId="4C12E34D" w14:textId="33A9D05A" w:rsidR="00AE77C9" w:rsidRPr="00AE77C9" w:rsidRDefault="00AE77C9" w:rsidP="00AE77C9">
      <w:pPr>
        <w:spacing w:after="0" w:line="240" w:lineRule="auto"/>
        <w:jc w:val="both"/>
        <w:rPr>
          <w:rFonts w:ascii="Arial" w:hAnsi="Arial" w:cs="Arial"/>
          <w:sz w:val="24"/>
          <w:szCs w:val="24"/>
        </w:rPr>
      </w:pPr>
      <w:proofErr w:type="spellStart"/>
      <w:r>
        <w:rPr>
          <w:rFonts w:ascii="Arial" w:hAnsi="Arial" w:cs="Arial"/>
          <w:sz w:val="24"/>
          <w:szCs w:val="24"/>
        </w:rPr>
        <w:t>I.</w:t>
      </w:r>
      <w:r w:rsidRPr="00AE77C9">
        <w:rPr>
          <w:rFonts w:ascii="Arial" w:hAnsi="Arial" w:cs="Arial"/>
          <w:sz w:val="24"/>
          <w:szCs w:val="24"/>
        </w:rPr>
        <w:t>Podstawa</w:t>
      </w:r>
      <w:proofErr w:type="spellEnd"/>
      <w:r w:rsidRPr="00AE77C9">
        <w:rPr>
          <w:rFonts w:ascii="Arial" w:hAnsi="Arial" w:cs="Arial"/>
          <w:sz w:val="24"/>
          <w:szCs w:val="24"/>
        </w:rPr>
        <w:t xml:space="preserve"> prawna Zarządzenie nr Podkarpackiego Wojewódzkiego Konserwatora Zabytków </w:t>
      </w:r>
      <w:r>
        <w:rPr>
          <w:rFonts w:ascii="Arial" w:hAnsi="Arial" w:cs="Arial"/>
          <w:sz w:val="24"/>
          <w:szCs w:val="24"/>
        </w:rPr>
        <w:t xml:space="preserve">w Przemyślu </w:t>
      </w:r>
      <w:r w:rsidRPr="00AE77C9">
        <w:rPr>
          <w:rFonts w:ascii="Arial" w:hAnsi="Arial" w:cs="Arial"/>
          <w:sz w:val="24"/>
          <w:szCs w:val="24"/>
        </w:rPr>
        <w:t xml:space="preserve">z dnia </w:t>
      </w:r>
    </w:p>
    <w:p w14:paraId="185EE153" w14:textId="77777777"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II. Osoba składająca zgłoszenie: </w:t>
      </w:r>
    </w:p>
    <w:p w14:paraId="713AC7FF" w14:textId="34DF8CD9"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Imię i nazwisko …………………………………………………...…… (</w:t>
      </w:r>
      <w:r>
        <w:rPr>
          <w:rFonts w:ascii="Arial" w:hAnsi="Arial" w:cs="Arial"/>
          <w:sz w:val="24"/>
          <w:szCs w:val="24"/>
        </w:rPr>
        <w:t>w</w:t>
      </w:r>
      <w:r w:rsidRPr="00AE77C9">
        <w:rPr>
          <w:rFonts w:ascii="Arial" w:hAnsi="Arial" w:cs="Arial"/>
          <w:sz w:val="24"/>
          <w:szCs w:val="24"/>
        </w:rPr>
        <w:t xml:space="preserve"> przypadku zgłoszenia składanego przez kilka osób proszę wpisać wszystkie te osoby) </w:t>
      </w:r>
    </w:p>
    <w:p w14:paraId="350151FD" w14:textId="77777777"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III. Dane kontaktowe: </w:t>
      </w:r>
    </w:p>
    <w:p w14:paraId="7CE7456B" w14:textId="77777777"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Imię i nazwisko…………………………………………………………………... </w:t>
      </w:r>
    </w:p>
    <w:p w14:paraId="6308B916" w14:textId="1309E01C"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Stanowisko służbowe …………………………………………………..…………...…. </w:t>
      </w:r>
    </w:p>
    <w:p w14:paraId="0BD50241" w14:textId="4C7942E9"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Nr telefonu lub e-mail ……………………………………………………………...…… </w:t>
      </w:r>
    </w:p>
    <w:p w14:paraId="7094A28B" w14:textId="77777777"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IV. Osoba, której zgłoszenie dotyczy. (W przypadku zgłoszenia dotyczącego kilku osób należy wpisać je wszystkie) </w:t>
      </w:r>
    </w:p>
    <w:p w14:paraId="1BB30FC2" w14:textId="77777777"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 xml:space="preserve">V. Opis zdarzeń (należy opisać zdarzenia lub zdarzenie, które wskazują na podejrzenie wystąpienia </w:t>
      </w:r>
      <w:proofErr w:type="spellStart"/>
      <w:r w:rsidRPr="00AE77C9">
        <w:rPr>
          <w:rFonts w:ascii="Arial" w:hAnsi="Arial" w:cs="Arial"/>
          <w:sz w:val="24"/>
          <w:szCs w:val="24"/>
        </w:rPr>
        <w:t>zachowań</w:t>
      </w:r>
      <w:proofErr w:type="spellEnd"/>
      <w:r w:rsidRPr="00AE77C9">
        <w:rPr>
          <w:rFonts w:ascii="Arial" w:hAnsi="Arial" w:cs="Arial"/>
          <w:sz w:val="24"/>
          <w:szCs w:val="24"/>
        </w:rPr>
        <w:t xml:space="preserve"> niepożądanych określonych w regulaminie. Należy opisać każde zdarzenie niepożądane, datę jego wystąpienia, oraz ewentualne skutki jakie wywołało. </w:t>
      </w:r>
    </w:p>
    <w:p w14:paraId="2756EAC5" w14:textId="77777777" w:rsidR="00AE77C9" w:rsidRDefault="00AE77C9" w:rsidP="00916175">
      <w:pPr>
        <w:spacing w:after="0" w:line="240" w:lineRule="auto"/>
        <w:jc w:val="both"/>
        <w:rPr>
          <w:rFonts w:ascii="Arial" w:hAnsi="Arial" w:cs="Arial"/>
          <w:sz w:val="24"/>
          <w:szCs w:val="24"/>
        </w:rPr>
      </w:pPr>
      <w:r w:rsidRPr="00AE77C9">
        <w:rPr>
          <w:rFonts w:ascii="Arial" w:hAnsi="Arial" w:cs="Arial"/>
          <w:sz w:val="24"/>
          <w:szCs w:val="24"/>
        </w:rPr>
        <w:t>VI. Załączniki do Formularza zgłoszenia. Dowody należy dołączyć w formie załączników do Formularza zgłoszenia.</w:t>
      </w:r>
    </w:p>
    <w:p w14:paraId="3A6D8FDA" w14:textId="4DF637AA" w:rsidR="00916175" w:rsidRDefault="00AE77C9" w:rsidP="00916175">
      <w:pPr>
        <w:spacing w:after="0" w:line="240" w:lineRule="auto"/>
        <w:jc w:val="both"/>
        <w:rPr>
          <w:rFonts w:ascii="Arial" w:hAnsi="Arial" w:cs="Arial"/>
          <w:sz w:val="24"/>
          <w:szCs w:val="24"/>
        </w:rPr>
      </w:pPr>
      <w:r w:rsidRPr="00AE77C9">
        <w:rPr>
          <w:rFonts w:ascii="Arial" w:hAnsi="Arial" w:cs="Arial"/>
          <w:sz w:val="24"/>
          <w:szCs w:val="24"/>
        </w:rPr>
        <w:t>………………………………………………………………………………………………… ………………………………………………………………………………………………… ………………………………………………………………………………………………… ………………………………………………………………………………………………… (data i podpis osoby składającej zgłoszenie)</w:t>
      </w:r>
    </w:p>
    <w:p w14:paraId="317B90A8" w14:textId="77777777" w:rsidR="00F06C3C" w:rsidRDefault="00F06C3C" w:rsidP="00916175">
      <w:pPr>
        <w:spacing w:after="0" w:line="240" w:lineRule="auto"/>
        <w:jc w:val="both"/>
        <w:rPr>
          <w:rFonts w:ascii="Arial" w:hAnsi="Arial" w:cs="Arial"/>
          <w:sz w:val="24"/>
          <w:szCs w:val="24"/>
        </w:rPr>
      </w:pPr>
    </w:p>
    <w:p w14:paraId="30F916EA" w14:textId="77777777" w:rsidR="00916175" w:rsidRDefault="00916175" w:rsidP="00916175">
      <w:pPr>
        <w:spacing w:after="0" w:line="240" w:lineRule="auto"/>
        <w:jc w:val="both"/>
        <w:rPr>
          <w:rFonts w:ascii="Arial" w:hAnsi="Arial" w:cs="Arial"/>
          <w:sz w:val="24"/>
          <w:szCs w:val="24"/>
        </w:rPr>
      </w:pPr>
    </w:p>
    <w:p w14:paraId="20D59E02" w14:textId="77777777" w:rsidR="00206569" w:rsidRDefault="00206569">
      <w:pPr>
        <w:rPr>
          <w:rFonts w:ascii="Arial" w:hAnsi="Arial" w:cs="Arial"/>
          <w:sz w:val="20"/>
          <w:szCs w:val="20"/>
        </w:rPr>
      </w:pPr>
      <w:r>
        <w:rPr>
          <w:rFonts w:ascii="Arial" w:hAnsi="Arial" w:cs="Arial"/>
          <w:sz w:val="20"/>
          <w:szCs w:val="20"/>
        </w:rPr>
        <w:br w:type="page"/>
      </w:r>
    </w:p>
    <w:p w14:paraId="2E39A083" w14:textId="1C3E65D7" w:rsidR="00916175" w:rsidRPr="00916175" w:rsidRDefault="00916175" w:rsidP="00916175">
      <w:pPr>
        <w:spacing w:after="0" w:line="240" w:lineRule="auto"/>
        <w:jc w:val="right"/>
        <w:rPr>
          <w:rFonts w:ascii="Arial" w:hAnsi="Arial" w:cs="Arial"/>
          <w:sz w:val="20"/>
          <w:szCs w:val="20"/>
        </w:rPr>
      </w:pPr>
      <w:r w:rsidRPr="00916175">
        <w:rPr>
          <w:rFonts w:ascii="Arial" w:hAnsi="Arial" w:cs="Arial"/>
          <w:sz w:val="20"/>
          <w:szCs w:val="20"/>
        </w:rPr>
        <w:lastRenderedPageBreak/>
        <w:t xml:space="preserve">Załącznik Nr </w:t>
      </w:r>
      <w:r w:rsidR="00F06C3C">
        <w:rPr>
          <w:rFonts w:ascii="Arial" w:hAnsi="Arial" w:cs="Arial"/>
          <w:sz w:val="20"/>
          <w:szCs w:val="20"/>
        </w:rPr>
        <w:t>2</w:t>
      </w:r>
    </w:p>
    <w:p w14:paraId="73CF7A88" w14:textId="77777777" w:rsidR="00916175" w:rsidRPr="00916175" w:rsidRDefault="00916175" w:rsidP="00916175">
      <w:pPr>
        <w:spacing w:after="0" w:line="240" w:lineRule="auto"/>
        <w:jc w:val="right"/>
        <w:rPr>
          <w:rFonts w:ascii="Arial" w:hAnsi="Arial" w:cs="Arial"/>
          <w:sz w:val="20"/>
          <w:szCs w:val="20"/>
        </w:rPr>
      </w:pPr>
      <w:r w:rsidRPr="00916175">
        <w:rPr>
          <w:rFonts w:ascii="Arial" w:hAnsi="Arial" w:cs="Arial"/>
          <w:sz w:val="20"/>
          <w:szCs w:val="20"/>
        </w:rPr>
        <w:t xml:space="preserve">do zarządzenia Nr </w:t>
      </w:r>
    </w:p>
    <w:p w14:paraId="799CB567" w14:textId="77777777" w:rsidR="00916175" w:rsidRPr="00916175" w:rsidRDefault="00916175" w:rsidP="00916175">
      <w:pPr>
        <w:spacing w:after="0" w:line="240" w:lineRule="auto"/>
        <w:jc w:val="right"/>
        <w:rPr>
          <w:rFonts w:ascii="Arial" w:hAnsi="Arial" w:cs="Arial"/>
          <w:sz w:val="20"/>
          <w:szCs w:val="20"/>
        </w:rPr>
      </w:pPr>
      <w:r w:rsidRPr="00916175">
        <w:rPr>
          <w:rFonts w:ascii="Arial" w:hAnsi="Arial" w:cs="Arial"/>
          <w:sz w:val="20"/>
          <w:szCs w:val="20"/>
        </w:rPr>
        <w:t>PKWZ w Przemyślu</w:t>
      </w:r>
    </w:p>
    <w:p w14:paraId="5B1EBEA2" w14:textId="77777777" w:rsidR="00916175" w:rsidRDefault="00916175" w:rsidP="00916175">
      <w:pPr>
        <w:spacing w:after="0" w:line="240" w:lineRule="auto"/>
        <w:jc w:val="both"/>
        <w:rPr>
          <w:rFonts w:ascii="Arial" w:hAnsi="Arial" w:cs="Arial"/>
          <w:sz w:val="24"/>
          <w:szCs w:val="24"/>
        </w:rPr>
      </w:pPr>
    </w:p>
    <w:p w14:paraId="7A59FFA2" w14:textId="77777777" w:rsidR="00916175" w:rsidRDefault="00916175" w:rsidP="00916175">
      <w:pPr>
        <w:spacing w:after="0" w:line="240" w:lineRule="auto"/>
        <w:jc w:val="both"/>
        <w:rPr>
          <w:rFonts w:ascii="Arial" w:hAnsi="Arial" w:cs="Arial"/>
          <w:sz w:val="24"/>
          <w:szCs w:val="24"/>
        </w:rPr>
      </w:pPr>
    </w:p>
    <w:p w14:paraId="417A9F25" w14:textId="77777777" w:rsidR="00916175" w:rsidRDefault="00916175" w:rsidP="00916175">
      <w:pPr>
        <w:spacing w:after="0" w:line="240" w:lineRule="auto"/>
        <w:jc w:val="both"/>
        <w:rPr>
          <w:rFonts w:ascii="Arial" w:hAnsi="Arial" w:cs="Arial"/>
          <w:sz w:val="24"/>
          <w:szCs w:val="24"/>
        </w:rPr>
      </w:pPr>
    </w:p>
    <w:p w14:paraId="3A8B6511" w14:textId="030265FC" w:rsidR="00916175" w:rsidRDefault="00916175" w:rsidP="00916175">
      <w:pPr>
        <w:spacing w:after="0" w:line="240" w:lineRule="auto"/>
        <w:jc w:val="center"/>
        <w:rPr>
          <w:rFonts w:ascii="Arial" w:hAnsi="Arial" w:cs="Arial"/>
          <w:sz w:val="24"/>
          <w:szCs w:val="24"/>
        </w:rPr>
      </w:pPr>
      <w:r w:rsidRPr="00916175">
        <w:rPr>
          <w:rFonts w:ascii="Arial" w:hAnsi="Arial" w:cs="Arial"/>
          <w:sz w:val="24"/>
          <w:szCs w:val="24"/>
        </w:rPr>
        <w:t>Rejestr zgłoszeń nieprawidłowości</w:t>
      </w:r>
    </w:p>
    <w:p w14:paraId="7279C0E5" w14:textId="77777777" w:rsidR="00916175" w:rsidRDefault="00916175" w:rsidP="00916175">
      <w:pPr>
        <w:spacing w:after="0" w:line="240" w:lineRule="auto"/>
        <w:jc w:val="both"/>
        <w:rPr>
          <w:rFonts w:ascii="Arial" w:hAnsi="Arial" w:cs="Arial"/>
          <w:sz w:val="24"/>
          <w:szCs w:val="24"/>
        </w:rPr>
      </w:pPr>
    </w:p>
    <w:p w14:paraId="0134F4DC" w14:textId="77777777" w:rsidR="00916175" w:rsidRDefault="00916175" w:rsidP="00916175">
      <w:pPr>
        <w:spacing w:after="0" w:line="240" w:lineRule="auto"/>
        <w:jc w:val="both"/>
        <w:rPr>
          <w:rFonts w:ascii="Arial" w:hAnsi="Arial" w:cs="Arial"/>
          <w:sz w:val="24"/>
          <w:szCs w:val="24"/>
        </w:rPr>
      </w:pPr>
    </w:p>
    <w:tbl>
      <w:tblPr>
        <w:tblStyle w:val="Tabela-Siatka"/>
        <w:tblW w:w="0" w:type="auto"/>
        <w:tblLayout w:type="fixed"/>
        <w:tblLook w:val="04A0" w:firstRow="1" w:lastRow="0" w:firstColumn="1" w:lastColumn="0" w:noHBand="0" w:noVBand="1"/>
      </w:tblPr>
      <w:tblGrid>
        <w:gridCol w:w="550"/>
        <w:gridCol w:w="1301"/>
        <w:gridCol w:w="973"/>
        <w:gridCol w:w="1230"/>
        <w:gridCol w:w="1230"/>
        <w:gridCol w:w="973"/>
        <w:gridCol w:w="1818"/>
        <w:gridCol w:w="987"/>
      </w:tblGrid>
      <w:tr w:rsidR="00E66B84" w14:paraId="1873A58B" w14:textId="77777777" w:rsidTr="00E66B84">
        <w:tc>
          <w:tcPr>
            <w:tcW w:w="550" w:type="dxa"/>
          </w:tcPr>
          <w:p w14:paraId="68845D4C" w14:textId="2F111370" w:rsidR="00E66B84" w:rsidRDefault="00E66B84" w:rsidP="00916175">
            <w:pPr>
              <w:jc w:val="both"/>
              <w:rPr>
                <w:rFonts w:ascii="Arial" w:hAnsi="Arial" w:cs="Arial"/>
                <w:sz w:val="24"/>
                <w:szCs w:val="24"/>
              </w:rPr>
            </w:pPr>
            <w:r>
              <w:rPr>
                <w:rFonts w:ascii="Arial" w:hAnsi="Arial" w:cs="Arial"/>
                <w:sz w:val="24"/>
                <w:szCs w:val="24"/>
              </w:rPr>
              <w:t>Lp.</w:t>
            </w:r>
          </w:p>
        </w:tc>
        <w:tc>
          <w:tcPr>
            <w:tcW w:w="1301" w:type="dxa"/>
          </w:tcPr>
          <w:p w14:paraId="38FC1E20" w14:textId="25151D2C" w:rsidR="00E66B84" w:rsidRPr="00E66B84" w:rsidRDefault="00E66B84" w:rsidP="00916175">
            <w:pPr>
              <w:jc w:val="both"/>
              <w:rPr>
                <w:rFonts w:ascii="Arial" w:hAnsi="Arial" w:cs="Arial"/>
                <w:sz w:val="16"/>
                <w:szCs w:val="16"/>
              </w:rPr>
            </w:pPr>
            <w:r w:rsidRPr="00E66B84">
              <w:rPr>
                <w:rFonts w:ascii="Arial" w:hAnsi="Arial" w:cs="Arial"/>
                <w:sz w:val="16"/>
                <w:szCs w:val="16"/>
              </w:rPr>
              <w:t>Przedmiot naruszenia</w:t>
            </w:r>
          </w:p>
        </w:tc>
        <w:tc>
          <w:tcPr>
            <w:tcW w:w="973" w:type="dxa"/>
          </w:tcPr>
          <w:p w14:paraId="3B1C9295" w14:textId="248EEE84" w:rsidR="00E66B84" w:rsidRPr="00E66B84" w:rsidRDefault="00E66B84" w:rsidP="00916175">
            <w:pPr>
              <w:jc w:val="both"/>
              <w:rPr>
                <w:rFonts w:ascii="Arial" w:hAnsi="Arial" w:cs="Arial"/>
                <w:sz w:val="16"/>
                <w:szCs w:val="16"/>
              </w:rPr>
            </w:pPr>
            <w:r w:rsidRPr="00E66B84">
              <w:rPr>
                <w:rFonts w:ascii="Arial" w:hAnsi="Arial" w:cs="Arial"/>
                <w:sz w:val="16"/>
                <w:szCs w:val="16"/>
              </w:rPr>
              <w:t>Data</w:t>
            </w:r>
            <w:r>
              <w:rPr>
                <w:rFonts w:ascii="Arial" w:hAnsi="Arial" w:cs="Arial"/>
                <w:sz w:val="16"/>
                <w:szCs w:val="16"/>
              </w:rPr>
              <w:t xml:space="preserve"> dokonania zgłoszenia</w:t>
            </w:r>
          </w:p>
        </w:tc>
        <w:tc>
          <w:tcPr>
            <w:tcW w:w="1230" w:type="dxa"/>
          </w:tcPr>
          <w:p w14:paraId="69978E92" w14:textId="77777777" w:rsidR="00E66B84" w:rsidRDefault="00E66B84" w:rsidP="00916175">
            <w:pPr>
              <w:jc w:val="both"/>
              <w:rPr>
                <w:rFonts w:ascii="Arial" w:hAnsi="Arial" w:cs="Arial"/>
                <w:sz w:val="16"/>
                <w:szCs w:val="16"/>
              </w:rPr>
            </w:pPr>
            <w:r w:rsidRPr="00E66B84">
              <w:rPr>
                <w:rFonts w:ascii="Arial" w:hAnsi="Arial" w:cs="Arial"/>
                <w:sz w:val="16"/>
                <w:szCs w:val="16"/>
              </w:rPr>
              <w:t>Dane</w:t>
            </w:r>
            <w:r>
              <w:rPr>
                <w:rFonts w:ascii="Arial" w:hAnsi="Arial" w:cs="Arial"/>
                <w:sz w:val="16"/>
                <w:szCs w:val="16"/>
              </w:rPr>
              <w:t xml:space="preserve"> osobowe</w:t>
            </w:r>
          </w:p>
          <w:p w14:paraId="5230399E" w14:textId="1F6EC3D7" w:rsidR="00E66B84" w:rsidRPr="00E66B84" w:rsidRDefault="00E66B84" w:rsidP="00916175">
            <w:pPr>
              <w:jc w:val="both"/>
              <w:rPr>
                <w:rFonts w:ascii="Arial" w:hAnsi="Arial" w:cs="Arial"/>
                <w:sz w:val="16"/>
                <w:szCs w:val="16"/>
              </w:rPr>
            </w:pPr>
            <w:r>
              <w:rPr>
                <w:rFonts w:ascii="Arial" w:hAnsi="Arial" w:cs="Arial"/>
                <w:sz w:val="16"/>
                <w:szCs w:val="16"/>
              </w:rPr>
              <w:t>zgłaszającego</w:t>
            </w:r>
          </w:p>
        </w:tc>
        <w:tc>
          <w:tcPr>
            <w:tcW w:w="1230" w:type="dxa"/>
          </w:tcPr>
          <w:p w14:paraId="1F1F33EC" w14:textId="34992255" w:rsidR="00E66B84" w:rsidRPr="00E66B84" w:rsidRDefault="00E66B84" w:rsidP="00916175">
            <w:pPr>
              <w:jc w:val="both"/>
              <w:rPr>
                <w:rFonts w:ascii="Arial" w:hAnsi="Arial" w:cs="Arial"/>
                <w:sz w:val="16"/>
                <w:szCs w:val="16"/>
              </w:rPr>
            </w:pPr>
            <w:r w:rsidRPr="00E66B84">
              <w:rPr>
                <w:rFonts w:ascii="Arial" w:hAnsi="Arial" w:cs="Arial"/>
                <w:sz w:val="16"/>
                <w:szCs w:val="16"/>
              </w:rPr>
              <w:t>Adres</w:t>
            </w:r>
            <w:r>
              <w:rPr>
                <w:rFonts w:ascii="Arial" w:hAnsi="Arial" w:cs="Arial"/>
                <w:sz w:val="16"/>
                <w:szCs w:val="16"/>
              </w:rPr>
              <w:t xml:space="preserve"> do kontaktu zgłaszającego</w:t>
            </w:r>
          </w:p>
        </w:tc>
        <w:tc>
          <w:tcPr>
            <w:tcW w:w="973" w:type="dxa"/>
          </w:tcPr>
          <w:p w14:paraId="0B17B031" w14:textId="316982FC" w:rsidR="00E66B84" w:rsidRPr="00E66B84" w:rsidRDefault="00E66B84" w:rsidP="00916175">
            <w:pPr>
              <w:jc w:val="both"/>
              <w:rPr>
                <w:rFonts w:ascii="Arial" w:hAnsi="Arial" w:cs="Arial"/>
                <w:sz w:val="16"/>
                <w:szCs w:val="16"/>
              </w:rPr>
            </w:pPr>
            <w:r w:rsidRPr="00E66B84">
              <w:rPr>
                <w:rFonts w:ascii="Arial" w:hAnsi="Arial" w:cs="Arial"/>
                <w:sz w:val="16"/>
                <w:szCs w:val="16"/>
              </w:rPr>
              <w:t>Dane</w:t>
            </w:r>
            <w:r>
              <w:rPr>
                <w:rFonts w:ascii="Arial" w:hAnsi="Arial" w:cs="Arial"/>
                <w:sz w:val="16"/>
                <w:szCs w:val="16"/>
              </w:rPr>
              <w:t xml:space="preserve"> osobowe osoby której zgłoszenie dotyczy</w:t>
            </w:r>
          </w:p>
        </w:tc>
        <w:tc>
          <w:tcPr>
            <w:tcW w:w="1818" w:type="dxa"/>
          </w:tcPr>
          <w:p w14:paraId="09A0674D" w14:textId="493256B3" w:rsidR="00E66B84" w:rsidRDefault="00E66B84" w:rsidP="00916175">
            <w:pPr>
              <w:jc w:val="both"/>
              <w:rPr>
                <w:rFonts w:ascii="Arial" w:hAnsi="Arial" w:cs="Arial"/>
                <w:sz w:val="16"/>
                <w:szCs w:val="16"/>
              </w:rPr>
            </w:pPr>
            <w:r w:rsidRPr="00E66B84">
              <w:rPr>
                <w:rFonts w:ascii="Arial" w:hAnsi="Arial" w:cs="Arial"/>
                <w:sz w:val="16"/>
                <w:szCs w:val="16"/>
              </w:rPr>
              <w:t>Inf</w:t>
            </w:r>
            <w:r>
              <w:rPr>
                <w:rFonts w:ascii="Arial" w:hAnsi="Arial" w:cs="Arial"/>
                <w:sz w:val="16"/>
                <w:szCs w:val="16"/>
              </w:rPr>
              <w:t>ormacja o podjętych</w:t>
            </w:r>
          </w:p>
          <w:p w14:paraId="26CEF7E8" w14:textId="62023461" w:rsidR="00E66B84" w:rsidRPr="00E66B84" w:rsidRDefault="00E66B84" w:rsidP="00916175">
            <w:pPr>
              <w:jc w:val="both"/>
              <w:rPr>
                <w:rFonts w:ascii="Arial" w:hAnsi="Arial" w:cs="Arial"/>
                <w:sz w:val="16"/>
                <w:szCs w:val="16"/>
              </w:rPr>
            </w:pPr>
            <w:r>
              <w:rPr>
                <w:rFonts w:ascii="Arial" w:hAnsi="Arial" w:cs="Arial"/>
                <w:sz w:val="16"/>
                <w:szCs w:val="16"/>
              </w:rPr>
              <w:t>działaniach następczych</w:t>
            </w:r>
          </w:p>
        </w:tc>
        <w:tc>
          <w:tcPr>
            <w:tcW w:w="987" w:type="dxa"/>
          </w:tcPr>
          <w:p w14:paraId="6D094A48" w14:textId="34058FB1" w:rsidR="00E66B84" w:rsidRPr="00E66B84" w:rsidRDefault="00E66B84" w:rsidP="00916175">
            <w:pPr>
              <w:jc w:val="both"/>
              <w:rPr>
                <w:rFonts w:ascii="Arial" w:hAnsi="Arial" w:cs="Arial"/>
                <w:sz w:val="16"/>
                <w:szCs w:val="16"/>
              </w:rPr>
            </w:pPr>
            <w:r w:rsidRPr="00E66B84">
              <w:rPr>
                <w:rFonts w:ascii="Arial" w:hAnsi="Arial" w:cs="Arial"/>
                <w:sz w:val="16"/>
                <w:szCs w:val="16"/>
              </w:rPr>
              <w:t>Data</w:t>
            </w:r>
            <w:r>
              <w:rPr>
                <w:rFonts w:ascii="Arial" w:hAnsi="Arial" w:cs="Arial"/>
                <w:sz w:val="16"/>
                <w:szCs w:val="16"/>
              </w:rPr>
              <w:t xml:space="preserve"> zakończenia sprawy</w:t>
            </w:r>
          </w:p>
        </w:tc>
      </w:tr>
      <w:tr w:rsidR="00E66B84" w14:paraId="36C26E56" w14:textId="77777777" w:rsidTr="00E66B84">
        <w:tc>
          <w:tcPr>
            <w:tcW w:w="550" w:type="dxa"/>
          </w:tcPr>
          <w:p w14:paraId="27A282DD" w14:textId="77777777" w:rsidR="00E66B84" w:rsidRDefault="00E66B84" w:rsidP="00916175">
            <w:pPr>
              <w:jc w:val="both"/>
              <w:rPr>
                <w:rFonts w:ascii="Arial" w:hAnsi="Arial" w:cs="Arial"/>
                <w:sz w:val="24"/>
                <w:szCs w:val="24"/>
              </w:rPr>
            </w:pPr>
          </w:p>
        </w:tc>
        <w:tc>
          <w:tcPr>
            <w:tcW w:w="1301" w:type="dxa"/>
          </w:tcPr>
          <w:p w14:paraId="2083290F" w14:textId="77777777" w:rsidR="00E66B84" w:rsidRDefault="00E66B84" w:rsidP="00916175">
            <w:pPr>
              <w:jc w:val="both"/>
              <w:rPr>
                <w:rFonts w:ascii="Arial" w:hAnsi="Arial" w:cs="Arial"/>
                <w:sz w:val="24"/>
                <w:szCs w:val="24"/>
              </w:rPr>
            </w:pPr>
          </w:p>
        </w:tc>
        <w:tc>
          <w:tcPr>
            <w:tcW w:w="973" w:type="dxa"/>
          </w:tcPr>
          <w:p w14:paraId="62CAF6F2" w14:textId="77777777" w:rsidR="00E66B84" w:rsidRDefault="00E66B84" w:rsidP="00916175">
            <w:pPr>
              <w:jc w:val="both"/>
              <w:rPr>
                <w:rFonts w:ascii="Arial" w:hAnsi="Arial" w:cs="Arial"/>
                <w:sz w:val="24"/>
                <w:szCs w:val="24"/>
              </w:rPr>
            </w:pPr>
          </w:p>
        </w:tc>
        <w:tc>
          <w:tcPr>
            <w:tcW w:w="1230" w:type="dxa"/>
          </w:tcPr>
          <w:p w14:paraId="1F707B3B" w14:textId="77777777" w:rsidR="00E66B84" w:rsidRDefault="00E66B84" w:rsidP="00916175">
            <w:pPr>
              <w:jc w:val="both"/>
              <w:rPr>
                <w:rFonts w:ascii="Arial" w:hAnsi="Arial" w:cs="Arial"/>
                <w:sz w:val="24"/>
                <w:szCs w:val="24"/>
              </w:rPr>
            </w:pPr>
          </w:p>
        </w:tc>
        <w:tc>
          <w:tcPr>
            <w:tcW w:w="1230" w:type="dxa"/>
          </w:tcPr>
          <w:p w14:paraId="39344DB1" w14:textId="77777777" w:rsidR="00E66B84" w:rsidRDefault="00E66B84" w:rsidP="00916175">
            <w:pPr>
              <w:jc w:val="both"/>
              <w:rPr>
                <w:rFonts w:ascii="Arial" w:hAnsi="Arial" w:cs="Arial"/>
                <w:sz w:val="24"/>
                <w:szCs w:val="24"/>
              </w:rPr>
            </w:pPr>
          </w:p>
        </w:tc>
        <w:tc>
          <w:tcPr>
            <w:tcW w:w="973" w:type="dxa"/>
          </w:tcPr>
          <w:p w14:paraId="26954F2D" w14:textId="77777777" w:rsidR="00E66B84" w:rsidRDefault="00E66B84" w:rsidP="00916175">
            <w:pPr>
              <w:jc w:val="both"/>
              <w:rPr>
                <w:rFonts w:ascii="Arial" w:hAnsi="Arial" w:cs="Arial"/>
                <w:sz w:val="24"/>
                <w:szCs w:val="24"/>
              </w:rPr>
            </w:pPr>
          </w:p>
        </w:tc>
        <w:tc>
          <w:tcPr>
            <w:tcW w:w="1818" w:type="dxa"/>
          </w:tcPr>
          <w:p w14:paraId="490B3CF3" w14:textId="77777777" w:rsidR="00E66B84" w:rsidRDefault="00E66B84" w:rsidP="00916175">
            <w:pPr>
              <w:jc w:val="both"/>
              <w:rPr>
                <w:rFonts w:ascii="Arial" w:hAnsi="Arial" w:cs="Arial"/>
                <w:sz w:val="24"/>
                <w:szCs w:val="24"/>
              </w:rPr>
            </w:pPr>
          </w:p>
        </w:tc>
        <w:tc>
          <w:tcPr>
            <w:tcW w:w="987" w:type="dxa"/>
          </w:tcPr>
          <w:p w14:paraId="4F2E1AAE" w14:textId="77777777" w:rsidR="00E66B84" w:rsidRDefault="00E66B84" w:rsidP="00916175">
            <w:pPr>
              <w:jc w:val="both"/>
              <w:rPr>
                <w:rFonts w:ascii="Arial" w:hAnsi="Arial" w:cs="Arial"/>
                <w:sz w:val="24"/>
                <w:szCs w:val="24"/>
              </w:rPr>
            </w:pPr>
          </w:p>
        </w:tc>
      </w:tr>
      <w:tr w:rsidR="00E66B84" w14:paraId="7CD4ED8B" w14:textId="77777777" w:rsidTr="00E66B84">
        <w:tc>
          <w:tcPr>
            <w:tcW w:w="550" w:type="dxa"/>
          </w:tcPr>
          <w:p w14:paraId="72237452" w14:textId="77777777" w:rsidR="00E66B84" w:rsidRDefault="00E66B84" w:rsidP="00916175">
            <w:pPr>
              <w:jc w:val="both"/>
              <w:rPr>
                <w:rFonts w:ascii="Arial" w:hAnsi="Arial" w:cs="Arial"/>
                <w:sz w:val="24"/>
                <w:szCs w:val="24"/>
              </w:rPr>
            </w:pPr>
          </w:p>
        </w:tc>
        <w:tc>
          <w:tcPr>
            <w:tcW w:w="1301" w:type="dxa"/>
          </w:tcPr>
          <w:p w14:paraId="55326154" w14:textId="77777777" w:rsidR="00E66B84" w:rsidRDefault="00E66B84" w:rsidP="00916175">
            <w:pPr>
              <w:jc w:val="both"/>
              <w:rPr>
                <w:rFonts w:ascii="Arial" w:hAnsi="Arial" w:cs="Arial"/>
                <w:sz w:val="24"/>
                <w:szCs w:val="24"/>
              </w:rPr>
            </w:pPr>
          </w:p>
        </w:tc>
        <w:tc>
          <w:tcPr>
            <w:tcW w:w="973" w:type="dxa"/>
          </w:tcPr>
          <w:p w14:paraId="08CCB0F4" w14:textId="77777777" w:rsidR="00E66B84" w:rsidRDefault="00E66B84" w:rsidP="00916175">
            <w:pPr>
              <w:jc w:val="both"/>
              <w:rPr>
                <w:rFonts w:ascii="Arial" w:hAnsi="Arial" w:cs="Arial"/>
                <w:sz w:val="24"/>
                <w:szCs w:val="24"/>
              </w:rPr>
            </w:pPr>
          </w:p>
        </w:tc>
        <w:tc>
          <w:tcPr>
            <w:tcW w:w="1230" w:type="dxa"/>
          </w:tcPr>
          <w:p w14:paraId="2FAD4786" w14:textId="77777777" w:rsidR="00E66B84" w:rsidRDefault="00E66B84" w:rsidP="00916175">
            <w:pPr>
              <w:jc w:val="both"/>
              <w:rPr>
                <w:rFonts w:ascii="Arial" w:hAnsi="Arial" w:cs="Arial"/>
                <w:sz w:val="24"/>
                <w:szCs w:val="24"/>
              </w:rPr>
            </w:pPr>
          </w:p>
        </w:tc>
        <w:tc>
          <w:tcPr>
            <w:tcW w:w="1230" w:type="dxa"/>
          </w:tcPr>
          <w:p w14:paraId="259DB314" w14:textId="77777777" w:rsidR="00E66B84" w:rsidRDefault="00E66B84" w:rsidP="00916175">
            <w:pPr>
              <w:jc w:val="both"/>
              <w:rPr>
                <w:rFonts w:ascii="Arial" w:hAnsi="Arial" w:cs="Arial"/>
                <w:sz w:val="24"/>
                <w:szCs w:val="24"/>
              </w:rPr>
            </w:pPr>
          </w:p>
        </w:tc>
        <w:tc>
          <w:tcPr>
            <w:tcW w:w="973" w:type="dxa"/>
          </w:tcPr>
          <w:p w14:paraId="2DEBC01D" w14:textId="77777777" w:rsidR="00E66B84" w:rsidRDefault="00E66B84" w:rsidP="00916175">
            <w:pPr>
              <w:jc w:val="both"/>
              <w:rPr>
                <w:rFonts w:ascii="Arial" w:hAnsi="Arial" w:cs="Arial"/>
                <w:sz w:val="24"/>
                <w:szCs w:val="24"/>
              </w:rPr>
            </w:pPr>
          </w:p>
        </w:tc>
        <w:tc>
          <w:tcPr>
            <w:tcW w:w="1818" w:type="dxa"/>
          </w:tcPr>
          <w:p w14:paraId="4835D4B4" w14:textId="77777777" w:rsidR="00E66B84" w:rsidRDefault="00E66B84" w:rsidP="00916175">
            <w:pPr>
              <w:jc w:val="both"/>
              <w:rPr>
                <w:rFonts w:ascii="Arial" w:hAnsi="Arial" w:cs="Arial"/>
                <w:sz w:val="24"/>
                <w:szCs w:val="24"/>
              </w:rPr>
            </w:pPr>
          </w:p>
        </w:tc>
        <w:tc>
          <w:tcPr>
            <w:tcW w:w="987" w:type="dxa"/>
          </w:tcPr>
          <w:p w14:paraId="542DD1C2" w14:textId="77777777" w:rsidR="00E66B84" w:rsidRDefault="00E66B84" w:rsidP="00916175">
            <w:pPr>
              <w:jc w:val="both"/>
              <w:rPr>
                <w:rFonts w:ascii="Arial" w:hAnsi="Arial" w:cs="Arial"/>
                <w:sz w:val="24"/>
                <w:szCs w:val="24"/>
              </w:rPr>
            </w:pPr>
          </w:p>
        </w:tc>
      </w:tr>
      <w:tr w:rsidR="00E66B84" w14:paraId="7DAD6AAC" w14:textId="77777777" w:rsidTr="00E66B84">
        <w:tc>
          <w:tcPr>
            <w:tcW w:w="550" w:type="dxa"/>
          </w:tcPr>
          <w:p w14:paraId="2157392C" w14:textId="77777777" w:rsidR="00E66B84" w:rsidRDefault="00E66B84" w:rsidP="00916175">
            <w:pPr>
              <w:jc w:val="both"/>
              <w:rPr>
                <w:rFonts w:ascii="Arial" w:hAnsi="Arial" w:cs="Arial"/>
                <w:sz w:val="24"/>
                <w:szCs w:val="24"/>
              </w:rPr>
            </w:pPr>
          </w:p>
        </w:tc>
        <w:tc>
          <w:tcPr>
            <w:tcW w:w="1301" w:type="dxa"/>
          </w:tcPr>
          <w:p w14:paraId="2A390675" w14:textId="77777777" w:rsidR="00E66B84" w:rsidRDefault="00E66B84" w:rsidP="00916175">
            <w:pPr>
              <w:jc w:val="both"/>
              <w:rPr>
                <w:rFonts w:ascii="Arial" w:hAnsi="Arial" w:cs="Arial"/>
                <w:sz w:val="24"/>
                <w:szCs w:val="24"/>
              </w:rPr>
            </w:pPr>
          </w:p>
        </w:tc>
        <w:tc>
          <w:tcPr>
            <w:tcW w:w="973" w:type="dxa"/>
          </w:tcPr>
          <w:p w14:paraId="68B97631" w14:textId="77777777" w:rsidR="00E66B84" w:rsidRDefault="00E66B84" w:rsidP="00916175">
            <w:pPr>
              <w:jc w:val="both"/>
              <w:rPr>
                <w:rFonts w:ascii="Arial" w:hAnsi="Arial" w:cs="Arial"/>
                <w:sz w:val="24"/>
                <w:szCs w:val="24"/>
              </w:rPr>
            </w:pPr>
          </w:p>
        </w:tc>
        <w:tc>
          <w:tcPr>
            <w:tcW w:w="1230" w:type="dxa"/>
          </w:tcPr>
          <w:p w14:paraId="2DF81EC7" w14:textId="77777777" w:rsidR="00E66B84" w:rsidRDefault="00E66B84" w:rsidP="00916175">
            <w:pPr>
              <w:jc w:val="both"/>
              <w:rPr>
                <w:rFonts w:ascii="Arial" w:hAnsi="Arial" w:cs="Arial"/>
                <w:sz w:val="24"/>
                <w:szCs w:val="24"/>
              </w:rPr>
            </w:pPr>
          </w:p>
        </w:tc>
        <w:tc>
          <w:tcPr>
            <w:tcW w:w="1230" w:type="dxa"/>
          </w:tcPr>
          <w:p w14:paraId="22C17E21" w14:textId="77777777" w:rsidR="00E66B84" w:rsidRDefault="00E66B84" w:rsidP="00916175">
            <w:pPr>
              <w:jc w:val="both"/>
              <w:rPr>
                <w:rFonts w:ascii="Arial" w:hAnsi="Arial" w:cs="Arial"/>
                <w:sz w:val="24"/>
                <w:szCs w:val="24"/>
              </w:rPr>
            </w:pPr>
          </w:p>
        </w:tc>
        <w:tc>
          <w:tcPr>
            <w:tcW w:w="973" w:type="dxa"/>
          </w:tcPr>
          <w:p w14:paraId="7410768D" w14:textId="77777777" w:rsidR="00E66B84" w:rsidRDefault="00E66B84" w:rsidP="00916175">
            <w:pPr>
              <w:jc w:val="both"/>
              <w:rPr>
                <w:rFonts w:ascii="Arial" w:hAnsi="Arial" w:cs="Arial"/>
                <w:sz w:val="24"/>
                <w:szCs w:val="24"/>
              </w:rPr>
            </w:pPr>
          </w:p>
        </w:tc>
        <w:tc>
          <w:tcPr>
            <w:tcW w:w="1818" w:type="dxa"/>
          </w:tcPr>
          <w:p w14:paraId="36A0F2C3" w14:textId="77777777" w:rsidR="00E66B84" w:rsidRDefault="00E66B84" w:rsidP="00916175">
            <w:pPr>
              <w:jc w:val="both"/>
              <w:rPr>
                <w:rFonts w:ascii="Arial" w:hAnsi="Arial" w:cs="Arial"/>
                <w:sz w:val="24"/>
                <w:szCs w:val="24"/>
              </w:rPr>
            </w:pPr>
          </w:p>
        </w:tc>
        <w:tc>
          <w:tcPr>
            <w:tcW w:w="987" w:type="dxa"/>
          </w:tcPr>
          <w:p w14:paraId="578E0046" w14:textId="77777777" w:rsidR="00E66B84" w:rsidRDefault="00E66B84" w:rsidP="00916175">
            <w:pPr>
              <w:jc w:val="both"/>
              <w:rPr>
                <w:rFonts w:ascii="Arial" w:hAnsi="Arial" w:cs="Arial"/>
                <w:sz w:val="24"/>
                <w:szCs w:val="24"/>
              </w:rPr>
            </w:pPr>
          </w:p>
        </w:tc>
      </w:tr>
    </w:tbl>
    <w:p w14:paraId="58C9EDDB" w14:textId="77777777" w:rsidR="00916175" w:rsidRDefault="00916175" w:rsidP="00916175">
      <w:pPr>
        <w:spacing w:after="0" w:line="240" w:lineRule="auto"/>
        <w:jc w:val="both"/>
        <w:rPr>
          <w:rFonts w:ascii="Arial" w:hAnsi="Arial" w:cs="Arial"/>
          <w:sz w:val="24"/>
          <w:szCs w:val="24"/>
        </w:rPr>
      </w:pPr>
    </w:p>
    <w:p w14:paraId="61DDF49A" w14:textId="77777777" w:rsidR="00916175" w:rsidRDefault="00916175" w:rsidP="00916175">
      <w:pPr>
        <w:spacing w:after="0" w:line="240" w:lineRule="auto"/>
        <w:jc w:val="both"/>
        <w:rPr>
          <w:rFonts w:ascii="Arial" w:hAnsi="Arial" w:cs="Arial"/>
          <w:sz w:val="24"/>
          <w:szCs w:val="24"/>
        </w:rPr>
      </w:pPr>
    </w:p>
    <w:p w14:paraId="0E780A8E" w14:textId="77777777" w:rsidR="00916175" w:rsidRPr="00DB7C55" w:rsidRDefault="00916175" w:rsidP="00916175">
      <w:pPr>
        <w:spacing w:after="0" w:line="240" w:lineRule="auto"/>
        <w:jc w:val="both"/>
        <w:rPr>
          <w:rFonts w:ascii="Arial" w:hAnsi="Arial" w:cs="Arial"/>
          <w:sz w:val="24"/>
          <w:szCs w:val="24"/>
        </w:rPr>
      </w:pPr>
    </w:p>
    <w:sectPr w:rsidR="00916175" w:rsidRPr="00DB7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B4B"/>
    <w:multiLevelType w:val="hybridMultilevel"/>
    <w:tmpl w:val="F69201A2"/>
    <w:lvl w:ilvl="0" w:tplc="834C89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207A3"/>
    <w:multiLevelType w:val="hybridMultilevel"/>
    <w:tmpl w:val="B2E6CAB2"/>
    <w:lvl w:ilvl="0" w:tplc="F71C80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CF426EB"/>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3E9805D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47030753"/>
    <w:multiLevelType w:val="hybridMultilevel"/>
    <w:tmpl w:val="FFFFFFFF"/>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15:restartNumberingAfterBreak="0">
    <w:nsid w:val="4FA2411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520F572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55CA798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57285857"/>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5D037A1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60FA176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65BF304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6640667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D20074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2309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0306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854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98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3847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597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063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6817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444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1167481">
    <w:abstractNumId w:val="1"/>
  </w:num>
  <w:num w:numId="12" w16cid:durableId="100102815">
    <w:abstractNumId w:val="4"/>
  </w:num>
  <w:num w:numId="13" w16cid:durableId="1669481596">
    <w:abstractNumId w:val="9"/>
  </w:num>
  <w:num w:numId="14" w16cid:durableId="815102740">
    <w:abstractNumId w:val="2"/>
  </w:num>
  <w:num w:numId="15" w16cid:durableId="208753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29"/>
    <w:rsid w:val="00004387"/>
    <w:rsid w:val="00041009"/>
    <w:rsid w:val="000C1369"/>
    <w:rsid w:val="000C6D72"/>
    <w:rsid w:val="00122F5F"/>
    <w:rsid w:val="00137090"/>
    <w:rsid w:val="001C63E9"/>
    <w:rsid w:val="00206569"/>
    <w:rsid w:val="002C1CBE"/>
    <w:rsid w:val="002E77A9"/>
    <w:rsid w:val="003B1FC1"/>
    <w:rsid w:val="003C47D7"/>
    <w:rsid w:val="003F1BA2"/>
    <w:rsid w:val="00487DAD"/>
    <w:rsid w:val="0049396D"/>
    <w:rsid w:val="004E59D7"/>
    <w:rsid w:val="00500329"/>
    <w:rsid w:val="005275BE"/>
    <w:rsid w:val="00557EA8"/>
    <w:rsid w:val="005D6C24"/>
    <w:rsid w:val="00651B6E"/>
    <w:rsid w:val="00673772"/>
    <w:rsid w:val="006E1A1D"/>
    <w:rsid w:val="00795B3A"/>
    <w:rsid w:val="007F0578"/>
    <w:rsid w:val="00802606"/>
    <w:rsid w:val="008679CA"/>
    <w:rsid w:val="00877EB6"/>
    <w:rsid w:val="008C7A22"/>
    <w:rsid w:val="0090469B"/>
    <w:rsid w:val="00916175"/>
    <w:rsid w:val="00940C50"/>
    <w:rsid w:val="00974C3C"/>
    <w:rsid w:val="009B1911"/>
    <w:rsid w:val="009C5853"/>
    <w:rsid w:val="00AE77C9"/>
    <w:rsid w:val="00AF5D80"/>
    <w:rsid w:val="00B80645"/>
    <w:rsid w:val="00C237C8"/>
    <w:rsid w:val="00C31F9E"/>
    <w:rsid w:val="00C56D1C"/>
    <w:rsid w:val="00C61324"/>
    <w:rsid w:val="00C82508"/>
    <w:rsid w:val="00C935E8"/>
    <w:rsid w:val="00CB76A7"/>
    <w:rsid w:val="00CE7953"/>
    <w:rsid w:val="00D01761"/>
    <w:rsid w:val="00D576A6"/>
    <w:rsid w:val="00D9616A"/>
    <w:rsid w:val="00DB6ADB"/>
    <w:rsid w:val="00DB7C55"/>
    <w:rsid w:val="00E11ABD"/>
    <w:rsid w:val="00E66B84"/>
    <w:rsid w:val="00E67FE4"/>
    <w:rsid w:val="00F06C3C"/>
    <w:rsid w:val="00FD2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A746"/>
  <w15:chartTrackingRefBased/>
  <w15:docId w15:val="{ED1FC6F4-C278-4DF7-B819-CCDACD7A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1369"/>
    <w:pPr>
      <w:ind w:left="720"/>
      <w:contextualSpacing/>
    </w:pPr>
  </w:style>
  <w:style w:type="character" w:styleId="Hipercze">
    <w:name w:val="Hyperlink"/>
    <w:basedOn w:val="Domylnaczcionkaakapitu"/>
    <w:uiPriority w:val="99"/>
    <w:unhideWhenUsed/>
    <w:rsid w:val="000C1369"/>
    <w:rPr>
      <w:color w:val="0563C1" w:themeColor="hyperlink"/>
      <w:u w:val="single"/>
    </w:rPr>
  </w:style>
  <w:style w:type="character" w:styleId="Nierozpoznanawzmianka">
    <w:name w:val="Unresolved Mention"/>
    <w:basedOn w:val="Domylnaczcionkaakapitu"/>
    <w:uiPriority w:val="99"/>
    <w:semiHidden/>
    <w:unhideWhenUsed/>
    <w:rsid w:val="000C1369"/>
    <w:rPr>
      <w:color w:val="605E5C"/>
      <w:shd w:val="clear" w:color="auto" w:fill="E1DFDD"/>
    </w:rPr>
  </w:style>
  <w:style w:type="table" w:styleId="Tabela-Siatka">
    <w:name w:val="Table Grid"/>
    <w:basedOn w:val="Standardowy"/>
    <w:uiPriority w:val="39"/>
    <w:rsid w:val="00E6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3504">
      <w:bodyDiv w:val="1"/>
      <w:marLeft w:val="0"/>
      <w:marRight w:val="0"/>
      <w:marTop w:val="0"/>
      <w:marBottom w:val="0"/>
      <w:divBdr>
        <w:top w:val="none" w:sz="0" w:space="0" w:color="auto"/>
        <w:left w:val="none" w:sz="0" w:space="0" w:color="auto"/>
        <w:bottom w:val="none" w:sz="0" w:space="0" w:color="auto"/>
        <w:right w:val="none" w:sz="0" w:space="0" w:color="auto"/>
      </w:divBdr>
      <w:divsChild>
        <w:div w:id="1396010088">
          <w:marLeft w:val="0"/>
          <w:marRight w:val="0"/>
          <w:marTop w:val="72"/>
          <w:marBottom w:val="0"/>
          <w:divBdr>
            <w:top w:val="none" w:sz="0" w:space="0" w:color="auto"/>
            <w:left w:val="none" w:sz="0" w:space="0" w:color="auto"/>
            <w:bottom w:val="none" w:sz="0" w:space="0" w:color="auto"/>
            <w:right w:val="none" w:sz="0" w:space="0" w:color="auto"/>
          </w:divBdr>
        </w:div>
        <w:div w:id="86077690">
          <w:marLeft w:val="0"/>
          <w:marRight w:val="0"/>
          <w:marTop w:val="72"/>
          <w:marBottom w:val="0"/>
          <w:divBdr>
            <w:top w:val="none" w:sz="0" w:space="0" w:color="auto"/>
            <w:left w:val="none" w:sz="0" w:space="0" w:color="auto"/>
            <w:bottom w:val="none" w:sz="0" w:space="0" w:color="auto"/>
            <w:right w:val="none" w:sz="0" w:space="0" w:color="auto"/>
          </w:divBdr>
          <w:divsChild>
            <w:div w:id="1803380797">
              <w:marLeft w:val="0"/>
              <w:marRight w:val="0"/>
              <w:marTop w:val="0"/>
              <w:marBottom w:val="0"/>
              <w:divBdr>
                <w:top w:val="none" w:sz="0" w:space="0" w:color="auto"/>
                <w:left w:val="none" w:sz="0" w:space="0" w:color="auto"/>
                <w:bottom w:val="none" w:sz="0" w:space="0" w:color="auto"/>
                <w:right w:val="none" w:sz="0" w:space="0" w:color="auto"/>
              </w:divBdr>
            </w:div>
          </w:divsChild>
        </w:div>
        <w:div w:id="1207790672">
          <w:marLeft w:val="0"/>
          <w:marRight w:val="0"/>
          <w:marTop w:val="72"/>
          <w:marBottom w:val="0"/>
          <w:divBdr>
            <w:top w:val="none" w:sz="0" w:space="0" w:color="auto"/>
            <w:left w:val="none" w:sz="0" w:space="0" w:color="auto"/>
            <w:bottom w:val="none" w:sz="0" w:space="0" w:color="auto"/>
            <w:right w:val="none" w:sz="0" w:space="0" w:color="auto"/>
          </w:divBdr>
          <w:divsChild>
            <w:div w:id="1244334856">
              <w:marLeft w:val="0"/>
              <w:marRight w:val="0"/>
              <w:marTop w:val="0"/>
              <w:marBottom w:val="0"/>
              <w:divBdr>
                <w:top w:val="none" w:sz="0" w:space="0" w:color="auto"/>
                <w:left w:val="none" w:sz="0" w:space="0" w:color="auto"/>
                <w:bottom w:val="none" w:sz="0" w:space="0" w:color="auto"/>
                <w:right w:val="none" w:sz="0" w:space="0" w:color="auto"/>
              </w:divBdr>
            </w:div>
            <w:div w:id="843978786">
              <w:marLeft w:val="360"/>
              <w:marRight w:val="0"/>
              <w:marTop w:val="72"/>
              <w:marBottom w:val="72"/>
              <w:divBdr>
                <w:top w:val="none" w:sz="0" w:space="0" w:color="auto"/>
                <w:left w:val="none" w:sz="0" w:space="0" w:color="auto"/>
                <w:bottom w:val="none" w:sz="0" w:space="0" w:color="auto"/>
                <w:right w:val="none" w:sz="0" w:space="0" w:color="auto"/>
              </w:divBdr>
              <w:divsChild>
                <w:div w:id="1016426462">
                  <w:marLeft w:val="0"/>
                  <w:marRight w:val="0"/>
                  <w:marTop w:val="0"/>
                  <w:marBottom w:val="0"/>
                  <w:divBdr>
                    <w:top w:val="none" w:sz="0" w:space="0" w:color="auto"/>
                    <w:left w:val="none" w:sz="0" w:space="0" w:color="auto"/>
                    <w:bottom w:val="none" w:sz="0" w:space="0" w:color="auto"/>
                    <w:right w:val="none" w:sz="0" w:space="0" w:color="auto"/>
                  </w:divBdr>
                </w:div>
              </w:divsChild>
            </w:div>
            <w:div w:id="2049522954">
              <w:marLeft w:val="360"/>
              <w:marRight w:val="0"/>
              <w:marTop w:val="0"/>
              <w:marBottom w:val="72"/>
              <w:divBdr>
                <w:top w:val="none" w:sz="0" w:space="0" w:color="auto"/>
                <w:left w:val="none" w:sz="0" w:space="0" w:color="auto"/>
                <w:bottom w:val="none" w:sz="0" w:space="0" w:color="auto"/>
                <w:right w:val="none" w:sz="0" w:space="0" w:color="auto"/>
              </w:divBdr>
              <w:divsChild>
                <w:div w:id="14806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2555">
          <w:marLeft w:val="0"/>
          <w:marRight w:val="0"/>
          <w:marTop w:val="72"/>
          <w:marBottom w:val="0"/>
          <w:divBdr>
            <w:top w:val="none" w:sz="0" w:space="0" w:color="auto"/>
            <w:left w:val="none" w:sz="0" w:space="0" w:color="auto"/>
            <w:bottom w:val="none" w:sz="0" w:space="0" w:color="auto"/>
            <w:right w:val="none" w:sz="0" w:space="0" w:color="auto"/>
          </w:divBdr>
          <w:divsChild>
            <w:div w:id="1598057833">
              <w:marLeft w:val="0"/>
              <w:marRight w:val="0"/>
              <w:marTop w:val="0"/>
              <w:marBottom w:val="0"/>
              <w:divBdr>
                <w:top w:val="none" w:sz="0" w:space="0" w:color="auto"/>
                <w:left w:val="none" w:sz="0" w:space="0" w:color="auto"/>
                <w:bottom w:val="none" w:sz="0" w:space="0" w:color="auto"/>
                <w:right w:val="none" w:sz="0" w:space="0" w:color="auto"/>
              </w:divBdr>
            </w:div>
          </w:divsChild>
        </w:div>
        <w:div w:id="1508716337">
          <w:marLeft w:val="0"/>
          <w:marRight w:val="0"/>
          <w:marTop w:val="72"/>
          <w:marBottom w:val="0"/>
          <w:divBdr>
            <w:top w:val="none" w:sz="0" w:space="0" w:color="auto"/>
            <w:left w:val="none" w:sz="0" w:space="0" w:color="auto"/>
            <w:bottom w:val="none" w:sz="0" w:space="0" w:color="auto"/>
            <w:right w:val="none" w:sz="0" w:space="0" w:color="auto"/>
          </w:divBdr>
          <w:divsChild>
            <w:div w:id="9094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7690">
      <w:bodyDiv w:val="1"/>
      <w:marLeft w:val="0"/>
      <w:marRight w:val="0"/>
      <w:marTop w:val="0"/>
      <w:marBottom w:val="0"/>
      <w:divBdr>
        <w:top w:val="none" w:sz="0" w:space="0" w:color="auto"/>
        <w:left w:val="none" w:sz="0" w:space="0" w:color="auto"/>
        <w:bottom w:val="none" w:sz="0" w:space="0" w:color="auto"/>
        <w:right w:val="none" w:sz="0" w:space="0" w:color="auto"/>
      </w:divBdr>
      <w:divsChild>
        <w:div w:id="1640502207">
          <w:marLeft w:val="0"/>
          <w:marRight w:val="0"/>
          <w:marTop w:val="72"/>
          <w:marBottom w:val="0"/>
          <w:divBdr>
            <w:top w:val="none" w:sz="0" w:space="0" w:color="auto"/>
            <w:left w:val="none" w:sz="0" w:space="0" w:color="auto"/>
            <w:bottom w:val="none" w:sz="0" w:space="0" w:color="auto"/>
            <w:right w:val="none" w:sz="0" w:space="0" w:color="auto"/>
          </w:divBdr>
        </w:div>
        <w:div w:id="1701514773">
          <w:marLeft w:val="0"/>
          <w:marRight w:val="0"/>
          <w:marTop w:val="72"/>
          <w:marBottom w:val="0"/>
          <w:divBdr>
            <w:top w:val="none" w:sz="0" w:space="0" w:color="auto"/>
            <w:left w:val="none" w:sz="0" w:space="0" w:color="auto"/>
            <w:bottom w:val="none" w:sz="0" w:space="0" w:color="auto"/>
            <w:right w:val="none" w:sz="0" w:space="0" w:color="auto"/>
          </w:divBdr>
          <w:divsChild>
            <w:div w:id="556740677">
              <w:marLeft w:val="0"/>
              <w:marRight w:val="0"/>
              <w:marTop w:val="0"/>
              <w:marBottom w:val="0"/>
              <w:divBdr>
                <w:top w:val="none" w:sz="0" w:space="0" w:color="auto"/>
                <w:left w:val="none" w:sz="0" w:space="0" w:color="auto"/>
                <w:bottom w:val="none" w:sz="0" w:space="0" w:color="auto"/>
                <w:right w:val="none" w:sz="0" w:space="0" w:color="auto"/>
              </w:divBdr>
            </w:div>
          </w:divsChild>
        </w:div>
        <w:div w:id="864827978">
          <w:marLeft w:val="0"/>
          <w:marRight w:val="0"/>
          <w:marTop w:val="72"/>
          <w:marBottom w:val="0"/>
          <w:divBdr>
            <w:top w:val="none" w:sz="0" w:space="0" w:color="auto"/>
            <w:left w:val="none" w:sz="0" w:space="0" w:color="auto"/>
            <w:bottom w:val="none" w:sz="0" w:space="0" w:color="auto"/>
            <w:right w:val="none" w:sz="0" w:space="0" w:color="auto"/>
          </w:divBdr>
          <w:divsChild>
            <w:div w:id="939490504">
              <w:marLeft w:val="0"/>
              <w:marRight w:val="0"/>
              <w:marTop w:val="0"/>
              <w:marBottom w:val="0"/>
              <w:divBdr>
                <w:top w:val="none" w:sz="0" w:space="0" w:color="auto"/>
                <w:left w:val="none" w:sz="0" w:space="0" w:color="auto"/>
                <w:bottom w:val="none" w:sz="0" w:space="0" w:color="auto"/>
                <w:right w:val="none" w:sz="0" w:space="0" w:color="auto"/>
              </w:divBdr>
            </w:div>
          </w:divsChild>
        </w:div>
        <w:div w:id="916016107">
          <w:marLeft w:val="0"/>
          <w:marRight w:val="0"/>
          <w:marTop w:val="72"/>
          <w:marBottom w:val="0"/>
          <w:divBdr>
            <w:top w:val="none" w:sz="0" w:space="0" w:color="auto"/>
            <w:left w:val="none" w:sz="0" w:space="0" w:color="auto"/>
            <w:bottom w:val="none" w:sz="0" w:space="0" w:color="auto"/>
            <w:right w:val="none" w:sz="0" w:space="0" w:color="auto"/>
          </w:divBdr>
          <w:divsChild>
            <w:div w:id="11953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8884">
      <w:bodyDiv w:val="1"/>
      <w:marLeft w:val="0"/>
      <w:marRight w:val="0"/>
      <w:marTop w:val="0"/>
      <w:marBottom w:val="0"/>
      <w:divBdr>
        <w:top w:val="none" w:sz="0" w:space="0" w:color="auto"/>
        <w:left w:val="none" w:sz="0" w:space="0" w:color="auto"/>
        <w:bottom w:val="none" w:sz="0" w:space="0" w:color="auto"/>
        <w:right w:val="none" w:sz="0" w:space="0" w:color="auto"/>
      </w:divBdr>
      <w:divsChild>
        <w:div w:id="1591694931">
          <w:marLeft w:val="0"/>
          <w:marRight w:val="0"/>
          <w:marTop w:val="0"/>
          <w:marBottom w:val="240"/>
          <w:divBdr>
            <w:top w:val="none" w:sz="0" w:space="0" w:color="auto"/>
            <w:left w:val="none" w:sz="0" w:space="0" w:color="auto"/>
            <w:bottom w:val="none" w:sz="0" w:space="0" w:color="auto"/>
            <w:right w:val="none" w:sz="0" w:space="0" w:color="auto"/>
          </w:divBdr>
        </w:div>
        <w:div w:id="1736582075">
          <w:marLeft w:val="0"/>
          <w:marRight w:val="0"/>
          <w:marTop w:val="0"/>
          <w:marBottom w:val="240"/>
          <w:divBdr>
            <w:top w:val="none" w:sz="0" w:space="0" w:color="auto"/>
            <w:left w:val="none" w:sz="0" w:space="0" w:color="auto"/>
            <w:bottom w:val="none" w:sz="0" w:space="0" w:color="auto"/>
            <w:right w:val="none" w:sz="0" w:space="0" w:color="auto"/>
          </w:divBdr>
          <w:divsChild>
            <w:div w:id="1448887698">
              <w:marLeft w:val="0"/>
              <w:marRight w:val="0"/>
              <w:marTop w:val="0"/>
              <w:marBottom w:val="0"/>
              <w:divBdr>
                <w:top w:val="none" w:sz="0" w:space="0" w:color="auto"/>
                <w:left w:val="none" w:sz="0" w:space="0" w:color="auto"/>
                <w:bottom w:val="none" w:sz="0" w:space="0" w:color="auto"/>
                <w:right w:val="none" w:sz="0" w:space="0" w:color="auto"/>
              </w:divBdr>
            </w:div>
            <w:div w:id="596639840">
              <w:marLeft w:val="0"/>
              <w:marRight w:val="0"/>
              <w:marTop w:val="72"/>
              <w:marBottom w:val="0"/>
              <w:divBdr>
                <w:top w:val="none" w:sz="0" w:space="0" w:color="auto"/>
                <w:left w:val="none" w:sz="0" w:space="0" w:color="auto"/>
                <w:bottom w:val="none" w:sz="0" w:space="0" w:color="auto"/>
                <w:right w:val="none" w:sz="0" w:space="0" w:color="auto"/>
              </w:divBdr>
              <w:divsChild>
                <w:div w:id="62921939">
                  <w:marLeft w:val="0"/>
                  <w:marRight w:val="0"/>
                  <w:marTop w:val="0"/>
                  <w:marBottom w:val="0"/>
                  <w:divBdr>
                    <w:top w:val="none" w:sz="0" w:space="0" w:color="auto"/>
                    <w:left w:val="none" w:sz="0" w:space="0" w:color="auto"/>
                    <w:bottom w:val="none" w:sz="0" w:space="0" w:color="auto"/>
                    <w:right w:val="none" w:sz="0" w:space="0" w:color="auto"/>
                  </w:divBdr>
                </w:div>
                <w:div w:id="1502349018">
                  <w:marLeft w:val="360"/>
                  <w:marRight w:val="0"/>
                  <w:marTop w:val="72"/>
                  <w:marBottom w:val="72"/>
                  <w:divBdr>
                    <w:top w:val="none" w:sz="0" w:space="0" w:color="auto"/>
                    <w:left w:val="none" w:sz="0" w:space="0" w:color="auto"/>
                    <w:bottom w:val="none" w:sz="0" w:space="0" w:color="auto"/>
                    <w:right w:val="none" w:sz="0" w:space="0" w:color="auto"/>
                  </w:divBdr>
                  <w:divsChild>
                    <w:div w:id="1337464162">
                      <w:marLeft w:val="0"/>
                      <w:marRight w:val="0"/>
                      <w:marTop w:val="0"/>
                      <w:marBottom w:val="0"/>
                      <w:divBdr>
                        <w:top w:val="none" w:sz="0" w:space="0" w:color="auto"/>
                        <w:left w:val="none" w:sz="0" w:space="0" w:color="auto"/>
                        <w:bottom w:val="none" w:sz="0" w:space="0" w:color="auto"/>
                        <w:right w:val="none" w:sz="0" w:space="0" w:color="auto"/>
                      </w:divBdr>
                    </w:div>
                  </w:divsChild>
                </w:div>
                <w:div w:id="1738240737">
                  <w:marLeft w:val="360"/>
                  <w:marRight w:val="0"/>
                  <w:marTop w:val="0"/>
                  <w:marBottom w:val="72"/>
                  <w:divBdr>
                    <w:top w:val="none" w:sz="0" w:space="0" w:color="auto"/>
                    <w:left w:val="none" w:sz="0" w:space="0" w:color="auto"/>
                    <w:bottom w:val="none" w:sz="0" w:space="0" w:color="auto"/>
                    <w:right w:val="none" w:sz="0" w:space="0" w:color="auto"/>
                  </w:divBdr>
                  <w:divsChild>
                    <w:div w:id="1608544760">
                      <w:marLeft w:val="0"/>
                      <w:marRight w:val="0"/>
                      <w:marTop w:val="0"/>
                      <w:marBottom w:val="0"/>
                      <w:divBdr>
                        <w:top w:val="none" w:sz="0" w:space="0" w:color="auto"/>
                        <w:left w:val="none" w:sz="0" w:space="0" w:color="auto"/>
                        <w:bottom w:val="none" w:sz="0" w:space="0" w:color="auto"/>
                        <w:right w:val="none" w:sz="0" w:space="0" w:color="auto"/>
                      </w:divBdr>
                    </w:div>
                  </w:divsChild>
                </w:div>
                <w:div w:id="1397775878">
                  <w:marLeft w:val="360"/>
                  <w:marRight w:val="0"/>
                  <w:marTop w:val="0"/>
                  <w:marBottom w:val="72"/>
                  <w:divBdr>
                    <w:top w:val="none" w:sz="0" w:space="0" w:color="auto"/>
                    <w:left w:val="none" w:sz="0" w:space="0" w:color="auto"/>
                    <w:bottom w:val="none" w:sz="0" w:space="0" w:color="auto"/>
                    <w:right w:val="none" w:sz="0" w:space="0" w:color="auto"/>
                  </w:divBdr>
                  <w:divsChild>
                    <w:div w:id="1243297668">
                      <w:marLeft w:val="0"/>
                      <w:marRight w:val="0"/>
                      <w:marTop w:val="0"/>
                      <w:marBottom w:val="0"/>
                      <w:divBdr>
                        <w:top w:val="none" w:sz="0" w:space="0" w:color="auto"/>
                        <w:left w:val="none" w:sz="0" w:space="0" w:color="auto"/>
                        <w:bottom w:val="none" w:sz="0" w:space="0" w:color="auto"/>
                        <w:right w:val="none" w:sz="0" w:space="0" w:color="auto"/>
                      </w:divBdr>
                    </w:div>
                  </w:divsChild>
                </w:div>
                <w:div w:id="871650512">
                  <w:marLeft w:val="360"/>
                  <w:marRight w:val="0"/>
                  <w:marTop w:val="0"/>
                  <w:marBottom w:val="72"/>
                  <w:divBdr>
                    <w:top w:val="none" w:sz="0" w:space="0" w:color="auto"/>
                    <w:left w:val="none" w:sz="0" w:space="0" w:color="auto"/>
                    <w:bottom w:val="none" w:sz="0" w:space="0" w:color="auto"/>
                    <w:right w:val="none" w:sz="0" w:space="0" w:color="auto"/>
                  </w:divBdr>
                  <w:divsChild>
                    <w:div w:id="591473685">
                      <w:marLeft w:val="0"/>
                      <w:marRight w:val="0"/>
                      <w:marTop w:val="0"/>
                      <w:marBottom w:val="0"/>
                      <w:divBdr>
                        <w:top w:val="none" w:sz="0" w:space="0" w:color="auto"/>
                        <w:left w:val="none" w:sz="0" w:space="0" w:color="auto"/>
                        <w:bottom w:val="none" w:sz="0" w:space="0" w:color="auto"/>
                        <w:right w:val="none" w:sz="0" w:space="0" w:color="auto"/>
                      </w:divBdr>
                    </w:div>
                  </w:divsChild>
                </w:div>
                <w:div w:id="1128280697">
                  <w:marLeft w:val="360"/>
                  <w:marRight w:val="0"/>
                  <w:marTop w:val="0"/>
                  <w:marBottom w:val="72"/>
                  <w:divBdr>
                    <w:top w:val="none" w:sz="0" w:space="0" w:color="auto"/>
                    <w:left w:val="none" w:sz="0" w:space="0" w:color="auto"/>
                    <w:bottom w:val="none" w:sz="0" w:space="0" w:color="auto"/>
                    <w:right w:val="none" w:sz="0" w:space="0" w:color="auto"/>
                  </w:divBdr>
                  <w:divsChild>
                    <w:div w:id="1300842599">
                      <w:marLeft w:val="0"/>
                      <w:marRight w:val="0"/>
                      <w:marTop w:val="0"/>
                      <w:marBottom w:val="0"/>
                      <w:divBdr>
                        <w:top w:val="none" w:sz="0" w:space="0" w:color="auto"/>
                        <w:left w:val="none" w:sz="0" w:space="0" w:color="auto"/>
                        <w:bottom w:val="none" w:sz="0" w:space="0" w:color="auto"/>
                        <w:right w:val="none" w:sz="0" w:space="0" w:color="auto"/>
                      </w:divBdr>
                    </w:div>
                  </w:divsChild>
                </w:div>
                <w:div w:id="465272390">
                  <w:marLeft w:val="360"/>
                  <w:marRight w:val="0"/>
                  <w:marTop w:val="0"/>
                  <w:marBottom w:val="72"/>
                  <w:divBdr>
                    <w:top w:val="none" w:sz="0" w:space="0" w:color="auto"/>
                    <w:left w:val="none" w:sz="0" w:space="0" w:color="auto"/>
                    <w:bottom w:val="none" w:sz="0" w:space="0" w:color="auto"/>
                    <w:right w:val="none" w:sz="0" w:space="0" w:color="auto"/>
                  </w:divBdr>
                  <w:divsChild>
                    <w:div w:id="1412582389">
                      <w:marLeft w:val="0"/>
                      <w:marRight w:val="0"/>
                      <w:marTop w:val="0"/>
                      <w:marBottom w:val="0"/>
                      <w:divBdr>
                        <w:top w:val="none" w:sz="0" w:space="0" w:color="auto"/>
                        <w:left w:val="none" w:sz="0" w:space="0" w:color="auto"/>
                        <w:bottom w:val="none" w:sz="0" w:space="0" w:color="auto"/>
                        <w:right w:val="none" w:sz="0" w:space="0" w:color="auto"/>
                      </w:divBdr>
                    </w:div>
                  </w:divsChild>
                </w:div>
                <w:div w:id="27880602">
                  <w:marLeft w:val="360"/>
                  <w:marRight w:val="0"/>
                  <w:marTop w:val="0"/>
                  <w:marBottom w:val="72"/>
                  <w:divBdr>
                    <w:top w:val="none" w:sz="0" w:space="0" w:color="auto"/>
                    <w:left w:val="none" w:sz="0" w:space="0" w:color="auto"/>
                    <w:bottom w:val="none" w:sz="0" w:space="0" w:color="auto"/>
                    <w:right w:val="none" w:sz="0" w:space="0" w:color="auto"/>
                  </w:divBdr>
                  <w:divsChild>
                    <w:div w:id="48845860">
                      <w:marLeft w:val="0"/>
                      <w:marRight w:val="0"/>
                      <w:marTop w:val="0"/>
                      <w:marBottom w:val="0"/>
                      <w:divBdr>
                        <w:top w:val="none" w:sz="0" w:space="0" w:color="auto"/>
                        <w:left w:val="none" w:sz="0" w:space="0" w:color="auto"/>
                        <w:bottom w:val="none" w:sz="0" w:space="0" w:color="auto"/>
                        <w:right w:val="none" w:sz="0" w:space="0" w:color="auto"/>
                      </w:divBdr>
                    </w:div>
                  </w:divsChild>
                </w:div>
                <w:div w:id="1336498783">
                  <w:marLeft w:val="360"/>
                  <w:marRight w:val="0"/>
                  <w:marTop w:val="0"/>
                  <w:marBottom w:val="72"/>
                  <w:divBdr>
                    <w:top w:val="none" w:sz="0" w:space="0" w:color="auto"/>
                    <w:left w:val="none" w:sz="0" w:space="0" w:color="auto"/>
                    <w:bottom w:val="none" w:sz="0" w:space="0" w:color="auto"/>
                    <w:right w:val="none" w:sz="0" w:space="0" w:color="auto"/>
                  </w:divBdr>
                  <w:divsChild>
                    <w:div w:id="75594399">
                      <w:marLeft w:val="0"/>
                      <w:marRight w:val="0"/>
                      <w:marTop w:val="0"/>
                      <w:marBottom w:val="0"/>
                      <w:divBdr>
                        <w:top w:val="none" w:sz="0" w:space="0" w:color="auto"/>
                        <w:left w:val="none" w:sz="0" w:space="0" w:color="auto"/>
                        <w:bottom w:val="none" w:sz="0" w:space="0" w:color="auto"/>
                        <w:right w:val="none" w:sz="0" w:space="0" w:color="auto"/>
                      </w:divBdr>
                    </w:div>
                  </w:divsChild>
                </w:div>
                <w:div w:id="2124575572">
                  <w:marLeft w:val="360"/>
                  <w:marRight w:val="0"/>
                  <w:marTop w:val="0"/>
                  <w:marBottom w:val="72"/>
                  <w:divBdr>
                    <w:top w:val="none" w:sz="0" w:space="0" w:color="auto"/>
                    <w:left w:val="none" w:sz="0" w:space="0" w:color="auto"/>
                    <w:bottom w:val="none" w:sz="0" w:space="0" w:color="auto"/>
                    <w:right w:val="none" w:sz="0" w:space="0" w:color="auto"/>
                  </w:divBdr>
                  <w:divsChild>
                    <w:div w:id="108011048">
                      <w:marLeft w:val="0"/>
                      <w:marRight w:val="0"/>
                      <w:marTop w:val="0"/>
                      <w:marBottom w:val="0"/>
                      <w:divBdr>
                        <w:top w:val="none" w:sz="0" w:space="0" w:color="auto"/>
                        <w:left w:val="none" w:sz="0" w:space="0" w:color="auto"/>
                        <w:bottom w:val="none" w:sz="0" w:space="0" w:color="auto"/>
                        <w:right w:val="none" w:sz="0" w:space="0" w:color="auto"/>
                      </w:divBdr>
                    </w:div>
                  </w:divsChild>
                </w:div>
                <w:div w:id="1395160518">
                  <w:marLeft w:val="360"/>
                  <w:marRight w:val="0"/>
                  <w:marTop w:val="0"/>
                  <w:marBottom w:val="72"/>
                  <w:divBdr>
                    <w:top w:val="none" w:sz="0" w:space="0" w:color="auto"/>
                    <w:left w:val="none" w:sz="0" w:space="0" w:color="auto"/>
                    <w:bottom w:val="none" w:sz="0" w:space="0" w:color="auto"/>
                    <w:right w:val="none" w:sz="0" w:space="0" w:color="auto"/>
                  </w:divBdr>
                  <w:divsChild>
                    <w:div w:id="204294168">
                      <w:marLeft w:val="0"/>
                      <w:marRight w:val="0"/>
                      <w:marTop w:val="0"/>
                      <w:marBottom w:val="0"/>
                      <w:divBdr>
                        <w:top w:val="none" w:sz="0" w:space="0" w:color="auto"/>
                        <w:left w:val="none" w:sz="0" w:space="0" w:color="auto"/>
                        <w:bottom w:val="none" w:sz="0" w:space="0" w:color="auto"/>
                        <w:right w:val="none" w:sz="0" w:space="0" w:color="auto"/>
                      </w:divBdr>
                    </w:div>
                  </w:divsChild>
                </w:div>
                <w:div w:id="1152909359">
                  <w:marLeft w:val="360"/>
                  <w:marRight w:val="0"/>
                  <w:marTop w:val="0"/>
                  <w:marBottom w:val="72"/>
                  <w:divBdr>
                    <w:top w:val="none" w:sz="0" w:space="0" w:color="auto"/>
                    <w:left w:val="none" w:sz="0" w:space="0" w:color="auto"/>
                    <w:bottom w:val="none" w:sz="0" w:space="0" w:color="auto"/>
                    <w:right w:val="none" w:sz="0" w:space="0" w:color="auto"/>
                  </w:divBdr>
                  <w:divsChild>
                    <w:div w:id="1635138112">
                      <w:marLeft w:val="0"/>
                      <w:marRight w:val="0"/>
                      <w:marTop w:val="0"/>
                      <w:marBottom w:val="0"/>
                      <w:divBdr>
                        <w:top w:val="none" w:sz="0" w:space="0" w:color="auto"/>
                        <w:left w:val="none" w:sz="0" w:space="0" w:color="auto"/>
                        <w:bottom w:val="none" w:sz="0" w:space="0" w:color="auto"/>
                        <w:right w:val="none" w:sz="0" w:space="0" w:color="auto"/>
                      </w:divBdr>
                    </w:div>
                  </w:divsChild>
                </w:div>
                <w:div w:id="207838013">
                  <w:marLeft w:val="360"/>
                  <w:marRight w:val="0"/>
                  <w:marTop w:val="0"/>
                  <w:marBottom w:val="72"/>
                  <w:divBdr>
                    <w:top w:val="none" w:sz="0" w:space="0" w:color="auto"/>
                    <w:left w:val="none" w:sz="0" w:space="0" w:color="auto"/>
                    <w:bottom w:val="none" w:sz="0" w:space="0" w:color="auto"/>
                    <w:right w:val="none" w:sz="0" w:space="0" w:color="auto"/>
                  </w:divBdr>
                  <w:divsChild>
                    <w:div w:id="442462423">
                      <w:marLeft w:val="0"/>
                      <w:marRight w:val="0"/>
                      <w:marTop w:val="0"/>
                      <w:marBottom w:val="0"/>
                      <w:divBdr>
                        <w:top w:val="none" w:sz="0" w:space="0" w:color="auto"/>
                        <w:left w:val="none" w:sz="0" w:space="0" w:color="auto"/>
                        <w:bottom w:val="none" w:sz="0" w:space="0" w:color="auto"/>
                        <w:right w:val="none" w:sz="0" w:space="0" w:color="auto"/>
                      </w:divBdr>
                    </w:div>
                  </w:divsChild>
                </w:div>
                <w:div w:id="42364494">
                  <w:marLeft w:val="360"/>
                  <w:marRight w:val="0"/>
                  <w:marTop w:val="0"/>
                  <w:marBottom w:val="72"/>
                  <w:divBdr>
                    <w:top w:val="none" w:sz="0" w:space="0" w:color="auto"/>
                    <w:left w:val="none" w:sz="0" w:space="0" w:color="auto"/>
                    <w:bottom w:val="none" w:sz="0" w:space="0" w:color="auto"/>
                    <w:right w:val="none" w:sz="0" w:space="0" w:color="auto"/>
                  </w:divBdr>
                  <w:divsChild>
                    <w:div w:id="1539048108">
                      <w:marLeft w:val="0"/>
                      <w:marRight w:val="0"/>
                      <w:marTop w:val="0"/>
                      <w:marBottom w:val="0"/>
                      <w:divBdr>
                        <w:top w:val="none" w:sz="0" w:space="0" w:color="auto"/>
                        <w:left w:val="none" w:sz="0" w:space="0" w:color="auto"/>
                        <w:bottom w:val="none" w:sz="0" w:space="0" w:color="auto"/>
                        <w:right w:val="none" w:sz="0" w:space="0" w:color="auto"/>
                      </w:divBdr>
                    </w:div>
                  </w:divsChild>
                </w:div>
                <w:div w:id="1798644131">
                  <w:marLeft w:val="360"/>
                  <w:marRight w:val="0"/>
                  <w:marTop w:val="0"/>
                  <w:marBottom w:val="72"/>
                  <w:divBdr>
                    <w:top w:val="none" w:sz="0" w:space="0" w:color="auto"/>
                    <w:left w:val="none" w:sz="0" w:space="0" w:color="auto"/>
                    <w:bottom w:val="none" w:sz="0" w:space="0" w:color="auto"/>
                    <w:right w:val="none" w:sz="0" w:space="0" w:color="auto"/>
                  </w:divBdr>
                  <w:divsChild>
                    <w:div w:id="1631129113">
                      <w:marLeft w:val="0"/>
                      <w:marRight w:val="0"/>
                      <w:marTop w:val="0"/>
                      <w:marBottom w:val="0"/>
                      <w:divBdr>
                        <w:top w:val="none" w:sz="0" w:space="0" w:color="auto"/>
                        <w:left w:val="none" w:sz="0" w:space="0" w:color="auto"/>
                        <w:bottom w:val="none" w:sz="0" w:space="0" w:color="auto"/>
                        <w:right w:val="none" w:sz="0" w:space="0" w:color="auto"/>
                      </w:divBdr>
                    </w:div>
                  </w:divsChild>
                </w:div>
                <w:div w:id="1054694285">
                  <w:marLeft w:val="360"/>
                  <w:marRight w:val="0"/>
                  <w:marTop w:val="0"/>
                  <w:marBottom w:val="72"/>
                  <w:divBdr>
                    <w:top w:val="none" w:sz="0" w:space="0" w:color="auto"/>
                    <w:left w:val="none" w:sz="0" w:space="0" w:color="auto"/>
                    <w:bottom w:val="none" w:sz="0" w:space="0" w:color="auto"/>
                    <w:right w:val="none" w:sz="0" w:space="0" w:color="auto"/>
                  </w:divBdr>
                  <w:divsChild>
                    <w:div w:id="2090034071">
                      <w:marLeft w:val="0"/>
                      <w:marRight w:val="0"/>
                      <w:marTop w:val="0"/>
                      <w:marBottom w:val="0"/>
                      <w:divBdr>
                        <w:top w:val="none" w:sz="0" w:space="0" w:color="auto"/>
                        <w:left w:val="none" w:sz="0" w:space="0" w:color="auto"/>
                        <w:bottom w:val="none" w:sz="0" w:space="0" w:color="auto"/>
                        <w:right w:val="none" w:sz="0" w:space="0" w:color="auto"/>
                      </w:divBdr>
                    </w:div>
                  </w:divsChild>
                </w:div>
                <w:div w:id="1771312595">
                  <w:marLeft w:val="360"/>
                  <w:marRight w:val="0"/>
                  <w:marTop w:val="0"/>
                  <w:marBottom w:val="72"/>
                  <w:divBdr>
                    <w:top w:val="none" w:sz="0" w:space="0" w:color="auto"/>
                    <w:left w:val="none" w:sz="0" w:space="0" w:color="auto"/>
                    <w:bottom w:val="none" w:sz="0" w:space="0" w:color="auto"/>
                    <w:right w:val="none" w:sz="0" w:space="0" w:color="auto"/>
                  </w:divBdr>
                  <w:divsChild>
                    <w:div w:id="1630815480">
                      <w:marLeft w:val="0"/>
                      <w:marRight w:val="0"/>
                      <w:marTop w:val="0"/>
                      <w:marBottom w:val="0"/>
                      <w:divBdr>
                        <w:top w:val="none" w:sz="0" w:space="0" w:color="auto"/>
                        <w:left w:val="none" w:sz="0" w:space="0" w:color="auto"/>
                        <w:bottom w:val="none" w:sz="0" w:space="0" w:color="auto"/>
                        <w:right w:val="none" w:sz="0" w:space="0" w:color="auto"/>
                      </w:divBdr>
                    </w:div>
                  </w:divsChild>
                </w:div>
                <w:div w:id="314603313">
                  <w:marLeft w:val="360"/>
                  <w:marRight w:val="0"/>
                  <w:marTop w:val="0"/>
                  <w:marBottom w:val="72"/>
                  <w:divBdr>
                    <w:top w:val="none" w:sz="0" w:space="0" w:color="auto"/>
                    <w:left w:val="none" w:sz="0" w:space="0" w:color="auto"/>
                    <w:bottom w:val="none" w:sz="0" w:space="0" w:color="auto"/>
                    <w:right w:val="none" w:sz="0" w:space="0" w:color="auto"/>
                  </w:divBdr>
                  <w:divsChild>
                    <w:div w:id="1460101047">
                      <w:marLeft w:val="0"/>
                      <w:marRight w:val="0"/>
                      <w:marTop w:val="0"/>
                      <w:marBottom w:val="0"/>
                      <w:divBdr>
                        <w:top w:val="none" w:sz="0" w:space="0" w:color="auto"/>
                        <w:left w:val="none" w:sz="0" w:space="0" w:color="auto"/>
                        <w:bottom w:val="none" w:sz="0" w:space="0" w:color="auto"/>
                        <w:right w:val="none" w:sz="0" w:space="0" w:color="auto"/>
                      </w:divBdr>
                    </w:div>
                  </w:divsChild>
                </w:div>
                <w:div w:id="1921136746">
                  <w:marLeft w:val="360"/>
                  <w:marRight w:val="0"/>
                  <w:marTop w:val="0"/>
                  <w:marBottom w:val="72"/>
                  <w:divBdr>
                    <w:top w:val="none" w:sz="0" w:space="0" w:color="auto"/>
                    <w:left w:val="none" w:sz="0" w:space="0" w:color="auto"/>
                    <w:bottom w:val="none" w:sz="0" w:space="0" w:color="auto"/>
                    <w:right w:val="none" w:sz="0" w:space="0" w:color="auto"/>
                  </w:divBdr>
                  <w:divsChild>
                    <w:div w:id="808668495">
                      <w:marLeft w:val="0"/>
                      <w:marRight w:val="0"/>
                      <w:marTop w:val="0"/>
                      <w:marBottom w:val="0"/>
                      <w:divBdr>
                        <w:top w:val="none" w:sz="0" w:space="0" w:color="auto"/>
                        <w:left w:val="none" w:sz="0" w:space="0" w:color="auto"/>
                        <w:bottom w:val="none" w:sz="0" w:space="0" w:color="auto"/>
                        <w:right w:val="none" w:sz="0" w:space="0" w:color="auto"/>
                      </w:divBdr>
                    </w:div>
                  </w:divsChild>
                </w:div>
                <w:div w:id="1493715025">
                  <w:marLeft w:val="360"/>
                  <w:marRight w:val="0"/>
                  <w:marTop w:val="0"/>
                  <w:marBottom w:val="72"/>
                  <w:divBdr>
                    <w:top w:val="none" w:sz="0" w:space="0" w:color="auto"/>
                    <w:left w:val="none" w:sz="0" w:space="0" w:color="auto"/>
                    <w:bottom w:val="none" w:sz="0" w:space="0" w:color="auto"/>
                    <w:right w:val="none" w:sz="0" w:space="0" w:color="auto"/>
                  </w:divBdr>
                  <w:divsChild>
                    <w:div w:id="1200825752">
                      <w:marLeft w:val="0"/>
                      <w:marRight w:val="0"/>
                      <w:marTop w:val="0"/>
                      <w:marBottom w:val="0"/>
                      <w:divBdr>
                        <w:top w:val="none" w:sz="0" w:space="0" w:color="auto"/>
                        <w:left w:val="none" w:sz="0" w:space="0" w:color="auto"/>
                        <w:bottom w:val="none" w:sz="0" w:space="0" w:color="auto"/>
                        <w:right w:val="none" w:sz="0" w:space="0" w:color="auto"/>
                      </w:divBdr>
                    </w:div>
                  </w:divsChild>
                </w:div>
                <w:div w:id="59179163">
                  <w:marLeft w:val="360"/>
                  <w:marRight w:val="0"/>
                  <w:marTop w:val="0"/>
                  <w:marBottom w:val="72"/>
                  <w:divBdr>
                    <w:top w:val="none" w:sz="0" w:space="0" w:color="auto"/>
                    <w:left w:val="none" w:sz="0" w:space="0" w:color="auto"/>
                    <w:bottom w:val="none" w:sz="0" w:space="0" w:color="auto"/>
                    <w:right w:val="none" w:sz="0" w:space="0" w:color="auto"/>
                  </w:divBdr>
                  <w:divsChild>
                    <w:div w:id="1615626019">
                      <w:marLeft w:val="0"/>
                      <w:marRight w:val="0"/>
                      <w:marTop w:val="0"/>
                      <w:marBottom w:val="0"/>
                      <w:divBdr>
                        <w:top w:val="none" w:sz="0" w:space="0" w:color="auto"/>
                        <w:left w:val="none" w:sz="0" w:space="0" w:color="auto"/>
                        <w:bottom w:val="none" w:sz="0" w:space="0" w:color="auto"/>
                        <w:right w:val="none" w:sz="0" w:space="0" w:color="auto"/>
                      </w:divBdr>
                    </w:div>
                  </w:divsChild>
                </w:div>
                <w:div w:id="203368111">
                  <w:marLeft w:val="360"/>
                  <w:marRight w:val="0"/>
                  <w:marTop w:val="0"/>
                  <w:marBottom w:val="72"/>
                  <w:divBdr>
                    <w:top w:val="none" w:sz="0" w:space="0" w:color="auto"/>
                    <w:left w:val="none" w:sz="0" w:space="0" w:color="auto"/>
                    <w:bottom w:val="none" w:sz="0" w:space="0" w:color="auto"/>
                    <w:right w:val="none" w:sz="0" w:space="0" w:color="auto"/>
                  </w:divBdr>
                  <w:divsChild>
                    <w:div w:id="973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49">
              <w:marLeft w:val="0"/>
              <w:marRight w:val="0"/>
              <w:marTop w:val="72"/>
              <w:marBottom w:val="0"/>
              <w:divBdr>
                <w:top w:val="none" w:sz="0" w:space="0" w:color="auto"/>
                <w:left w:val="none" w:sz="0" w:space="0" w:color="auto"/>
                <w:bottom w:val="none" w:sz="0" w:space="0" w:color="auto"/>
                <w:right w:val="none" w:sz="0" w:space="0" w:color="auto"/>
              </w:divBdr>
              <w:divsChild>
                <w:div w:id="2082828893">
                  <w:marLeft w:val="0"/>
                  <w:marRight w:val="0"/>
                  <w:marTop w:val="0"/>
                  <w:marBottom w:val="0"/>
                  <w:divBdr>
                    <w:top w:val="none" w:sz="0" w:space="0" w:color="auto"/>
                    <w:left w:val="none" w:sz="0" w:space="0" w:color="auto"/>
                    <w:bottom w:val="none" w:sz="0" w:space="0" w:color="auto"/>
                    <w:right w:val="none" w:sz="0" w:space="0" w:color="auto"/>
                  </w:divBdr>
                </w:div>
              </w:divsChild>
            </w:div>
            <w:div w:id="496073429">
              <w:marLeft w:val="0"/>
              <w:marRight w:val="0"/>
              <w:marTop w:val="72"/>
              <w:marBottom w:val="0"/>
              <w:divBdr>
                <w:top w:val="none" w:sz="0" w:space="0" w:color="auto"/>
                <w:left w:val="none" w:sz="0" w:space="0" w:color="auto"/>
                <w:bottom w:val="none" w:sz="0" w:space="0" w:color="auto"/>
                <w:right w:val="none" w:sz="0" w:space="0" w:color="auto"/>
              </w:divBdr>
              <w:divsChild>
                <w:div w:id="6793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0426">
          <w:marLeft w:val="0"/>
          <w:marRight w:val="0"/>
          <w:marTop w:val="0"/>
          <w:marBottom w:val="240"/>
          <w:divBdr>
            <w:top w:val="none" w:sz="0" w:space="0" w:color="auto"/>
            <w:left w:val="none" w:sz="0" w:space="0" w:color="auto"/>
            <w:bottom w:val="none" w:sz="0" w:space="0" w:color="auto"/>
            <w:right w:val="none" w:sz="0" w:space="0" w:color="auto"/>
          </w:divBdr>
          <w:divsChild>
            <w:div w:id="1377244353">
              <w:marLeft w:val="0"/>
              <w:marRight w:val="0"/>
              <w:marTop w:val="0"/>
              <w:marBottom w:val="0"/>
              <w:divBdr>
                <w:top w:val="none" w:sz="0" w:space="0" w:color="auto"/>
                <w:left w:val="none" w:sz="0" w:space="0" w:color="auto"/>
                <w:bottom w:val="none" w:sz="0" w:space="0" w:color="auto"/>
                <w:right w:val="none" w:sz="0" w:space="0" w:color="auto"/>
              </w:divBdr>
            </w:div>
            <w:div w:id="2056932053">
              <w:marLeft w:val="0"/>
              <w:marRight w:val="0"/>
              <w:marTop w:val="72"/>
              <w:marBottom w:val="0"/>
              <w:divBdr>
                <w:top w:val="none" w:sz="0" w:space="0" w:color="auto"/>
                <w:left w:val="none" w:sz="0" w:space="0" w:color="auto"/>
                <w:bottom w:val="none" w:sz="0" w:space="0" w:color="auto"/>
                <w:right w:val="none" w:sz="0" w:space="0" w:color="auto"/>
              </w:divBdr>
              <w:divsChild>
                <w:div w:id="1264066809">
                  <w:marLeft w:val="0"/>
                  <w:marRight w:val="0"/>
                  <w:marTop w:val="0"/>
                  <w:marBottom w:val="0"/>
                  <w:divBdr>
                    <w:top w:val="none" w:sz="0" w:space="0" w:color="auto"/>
                    <w:left w:val="none" w:sz="0" w:space="0" w:color="auto"/>
                    <w:bottom w:val="none" w:sz="0" w:space="0" w:color="auto"/>
                    <w:right w:val="none" w:sz="0" w:space="0" w:color="auto"/>
                  </w:divBdr>
                </w:div>
              </w:divsChild>
            </w:div>
            <w:div w:id="845435847">
              <w:marLeft w:val="0"/>
              <w:marRight w:val="0"/>
              <w:marTop w:val="72"/>
              <w:marBottom w:val="0"/>
              <w:divBdr>
                <w:top w:val="none" w:sz="0" w:space="0" w:color="auto"/>
                <w:left w:val="none" w:sz="0" w:space="0" w:color="auto"/>
                <w:bottom w:val="none" w:sz="0" w:space="0" w:color="auto"/>
                <w:right w:val="none" w:sz="0" w:space="0" w:color="auto"/>
              </w:divBdr>
              <w:divsChild>
                <w:div w:id="2088990342">
                  <w:marLeft w:val="0"/>
                  <w:marRight w:val="0"/>
                  <w:marTop w:val="0"/>
                  <w:marBottom w:val="0"/>
                  <w:divBdr>
                    <w:top w:val="none" w:sz="0" w:space="0" w:color="auto"/>
                    <w:left w:val="none" w:sz="0" w:space="0" w:color="auto"/>
                    <w:bottom w:val="none" w:sz="0" w:space="0" w:color="auto"/>
                    <w:right w:val="none" w:sz="0" w:space="0" w:color="auto"/>
                  </w:divBdr>
                </w:div>
                <w:div w:id="753010762">
                  <w:marLeft w:val="360"/>
                  <w:marRight w:val="0"/>
                  <w:marTop w:val="72"/>
                  <w:marBottom w:val="72"/>
                  <w:divBdr>
                    <w:top w:val="none" w:sz="0" w:space="0" w:color="auto"/>
                    <w:left w:val="none" w:sz="0" w:space="0" w:color="auto"/>
                    <w:bottom w:val="none" w:sz="0" w:space="0" w:color="auto"/>
                    <w:right w:val="none" w:sz="0" w:space="0" w:color="auto"/>
                  </w:divBdr>
                  <w:divsChild>
                    <w:div w:id="202446654">
                      <w:marLeft w:val="0"/>
                      <w:marRight w:val="0"/>
                      <w:marTop w:val="0"/>
                      <w:marBottom w:val="0"/>
                      <w:divBdr>
                        <w:top w:val="none" w:sz="0" w:space="0" w:color="auto"/>
                        <w:left w:val="none" w:sz="0" w:space="0" w:color="auto"/>
                        <w:bottom w:val="none" w:sz="0" w:space="0" w:color="auto"/>
                        <w:right w:val="none" w:sz="0" w:space="0" w:color="auto"/>
                      </w:divBdr>
                    </w:div>
                  </w:divsChild>
                </w:div>
                <w:div w:id="1789857654">
                  <w:marLeft w:val="360"/>
                  <w:marRight w:val="0"/>
                  <w:marTop w:val="0"/>
                  <w:marBottom w:val="72"/>
                  <w:divBdr>
                    <w:top w:val="none" w:sz="0" w:space="0" w:color="auto"/>
                    <w:left w:val="none" w:sz="0" w:space="0" w:color="auto"/>
                    <w:bottom w:val="none" w:sz="0" w:space="0" w:color="auto"/>
                    <w:right w:val="none" w:sz="0" w:space="0" w:color="auto"/>
                  </w:divBdr>
                  <w:divsChild>
                    <w:div w:id="20157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3692">
          <w:marLeft w:val="0"/>
          <w:marRight w:val="0"/>
          <w:marTop w:val="0"/>
          <w:marBottom w:val="240"/>
          <w:divBdr>
            <w:top w:val="none" w:sz="0" w:space="0" w:color="auto"/>
            <w:left w:val="none" w:sz="0" w:space="0" w:color="auto"/>
            <w:bottom w:val="none" w:sz="0" w:space="0" w:color="auto"/>
            <w:right w:val="none" w:sz="0" w:space="0" w:color="auto"/>
          </w:divBdr>
          <w:divsChild>
            <w:div w:id="16487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7867">
      <w:bodyDiv w:val="1"/>
      <w:marLeft w:val="0"/>
      <w:marRight w:val="0"/>
      <w:marTop w:val="0"/>
      <w:marBottom w:val="0"/>
      <w:divBdr>
        <w:top w:val="none" w:sz="0" w:space="0" w:color="auto"/>
        <w:left w:val="none" w:sz="0" w:space="0" w:color="auto"/>
        <w:bottom w:val="none" w:sz="0" w:space="0" w:color="auto"/>
        <w:right w:val="none" w:sz="0" w:space="0" w:color="auto"/>
      </w:divBdr>
      <w:divsChild>
        <w:div w:id="1218975116">
          <w:marLeft w:val="0"/>
          <w:marRight w:val="0"/>
          <w:marTop w:val="72"/>
          <w:marBottom w:val="0"/>
          <w:divBdr>
            <w:top w:val="none" w:sz="0" w:space="0" w:color="auto"/>
            <w:left w:val="none" w:sz="0" w:space="0" w:color="auto"/>
            <w:bottom w:val="none" w:sz="0" w:space="0" w:color="auto"/>
            <w:right w:val="none" w:sz="0" w:space="0" w:color="auto"/>
          </w:divBdr>
        </w:div>
        <w:div w:id="1284268299">
          <w:marLeft w:val="0"/>
          <w:marRight w:val="0"/>
          <w:marTop w:val="72"/>
          <w:marBottom w:val="0"/>
          <w:divBdr>
            <w:top w:val="none" w:sz="0" w:space="0" w:color="auto"/>
            <w:left w:val="none" w:sz="0" w:space="0" w:color="auto"/>
            <w:bottom w:val="none" w:sz="0" w:space="0" w:color="auto"/>
            <w:right w:val="none" w:sz="0" w:space="0" w:color="auto"/>
          </w:divBdr>
          <w:divsChild>
            <w:div w:id="690762564">
              <w:marLeft w:val="0"/>
              <w:marRight w:val="0"/>
              <w:marTop w:val="0"/>
              <w:marBottom w:val="0"/>
              <w:divBdr>
                <w:top w:val="none" w:sz="0" w:space="0" w:color="auto"/>
                <w:left w:val="none" w:sz="0" w:space="0" w:color="auto"/>
                <w:bottom w:val="none" w:sz="0" w:space="0" w:color="auto"/>
                <w:right w:val="none" w:sz="0" w:space="0" w:color="auto"/>
              </w:divBdr>
            </w:div>
          </w:divsChild>
        </w:div>
        <w:div w:id="1087116888">
          <w:marLeft w:val="0"/>
          <w:marRight w:val="0"/>
          <w:marTop w:val="72"/>
          <w:marBottom w:val="0"/>
          <w:divBdr>
            <w:top w:val="none" w:sz="0" w:space="0" w:color="auto"/>
            <w:left w:val="none" w:sz="0" w:space="0" w:color="auto"/>
            <w:bottom w:val="none" w:sz="0" w:space="0" w:color="auto"/>
            <w:right w:val="none" w:sz="0" w:space="0" w:color="auto"/>
          </w:divBdr>
          <w:divsChild>
            <w:div w:id="2097825965">
              <w:marLeft w:val="0"/>
              <w:marRight w:val="0"/>
              <w:marTop w:val="0"/>
              <w:marBottom w:val="0"/>
              <w:divBdr>
                <w:top w:val="none" w:sz="0" w:space="0" w:color="auto"/>
                <w:left w:val="none" w:sz="0" w:space="0" w:color="auto"/>
                <w:bottom w:val="none" w:sz="0" w:space="0" w:color="auto"/>
                <w:right w:val="none" w:sz="0" w:space="0" w:color="auto"/>
              </w:divBdr>
            </w:div>
          </w:divsChild>
        </w:div>
        <w:div w:id="624897332">
          <w:marLeft w:val="0"/>
          <w:marRight w:val="0"/>
          <w:marTop w:val="72"/>
          <w:marBottom w:val="0"/>
          <w:divBdr>
            <w:top w:val="none" w:sz="0" w:space="0" w:color="auto"/>
            <w:left w:val="none" w:sz="0" w:space="0" w:color="auto"/>
            <w:bottom w:val="none" w:sz="0" w:space="0" w:color="auto"/>
            <w:right w:val="none" w:sz="0" w:space="0" w:color="auto"/>
          </w:divBdr>
          <w:divsChild>
            <w:div w:id="809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8130">
      <w:bodyDiv w:val="1"/>
      <w:marLeft w:val="0"/>
      <w:marRight w:val="0"/>
      <w:marTop w:val="0"/>
      <w:marBottom w:val="0"/>
      <w:divBdr>
        <w:top w:val="none" w:sz="0" w:space="0" w:color="auto"/>
        <w:left w:val="none" w:sz="0" w:space="0" w:color="auto"/>
        <w:bottom w:val="none" w:sz="0" w:space="0" w:color="auto"/>
        <w:right w:val="none" w:sz="0" w:space="0" w:color="auto"/>
      </w:divBdr>
      <w:divsChild>
        <w:div w:id="1747990744">
          <w:marLeft w:val="360"/>
          <w:marRight w:val="0"/>
          <w:marTop w:val="72"/>
          <w:marBottom w:val="72"/>
          <w:divBdr>
            <w:top w:val="none" w:sz="0" w:space="0" w:color="auto"/>
            <w:left w:val="none" w:sz="0" w:space="0" w:color="auto"/>
            <w:bottom w:val="none" w:sz="0" w:space="0" w:color="auto"/>
            <w:right w:val="none" w:sz="0" w:space="0" w:color="auto"/>
          </w:divBdr>
          <w:divsChild>
            <w:div w:id="1276716254">
              <w:marLeft w:val="0"/>
              <w:marRight w:val="0"/>
              <w:marTop w:val="0"/>
              <w:marBottom w:val="0"/>
              <w:divBdr>
                <w:top w:val="none" w:sz="0" w:space="0" w:color="auto"/>
                <w:left w:val="none" w:sz="0" w:space="0" w:color="auto"/>
                <w:bottom w:val="none" w:sz="0" w:space="0" w:color="auto"/>
                <w:right w:val="none" w:sz="0" w:space="0" w:color="auto"/>
              </w:divBdr>
            </w:div>
          </w:divsChild>
        </w:div>
        <w:div w:id="543444613">
          <w:marLeft w:val="360"/>
          <w:marRight w:val="0"/>
          <w:marTop w:val="0"/>
          <w:marBottom w:val="72"/>
          <w:divBdr>
            <w:top w:val="none" w:sz="0" w:space="0" w:color="auto"/>
            <w:left w:val="none" w:sz="0" w:space="0" w:color="auto"/>
            <w:bottom w:val="none" w:sz="0" w:space="0" w:color="auto"/>
            <w:right w:val="none" w:sz="0" w:space="0" w:color="auto"/>
          </w:divBdr>
          <w:divsChild>
            <w:div w:id="1519150188">
              <w:marLeft w:val="0"/>
              <w:marRight w:val="0"/>
              <w:marTop w:val="0"/>
              <w:marBottom w:val="0"/>
              <w:divBdr>
                <w:top w:val="none" w:sz="0" w:space="0" w:color="auto"/>
                <w:left w:val="none" w:sz="0" w:space="0" w:color="auto"/>
                <w:bottom w:val="none" w:sz="0" w:space="0" w:color="auto"/>
                <w:right w:val="none" w:sz="0" w:space="0" w:color="auto"/>
              </w:divBdr>
            </w:div>
          </w:divsChild>
        </w:div>
        <w:div w:id="1708607074">
          <w:marLeft w:val="360"/>
          <w:marRight w:val="0"/>
          <w:marTop w:val="0"/>
          <w:marBottom w:val="72"/>
          <w:divBdr>
            <w:top w:val="none" w:sz="0" w:space="0" w:color="auto"/>
            <w:left w:val="none" w:sz="0" w:space="0" w:color="auto"/>
            <w:bottom w:val="none" w:sz="0" w:space="0" w:color="auto"/>
            <w:right w:val="none" w:sz="0" w:space="0" w:color="auto"/>
          </w:divBdr>
          <w:divsChild>
            <w:div w:id="1928272730">
              <w:marLeft w:val="0"/>
              <w:marRight w:val="0"/>
              <w:marTop w:val="0"/>
              <w:marBottom w:val="0"/>
              <w:divBdr>
                <w:top w:val="none" w:sz="0" w:space="0" w:color="auto"/>
                <w:left w:val="none" w:sz="0" w:space="0" w:color="auto"/>
                <w:bottom w:val="none" w:sz="0" w:space="0" w:color="auto"/>
                <w:right w:val="none" w:sz="0" w:space="0" w:color="auto"/>
              </w:divBdr>
            </w:div>
          </w:divsChild>
        </w:div>
        <w:div w:id="1608078176">
          <w:marLeft w:val="360"/>
          <w:marRight w:val="0"/>
          <w:marTop w:val="0"/>
          <w:marBottom w:val="72"/>
          <w:divBdr>
            <w:top w:val="none" w:sz="0" w:space="0" w:color="auto"/>
            <w:left w:val="none" w:sz="0" w:space="0" w:color="auto"/>
            <w:bottom w:val="none" w:sz="0" w:space="0" w:color="auto"/>
            <w:right w:val="none" w:sz="0" w:space="0" w:color="auto"/>
          </w:divBdr>
          <w:divsChild>
            <w:div w:id="669989864">
              <w:marLeft w:val="0"/>
              <w:marRight w:val="0"/>
              <w:marTop w:val="0"/>
              <w:marBottom w:val="0"/>
              <w:divBdr>
                <w:top w:val="none" w:sz="0" w:space="0" w:color="auto"/>
                <w:left w:val="none" w:sz="0" w:space="0" w:color="auto"/>
                <w:bottom w:val="none" w:sz="0" w:space="0" w:color="auto"/>
                <w:right w:val="none" w:sz="0" w:space="0" w:color="auto"/>
              </w:divBdr>
            </w:div>
          </w:divsChild>
        </w:div>
        <w:div w:id="2000881370">
          <w:marLeft w:val="360"/>
          <w:marRight w:val="0"/>
          <w:marTop w:val="0"/>
          <w:marBottom w:val="72"/>
          <w:divBdr>
            <w:top w:val="none" w:sz="0" w:space="0" w:color="auto"/>
            <w:left w:val="none" w:sz="0" w:space="0" w:color="auto"/>
            <w:bottom w:val="none" w:sz="0" w:space="0" w:color="auto"/>
            <w:right w:val="none" w:sz="0" w:space="0" w:color="auto"/>
          </w:divBdr>
          <w:divsChild>
            <w:div w:id="663358401">
              <w:marLeft w:val="0"/>
              <w:marRight w:val="0"/>
              <w:marTop w:val="0"/>
              <w:marBottom w:val="0"/>
              <w:divBdr>
                <w:top w:val="none" w:sz="0" w:space="0" w:color="auto"/>
                <w:left w:val="none" w:sz="0" w:space="0" w:color="auto"/>
                <w:bottom w:val="none" w:sz="0" w:space="0" w:color="auto"/>
                <w:right w:val="none" w:sz="0" w:space="0" w:color="auto"/>
              </w:divBdr>
            </w:div>
          </w:divsChild>
        </w:div>
        <w:div w:id="2133405318">
          <w:marLeft w:val="360"/>
          <w:marRight w:val="0"/>
          <w:marTop w:val="0"/>
          <w:marBottom w:val="72"/>
          <w:divBdr>
            <w:top w:val="none" w:sz="0" w:space="0" w:color="auto"/>
            <w:left w:val="none" w:sz="0" w:space="0" w:color="auto"/>
            <w:bottom w:val="none" w:sz="0" w:space="0" w:color="auto"/>
            <w:right w:val="none" w:sz="0" w:space="0" w:color="auto"/>
          </w:divBdr>
          <w:divsChild>
            <w:div w:id="1341856266">
              <w:marLeft w:val="0"/>
              <w:marRight w:val="0"/>
              <w:marTop w:val="0"/>
              <w:marBottom w:val="0"/>
              <w:divBdr>
                <w:top w:val="none" w:sz="0" w:space="0" w:color="auto"/>
                <w:left w:val="none" w:sz="0" w:space="0" w:color="auto"/>
                <w:bottom w:val="none" w:sz="0" w:space="0" w:color="auto"/>
                <w:right w:val="none" w:sz="0" w:space="0" w:color="auto"/>
              </w:divBdr>
            </w:div>
          </w:divsChild>
        </w:div>
        <w:div w:id="272638081">
          <w:marLeft w:val="360"/>
          <w:marRight w:val="0"/>
          <w:marTop w:val="0"/>
          <w:marBottom w:val="72"/>
          <w:divBdr>
            <w:top w:val="none" w:sz="0" w:space="0" w:color="auto"/>
            <w:left w:val="none" w:sz="0" w:space="0" w:color="auto"/>
            <w:bottom w:val="none" w:sz="0" w:space="0" w:color="auto"/>
            <w:right w:val="none" w:sz="0" w:space="0" w:color="auto"/>
          </w:divBdr>
          <w:divsChild>
            <w:div w:id="1937253162">
              <w:marLeft w:val="0"/>
              <w:marRight w:val="0"/>
              <w:marTop w:val="0"/>
              <w:marBottom w:val="0"/>
              <w:divBdr>
                <w:top w:val="none" w:sz="0" w:space="0" w:color="auto"/>
                <w:left w:val="none" w:sz="0" w:space="0" w:color="auto"/>
                <w:bottom w:val="none" w:sz="0" w:space="0" w:color="auto"/>
                <w:right w:val="none" w:sz="0" w:space="0" w:color="auto"/>
              </w:divBdr>
            </w:div>
          </w:divsChild>
        </w:div>
        <w:div w:id="1366708274">
          <w:marLeft w:val="360"/>
          <w:marRight w:val="0"/>
          <w:marTop w:val="0"/>
          <w:marBottom w:val="72"/>
          <w:divBdr>
            <w:top w:val="none" w:sz="0" w:space="0" w:color="auto"/>
            <w:left w:val="none" w:sz="0" w:space="0" w:color="auto"/>
            <w:bottom w:val="none" w:sz="0" w:space="0" w:color="auto"/>
            <w:right w:val="none" w:sz="0" w:space="0" w:color="auto"/>
          </w:divBdr>
          <w:divsChild>
            <w:div w:id="19358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05109">
      <w:bodyDiv w:val="1"/>
      <w:marLeft w:val="0"/>
      <w:marRight w:val="0"/>
      <w:marTop w:val="0"/>
      <w:marBottom w:val="0"/>
      <w:divBdr>
        <w:top w:val="none" w:sz="0" w:space="0" w:color="auto"/>
        <w:left w:val="none" w:sz="0" w:space="0" w:color="auto"/>
        <w:bottom w:val="none" w:sz="0" w:space="0" w:color="auto"/>
        <w:right w:val="none" w:sz="0" w:space="0" w:color="auto"/>
      </w:divBdr>
    </w:div>
    <w:div w:id="905647381">
      <w:bodyDiv w:val="1"/>
      <w:marLeft w:val="0"/>
      <w:marRight w:val="0"/>
      <w:marTop w:val="0"/>
      <w:marBottom w:val="0"/>
      <w:divBdr>
        <w:top w:val="none" w:sz="0" w:space="0" w:color="auto"/>
        <w:left w:val="none" w:sz="0" w:space="0" w:color="auto"/>
        <w:bottom w:val="none" w:sz="0" w:space="0" w:color="auto"/>
        <w:right w:val="none" w:sz="0" w:space="0" w:color="auto"/>
      </w:divBdr>
      <w:divsChild>
        <w:div w:id="824660282">
          <w:marLeft w:val="0"/>
          <w:marRight w:val="0"/>
          <w:marTop w:val="72"/>
          <w:marBottom w:val="0"/>
          <w:divBdr>
            <w:top w:val="none" w:sz="0" w:space="0" w:color="auto"/>
            <w:left w:val="none" w:sz="0" w:space="0" w:color="auto"/>
            <w:bottom w:val="none" w:sz="0" w:space="0" w:color="auto"/>
            <w:right w:val="none" w:sz="0" w:space="0" w:color="auto"/>
          </w:divBdr>
        </w:div>
        <w:div w:id="1400203966">
          <w:marLeft w:val="0"/>
          <w:marRight w:val="0"/>
          <w:marTop w:val="72"/>
          <w:marBottom w:val="0"/>
          <w:divBdr>
            <w:top w:val="none" w:sz="0" w:space="0" w:color="auto"/>
            <w:left w:val="none" w:sz="0" w:space="0" w:color="auto"/>
            <w:bottom w:val="none" w:sz="0" w:space="0" w:color="auto"/>
            <w:right w:val="none" w:sz="0" w:space="0" w:color="auto"/>
          </w:divBdr>
          <w:divsChild>
            <w:div w:id="856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00548">
      <w:bodyDiv w:val="1"/>
      <w:marLeft w:val="0"/>
      <w:marRight w:val="0"/>
      <w:marTop w:val="0"/>
      <w:marBottom w:val="0"/>
      <w:divBdr>
        <w:top w:val="none" w:sz="0" w:space="0" w:color="auto"/>
        <w:left w:val="none" w:sz="0" w:space="0" w:color="auto"/>
        <w:bottom w:val="none" w:sz="0" w:space="0" w:color="auto"/>
        <w:right w:val="none" w:sz="0" w:space="0" w:color="auto"/>
      </w:divBdr>
      <w:divsChild>
        <w:div w:id="648169046">
          <w:marLeft w:val="0"/>
          <w:marRight w:val="0"/>
          <w:marTop w:val="72"/>
          <w:marBottom w:val="0"/>
          <w:divBdr>
            <w:top w:val="none" w:sz="0" w:space="0" w:color="auto"/>
            <w:left w:val="none" w:sz="0" w:space="0" w:color="auto"/>
            <w:bottom w:val="none" w:sz="0" w:space="0" w:color="auto"/>
            <w:right w:val="none" w:sz="0" w:space="0" w:color="auto"/>
          </w:divBdr>
        </w:div>
        <w:div w:id="256404889">
          <w:marLeft w:val="0"/>
          <w:marRight w:val="0"/>
          <w:marTop w:val="72"/>
          <w:marBottom w:val="0"/>
          <w:divBdr>
            <w:top w:val="none" w:sz="0" w:space="0" w:color="auto"/>
            <w:left w:val="none" w:sz="0" w:space="0" w:color="auto"/>
            <w:bottom w:val="none" w:sz="0" w:space="0" w:color="auto"/>
            <w:right w:val="none" w:sz="0" w:space="0" w:color="auto"/>
          </w:divBdr>
          <w:divsChild>
            <w:div w:id="1569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5590">
      <w:bodyDiv w:val="1"/>
      <w:marLeft w:val="0"/>
      <w:marRight w:val="0"/>
      <w:marTop w:val="0"/>
      <w:marBottom w:val="0"/>
      <w:divBdr>
        <w:top w:val="none" w:sz="0" w:space="0" w:color="auto"/>
        <w:left w:val="none" w:sz="0" w:space="0" w:color="auto"/>
        <w:bottom w:val="none" w:sz="0" w:space="0" w:color="auto"/>
        <w:right w:val="none" w:sz="0" w:space="0" w:color="auto"/>
      </w:divBdr>
    </w:div>
    <w:div w:id="1152407731">
      <w:bodyDiv w:val="1"/>
      <w:marLeft w:val="0"/>
      <w:marRight w:val="0"/>
      <w:marTop w:val="0"/>
      <w:marBottom w:val="0"/>
      <w:divBdr>
        <w:top w:val="none" w:sz="0" w:space="0" w:color="auto"/>
        <w:left w:val="none" w:sz="0" w:space="0" w:color="auto"/>
        <w:bottom w:val="none" w:sz="0" w:space="0" w:color="auto"/>
        <w:right w:val="none" w:sz="0" w:space="0" w:color="auto"/>
      </w:divBdr>
      <w:divsChild>
        <w:div w:id="186909935">
          <w:marLeft w:val="360"/>
          <w:marRight w:val="0"/>
          <w:marTop w:val="72"/>
          <w:marBottom w:val="72"/>
          <w:divBdr>
            <w:top w:val="none" w:sz="0" w:space="0" w:color="auto"/>
            <w:left w:val="none" w:sz="0" w:space="0" w:color="auto"/>
            <w:bottom w:val="none" w:sz="0" w:space="0" w:color="auto"/>
            <w:right w:val="none" w:sz="0" w:space="0" w:color="auto"/>
          </w:divBdr>
          <w:divsChild>
            <w:div w:id="1215894106">
              <w:marLeft w:val="0"/>
              <w:marRight w:val="0"/>
              <w:marTop w:val="0"/>
              <w:marBottom w:val="0"/>
              <w:divBdr>
                <w:top w:val="none" w:sz="0" w:space="0" w:color="auto"/>
                <w:left w:val="none" w:sz="0" w:space="0" w:color="auto"/>
                <w:bottom w:val="none" w:sz="0" w:space="0" w:color="auto"/>
                <w:right w:val="none" w:sz="0" w:space="0" w:color="auto"/>
              </w:divBdr>
            </w:div>
          </w:divsChild>
        </w:div>
        <w:div w:id="1104612818">
          <w:marLeft w:val="360"/>
          <w:marRight w:val="0"/>
          <w:marTop w:val="0"/>
          <w:marBottom w:val="72"/>
          <w:divBdr>
            <w:top w:val="none" w:sz="0" w:space="0" w:color="auto"/>
            <w:left w:val="none" w:sz="0" w:space="0" w:color="auto"/>
            <w:bottom w:val="none" w:sz="0" w:space="0" w:color="auto"/>
            <w:right w:val="none" w:sz="0" w:space="0" w:color="auto"/>
          </w:divBdr>
          <w:divsChild>
            <w:div w:id="1406800302">
              <w:marLeft w:val="0"/>
              <w:marRight w:val="0"/>
              <w:marTop w:val="0"/>
              <w:marBottom w:val="0"/>
              <w:divBdr>
                <w:top w:val="none" w:sz="0" w:space="0" w:color="auto"/>
                <w:left w:val="none" w:sz="0" w:space="0" w:color="auto"/>
                <w:bottom w:val="none" w:sz="0" w:space="0" w:color="auto"/>
                <w:right w:val="none" w:sz="0" w:space="0" w:color="auto"/>
              </w:divBdr>
            </w:div>
          </w:divsChild>
        </w:div>
        <w:div w:id="1825202279">
          <w:marLeft w:val="360"/>
          <w:marRight w:val="0"/>
          <w:marTop w:val="0"/>
          <w:marBottom w:val="72"/>
          <w:divBdr>
            <w:top w:val="none" w:sz="0" w:space="0" w:color="auto"/>
            <w:left w:val="none" w:sz="0" w:space="0" w:color="auto"/>
            <w:bottom w:val="none" w:sz="0" w:space="0" w:color="auto"/>
            <w:right w:val="none" w:sz="0" w:space="0" w:color="auto"/>
          </w:divBdr>
          <w:divsChild>
            <w:div w:id="994844513">
              <w:marLeft w:val="0"/>
              <w:marRight w:val="0"/>
              <w:marTop w:val="0"/>
              <w:marBottom w:val="0"/>
              <w:divBdr>
                <w:top w:val="none" w:sz="0" w:space="0" w:color="auto"/>
                <w:left w:val="none" w:sz="0" w:space="0" w:color="auto"/>
                <w:bottom w:val="none" w:sz="0" w:space="0" w:color="auto"/>
                <w:right w:val="none" w:sz="0" w:space="0" w:color="auto"/>
              </w:divBdr>
            </w:div>
          </w:divsChild>
        </w:div>
        <w:div w:id="1637448691">
          <w:marLeft w:val="360"/>
          <w:marRight w:val="0"/>
          <w:marTop w:val="0"/>
          <w:marBottom w:val="72"/>
          <w:divBdr>
            <w:top w:val="none" w:sz="0" w:space="0" w:color="auto"/>
            <w:left w:val="none" w:sz="0" w:space="0" w:color="auto"/>
            <w:bottom w:val="none" w:sz="0" w:space="0" w:color="auto"/>
            <w:right w:val="none" w:sz="0" w:space="0" w:color="auto"/>
          </w:divBdr>
          <w:divsChild>
            <w:div w:id="2013678460">
              <w:marLeft w:val="0"/>
              <w:marRight w:val="0"/>
              <w:marTop w:val="0"/>
              <w:marBottom w:val="0"/>
              <w:divBdr>
                <w:top w:val="none" w:sz="0" w:space="0" w:color="auto"/>
                <w:left w:val="none" w:sz="0" w:space="0" w:color="auto"/>
                <w:bottom w:val="none" w:sz="0" w:space="0" w:color="auto"/>
                <w:right w:val="none" w:sz="0" w:space="0" w:color="auto"/>
              </w:divBdr>
            </w:div>
          </w:divsChild>
        </w:div>
        <w:div w:id="1286765365">
          <w:marLeft w:val="360"/>
          <w:marRight w:val="0"/>
          <w:marTop w:val="0"/>
          <w:marBottom w:val="72"/>
          <w:divBdr>
            <w:top w:val="none" w:sz="0" w:space="0" w:color="auto"/>
            <w:left w:val="none" w:sz="0" w:space="0" w:color="auto"/>
            <w:bottom w:val="none" w:sz="0" w:space="0" w:color="auto"/>
            <w:right w:val="none" w:sz="0" w:space="0" w:color="auto"/>
          </w:divBdr>
          <w:divsChild>
            <w:div w:id="1012339625">
              <w:marLeft w:val="0"/>
              <w:marRight w:val="0"/>
              <w:marTop w:val="0"/>
              <w:marBottom w:val="0"/>
              <w:divBdr>
                <w:top w:val="none" w:sz="0" w:space="0" w:color="auto"/>
                <w:left w:val="none" w:sz="0" w:space="0" w:color="auto"/>
                <w:bottom w:val="none" w:sz="0" w:space="0" w:color="auto"/>
                <w:right w:val="none" w:sz="0" w:space="0" w:color="auto"/>
              </w:divBdr>
            </w:div>
          </w:divsChild>
        </w:div>
        <w:div w:id="286279088">
          <w:marLeft w:val="360"/>
          <w:marRight w:val="0"/>
          <w:marTop w:val="0"/>
          <w:marBottom w:val="72"/>
          <w:divBdr>
            <w:top w:val="none" w:sz="0" w:space="0" w:color="auto"/>
            <w:left w:val="none" w:sz="0" w:space="0" w:color="auto"/>
            <w:bottom w:val="none" w:sz="0" w:space="0" w:color="auto"/>
            <w:right w:val="none" w:sz="0" w:space="0" w:color="auto"/>
          </w:divBdr>
          <w:divsChild>
            <w:div w:id="1419909429">
              <w:marLeft w:val="0"/>
              <w:marRight w:val="0"/>
              <w:marTop w:val="0"/>
              <w:marBottom w:val="0"/>
              <w:divBdr>
                <w:top w:val="none" w:sz="0" w:space="0" w:color="auto"/>
                <w:left w:val="none" w:sz="0" w:space="0" w:color="auto"/>
                <w:bottom w:val="none" w:sz="0" w:space="0" w:color="auto"/>
                <w:right w:val="none" w:sz="0" w:space="0" w:color="auto"/>
              </w:divBdr>
            </w:div>
          </w:divsChild>
        </w:div>
        <w:div w:id="695233752">
          <w:marLeft w:val="360"/>
          <w:marRight w:val="0"/>
          <w:marTop w:val="0"/>
          <w:marBottom w:val="72"/>
          <w:divBdr>
            <w:top w:val="none" w:sz="0" w:space="0" w:color="auto"/>
            <w:left w:val="none" w:sz="0" w:space="0" w:color="auto"/>
            <w:bottom w:val="none" w:sz="0" w:space="0" w:color="auto"/>
            <w:right w:val="none" w:sz="0" w:space="0" w:color="auto"/>
          </w:divBdr>
          <w:divsChild>
            <w:div w:id="429275675">
              <w:marLeft w:val="0"/>
              <w:marRight w:val="0"/>
              <w:marTop w:val="0"/>
              <w:marBottom w:val="0"/>
              <w:divBdr>
                <w:top w:val="none" w:sz="0" w:space="0" w:color="auto"/>
                <w:left w:val="none" w:sz="0" w:space="0" w:color="auto"/>
                <w:bottom w:val="none" w:sz="0" w:space="0" w:color="auto"/>
                <w:right w:val="none" w:sz="0" w:space="0" w:color="auto"/>
              </w:divBdr>
            </w:div>
          </w:divsChild>
        </w:div>
        <w:div w:id="1347446306">
          <w:marLeft w:val="360"/>
          <w:marRight w:val="0"/>
          <w:marTop w:val="0"/>
          <w:marBottom w:val="72"/>
          <w:divBdr>
            <w:top w:val="none" w:sz="0" w:space="0" w:color="auto"/>
            <w:left w:val="none" w:sz="0" w:space="0" w:color="auto"/>
            <w:bottom w:val="none" w:sz="0" w:space="0" w:color="auto"/>
            <w:right w:val="none" w:sz="0" w:space="0" w:color="auto"/>
          </w:divBdr>
          <w:divsChild>
            <w:div w:id="14402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759">
      <w:bodyDiv w:val="1"/>
      <w:marLeft w:val="0"/>
      <w:marRight w:val="0"/>
      <w:marTop w:val="0"/>
      <w:marBottom w:val="0"/>
      <w:divBdr>
        <w:top w:val="none" w:sz="0" w:space="0" w:color="auto"/>
        <w:left w:val="none" w:sz="0" w:space="0" w:color="auto"/>
        <w:bottom w:val="none" w:sz="0" w:space="0" w:color="auto"/>
        <w:right w:val="none" w:sz="0" w:space="0" w:color="auto"/>
      </w:divBdr>
      <w:divsChild>
        <w:div w:id="1216087836">
          <w:marLeft w:val="360"/>
          <w:marRight w:val="0"/>
          <w:marTop w:val="72"/>
          <w:marBottom w:val="72"/>
          <w:divBdr>
            <w:top w:val="none" w:sz="0" w:space="0" w:color="auto"/>
            <w:left w:val="none" w:sz="0" w:space="0" w:color="auto"/>
            <w:bottom w:val="none" w:sz="0" w:space="0" w:color="auto"/>
            <w:right w:val="none" w:sz="0" w:space="0" w:color="auto"/>
          </w:divBdr>
        </w:div>
        <w:div w:id="241648902">
          <w:marLeft w:val="360"/>
          <w:marRight w:val="0"/>
          <w:marTop w:val="0"/>
          <w:marBottom w:val="72"/>
          <w:divBdr>
            <w:top w:val="none" w:sz="0" w:space="0" w:color="auto"/>
            <w:left w:val="none" w:sz="0" w:space="0" w:color="auto"/>
            <w:bottom w:val="none" w:sz="0" w:space="0" w:color="auto"/>
            <w:right w:val="none" w:sz="0" w:space="0" w:color="auto"/>
          </w:divBdr>
          <w:divsChild>
            <w:div w:id="1245068182">
              <w:marLeft w:val="0"/>
              <w:marRight w:val="0"/>
              <w:marTop w:val="0"/>
              <w:marBottom w:val="0"/>
              <w:divBdr>
                <w:top w:val="none" w:sz="0" w:space="0" w:color="auto"/>
                <w:left w:val="none" w:sz="0" w:space="0" w:color="auto"/>
                <w:bottom w:val="none" w:sz="0" w:space="0" w:color="auto"/>
                <w:right w:val="none" w:sz="0" w:space="0" w:color="auto"/>
              </w:divBdr>
            </w:div>
          </w:divsChild>
        </w:div>
        <w:div w:id="1765345840">
          <w:marLeft w:val="360"/>
          <w:marRight w:val="0"/>
          <w:marTop w:val="0"/>
          <w:marBottom w:val="72"/>
          <w:divBdr>
            <w:top w:val="none" w:sz="0" w:space="0" w:color="auto"/>
            <w:left w:val="none" w:sz="0" w:space="0" w:color="auto"/>
            <w:bottom w:val="none" w:sz="0" w:space="0" w:color="auto"/>
            <w:right w:val="none" w:sz="0" w:space="0" w:color="auto"/>
          </w:divBdr>
          <w:divsChild>
            <w:div w:id="20203598">
              <w:marLeft w:val="0"/>
              <w:marRight w:val="0"/>
              <w:marTop w:val="0"/>
              <w:marBottom w:val="0"/>
              <w:divBdr>
                <w:top w:val="none" w:sz="0" w:space="0" w:color="auto"/>
                <w:left w:val="none" w:sz="0" w:space="0" w:color="auto"/>
                <w:bottom w:val="none" w:sz="0" w:space="0" w:color="auto"/>
                <w:right w:val="none" w:sz="0" w:space="0" w:color="auto"/>
              </w:divBdr>
            </w:div>
          </w:divsChild>
        </w:div>
        <w:div w:id="1618563608">
          <w:marLeft w:val="360"/>
          <w:marRight w:val="0"/>
          <w:marTop w:val="0"/>
          <w:marBottom w:val="72"/>
          <w:divBdr>
            <w:top w:val="none" w:sz="0" w:space="0" w:color="auto"/>
            <w:left w:val="none" w:sz="0" w:space="0" w:color="auto"/>
            <w:bottom w:val="none" w:sz="0" w:space="0" w:color="auto"/>
            <w:right w:val="none" w:sz="0" w:space="0" w:color="auto"/>
          </w:divBdr>
          <w:divsChild>
            <w:div w:id="1431314627">
              <w:marLeft w:val="0"/>
              <w:marRight w:val="0"/>
              <w:marTop w:val="0"/>
              <w:marBottom w:val="0"/>
              <w:divBdr>
                <w:top w:val="none" w:sz="0" w:space="0" w:color="auto"/>
                <w:left w:val="none" w:sz="0" w:space="0" w:color="auto"/>
                <w:bottom w:val="none" w:sz="0" w:space="0" w:color="auto"/>
                <w:right w:val="none" w:sz="0" w:space="0" w:color="auto"/>
              </w:divBdr>
            </w:div>
          </w:divsChild>
        </w:div>
        <w:div w:id="83117228">
          <w:marLeft w:val="360"/>
          <w:marRight w:val="0"/>
          <w:marTop w:val="0"/>
          <w:marBottom w:val="72"/>
          <w:divBdr>
            <w:top w:val="none" w:sz="0" w:space="0" w:color="auto"/>
            <w:left w:val="none" w:sz="0" w:space="0" w:color="auto"/>
            <w:bottom w:val="none" w:sz="0" w:space="0" w:color="auto"/>
            <w:right w:val="none" w:sz="0" w:space="0" w:color="auto"/>
          </w:divBdr>
          <w:divsChild>
            <w:div w:id="298614282">
              <w:marLeft w:val="0"/>
              <w:marRight w:val="0"/>
              <w:marTop w:val="0"/>
              <w:marBottom w:val="0"/>
              <w:divBdr>
                <w:top w:val="none" w:sz="0" w:space="0" w:color="auto"/>
                <w:left w:val="none" w:sz="0" w:space="0" w:color="auto"/>
                <w:bottom w:val="none" w:sz="0" w:space="0" w:color="auto"/>
                <w:right w:val="none" w:sz="0" w:space="0" w:color="auto"/>
              </w:divBdr>
            </w:div>
          </w:divsChild>
        </w:div>
        <w:div w:id="1812016689">
          <w:marLeft w:val="360"/>
          <w:marRight w:val="0"/>
          <w:marTop w:val="0"/>
          <w:marBottom w:val="72"/>
          <w:divBdr>
            <w:top w:val="none" w:sz="0" w:space="0" w:color="auto"/>
            <w:left w:val="none" w:sz="0" w:space="0" w:color="auto"/>
            <w:bottom w:val="none" w:sz="0" w:space="0" w:color="auto"/>
            <w:right w:val="none" w:sz="0" w:space="0" w:color="auto"/>
          </w:divBdr>
          <w:divsChild>
            <w:div w:id="333996222">
              <w:marLeft w:val="0"/>
              <w:marRight w:val="0"/>
              <w:marTop w:val="0"/>
              <w:marBottom w:val="0"/>
              <w:divBdr>
                <w:top w:val="none" w:sz="0" w:space="0" w:color="auto"/>
                <w:left w:val="none" w:sz="0" w:space="0" w:color="auto"/>
                <w:bottom w:val="none" w:sz="0" w:space="0" w:color="auto"/>
                <w:right w:val="none" w:sz="0" w:space="0" w:color="auto"/>
              </w:divBdr>
            </w:div>
          </w:divsChild>
        </w:div>
        <w:div w:id="1800226893">
          <w:marLeft w:val="360"/>
          <w:marRight w:val="0"/>
          <w:marTop w:val="0"/>
          <w:marBottom w:val="72"/>
          <w:divBdr>
            <w:top w:val="none" w:sz="0" w:space="0" w:color="auto"/>
            <w:left w:val="none" w:sz="0" w:space="0" w:color="auto"/>
            <w:bottom w:val="none" w:sz="0" w:space="0" w:color="auto"/>
            <w:right w:val="none" w:sz="0" w:space="0" w:color="auto"/>
          </w:divBdr>
          <w:divsChild>
            <w:div w:id="4920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0901">
      <w:bodyDiv w:val="1"/>
      <w:marLeft w:val="0"/>
      <w:marRight w:val="0"/>
      <w:marTop w:val="0"/>
      <w:marBottom w:val="0"/>
      <w:divBdr>
        <w:top w:val="none" w:sz="0" w:space="0" w:color="auto"/>
        <w:left w:val="none" w:sz="0" w:space="0" w:color="auto"/>
        <w:bottom w:val="none" w:sz="0" w:space="0" w:color="auto"/>
        <w:right w:val="none" w:sz="0" w:space="0" w:color="auto"/>
      </w:divBdr>
    </w:div>
    <w:div w:id="1351566693">
      <w:bodyDiv w:val="1"/>
      <w:marLeft w:val="0"/>
      <w:marRight w:val="0"/>
      <w:marTop w:val="0"/>
      <w:marBottom w:val="0"/>
      <w:divBdr>
        <w:top w:val="none" w:sz="0" w:space="0" w:color="auto"/>
        <w:left w:val="none" w:sz="0" w:space="0" w:color="auto"/>
        <w:bottom w:val="none" w:sz="0" w:space="0" w:color="auto"/>
        <w:right w:val="none" w:sz="0" w:space="0" w:color="auto"/>
      </w:divBdr>
      <w:divsChild>
        <w:div w:id="1052382480">
          <w:marLeft w:val="360"/>
          <w:marRight w:val="0"/>
          <w:marTop w:val="72"/>
          <w:marBottom w:val="72"/>
          <w:divBdr>
            <w:top w:val="none" w:sz="0" w:space="0" w:color="auto"/>
            <w:left w:val="none" w:sz="0" w:space="0" w:color="auto"/>
            <w:bottom w:val="none" w:sz="0" w:space="0" w:color="auto"/>
            <w:right w:val="none" w:sz="0" w:space="0" w:color="auto"/>
          </w:divBdr>
        </w:div>
        <w:div w:id="1238517659">
          <w:marLeft w:val="360"/>
          <w:marRight w:val="0"/>
          <w:marTop w:val="0"/>
          <w:marBottom w:val="72"/>
          <w:divBdr>
            <w:top w:val="none" w:sz="0" w:space="0" w:color="auto"/>
            <w:left w:val="none" w:sz="0" w:space="0" w:color="auto"/>
            <w:bottom w:val="none" w:sz="0" w:space="0" w:color="auto"/>
            <w:right w:val="none" w:sz="0" w:space="0" w:color="auto"/>
          </w:divBdr>
          <w:divsChild>
            <w:div w:id="364066421">
              <w:marLeft w:val="0"/>
              <w:marRight w:val="0"/>
              <w:marTop w:val="0"/>
              <w:marBottom w:val="0"/>
              <w:divBdr>
                <w:top w:val="none" w:sz="0" w:space="0" w:color="auto"/>
                <w:left w:val="none" w:sz="0" w:space="0" w:color="auto"/>
                <w:bottom w:val="none" w:sz="0" w:space="0" w:color="auto"/>
                <w:right w:val="none" w:sz="0" w:space="0" w:color="auto"/>
              </w:divBdr>
            </w:div>
          </w:divsChild>
        </w:div>
        <w:div w:id="1022786766">
          <w:marLeft w:val="360"/>
          <w:marRight w:val="0"/>
          <w:marTop w:val="0"/>
          <w:marBottom w:val="72"/>
          <w:divBdr>
            <w:top w:val="none" w:sz="0" w:space="0" w:color="auto"/>
            <w:left w:val="none" w:sz="0" w:space="0" w:color="auto"/>
            <w:bottom w:val="none" w:sz="0" w:space="0" w:color="auto"/>
            <w:right w:val="none" w:sz="0" w:space="0" w:color="auto"/>
          </w:divBdr>
          <w:divsChild>
            <w:div w:id="321079059">
              <w:marLeft w:val="0"/>
              <w:marRight w:val="0"/>
              <w:marTop w:val="0"/>
              <w:marBottom w:val="0"/>
              <w:divBdr>
                <w:top w:val="none" w:sz="0" w:space="0" w:color="auto"/>
                <w:left w:val="none" w:sz="0" w:space="0" w:color="auto"/>
                <w:bottom w:val="none" w:sz="0" w:space="0" w:color="auto"/>
                <w:right w:val="none" w:sz="0" w:space="0" w:color="auto"/>
              </w:divBdr>
            </w:div>
          </w:divsChild>
        </w:div>
        <w:div w:id="705330041">
          <w:marLeft w:val="360"/>
          <w:marRight w:val="0"/>
          <w:marTop w:val="0"/>
          <w:marBottom w:val="72"/>
          <w:divBdr>
            <w:top w:val="none" w:sz="0" w:space="0" w:color="auto"/>
            <w:left w:val="none" w:sz="0" w:space="0" w:color="auto"/>
            <w:bottom w:val="none" w:sz="0" w:space="0" w:color="auto"/>
            <w:right w:val="none" w:sz="0" w:space="0" w:color="auto"/>
          </w:divBdr>
          <w:divsChild>
            <w:div w:id="233008153">
              <w:marLeft w:val="0"/>
              <w:marRight w:val="0"/>
              <w:marTop w:val="0"/>
              <w:marBottom w:val="0"/>
              <w:divBdr>
                <w:top w:val="none" w:sz="0" w:space="0" w:color="auto"/>
                <w:left w:val="none" w:sz="0" w:space="0" w:color="auto"/>
                <w:bottom w:val="none" w:sz="0" w:space="0" w:color="auto"/>
                <w:right w:val="none" w:sz="0" w:space="0" w:color="auto"/>
              </w:divBdr>
            </w:div>
          </w:divsChild>
        </w:div>
        <w:div w:id="1541745422">
          <w:marLeft w:val="360"/>
          <w:marRight w:val="0"/>
          <w:marTop w:val="0"/>
          <w:marBottom w:val="72"/>
          <w:divBdr>
            <w:top w:val="none" w:sz="0" w:space="0" w:color="auto"/>
            <w:left w:val="none" w:sz="0" w:space="0" w:color="auto"/>
            <w:bottom w:val="none" w:sz="0" w:space="0" w:color="auto"/>
            <w:right w:val="none" w:sz="0" w:space="0" w:color="auto"/>
          </w:divBdr>
          <w:divsChild>
            <w:div w:id="102917853">
              <w:marLeft w:val="0"/>
              <w:marRight w:val="0"/>
              <w:marTop w:val="0"/>
              <w:marBottom w:val="0"/>
              <w:divBdr>
                <w:top w:val="none" w:sz="0" w:space="0" w:color="auto"/>
                <w:left w:val="none" w:sz="0" w:space="0" w:color="auto"/>
                <w:bottom w:val="none" w:sz="0" w:space="0" w:color="auto"/>
                <w:right w:val="none" w:sz="0" w:space="0" w:color="auto"/>
              </w:divBdr>
            </w:div>
          </w:divsChild>
        </w:div>
        <w:div w:id="1204054976">
          <w:marLeft w:val="360"/>
          <w:marRight w:val="0"/>
          <w:marTop w:val="0"/>
          <w:marBottom w:val="72"/>
          <w:divBdr>
            <w:top w:val="none" w:sz="0" w:space="0" w:color="auto"/>
            <w:left w:val="none" w:sz="0" w:space="0" w:color="auto"/>
            <w:bottom w:val="none" w:sz="0" w:space="0" w:color="auto"/>
            <w:right w:val="none" w:sz="0" w:space="0" w:color="auto"/>
          </w:divBdr>
          <w:divsChild>
            <w:div w:id="1184592659">
              <w:marLeft w:val="0"/>
              <w:marRight w:val="0"/>
              <w:marTop w:val="0"/>
              <w:marBottom w:val="0"/>
              <w:divBdr>
                <w:top w:val="none" w:sz="0" w:space="0" w:color="auto"/>
                <w:left w:val="none" w:sz="0" w:space="0" w:color="auto"/>
                <w:bottom w:val="none" w:sz="0" w:space="0" w:color="auto"/>
                <w:right w:val="none" w:sz="0" w:space="0" w:color="auto"/>
              </w:divBdr>
            </w:div>
          </w:divsChild>
        </w:div>
        <w:div w:id="692613480">
          <w:marLeft w:val="360"/>
          <w:marRight w:val="0"/>
          <w:marTop w:val="0"/>
          <w:marBottom w:val="72"/>
          <w:divBdr>
            <w:top w:val="none" w:sz="0" w:space="0" w:color="auto"/>
            <w:left w:val="none" w:sz="0" w:space="0" w:color="auto"/>
            <w:bottom w:val="none" w:sz="0" w:space="0" w:color="auto"/>
            <w:right w:val="none" w:sz="0" w:space="0" w:color="auto"/>
          </w:divBdr>
          <w:divsChild>
            <w:div w:id="1225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36307292">
      <w:bodyDiv w:val="1"/>
      <w:marLeft w:val="0"/>
      <w:marRight w:val="0"/>
      <w:marTop w:val="0"/>
      <w:marBottom w:val="0"/>
      <w:divBdr>
        <w:top w:val="none" w:sz="0" w:space="0" w:color="auto"/>
        <w:left w:val="none" w:sz="0" w:space="0" w:color="auto"/>
        <w:bottom w:val="none" w:sz="0" w:space="0" w:color="auto"/>
        <w:right w:val="none" w:sz="0" w:space="0" w:color="auto"/>
      </w:divBdr>
      <w:divsChild>
        <w:div w:id="932006782">
          <w:marLeft w:val="0"/>
          <w:marRight w:val="0"/>
          <w:marTop w:val="72"/>
          <w:marBottom w:val="0"/>
          <w:divBdr>
            <w:top w:val="none" w:sz="0" w:space="0" w:color="auto"/>
            <w:left w:val="none" w:sz="0" w:space="0" w:color="auto"/>
            <w:bottom w:val="none" w:sz="0" w:space="0" w:color="auto"/>
            <w:right w:val="none" w:sz="0" w:space="0" w:color="auto"/>
          </w:divBdr>
        </w:div>
        <w:div w:id="1657300835">
          <w:marLeft w:val="0"/>
          <w:marRight w:val="0"/>
          <w:marTop w:val="72"/>
          <w:marBottom w:val="0"/>
          <w:divBdr>
            <w:top w:val="none" w:sz="0" w:space="0" w:color="auto"/>
            <w:left w:val="none" w:sz="0" w:space="0" w:color="auto"/>
            <w:bottom w:val="none" w:sz="0" w:space="0" w:color="auto"/>
            <w:right w:val="none" w:sz="0" w:space="0" w:color="auto"/>
          </w:divBdr>
          <w:divsChild>
            <w:div w:id="953368960">
              <w:marLeft w:val="0"/>
              <w:marRight w:val="0"/>
              <w:marTop w:val="0"/>
              <w:marBottom w:val="0"/>
              <w:divBdr>
                <w:top w:val="none" w:sz="0" w:space="0" w:color="auto"/>
                <w:left w:val="none" w:sz="0" w:space="0" w:color="auto"/>
                <w:bottom w:val="none" w:sz="0" w:space="0" w:color="auto"/>
                <w:right w:val="none" w:sz="0" w:space="0" w:color="auto"/>
              </w:divBdr>
            </w:div>
          </w:divsChild>
        </w:div>
        <w:div w:id="1213809796">
          <w:marLeft w:val="0"/>
          <w:marRight w:val="0"/>
          <w:marTop w:val="72"/>
          <w:marBottom w:val="0"/>
          <w:divBdr>
            <w:top w:val="none" w:sz="0" w:space="0" w:color="auto"/>
            <w:left w:val="none" w:sz="0" w:space="0" w:color="auto"/>
            <w:bottom w:val="none" w:sz="0" w:space="0" w:color="auto"/>
            <w:right w:val="none" w:sz="0" w:space="0" w:color="auto"/>
          </w:divBdr>
          <w:divsChild>
            <w:div w:id="1690638334">
              <w:marLeft w:val="0"/>
              <w:marRight w:val="0"/>
              <w:marTop w:val="0"/>
              <w:marBottom w:val="0"/>
              <w:divBdr>
                <w:top w:val="none" w:sz="0" w:space="0" w:color="auto"/>
                <w:left w:val="none" w:sz="0" w:space="0" w:color="auto"/>
                <w:bottom w:val="none" w:sz="0" w:space="0" w:color="auto"/>
                <w:right w:val="none" w:sz="0" w:space="0" w:color="auto"/>
              </w:divBdr>
            </w:div>
            <w:div w:id="491676603">
              <w:marLeft w:val="360"/>
              <w:marRight w:val="0"/>
              <w:marTop w:val="72"/>
              <w:marBottom w:val="72"/>
              <w:divBdr>
                <w:top w:val="none" w:sz="0" w:space="0" w:color="auto"/>
                <w:left w:val="none" w:sz="0" w:space="0" w:color="auto"/>
                <w:bottom w:val="none" w:sz="0" w:space="0" w:color="auto"/>
                <w:right w:val="none" w:sz="0" w:space="0" w:color="auto"/>
              </w:divBdr>
              <w:divsChild>
                <w:div w:id="1893690940">
                  <w:marLeft w:val="0"/>
                  <w:marRight w:val="0"/>
                  <w:marTop w:val="0"/>
                  <w:marBottom w:val="0"/>
                  <w:divBdr>
                    <w:top w:val="none" w:sz="0" w:space="0" w:color="auto"/>
                    <w:left w:val="none" w:sz="0" w:space="0" w:color="auto"/>
                    <w:bottom w:val="none" w:sz="0" w:space="0" w:color="auto"/>
                    <w:right w:val="none" w:sz="0" w:space="0" w:color="auto"/>
                  </w:divBdr>
                </w:div>
              </w:divsChild>
            </w:div>
            <w:div w:id="1232279075">
              <w:marLeft w:val="360"/>
              <w:marRight w:val="0"/>
              <w:marTop w:val="0"/>
              <w:marBottom w:val="72"/>
              <w:divBdr>
                <w:top w:val="none" w:sz="0" w:space="0" w:color="auto"/>
                <w:left w:val="none" w:sz="0" w:space="0" w:color="auto"/>
                <w:bottom w:val="none" w:sz="0" w:space="0" w:color="auto"/>
                <w:right w:val="none" w:sz="0" w:space="0" w:color="auto"/>
              </w:divBdr>
              <w:divsChild>
                <w:div w:id="8941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143">
          <w:marLeft w:val="0"/>
          <w:marRight w:val="0"/>
          <w:marTop w:val="72"/>
          <w:marBottom w:val="0"/>
          <w:divBdr>
            <w:top w:val="none" w:sz="0" w:space="0" w:color="auto"/>
            <w:left w:val="none" w:sz="0" w:space="0" w:color="auto"/>
            <w:bottom w:val="none" w:sz="0" w:space="0" w:color="auto"/>
            <w:right w:val="none" w:sz="0" w:space="0" w:color="auto"/>
          </w:divBdr>
          <w:divsChild>
            <w:div w:id="96872745">
              <w:marLeft w:val="0"/>
              <w:marRight w:val="0"/>
              <w:marTop w:val="0"/>
              <w:marBottom w:val="0"/>
              <w:divBdr>
                <w:top w:val="none" w:sz="0" w:space="0" w:color="auto"/>
                <w:left w:val="none" w:sz="0" w:space="0" w:color="auto"/>
                <w:bottom w:val="none" w:sz="0" w:space="0" w:color="auto"/>
                <w:right w:val="none" w:sz="0" w:space="0" w:color="auto"/>
              </w:divBdr>
            </w:div>
          </w:divsChild>
        </w:div>
        <w:div w:id="1117985953">
          <w:marLeft w:val="0"/>
          <w:marRight w:val="0"/>
          <w:marTop w:val="72"/>
          <w:marBottom w:val="0"/>
          <w:divBdr>
            <w:top w:val="none" w:sz="0" w:space="0" w:color="auto"/>
            <w:left w:val="none" w:sz="0" w:space="0" w:color="auto"/>
            <w:bottom w:val="none" w:sz="0" w:space="0" w:color="auto"/>
            <w:right w:val="none" w:sz="0" w:space="0" w:color="auto"/>
          </w:divBdr>
          <w:divsChild>
            <w:div w:id="5197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1944">
      <w:bodyDiv w:val="1"/>
      <w:marLeft w:val="0"/>
      <w:marRight w:val="0"/>
      <w:marTop w:val="0"/>
      <w:marBottom w:val="0"/>
      <w:divBdr>
        <w:top w:val="none" w:sz="0" w:space="0" w:color="auto"/>
        <w:left w:val="none" w:sz="0" w:space="0" w:color="auto"/>
        <w:bottom w:val="none" w:sz="0" w:space="0" w:color="auto"/>
        <w:right w:val="none" w:sz="0" w:space="0" w:color="auto"/>
      </w:divBdr>
      <w:divsChild>
        <w:div w:id="1340043457">
          <w:marLeft w:val="0"/>
          <w:marRight w:val="0"/>
          <w:marTop w:val="0"/>
          <w:marBottom w:val="240"/>
          <w:divBdr>
            <w:top w:val="none" w:sz="0" w:space="0" w:color="auto"/>
            <w:left w:val="none" w:sz="0" w:space="0" w:color="auto"/>
            <w:bottom w:val="none" w:sz="0" w:space="0" w:color="auto"/>
            <w:right w:val="none" w:sz="0" w:space="0" w:color="auto"/>
          </w:divBdr>
        </w:div>
        <w:div w:id="1328827504">
          <w:marLeft w:val="0"/>
          <w:marRight w:val="0"/>
          <w:marTop w:val="0"/>
          <w:marBottom w:val="240"/>
          <w:divBdr>
            <w:top w:val="none" w:sz="0" w:space="0" w:color="auto"/>
            <w:left w:val="none" w:sz="0" w:space="0" w:color="auto"/>
            <w:bottom w:val="none" w:sz="0" w:space="0" w:color="auto"/>
            <w:right w:val="none" w:sz="0" w:space="0" w:color="auto"/>
          </w:divBdr>
          <w:divsChild>
            <w:div w:id="1091124625">
              <w:marLeft w:val="0"/>
              <w:marRight w:val="0"/>
              <w:marTop w:val="0"/>
              <w:marBottom w:val="0"/>
              <w:divBdr>
                <w:top w:val="none" w:sz="0" w:space="0" w:color="auto"/>
                <w:left w:val="none" w:sz="0" w:space="0" w:color="auto"/>
                <w:bottom w:val="none" w:sz="0" w:space="0" w:color="auto"/>
                <w:right w:val="none" w:sz="0" w:space="0" w:color="auto"/>
              </w:divBdr>
            </w:div>
            <w:div w:id="1994210932">
              <w:marLeft w:val="0"/>
              <w:marRight w:val="0"/>
              <w:marTop w:val="72"/>
              <w:marBottom w:val="0"/>
              <w:divBdr>
                <w:top w:val="none" w:sz="0" w:space="0" w:color="auto"/>
                <w:left w:val="none" w:sz="0" w:space="0" w:color="auto"/>
                <w:bottom w:val="none" w:sz="0" w:space="0" w:color="auto"/>
                <w:right w:val="none" w:sz="0" w:space="0" w:color="auto"/>
              </w:divBdr>
              <w:divsChild>
                <w:div w:id="80034475">
                  <w:marLeft w:val="0"/>
                  <w:marRight w:val="0"/>
                  <w:marTop w:val="0"/>
                  <w:marBottom w:val="0"/>
                  <w:divBdr>
                    <w:top w:val="none" w:sz="0" w:space="0" w:color="auto"/>
                    <w:left w:val="none" w:sz="0" w:space="0" w:color="auto"/>
                    <w:bottom w:val="none" w:sz="0" w:space="0" w:color="auto"/>
                    <w:right w:val="none" w:sz="0" w:space="0" w:color="auto"/>
                  </w:divBdr>
                </w:div>
                <w:div w:id="1766269301">
                  <w:marLeft w:val="360"/>
                  <w:marRight w:val="0"/>
                  <w:marTop w:val="72"/>
                  <w:marBottom w:val="72"/>
                  <w:divBdr>
                    <w:top w:val="none" w:sz="0" w:space="0" w:color="auto"/>
                    <w:left w:val="none" w:sz="0" w:space="0" w:color="auto"/>
                    <w:bottom w:val="none" w:sz="0" w:space="0" w:color="auto"/>
                    <w:right w:val="none" w:sz="0" w:space="0" w:color="auto"/>
                  </w:divBdr>
                  <w:divsChild>
                    <w:div w:id="1559314616">
                      <w:marLeft w:val="0"/>
                      <w:marRight w:val="0"/>
                      <w:marTop w:val="0"/>
                      <w:marBottom w:val="0"/>
                      <w:divBdr>
                        <w:top w:val="none" w:sz="0" w:space="0" w:color="auto"/>
                        <w:left w:val="none" w:sz="0" w:space="0" w:color="auto"/>
                        <w:bottom w:val="none" w:sz="0" w:space="0" w:color="auto"/>
                        <w:right w:val="none" w:sz="0" w:space="0" w:color="auto"/>
                      </w:divBdr>
                    </w:div>
                  </w:divsChild>
                </w:div>
                <w:div w:id="921446208">
                  <w:marLeft w:val="360"/>
                  <w:marRight w:val="0"/>
                  <w:marTop w:val="0"/>
                  <w:marBottom w:val="72"/>
                  <w:divBdr>
                    <w:top w:val="none" w:sz="0" w:space="0" w:color="auto"/>
                    <w:left w:val="none" w:sz="0" w:space="0" w:color="auto"/>
                    <w:bottom w:val="none" w:sz="0" w:space="0" w:color="auto"/>
                    <w:right w:val="none" w:sz="0" w:space="0" w:color="auto"/>
                  </w:divBdr>
                  <w:divsChild>
                    <w:div w:id="605576704">
                      <w:marLeft w:val="0"/>
                      <w:marRight w:val="0"/>
                      <w:marTop w:val="0"/>
                      <w:marBottom w:val="0"/>
                      <w:divBdr>
                        <w:top w:val="none" w:sz="0" w:space="0" w:color="auto"/>
                        <w:left w:val="none" w:sz="0" w:space="0" w:color="auto"/>
                        <w:bottom w:val="none" w:sz="0" w:space="0" w:color="auto"/>
                        <w:right w:val="none" w:sz="0" w:space="0" w:color="auto"/>
                      </w:divBdr>
                    </w:div>
                  </w:divsChild>
                </w:div>
                <w:div w:id="324404932">
                  <w:marLeft w:val="360"/>
                  <w:marRight w:val="0"/>
                  <w:marTop w:val="0"/>
                  <w:marBottom w:val="72"/>
                  <w:divBdr>
                    <w:top w:val="none" w:sz="0" w:space="0" w:color="auto"/>
                    <w:left w:val="none" w:sz="0" w:space="0" w:color="auto"/>
                    <w:bottom w:val="none" w:sz="0" w:space="0" w:color="auto"/>
                    <w:right w:val="none" w:sz="0" w:space="0" w:color="auto"/>
                  </w:divBdr>
                  <w:divsChild>
                    <w:div w:id="1567183254">
                      <w:marLeft w:val="0"/>
                      <w:marRight w:val="0"/>
                      <w:marTop w:val="0"/>
                      <w:marBottom w:val="0"/>
                      <w:divBdr>
                        <w:top w:val="none" w:sz="0" w:space="0" w:color="auto"/>
                        <w:left w:val="none" w:sz="0" w:space="0" w:color="auto"/>
                        <w:bottom w:val="none" w:sz="0" w:space="0" w:color="auto"/>
                        <w:right w:val="none" w:sz="0" w:space="0" w:color="auto"/>
                      </w:divBdr>
                    </w:div>
                  </w:divsChild>
                </w:div>
                <w:div w:id="1093361737">
                  <w:marLeft w:val="360"/>
                  <w:marRight w:val="0"/>
                  <w:marTop w:val="0"/>
                  <w:marBottom w:val="72"/>
                  <w:divBdr>
                    <w:top w:val="none" w:sz="0" w:space="0" w:color="auto"/>
                    <w:left w:val="none" w:sz="0" w:space="0" w:color="auto"/>
                    <w:bottom w:val="none" w:sz="0" w:space="0" w:color="auto"/>
                    <w:right w:val="none" w:sz="0" w:space="0" w:color="auto"/>
                  </w:divBdr>
                  <w:divsChild>
                    <w:div w:id="146434904">
                      <w:marLeft w:val="0"/>
                      <w:marRight w:val="0"/>
                      <w:marTop w:val="0"/>
                      <w:marBottom w:val="0"/>
                      <w:divBdr>
                        <w:top w:val="none" w:sz="0" w:space="0" w:color="auto"/>
                        <w:left w:val="none" w:sz="0" w:space="0" w:color="auto"/>
                        <w:bottom w:val="none" w:sz="0" w:space="0" w:color="auto"/>
                        <w:right w:val="none" w:sz="0" w:space="0" w:color="auto"/>
                      </w:divBdr>
                    </w:div>
                  </w:divsChild>
                </w:div>
                <w:div w:id="449708719">
                  <w:marLeft w:val="360"/>
                  <w:marRight w:val="0"/>
                  <w:marTop w:val="0"/>
                  <w:marBottom w:val="72"/>
                  <w:divBdr>
                    <w:top w:val="none" w:sz="0" w:space="0" w:color="auto"/>
                    <w:left w:val="none" w:sz="0" w:space="0" w:color="auto"/>
                    <w:bottom w:val="none" w:sz="0" w:space="0" w:color="auto"/>
                    <w:right w:val="none" w:sz="0" w:space="0" w:color="auto"/>
                  </w:divBdr>
                  <w:divsChild>
                    <w:div w:id="351456">
                      <w:marLeft w:val="0"/>
                      <w:marRight w:val="0"/>
                      <w:marTop w:val="0"/>
                      <w:marBottom w:val="0"/>
                      <w:divBdr>
                        <w:top w:val="none" w:sz="0" w:space="0" w:color="auto"/>
                        <w:left w:val="none" w:sz="0" w:space="0" w:color="auto"/>
                        <w:bottom w:val="none" w:sz="0" w:space="0" w:color="auto"/>
                        <w:right w:val="none" w:sz="0" w:space="0" w:color="auto"/>
                      </w:divBdr>
                    </w:div>
                  </w:divsChild>
                </w:div>
                <w:div w:id="1856068">
                  <w:marLeft w:val="360"/>
                  <w:marRight w:val="0"/>
                  <w:marTop w:val="0"/>
                  <w:marBottom w:val="72"/>
                  <w:divBdr>
                    <w:top w:val="none" w:sz="0" w:space="0" w:color="auto"/>
                    <w:left w:val="none" w:sz="0" w:space="0" w:color="auto"/>
                    <w:bottom w:val="none" w:sz="0" w:space="0" w:color="auto"/>
                    <w:right w:val="none" w:sz="0" w:space="0" w:color="auto"/>
                  </w:divBdr>
                  <w:divsChild>
                    <w:div w:id="1997149339">
                      <w:marLeft w:val="0"/>
                      <w:marRight w:val="0"/>
                      <w:marTop w:val="0"/>
                      <w:marBottom w:val="0"/>
                      <w:divBdr>
                        <w:top w:val="none" w:sz="0" w:space="0" w:color="auto"/>
                        <w:left w:val="none" w:sz="0" w:space="0" w:color="auto"/>
                        <w:bottom w:val="none" w:sz="0" w:space="0" w:color="auto"/>
                        <w:right w:val="none" w:sz="0" w:space="0" w:color="auto"/>
                      </w:divBdr>
                    </w:div>
                  </w:divsChild>
                </w:div>
                <w:div w:id="1030645076">
                  <w:marLeft w:val="360"/>
                  <w:marRight w:val="0"/>
                  <w:marTop w:val="0"/>
                  <w:marBottom w:val="72"/>
                  <w:divBdr>
                    <w:top w:val="none" w:sz="0" w:space="0" w:color="auto"/>
                    <w:left w:val="none" w:sz="0" w:space="0" w:color="auto"/>
                    <w:bottom w:val="none" w:sz="0" w:space="0" w:color="auto"/>
                    <w:right w:val="none" w:sz="0" w:space="0" w:color="auto"/>
                  </w:divBdr>
                  <w:divsChild>
                    <w:div w:id="667245472">
                      <w:marLeft w:val="0"/>
                      <w:marRight w:val="0"/>
                      <w:marTop w:val="0"/>
                      <w:marBottom w:val="0"/>
                      <w:divBdr>
                        <w:top w:val="none" w:sz="0" w:space="0" w:color="auto"/>
                        <w:left w:val="none" w:sz="0" w:space="0" w:color="auto"/>
                        <w:bottom w:val="none" w:sz="0" w:space="0" w:color="auto"/>
                        <w:right w:val="none" w:sz="0" w:space="0" w:color="auto"/>
                      </w:divBdr>
                    </w:div>
                  </w:divsChild>
                </w:div>
                <w:div w:id="1677656763">
                  <w:marLeft w:val="360"/>
                  <w:marRight w:val="0"/>
                  <w:marTop w:val="0"/>
                  <w:marBottom w:val="72"/>
                  <w:divBdr>
                    <w:top w:val="none" w:sz="0" w:space="0" w:color="auto"/>
                    <w:left w:val="none" w:sz="0" w:space="0" w:color="auto"/>
                    <w:bottom w:val="none" w:sz="0" w:space="0" w:color="auto"/>
                    <w:right w:val="none" w:sz="0" w:space="0" w:color="auto"/>
                  </w:divBdr>
                  <w:divsChild>
                    <w:div w:id="1733578747">
                      <w:marLeft w:val="0"/>
                      <w:marRight w:val="0"/>
                      <w:marTop w:val="0"/>
                      <w:marBottom w:val="0"/>
                      <w:divBdr>
                        <w:top w:val="none" w:sz="0" w:space="0" w:color="auto"/>
                        <w:left w:val="none" w:sz="0" w:space="0" w:color="auto"/>
                        <w:bottom w:val="none" w:sz="0" w:space="0" w:color="auto"/>
                        <w:right w:val="none" w:sz="0" w:space="0" w:color="auto"/>
                      </w:divBdr>
                    </w:div>
                  </w:divsChild>
                </w:div>
                <w:div w:id="2069910330">
                  <w:marLeft w:val="360"/>
                  <w:marRight w:val="0"/>
                  <w:marTop w:val="0"/>
                  <w:marBottom w:val="72"/>
                  <w:divBdr>
                    <w:top w:val="none" w:sz="0" w:space="0" w:color="auto"/>
                    <w:left w:val="none" w:sz="0" w:space="0" w:color="auto"/>
                    <w:bottom w:val="none" w:sz="0" w:space="0" w:color="auto"/>
                    <w:right w:val="none" w:sz="0" w:space="0" w:color="auto"/>
                  </w:divBdr>
                  <w:divsChild>
                    <w:div w:id="1218081736">
                      <w:marLeft w:val="0"/>
                      <w:marRight w:val="0"/>
                      <w:marTop w:val="0"/>
                      <w:marBottom w:val="0"/>
                      <w:divBdr>
                        <w:top w:val="none" w:sz="0" w:space="0" w:color="auto"/>
                        <w:left w:val="none" w:sz="0" w:space="0" w:color="auto"/>
                        <w:bottom w:val="none" w:sz="0" w:space="0" w:color="auto"/>
                        <w:right w:val="none" w:sz="0" w:space="0" w:color="auto"/>
                      </w:divBdr>
                    </w:div>
                  </w:divsChild>
                </w:div>
                <w:div w:id="888684503">
                  <w:marLeft w:val="360"/>
                  <w:marRight w:val="0"/>
                  <w:marTop w:val="0"/>
                  <w:marBottom w:val="72"/>
                  <w:divBdr>
                    <w:top w:val="none" w:sz="0" w:space="0" w:color="auto"/>
                    <w:left w:val="none" w:sz="0" w:space="0" w:color="auto"/>
                    <w:bottom w:val="none" w:sz="0" w:space="0" w:color="auto"/>
                    <w:right w:val="none" w:sz="0" w:space="0" w:color="auto"/>
                  </w:divBdr>
                  <w:divsChild>
                    <w:div w:id="1780680509">
                      <w:marLeft w:val="0"/>
                      <w:marRight w:val="0"/>
                      <w:marTop w:val="0"/>
                      <w:marBottom w:val="0"/>
                      <w:divBdr>
                        <w:top w:val="none" w:sz="0" w:space="0" w:color="auto"/>
                        <w:left w:val="none" w:sz="0" w:space="0" w:color="auto"/>
                        <w:bottom w:val="none" w:sz="0" w:space="0" w:color="auto"/>
                        <w:right w:val="none" w:sz="0" w:space="0" w:color="auto"/>
                      </w:divBdr>
                    </w:div>
                  </w:divsChild>
                </w:div>
                <w:div w:id="1169565846">
                  <w:marLeft w:val="360"/>
                  <w:marRight w:val="0"/>
                  <w:marTop w:val="0"/>
                  <w:marBottom w:val="72"/>
                  <w:divBdr>
                    <w:top w:val="none" w:sz="0" w:space="0" w:color="auto"/>
                    <w:left w:val="none" w:sz="0" w:space="0" w:color="auto"/>
                    <w:bottom w:val="none" w:sz="0" w:space="0" w:color="auto"/>
                    <w:right w:val="none" w:sz="0" w:space="0" w:color="auto"/>
                  </w:divBdr>
                  <w:divsChild>
                    <w:div w:id="1104350607">
                      <w:marLeft w:val="0"/>
                      <w:marRight w:val="0"/>
                      <w:marTop w:val="0"/>
                      <w:marBottom w:val="0"/>
                      <w:divBdr>
                        <w:top w:val="none" w:sz="0" w:space="0" w:color="auto"/>
                        <w:left w:val="none" w:sz="0" w:space="0" w:color="auto"/>
                        <w:bottom w:val="none" w:sz="0" w:space="0" w:color="auto"/>
                        <w:right w:val="none" w:sz="0" w:space="0" w:color="auto"/>
                      </w:divBdr>
                    </w:div>
                  </w:divsChild>
                </w:div>
                <w:div w:id="319697909">
                  <w:marLeft w:val="360"/>
                  <w:marRight w:val="0"/>
                  <w:marTop w:val="0"/>
                  <w:marBottom w:val="72"/>
                  <w:divBdr>
                    <w:top w:val="none" w:sz="0" w:space="0" w:color="auto"/>
                    <w:left w:val="none" w:sz="0" w:space="0" w:color="auto"/>
                    <w:bottom w:val="none" w:sz="0" w:space="0" w:color="auto"/>
                    <w:right w:val="none" w:sz="0" w:space="0" w:color="auto"/>
                  </w:divBdr>
                  <w:divsChild>
                    <w:div w:id="314771794">
                      <w:marLeft w:val="0"/>
                      <w:marRight w:val="0"/>
                      <w:marTop w:val="0"/>
                      <w:marBottom w:val="0"/>
                      <w:divBdr>
                        <w:top w:val="none" w:sz="0" w:space="0" w:color="auto"/>
                        <w:left w:val="none" w:sz="0" w:space="0" w:color="auto"/>
                        <w:bottom w:val="none" w:sz="0" w:space="0" w:color="auto"/>
                        <w:right w:val="none" w:sz="0" w:space="0" w:color="auto"/>
                      </w:divBdr>
                    </w:div>
                  </w:divsChild>
                </w:div>
                <w:div w:id="566502461">
                  <w:marLeft w:val="360"/>
                  <w:marRight w:val="0"/>
                  <w:marTop w:val="0"/>
                  <w:marBottom w:val="72"/>
                  <w:divBdr>
                    <w:top w:val="none" w:sz="0" w:space="0" w:color="auto"/>
                    <w:left w:val="none" w:sz="0" w:space="0" w:color="auto"/>
                    <w:bottom w:val="none" w:sz="0" w:space="0" w:color="auto"/>
                    <w:right w:val="none" w:sz="0" w:space="0" w:color="auto"/>
                  </w:divBdr>
                  <w:divsChild>
                    <w:div w:id="1479149242">
                      <w:marLeft w:val="0"/>
                      <w:marRight w:val="0"/>
                      <w:marTop w:val="0"/>
                      <w:marBottom w:val="0"/>
                      <w:divBdr>
                        <w:top w:val="none" w:sz="0" w:space="0" w:color="auto"/>
                        <w:left w:val="none" w:sz="0" w:space="0" w:color="auto"/>
                        <w:bottom w:val="none" w:sz="0" w:space="0" w:color="auto"/>
                        <w:right w:val="none" w:sz="0" w:space="0" w:color="auto"/>
                      </w:divBdr>
                    </w:div>
                  </w:divsChild>
                </w:div>
                <w:div w:id="313949522">
                  <w:marLeft w:val="360"/>
                  <w:marRight w:val="0"/>
                  <w:marTop w:val="0"/>
                  <w:marBottom w:val="72"/>
                  <w:divBdr>
                    <w:top w:val="none" w:sz="0" w:space="0" w:color="auto"/>
                    <w:left w:val="none" w:sz="0" w:space="0" w:color="auto"/>
                    <w:bottom w:val="none" w:sz="0" w:space="0" w:color="auto"/>
                    <w:right w:val="none" w:sz="0" w:space="0" w:color="auto"/>
                  </w:divBdr>
                  <w:divsChild>
                    <w:div w:id="1370761102">
                      <w:marLeft w:val="0"/>
                      <w:marRight w:val="0"/>
                      <w:marTop w:val="0"/>
                      <w:marBottom w:val="0"/>
                      <w:divBdr>
                        <w:top w:val="none" w:sz="0" w:space="0" w:color="auto"/>
                        <w:left w:val="none" w:sz="0" w:space="0" w:color="auto"/>
                        <w:bottom w:val="none" w:sz="0" w:space="0" w:color="auto"/>
                        <w:right w:val="none" w:sz="0" w:space="0" w:color="auto"/>
                      </w:divBdr>
                    </w:div>
                  </w:divsChild>
                </w:div>
                <w:div w:id="1871530418">
                  <w:marLeft w:val="360"/>
                  <w:marRight w:val="0"/>
                  <w:marTop w:val="0"/>
                  <w:marBottom w:val="72"/>
                  <w:divBdr>
                    <w:top w:val="none" w:sz="0" w:space="0" w:color="auto"/>
                    <w:left w:val="none" w:sz="0" w:space="0" w:color="auto"/>
                    <w:bottom w:val="none" w:sz="0" w:space="0" w:color="auto"/>
                    <w:right w:val="none" w:sz="0" w:space="0" w:color="auto"/>
                  </w:divBdr>
                  <w:divsChild>
                    <w:div w:id="1613633500">
                      <w:marLeft w:val="0"/>
                      <w:marRight w:val="0"/>
                      <w:marTop w:val="0"/>
                      <w:marBottom w:val="0"/>
                      <w:divBdr>
                        <w:top w:val="none" w:sz="0" w:space="0" w:color="auto"/>
                        <w:left w:val="none" w:sz="0" w:space="0" w:color="auto"/>
                        <w:bottom w:val="none" w:sz="0" w:space="0" w:color="auto"/>
                        <w:right w:val="none" w:sz="0" w:space="0" w:color="auto"/>
                      </w:divBdr>
                    </w:div>
                  </w:divsChild>
                </w:div>
                <w:div w:id="931014681">
                  <w:marLeft w:val="360"/>
                  <w:marRight w:val="0"/>
                  <w:marTop w:val="0"/>
                  <w:marBottom w:val="72"/>
                  <w:divBdr>
                    <w:top w:val="none" w:sz="0" w:space="0" w:color="auto"/>
                    <w:left w:val="none" w:sz="0" w:space="0" w:color="auto"/>
                    <w:bottom w:val="none" w:sz="0" w:space="0" w:color="auto"/>
                    <w:right w:val="none" w:sz="0" w:space="0" w:color="auto"/>
                  </w:divBdr>
                  <w:divsChild>
                    <w:div w:id="1484808714">
                      <w:marLeft w:val="0"/>
                      <w:marRight w:val="0"/>
                      <w:marTop w:val="0"/>
                      <w:marBottom w:val="0"/>
                      <w:divBdr>
                        <w:top w:val="none" w:sz="0" w:space="0" w:color="auto"/>
                        <w:left w:val="none" w:sz="0" w:space="0" w:color="auto"/>
                        <w:bottom w:val="none" w:sz="0" w:space="0" w:color="auto"/>
                        <w:right w:val="none" w:sz="0" w:space="0" w:color="auto"/>
                      </w:divBdr>
                    </w:div>
                  </w:divsChild>
                </w:div>
                <w:div w:id="1203590888">
                  <w:marLeft w:val="360"/>
                  <w:marRight w:val="0"/>
                  <w:marTop w:val="0"/>
                  <w:marBottom w:val="72"/>
                  <w:divBdr>
                    <w:top w:val="none" w:sz="0" w:space="0" w:color="auto"/>
                    <w:left w:val="none" w:sz="0" w:space="0" w:color="auto"/>
                    <w:bottom w:val="none" w:sz="0" w:space="0" w:color="auto"/>
                    <w:right w:val="none" w:sz="0" w:space="0" w:color="auto"/>
                  </w:divBdr>
                  <w:divsChild>
                    <w:div w:id="1292637100">
                      <w:marLeft w:val="0"/>
                      <w:marRight w:val="0"/>
                      <w:marTop w:val="0"/>
                      <w:marBottom w:val="0"/>
                      <w:divBdr>
                        <w:top w:val="none" w:sz="0" w:space="0" w:color="auto"/>
                        <w:left w:val="none" w:sz="0" w:space="0" w:color="auto"/>
                        <w:bottom w:val="none" w:sz="0" w:space="0" w:color="auto"/>
                        <w:right w:val="none" w:sz="0" w:space="0" w:color="auto"/>
                      </w:divBdr>
                    </w:div>
                  </w:divsChild>
                </w:div>
                <w:div w:id="1419327414">
                  <w:marLeft w:val="360"/>
                  <w:marRight w:val="0"/>
                  <w:marTop w:val="0"/>
                  <w:marBottom w:val="72"/>
                  <w:divBdr>
                    <w:top w:val="none" w:sz="0" w:space="0" w:color="auto"/>
                    <w:left w:val="none" w:sz="0" w:space="0" w:color="auto"/>
                    <w:bottom w:val="none" w:sz="0" w:space="0" w:color="auto"/>
                    <w:right w:val="none" w:sz="0" w:space="0" w:color="auto"/>
                  </w:divBdr>
                  <w:divsChild>
                    <w:div w:id="400299489">
                      <w:marLeft w:val="0"/>
                      <w:marRight w:val="0"/>
                      <w:marTop w:val="0"/>
                      <w:marBottom w:val="0"/>
                      <w:divBdr>
                        <w:top w:val="none" w:sz="0" w:space="0" w:color="auto"/>
                        <w:left w:val="none" w:sz="0" w:space="0" w:color="auto"/>
                        <w:bottom w:val="none" w:sz="0" w:space="0" w:color="auto"/>
                        <w:right w:val="none" w:sz="0" w:space="0" w:color="auto"/>
                      </w:divBdr>
                    </w:div>
                  </w:divsChild>
                </w:div>
                <w:div w:id="903758891">
                  <w:marLeft w:val="360"/>
                  <w:marRight w:val="0"/>
                  <w:marTop w:val="0"/>
                  <w:marBottom w:val="72"/>
                  <w:divBdr>
                    <w:top w:val="none" w:sz="0" w:space="0" w:color="auto"/>
                    <w:left w:val="none" w:sz="0" w:space="0" w:color="auto"/>
                    <w:bottom w:val="none" w:sz="0" w:space="0" w:color="auto"/>
                    <w:right w:val="none" w:sz="0" w:space="0" w:color="auto"/>
                  </w:divBdr>
                  <w:divsChild>
                    <w:div w:id="1383677087">
                      <w:marLeft w:val="0"/>
                      <w:marRight w:val="0"/>
                      <w:marTop w:val="0"/>
                      <w:marBottom w:val="0"/>
                      <w:divBdr>
                        <w:top w:val="none" w:sz="0" w:space="0" w:color="auto"/>
                        <w:left w:val="none" w:sz="0" w:space="0" w:color="auto"/>
                        <w:bottom w:val="none" w:sz="0" w:space="0" w:color="auto"/>
                        <w:right w:val="none" w:sz="0" w:space="0" w:color="auto"/>
                      </w:divBdr>
                    </w:div>
                  </w:divsChild>
                </w:div>
                <w:div w:id="2082169933">
                  <w:marLeft w:val="360"/>
                  <w:marRight w:val="0"/>
                  <w:marTop w:val="0"/>
                  <w:marBottom w:val="72"/>
                  <w:divBdr>
                    <w:top w:val="none" w:sz="0" w:space="0" w:color="auto"/>
                    <w:left w:val="none" w:sz="0" w:space="0" w:color="auto"/>
                    <w:bottom w:val="none" w:sz="0" w:space="0" w:color="auto"/>
                    <w:right w:val="none" w:sz="0" w:space="0" w:color="auto"/>
                  </w:divBdr>
                  <w:divsChild>
                    <w:div w:id="845024961">
                      <w:marLeft w:val="0"/>
                      <w:marRight w:val="0"/>
                      <w:marTop w:val="0"/>
                      <w:marBottom w:val="0"/>
                      <w:divBdr>
                        <w:top w:val="none" w:sz="0" w:space="0" w:color="auto"/>
                        <w:left w:val="none" w:sz="0" w:space="0" w:color="auto"/>
                        <w:bottom w:val="none" w:sz="0" w:space="0" w:color="auto"/>
                        <w:right w:val="none" w:sz="0" w:space="0" w:color="auto"/>
                      </w:divBdr>
                    </w:div>
                  </w:divsChild>
                </w:div>
                <w:div w:id="1908107678">
                  <w:marLeft w:val="360"/>
                  <w:marRight w:val="0"/>
                  <w:marTop w:val="0"/>
                  <w:marBottom w:val="72"/>
                  <w:divBdr>
                    <w:top w:val="none" w:sz="0" w:space="0" w:color="auto"/>
                    <w:left w:val="none" w:sz="0" w:space="0" w:color="auto"/>
                    <w:bottom w:val="none" w:sz="0" w:space="0" w:color="auto"/>
                    <w:right w:val="none" w:sz="0" w:space="0" w:color="auto"/>
                  </w:divBdr>
                  <w:divsChild>
                    <w:div w:id="1962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1705">
              <w:marLeft w:val="0"/>
              <w:marRight w:val="0"/>
              <w:marTop w:val="72"/>
              <w:marBottom w:val="0"/>
              <w:divBdr>
                <w:top w:val="none" w:sz="0" w:space="0" w:color="auto"/>
                <w:left w:val="none" w:sz="0" w:space="0" w:color="auto"/>
                <w:bottom w:val="none" w:sz="0" w:space="0" w:color="auto"/>
                <w:right w:val="none" w:sz="0" w:space="0" w:color="auto"/>
              </w:divBdr>
              <w:divsChild>
                <w:div w:id="184950202">
                  <w:marLeft w:val="0"/>
                  <w:marRight w:val="0"/>
                  <w:marTop w:val="0"/>
                  <w:marBottom w:val="0"/>
                  <w:divBdr>
                    <w:top w:val="none" w:sz="0" w:space="0" w:color="auto"/>
                    <w:left w:val="none" w:sz="0" w:space="0" w:color="auto"/>
                    <w:bottom w:val="none" w:sz="0" w:space="0" w:color="auto"/>
                    <w:right w:val="none" w:sz="0" w:space="0" w:color="auto"/>
                  </w:divBdr>
                </w:div>
              </w:divsChild>
            </w:div>
            <w:div w:id="1329672618">
              <w:marLeft w:val="0"/>
              <w:marRight w:val="0"/>
              <w:marTop w:val="72"/>
              <w:marBottom w:val="0"/>
              <w:divBdr>
                <w:top w:val="none" w:sz="0" w:space="0" w:color="auto"/>
                <w:left w:val="none" w:sz="0" w:space="0" w:color="auto"/>
                <w:bottom w:val="none" w:sz="0" w:space="0" w:color="auto"/>
                <w:right w:val="none" w:sz="0" w:space="0" w:color="auto"/>
              </w:divBdr>
              <w:divsChild>
                <w:div w:id="7871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87658">
          <w:marLeft w:val="0"/>
          <w:marRight w:val="0"/>
          <w:marTop w:val="0"/>
          <w:marBottom w:val="240"/>
          <w:divBdr>
            <w:top w:val="none" w:sz="0" w:space="0" w:color="auto"/>
            <w:left w:val="none" w:sz="0" w:space="0" w:color="auto"/>
            <w:bottom w:val="none" w:sz="0" w:space="0" w:color="auto"/>
            <w:right w:val="none" w:sz="0" w:space="0" w:color="auto"/>
          </w:divBdr>
          <w:divsChild>
            <w:div w:id="1957520155">
              <w:marLeft w:val="0"/>
              <w:marRight w:val="0"/>
              <w:marTop w:val="0"/>
              <w:marBottom w:val="0"/>
              <w:divBdr>
                <w:top w:val="none" w:sz="0" w:space="0" w:color="auto"/>
                <w:left w:val="none" w:sz="0" w:space="0" w:color="auto"/>
                <w:bottom w:val="none" w:sz="0" w:space="0" w:color="auto"/>
                <w:right w:val="none" w:sz="0" w:space="0" w:color="auto"/>
              </w:divBdr>
            </w:div>
            <w:div w:id="214393158">
              <w:marLeft w:val="0"/>
              <w:marRight w:val="0"/>
              <w:marTop w:val="72"/>
              <w:marBottom w:val="0"/>
              <w:divBdr>
                <w:top w:val="none" w:sz="0" w:space="0" w:color="auto"/>
                <w:left w:val="none" w:sz="0" w:space="0" w:color="auto"/>
                <w:bottom w:val="none" w:sz="0" w:space="0" w:color="auto"/>
                <w:right w:val="none" w:sz="0" w:space="0" w:color="auto"/>
              </w:divBdr>
              <w:divsChild>
                <w:div w:id="756907731">
                  <w:marLeft w:val="0"/>
                  <w:marRight w:val="0"/>
                  <w:marTop w:val="0"/>
                  <w:marBottom w:val="0"/>
                  <w:divBdr>
                    <w:top w:val="none" w:sz="0" w:space="0" w:color="auto"/>
                    <w:left w:val="none" w:sz="0" w:space="0" w:color="auto"/>
                    <w:bottom w:val="none" w:sz="0" w:space="0" w:color="auto"/>
                    <w:right w:val="none" w:sz="0" w:space="0" w:color="auto"/>
                  </w:divBdr>
                </w:div>
              </w:divsChild>
            </w:div>
            <w:div w:id="1418400545">
              <w:marLeft w:val="0"/>
              <w:marRight w:val="0"/>
              <w:marTop w:val="72"/>
              <w:marBottom w:val="0"/>
              <w:divBdr>
                <w:top w:val="none" w:sz="0" w:space="0" w:color="auto"/>
                <w:left w:val="none" w:sz="0" w:space="0" w:color="auto"/>
                <w:bottom w:val="none" w:sz="0" w:space="0" w:color="auto"/>
                <w:right w:val="none" w:sz="0" w:space="0" w:color="auto"/>
              </w:divBdr>
              <w:divsChild>
                <w:div w:id="1678733823">
                  <w:marLeft w:val="0"/>
                  <w:marRight w:val="0"/>
                  <w:marTop w:val="0"/>
                  <w:marBottom w:val="0"/>
                  <w:divBdr>
                    <w:top w:val="none" w:sz="0" w:space="0" w:color="auto"/>
                    <w:left w:val="none" w:sz="0" w:space="0" w:color="auto"/>
                    <w:bottom w:val="none" w:sz="0" w:space="0" w:color="auto"/>
                    <w:right w:val="none" w:sz="0" w:space="0" w:color="auto"/>
                  </w:divBdr>
                </w:div>
                <w:div w:id="790823874">
                  <w:marLeft w:val="360"/>
                  <w:marRight w:val="0"/>
                  <w:marTop w:val="72"/>
                  <w:marBottom w:val="72"/>
                  <w:divBdr>
                    <w:top w:val="none" w:sz="0" w:space="0" w:color="auto"/>
                    <w:left w:val="none" w:sz="0" w:space="0" w:color="auto"/>
                    <w:bottom w:val="none" w:sz="0" w:space="0" w:color="auto"/>
                    <w:right w:val="none" w:sz="0" w:space="0" w:color="auto"/>
                  </w:divBdr>
                  <w:divsChild>
                    <w:div w:id="1612125877">
                      <w:marLeft w:val="0"/>
                      <w:marRight w:val="0"/>
                      <w:marTop w:val="0"/>
                      <w:marBottom w:val="0"/>
                      <w:divBdr>
                        <w:top w:val="none" w:sz="0" w:space="0" w:color="auto"/>
                        <w:left w:val="none" w:sz="0" w:space="0" w:color="auto"/>
                        <w:bottom w:val="none" w:sz="0" w:space="0" w:color="auto"/>
                        <w:right w:val="none" w:sz="0" w:space="0" w:color="auto"/>
                      </w:divBdr>
                    </w:div>
                  </w:divsChild>
                </w:div>
                <w:div w:id="120880582">
                  <w:marLeft w:val="360"/>
                  <w:marRight w:val="0"/>
                  <w:marTop w:val="0"/>
                  <w:marBottom w:val="72"/>
                  <w:divBdr>
                    <w:top w:val="none" w:sz="0" w:space="0" w:color="auto"/>
                    <w:left w:val="none" w:sz="0" w:space="0" w:color="auto"/>
                    <w:bottom w:val="none" w:sz="0" w:space="0" w:color="auto"/>
                    <w:right w:val="none" w:sz="0" w:space="0" w:color="auto"/>
                  </w:divBdr>
                  <w:divsChild>
                    <w:div w:id="854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4727">
          <w:marLeft w:val="0"/>
          <w:marRight w:val="0"/>
          <w:marTop w:val="0"/>
          <w:marBottom w:val="240"/>
          <w:divBdr>
            <w:top w:val="none" w:sz="0" w:space="0" w:color="auto"/>
            <w:left w:val="none" w:sz="0" w:space="0" w:color="auto"/>
            <w:bottom w:val="none" w:sz="0" w:space="0" w:color="auto"/>
            <w:right w:val="none" w:sz="0" w:space="0" w:color="auto"/>
          </w:divBdr>
          <w:divsChild>
            <w:div w:id="17793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8483">
      <w:bodyDiv w:val="1"/>
      <w:marLeft w:val="0"/>
      <w:marRight w:val="0"/>
      <w:marTop w:val="0"/>
      <w:marBottom w:val="0"/>
      <w:divBdr>
        <w:top w:val="none" w:sz="0" w:space="0" w:color="auto"/>
        <w:left w:val="none" w:sz="0" w:space="0" w:color="auto"/>
        <w:bottom w:val="none" w:sz="0" w:space="0" w:color="auto"/>
        <w:right w:val="none" w:sz="0" w:space="0" w:color="auto"/>
      </w:divBdr>
      <w:divsChild>
        <w:div w:id="721295061">
          <w:marLeft w:val="360"/>
          <w:marRight w:val="0"/>
          <w:marTop w:val="72"/>
          <w:marBottom w:val="72"/>
          <w:divBdr>
            <w:top w:val="none" w:sz="0" w:space="0" w:color="auto"/>
            <w:left w:val="none" w:sz="0" w:space="0" w:color="auto"/>
            <w:bottom w:val="none" w:sz="0" w:space="0" w:color="auto"/>
            <w:right w:val="none" w:sz="0" w:space="0" w:color="auto"/>
          </w:divBdr>
          <w:divsChild>
            <w:div w:id="1145855467">
              <w:marLeft w:val="0"/>
              <w:marRight w:val="0"/>
              <w:marTop w:val="0"/>
              <w:marBottom w:val="0"/>
              <w:divBdr>
                <w:top w:val="none" w:sz="0" w:space="0" w:color="auto"/>
                <w:left w:val="none" w:sz="0" w:space="0" w:color="auto"/>
                <w:bottom w:val="none" w:sz="0" w:space="0" w:color="auto"/>
                <w:right w:val="none" w:sz="0" w:space="0" w:color="auto"/>
              </w:divBdr>
            </w:div>
          </w:divsChild>
        </w:div>
        <w:div w:id="451172191">
          <w:marLeft w:val="360"/>
          <w:marRight w:val="0"/>
          <w:marTop w:val="0"/>
          <w:marBottom w:val="72"/>
          <w:divBdr>
            <w:top w:val="none" w:sz="0" w:space="0" w:color="auto"/>
            <w:left w:val="none" w:sz="0" w:space="0" w:color="auto"/>
            <w:bottom w:val="none" w:sz="0" w:space="0" w:color="auto"/>
            <w:right w:val="none" w:sz="0" w:space="0" w:color="auto"/>
          </w:divBdr>
          <w:divsChild>
            <w:div w:id="108473221">
              <w:marLeft w:val="0"/>
              <w:marRight w:val="0"/>
              <w:marTop w:val="0"/>
              <w:marBottom w:val="0"/>
              <w:divBdr>
                <w:top w:val="none" w:sz="0" w:space="0" w:color="auto"/>
                <w:left w:val="none" w:sz="0" w:space="0" w:color="auto"/>
                <w:bottom w:val="none" w:sz="0" w:space="0" w:color="auto"/>
                <w:right w:val="none" w:sz="0" w:space="0" w:color="auto"/>
              </w:divBdr>
            </w:div>
          </w:divsChild>
        </w:div>
        <w:div w:id="1972594332">
          <w:marLeft w:val="360"/>
          <w:marRight w:val="0"/>
          <w:marTop w:val="0"/>
          <w:marBottom w:val="72"/>
          <w:divBdr>
            <w:top w:val="none" w:sz="0" w:space="0" w:color="auto"/>
            <w:left w:val="none" w:sz="0" w:space="0" w:color="auto"/>
            <w:bottom w:val="none" w:sz="0" w:space="0" w:color="auto"/>
            <w:right w:val="none" w:sz="0" w:space="0" w:color="auto"/>
          </w:divBdr>
          <w:divsChild>
            <w:div w:id="99419136">
              <w:marLeft w:val="0"/>
              <w:marRight w:val="0"/>
              <w:marTop w:val="0"/>
              <w:marBottom w:val="0"/>
              <w:divBdr>
                <w:top w:val="none" w:sz="0" w:space="0" w:color="auto"/>
                <w:left w:val="none" w:sz="0" w:space="0" w:color="auto"/>
                <w:bottom w:val="none" w:sz="0" w:space="0" w:color="auto"/>
                <w:right w:val="none" w:sz="0" w:space="0" w:color="auto"/>
              </w:divBdr>
            </w:div>
          </w:divsChild>
        </w:div>
        <w:div w:id="1755584668">
          <w:marLeft w:val="360"/>
          <w:marRight w:val="0"/>
          <w:marTop w:val="0"/>
          <w:marBottom w:val="72"/>
          <w:divBdr>
            <w:top w:val="none" w:sz="0" w:space="0" w:color="auto"/>
            <w:left w:val="none" w:sz="0" w:space="0" w:color="auto"/>
            <w:bottom w:val="none" w:sz="0" w:space="0" w:color="auto"/>
            <w:right w:val="none" w:sz="0" w:space="0" w:color="auto"/>
          </w:divBdr>
          <w:divsChild>
            <w:div w:id="586497031">
              <w:marLeft w:val="0"/>
              <w:marRight w:val="0"/>
              <w:marTop w:val="0"/>
              <w:marBottom w:val="0"/>
              <w:divBdr>
                <w:top w:val="none" w:sz="0" w:space="0" w:color="auto"/>
                <w:left w:val="none" w:sz="0" w:space="0" w:color="auto"/>
                <w:bottom w:val="none" w:sz="0" w:space="0" w:color="auto"/>
                <w:right w:val="none" w:sz="0" w:space="0" w:color="auto"/>
              </w:divBdr>
            </w:div>
          </w:divsChild>
        </w:div>
        <w:div w:id="947665366">
          <w:marLeft w:val="360"/>
          <w:marRight w:val="0"/>
          <w:marTop w:val="0"/>
          <w:marBottom w:val="72"/>
          <w:divBdr>
            <w:top w:val="none" w:sz="0" w:space="0" w:color="auto"/>
            <w:left w:val="none" w:sz="0" w:space="0" w:color="auto"/>
            <w:bottom w:val="none" w:sz="0" w:space="0" w:color="auto"/>
            <w:right w:val="none" w:sz="0" w:space="0" w:color="auto"/>
          </w:divBdr>
          <w:divsChild>
            <w:div w:id="401176069">
              <w:marLeft w:val="0"/>
              <w:marRight w:val="0"/>
              <w:marTop w:val="0"/>
              <w:marBottom w:val="0"/>
              <w:divBdr>
                <w:top w:val="none" w:sz="0" w:space="0" w:color="auto"/>
                <w:left w:val="none" w:sz="0" w:space="0" w:color="auto"/>
                <w:bottom w:val="none" w:sz="0" w:space="0" w:color="auto"/>
                <w:right w:val="none" w:sz="0" w:space="0" w:color="auto"/>
              </w:divBdr>
            </w:div>
          </w:divsChild>
        </w:div>
        <w:div w:id="1101683698">
          <w:marLeft w:val="360"/>
          <w:marRight w:val="0"/>
          <w:marTop w:val="0"/>
          <w:marBottom w:val="72"/>
          <w:divBdr>
            <w:top w:val="none" w:sz="0" w:space="0" w:color="auto"/>
            <w:left w:val="none" w:sz="0" w:space="0" w:color="auto"/>
            <w:bottom w:val="none" w:sz="0" w:space="0" w:color="auto"/>
            <w:right w:val="none" w:sz="0" w:space="0" w:color="auto"/>
          </w:divBdr>
          <w:divsChild>
            <w:div w:id="1333678070">
              <w:marLeft w:val="0"/>
              <w:marRight w:val="0"/>
              <w:marTop w:val="0"/>
              <w:marBottom w:val="0"/>
              <w:divBdr>
                <w:top w:val="none" w:sz="0" w:space="0" w:color="auto"/>
                <w:left w:val="none" w:sz="0" w:space="0" w:color="auto"/>
                <w:bottom w:val="none" w:sz="0" w:space="0" w:color="auto"/>
                <w:right w:val="none" w:sz="0" w:space="0" w:color="auto"/>
              </w:divBdr>
            </w:div>
          </w:divsChild>
        </w:div>
        <w:div w:id="1391467138">
          <w:marLeft w:val="360"/>
          <w:marRight w:val="0"/>
          <w:marTop w:val="0"/>
          <w:marBottom w:val="72"/>
          <w:divBdr>
            <w:top w:val="none" w:sz="0" w:space="0" w:color="auto"/>
            <w:left w:val="none" w:sz="0" w:space="0" w:color="auto"/>
            <w:bottom w:val="none" w:sz="0" w:space="0" w:color="auto"/>
            <w:right w:val="none" w:sz="0" w:space="0" w:color="auto"/>
          </w:divBdr>
          <w:divsChild>
            <w:div w:id="1876232225">
              <w:marLeft w:val="0"/>
              <w:marRight w:val="0"/>
              <w:marTop w:val="0"/>
              <w:marBottom w:val="0"/>
              <w:divBdr>
                <w:top w:val="none" w:sz="0" w:space="0" w:color="auto"/>
                <w:left w:val="none" w:sz="0" w:space="0" w:color="auto"/>
                <w:bottom w:val="none" w:sz="0" w:space="0" w:color="auto"/>
                <w:right w:val="none" w:sz="0" w:space="0" w:color="auto"/>
              </w:divBdr>
            </w:div>
          </w:divsChild>
        </w:div>
        <w:div w:id="1035470550">
          <w:marLeft w:val="360"/>
          <w:marRight w:val="0"/>
          <w:marTop w:val="0"/>
          <w:marBottom w:val="72"/>
          <w:divBdr>
            <w:top w:val="none" w:sz="0" w:space="0" w:color="auto"/>
            <w:left w:val="none" w:sz="0" w:space="0" w:color="auto"/>
            <w:bottom w:val="none" w:sz="0" w:space="0" w:color="auto"/>
            <w:right w:val="none" w:sz="0" w:space="0" w:color="auto"/>
          </w:divBdr>
          <w:divsChild>
            <w:div w:id="139153275">
              <w:marLeft w:val="0"/>
              <w:marRight w:val="0"/>
              <w:marTop w:val="0"/>
              <w:marBottom w:val="0"/>
              <w:divBdr>
                <w:top w:val="none" w:sz="0" w:space="0" w:color="auto"/>
                <w:left w:val="none" w:sz="0" w:space="0" w:color="auto"/>
                <w:bottom w:val="none" w:sz="0" w:space="0" w:color="auto"/>
                <w:right w:val="none" w:sz="0" w:space="0" w:color="auto"/>
              </w:divBdr>
            </w:div>
          </w:divsChild>
        </w:div>
        <w:div w:id="789982794">
          <w:marLeft w:val="360"/>
          <w:marRight w:val="0"/>
          <w:marTop w:val="0"/>
          <w:marBottom w:val="72"/>
          <w:divBdr>
            <w:top w:val="none" w:sz="0" w:space="0" w:color="auto"/>
            <w:left w:val="none" w:sz="0" w:space="0" w:color="auto"/>
            <w:bottom w:val="none" w:sz="0" w:space="0" w:color="auto"/>
            <w:right w:val="none" w:sz="0" w:space="0" w:color="auto"/>
          </w:divBdr>
          <w:divsChild>
            <w:div w:id="1043869914">
              <w:marLeft w:val="0"/>
              <w:marRight w:val="0"/>
              <w:marTop w:val="0"/>
              <w:marBottom w:val="0"/>
              <w:divBdr>
                <w:top w:val="none" w:sz="0" w:space="0" w:color="auto"/>
                <w:left w:val="none" w:sz="0" w:space="0" w:color="auto"/>
                <w:bottom w:val="none" w:sz="0" w:space="0" w:color="auto"/>
                <w:right w:val="none" w:sz="0" w:space="0" w:color="auto"/>
              </w:divBdr>
            </w:div>
          </w:divsChild>
        </w:div>
        <w:div w:id="1303316288">
          <w:marLeft w:val="360"/>
          <w:marRight w:val="0"/>
          <w:marTop w:val="0"/>
          <w:marBottom w:val="72"/>
          <w:divBdr>
            <w:top w:val="none" w:sz="0" w:space="0" w:color="auto"/>
            <w:left w:val="none" w:sz="0" w:space="0" w:color="auto"/>
            <w:bottom w:val="none" w:sz="0" w:space="0" w:color="auto"/>
            <w:right w:val="none" w:sz="0" w:space="0" w:color="auto"/>
          </w:divBdr>
          <w:divsChild>
            <w:div w:id="1912042166">
              <w:marLeft w:val="0"/>
              <w:marRight w:val="0"/>
              <w:marTop w:val="0"/>
              <w:marBottom w:val="0"/>
              <w:divBdr>
                <w:top w:val="none" w:sz="0" w:space="0" w:color="auto"/>
                <w:left w:val="none" w:sz="0" w:space="0" w:color="auto"/>
                <w:bottom w:val="none" w:sz="0" w:space="0" w:color="auto"/>
                <w:right w:val="none" w:sz="0" w:space="0" w:color="auto"/>
              </w:divBdr>
            </w:div>
          </w:divsChild>
        </w:div>
        <w:div w:id="2053772252">
          <w:marLeft w:val="360"/>
          <w:marRight w:val="0"/>
          <w:marTop w:val="0"/>
          <w:marBottom w:val="72"/>
          <w:divBdr>
            <w:top w:val="none" w:sz="0" w:space="0" w:color="auto"/>
            <w:left w:val="none" w:sz="0" w:space="0" w:color="auto"/>
            <w:bottom w:val="none" w:sz="0" w:space="0" w:color="auto"/>
            <w:right w:val="none" w:sz="0" w:space="0" w:color="auto"/>
          </w:divBdr>
          <w:divsChild>
            <w:div w:id="1015303260">
              <w:marLeft w:val="0"/>
              <w:marRight w:val="0"/>
              <w:marTop w:val="0"/>
              <w:marBottom w:val="0"/>
              <w:divBdr>
                <w:top w:val="none" w:sz="0" w:space="0" w:color="auto"/>
                <w:left w:val="none" w:sz="0" w:space="0" w:color="auto"/>
                <w:bottom w:val="none" w:sz="0" w:space="0" w:color="auto"/>
                <w:right w:val="none" w:sz="0" w:space="0" w:color="auto"/>
              </w:divBdr>
            </w:div>
          </w:divsChild>
        </w:div>
        <w:div w:id="1705325583">
          <w:marLeft w:val="360"/>
          <w:marRight w:val="0"/>
          <w:marTop w:val="0"/>
          <w:marBottom w:val="72"/>
          <w:divBdr>
            <w:top w:val="none" w:sz="0" w:space="0" w:color="auto"/>
            <w:left w:val="none" w:sz="0" w:space="0" w:color="auto"/>
            <w:bottom w:val="none" w:sz="0" w:space="0" w:color="auto"/>
            <w:right w:val="none" w:sz="0" w:space="0" w:color="auto"/>
          </w:divBdr>
          <w:divsChild>
            <w:div w:id="2003655082">
              <w:marLeft w:val="0"/>
              <w:marRight w:val="0"/>
              <w:marTop w:val="0"/>
              <w:marBottom w:val="0"/>
              <w:divBdr>
                <w:top w:val="none" w:sz="0" w:space="0" w:color="auto"/>
                <w:left w:val="none" w:sz="0" w:space="0" w:color="auto"/>
                <w:bottom w:val="none" w:sz="0" w:space="0" w:color="auto"/>
                <w:right w:val="none" w:sz="0" w:space="0" w:color="auto"/>
              </w:divBdr>
            </w:div>
          </w:divsChild>
        </w:div>
        <w:div w:id="1022828899">
          <w:marLeft w:val="360"/>
          <w:marRight w:val="0"/>
          <w:marTop w:val="0"/>
          <w:marBottom w:val="72"/>
          <w:divBdr>
            <w:top w:val="none" w:sz="0" w:space="0" w:color="auto"/>
            <w:left w:val="none" w:sz="0" w:space="0" w:color="auto"/>
            <w:bottom w:val="none" w:sz="0" w:space="0" w:color="auto"/>
            <w:right w:val="none" w:sz="0" w:space="0" w:color="auto"/>
          </w:divBdr>
          <w:divsChild>
            <w:div w:id="10171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5498">
      <w:bodyDiv w:val="1"/>
      <w:marLeft w:val="0"/>
      <w:marRight w:val="0"/>
      <w:marTop w:val="0"/>
      <w:marBottom w:val="0"/>
      <w:divBdr>
        <w:top w:val="none" w:sz="0" w:space="0" w:color="auto"/>
        <w:left w:val="none" w:sz="0" w:space="0" w:color="auto"/>
        <w:bottom w:val="none" w:sz="0" w:space="0" w:color="auto"/>
        <w:right w:val="none" w:sz="0" w:space="0" w:color="auto"/>
      </w:divBdr>
      <w:divsChild>
        <w:div w:id="516699559">
          <w:marLeft w:val="360"/>
          <w:marRight w:val="0"/>
          <w:marTop w:val="72"/>
          <w:marBottom w:val="72"/>
          <w:divBdr>
            <w:top w:val="none" w:sz="0" w:space="0" w:color="auto"/>
            <w:left w:val="none" w:sz="0" w:space="0" w:color="auto"/>
            <w:bottom w:val="none" w:sz="0" w:space="0" w:color="auto"/>
            <w:right w:val="none" w:sz="0" w:space="0" w:color="auto"/>
          </w:divBdr>
          <w:divsChild>
            <w:div w:id="933711691">
              <w:marLeft w:val="0"/>
              <w:marRight w:val="0"/>
              <w:marTop w:val="0"/>
              <w:marBottom w:val="0"/>
              <w:divBdr>
                <w:top w:val="none" w:sz="0" w:space="0" w:color="auto"/>
                <w:left w:val="none" w:sz="0" w:space="0" w:color="auto"/>
                <w:bottom w:val="none" w:sz="0" w:space="0" w:color="auto"/>
                <w:right w:val="none" w:sz="0" w:space="0" w:color="auto"/>
              </w:divBdr>
            </w:div>
          </w:divsChild>
        </w:div>
        <w:div w:id="1691564696">
          <w:marLeft w:val="360"/>
          <w:marRight w:val="0"/>
          <w:marTop w:val="0"/>
          <w:marBottom w:val="72"/>
          <w:divBdr>
            <w:top w:val="none" w:sz="0" w:space="0" w:color="auto"/>
            <w:left w:val="none" w:sz="0" w:space="0" w:color="auto"/>
            <w:bottom w:val="none" w:sz="0" w:space="0" w:color="auto"/>
            <w:right w:val="none" w:sz="0" w:space="0" w:color="auto"/>
          </w:divBdr>
          <w:divsChild>
            <w:div w:id="1426072821">
              <w:marLeft w:val="0"/>
              <w:marRight w:val="0"/>
              <w:marTop w:val="0"/>
              <w:marBottom w:val="0"/>
              <w:divBdr>
                <w:top w:val="none" w:sz="0" w:space="0" w:color="auto"/>
                <w:left w:val="none" w:sz="0" w:space="0" w:color="auto"/>
                <w:bottom w:val="none" w:sz="0" w:space="0" w:color="auto"/>
                <w:right w:val="none" w:sz="0" w:space="0" w:color="auto"/>
              </w:divBdr>
            </w:div>
          </w:divsChild>
        </w:div>
        <w:div w:id="309333741">
          <w:marLeft w:val="360"/>
          <w:marRight w:val="0"/>
          <w:marTop w:val="0"/>
          <w:marBottom w:val="72"/>
          <w:divBdr>
            <w:top w:val="none" w:sz="0" w:space="0" w:color="auto"/>
            <w:left w:val="none" w:sz="0" w:space="0" w:color="auto"/>
            <w:bottom w:val="none" w:sz="0" w:space="0" w:color="auto"/>
            <w:right w:val="none" w:sz="0" w:space="0" w:color="auto"/>
          </w:divBdr>
          <w:divsChild>
            <w:div w:id="1649283534">
              <w:marLeft w:val="0"/>
              <w:marRight w:val="0"/>
              <w:marTop w:val="0"/>
              <w:marBottom w:val="0"/>
              <w:divBdr>
                <w:top w:val="none" w:sz="0" w:space="0" w:color="auto"/>
                <w:left w:val="none" w:sz="0" w:space="0" w:color="auto"/>
                <w:bottom w:val="none" w:sz="0" w:space="0" w:color="auto"/>
                <w:right w:val="none" w:sz="0" w:space="0" w:color="auto"/>
              </w:divBdr>
            </w:div>
          </w:divsChild>
        </w:div>
        <w:div w:id="1967616565">
          <w:marLeft w:val="360"/>
          <w:marRight w:val="0"/>
          <w:marTop w:val="0"/>
          <w:marBottom w:val="72"/>
          <w:divBdr>
            <w:top w:val="none" w:sz="0" w:space="0" w:color="auto"/>
            <w:left w:val="none" w:sz="0" w:space="0" w:color="auto"/>
            <w:bottom w:val="none" w:sz="0" w:space="0" w:color="auto"/>
            <w:right w:val="none" w:sz="0" w:space="0" w:color="auto"/>
          </w:divBdr>
          <w:divsChild>
            <w:div w:id="541094846">
              <w:marLeft w:val="0"/>
              <w:marRight w:val="0"/>
              <w:marTop w:val="0"/>
              <w:marBottom w:val="0"/>
              <w:divBdr>
                <w:top w:val="none" w:sz="0" w:space="0" w:color="auto"/>
                <w:left w:val="none" w:sz="0" w:space="0" w:color="auto"/>
                <w:bottom w:val="none" w:sz="0" w:space="0" w:color="auto"/>
                <w:right w:val="none" w:sz="0" w:space="0" w:color="auto"/>
              </w:divBdr>
            </w:div>
          </w:divsChild>
        </w:div>
        <w:div w:id="2081169916">
          <w:marLeft w:val="360"/>
          <w:marRight w:val="0"/>
          <w:marTop w:val="0"/>
          <w:marBottom w:val="72"/>
          <w:divBdr>
            <w:top w:val="none" w:sz="0" w:space="0" w:color="auto"/>
            <w:left w:val="none" w:sz="0" w:space="0" w:color="auto"/>
            <w:bottom w:val="none" w:sz="0" w:space="0" w:color="auto"/>
            <w:right w:val="none" w:sz="0" w:space="0" w:color="auto"/>
          </w:divBdr>
          <w:divsChild>
            <w:div w:id="236718824">
              <w:marLeft w:val="0"/>
              <w:marRight w:val="0"/>
              <w:marTop w:val="0"/>
              <w:marBottom w:val="0"/>
              <w:divBdr>
                <w:top w:val="none" w:sz="0" w:space="0" w:color="auto"/>
                <w:left w:val="none" w:sz="0" w:space="0" w:color="auto"/>
                <w:bottom w:val="none" w:sz="0" w:space="0" w:color="auto"/>
                <w:right w:val="none" w:sz="0" w:space="0" w:color="auto"/>
              </w:divBdr>
            </w:div>
          </w:divsChild>
        </w:div>
        <w:div w:id="1896046381">
          <w:marLeft w:val="360"/>
          <w:marRight w:val="0"/>
          <w:marTop w:val="0"/>
          <w:marBottom w:val="72"/>
          <w:divBdr>
            <w:top w:val="none" w:sz="0" w:space="0" w:color="auto"/>
            <w:left w:val="none" w:sz="0" w:space="0" w:color="auto"/>
            <w:bottom w:val="none" w:sz="0" w:space="0" w:color="auto"/>
            <w:right w:val="none" w:sz="0" w:space="0" w:color="auto"/>
          </w:divBdr>
          <w:divsChild>
            <w:div w:id="1642340634">
              <w:marLeft w:val="0"/>
              <w:marRight w:val="0"/>
              <w:marTop w:val="0"/>
              <w:marBottom w:val="0"/>
              <w:divBdr>
                <w:top w:val="none" w:sz="0" w:space="0" w:color="auto"/>
                <w:left w:val="none" w:sz="0" w:space="0" w:color="auto"/>
                <w:bottom w:val="none" w:sz="0" w:space="0" w:color="auto"/>
                <w:right w:val="none" w:sz="0" w:space="0" w:color="auto"/>
              </w:divBdr>
            </w:div>
          </w:divsChild>
        </w:div>
        <w:div w:id="1215848146">
          <w:marLeft w:val="360"/>
          <w:marRight w:val="0"/>
          <w:marTop w:val="0"/>
          <w:marBottom w:val="72"/>
          <w:divBdr>
            <w:top w:val="none" w:sz="0" w:space="0" w:color="auto"/>
            <w:left w:val="none" w:sz="0" w:space="0" w:color="auto"/>
            <w:bottom w:val="none" w:sz="0" w:space="0" w:color="auto"/>
            <w:right w:val="none" w:sz="0" w:space="0" w:color="auto"/>
          </w:divBdr>
          <w:divsChild>
            <w:div w:id="1925260252">
              <w:marLeft w:val="0"/>
              <w:marRight w:val="0"/>
              <w:marTop w:val="0"/>
              <w:marBottom w:val="0"/>
              <w:divBdr>
                <w:top w:val="none" w:sz="0" w:space="0" w:color="auto"/>
                <w:left w:val="none" w:sz="0" w:space="0" w:color="auto"/>
                <w:bottom w:val="none" w:sz="0" w:space="0" w:color="auto"/>
                <w:right w:val="none" w:sz="0" w:space="0" w:color="auto"/>
              </w:divBdr>
            </w:div>
          </w:divsChild>
        </w:div>
        <w:div w:id="283049990">
          <w:marLeft w:val="360"/>
          <w:marRight w:val="0"/>
          <w:marTop w:val="0"/>
          <w:marBottom w:val="72"/>
          <w:divBdr>
            <w:top w:val="none" w:sz="0" w:space="0" w:color="auto"/>
            <w:left w:val="none" w:sz="0" w:space="0" w:color="auto"/>
            <w:bottom w:val="none" w:sz="0" w:space="0" w:color="auto"/>
            <w:right w:val="none" w:sz="0" w:space="0" w:color="auto"/>
          </w:divBdr>
          <w:divsChild>
            <w:div w:id="1395350538">
              <w:marLeft w:val="0"/>
              <w:marRight w:val="0"/>
              <w:marTop w:val="0"/>
              <w:marBottom w:val="0"/>
              <w:divBdr>
                <w:top w:val="none" w:sz="0" w:space="0" w:color="auto"/>
                <w:left w:val="none" w:sz="0" w:space="0" w:color="auto"/>
                <w:bottom w:val="none" w:sz="0" w:space="0" w:color="auto"/>
                <w:right w:val="none" w:sz="0" w:space="0" w:color="auto"/>
              </w:divBdr>
            </w:div>
          </w:divsChild>
        </w:div>
        <w:div w:id="1708599887">
          <w:marLeft w:val="360"/>
          <w:marRight w:val="0"/>
          <w:marTop w:val="0"/>
          <w:marBottom w:val="72"/>
          <w:divBdr>
            <w:top w:val="none" w:sz="0" w:space="0" w:color="auto"/>
            <w:left w:val="none" w:sz="0" w:space="0" w:color="auto"/>
            <w:bottom w:val="none" w:sz="0" w:space="0" w:color="auto"/>
            <w:right w:val="none" w:sz="0" w:space="0" w:color="auto"/>
          </w:divBdr>
          <w:divsChild>
            <w:div w:id="2058161986">
              <w:marLeft w:val="0"/>
              <w:marRight w:val="0"/>
              <w:marTop w:val="0"/>
              <w:marBottom w:val="0"/>
              <w:divBdr>
                <w:top w:val="none" w:sz="0" w:space="0" w:color="auto"/>
                <w:left w:val="none" w:sz="0" w:space="0" w:color="auto"/>
                <w:bottom w:val="none" w:sz="0" w:space="0" w:color="auto"/>
                <w:right w:val="none" w:sz="0" w:space="0" w:color="auto"/>
              </w:divBdr>
            </w:div>
          </w:divsChild>
        </w:div>
        <w:div w:id="1360160132">
          <w:marLeft w:val="360"/>
          <w:marRight w:val="0"/>
          <w:marTop w:val="0"/>
          <w:marBottom w:val="72"/>
          <w:divBdr>
            <w:top w:val="none" w:sz="0" w:space="0" w:color="auto"/>
            <w:left w:val="none" w:sz="0" w:space="0" w:color="auto"/>
            <w:bottom w:val="none" w:sz="0" w:space="0" w:color="auto"/>
            <w:right w:val="none" w:sz="0" w:space="0" w:color="auto"/>
          </w:divBdr>
          <w:divsChild>
            <w:div w:id="708453864">
              <w:marLeft w:val="0"/>
              <w:marRight w:val="0"/>
              <w:marTop w:val="0"/>
              <w:marBottom w:val="0"/>
              <w:divBdr>
                <w:top w:val="none" w:sz="0" w:space="0" w:color="auto"/>
                <w:left w:val="none" w:sz="0" w:space="0" w:color="auto"/>
                <w:bottom w:val="none" w:sz="0" w:space="0" w:color="auto"/>
                <w:right w:val="none" w:sz="0" w:space="0" w:color="auto"/>
              </w:divBdr>
            </w:div>
          </w:divsChild>
        </w:div>
        <w:div w:id="430784243">
          <w:marLeft w:val="360"/>
          <w:marRight w:val="0"/>
          <w:marTop w:val="0"/>
          <w:marBottom w:val="72"/>
          <w:divBdr>
            <w:top w:val="none" w:sz="0" w:space="0" w:color="auto"/>
            <w:left w:val="none" w:sz="0" w:space="0" w:color="auto"/>
            <w:bottom w:val="none" w:sz="0" w:space="0" w:color="auto"/>
            <w:right w:val="none" w:sz="0" w:space="0" w:color="auto"/>
          </w:divBdr>
          <w:divsChild>
            <w:div w:id="797920592">
              <w:marLeft w:val="0"/>
              <w:marRight w:val="0"/>
              <w:marTop w:val="0"/>
              <w:marBottom w:val="0"/>
              <w:divBdr>
                <w:top w:val="none" w:sz="0" w:space="0" w:color="auto"/>
                <w:left w:val="none" w:sz="0" w:space="0" w:color="auto"/>
                <w:bottom w:val="none" w:sz="0" w:space="0" w:color="auto"/>
                <w:right w:val="none" w:sz="0" w:space="0" w:color="auto"/>
              </w:divBdr>
            </w:div>
          </w:divsChild>
        </w:div>
        <w:div w:id="1514759731">
          <w:marLeft w:val="360"/>
          <w:marRight w:val="0"/>
          <w:marTop w:val="0"/>
          <w:marBottom w:val="72"/>
          <w:divBdr>
            <w:top w:val="none" w:sz="0" w:space="0" w:color="auto"/>
            <w:left w:val="none" w:sz="0" w:space="0" w:color="auto"/>
            <w:bottom w:val="none" w:sz="0" w:space="0" w:color="auto"/>
            <w:right w:val="none" w:sz="0" w:space="0" w:color="auto"/>
          </w:divBdr>
          <w:divsChild>
            <w:div w:id="479078895">
              <w:marLeft w:val="0"/>
              <w:marRight w:val="0"/>
              <w:marTop w:val="0"/>
              <w:marBottom w:val="0"/>
              <w:divBdr>
                <w:top w:val="none" w:sz="0" w:space="0" w:color="auto"/>
                <w:left w:val="none" w:sz="0" w:space="0" w:color="auto"/>
                <w:bottom w:val="none" w:sz="0" w:space="0" w:color="auto"/>
                <w:right w:val="none" w:sz="0" w:space="0" w:color="auto"/>
              </w:divBdr>
            </w:div>
          </w:divsChild>
        </w:div>
        <w:div w:id="979110676">
          <w:marLeft w:val="360"/>
          <w:marRight w:val="0"/>
          <w:marTop w:val="0"/>
          <w:marBottom w:val="72"/>
          <w:divBdr>
            <w:top w:val="none" w:sz="0" w:space="0" w:color="auto"/>
            <w:left w:val="none" w:sz="0" w:space="0" w:color="auto"/>
            <w:bottom w:val="none" w:sz="0" w:space="0" w:color="auto"/>
            <w:right w:val="none" w:sz="0" w:space="0" w:color="auto"/>
          </w:divBdr>
          <w:divsChild>
            <w:div w:id="13737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5004</Words>
  <Characters>30024</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Szymańska</dc:creator>
  <cp:keywords/>
  <dc:description/>
  <cp:lastModifiedBy>Ewa Wolańska</cp:lastModifiedBy>
  <cp:revision>2</cp:revision>
  <cp:lastPrinted>2025-05-13T12:13:00Z</cp:lastPrinted>
  <dcterms:created xsi:type="dcterms:W3CDTF">2025-05-13T12:14:00Z</dcterms:created>
  <dcterms:modified xsi:type="dcterms:W3CDTF">2025-05-13T12:14:00Z</dcterms:modified>
</cp:coreProperties>
</file>