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7B3F" w14:textId="5006774E" w:rsidR="00E80398" w:rsidRPr="002C1665" w:rsidRDefault="005421E9" w:rsidP="00E80398">
      <w:pPr>
        <w:ind w:left="5664"/>
        <w:rPr>
          <w:rFonts w:ascii="Arial" w:hAnsi="Arial" w:cs="Arial"/>
          <w:b/>
          <w:sz w:val="20"/>
          <w:szCs w:val="20"/>
        </w:rPr>
      </w:pPr>
      <w:r>
        <w:rPr>
          <w:rFonts w:ascii="Arial" w:hAnsi="Arial" w:cs="Arial"/>
          <w:b/>
          <w:sz w:val="20"/>
          <w:szCs w:val="20"/>
        </w:rPr>
        <w:t xml:space="preserve"> </w:t>
      </w:r>
      <w:r w:rsidR="008C6D33">
        <w:rPr>
          <w:rFonts w:ascii="Arial" w:hAnsi="Arial" w:cs="Arial"/>
          <w:b/>
          <w:sz w:val="20"/>
          <w:szCs w:val="20"/>
        </w:rPr>
        <w:t>Załącznik nr 1B do SWZ</w:t>
      </w:r>
      <w:r w:rsidR="00E80398">
        <w:rPr>
          <w:rFonts w:ascii="Arial" w:hAnsi="Arial" w:cs="Arial"/>
          <w:b/>
          <w:sz w:val="20"/>
          <w:szCs w:val="20"/>
        </w:rPr>
        <w:br/>
      </w:r>
    </w:p>
    <w:p w14:paraId="1899D9F5" w14:textId="77777777" w:rsidR="00E80398" w:rsidRPr="002C1665" w:rsidRDefault="00E80398" w:rsidP="00E80398">
      <w:pPr>
        <w:jc w:val="center"/>
        <w:rPr>
          <w:rFonts w:ascii="Arial Narrow" w:hAnsi="Arial Narrow" w:cs="Arial"/>
          <w:b/>
          <w:sz w:val="52"/>
          <w:szCs w:val="52"/>
        </w:rPr>
      </w:pPr>
    </w:p>
    <w:p w14:paraId="614B5D13" w14:textId="77777777" w:rsidR="00E80398" w:rsidRPr="00043090" w:rsidRDefault="00E80398" w:rsidP="00E80398">
      <w:pPr>
        <w:jc w:val="center"/>
        <w:rPr>
          <w:rFonts w:ascii="Arial Narrow" w:hAnsi="Arial Narrow" w:cs="Arial"/>
          <w:b/>
          <w:sz w:val="52"/>
          <w:szCs w:val="52"/>
        </w:rPr>
      </w:pPr>
    </w:p>
    <w:p w14:paraId="233E9046" w14:textId="77777777" w:rsidR="00E80398" w:rsidRPr="00043090" w:rsidRDefault="00E80398" w:rsidP="00E80398">
      <w:pPr>
        <w:jc w:val="center"/>
        <w:rPr>
          <w:rFonts w:ascii="Arial Narrow" w:hAnsi="Arial Narrow" w:cs="Arial"/>
          <w:b/>
          <w:sz w:val="52"/>
          <w:szCs w:val="52"/>
        </w:rPr>
      </w:pPr>
    </w:p>
    <w:p w14:paraId="32319643" w14:textId="77777777" w:rsidR="00E80398" w:rsidRPr="00043090" w:rsidRDefault="00E80398" w:rsidP="00E80398">
      <w:pPr>
        <w:jc w:val="center"/>
        <w:rPr>
          <w:rFonts w:ascii="Arial Narrow" w:hAnsi="Arial Narrow" w:cs="Arial"/>
          <w:b/>
          <w:sz w:val="52"/>
          <w:szCs w:val="52"/>
        </w:rPr>
      </w:pPr>
      <w:r w:rsidRPr="00043090">
        <w:rPr>
          <w:rFonts w:ascii="Arial Narrow" w:hAnsi="Arial Narrow" w:cs="Arial"/>
          <w:b/>
          <w:sz w:val="52"/>
          <w:szCs w:val="52"/>
        </w:rPr>
        <w:t xml:space="preserve">PODRĘCZNIK ZBIORU NASION </w:t>
      </w:r>
    </w:p>
    <w:p w14:paraId="335E5119" w14:textId="77777777" w:rsidR="00E80398" w:rsidRPr="00043090" w:rsidRDefault="00E80398" w:rsidP="00E80398">
      <w:pPr>
        <w:jc w:val="center"/>
        <w:rPr>
          <w:rFonts w:ascii="Arial Narrow" w:hAnsi="Arial Narrow" w:cs="Arial"/>
          <w:b/>
          <w:sz w:val="28"/>
          <w:szCs w:val="28"/>
        </w:rPr>
      </w:pPr>
    </w:p>
    <w:p w14:paraId="4459EDDE" w14:textId="77777777" w:rsidR="00E80398" w:rsidRDefault="00E80398" w:rsidP="00E80398">
      <w:pPr>
        <w:jc w:val="center"/>
        <w:rPr>
          <w:rFonts w:ascii="Arial Narrow" w:hAnsi="Arial Narrow" w:cs="Arial"/>
          <w:b/>
          <w:sz w:val="28"/>
          <w:szCs w:val="28"/>
        </w:rPr>
      </w:pPr>
      <w:r w:rsidRPr="00043090">
        <w:rPr>
          <w:rFonts w:ascii="Arial Narrow" w:hAnsi="Arial Narrow" w:cs="Arial"/>
          <w:b/>
          <w:sz w:val="28"/>
          <w:szCs w:val="28"/>
        </w:rPr>
        <w:t>GATUNKÓW DZIKO</w:t>
      </w:r>
      <w:r>
        <w:rPr>
          <w:rFonts w:ascii="Arial Narrow" w:hAnsi="Arial Narrow" w:cs="Arial"/>
          <w:b/>
          <w:sz w:val="28"/>
          <w:szCs w:val="28"/>
        </w:rPr>
        <w:t xml:space="preserve"> </w:t>
      </w:r>
      <w:r w:rsidRPr="00043090">
        <w:rPr>
          <w:rFonts w:ascii="Arial Narrow" w:hAnsi="Arial Narrow" w:cs="Arial"/>
          <w:b/>
          <w:sz w:val="28"/>
          <w:szCs w:val="28"/>
        </w:rPr>
        <w:t>ROSNĄCYCH</w:t>
      </w:r>
    </w:p>
    <w:p w14:paraId="490749EB" w14:textId="77777777" w:rsidR="00E80398" w:rsidRDefault="00E80398" w:rsidP="00E80398">
      <w:pPr>
        <w:jc w:val="center"/>
        <w:rPr>
          <w:rFonts w:ascii="Arial Narrow" w:hAnsi="Arial Narrow" w:cs="Arial"/>
          <w:b/>
          <w:sz w:val="28"/>
          <w:szCs w:val="28"/>
        </w:rPr>
      </w:pPr>
      <w:r>
        <w:rPr>
          <w:rFonts w:ascii="Arial Narrow" w:hAnsi="Arial Narrow" w:cs="Arial"/>
          <w:b/>
          <w:sz w:val="28"/>
          <w:szCs w:val="28"/>
        </w:rPr>
        <w:t>opracowany przez ENSCONET</w:t>
      </w:r>
    </w:p>
    <w:p w14:paraId="37ABA845" w14:textId="77777777" w:rsidR="00E80398" w:rsidRDefault="00E80398" w:rsidP="00E80398">
      <w:pPr>
        <w:jc w:val="center"/>
        <w:rPr>
          <w:rFonts w:ascii="Arial Narrow" w:hAnsi="Arial Narrow" w:cs="Arial"/>
          <w:b/>
          <w:sz w:val="28"/>
          <w:szCs w:val="28"/>
        </w:rPr>
      </w:pPr>
    </w:p>
    <w:p w14:paraId="4F63281F" w14:textId="77777777" w:rsidR="00E80398" w:rsidRDefault="00E80398" w:rsidP="00E80398">
      <w:pPr>
        <w:jc w:val="center"/>
        <w:rPr>
          <w:rFonts w:ascii="Arial Narrow" w:hAnsi="Arial Narrow" w:cs="Arial"/>
          <w:b/>
          <w:sz w:val="28"/>
          <w:szCs w:val="28"/>
        </w:rPr>
      </w:pPr>
    </w:p>
    <w:p w14:paraId="2A070AEC" w14:textId="77777777" w:rsidR="00E80398" w:rsidRPr="00043090" w:rsidRDefault="00E80398" w:rsidP="00E80398">
      <w:pPr>
        <w:jc w:val="center"/>
        <w:rPr>
          <w:rFonts w:ascii="Arial Narrow" w:hAnsi="Arial Narrow" w:cs="Arial"/>
          <w:b/>
          <w:sz w:val="52"/>
          <w:szCs w:val="52"/>
        </w:rPr>
      </w:pPr>
    </w:p>
    <w:p w14:paraId="6B3ADB85" w14:textId="77777777" w:rsidR="00E80398" w:rsidRPr="00043090" w:rsidRDefault="00E80398" w:rsidP="00E80398">
      <w:pPr>
        <w:jc w:val="center"/>
        <w:rPr>
          <w:rFonts w:ascii="Arial Narrow" w:hAnsi="Arial Narrow" w:cs="Arial"/>
          <w:b/>
          <w:sz w:val="52"/>
          <w:szCs w:val="52"/>
        </w:rPr>
      </w:pPr>
    </w:p>
    <w:p w14:paraId="4C046AB6" w14:textId="77777777" w:rsidR="00E80398" w:rsidRPr="00043090" w:rsidRDefault="00E80398" w:rsidP="00E80398">
      <w:pPr>
        <w:jc w:val="center"/>
        <w:rPr>
          <w:rFonts w:ascii="Arial Narrow" w:hAnsi="Arial Narrow" w:cs="Arial"/>
          <w:b/>
          <w:sz w:val="52"/>
          <w:szCs w:val="52"/>
        </w:rPr>
      </w:pPr>
    </w:p>
    <w:p w14:paraId="607EA973" w14:textId="77777777" w:rsidR="00E80398" w:rsidRPr="00043090" w:rsidRDefault="00E80398" w:rsidP="00E80398">
      <w:pPr>
        <w:jc w:val="center"/>
        <w:rPr>
          <w:rFonts w:ascii="Arial Narrow" w:hAnsi="Arial Narrow" w:cs="Arial"/>
          <w:b/>
          <w:sz w:val="52"/>
          <w:szCs w:val="52"/>
        </w:rPr>
      </w:pPr>
    </w:p>
    <w:p w14:paraId="763778BD" w14:textId="77777777" w:rsidR="00E80398" w:rsidRPr="002C1665" w:rsidRDefault="00E80398" w:rsidP="00E80398">
      <w:pPr>
        <w:jc w:val="center"/>
        <w:rPr>
          <w:rFonts w:ascii="Arial" w:hAnsi="Arial" w:cs="Arial"/>
          <w:b/>
          <w:sz w:val="52"/>
          <w:szCs w:val="52"/>
        </w:rPr>
      </w:pPr>
    </w:p>
    <w:p w14:paraId="491FF44E" w14:textId="77777777" w:rsidR="00E80398" w:rsidRPr="002C1665" w:rsidRDefault="00E80398" w:rsidP="00E80398">
      <w:pPr>
        <w:jc w:val="center"/>
        <w:rPr>
          <w:rFonts w:ascii="Arial" w:hAnsi="Arial" w:cs="Arial"/>
          <w:b/>
          <w:sz w:val="52"/>
          <w:szCs w:val="52"/>
        </w:rPr>
      </w:pPr>
    </w:p>
    <w:p w14:paraId="69EC21BC" w14:textId="77777777" w:rsidR="00E80398" w:rsidRPr="002C1665" w:rsidRDefault="00E80398" w:rsidP="00E80398">
      <w:pPr>
        <w:jc w:val="center"/>
        <w:rPr>
          <w:rFonts w:ascii="Arial" w:hAnsi="Arial" w:cs="Arial"/>
          <w:b/>
          <w:sz w:val="52"/>
          <w:szCs w:val="52"/>
        </w:rPr>
      </w:pPr>
    </w:p>
    <w:p w14:paraId="22D71B7D" w14:textId="77777777" w:rsidR="00E80398" w:rsidRDefault="00E80398" w:rsidP="00E80398">
      <w:pPr>
        <w:jc w:val="center"/>
        <w:rPr>
          <w:rFonts w:ascii="Arial" w:hAnsi="Arial" w:cs="Arial"/>
          <w:b/>
          <w:sz w:val="52"/>
          <w:szCs w:val="52"/>
        </w:rPr>
      </w:pPr>
      <w:r>
        <w:rPr>
          <w:rFonts w:ascii="Arial" w:hAnsi="Arial" w:cs="Arial"/>
          <w:b/>
          <w:noProof/>
          <w:sz w:val="52"/>
          <w:szCs w:val="52"/>
        </w:rPr>
        <w:drawing>
          <wp:inline distT="0" distB="0" distL="0" distR="0" wp14:anchorId="663CAE8E" wp14:editId="41016403">
            <wp:extent cx="9525" cy="9525"/>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srcRect/>
                    <a:stretch>
                      <a:fillRect/>
                    </a:stretch>
                  </pic:blipFill>
                  <pic:spPr bwMode="auto">
                    <a:xfrm>
                      <a:off x="0" y="0"/>
                      <a:ext cx="9525" cy="9525"/>
                    </a:xfrm>
                    <a:prstGeom prst="rect">
                      <a:avLst/>
                    </a:prstGeom>
                    <a:solidFill>
                      <a:srgbClr val="FFFFFF"/>
                    </a:solidFill>
                    <a:ln w="9525">
                      <a:noFill/>
                      <a:miter lim="800000"/>
                      <a:headEnd/>
                      <a:tailEnd/>
                    </a:ln>
                  </pic:spPr>
                </pic:pic>
              </a:graphicData>
            </a:graphic>
          </wp:inline>
        </w:drawing>
      </w:r>
      <w:r>
        <w:br w:type="page"/>
      </w:r>
    </w:p>
    <w:p w14:paraId="31465D5B" w14:textId="77777777" w:rsidR="00E80398" w:rsidRPr="00AA78CB" w:rsidRDefault="00E80398" w:rsidP="00E80398">
      <w:pPr>
        <w:numPr>
          <w:ilvl w:val="0"/>
          <w:numId w:val="21"/>
        </w:numPr>
        <w:tabs>
          <w:tab w:val="left" w:pos="360"/>
        </w:tabs>
        <w:suppressAutoHyphens/>
        <w:spacing w:line="240" w:lineRule="exact"/>
        <w:ind w:left="360"/>
        <w:jc w:val="both"/>
        <w:rPr>
          <w:rFonts w:ascii="Arial" w:hAnsi="Arial" w:cs="Arial"/>
          <w:b/>
          <w:sz w:val="22"/>
          <w:szCs w:val="22"/>
        </w:rPr>
      </w:pPr>
      <w:r w:rsidRPr="00AA78CB">
        <w:rPr>
          <w:rFonts w:ascii="Arial" w:hAnsi="Arial" w:cs="Arial"/>
          <w:b/>
          <w:sz w:val="22"/>
          <w:szCs w:val="22"/>
        </w:rPr>
        <w:lastRenderedPageBreak/>
        <w:t>WSTĘP</w:t>
      </w:r>
    </w:p>
    <w:p w14:paraId="737848D1" w14:textId="77777777" w:rsidR="00E80398" w:rsidRPr="00AA78CB" w:rsidRDefault="00E80398" w:rsidP="00E80398">
      <w:pPr>
        <w:spacing w:line="240" w:lineRule="exact"/>
        <w:ind w:left="360"/>
        <w:jc w:val="both"/>
        <w:rPr>
          <w:rFonts w:ascii="Arial" w:hAnsi="Arial" w:cs="Arial"/>
          <w:b/>
          <w:sz w:val="22"/>
          <w:szCs w:val="22"/>
        </w:rPr>
      </w:pPr>
    </w:p>
    <w:p w14:paraId="688E752E" w14:textId="77777777" w:rsidR="00E80398" w:rsidRPr="00AA78CB" w:rsidRDefault="00E80398" w:rsidP="00E80398">
      <w:pPr>
        <w:numPr>
          <w:ilvl w:val="1"/>
          <w:numId w:val="21"/>
        </w:numPr>
        <w:tabs>
          <w:tab w:val="left" w:pos="0"/>
        </w:tabs>
        <w:suppressAutoHyphens/>
        <w:spacing w:line="240" w:lineRule="exact"/>
        <w:jc w:val="both"/>
        <w:rPr>
          <w:rFonts w:ascii="Arial" w:hAnsi="Arial" w:cs="Arial"/>
          <w:b/>
          <w:sz w:val="22"/>
          <w:szCs w:val="22"/>
        </w:rPr>
      </w:pPr>
      <w:r w:rsidRPr="00AA78CB">
        <w:rPr>
          <w:rFonts w:ascii="Arial" w:hAnsi="Arial" w:cs="Arial"/>
          <w:b/>
          <w:sz w:val="22"/>
          <w:szCs w:val="22"/>
        </w:rPr>
        <w:t>1.1. Ogólne</w:t>
      </w:r>
    </w:p>
    <w:p w14:paraId="3C325E45" w14:textId="77777777" w:rsidR="00E80398" w:rsidRPr="00AA78CB" w:rsidRDefault="00E80398" w:rsidP="00E80398">
      <w:pPr>
        <w:spacing w:line="240" w:lineRule="exact"/>
        <w:jc w:val="both"/>
        <w:rPr>
          <w:rFonts w:ascii="Arial" w:hAnsi="Arial" w:cs="Arial"/>
          <w:b/>
          <w:sz w:val="22"/>
          <w:szCs w:val="22"/>
        </w:rPr>
      </w:pPr>
    </w:p>
    <w:p w14:paraId="735760DE" w14:textId="77777777" w:rsidR="00E80398" w:rsidRPr="00AA78CB" w:rsidRDefault="00E80398" w:rsidP="00E80398">
      <w:pPr>
        <w:spacing w:line="240" w:lineRule="exact"/>
        <w:jc w:val="both"/>
        <w:rPr>
          <w:rFonts w:ascii="Arial" w:hAnsi="Arial" w:cs="Arial"/>
          <w:sz w:val="20"/>
          <w:szCs w:val="20"/>
        </w:rPr>
      </w:pPr>
      <w:r w:rsidRPr="00AA78CB">
        <w:rPr>
          <w:rFonts w:ascii="Arial" w:hAnsi="Arial" w:cs="Arial"/>
          <w:sz w:val="20"/>
          <w:szCs w:val="20"/>
        </w:rPr>
        <w:t xml:space="preserve">Konwencja o Różnorodności Biologicznej definiuje ochronę </w:t>
      </w:r>
      <w:r w:rsidRPr="00AA78CB">
        <w:rPr>
          <w:rFonts w:ascii="Arial" w:hAnsi="Arial" w:cs="Arial"/>
          <w:i/>
          <w:sz w:val="20"/>
          <w:szCs w:val="20"/>
        </w:rPr>
        <w:t>ex situ</w:t>
      </w:r>
      <w:r w:rsidRPr="00AA78CB">
        <w:rPr>
          <w:rFonts w:ascii="Arial" w:hAnsi="Arial" w:cs="Arial"/>
          <w:sz w:val="20"/>
          <w:szCs w:val="20"/>
        </w:rPr>
        <w:t xml:space="preserve"> jako ochronę składników różnorodności biologicznej poza ich naturalnym miejscem występowania. W podręczniku tym nakreślono techniki zbioru nasion na potrzeby ochrony europejskich roślin dziko rosnących metodami </w:t>
      </w:r>
      <w:r w:rsidRPr="00AA78CB">
        <w:rPr>
          <w:rFonts w:ascii="Arial" w:hAnsi="Arial" w:cs="Arial"/>
          <w:i/>
          <w:sz w:val="20"/>
          <w:szCs w:val="20"/>
        </w:rPr>
        <w:t>ex situ.</w:t>
      </w:r>
      <w:r w:rsidRPr="00AA78CB">
        <w:rPr>
          <w:rFonts w:ascii="Arial" w:hAnsi="Arial" w:cs="Arial"/>
          <w:sz w:val="20"/>
          <w:szCs w:val="20"/>
        </w:rPr>
        <w:t xml:space="preserve"> </w:t>
      </w:r>
    </w:p>
    <w:p w14:paraId="7A2C22C0" w14:textId="77777777" w:rsidR="00E80398" w:rsidRPr="00AB57E8" w:rsidRDefault="00E80398" w:rsidP="00E80398">
      <w:pPr>
        <w:spacing w:line="240" w:lineRule="exact"/>
        <w:jc w:val="both"/>
        <w:rPr>
          <w:rFonts w:ascii="Arial" w:hAnsi="Arial" w:cs="Arial"/>
          <w:sz w:val="20"/>
          <w:szCs w:val="20"/>
          <w:highlight w:val="yellow"/>
        </w:rPr>
      </w:pPr>
    </w:p>
    <w:p w14:paraId="0A3E1491" w14:textId="77777777" w:rsidR="00E80398" w:rsidRPr="00BA3F0F" w:rsidRDefault="00E80398" w:rsidP="00E80398">
      <w:pPr>
        <w:spacing w:line="240" w:lineRule="exact"/>
        <w:jc w:val="both"/>
        <w:rPr>
          <w:rFonts w:ascii="Arial" w:hAnsi="Arial" w:cs="Arial"/>
          <w:sz w:val="20"/>
          <w:szCs w:val="20"/>
        </w:rPr>
      </w:pPr>
      <w:r w:rsidRPr="00BA3F0F">
        <w:rPr>
          <w:rFonts w:ascii="Arial" w:hAnsi="Arial" w:cs="Arial"/>
          <w:sz w:val="20"/>
          <w:szCs w:val="20"/>
        </w:rPr>
        <w:t xml:space="preserve">Sieć ENSCONET zbiera i koordynuje działalność sieci banków nasion z różnych krajów Europy, zaangażowanych w ochronę rodzimych nasion europejskich. Większość z nich istnieje i działa w ramach innych instytucji o zasięgu krajowym lub regionalnych, takich jak uniwersytety lub ogrody botaniczne. </w:t>
      </w:r>
    </w:p>
    <w:p w14:paraId="0AA7B90C" w14:textId="77777777" w:rsidR="00E80398" w:rsidRPr="00AB57E8" w:rsidRDefault="00E80398" w:rsidP="00E80398">
      <w:pPr>
        <w:tabs>
          <w:tab w:val="left" w:pos="288"/>
          <w:tab w:val="left" w:pos="1008"/>
          <w:tab w:val="left" w:pos="1728"/>
          <w:tab w:val="left" w:pos="2448"/>
          <w:tab w:val="left" w:pos="3168"/>
          <w:tab w:val="left" w:pos="3888"/>
          <w:tab w:val="left" w:pos="4608"/>
          <w:tab w:val="left" w:pos="5328"/>
          <w:tab w:val="left" w:pos="6048"/>
          <w:tab w:val="left" w:pos="6768"/>
        </w:tabs>
        <w:spacing w:line="240" w:lineRule="exact"/>
        <w:jc w:val="both"/>
        <w:rPr>
          <w:rFonts w:ascii="Arial" w:hAnsi="Arial"/>
          <w:sz w:val="20"/>
          <w:szCs w:val="20"/>
          <w:highlight w:val="yellow"/>
        </w:rPr>
      </w:pPr>
    </w:p>
    <w:p w14:paraId="5F72C7F1" w14:textId="77777777" w:rsidR="00E80398" w:rsidRPr="00ED4BCA" w:rsidRDefault="00E80398" w:rsidP="00E80398">
      <w:pPr>
        <w:spacing w:line="240" w:lineRule="exact"/>
        <w:jc w:val="both"/>
        <w:rPr>
          <w:rFonts w:ascii="Arial" w:hAnsi="Arial" w:cs="Arial"/>
          <w:sz w:val="20"/>
          <w:szCs w:val="20"/>
        </w:rPr>
      </w:pPr>
      <w:r w:rsidRPr="00ED4BCA">
        <w:rPr>
          <w:rFonts w:ascii="Arial" w:hAnsi="Arial" w:cs="Arial"/>
          <w:sz w:val="20"/>
          <w:szCs w:val="20"/>
        </w:rPr>
        <w:t xml:space="preserve">Niniejsza metodyka zbioru opracowana została na podstawie podręcznika </w:t>
      </w:r>
      <w:proofErr w:type="spellStart"/>
      <w:r w:rsidRPr="00ED4BCA">
        <w:rPr>
          <w:rFonts w:ascii="Arial" w:hAnsi="Arial" w:cs="Arial"/>
          <w:sz w:val="20"/>
          <w:szCs w:val="20"/>
        </w:rPr>
        <w:t>ENSCONETu</w:t>
      </w:r>
      <w:proofErr w:type="spellEnd"/>
      <w:r w:rsidRPr="00ED4BCA">
        <w:rPr>
          <w:rFonts w:ascii="Arial" w:hAnsi="Arial" w:cs="Arial"/>
          <w:sz w:val="20"/>
          <w:szCs w:val="20"/>
        </w:rPr>
        <w:t xml:space="preserve">, </w:t>
      </w:r>
      <w:r>
        <w:rPr>
          <w:rFonts w:ascii="Arial" w:hAnsi="Arial" w:cs="Arial"/>
          <w:sz w:val="20"/>
          <w:szCs w:val="20"/>
        </w:rPr>
        <w:br/>
      </w:r>
      <w:r w:rsidRPr="00ED4BCA">
        <w:rPr>
          <w:rFonts w:ascii="Arial" w:hAnsi="Arial" w:cs="Arial"/>
          <w:sz w:val="20"/>
          <w:szCs w:val="20"/>
        </w:rPr>
        <w:t>z dostosowaniem do zbioru w warunkach zbiorowisk roślinnych Polski i z uwzględnieniem polskiego prawa ochrony przyrody.</w:t>
      </w:r>
    </w:p>
    <w:p w14:paraId="516D466F" w14:textId="77777777" w:rsidR="00E80398" w:rsidRPr="00BA3F0F" w:rsidRDefault="00E80398" w:rsidP="00E80398">
      <w:pPr>
        <w:spacing w:line="240" w:lineRule="exact"/>
        <w:jc w:val="both"/>
        <w:rPr>
          <w:rFonts w:ascii="Arial" w:hAnsi="Arial" w:cs="Arial"/>
          <w:sz w:val="22"/>
          <w:szCs w:val="22"/>
          <w:highlight w:val="yellow"/>
        </w:rPr>
      </w:pPr>
    </w:p>
    <w:p w14:paraId="68340104" w14:textId="77777777" w:rsidR="00E80398" w:rsidRPr="001C3C26" w:rsidRDefault="00E80398" w:rsidP="00E80398">
      <w:pPr>
        <w:numPr>
          <w:ilvl w:val="1"/>
          <w:numId w:val="21"/>
        </w:numPr>
        <w:tabs>
          <w:tab w:val="left" w:pos="0"/>
        </w:tabs>
        <w:suppressAutoHyphens/>
        <w:spacing w:line="240" w:lineRule="exact"/>
        <w:jc w:val="both"/>
        <w:rPr>
          <w:rFonts w:ascii="Arial" w:hAnsi="Arial" w:cs="Arial"/>
          <w:b/>
          <w:sz w:val="22"/>
          <w:szCs w:val="22"/>
        </w:rPr>
      </w:pPr>
      <w:r w:rsidRPr="001C3C26">
        <w:rPr>
          <w:rFonts w:ascii="Arial" w:hAnsi="Arial" w:cs="Arial"/>
          <w:b/>
          <w:sz w:val="22"/>
          <w:szCs w:val="22"/>
        </w:rPr>
        <w:t>1.2. Ważne – zezwolenia na zbiór</w:t>
      </w:r>
    </w:p>
    <w:p w14:paraId="2E17D77D" w14:textId="77777777" w:rsidR="00E80398" w:rsidRPr="00C72C95" w:rsidRDefault="00E80398" w:rsidP="00E80398">
      <w:pPr>
        <w:spacing w:line="240" w:lineRule="exact"/>
        <w:ind w:left="360" w:firstLine="720"/>
        <w:jc w:val="both"/>
        <w:rPr>
          <w:rFonts w:ascii="Arial" w:hAnsi="Arial" w:cs="Arial"/>
          <w:sz w:val="22"/>
        </w:rPr>
      </w:pPr>
    </w:p>
    <w:p w14:paraId="63B29280" w14:textId="77777777" w:rsidR="00E80398" w:rsidRPr="00C72C95" w:rsidRDefault="00E80398" w:rsidP="00E80398">
      <w:pPr>
        <w:spacing w:line="240" w:lineRule="exact"/>
        <w:jc w:val="both"/>
        <w:rPr>
          <w:rFonts w:ascii="Arial" w:hAnsi="Arial" w:cs="Arial"/>
          <w:sz w:val="20"/>
          <w:szCs w:val="20"/>
        </w:rPr>
      </w:pPr>
      <w:r w:rsidRPr="00C72C95">
        <w:rPr>
          <w:rFonts w:ascii="Arial" w:hAnsi="Arial" w:cs="Arial"/>
          <w:sz w:val="20"/>
          <w:szCs w:val="20"/>
        </w:rPr>
        <w:t xml:space="preserve">Zbiór nasion jest procedurą o powszechnym zastosowaniu w ochronie zasobów genowych </w:t>
      </w:r>
      <w:r w:rsidRPr="00C72C95">
        <w:rPr>
          <w:rFonts w:ascii="Arial" w:hAnsi="Arial" w:cs="Arial"/>
          <w:i/>
          <w:iCs/>
          <w:sz w:val="20"/>
          <w:szCs w:val="20"/>
        </w:rPr>
        <w:t>ex-situ</w:t>
      </w:r>
      <w:r w:rsidRPr="00C72C95">
        <w:rPr>
          <w:rFonts w:ascii="Arial" w:hAnsi="Arial" w:cs="Arial"/>
          <w:sz w:val="20"/>
          <w:szCs w:val="20"/>
        </w:rPr>
        <w:t xml:space="preserve">. Jednakże niekontrolowane i nielegalne zbiory nasion mogą prowadzić do zniszczeń populacji rodzimych gatunków i licznych konsekwencji przyrodniczych. W związku z tym każdy zainteresowany zbiorem nasion powinien: </w:t>
      </w:r>
    </w:p>
    <w:p w14:paraId="54AB2C43" w14:textId="77777777" w:rsidR="00E80398" w:rsidRPr="00C72C95" w:rsidRDefault="00E80398" w:rsidP="00E80398">
      <w:pPr>
        <w:spacing w:line="240" w:lineRule="exact"/>
        <w:jc w:val="both"/>
        <w:rPr>
          <w:rFonts w:ascii="Arial" w:hAnsi="Arial" w:cs="Arial"/>
          <w:sz w:val="20"/>
          <w:szCs w:val="20"/>
          <w:highlight w:val="yellow"/>
        </w:rPr>
      </w:pPr>
    </w:p>
    <w:p w14:paraId="45CDF888" w14:textId="77777777" w:rsidR="00E80398" w:rsidRPr="00C72C95" w:rsidRDefault="00E80398" w:rsidP="00E80398">
      <w:pPr>
        <w:numPr>
          <w:ilvl w:val="0"/>
          <w:numId w:val="19"/>
        </w:numPr>
        <w:tabs>
          <w:tab w:val="left" w:pos="340"/>
        </w:tabs>
        <w:suppressAutoHyphens/>
        <w:spacing w:line="240" w:lineRule="exact"/>
        <w:jc w:val="both"/>
        <w:rPr>
          <w:rFonts w:ascii="Arial" w:hAnsi="Arial" w:cs="Arial"/>
          <w:sz w:val="20"/>
          <w:szCs w:val="20"/>
        </w:rPr>
      </w:pPr>
      <w:r w:rsidRPr="00C72C95">
        <w:rPr>
          <w:rFonts w:ascii="Arial" w:hAnsi="Arial" w:cs="Arial"/>
          <w:sz w:val="20"/>
          <w:szCs w:val="20"/>
        </w:rPr>
        <w:t xml:space="preserve">Skontaktować się z instytucją odpowiedzialną za zbiór nasion w swoim kraju przed podjęciem działań i uzyskać zezwolenia na zbiór. Należy także upewnić się o posiadaniu zezwolenia od właściciela/zarządcy gruntu. </w:t>
      </w:r>
    </w:p>
    <w:p w14:paraId="09C44C5B"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Polsce reguluje to Ustawa o ochronie przyrody. Podstawowym kryterium, od którego zależy kto wydaje zgodę na zbiór, jest status ochronny gatunku  oraz kategoria ochronna terenu zbioru, z którą łączy się osoba właściciela bądź zarządcy terenu. </w:t>
      </w:r>
    </w:p>
    <w:p w14:paraId="4AB1F575"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przypadku gatunków nie objętych ochroną ścisłą ani częściową oraz nie znajdujących się na obszarach chronionych, konieczne jest jedynie uzyskanie zgody właściciela bądź zarządcy terenu. </w:t>
      </w:r>
    </w:p>
    <w:p w14:paraId="28225E66"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W przypadku gatunków objętych ochroną ścisłą, szczegółowa procedura uzyskiwania zezwoleń przedstawiona jest w Ustawie o ochronie przyrody z 2004 roku z późniejszymi zmianami, w Art. 51 ust. 2, pkt. 3 oraz Art. 56.  Zezwolenie na zbiór wydaje Generalny Dyrektor Ochrony Środowiska w stosunku do gatunków objętych ochroną ścisłą bądź objętych ochroną częściową jeśli zbiór ma być dokonany na obszarze wykraczającym poza jedno województwo lub dotyczy działań podejmowanych przez Ministra Środowiska (w tym realizacji krajowej strategii ochrony i zrównoważonego użytkowania różnorodności biologicznej, programów ochrony gatunków zagrożonych wyginięciem lub realizacji umów międzynarodowych) albo właściwy dyrektor regionalny ochrony środowiska na obszarze swojego działania w stosunku do gatunków objętych ochroną częściową bądź ścisłą. Zezwolenie za zbiór w lasach konsultowane jest zawsze z właścicielem lub zarządcą gruntów. We wniosku o wydanie zezwolenia należy zamieścić następujące informacje:</w:t>
      </w:r>
    </w:p>
    <w:p w14:paraId="498C412D"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imię, nazwisko i adres albo nazwę i siedzibę wnioskodawcy</w:t>
      </w:r>
    </w:p>
    <w:p w14:paraId="24AD38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cel wykonania wnioskowanych czynności;</w:t>
      </w:r>
    </w:p>
    <w:p w14:paraId="24513EF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opis czynności, na którą może być wydane zezwolenie;</w:t>
      </w:r>
    </w:p>
    <w:p w14:paraId="5BE84B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nazwę gatunku lub gatunków, których będą dotyczyć działania, w języku łacińskim i polskim, jeżeli polska nazwa istnieje;</w:t>
      </w:r>
    </w:p>
    <w:p w14:paraId="79994DA5"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liczbę lub ilość osobników, których dotyczy wniosek, o ile jest to możliwe do ustalenia;</w:t>
      </w:r>
    </w:p>
    <w:p w14:paraId="0944B1A6"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 xml:space="preserve">wskazanie sposobu zbioru roślin lub sposobu wykonania innych czynności, na które może być wydane zezwolenie, a także miejsca i czasu wykonania czynności oraz wynikających </w:t>
      </w:r>
      <w:r>
        <w:rPr>
          <w:rFonts w:ascii="Arial" w:hAnsi="Arial" w:cs="Arial"/>
          <w:sz w:val="20"/>
          <w:szCs w:val="20"/>
        </w:rPr>
        <w:br/>
      </w:r>
      <w:r w:rsidRPr="00C72C95">
        <w:rPr>
          <w:rFonts w:ascii="Arial" w:hAnsi="Arial" w:cs="Arial"/>
          <w:sz w:val="20"/>
          <w:szCs w:val="20"/>
        </w:rPr>
        <w:t>z tego zagrożeń;</w:t>
      </w:r>
    </w:p>
    <w:p w14:paraId="2B5FE6C7"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Po uzyskaniu zgody na zbiór i po dokonaniu zbioru należy złożyć sprawozdanie </w:t>
      </w:r>
      <w:r>
        <w:rPr>
          <w:rFonts w:ascii="Arial" w:hAnsi="Arial" w:cs="Arial"/>
          <w:sz w:val="20"/>
          <w:szCs w:val="20"/>
        </w:rPr>
        <w:br/>
      </w:r>
      <w:r w:rsidRPr="00C72C95">
        <w:rPr>
          <w:rFonts w:ascii="Arial" w:hAnsi="Arial" w:cs="Arial"/>
          <w:sz w:val="20"/>
          <w:szCs w:val="20"/>
        </w:rPr>
        <w:t>z przeprowadzonych działań w terminie i na zasadach określonych w zezwoleniu. Należy także mieć świadomość, że osoby posiadające upoważnienie Generalnego Dyrektora Ochrony Środowiska lub regionalnego dyrektora ochrony środowiska mogą dokonać kontroli podmiotów  składających wniosek o wydanie zezwolenia na zbiór celem sprawdzenia spełniania warunków określonych w wydanych zezwoleniach. Z kontroli sporządzany jest protokół, który, w przypadku negatywnego wyniku kontroli, może być podstawą do cofnięcia wydanych zezwoleń.</w:t>
      </w:r>
    </w:p>
    <w:p w14:paraId="19251FFC"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lastRenderedPageBreak/>
        <w:t>W przypadku zbioru na obszarach chronionych należy ponadto uzyskać odpowiednio zgodę:</w:t>
      </w:r>
    </w:p>
    <w:p w14:paraId="4048C929"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parku narodowego (Art. 15 ust. 3 pkt. 1 Us</w:t>
      </w:r>
      <w:r>
        <w:rPr>
          <w:rFonts w:ascii="Arial" w:hAnsi="Arial" w:cs="Arial"/>
          <w:sz w:val="20"/>
          <w:szCs w:val="20"/>
        </w:rPr>
        <w:t xml:space="preserve">tawy o ochronie przyrody) zgodę </w:t>
      </w:r>
      <w:r w:rsidRPr="00C72C95">
        <w:rPr>
          <w:rFonts w:ascii="Arial" w:hAnsi="Arial" w:cs="Arial"/>
          <w:sz w:val="20"/>
          <w:szCs w:val="20"/>
        </w:rPr>
        <w:t>wydaje Minister Środowiska po zasięgnięciu opinii dyrektora parku narodowego;</w:t>
      </w:r>
    </w:p>
    <w:p w14:paraId="4359EFBA"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rezerwatu przyrody (Art. 15 ust. 4 pkt. 1) zgodę wydaje Generalny Dyrektor Ochrony Środowiska po zasięgnięciu opinii regionalnego dyrektora ochrony środowiska w przypadku, gdy zbiór uzasadniają ważne cele ochrony przyrody bądź regionalny dyrektor ochrony środowiska w przypadku, gdy zbiór uzasadniają badania naukowe lub inne cele określone w Ustawie a ponadto nie spowoduje on negatywnego oddziaływania na cele ochrony przyrody rezerwatu;</w:t>
      </w:r>
    </w:p>
    <w:p w14:paraId="6C4E977F"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użytku ekologicznego utworzonego w celu ochrony danego gatunku (Art. 45 ust. 2 pkt. 1) niezbędne jest uzgodnienie zbioru z organem ustanawiającym tę formę ochrony przyrody, a więc wojewodą lub radą gminy.</w:t>
      </w:r>
    </w:p>
    <w:p w14:paraId="1E16D6AE" w14:textId="77777777" w:rsidR="00E80398" w:rsidRPr="00F33C23" w:rsidRDefault="00E80398" w:rsidP="00E80398">
      <w:pPr>
        <w:numPr>
          <w:ilvl w:val="0"/>
          <w:numId w:val="19"/>
        </w:numPr>
        <w:tabs>
          <w:tab w:val="left" w:pos="340"/>
        </w:tabs>
        <w:suppressAutoHyphens/>
        <w:jc w:val="both"/>
        <w:rPr>
          <w:rFonts w:ascii="Arial" w:hAnsi="Arial" w:cs="Arial"/>
          <w:color w:val="000000"/>
          <w:sz w:val="20"/>
          <w:szCs w:val="20"/>
        </w:rPr>
      </w:pPr>
      <w:r w:rsidRPr="00E84D13">
        <w:rPr>
          <w:rFonts w:ascii="Arial" w:hAnsi="Arial" w:cs="Arial"/>
          <w:sz w:val="20"/>
          <w:szCs w:val="20"/>
        </w:rPr>
        <w:t xml:space="preserve">Mieć świadomość, że nasiona są zasobami genowymi, które po wysianiu w obszarach innych niż miejsce ich naturalnego występowania mogą krzyżować się z populacjami miejscowymi. Introdukcja obcych genów do populacji lokalnych może osłabić miejscową pulę genową i mieć wpływ na jej przyszłą stabilność. </w:t>
      </w:r>
      <w:r>
        <w:rPr>
          <w:rFonts w:ascii="Arial" w:hAnsi="Arial" w:cs="Arial"/>
          <w:color w:val="000000"/>
          <w:sz w:val="20"/>
          <w:szCs w:val="20"/>
        </w:rPr>
        <w:t xml:space="preserve">Ponadto, introdukcja gatunku </w:t>
      </w:r>
      <w:r w:rsidRPr="00E84D13">
        <w:rPr>
          <w:rFonts w:ascii="Arial" w:hAnsi="Arial" w:cs="Arial"/>
          <w:color w:val="000000"/>
          <w:sz w:val="20"/>
          <w:szCs w:val="20"/>
        </w:rPr>
        <w:t>w nowym obszarze może sprawić, że zamieni się on w roślinę inwazyjną lub zacznie wytwarzać hybrydy z blisko spokrewnionymi gatun</w:t>
      </w:r>
      <w:r>
        <w:rPr>
          <w:rFonts w:ascii="Arial" w:hAnsi="Arial" w:cs="Arial"/>
          <w:color w:val="000000"/>
          <w:sz w:val="20"/>
          <w:szCs w:val="20"/>
        </w:rPr>
        <w:t>kami.</w:t>
      </w:r>
    </w:p>
    <w:p w14:paraId="6D368848" w14:textId="77777777" w:rsidR="00E80398" w:rsidRPr="00AB57E8" w:rsidRDefault="00E80398" w:rsidP="00E80398">
      <w:pPr>
        <w:spacing w:line="240" w:lineRule="exact"/>
        <w:ind w:left="360" w:firstLine="720"/>
        <w:jc w:val="both"/>
        <w:rPr>
          <w:rFonts w:ascii="Arial" w:hAnsi="Arial" w:cs="Arial"/>
          <w:b/>
          <w:sz w:val="22"/>
          <w:szCs w:val="22"/>
          <w:highlight w:val="yellow"/>
        </w:rPr>
      </w:pPr>
    </w:p>
    <w:p w14:paraId="60171F66" w14:textId="77777777" w:rsidR="00E80398" w:rsidRPr="00F33C23" w:rsidRDefault="00E80398" w:rsidP="00E80398">
      <w:pPr>
        <w:numPr>
          <w:ilvl w:val="0"/>
          <w:numId w:val="21"/>
        </w:numPr>
        <w:tabs>
          <w:tab w:val="left" w:pos="360"/>
        </w:tabs>
        <w:suppressAutoHyphens/>
        <w:spacing w:before="240" w:after="240" w:line="240" w:lineRule="exact"/>
        <w:ind w:left="360"/>
        <w:jc w:val="both"/>
        <w:rPr>
          <w:rFonts w:ascii="Arial" w:hAnsi="Arial" w:cs="Arial"/>
          <w:b/>
          <w:sz w:val="22"/>
          <w:szCs w:val="22"/>
        </w:rPr>
      </w:pPr>
      <w:r w:rsidRPr="002C70C8">
        <w:rPr>
          <w:rFonts w:ascii="Arial" w:hAnsi="Arial" w:cs="Arial"/>
          <w:b/>
          <w:sz w:val="32"/>
          <w:szCs w:val="22"/>
        </w:rPr>
        <w:t>P</w:t>
      </w:r>
      <w:r w:rsidRPr="002C70C8">
        <w:rPr>
          <w:rFonts w:ascii="Arial" w:hAnsi="Arial" w:cs="Arial"/>
          <w:b/>
          <w:sz w:val="22"/>
          <w:szCs w:val="22"/>
        </w:rPr>
        <w:t xml:space="preserve">LANOWANIE WYPRAWY NA ZBIÓR NASION </w:t>
      </w:r>
    </w:p>
    <w:p w14:paraId="721C85F6" w14:textId="77777777" w:rsidR="00E80398" w:rsidRPr="002C70C8"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2C70C8">
        <w:rPr>
          <w:rFonts w:ascii="Arial" w:hAnsi="Arial" w:cs="Arial"/>
          <w:b/>
          <w:sz w:val="22"/>
          <w:szCs w:val="22"/>
        </w:rPr>
        <w:t>2.1.</w:t>
      </w:r>
      <w:r w:rsidRPr="002C70C8">
        <w:rPr>
          <w:rFonts w:ascii="Arial" w:hAnsi="Arial" w:cs="Arial"/>
          <w:b/>
          <w:color w:val="FF0000"/>
          <w:sz w:val="22"/>
          <w:szCs w:val="22"/>
        </w:rPr>
        <w:t xml:space="preserve"> </w:t>
      </w:r>
      <w:r w:rsidRPr="002C70C8">
        <w:rPr>
          <w:rFonts w:ascii="Arial" w:hAnsi="Arial" w:cs="Arial"/>
          <w:b/>
          <w:color w:val="000000"/>
          <w:sz w:val="22"/>
          <w:szCs w:val="22"/>
        </w:rPr>
        <w:t>Wybór celu</w:t>
      </w:r>
    </w:p>
    <w:p w14:paraId="4B4C1C83" w14:textId="77777777" w:rsidR="00E80398" w:rsidRPr="00AB57E8" w:rsidRDefault="00E80398" w:rsidP="00E80398">
      <w:pPr>
        <w:spacing w:line="240" w:lineRule="exact"/>
        <w:ind w:left="360"/>
        <w:jc w:val="both"/>
        <w:rPr>
          <w:rFonts w:ascii="Arial" w:hAnsi="Arial" w:cs="Arial"/>
          <w:b/>
          <w:sz w:val="22"/>
          <w:szCs w:val="22"/>
          <w:highlight w:val="yellow"/>
        </w:rPr>
      </w:pPr>
    </w:p>
    <w:p w14:paraId="41EEA807" w14:textId="77777777" w:rsidR="00E80398" w:rsidRPr="00762EB4" w:rsidRDefault="00E80398" w:rsidP="00E80398">
      <w:pPr>
        <w:spacing w:line="240" w:lineRule="exact"/>
        <w:jc w:val="both"/>
        <w:rPr>
          <w:rFonts w:ascii="Arial" w:hAnsi="Arial" w:cs="Arial"/>
          <w:sz w:val="20"/>
          <w:szCs w:val="20"/>
          <w:highlight w:val="yellow"/>
        </w:rPr>
      </w:pPr>
      <w:r w:rsidRPr="007466FB">
        <w:rPr>
          <w:rFonts w:ascii="Arial" w:hAnsi="Arial" w:cs="Arial"/>
          <w:sz w:val="20"/>
          <w:szCs w:val="20"/>
        </w:rPr>
        <w:t xml:space="preserve">W większości przypadków w warunkach europejskich zbiór prowadzi się w dobrze zbadanych populacjach gatunków objętych lokalnymi, krajowymi lub regionalnymi strategiami ochrony różnorodności biologicznej. </w:t>
      </w:r>
      <w:r w:rsidRPr="00B83E69">
        <w:rPr>
          <w:rFonts w:ascii="Arial" w:hAnsi="Arial" w:cs="Arial"/>
          <w:sz w:val="20"/>
          <w:szCs w:val="20"/>
        </w:rPr>
        <w:t xml:space="preserve">Jednakże zbieracz powinien zawsze dążyć do maksymalnego wykorzystania wyjazdu włączając w to cele drugorzędne, nie zaplanowane, w zależności od pojawiających się okoliczności. </w:t>
      </w:r>
      <w:r>
        <w:rPr>
          <w:rFonts w:ascii="Arial" w:hAnsi="Arial" w:cs="Arial"/>
          <w:sz w:val="20"/>
          <w:szCs w:val="20"/>
        </w:rPr>
        <w:br/>
      </w:r>
      <w:r w:rsidRPr="00B83E69">
        <w:rPr>
          <w:rFonts w:ascii="Arial" w:hAnsi="Arial" w:cs="Arial"/>
          <w:sz w:val="20"/>
          <w:szCs w:val="20"/>
        </w:rPr>
        <w:t xml:space="preserve">W bardziej izolowanych lokalizacjach, zbieracz może nie mieć możliwości ponownego przyjazdu </w:t>
      </w:r>
      <w:r>
        <w:rPr>
          <w:rFonts w:ascii="Arial" w:hAnsi="Arial" w:cs="Arial"/>
          <w:sz w:val="20"/>
          <w:szCs w:val="20"/>
        </w:rPr>
        <w:br/>
      </w:r>
      <w:r w:rsidRPr="00B83E69">
        <w:rPr>
          <w:rFonts w:ascii="Arial" w:hAnsi="Arial" w:cs="Arial"/>
          <w:sz w:val="20"/>
          <w:szCs w:val="20"/>
        </w:rPr>
        <w:t xml:space="preserve">przez szereg lat. Z tego powodu należy korzystać z pojawiających się okazji zbioru nietypowego </w:t>
      </w:r>
      <w:r>
        <w:rPr>
          <w:rFonts w:ascii="Arial" w:hAnsi="Arial" w:cs="Arial"/>
          <w:sz w:val="20"/>
          <w:szCs w:val="20"/>
        </w:rPr>
        <w:br/>
      </w:r>
      <w:r w:rsidRPr="00B83E69">
        <w:rPr>
          <w:rFonts w:ascii="Arial" w:hAnsi="Arial" w:cs="Arial"/>
          <w:sz w:val="20"/>
          <w:szCs w:val="20"/>
        </w:rPr>
        <w:t xml:space="preserve">i nie wyznaczonego początkowo materiału. W związku z tym wnioski o pozwolenie na zbiór powinny pokrywać możliwie największą liczbę potencjalnych taksonów. </w:t>
      </w:r>
    </w:p>
    <w:p w14:paraId="7BB0F798" w14:textId="77777777" w:rsidR="00E80398" w:rsidRPr="00762EB4" w:rsidRDefault="00E80398" w:rsidP="00E80398">
      <w:pPr>
        <w:spacing w:line="240" w:lineRule="exact"/>
        <w:jc w:val="both"/>
        <w:rPr>
          <w:rFonts w:ascii="Arial" w:hAnsi="Arial" w:cs="Arial"/>
          <w:b/>
          <w:sz w:val="22"/>
          <w:szCs w:val="22"/>
          <w:highlight w:val="yellow"/>
        </w:rPr>
      </w:pPr>
    </w:p>
    <w:p w14:paraId="4F17875E" w14:textId="77777777" w:rsidR="00E80398" w:rsidRPr="00B83E69"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B83E69">
        <w:rPr>
          <w:rFonts w:ascii="Arial" w:hAnsi="Arial" w:cs="Arial"/>
          <w:b/>
          <w:sz w:val="22"/>
          <w:szCs w:val="22"/>
        </w:rPr>
        <w:t>2.2.</w:t>
      </w:r>
      <w:r w:rsidRPr="00B83E69">
        <w:rPr>
          <w:rFonts w:ascii="Arial" w:hAnsi="Arial" w:cs="Arial"/>
          <w:b/>
          <w:color w:val="FF0000"/>
          <w:sz w:val="22"/>
          <w:szCs w:val="22"/>
        </w:rPr>
        <w:t xml:space="preserve"> </w:t>
      </w:r>
      <w:r w:rsidRPr="00B83E69">
        <w:rPr>
          <w:rFonts w:ascii="Arial" w:hAnsi="Arial" w:cs="Arial"/>
          <w:b/>
          <w:color w:val="000000"/>
          <w:sz w:val="22"/>
          <w:szCs w:val="22"/>
        </w:rPr>
        <w:t>Pozyskiwanie informacji o zbieranym gatunku.</w:t>
      </w:r>
    </w:p>
    <w:p w14:paraId="54B0F272" w14:textId="77777777" w:rsidR="00E80398" w:rsidRPr="00762EB4" w:rsidRDefault="00E80398" w:rsidP="00E80398">
      <w:pPr>
        <w:spacing w:line="240" w:lineRule="exact"/>
        <w:jc w:val="both"/>
        <w:rPr>
          <w:rFonts w:ascii="Arial" w:hAnsi="Arial" w:cs="Arial"/>
          <w:b/>
          <w:sz w:val="22"/>
          <w:szCs w:val="22"/>
          <w:highlight w:val="yellow"/>
        </w:rPr>
      </w:pPr>
    </w:p>
    <w:p w14:paraId="2351DC54" w14:textId="77777777" w:rsidR="00E80398" w:rsidRPr="00B7515E" w:rsidRDefault="00E80398" w:rsidP="00E80398">
      <w:pPr>
        <w:spacing w:line="240" w:lineRule="exact"/>
        <w:jc w:val="both"/>
        <w:rPr>
          <w:rFonts w:ascii="Arial" w:hAnsi="Arial" w:cs="Arial"/>
          <w:sz w:val="20"/>
          <w:szCs w:val="20"/>
        </w:rPr>
      </w:pPr>
      <w:r w:rsidRPr="00B7515E">
        <w:rPr>
          <w:rFonts w:ascii="Arial" w:hAnsi="Arial" w:cs="Arial"/>
          <w:sz w:val="20"/>
          <w:szCs w:val="20"/>
        </w:rPr>
        <w:t xml:space="preserve">Zbieracze powinni przejrzeć lokalne i regionalne opracowania: listy roślin, zielniki, bazy danych </w:t>
      </w:r>
      <w:r>
        <w:rPr>
          <w:rFonts w:ascii="Arial" w:hAnsi="Arial" w:cs="Arial"/>
          <w:sz w:val="20"/>
          <w:szCs w:val="20"/>
        </w:rPr>
        <w:br/>
      </w:r>
      <w:r w:rsidRPr="00B7515E">
        <w:rPr>
          <w:rFonts w:ascii="Arial" w:hAnsi="Arial" w:cs="Arial"/>
          <w:sz w:val="20"/>
          <w:szCs w:val="20"/>
        </w:rPr>
        <w:t xml:space="preserve">i monografie w celu znalezienia szczegółowego opisu i informacji dotyczących różnic między spokrewnionymi taksonami. </w:t>
      </w:r>
      <w:r w:rsidRPr="00B7515E">
        <w:rPr>
          <w:rFonts w:ascii="Arial" w:hAnsi="Arial" w:cs="Arial"/>
          <w:i/>
          <w:sz w:val="20"/>
          <w:szCs w:val="20"/>
        </w:rPr>
        <w:t xml:space="preserve">Flora </w:t>
      </w:r>
      <w:proofErr w:type="spellStart"/>
      <w:r w:rsidRPr="00B7515E">
        <w:rPr>
          <w:rFonts w:ascii="Arial" w:hAnsi="Arial" w:cs="Arial"/>
          <w:i/>
          <w:sz w:val="20"/>
          <w:szCs w:val="20"/>
        </w:rPr>
        <w:t>Europaea</w:t>
      </w:r>
      <w:proofErr w:type="spellEnd"/>
      <w:r w:rsidRPr="00B7515E">
        <w:rPr>
          <w:rFonts w:ascii="Arial" w:hAnsi="Arial" w:cs="Arial"/>
          <w:sz w:val="20"/>
          <w:szCs w:val="20"/>
        </w:rPr>
        <w:t xml:space="preserve"> to podstawowe źródło danych o florze europejskiej.</w:t>
      </w:r>
    </w:p>
    <w:p w14:paraId="167E3EFC" w14:textId="77777777" w:rsidR="00E80398" w:rsidRPr="00762EB4" w:rsidRDefault="00E80398" w:rsidP="00E80398">
      <w:pPr>
        <w:tabs>
          <w:tab w:val="left" w:pos="360"/>
        </w:tabs>
        <w:spacing w:line="240" w:lineRule="exact"/>
        <w:ind w:left="1080"/>
        <w:jc w:val="both"/>
        <w:rPr>
          <w:rFonts w:ascii="Arial" w:hAnsi="Arial" w:cs="Arial"/>
          <w:sz w:val="22"/>
          <w:szCs w:val="22"/>
          <w:highlight w:val="yellow"/>
          <w:u w:val="single"/>
        </w:rPr>
      </w:pPr>
    </w:p>
    <w:p w14:paraId="0443136E" w14:textId="77777777" w:rsidR="00E80398" w:rsidRPr="00762EB4" w:rsidRDefault="00E80398" w:rsidP="00E80398">
      <w:pPr>
        <w:spacing w:line="240" w:lineRule="exact"/>
        <w:jc w:val="both"/>
        <w:rPr>
          <w:rFonts w:ascii="Arial" w:hAnsi="Arial" w:cs="Arial"/>
          <w:sz w:val="20"/>
          <w:szCs w:val="20"/>
          <w:highlight w:val="yellow"/>
        </w:rPr>
      </w:pPr>
      <w:r w:rsidRPr="00B7515E">
        <w:rPr>
          <w:rFonts w:ascii="Arial" w:hAnsi="Arial" w:cs="Arial"/>
          <w:iCs/>
          <w:sz w:val="20"/>
          <w:szCs w:val="20"/>
        </w:rPr>
        <w:t xml:space="preserve">Zielniki i centra zasobów genowych to wartościowe źródła danych o cechach lokalnych </w:t>
      </w:r>
      <w:r>
        <w:rPr>
          <w:rFonts w:ascii="Arial" w:hAnsi="Arial" w:cs="Arial"/>
          <w:iCs/>
          <w:sz w:val="20"/>
          <w:szCs w:val="20"/>
        </w:rPr>
        <w:br/>
      </w:r>
      <w:r w:rsidRPr="00B7515E">
        <w:rPr>
          <w:rFonts w:ascii="Arial" w:hAnsi="Arial" w:cs="Arial"/>
          <w:iCs/>
          <w:sz w:val="20"/>
          <w:szCs w:val="20"/>
        </w:rPr>
        <w:t xml:space="preserve">i fenologicznych </w:t>
      </w:r>
      <w:r w:rsidRPr="00B7515E">
        <w:rPr>
          <w:rFonts w:ascii="Arial" w:hAnsi="Arial" w:cs="Arial"/>
          <w:sz w:val="20"/>
          <w:szCs w:val="20"/>
        </w:rPr>
        <w:t xml:space="preserve">(kwitnienie / czas dojrzewania </w:t>
      </w:r>
      <w:r w:rsidRPr="00B83E69">
        <w:rPr>
          <w:rFonts w:ascii="Arial" w:hAnsi="Arial" w:cs="Arial"/>
          <w:sz w:val="20"/>
          <w:szCs w:val="20"/>
        </w:rPr>
        <w:t xml:space="preserve">nasion). Ponieważ wiele okazów zielnikowych zebrano </w:t>
      </w:r>
      <w:r>
        <w:rPr>
          <w:rFonts w:ascii="Arial" w:hAnsi="Arial" w:cs="Arial"/>
          <w:sz w:val="20"/>
          <w:szCs w:val="20"/>
        </w:rPr>
        <w:br/>
      </w:r>
      <w:r w:rsidRPr="00B83E69">
        <w:rPr>
          <w:rFonts w:ascii="Arial" w:hAnsi="Arial" w:cs="Arial"/>
          <w:sz w:val="20"/>
          <w:szCs w:val="20"/>
        </w:rPr>
        <w:t xml:space="preserve">w czasie kwitnienia, nie zapewniają one informacji o cechach gatunków w okresie rozsiewania nasion. </w:t>
      </w:r>
      <w:r>
        <w:rPr>
          <w:rFonts w:ascii="Arial" w:hAnsi="Arial" w:cs="Arial"/>
          <w:sz w:val="20"/>
          <w:szCs w:val="20"/>
        </w:rPr>
        <w:br/>
      </w:r>
      <w:r w:rsidRPr="00B207F6">
        <w:rPr>
          <w:rFonts w:ascii="Arial" w:hAnsi="Arial" w:cs="Arial"/>
          <w:sz w:val="20"/>
          <w:szCs w:val="20"/>
        </w:rPr>
        <w:t xml:space="preserve">Z tego powodu przyjmuje się  np., w przypadku gatunków zielnych Europy północno-zachodniej, 1,5-2 miesiące odstępu czasowego pomiędzy okresem największego kwitnienia a owocowania. Również centra zasobów genowych mogą zapewniać dodatkowe informacje na temat identyfikacji roślin do zbioru. </w:t>
      </w:r>
    </w:p>
    <w:p w14:paraId="1C4D1A30" w14:textId="77777777" w:rsidR="00E80398" w:rsidRPr="00B207F6" w:rsidRDefault="00E80398" w:rsidP="00E80398">
      <w:pPr>
        <w:spacing w:line="240" w:lineRule="exact"/>
        <w:jc w:val="both"/>
        <w:rPr>
          <w:rFonts w:ascii="Arial" w:hAnsi="Arial" w:cs="Arial"/>
          <w:sz w:val="20"/>
          <w:szCs w:val="20"/>
        </w:rPr>
      </w:pPr>
      <w:r w:rsidRPr="00B207F6">
        <w:rPr>
          <w:rFonts w:ascii="Arial" w:hAnsi="Arial" w:cs="Arial"/>
          <w:sz w:val="20"/>
          <w:szCs w:val="20"/>
        </w:rPr>
        <w:t xml:space="preserve">Przydatne strony internetowe: </w:t>
      </w:r>
    </w:p>
    <w:p w14:paraId="54F251E4" w14:textId="77777777" w:rsidR="00E80398" w:rsidRPr="002C1665" w:rsidRDefault="00E80398" w:rsidP="00E80398">
      <w:pPr>
        <w:numPr>
          <w:ilvl w:val="0"/>
          <w:numId w:val="23"/>
        </w:numPr>
        <w:suppressAutoHyphens/>
        <w:spacing w:line="240" w:lineRule="exact"/>
        <w:jc w:val="both"/>
        <w:rPr>
          <w:rFonts w:ascii="Arial" w:hAnsi="Arial" w:cs="Arial"/>
          <w:sz w:val="20"/>
          <w:szCs w:val="20"/>
        </w:rPr>
      </w:pPr>
      <w:r w:rsidRPr="002C1665">
        <w:rPr>
          <w:rFonts w:ascii="Arial" w:hAnsi="Arial" w:cs="Arial"/>
          <w:sz w:val="20"/>
          <w:szCs w:val="20"/>
        </w:rPr>
        <w:t xml:space="preserve">Global </w:t>
      </w:r>
      <w:proofErr w:type="spellStart"/>
      <w:r w:rsidRPr="002C1665">
        <w:rPr>
          <w:rFonts w:ascii="Arial" w:hAnsi="Arial" w:cs="Arial"/>
          <w:sz w:val="20"/>
          <w:szCs w:val="20"/>
        </w:rPr>
        <w:t>Biodiversity</w:t>
      </w:r>
      <w:proofErr w:type="spellEnd"/>
      <w:r w:rsidRPr="002C1665">
        <w:rPr>
          <w:rFonts w:ascii="Arial" w:hAnsi="Arial" w:cs="Arial"/>
          <w:sz w:val="20"/>
          <w:szCs w:val="20"/>
        </w:rPr>
        <w:t xml:space="preserve"> Information </w:t>
      </w:r>
      <w:proofErr w:type="spellStart"/>
      <w:r w:rsidRPr="002C1665">
        <w:rPr>
          <w:rFonts w:ascii="Arial" w:hAnsi="Arial" w:cs="Arial"/>
          <w:sz w:val="20"/>
          <w:szCs w:val="20"/>
        </w:rPr>
        <w:t>Facility</w:t>
      </w:r>
      <w:proofErr w:type="spellEnd"/>
      <w:r w:rsidRPr="002C1665">
        <w:rPr>
          <w:rFonts w:ascii="Arial" w:hAnsi="Arial" w:cs="Arial"/>
          <w:sz w:val="20"/>
          <w:szCs w:val="20"/>
        </w:rPr>
        <w:t xml:space="preserve"> – strona umożliwiająca wymianę danych dotyczących różnorodności biologicznej w światowym zakresie: </w:t>
      </w:r>
      <w:hyperlink r:id="rId8" w:history="1">
        <w:r w:rsidRPr="002C1665">
          <w:rPr>
            <w:rStyle w:val="Hipercze"/>
            <w:rFonts w:ascii="Arial" w:hAnsi="Arial"/>
          </w:rPr>
          <w:t>http://www.gbif.org</w:t>
        </w:r>
      </w:hyperlink>
      <w:r w:rsidRPr="002C1665">
        <w:rPr>
          <w:rFonts w:ascii="Arial" w:hAnsi="Arial" w:cs="Arial"/>
          <w:sz w:val="20"/>
          <w:szCs w:val="20"/>
        </w:rPr>
        <w:t xml:space="preserve">, </w:t>
      </w:r>
    </w:p>
    <w:p w14:paraId="6F3C8958" w14:textId="77777777" w:rsidR="00E80398" w:rsidRPr="008866F5" w:rsidRDefault="00E80398" w:rsidP="00E80398">
      <w:pPr>
        <w:numPr>
          <w:ilvl w:val="0"/>
          <w:numId w:val="23"/>
        </w:numPr>
        <w:suppressAutoHyphens/>
        <w:spacing w:line="240" w:lineRule="exact"/>
        <w:jc w:val="both"/>
        <w:rPr>
          <w:rFonts w:ascii="Arial" w:hAnsi="Arial" w:cs="Arial"/>
          <w:sz w:val="20"/>
          <w:szCs w:val="20"/>
        </w:rPr>
      </w:pPr>
      <w:proofErr w:type="spellStart"/>
      <w:r w:rsidRPr="008866F5">
        <w:rPr>
          <w:rFonts w:ascii="Arial" w:hAnsi="Arial" w:cs="Arial"/>
          <w:sz w:val="20"/>
          <w:szCs w:val="20"/>
        </w:rPr>
        <w:t>Royal</w:t>
      </w:r>
      <w:proofErr w:type="spellEnd"/>
      <w:r w:rsidRPr="008866F5">
        <w:rPr>
          <w:rFonts w:ascii="Arial" w:hAnsi="Arial" w:cs="Arial"/>
          <w:sz w:val="20"/>
          <w:szCs w:val="20"/>
        </w:rPr>
        <w:t xml:space="preserve"> </w:t>
      </w:r>
      <w:proofErr w:type="spellStart"/>
      <w:r w:rsidRPr="008866F5">
        <w:rPr>
          <w:rFonts w:ascii="Arial" w:hAnsi="Arial" w:cs="Arial"/>
          <w:sz w:val="20"/>
          <w:szCs w:val="20"/>
        </w:rPr>
        <w:t>Botanic</w:t>
      </w:r>
      <w:proofErr w:type="spellEnd"/>
      <w:r w:rsidRPr="008866F5">
        <w:rPr>
          <w:rFonts w:ascii="Arial" w:hAnsi="Arial" w:cs="Arial"/>
          <w:sz w:val="20"/>
          <w:szCs w:val="20"/>
        </w:rPr>
        <w:t xml:space="preserve"> </w:t>
      </w:r>
      <w:proofErr w:type="spellStart"/>
      <w:r w:rsidRPr="008866F5">
        <w:rPr>
          <w:rFonts w:ascii="Arial" w:hAnsi="Arial" w:cs="Arial"/>
          <w:sz w:val="20"/>
          <w:szCs w:val="20"/>
        </w:rPr>
        <w:t>Gardens</w:t>
      </w:r>
      <w:proofErr w:type="spellEnd"/>
      <w:r w:rsidRPr="008866F5">
        <w:rPr>
          <w:rFonts w:ascii="Arial" w:hAnsi="Arial" w:cs="Arial"/>
          <w:sz w:val="20"/>
          <w:szCs w:val="20"/>
        </w:rPr>
        <w:t xml:space="preserve">, </w:t>
      </w:r>
      <w:proofErr w:type="spellStart"/>
      <w:r w:rsidRPr="008866F5">
        <w:rPr>
          <w:rFonts w:ascii="Arial" w:hAnsi="Arial" w:cs="Arial"/>
          <w:sz w:val="20"/>
          <w:szCs w:val="20"/>
        </w:rPr>
        <w:t>Kew</w:t>
      </w:r>
      <w:proofErr w:type="spellEnd"/>
      <w:r w:rsidRPr="008866F5">
        <w:rPr>
          <w:rFonts w:ascii="Arial" w:hAnsi="Arial" w:cs="Arial"/>
          <w:sz w:val="20"/>
          <w:szCs w:val="20"/>
        </w:rPr>
        <w:t xml:space="preserve"> – baza danych Millennium </w:t>
      </w:r>
      <w:proofErr w:type="spellStart"/>
      <w:r w:rsidRPr="008866F5">
        <w:rPr>
          <w:rFonts w:ascii="Arial" w:hAnsi="Arial" w:cs="Arial"/>
          <w:sz w:val="20"/>
          <w:szCs w:val="20"/>
        </w:rPr>
        <w:t>Seed</w:t>
      </w:r>
      <w:proofErr w:type="spellEnd"/>
      <w:r w:rsidRPr="008866F5">
        <w:rPr>
          <w:rFonts w:ascii="Arial" w:hAnsi="Arial" w:cs="Arial"/>
          <w:sz w:val="20"/>
          <w:szCs w:val="20"/>
        </w:rPr>
        <w:t xml:space="preserve"> Bank w Wielkiej Brytanii, dotyczących m.</w:t>
      </w:r>
      <w:r>
        <w:rPr>
          <w:rFonts w:ascii="Arial" w:hAnsi="Arial" w:cs="Arial"/>
          <w:sz w:val="20"/>
          <w:szCs w:val="20"/>
        </w:rPr>
        <w:t xml:space="preserve">in. metodyki oceny i przechowywania nasion: </w:t>
      </w:r>
      <w:r w:rsidRPr="008866F5">
        <w:rPr>
          <w:rFonts w:ascii="Arial" w:hAnsi="Arial" w:cs="Arial"/>
          <w:sz w:val="20"/>
          <w:szCs w:val="20"/>
        </w:rPr>
        <w:t xml:space="preserve">  </w:t>
      </w:r>
      <w:hyperlink r:id="rId9" w:history="1">
        <w:r w:rsidRPr="008866F5">
          <w:rPr>
            <w:rStyle w:val="Hipercze"/>
            <w:rFonts w:ascii="Arial" w:hAnsi="Arial" w:cs="Arial"/>
          </w:rPr>
          <w:t>http://</w:t>
        </w:r>
        <w:r w:rsidRPr="008866F5">
          <w:rPr>
            <w:rStyle w:val="Hipercze"/>
            <w:rFonts w:ascii="Arial" w:hAnsi="Arial"/>
          </w:rPr>
          <w:t>www.kew.org</w:t>
        </w:r>
        <w:r w:rsidRPr="008866F5">
          <w:rPr>
            <w:rStyle w:val="Hipercze"/>
            <w:rFonts w:ascii="Arial" w:hAnsi="Arial" w:cs="Arial"/>
          </w:rPr>
          <w:t>/data/sid</w:t>
        </w:r>
      </w:hyperlink>
    </w:p>
    <w:p w14:paraId="006DD5EE" w14:textId="77777777" w:rsidR="00E80398" w:rsidRPr="008866F5" w:rsidRDefault="00E80398" w:rsidP="00E80398">
      <w:pPr>
        <w:numPr>
          <w:ilvl w:val="0"/>
          <w:numId w:val="23"/>
        </w:numPr>
        <w:suppressAutoHyphens/>
        <w:spacing w:line="240" w:lineRule="exact"/>
        <w:rPr>
          <w:rFonts w:ascii="Arial" w:hAnsi="Arial" w:cs="Arial"/>
          <w:sz w:val="20"/>
          <w:szCs w:val="20"/>
        </w:rPr>
      </w:pPr>
      <w:r w:rsidRPr="008866F5">
        <w:rPr>
          <w:rFonts w:ascii="Arial" w:hAnsi="Arial" w:cs="Arial"/>
          <w:sz w:val="20"/>
          <w:szCs w:val="20"/>
        </w:rPr>
        <w:t xml:space="preserve">Index </w:t>
      </w:r>
      <w:proofErr w:type="spellStart"/>
      <w:r w:rsidRPr="008866F5">
        <w:rPr>
          <w:rFonts w:ascii="Arial" w:hAnsi="Arial" w:cs="Arial"/>
          <w:sz w:val="20"/>
          <w:szCs w:val="20"/>
        </w:rPr>
        <w:t>Herbariorum</w:t>
      </w:r>
      <w:proofErr w:type="spellEnd"/>
      <w:r w:rsidRPr="008866F5">
        <w:rPr>
          <w:rFonts w:ascii="Arial" w:hAnsi="Arial" w:cs="Arial"/>
          <w:sz w:val="20"/>
          <w:szCs w:val="20"/>
        </w:rPr>
        <w:t xml:space="preserve"> – baza danych dotyczących herbariów i instytucji zajmujących się ich prowadzeniem na całym świecie:</w:t>
      </w:r>
      <w:r>
        <w:rPr>
          <w:rFonts w:ascii="Arial" w:hAnsi="Arial" w:cs="Arial"/>
          <w:sz w:val="20"/>
          <w:szCs w:val="20"/>
        </w:rPr>
        <w:t xml:space="preserve"> </w:t>
      </w:r>
      <w:hyperlink r:id="rId10" w:history="1">
        <w:r w:rsidRPr="008866F5">
          <w:rPr>
            <w:rStyle w:val="Hipercze"/>
            <w:rFonts w:ascii="Arial" w:hAnsi="Arial"/>
          </w:rPr>
          <w:t>http://sciweb.nybg.org/science2/IndexHerbariorum.asp</w:t>
        </w:r>
      </w:hyperlink>
      <w:r w:rsidRPr="008866F5">
        <w:rPr>
          <w:rFonts w:ascii="Arial" w:hAnsi="Arial" w:cs="Arial"/>
          <w:color w:val="0000FF"/>
          <w:sz w:val="20"/>
          <w:szCs w:val="20"/>
        </w:rPr>
        <w:t xml:space="preserve">. </w:t>
      </w:r>
    </w:p>
    <w:p w14:paraId="10B4C0BD" w14:textId="77777777" w:rsidR="00E80398" w:rsidRPr="00043090" w:rsidRDefault="00E80398" w:rsidP="00E80398">
      <w:pPr>
        <w:spacing w:line="240" w:lineRule="exact"/>
        <w:jc w:val="both"/>
        <w:rPr>
          <w:rFonts w:ascii="Arial" w:hAnsi="Arial" w:cs="Arial"/>
          <w:sz w:val="20"/>
          <w:szCs w:val="20"/>
        </w:rPr>
      </w:pPr>
      <w:r w:rsidRPr="00A72AA1">
        <w:rPr>
          <w:rFonts w:ascii="Arial" w:hAnsi="Arial" w:cs="Arial"/>
          <w:iCs/>
          <w:sz w:val="20"/>
          <w:szCs w:val="20"/>
        </w:rPr>
        <w:t xml:space="preserve">Zbieracze powinni wykorzystać informacje z powyższych źródeł dotyczące  charakterystyki biologicznej gatunków docelowych, np. sposobu rozmnażania i strategii rozsiewania nasion. Dane te mają wpływ na sposób pozyskania nasion i </w:t>
      </w:r>
      <w:r w:rsidRPr="0097698B">
        <w:rPr>
          <w:rFonts w:ascii="Arial" w:hAnsi="Arial" w:cs="Arial"/>
          <w:iCs/>
          <w:sz w:val="20"/>
          <w:szCs w:val="20"/>
        </w:rPr>
        <w:t>tworzenia próbki. Przydatne są także informacje dotyczące potencjalnych chorób i szkodników.</w:t>
      </w:r>
      <w:r w:rsidRPr="0097698B">
        <w:rPr>
          <w:rFonts w:ascii="Arial" w:hAnsi="Arial" w:cs="Arial"/>
          <w:sz w:val="20"/>
          <w:szCs w:val="20"/>
        </w:rPr>
        <w:t xml:space="preserve"> Zbieracze powinni też sprawdzić gatunki docelowe pod względem odporności na osuszanie, a więc na przechowywanie długoterminowe.</w:t>
      </w:r>
      <w:r w:rsidRPr="00043090">
        <w:rPr>
          <w:rFonts w:ascii="Arial" w:hAnsi="Arial" w:cs="Arial"/>
          <w:sz w:val="20"/>
          <w:szCs w:val="20"/>
        </w:rPr>
        <w:t xml:space="preserve"> </w:t>
      </w:r>
    </w:p>
    <w:p w14:paraId="0152CBC3" w14:textId="77777777" w:rsidR="00E80398" w:rsidRPr="00043090" w:rsidRDefault="00E80398" w:rsidP="00E80398">
      <w:pPr>
        <w:tabs>
          <w:tab w:val="left" w:pos="900"/>
        </w:tabs>
        <w:spacing w:line="240" w:lineRule="exact"/>
        <w:jc w:val="both"/>
        <w:rPr>
          <w:rFonts w:ascii="Arial" w:hAnsi="Arial" w:cs="Arial"/>
          <w:iCs/>
          <w:sz w:val="20"/>
          <w:szCs w:val="20"/>
        </w:rPr>
      </w:pPr>
      <w:r w:rsidRPr="004D76AA">
        <w:rPr>
          <w:rFonts w:ascii="Arial" w:hAnsi="Arial" w:cs="Arial"/>
          <w:iCs/>
          <w:sz w:val="20"/>
          <w:szCs w:val="20"/>
        </w:rPr>
        <w:lastRenderedPageBreak/>
        <w:t xml:space="preserve">Należy liczyć się z dużym zróżnicowaniem poziomu wiedzy na temat gatunków, między innymi </w:t>
      </w:r>
      <w:r w:rsidRPr="00C979D1">
        <w:rPr>
          <w:rFonts w:ascii="Arial" w:hAnsi="Arial" w:cs="Arial"/>
          <w:iCs/>
          <w:sz w:val="20"/>
          <w:szCs w:val="20"/>
        </w:rPr>
        <w:t xml:space="preserve">w zakresie ich zasięgu geograficznego i występowania poszczególnych populacji. Miejscowi botanicy i ekolodzy roślin dysponują często wiedzą szczegółową. W przypadku braku odpowiedniej pomocy, dostępne są inne rodzaje informacji, w tym projekty monitoringu  (dla rzadkich gatunków), badania </w:t>
      </w:r>
      <w:proofErr w:type="spellStart"/>
      <w:r w:rsidRPr="00C979D1">
        <w:rPr>
          <w:rFonts w:ascii="Arial" w:hAnsi="Arial" w:cs="Arial"/>
          <w:iCs/>
          <w:sz w:val="20"/>
          <w:szCs w:val="20"/>
        </w:rPr>
        <w:t>ekogeograficzne</w:t>
      </w:r>
      <w:proofErr w:type="spellEnd"/>
      <w:r w:rsidRPr="00C979D1">
        <w:rPr>
          <w:rFonts w:ascii="Arial" w:hAnsi="Arial" w:cs="Arial"/>
          <w:iCs/>
          <w:sz w:val="20"/>
          <w:szCs w:val="20"/>
        </w:rPr>
        <w:t xml:space="preserve"> (dostępne okazjonalnie), inwentaryzacje</w:t>
      </w:r>
      <w:r w:rsidRPr="00C979D1">
        <w:rPr>
          <w:rFonts w:ascii="Arial" w:hAnsi="Arial" w:cs="Arial"/>
          <w:sz w:val="20"/>
          <w:szCs w:val="20"/>
        </w:rPr>
        <w:t xml:space="preserve"> (krajowe i na mniejszym obszarze), okazy zielnikowe (dają ogląd historycznego zasięgu), mapy zasięgu. Niektóre z nich mogą ukazywać bardzo szczegółowy zasięg gatunku, a inne są dostępne w formie elektronicznej z zastosowaniem GIS</w:t>
      </w:r>
      <w:r w:rsidRPr="00C979D1">
        <w:rPr>
          <w:rFonts w:ascii="Arial" w:hAnsi="Arial" w:cs="Arial"/>
          <w:iCs/>
          <w:sz w:val="20"/>
          <w:szCs w:val="20"/>
        </w:rPr>
        <w:t>. Wykorzystanie danych glebowych i klimatycznych poprzez GIS może służyć ekstrapolacji potencjalnego zasięgu występowania gatunku poza znanymi lokalizacjami.</w:t>
      </w:r>
    </w:p>
    <w:p w14:paraId="605FA030" w14:textId="77777777" w:rsidR="00E80398" w:rsidRPr="00043090" w:rsidRDefault="00E80398" w:rsidP="00E80398">
      <w:pPr>
        <w:spacing w:line="240" w:lineRule="exact"/>
        <w:ind w:left="1080"/>
        <w:jc w:val="both"/>
        <w:rPr>
          <w:rFonts w:ascii="Arial" w:hAnsi="Arial" w:cs="Arial"/>
          <w:b/>
          <w:sz w:val="20"/>
          <w:szCs w:val="20"/>
        </w:rPr>
      </w:pPr>
    </w:p>
    <w:p w14:paraId="4F91374E" w14:textId="77777777" w:rsidR="00E80398" w:rsidRPr="004946B0" w:rsidRDefault="00E80398" w:rsidP="00E80398">
      <w:pPr>
        <w:numPr>
          <w:ilvl w:val="1"/>
          <w:numId w:val="21"/>
        </w:numPr>
        <w:tabs>
          <w:tab w:val="left" w:pos="0"/>
        </w:tabs>
        <w:suppressAutoHyphens/>
        <w:spacing w:line="240" w:lineRule="exact"/>
        <w:jc w:val="both"/>
        <w:rPr>
          <w:rFonts w:ascii="Arial" w:hAnsi="Arial" w:cs="Arial"/>
          <w:b/>
          <w:color w:val="0000FF"/>
          <w:sz w:val="22"/>
          <w:szCs w:val="22"/>
        </w:rPr>
      </w:pPr>
      <w:r w:rsidRPr="004946B0">
        <w:rPr>
          <w:rFonts w:ascii="Arial" w:hAnsi="Arial" w:cs="Arial"/>
          <w:b/>
          <w:sz w:val="22"/>
          <w:szCs w:val="22"/>
        </w:rPr>
        <w:t xml:space="preserve">2.3. Logistyka </w:t>
      </w:r>
    </w:p>
    <w:p w14:paraId="11037B36" w14:textId="77777777" w:rsidR="00E80398" w:rsidRPr="004946B0" w:rsidRDefault="00E80398" w:rsidP="00E80398">
      <w:pPr>
        <w:spacing w:line="240" w:lineRule="exact"/>
        <w:jc w:val="both"/>
        <w:rPr>
          <w:rFonts w:ascii="Arial" w:hAnsi="Arial" w:cs="Arial"/>
          <w:sz w:val="22"/>
          <w:szCs w:val="22"/>
        </w:rPr>
      </w:pPr>
    </w:p>
    <w:p w14:paraId="4D9A9238" w14:textId="77777777" w:rsidR="00E80398" w:rsidRPr="00043090" w:rsidRDefault="00E80398" w:rsidP="00E80398">
      <w:pPr>
        <w:spacing w:line="240" w:lineRule="exact"/>
        <w:jc w:val="both"/>
        <w:rPr>
          <w:rFonts w:ascii="Arial" w:hAnsi="Arial"/>
          <w:sz w:val="20"/>
          <w:szCs w:val="20"/>
        </w:rPr>
      </w:pPr>
      <w:r w:rsidRPr="004946B0">
        <w:rPr>
          <w:rFonts w:ascii="Arial" w:hAnsi="Arial" w:cs="Arial"/>
          <w:iCs/>
          <w:sz w:val="20"/>
          <w:szCs w:val="20"/>
        </w:rPr>
        <w:t xml:space="preserve">Przed zbiorem przydatne jest odbycie rozpoznawczej wizyty na stanowisko w celu określenia rozmiaru populacji i zweryfikowania prawidłowości rozpoznania gatunku. Może to również pomóc w określeniu optymalnego terminu zbioru nasion. Można wówczas także zebrać okaz </w:t>
      </w:r>
      <w:r w:rsidRPr="00527E04">
        <w:rPr>
          <w:rFonts w:ascii="Arial" w:hAnsi="Arial" w:cs="Arial"/>
          <w:iCs/>
          <w:sz w:val="20"/>
          <w:szCs w:val="20"/>
        </w:rPr>
        <w:t xml:space="preserve">zielnikowy. Dla gatunków rzadkich, roślin o trudnym do obserwacji owocowaniu lub roślin łatwych do pomylenia z innym gatunkiem </w:t>
      </w:r>
      <w:r w:rsidRPr="00527E04">
        <w:rPr>
          <w:rFonts w:ascii="Arial" w:hAnsi="Arial"/>
          <w:sz w:val="20"/>
          <w:szCs w:val="20"/>
        </w:rPr>
        <w:t xml:space="preserve"> w stadium owocowania, jest to okazja do wyznaczenia osobników do zbioru jeszcze w trakcie kwitnienia. Należy wykorzystać wiedzę o formie życiowej rośliny i w miarę możliwości uzupełnić dan</w:t>
      </w:r>
      <w:r>
        <w:rPr>
          <w:rFonts w:ascii="Arial" w:hAnsi="Arial"/>
          <w:sz w:val="20"/>
          <w:szCs w:val="20"/>
        </w:rPr>
        <w:t>e GIS i wykonać szkic mapy</w:t>
      </w:r>
      <w:r w:rsidRPr="00527E04">
        <w:rPr>
          <w:rFonts w:ascii="Arial" w:hAnsi="Arial"/>
          <w:sz w:val="20"/>
          <w:szCs w:val="20"/>
        </w:rPr>
        <w:t xml:space="preserve"> mikrosiedliska.</w:t>
      </w:r>
      <w:r w:rsidRPr="00043090">
        <w:rPr>
          <w:rFonts w:ascii="Arial" w:hAnsi="Arial"/>
          <w:sz w:val="20"/>
          <w:szCs w:val="20"/>
        </w:rPr>
        <w:t xml:space="preserve"> </w:t>
      </w:r>
    </w:p>
    <w:p w14:paraId="3DE852C0" w14:textId="77777777" w:rsidR="00E80398" w:rsidRPr="00043090" w:rsidRDefault="00E80398" w:rsidP="00E80398">
      <w:pPr>
        <w:spacing w:line="240" w:lineRule="exact"/>
        <w:jc w:val="both"/>
        <w:rPr>
          <w:rFonts w:ascii="Arial" w:hAnsi="Arial" w:cs="Arial"/>
          <w:iCs/>
          <w:sz w:val="20"/>
          <w:szCs w:val="20"/>
        </w:rPr>
      </w:pPr>
      <w:r w:rsidRPr="00B13F9B">
        <w:rPr>
          <w:rFonts w:ascii="Arial" w:hAnsi="Arial" w:cs="Arial"/>
          <w:iCs/>
          <w:sz w:val="20"/>
          <w:szCs w:val="20"/>
        </w:rPr>
        <w:t xml:space="preserve">W przypadku, gdy wyprawa </w:t>
      </w:r>
      <w:proofErr w:type="spellStart"/>
      <w:r w:rsidRPr="00B13F9B">
        <w:rPr>
          <w:rFonts w:ascii="Arial" w:hAnsi="Arial" w:cs="Arial"/>
          <w:iCs/>
          <w:sz w:val="20"/>
          <w:szCs w:val="20"/>
        </w:rPr>
        <w:t>przedzbiorowa</w:t>
      </w:r>
      <w:proofErr w:type="spellEnd"/>
      <w:r w:rsidRPr="00B13F9B">
        <w:rPr>
          <w:rFonts w:ascii="Arial" w:hAnsi="Arial" w:cs="Arial"/>
          <w:iCs/>
          <w:sz w:val="20"/>
          <w:szCs w:val="20"/>
        </w:rPr>
        <w:t xml:space="preserve"> nie jest możliwa, określenie czasu zbioru możliwe jest bądź przy pomocy lokalnych botaników, bądź poprzez odniesienie do danych lokalnych opisanych </w:t>
      </w:r>
      <w:r w:rsidRPr="00B6464E">
        <w:rPr>
          <w:rFonts w:ascii="Arial" w:hAnsi="Arial" w:cs="Arial"/>
          <w:iCs/>
          <w:sz w:val="20"/>
          <w:szCs w:val="20"/>
        </w:rPr>
        <w:t xml:space="preserve">powyżej. </w:t>
      </w:r>
      <w:r>
        <w:rPr>
          <w:rFonts w:ascii="Arial" w:hAnsi="Arial" w:cs="Arial"/>
          <w:iCs/>
          <w:sz w:val="20"/>
          <w:szCs w:val="20"/>
        </w:rPr>
        <w:br/>
      </w:r>
      <w:r w:rsidRPr="00B6464E">
        <w:rPr>
          <w:rFonts w:ascii="Arial" w:hAnsi="Arial" w:cs="Arial"/>
          <w:iCs/>
          <w:sz w:val="20"/>
          <w:szCs w:val="20"/>
        </w:rPr>
        <w:t xml:space="preserve">W niektórych obszarach można wykorzystać zobrazowania satelitarne do określenia stanu roślinności </w:t>
      </w:r>
      <w:r>
        <w:rPr>
          <w:rFonts w:ascii="Arial" w:hAnsi="Arial" w:cs="Arial"/>
          <w:iCs/>
          <w:sz w:val="20"/>
          <w:szCs w:val="20"/>
        </w:rPr>
        <w:br/>
      </w:r>
      <w:r w:rsidRPr="00B6464E">
        <w:rPr>
          <w:rFonts w:ascii="Arial" w:hAnsi="Arial" w:cs="Arial"/>
          <w:iCs/>
          <w:sz w:val="20"/>
          <w:szCs w:val="20"/>
        </w:rPr>
        <w:t>i czasu zbioru.</w:t>
      </w:r>
      <w:r w:rsidRPr="00043090">
        <w:rPr>
          <w:rFonts w:ascii="Arial" w:hAnsi="Arial" w:cs="Arial"/>
          <w:iCs/>
          <w:sz w:val="20"/>
          <w:szCs w:val="20"/>
        </w:rPr>
        <w:t xml:space="preserve"> </w:t>
      </w:r>
    </w:p>
    <w:p w14:paraId="14BB5284" w14:textId="77777777" w:rsidR="00E80398" w:rsidRPr="00043090" w:rsidRDefault="00E80398" w:rsidP="00E80398">
      <w:pPr>
        <w:spacing w:line="240" w:lineRule="exact"/>
        <w:jc w:val="both"/>
        <w:rPr>
          <w:rFonts w:ascii="Arial" w:hAnsi="Arial" w:cs="Arial"/>
          <w:sz w:val="20"/>
          <w:szCs w:val="20"/>
        </w:rPr>
      </w:pPr>
      <w:r w:rsidRPr="00B6464E">
        <w:rPr>
          <w:rFonts w:ascii="Arial" w:hAnsi="Arial" w:cs="Arial"/>
          <w:iCs/>
          <w:sz w:val="20"/>
          <w:szCs w:val="20"/>
        </w:rPr>
        <w:t xml:space="preserve">Dobrze jest przeanalizować mapy obszaru i opracować dokładny plan wyprawy zbiorowej. </w:t>
      </w:r>
      <w:r>
        <w:rPr>
          <w:rFonts w:ascii="Arial" w:hAnsi="Arial" w:cs="Arial"/>
          <w:iCs/>
          <w:sz w:val="20"/>
          <w:szCs w:val="20"/>
        </w:rPr>
        <w:br/>
      </w:r>
      <w:r w:rsidRPr="00B6464E">
        <w:rPr>
          <w:rFonts w:ascii="Arial" w:hAnsi="Arial" w:cs="Arial"/>
          <w:sz w:val="20"/>
          <w:szCs w:val="20"/>
        </w:rPr>
        <w:t>Na izolowanych obszarach zawsze należy sprawdzić możliwość zakwaterowania i stacji serwisu. Nie wskazane jest zbieranie przez pojedyncze osoby w obszarach izolowanych. Ponadto zalecany jest udział w zbiorze lokalnych przewodników. Zbieracz przed udaniem się na wyprawę powinien pozostawić komuś szczegółowe informacje, które umożliwią w razie konieczności podjęcie akcji ratunkowej, jeśli nastąpi utrata kontaktu ze zbieraczem.</w:t>
      </w:r>
      <w:r w:rsidRPr="00043090">
        <w:rPr>
          <w:rFonts w:ascii="Arial" w:hAnsi="Arial" w:cs="Arial"/>
          <w:sz w:val="20"/>
          <w:szCs w:val="20"/>
        </w:rPr>
        <w:t xml:space="preserve"> </w:t>
      </w:r>
    </w:p>
    <w:p w14:paraId="71593F5B" w14:textId="77777777" w:rsidR="00E80398" w:rsidRPr="00043090" w:rsidRDefault="00E80398" w:rsidP="00E80398">
      <w:pPr>
        <w:spacing w:line="240" w:lineRule="exact"/>
        <w:jc w:val="both"/>
        <w:rPr>
          <w:rFonts w:ascii="Arial" w:hAnsi="Arial" w:cs="Arial"/>
          <w:sz w:val="20"/>
          <w:szCs w:val="20"/>
        </w:rPr>
      </w:pPr>
    </w:p>
    <w:p w14:paraId="07E0891D" w14:textId="77777777" w:rsidR="00E80398" w:rsidRDefault="00E80398" w:rsidP="00E80398">
      <w:pPr>
        <w:spacing w:line="240" w:lineRule="exact"/>
        <w:jc w:val="both"/>
        <w:rPr>
          <w:rFonts w:ascii="Arial" w:hAnsi="Arial" w:cs="Arial"/>
          <w:sz w:val="20"/>
          <w:szCs w:val="20"/>
        </w:rPr>
      </w:pPr>
      <w:r w:rsidRPr="00B6464E">
        <w:rPr>
          <w:rFonts w:ascii="Arial" w:hAnsi="Arial" w:cs="Arial"/>
          <w:sz w:val="20"/>
          <w:szCs w:val="20"/>
        </w:rPr>
        <w:t>Zał.2 – lista niezbędnego wyposażenia zbieraczy.</w:t>
      </w:r>
    </w:p>
    <w:p w14:paraId="4BF8C52C" w14:textId="77777777" w:rsidR="00E80398" w:rsidRPr="00043090" w:rsidRDefault="00E80398" w:rsidP="00E80398">
      <w:pPr>
        <w:spacing w:line="240" w:lineRule="exact"/>
        <w:jc w:val="both"/>
        <w:rPr>
          <w:rFonts w:ascii="Arial" w:hAnsi="Arial" w:cs="Arial"/>
          <w:b/>
          <w:sz w:val="22"/>
          <w:szCs w:val="22"/>
        </w:rPr>
      </w:pPr>
    </w:p>
    <w:p w14:paraId="21B10633" w14:textId="77777777" w:rsidR="00E80398" w:rsidRPr="00253DD6" w:rsidRDefault="00E80398" w:rsidP="00E80398">
      <w:pPr>
        <w:spacing w:line="240" w:lineRule="exact"/>
        <w:jc w:val="both"/>
        <w:rPr>
          <w:rFonts w:ascii="Arial" w:hAnsi="Arial" w:cs="Arial"/>
          <w:b/>
          <w:iCs/>
          <w:sz w:val="22"/>
          <w:szCs w:val="22"/>
          <w:highlight w:val="yellow"/>
        </w:rPr>
      </w:pPr>
      <w:r w:rsidRPr="00B6464E">
        <w:rPr>
          <w:rFonts w:ascii="Arial" w:hAnsi="Arial" w:cs="Arial"/>
          <w:b/>
          <w:iCs/>
          <w:sz w:val="22"/>
          <w:szCs w:val="22"/>
        </w:rPr>
        <w:t>2.4.      Pozwolenia i autoryzacja</w:t>
      </w:r>
    </w:p>
    <w:p w14:paraId="1F478482" w14:textId="77777777" w:rsidR="00E80398" w:rsidRPr="00253DD6" w:rsidRDefault="00E80398" w:rsidP="00E80398">
      <w:pPr>
        <w:spacing w:line="240" w:lineRule="exact"/>
        <w:ind w:left="1080"/>
        <w:jc w:val="both"/>
        <w:rPr>
          <w:rFonts w:ascii="Arial" w:hAnsi="Arial" w:cs="Arial"/>
          <w:sz w:val="22"/>
          <w:szCs w:val="22"/>
          <w:highlight w:val="yellow"/>
          <w:u w:val="single"/>
        </w:rPr>
      </w:pPr>
    </w:p>
    <w:p w14:paraId="15B328A0" w14:textId="77777777" w:rsidR="00E80398" w:rsidRPr="00906A60" w:rsidRDefault="00E80398" w:rsidP="00E80398">
      <w:pPr>
        <w:spacing w:line="240" w:lineRule="exact"/>
        <w:jc w:val="both"/>
        <w:rPr>
          <w:rFonts w:ascii="Arial" w:hAnsi="Arial" w:cs="Arial"/>
          <w:sz w:val="20"/>
          <w:szCs w:val="20"/>
          <w:highlight w:val="yellow"/>
        </w:rPr>
      </w:pPr>
      <w:r w:rsidRPr="00CF51CA">
        <w:rPr>
          <w:rFonts w:ascii="Arial" w:hAnsi="Arial" w:cs="Arial"/>
          <w:sz w:val="20"/>
          <w:szCs w:val="20"/>
        </w:rPr>
        <w:t xml:space="preserve">Przed rozpoczęciem zbioru koniecznie należy zdobyć wszystkie niezbędne zezwolenia, pamiętając, </w:t>
      </w:r>
      <w:r>
        <w:rPr>
          <w:rFonts w:ascii="Arial" w:hAnsi="Arial" w:cs="Arial"/>
          <w:sz w:val="20"/>
          <w:szCs w:val="20"/>
        </w:rPr>
        <w:br/>
      </w:r>
      <w:r w:rsidRPr="00CF51CA">
        <w:rPr>
          <w:rFonts w:ascii="Arial" w:hAnsi="Arial" w:cs="Arial"/>
          <w:sz w:val="20"/>
          <w:szCs w:val="20"/>
        </w:rPr>
        <w:t xml:space="preserve">że ich uzyskanie może potrwać dłuższy </w:t>
      </w:r>
      <w:r w:rsidRPr="00906A60">
        <w:rPr>
          <w:rFonts w:ascii="Arial" w:hAnsi="Arial" w:cs="Arial"/>
          <w:sz w:val="20"/>
          <w:szCs w:val="20"/>
        </w:rPr>
        <w:t>czas. Procedura uzyskiwania zezwoleń podana została w rozdziale 1.2.</w:t>
      </w:r>
    </w:p>
    <w:p w14:paraId="152A3AD9" w14:textId="77777777" w:rsidR="00E80398" w:rsidRPr="00906A60" w:rsidRDefault="00E80398" w:rsidP="00E80398">
      <w:pPr>
        <w:spacing w:line="240" w:lineRule="exact"/>
        <w:jc w:val="both"/>
        <w:rPr>
          <w:rFonts w:ascii="Arial" w:hAnsi="Arial" w:cs="Arial"/>
          <w:sz w:val="20"/>
          <w:szCs w:val="20"/>
        </w:rPr>
      </w:pPr>
      <w:r w:rsidRPr="00906A60">
        <w:rPr>
          <w:rFonts w:ascii="Arial" w:hAnsi="Arial" w:cs="Arial"/>
          <w:sz w:val="20"/>
          <w:szCs w:val="20"/>
        </w:rPr>
        <w:t>Wszystkie zbiory muszą być dokonane</w:t>
      </w:r>
      <w:r w:rsidRPr="00906A60">
        <w:rPr>
          <w:rFonts w:ascii="Arial" w:hAnsi="Arial" w:cs="Arial"/>
          <w:b/>
          <w:bCs/>
          <w:sz w:val="20"/>
          <w:szCs w:val="20"/>
        </w:rPr>
        <w:t xml:space="preserve"> legalnie</w:t>
      </w:r>
      <w:r w:rsidRPr="00906A60">
        <w:rPr>
          <w:rFonts w:ascii="Arial" w:hAnsi="Arial" w:cs="Arial"/>
          <w:sz w:val="20"/>
          <w:szCs w:val="20"/>
        </w:rPr>
        <w:t xml:space="preserve">. </w:t>
      </w:r>
    </w:p>
    <w:p w14:paraId="10205D91" w14:textId="77777777" w:rsidR="00E80398" w:rsidRPr="00043090" w:rsidRDefault="00E80398" w:rsidP="00E80398">
      <w:pPr>
        <w:spacing w:line="240" w:lineRule="exact"/>
        <w:jc w:val="both"/>
        <w:rPr>
          <w:rFonts w:ascii="Arial" w:hAnsi="Arial" w:cs="Arial"/>
          <w:sz w:val="20"/>
          <w:szCs w:val="20"/>
        </w:rPr>
      </w:pPr>
      <w:r w:rsidRPr="00CF51CA">
        <w:rPr>
          <w:rFonts w:ascii="Arial" w:hAnsi="Arial" w:cs="Arial"/>
          <w:sz w:val="20"/>
          <w:szCs w:val="20"/>
        </w:rPr>
        <w:t xml:space="preserve">Jeśli nasiona będą przenoszone pomiędzy państwami UE i innymi, należy </w:t>
      </w:r>
      <w:r>
        <w:rPr>
          <w:rFonts w:ascii="Arial" w:hAnsi="Arial" w:cs="Arial"/>
          <w:sz w:val="20"/>
          <w:szCs w:val="20"/>
        </w:rPr>
        <w:t xml:space="preserve">upewnić się </w:t>
      </w:r>
      <w:r>
        <w:rPr>
          <w:rFonts w:ascii="Arial" w:hAnsi="Arial" w:cs="Arial"/>
          <w:sz w:val="20"/>
          <w:szCs w:val="20"/>
        </w:rPr>
        <w:br/>
        <w:t>o zachowaniu procedury zawartej w Ustawie o ochronie przyrody</w:t>
      </w:r>
      <w:r w:rsidRPr="00CF51CA">
        <w:rPr>
          <w:rFonts w:ascii="Arial" w:hAnsi="Arial" w:cs="Arial"/>
          <w:sz w:val="20"/>
          <w:szCs w:val="20"/>
        </w:rPr>
        <w:t>.</w:t>
      </w:r>
      <w:r w:rsidRPr="00043090">
        <w:rPr>
          <w:rFonts w:ascii="Arial" w:hAnsi="Arial" w:cs="Arial"/>
          <w:sz w:val="20"/>
          <w:szCs w:val="20"/>
        </w:rPr>
        <w:t xml:space="preserve"> </w:t>
      </w:r>
    </w:p>
    <w:p w14:paraId="44B24922" w14:textId="77777777" w:rsidR="00E80398" w:rsidRPr="00043090" w:rsidRDefault="00E80398" w:rsidP="00E80398">
      <w:pPr>
        <w:spacing w:line="240" w:lineRule="exact"/>
        <w:jc w:val="both"/>
        <w:rPr>
          <w:rFonts w:ascii="Arial" w:hAnsi="Arial" w:cs="Arial"/>
          <w:sz w:val="22"/>
          <w:szCs w:val="22"/>
        </w:rPr>
      </w:pPr>
    </w:p>
    <w:p w14:paraId="06AC85CE" w14:textId="77777777" w:rsidR="00E80398" w:rsidRPr="00CF51CA" w:rsidRDefault="00E80398" w:rsidP="00E80398">
      <w:pPr>
        <w:numPr>
          <w:ilvl w:val="0"/>
          <w:numId w:val="21"/>
        </w:numPr>
        <w:tabs>
          <w:tab w:val="left" w:pos="360"/>
        </w:tabs>
        <w:suppressAutoHyphens/>
        <w:spacing w:before="120" w:line="240" w:lineRule="exact"/>
        <w:ind w:left="360"/>
        <w:jc w:val="both"/>
        <w:rPr>
          <w:rFonts w:ascii="Arial" w:hAnsi="Arial" w:cs="Arial"/>
          <w:b/>
          <w:sz w:val="22"/>
          <w:szCs w:val="22"/>
        </w:rPr>
      </w:pPr>
      <w:r w:rsidRPr="00CF51CA">
        <w:rPr>
          <w:rFonts w:ascii="Arial" w:hAnsi="Arial" w:cs="Arial"/>
          <w:b/>
          <w:sz w:val="22"/>
          <w:szCs w:val="22"/>
        </w:rPr>
        <w:t>TWORZENIE PRÓBEK</w:t>
      </w:r>
    </w:p>
    <w:p w14:paraId="2395EB42" w14:textId="77777777" w:rsidR="00E80398" w:rsidRPr="00CF51CA" w:rsidRDefault="00E80398" w:rsidP="00E80398">
      <w:pPr>
        <w:spacing w:before="120" w:line="240" w:lineRule="exact"/>
        <w:jc w:val="both"/>
        <w:rPr>
          <w:rFonts w:ascii="Arial" w:hAnsi="Arial" w:cs="Arial"/>
          <w:b/>
          <w:sz w:val="22"/>
          <w:szCs w:val="22"/>
        </w:rPr>
      </w:pPr>
    </w:p>
    <w:p w14:paraId="496EF807" w14:textId="77777777" w:rsidR="00E80398" w:rsidRPr="00CF51CA" w:rsidRDefault="00E80398" w:rsidP="00E80398">
      <w:pPr>
        <w:spacing w:line="240" w:lineRule="exact"/>
        <w:jc w:val="both"/>
        <w:rPr>
          <w:rFonts w:ascii="Arial" w:hAnsi="Arial" w:cs="Arial"/>
          <w:b/>
          <w:sz w:val="22"/>
          <w:szCs w:val="22"/>
        </w:rPr>
      </w:pPr>
      <w:r w:rsidRPr="00CF51CA">
        <w:rPr>
          <w:rFonts w:ascii="Arial" w:hAnsi="Arial" w:cs="Arial"/>
          <w:b/>
          <w:sz w:val="22"/>
          <w:szCs w:val="22"/>
        </w:rPr>
        <w:t>3.1. Liczba populacji</w:t>
      </w:r>
    </w:p>
    <w:p w14:paraId="412DEF19" w14:textId="77777777" w:rsidR="00E80398" w:rsidRPr="00550BFC" w:rsidRDefault="00E80398" w:rsidP="00E80398">
      <w:pPr>
        <w:spacing w:line="240" w:lineRule="exact"/>
        <w:ind w:left="372" w:hanging="12"/>
        <w:jc w:val="both"/>
        <w:rPr>
          <w:rFonts w:ascii="Arial" w:hAnsi="Arial" w:cs="Arial"/>
          <w:sz w:val="22"/>
          <w:szCs w:val="22"/>
          <w:highlight w:val="yellow"/>
        </w:rPr>
      </w:pPr>
    </w:p>
    <w:p w14:paraId="1A3A61A9" w14:textId="77777777" w:rsidR="00E80398" w:rsidRDefault="00E80398" w:rsidP="00E80398">
      <w:pPr>
        <w:spacing w:line="240" w:lineRule="exact"/>
        <w:jc w:val="both"/>
        <w:rPr>
          <w:rFonts w:ascii="Arial" w:hAnsi="Arial" w:cs="Arial"/>
          <w:sz w:val="20"/>
          <w:szCs w:val="20"/>
        </w:rPr>
      </w:pPr>
      <w:r w:rsidRPr="00212F3D">
        <w:rPr>
          <w:rFonts w:ascii="Arial" w:hAnsi="Arial" w:cs="Arial"/>
          <w:sz w:val="20"/>
          <w:szCs w:val="20"/>
        </w:rPr>
        <w:t xml:space="preserve">Ideałem byłby zbiór z każdej populacji danego taksonu w celu zapewnienia ochrony pełnego zróżnicowania genetycznego. W praktyce oczywiście nie jest to możliwe z wyjątkiem gatunków, dla których dokładnie rozpoznano całą populację lub jej większość. </w:t>
      </w:r>
      <w:r w:rsidRPr="00A73653">
        <w:rPr>
          <w:rFonts w:ascii="Arial" w:hAnsi="Arial" w:cs="Arial"/>
          <w:sz w:val="20"/>
          <w:szCs w:val="20"/>
        </w:rPr>
        <w:t xml:space="preserve">Dlatego decyzja o liczbie populacji do utworzenia kolekcji musi opierać się na wielkości dostępnych zasobów, gatunku i potrzebach programu zbioru. W niektórych przypadkach znane są takie szczegóły jak sposób rozmnażania, wymagania ekologiczne i szczegółowy zasięg. Na przykład, rozsiewane przez wiatr wieloletnie rośliny drzewne charakteryzują się wysokim zróżnicowaniem genetycznym w populacji. W związku z tym można pobrać próbki z mniejszej liczby populacji niż w przypadku </w:t>
      </w:r>
      <w:r w:rsidRPr="00B47921">
        <w:rPr>
          <w:rFonts w:ascii="Arial" w:hAnsi="Arial" w:cs="Arial"/>
          <w:sz w:val="20"/>
          <w:szCs w:val="20"/>
        </w:rPr>
        <w:t>roślin jednorocznych, gdzie zróżnicowanie genetyczne pomiędzy populacjami jest większe. Podobnie, rozproszony zasięg gatunków skutkujący występowaniem populacji izolowanych wskazuje, że zróżnicowanie genetyczne pomiędzy populacjami jest większe.</w:t>
      </w:r>
      <w:r w:rsidRPr="00043090">
        <w:rPr>
          <w:rFonts w:ascii="Arial" w:hAnsi="Arial" w:cs="Arial"/>
          <w:sz w:val="20"/>
          <w:szCs w:val="20"/>
        </w:rPr>
        <w:t xml:space="preserve"> </w:t>
      </w:r>
    </w:p>
    <w:p w14:paraId="4CC14020" w14:textId="77777777" w:rsidR="00E80398" w:rsidRPr="00043090" w:rsidRDefault="00E80398" w:rsidP="00E80398">
      <w:pPr>
        <w:spacing w:line="240" w:lineRule="exact"/>
        <w:jc w:val="both"/>
        <w:rPr>
          <w:rFonts w:ascii="Arial" w:hAnsi="Arial" w:cs="Arial"/>
          <w:sz w:val="20"/>
          <w:szCs w:val="20"/>
        </w:rPr>
      </w:pPr>
      <w:r w:rsidRPr="00E27908">
        <w:rPr>
          <w:rFonts w:ascii="Arial" w:hAnsi="Arial" w:cs="Arial"/>
          <w:sz w:val="20"/>
          <w:szCs w:val="20"/>
        </w:rPr>
        <w:t xml:space="preserve">Im większą ilością informacji dysponuje zbieracz, tym lepsze decyzje może podjąć (sekcja 2.2).  Jednakże coraz częściej zbiór następuje w warunkach szybkich strat w populacji i ubogich zasobów. Dlatego też, z </w:t>
      </w:r>
      <w:r w:rsidRPr="00E27908">
        <w:rPr>
          <w:rFonts w:ascii="Arial" w:hAnsi="Arial" w:cs="Arial"/>
          <w:sz w:val="20"/>
          <w:szCs w:val="20"/>
        </w:rPr>
        <w:lastRenderedPageBreak/>
        <w:t xml:space="preserve">braku lepszych wskazówek, dobrym punktem wyjścia może być wytypowanie </w:t>
      </w:r>
      <w:r w:rsidRPr="00E27908">
        <w:rPr>
          <w:rFonts w:ascii="Arial" w:hAnsi="Arial" w:cs="Arial"/>
          <w:b/>
          <w:sz w:val="20"/>
          <w:szCs w:val="20"/>
        </w:rPr>
        <w:t>5 populacji</w:t>
      </w:r>
      <w:r>
        <w:rPr>
          <w:rFonts w:ascii="Arial" w:hAnsi="Arial" w:cs="Arial"/>
          <w:b/>
          <w:sz w:val="20"/>
          <w:szCs w:val="20"/>
        </w:rPr>
        <w:t xml:space="preserve"> </w:t>
      </w:r>
      <w:r w:rsidRPr="00E27908">
        <w:rPr>
          <w:rFonts w:ascii="Arial" w:hAnsi="Arial" w:cs="Arial"/>
          <w:sz w:val="20"/>
          <w:szCs w:val="20"/>
        </w:rPr>
        <w:t>spośród zasięgu geograficznego występowania danego taksonu. W niektórych przypadkach można rozważać wybór populacji z miejsc o zróżnicowanych warunkach życia (wysokość n.p.m., rodzaj skały macierzystej itp</w:t>
      </w:r>
      <w:r w:rsidRPr="00373EC2">
        <w:rPr>
          <w:rFonts w:ascii="Arial" w:hAnsi="Arial" w:cs="Arial"/>
          <w:sz w:val="20"/>
          <w:szCs w:val="20"/>
        </w:rPr>
        <w:t xml:space="preserve">.). Z pewnością im mniej wytypowanych populacji, tym mniejszą zmienność genetyczną uda się zebrać. Wybór populacji do zbioru musi opierać się również na kryteriach ekonomicznych (odległość od bazy i czas przewidziany na zbiór) i </w:t>
      </w:r>
      <w:proofErr w:type="spellStart"/>
      <w:r w:rsidRPr="00373EC2">
        <w:rPr>
          <w:rFonts w:ascii="Arial" w:hAnsi="Arial" w:cs="Arial"/>
          <w:sz w:val="20"/>
          <w:szCs w:val="20"/>
        </w:rPr>
        <w:t>ekogeograficznych</w:t>
      </w:r>
      <w:proofErr w:type="spellEnd"/>
      <w:r w:rsidRPr="00373EC2">
        <w:rPr>
          <w:rFonts w:ascii="Arial" w:hAnsi="Arial" w:cs="Arial"/>
          <w:sz w:val="20"/>
          <w:szCs w:val="20"/>
        </w:rPr>
        <w:t>.</w:t>
      </w:r>
      <w:r w:rsidRPr="00043090">
        <w:rPr>
          <w:rFonts w:ascii="Arial" w:hAnsi="Arial" w:cs="Arial"/>
          <w:sz w:val="20"/>
          <w:szCs w:val="20"/>
        </w:rPr>
        <w:t xml:space="preserve">  </w:t>
      </w:r>
    </w:p>
    <w:p w14:paraId="2CC5DA27" w14:textId="77777777" w:rsidR="00E80398" w:rsidRPr="00043090" w:rsidRDefault="00E80398" w:rsidP="00E80398">
      <w:pPr>
        <w:spacing w:line="240" w:lineRule="exact"/>
        <w:ind w:left="372" w:hanging="12"/>
        <w:jc w:val="both"/>
        <w:rPr>
          <w:rFonts w:ascii="Arial" w:hAnsi="Arial" w:cs="Arial"/>
          <w:sz w:val="22"/>
          <w:szCs w:val="22"/>
        </w:rPr>
      </w:pPr>
    </w:p>
    <w:p w14:paraId="3D4ECB6E" w14:textId="77777777" w:rsidR="00E80398" w:rsidRPr="00043090" w:rsidRDefault="00E80398" w:rsidP="00E80398">
      <w:pPr>
        <w:spacing w:line="240" w:lineRule="exact"/>
        <w:jc w:val="both"/>
        <w:rPr>
          <w:rFonts w:ascii="Arial" w:hAnsi="Arial" w:cs="Arial"/>
          <w:sz w:val="20"/>
          <w:szCs w:val="20"/>
        </w:rPr>
      </w:pPr>
      <w:r w:rsidRPr="00373EC2">
        <w:rPr>
          <w:rFonts w:ascii="Arial" w:hAnsi="Arial" w:cs="Arial"/>
          <w:sz w:val="20"/>
          <w:szCs w:val="20"/>
        </w:rPr>
        <w:t xml:space="preserve">Po przybyciu na </w:t>
      </w:r>
      <w:r w:rsidRPr="001D0772">
        <w:rPr>
          <w:rFonts w:ascii="Arial" w:hAnsi="Arial" w:cs="Arial"/>
          <w:sz w:val="20"/>
          <w:szCs w:val="20"/>
        </w:rPr>
        <w:t xml:space="preserve">stanowisko zbioru należy dokonać szybkiego rozeznania zasięgu </w:t>
      </w:r>
      <w:r>
        <w:rPr>
          <w:rFonts w:ascii="Arial" w:hAnsi="Arial" w:cs="Arial"/>
          <w:sz w:val="20"/>
          <w:szCs w:val="20"/>
        </w:rPr>
        <w:br/>
      </w:r>
      <w:r w:rsidRPr="001D0772">
        <w:rPr>
          <w:rFonts w:ascii="Arial" w:hAnsi="Arial" w:cs="Arial"/>
          <w:sz w:val="20"/>
          <w:szCs w:val="20"/>
        </w:rPr>
        <w:t>i rozproszenia gatunków. Powstanie wówczas pytanie, gdzie kończy się jedna, a zaczyna druga populacja? Najlepiej jeśli zbieracz jest w stanie rozdzielić próbki poszczególnych populacji. Mieszanie próbek prowadzi bowiem do strat wartościowych różnic genetycznych. Dlatego też zbieracz powinien kierować się względami praktycznymi i dobrą znajomością gatunku oraz podstaw genetyki populacji.</w:t>
      </w:r>
      <w:r w:rsidRPr="00043090">
        <w:rPr>
          <w:rFonts w:ascii="Arial" w:hAnsi="Arial" w:cs="Arial"/>
          <w:sz w:val="20"/>
          <w:szCs w:val="20"/>
        </w:rPr>
        <w:t xml:space="preserve"> </w:t>
      </w:r>
    </w:p>
    <w:p w14:paraId="12DF1CD2" w14:textId="77777777" w:rsidR="00E80398" w:rsidRPr="00043090" w:rsidRDefault="00E80398" w:rsidP="00E80398">
      <w:pPr>
        <w:spacing w:line="240" w:lineRule="exact"/>
        <w:jc w:val="both"/>
        <w:rPr>
          <w:rFonts w:ascii="Arial" w:hAnsi="Arial" w:cs="Arial"/>
          <w:sz w:val="20"/>
          <w:szCs w:val="20"/>
        </w:rPr>
      </w:pPr>
    </w:p>
    <w:p w14:paraId="1461604F" w14:textId="77777777" w:rsidR="00E80398" w:rsidRPr="00E0097B" w:rsidRDefault="00E80398" w:rsidP="00E80398">
      <w:pPr>
        <w:spacing w:line="240" w:lineRule="exact"/>
        <w:jc w:val="both"/>
        <w:rPr>
          <w:rFonts w:ascii="Arial" w:hAnsi="Arial" w:cs="Arial"/>
          <w:sz w:val="20"/>
          <w:szCs w:val="20"/>
        </w:rPr>
      </w:pPr>
      <w:r w:rsidRPr="00AB134E">
        <w:rPr>
          <w:rFonts w:ascii="Arial" w:hAnsi="Arial" w:cs="Arial"/>
          <w:sz w:val="20"/>
          <w:szCs w:val="20"/>
        </w:rPr>
        <w:t xml:space="preserve">Podsumowując, można zauważyć, że dopóki brak jest barier ograniczających wymianę genetyczną (prowadzących do izolacji genetycznej), zbiór w obrębie populacji nie nastręcza problemów. Jeśli jednak pojawia się taka bariera, wskazane jest oddzielne przechowywanie próbek z jej obu stron. Natura </w:t>
      </w:r>
      <w:r w:rsidRPr="00173385">
        <w:rPr>
          <w:rFonts w:ascii="Arial" w:hAnsi="Arial" w:cs="Arial"/>
          <w:sz w:val="20"/>
          <w:szCs w:val="20"/>
        </w:rPr>
        <w:t xml:space="preserve">podobnych barier zależna jest od cech pyłku i sposobu rozsiewania nasion danego gatunku. W pewnych przypadkach, pyłek lub nasiona potrafią pokonywać ekstremalne odległości (jednak wówczas  efekty genetyczne migracji w populacji otrzymującej  są tłumione przez pyłek i nasiona produkowane lokalnie). Dlatego też izolacja populacji rzadko jest całkowita, zawsze występuje przynajmniej niskie prawdopodobieństwo wymiany genowej. </w:t>
      </w:r>
      <w:r w:rsidRPr="00957053">
        <w:rPr>
          <w:rFonts w:ascii="Arial" w:hAnsi="Arial" w:cs="Arial"/>
          <w:sz w:val="20"/>
          <w:szCs w:val="20"/>
        </w:rPr>
        <w:t xml:space="preserve">Zazwyczaj rozsiewanie nasion ma charakter lokalny -  większość nasion rozsiewa się na odległość mniejszą niż 100 m. Nasiona roznoszone przez wiatr i zwierzęta </w:t>
      </w:r>
      <w:r w:rsidRPr="00E0097B">
        <w:rPr>
          <w:rFonts w:ascii="Arial" w:hAnsi="Arial" w:cs="Arial"/>
          <w:sz w:val="20"/>
          <w:szCs w:val="20"/>
        </w:rPr>
        <w:t xml:space="preserve">mogą podróżować znacznie dalej. </w:t>
      </w:r>
    </w:p>
    <w:p w14:paraId="76B87D21" w14:textId="77777777" w:rsidR="00E80398" w:rsidRPr="00043090" w:rsidRDefault="00E80398" w:rsidP="00E80398">
      <w:pPr>
        <w:spacing w:line="240" w:lineRule="exact"/>
        <w:jc w:val="both"/>
        <w:rPr>
          <w:rFonts w:ascii="Arial" w:hAnsi="Arial" w:cs="Arial"/>
          <w:sz w:val="20"/>
          <w:szCs w:val="20"/>
        </w:rPr>
      </w:pPr>
      <w:r w:rsidRPr="00E0097B">
        <w:rPr>
          <w:rFonts w:ascii="Arial" w:hAnsi="Arial" w:cs="Arial"/>
          <w:sz w:val="20"/>
          <w:szCs w:val="20"/>
        </w:rPr>
        <w:t xml:space="preserve">W praktyce, jeśli zbieracz nie dysponuje wystarczającymi informacjami o sposobie rozsiewania gatunku oraz jego historycznym i aktualnym zasięgu, można przyjąć że 2 grupy roślin rozdzielone </w:t>
      </w:r>
      <w:r>
        <w:rPr>
          <w:rFonts w:ascii="Arial" w:hAnsi="Arial" w:cs="Arial"/>
          <w:sz w:val="20"/>
          <w:szCs w:val="20"/>
        </w:rPr>
        <w:br/>
      </w:r>
      <w:r w:rsidRPr="00E0097B">
        <w:rPr>
          <w:rFonts w:ascii="Arial" w:hAnsi="Arial" w:cs="Arial"/>
          <w:b/>
          <w:sz w:val="20"/>
          <w:szCs w:val="20"/>
        </w:rPr>
        <w:t>10-kilometrowym obszarem</w:t>
      </w:r>
      <w:r w:rsidRPr="00E0097B">
        <w:rPr>
          <w:rFonts w:ascii="Arial" w:hAnsi="Arial" w:cs="Arial"/>
          <w:sz w:val="20"/>
          <w:szCs w:val="20"/>
        </w:rPr>
        <w:t>, na którym nie występują nawet pojedyncze osobniki danego gatunku, stanowią 2 oddzielne populacje.</w:t>
      </w:r>
      <w:r>
        <w:rPr>
          <w:rFonts w:ascii="Arial" w:hAnsi="Arial" w:cs="Arial"/>
          <w:sz w:val="20"/>
          <w:szCs w:val="20"/>
        </w:rPr>
        <w:t xml:space="preserve"> </w:t>
      </w:r>
    </w:p>
    <w:p w14:paraId="1EA5514D" w14:textId="77777777" w:rsidR="00E80398" w:rsidRPr="00043090" w:rsidRDefault="00E80398" w:rsidP="00E80398">
      <w:pPr>
        <w:spacing w:line="240" w:lineRule="exact"/>
        <w:jc w:val="both"/>
        <w:rPr>
          <w:rFonts w:ascii="Arial" w:hAnsi="Arial" w:cs="Arial"/>
          <w:sz w:val="20"/>
          <w:szCs w:val="20"/>
        </w:rPr>
      </w:pPr>
    </w:p>
    <w:p w14:paraId="472CC99E" w14:textId="77777777" w:rsidR="00E80398" w:rsidRPr="00B53B6A" w:rsidRDefault="00E80398" w:rsidP="00E80398">
      <w:pPr>
        <w:spacing w:line="240" w:lineRule="exact"/>
        <w:jc w:val="both"/>
        <w:rPr>
          <w:rFonts w:ascii="Arial" w:hAnsi="Arial" w:cs="Arial"/>
          <w:sz w:val="20"/>
          <w:szCs w:val="20"/>
        </w:rPr>
      </w:pPr>
      <w:r w:rsidRPr="00B53B6A">
        <w:rPr>
          <w:rFonts w:ascii="Arial" w:hAnsi="Arial" w:cs="Arial"/>
          <w:sz w:val="20"/>
          <w:szCs w:val="20"/>
        </w:rPr>
        <w:t xml:space="preserve">Także w obrębie 1 populacji pojawiać się mogą różnice genetyczne spowodowane zróżnicowaniem warunków na danym stanowisku. Takie zróżnicowanie </w:t>
      </w:r>
      <w:proofErr w:type="spellStart"/>
      <w:r w:rsidRPr="00B53B6A">
        <w:rPr>
          <w:rFonts w:ascii="Arial" w:hAnsi="Arial" w:cs="Arial"/>
          <w:sz w:val="20"/>
          <w:szCs w:val="20"/>
        </w:rPr>
        <w:t>ekotypowe</w:t>
      </w:r>
      <w:proofErr w:type="spellEnd"/>
      <w:r w:rsidRPr="00B53B6A">
        <w:rPr>
          <w:rFonts w:ascii="Arial" w:hAnsi="Arial" w:cs="Arial"/>
          <w:sz w:val="20"/>
          <w:szCs w:val="20"/>
        </w:rPr>
        <w:t xml:space="preserve"> może być istotne w programach </w:t>
      </w:r>
      <w:proofErr w:type="spellStart"/>
      <w:r w:rsidRPr="00B53B6A">
        <w:rPr>
          <w:rFonts w:ascii="Arial" w:hAnsi="Arial" w:cs="Arial"/>
          <w:sz w:val="20"/>
          <w:szCs w:val="20"/>
        </w:rPr>
        <w:t>reintrodukcji</w:t>
      </w:r>
      <w:proofErr w:type="spellEnd"/>
      <w:r w:rsidRPr="00B53B6A">
        <w:rPr>
          <w:rFonts w:ascii="Arial" w:hAnsi="Arial" w:cs="Arial"/>
          <w:sz w:val="20"/>
          <w:szCs w:val="20"/>
        </w:rPr>
        <w:t xml:space="preserve">. </w:t>
      </w:r>
    </w:p>
    <w:p w14:paraId="1C3F99A7" w14:textId="77777777" w:rsidR="00E80398" w:rsidRPr="00D2278D" w:rsidRDefault="00E80398" w:rsidP="00E80398">
      <w:pPr>
        <w:spacing w:line="240" w:lineRule="exact"/>
        <w:jc w:val="both"/>
        <w:rPr>
          <w:rFonts w:ascii="Arial" w:hAnsi="Arial" w:cs="Arial"/>
          <w:sz w:val="20"/>
          <w:szCs w:val="20"/>
        </w:rPr>
      </w:pPr>
    </w:p>
    <w:p w14:paraId="4EF65AAF" w14:textId="77777777" w:rsidR="00E80398" w:rsidRPr="00043090" w:rsidRDefault="00E80398" w:rsidP="00E80398">
      <w:pPr>
        <w:spacing w:line="240" w:lineRule="exact"/>
        <w:jc w:val="both"/>
        <w:rPr>
          <w:rFonts w:ascii="Arial" w:hAnsi="Arial" w:cs="Arial"/>
          <w:sz w:val="20"/>
          <w:szCs w:val="20"/>
        </w:rPr>
      </w:pPr>
      <w:r w:rsidRPr="00D2278D">
        <w:rPr>
          <w:rFonts w:ascii="Arial" w:hAnsi="Arial" w:cs="Arial"/>
          <w:sz w:val="20"/>
          <w:szCs w:val="20"/>
        </w:rPr>
        <w:t xml:space="preserve">W przypadku wątpliwości odnośnie zasięgu lub zróżnicowania </w:t>
      </w:r>
      <w:proofErr w:type="spellStart"/>
      <w:r w:rsidRPr="00D2278D">
        <w:rPr>
          <w:rFonts w:ascii="Arial" w:hAnsi="Arial" w:cs="Arial"/>
          <w:sz w:val="20"/>
          <w:szCs w:val="20"/>
        </w:rPr>
        <w:t>ekotypowego</w:t>
      </w:r>
      <w:proofErr w:type="spellEnd"/>
      <w:r w:rsidRPr="00D2278D">
        <w:rPr>
          <w:rFonts w:ascii="Arial" w:hAnsi="Arial" w:cs="Arial"/>
          <w:sz w:val="20"/>
          <w:szCs w:val="20"/>
        </w:rPr>
        <w:t xml:space="preserve"> populacji, lepiej zebrać więcej niż mniej próbek, które będzie można wykorzystać wraz ze zdobyciem wiedzy </w:t>
      </w:r>
      <w:r>
        <w:rPr>
          <w:rFonts w:ascii="Arial" w:hAnsi="Arial" w:cs="Arial"/>
          <w:sz w:val="20"/>
          <w:szCs w:val="20"/>
        </w:rPr>
        <w:br/>
      </w:r>
      <w:r w:rsidRPr="00D2278D">
        <w:rPr>
          <w:rFonts w:ascii="Arial" w:hAnsi="Arial" w:cs="Arial"/>
          <w:sz w:val="20"/>
          <w:szCs w:val="20"/>
        </w:rPr>
        <w:t>o danym gatunku. Ze względów praktycznych należy jednak pamiętać, że duża ilość małych próbek może w późniejszym etapie powodować problemy z przechowywaniem.</w:t>
      </w:r>
    </w:p>
    <w:p w14:paraId="5C01BC32" w14:textId="77777777" w:rsidR="00E80398" w:rsidRPr="00043090" w:rsidRDefault="00E80398" w:rsidP="00E80398">
      <w:pPr>
        <w:spacing w:line="240" w:lineRule="exact"/>
        <w:jc w:val="both"/>
        <w:rPr>
          <w:rFonts w:ascii="Arial" w:hAnsi="Arial" w:cs="Arial"/>
          <w:sz w:val="20"/>
          <w:szCs w:val="20"/>
        </w:rPr>
      </w:pPr>
    </w:p>
    <w:p w14:paraId="499DB516" w14:textId="77777777" w:rsidR="00E80398" w:rsidRPr="00043090" w:rsidRDefault="00E80398" w:rsidP="00E80398">
      <w:pPr>
        <w:spacing w:line="240" w:lineRule="exact"/>
        <w:jc w:val="both"/>
        <w:rPr>
          <w:rFonts w:ascii="Arial" w:hAnsi="Arial" w:cs="Arial"/>
          <w:sz w:val="20"/>
          <w:szCs w:val="20"/>
        </w:rPr>
      </w:pPr>
      <w:r w:rsidRPr="00D95B63">
        <w:rPr>
          <w:rFonts w:ascii="Arial" w:hAnsi="Arial" w:cs="Arial"/>
          <w:sz w:val="20"/>
          <w:szCs w:val="20"/>
        </w:rPr>
        <w:t xml:space="preserve">Wreszcie warto zwrócić uwagę na 2 dodatkowe zagadnienia. Bardzo istotne jest upewnienie się, czy populacja jest pochodzenia naturalnego, a nie powstała w wyniku sztucznych </w:t>
      </w:r>
      <w:proofErr w:type="spellStart"/>
      <w:r w:rsidRPr="00D95B63">
        <w:rPr>
          <w:rFonts w:ascii="Arial" w:hAnsi="Arial" w:cs="Arial"/>
          <w:sz w:val="20"/>
          <w:szCs w:val="20"/>
        </w:rPr>
        <w:t>nasadzeń</w:t>
      </w:r>
      <w:proofErr w:type="spellEnd"/>
      <w:r w:rsidRPr="00D95B63">
        <w:rPr>
          <w:rFonts w:ascii="Arial" w:hAnsi="Arial" w:cs="Arial"/>
          <w:sz w:val="20"/>
          <w:szCs w:val="20"/>
        </w:rPr>
        <w:t>. Zbieracze powinni ponadto pamiętać, aby gromadzić wszelkie dane odnośnie populacji, które będą przydatne w przyszłych ocenach ochrony.</w:t>
      </w:r>
      <w:r w:rsidRPr="00043090">
        <w:rPr>
          <w:rFonts w:ascii="Arial" w:hAnsi="Arial" w:cs="Arial"/>
          <w:sz w:val="20"/>
          <w:szCs w:val="20"/>
        </w:rPr>
        <w:t xml:space="preserve"> </w:t>
      </w:r>
    </w:p>
    <w:p w14:paraId="4238EE8D" w14:textId="77777777" w:rsidR="00E80398" w:rsidRPr="00043090" w:rsidRDefault="00E80398" w:rsidP="00E80398">
      <w:pPr>
        <w:spacing w:line="240" w:lineRule="exact"/>
        <w:jc w:val="both"/>
      </w:pPr>
    </w:p>
    <w:p w14:paraId="1D245DBC" w14:textId="77777777" w:rsidR="00E80398" w:rsidRPr="00A85328" w:rsidRDefault="00E80398" w:rsidP="00E80398">
      <w:pPr>
        <w:spacing w:line="240" w:lineRule="exact"/>
        <w:jc w:val="both"/>
        <w:rPr>
          <w:rFonts w:ascii="Arial" w:hAnsi="Arial" w:cs="Arial"/>
          <w:b/>
          <w:sz w:val="22"/>
          <w:szCs w:val="22"/>
        </w:rPr>
      </w:pPr>
      <w:r w:rsidRPr="00A85328">
        <w:rPr>
          <w:rFonts w:ascii="Arial" w:hAnsi="Arial" w:cs="Arial"/>
          <w:b/>
          <w:sz w:val="22"/>
          <w:szCs w:val="22"/>
        </w:rPr>
        <w:t>3.2. Wybór populacji (stanowisk zbioru)</w:t>
      </w:r>
    </w:p>
    <w:p w14:paraId="172CA5DA" w14:textId="77777777" w:rsidR="00E80398" w:rsidRPr="00A85328" w:rsidRDefault="00E80398" w:rsidP="00E80398">
      <w:pPr>
        <w:spacing w:line="240" w:lineRule="exact"/>
        <w:jc w:val="both"/>
        <w:rPr>
          <w:rFonts w:ascii="Arial" w:hAnsi="Arial" w:cs="Arial"/>
          <w:b/>
          <w:sz w:val="22"/>
          <w:szCs w:val="22"/>
        </w:rPr>
      </w:pPr>
    </w:p>
    <w:p w14:paraId="26E36AA6" w14:textId="77777777" w:rsidR="00E80398" w:rsidRPr="002C1665" w:rsidRDefault="00E80398" w:rsidP="00E80398">
      <w:pPr>
        <w:jc w:val="both"/>
        <w:rPr>
          <w:rFonts w:ascii="Arial" w:hAnsi="Arial" w:cs="Arial"/>
          <w:sz w:val="20"/>
          <w:szCs w:val="20"/>
        </w:rPr>
      </w:pPr>
      <w:r w:rsidRPr="00A85328">
        <w:rPr>
          <w:rFonts w:ascii="Arial" w:hAnsi="Arial" w:cs="Arial"/>
          <w:sz w:val="20"/>
          <w:szCs w:val="20"/>
        </w:rPr>
        <w:t>Największym wyzwaniem na etapie planowania zbioru jest wybór takich populacji, które zapewnią maksymalny przekrój przez pulę genetyczną taks</w:t>
      </w:r>
      <w:r w:rsidRPr="00DE0E2A">
        <w:rPr>
          <w:rFonts w:ascii="Arial" w:hAnsi="Arial" w:cs="Arial"/>
          <w:sz w:val="20"/>
          <w:szCs w:val="20"/>
        </w:rPr>
        <w:t xml:space="preserve">onu. Różnorodność genetyczna populacji zależy </w:t>
      </w:r>
      <w:r>
        <w:rPr>
          <w:rFonts w:ascii="Arial" w:hAnsi="Arial" w:cs="Arial"/>
          <w:sz w:val="20"/>
          <w:szCs w:val="20"/>
        </w:rPr>
        <w:br/>
      </w:r>
      <w:r w:rsidRPr="00DE0E2A">
        <w:rPr>
          <w:rFonts w:ascii="Arial" w:hAnsi="Arial" w:cs="Arial"/>
          <w:sz w:val="20"/>
          <w:szCs w:val="20"/>
        </w:rPr>
        <w:t xml:space="preserve">od cech wrodzonych danemu gatunkowi i populacji, jak sposób rozmnażania i rozmiar populacji, opiera się jednak także na biotycznych i abiotycznych czynnikach środowiska. Różne warunki środowiskowe </w:t>
      </w:r>
      <w:r>
        <w:rPr>
          <w:rFonts w:ascii="Arial" w:hAnsi="Arial" w:cs="Arial"/>
          <w:sz w:val="20"/>
          <w:szCs w:val="20"/>
        </w:rPr>
        <w:br/>
      </w:r>
      <w:r w:rsidRPr="00DE0E2A">
        <w:rPr>
          <w:rFonts w:ascii="Arial" w:hAnsi="Arial" w:cs="Arial"/>
          <w:sz w:val="20"/>
          <w:szCs w:val="20"/>
        </w:rPr>
        <w:t xml:space="preserve">na poszczególnych stanowiskach geograficznych powodują wytworzenie zróżnicowania genetycznego pomiędzy populacjami.  Dlatego też, dzieląc terytorium na sektory z wykorzystaniem dostępnych danych </w:t>
      </w:r>
      <w:proofErr w:type="spellStart"/>
      <w:r w:rsidRPr="00DE0E2A">
        <w:rPr>
          <w:rFonts w:ascii="Arial" w:hAnsi="Arial" w:cs="Arial"/>
          <w:sz w:val="20"/>
          <w:szCs w:val="20"/>
        </w:rPr>
        <w:t>ekogeograficznych</w:t>
      </w:r>
      <w:proofErr w:type="spellEnd"/>
      <w:r w:rsidRPr="00DE0E2A">
        <w:rPr>
          <w:rFonts w:ascii="Arial" w:hAnsi="Arial" w:cs="Arial"/>
          <w:sz w:val="20"/>
          <w:szCs w:val="20"/>
        </w:rPr>
        <w:t xml:space="preserve"> </w:t>
      </w:r>
      <w:r>
        <w:rPr>
          <w:rFonts w:ascii="Arial" w:hAnsi="Arial" w:cs="Arial"/>
          <w:sz w:val="20"/>
          <w:szCs w:val="20"/>
        </w:rPr>
        <w:br/>
      </w:r>
      <w:r w:rsidRPr="00DE0E2A">
        <w:rPr>
          <w:rFonts w:ascii="Arial" w:hAnsi="Arial" w:cs="Arial"/>
          <w:sz w:val="20"/>
          <w:szCs w:val="20"/>
        </w:rPr>
        <w:t xml:space="preserve">i upewniając się, że im bardziej odległe i zróżnicowane pod względem warunków środowiska są populacje, tym bardziej będą genetycznie różnorodne, możliwe jest uzyskanie zestawu sektorów, dla których zakłada </w:t>
      </w:r>
      <w:r w:rsidRPr="00387C13">
        <w:rPr>
          <w:rFonts w:ascii="Arial" w:hAnsi="Arial" w:cs="Arial"/>
          <w:sz w:val="20"/>
          <w:szCs w:val="20"/>
        </w:rPr>
        <w:t xml:space="preserve">się, że populacje w obrębie takich samych sektorów mają podobne cechy adaptacyjne. Wykorzystanie badań </w:t>
      </w:r>
      <w:proofErr w:type="spellStart"/>
      <w:r w:rsidRPr="00387C13">
        <w:rPr>
          <w:rFonts w:ascii="Arial" w:hAnsi="Arial" w:cs="Arial"/>
          <w:sz w:val="20"/>
          <w:szCs w:val="20"/>
        </w:rPr>
        <w:t>ekogeograficznych</w:t>
      </w:r>
      <w:proofErr w:type="spellEnd"/>
      <w:r w:rsidRPr="00387C13">
        <w:rPr>
          <w:rFonts w:ascii="Arial" w:hAnsi="Arial" w:cs="Arial"/>
          <w:sz w:val="20"/>
          <w:szCs w:val="20"/>
        </w:rPr>
        <w:t xml:space="preserve"> może więc mieć praktyczne zastosowanie w wyborze populacji do zbioru. Wpływ środowiska na rośliny jest czynnikiem, który należy wziąć pod uwagę w opracowaniu strategii zbioru z wykorzystaniem technologii GIS.</w:t>
      </w:r>
      <w:r w:rsidRPr="00043090">
        <w:rPr>
          <w:rFonts w:ascii="Arial" w:hAnsi="Arial" w:cs="Arial"/>
          <w:sz w:val="20"/>
          <w:szCs w:val="20"/>
        </w:rPr>
        <w:t xml:space="preserve"> </w:t>
      </w:r>
    </w:p>
    <w:p w14:paraId="7D7F1C98" w14:textId="77777777" w:rsidR="00E80398" w:rsidRPr="002C1665" w:rsidRDefault="00E80398" w:rsidP="00E80398">
      <w:pPr>
        <w:spacing w:line="240" w:lineRule="exact"/>
        <w:jc w:val="both"/>
        <w:rPr>
          <w:rFonts w:ascii="Arial" w:hAnsi="Arial" w:cs="Arial"/>
          <w:b/>
          <w:sz w:val="22"/>
          <w:szCs w:val="22"/>
        </w:rPr>
      </w:pPr>
    </w:p>
    <w:p w14:paraId="1078FF90" w14:textId="77777777" w:rsidR="00E80398" w:rsidRPr="00387C13" w:rsidRDefault="00E80398" w:rsidP="00E80398">
      <w:pPr>
        <w:numPr>
          <w:ilvl w:val="0"/>
          <w:numId w:val="22"/>
        </w:numPr>
        <w:tabs>
          <w:tab w:val="left" w:pos="360"/>
        </w:tabs>
        <w:suppressAutoHyphens/>
        <w:spacing w:line="240" w:lineRule="exact"/>
        <w:jc w:val="both"/>
        <w:rPr>
          <w:rFonts w:ascii="Arial" w:hAnsi="Arial" w:cs="Arial"/>
          <w:b/>
          <w:sz w:val="22"/>
          <w:szCs w:val="22"/>
        </w:rPr>
      </w:pPr>
      <w:r w:rsidRPr="00387C13">
        <w:rPr>
          <w:rFonts w:ascii="Arial" w:hAnsi="Arial" w:cs="Arial"/>
          <w:b/>
          <w:sz w:val="22"/>
          <w:szCs w:val="22"/>
        </w:rPr>
        <w:lastRenderedPageBreak/>
        <w:t>Minimalna liczba roślin do pozyskania próbek</w:t>
      </w:r>
    </w:p>
    <w:p w14:paraId="0CF0F309" w14:textId="77777777" w:rsidR="00E80398" w:rsidRPr="0007468C" w:rsidRDefault="00E80398" w:rsidP="00E80398">
      <w:pPr>
        <w:spacing w:line="240" w:lineRule="exact"/>
        <w:ind w:left="360"/>
        <w:jc w:val="both"/>
        <w:rPr>
          <w:highlight w:val="yellow"/>
        </w:rPr>
      </w:pPr>
    </w:p>
    <w:p w14:paraId="12A84AD5" w14:textId="77777777" w:rsidR="00E80398" w:rsidRPr="00043090" w:rsidRDefault="00E80398" w:rsidP="00E80398">
      <w:pPr>
        <w:spacing w:line="240" w:lineRule="exact"/>
        <w:jc w:val="both"/>
        <w:rPr>
          <w:rFonts w:ascii="Arial" w:hAnsi="Arial" w:cs="Arial"/>
          <w:sz w:val="20"/>
          <w:szCs w:val="20"/>
        </w:rPr>
      </w:pPr>
      <w:r w:rsidRPr="00E046F9">
        <w:rPr>
          <w:rFonts w:ascii="Arial" w:hAnsi="Arial" w:cs="Arial"/>
          <w:sz w:val="20"/>
          <w:szCs w:val="20"/>
        </w:rPr>
        <w:t xml:space="preserve">Ogólną zasadą jest zbiór z tylu osobników, z ilu jest to możliwe bez powodowania zagrożenia populacji. Osobniki należy wybrać losowo na największym możliwym obszarze, jeśli jednak zróżnicowanie w danym stanowisku jest wysokie, można zastosować uproszczoną metodę zbioru próbek, </w:t>
      </w:r>
      <w:r>
        <w:rPr>
          <w:rFonts w:ascii="Arial" w:hAnsi="Arial" w:cs="Arial"/>
          <w:sz w:val="20"/>
          <w:szCs w:val="20"/>
        </w:rPr>
        <w:t>w której</w:t>
      </w:r>
      <w:r w:rsidRPr="00E046F9">
        <w:rPr>
          <w:rFonts w:ascii="Arial" w:hAnsi="Arial" w:cs="Arial"/>
          <w:sz w:val="20"/>
          <w:szCs w:val="20"/>
        </w:rPr>
        <w:t xml:space="preserve"> osobno przechowuje się nasiona różnego typu ekologicznego.</w:t>
      </w:r>
      <w:r w:rsidRPr="00043090">
        <w:rPr>
          <w:rFonts w:ascii="Arial" w:hAnsi="Arial" w:cs="Arial"/>
          <w:sz w:val="20"/>
          <w:szCs w:val="20"/>
        </w:rPr>
        <w:t xml:space="preserve"> </w:t>
      </w:r>
    </w:p>
    <w:p w14:paraId="5D4B8772" w14:textId="77777777" w:rsidR="00E80398" w:rsidRPr="004F05B9" w:rsidRDefault="00E80398" w:rsidP="00E80398">
      <w:pPr>
        <w:tabs>
          <w:tab w:val="left" w:pos="900"/>
        </w:tabs>
        <w:spacing w:before="240" w:line="240" w:lineRule="exact"/>
        <w:jc w:val="both"/>
        <w:rPr>
          <w:rFonts w:ascii="Arial" w:hAnsi="Arial" w:cs="Arial"/>
          <w:sz w:val="20"/>
          <w:szCs w:val="20"/>
        </w:rPr>
      </w:pPr>
      <w:r w:rsidRPr="004F05B9">
        <w:rPr>
          <w:rFonts w:ascii="Arial" w:hAnsi="Arial" w:cs="Arial"/>
          <w:sz w:val="20"/>
          <w:szCs w:val="20"/>
        </w:rPr>
        <w:t xml:space="preserve">W literaturze można odnaleźć wiele wskazówek odnośnie zbioru zasobów genowych roślin. Wiele pozycji opiera się na pracy Marshalla i Browna (1975), którzy zalecili pozyskanie przynajmniej 1 kopii spośród 95% alleli występujących w populacji docelowej z częstotliwością wyższą niż 5%. Aby osiągnąć ten wynik, oszacowali że najmniejsza ilość osobników wybranych losowo wynosić powinna 30 (krzyżujące się) lub 59 (nie krzyżujące się). Ponieważ system rozmnażania może być nieznany, zalecają wybór </w:t>
      </w:r>
      <w:r w:rsidRPr="004F05B9">
        <w:rPr>
          <w:rFonts w:ascii="Arial" w:hAnsi="Arial" w:cs="Arial"/>
          <w:b/>
          <w:sz w:val="20"/>
          <w:szCs w:val="20"/>
        </w:rPr>
        <w:t>50 osobników w populacji</w:t>
      </w:r>
      <w:r w:rsidRPr="004F05B9">
        <w:rPr>
          <w:rFonts w:ascii="Arial" w:hAnsi="Arial" w:cs="Arial"/>
          <w:sz w:val="20"/>
          <w:szCs w:val="20"/>
        </w:rPr>
        <w:t xml:space="preserve">. Jednakże, takie wskazówki są najbardziej odpowiednie w sytuacji gdy kolekcja nasion ma mieć zastosowanie praktyczne w hodowli. </w:t>
      </w:r>
    </w:p>
    <w:p w14:paraId="359817DA" w14:textId="77777777" w:rsidR="00E80398" w:rsidRPr="00795CCA" w:rsidRDefault="00E80398" w:rsidP="00E80398">
      <w:pPr>
        <w:tabs>
          <w:tab w:val="left" w:pos="900"/>
        </w:tabs>
        <w:spacing w:line="240" w:lineRule="exact"/>
        <w:jc w:val="both"/>
        <w:rPr>
          <w:rFonts w:ascii="Arial" w:hAnsi="Arial" w:cs="Arial"/>
          <w:sz w:val="20"/>
          <w:szCs w:val="20"/>
          <w:highlight w:val="yellow"/>
        </w:rPr>
      </w:pPr>
    </w:p>
    <w:p w14:paraId="26D7CE34" w14:textId="77777777" w:rsidR="00E80398" w:rsidRPr="004F05B9" w:rsidRDefault="00E80398" w:rsidP="00E80398">
      <w:pPr>
        <w:tabs>
          <w:tab w:val="left" w:pos="900"/>
        </w:tabs>
        <w:spacing w:line="240" w:lineRule="exact"/>
        <w:jc w:val="both"/>
        <w:rPr>
          <w:rFonts w:ascii="Arial" w:hAnsi="Arial" w:cs="Arial"/>
          <w:sz w:val="20"/>
          <w:szCs w:val="20"/>
        </w:rPr>
      </w:pPr>
      <w:r w:rsidRPr="004F05B9">
        <w:rPr>
          <w:rFonts w:ascii="Arial" w:hAnsi="Arial" w:cs="Arial"/>
          <w:sz w:val="20"/>
          <w:szCs w:val="20"/>
        </w:rPr>
        <w:t xml:space="preserve">The Center for Plant </w:t>
      </w:r>
      <w:proofErr w:type="spellStart"/>
      <w:r w:rsidRPr="004F05B9">
        <w:rPr>
          <w:rFonts w:ascii="Arial" w:hAnsi="Arial" w:cs="Arial"/>
          <w:sz w:val="20"/>
          <w:szCs w:val="20"/>
        </w:rPr>
        <w:t>Conservation</w:t>
      </w:r>
      <w:proofErr w:type="spellEnd"/>
      <w:r w:rsidRPr="004F05B9">
        <w:rPr>
          <w:rFonts w:ascii="Arial" w:hAnsi="Arial" w:cs="Arial"/>
          <w:sz w:val="20"/>
          <w:szCs w:val="20"/>
        </w:rPr>
        <w:t xml:space="preserve"> w Stanach Zjednoczonych zaleca zbiór próby z 10-50 roślin na populację.</w:t>
      </w:r>
    </w:p>
    <w:p w14:paraId="400E69B9" w14:textId="77777777" w:rsidR="00E80398" w:rsidRPr="00AF4D6A" w:rsidRDefault="00E80398" w:rsidP="00E80398">
      <w:pPr>
        <w:tabs>
          <w:tab w:val="left" w:pos="900"/>
        </w:tabs>
        <w:spacing w:line="240" w:lineRule="exact"/>
        <w:jc w:val="both"/>
        <w:rPr>
          <w:rFonts w:ascii="Arial" w:hAnsi="Arial" w:cs="Arial"/>
          <w:sz w:val="20"/>
          <w:szCs w:val="20"/>
        </w:rPr>
      </w:pPr>
    </w:p>
    <w:p w14:paraId="03FAA6F7"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Kiedy materiał pozyskiwany jest do celów </w:t>
      </w:r>
      <w:proofErr w:type="spellStart"/>
      <w:r w:rsidRPr="00AF4D6A">
        <w:rPr>
          <w:rFonts w:ascii="Arial" w:hAnsi="Arial" w:cs="Arial"/>
          <w:sz w:val="20"/>
          <w:szCs w:val="20"/>
        </w:rPr>
        <w:t>reintrodukcji</w:t>
      </w:r>
      <w:proofErr w:type="spellEnd"/>
      <w:r w:rsidRPr="00AF4D6A">
        <w:rPr>
          <w:rFonts w:ascii="Arial" w:hAnsi="Arial" w:cs="Arial"/>
          <w:sz w:val="20"/>
          <w:szCs w:val="20"/>
        </w:rPr>
        <w:t xml:space="preserve">, adaptacja będzie prawdopodobnie  największa jeśli częstość występowania alleli w próbie jest bliska tej samej częstości w populacji na stanowisku zbioru. Marshall i Brown sugerują zbiór </w:t>
      </w:r>
      <w:r w:rsidRPr="00AF4D6A">
        <w:rPr>
          <w:rFonts w:ascii="Arial" w:hAnsi="Arial" w:cs="Arial"/>
          <w:b/>
          <w:sz w:val="20"/>
          <w:szCs w:val="20"/>
        </w:rPr>
        <w:t>200 osobników z dużej populacji</w:t>
      </w:r>
      <w:r w:rsidRPr="00AF4D6A">
        <w:rPr>
          <w:rFonts w:ascii="Arial" w:hAnsi="Arial" w:cs="Arial"/>
          <w:sz w:val="20"/>
          <w:szCs w:val="20"/>
        </w:rPr>
        <w:t xml:space="preserve">, a dla gatunków mogących się krzyżować, </w:t>
      </w:r>
      <w:r w:rsidRPr="00AF4D6A">
        <w:rPr>
          <w:rFonts w:ascii="Arial" w:hAnsi="Arial" w:cs="Arial"/>
          <w:b/>
          <w:sz w:val="20"/>
          <w:szCs w:val="20"/>
        </w:rPr>
        <w:t>liczba nasion zebranych z 1 rośliny powinna wynosić co najmniej 5</w:t>
      </w:r>
      <w:r w:rsidRPr="00AF4D6A">
        <w:rPr>
          <w:rFonts w:ascii="Arial" w:hAnsi="Arial" w:cs="Arial"/>
          <w:sz w:val="20"/>
          <w:szCs w:val="20"/>
        </w:rPr>
        <w:t>.</w:t>
      </w:r>
    </w:p>
    <w:p w14:paraId="41E41385" w14:textId="77777777" w:rsidR="00E80398" w:rsidRPr="00043090" w:rsidRDefault="00E80398" w:rsidP="00E80398">
      <w:pPr>
        <w:tabs>
          <w:tab w:val="left" w:pos="900"/>
        </w:tabs>
        <w:spacing w:line="240" w:lineRule="exact"/>
        <w:jc w:val="both"/>
        <w:rPr>
          <w:rFonts w:ascii="Arial" w:hAnsi="Arial" w:cs="Arial"/>
          <w:sz w:val="20"/>
          <w:szCs w:val="20"/>
        </w:rPr>
      </w:pPr>
    </w:p>
    <w:p w14:paraId="65CD9B39"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Zbieracz powinien więc być świadomy implikacji genetycznych wypływających z wielkości próby </w:t>
      </w:r>
      <w:r>
        <w:rPr>
          <w:rFonts w:ascii="Arial" w:hAnsi="Arial" w:cs="Arial"/>
          <w:sz w:val="20"/>
          <w:szCs w:val="20"/>
        </w:rPr>
        <w:br/>
      </w:r>
      <w:r w:rsidRPr="00AF4D6A">
        <w:rPr>
          <w:rFonts w:ascii="Arial" w:hAnsi="Arial" w:cs="Arial"/>
          <w:sz w:val="20"/>
          <w:szCs w:val="20"/>
        </w:rPr>
        <w:t xml:space="preserve">i z </w:t>
      </w:r>
      <w:r w:rsidRPr="009F5807">
        <w:rPr>
          <w:rFonts w:ascii="Arial" w:hAnsi="Arial" w:cs="Arial"/>
          <w:sz w:val="20"/>
          <w:szCs w:val="20"/>
        </w:rPr>
        <w:t xml:space="preserve">systemu rozmnażania gatunku (Załącznik 3). Powinien także wziąć pod uwagę ilość nasion, które zostaną zebrane i sugerowany limit nasion zbieranych z populacji (zobacz 3.4). Ogólne zalecenie to dążenie do zebrania nasion z </w:t>
      </w:r>
      <w:r w:rsidRPr="009F5807">
        <w:rPr>
          <w:rFonts w:ascii="Arial" w:hAnsi="Arial" w:cs="Arial"/>
          <w:b/>
          <w:sz w:val="20"/>
          <w:szCs w:val="20"/>
        </w:rPr>
        <w:t>minimum 50 roślin</w:t>
      </w:r>
      <w:r w:rsidRPr="009F5807">
        <w:rPr>
          <w:rFonts w:ascii="Arial" w:hAnsi="Arial" w:cs="Arial"/>
          <w:sz w:val="20"/>
          <w:szCs w:val="20"/>
        </w:rPr>
        <w:t>, modyfikując tę liczbę w oparciu o miejscowe warunki (takie jak bardzo mała wielkość populacji, długość życia roślin, dostępność i czas).</w:t>
      </w:r>
      <w:r w:rsidRPr="00043090">
        <w:rPr>
          <w:rFonts w:ascii="Arial" w:hAnsi="Arial" w:cs="Arial"/>
          <w:sz w:val="20"/>
          <w:szCs w:val="20"/>
        </w:rPr>
        <w:t xml:space="preserve"> </w:t>
      </w:r>
    </w:p>
    <w:p w14:paraId="1BC8C59B" w14:textId="77777777" w:rsidR="00E80398" w:rsidRPr="00043090" w:rsidRDefault="00E80398" w:rsidP="00E80398">
      <w:pPr>
        <w:tabs>
          <w:tab w:val="left" w:pos="900"/>
        </w:tabs>
        <w:spacing w:line="240" w:lineRule="exact"/>
        <w:jc w:val="both"/>
        <w:rPr>
          <w:rFonts w:ascii="Arial" w:hAnsi="Arial" w:cs="Arial"/>
          <w:sz w:val="22"/>
          <w:szCs w:val="22"/>
          <w:u w:val="single"/>
        </w:rPr>
      </w:pPr>
    </w:p>
    <w:p w14:paraId="0051945E" w14:textId="77777777" w:rsidR="00E80398" w:rsidRPr="00043090" w:rsidRDefault="00E80398" w:rsidP="00E80398">
      <w:pPr>
        <w:tabs>
          <w:tab w:val="left" w:pos="900"/>
        </w:tabs>
        <w:spacing w:line="240" w:lineRule="exact"/>
        <w:jc w:val="both"/>
        <w:rPr>
          <w:rFonts w:ascii="Arial" w:hAnsi="Arial" w:cs="Arial"/>
          <w:sz w:val="20"/>
          <w:szCs w:val="20"/>
        </w:rPr>
      </w:pPr>
      <w:r w:rsidRPr="009F5807">
        <w:rPr>
          <w:rFonts w:ascii="Arial" w:hAnsi="Arial" w:cs="Arial"/>
          <w:sz w:val="20"/>
          <w:szCs w:val="20"/>
        </w:rPr>
        <w:t xml:space="preserve">Czynnikiem, którego nie można przeoczyć jest możliwość, że pozorna populacja osobników jest </w:t>
      </w:r>
      <w:r>
        <w:rPr>
          <w:rFonts w:ascii="Arial" w:hAnsi="Arial" w:cs="Arial"/>
          <w:sz w:val="20"/>
          <w:szCs w:val="20"/>
        </w:rPr>
        <w:br/>
      </w:r>
      <w:r w:rsidRPr="009F5807">
        <w:rPr>
          <w:rFonts w:ascii="Arial" w:hAnsi="Arial" w:cs="Arial"/>
          <w:sz w:val="20"/>
          <w:szCs w:val="20"/>
        </w:rPr>
        <w:t xml:space="preserve">w rzeczywistości jednym osobnikiem złączonym korzeniami lub rozłogami. Musi to być zawsze sprawdzone przez zbieracza. Jeśli kwestia ta budzi wątpliwości, koniecznie trzeba je zapisać </w:t>
      </w:r>
      <w:r>
        <w:rPr>
          <w:rFonts w:ascii="Arial" w:hAnsi="Arial" w:cs="Arial"/>
          <w:sz w:val="20"/>
          <w:szCs w:val="20"/>
        </w:rPr>
        <w:br/>
      </w:r>
      <w:r w:rsidRPr="009F5807">
        <w:rPr>
          <w:rFonts w:ascii="Arial" w:hAnsi="Arial" w:cs="Arial"/>
          <w:sz w:val="20"/>
          <w:szCs w:val="20"/>
        </w:rPr>
        <w:t>w formularzu zbioru.</w:t>
      </w:r>
      <w:r w:rsidRPr="00043090">
        <w:rPr>
          <w:rFonts w:ascii="Arial" w:hAnsi="Arial" w:cs="Arial"/>
          <w:sz w:val="20"/>
          <w:szCs w:val="20"/>
        </w:rPr>
        <w:t xml:space="preserve"> </w:t>
      </w:r>
    </w:p>
    <w:p w14:paraId="54B59172" w14:textId="77777777" w:rsidR="00E80398" w:rsidRPr="00043090" w:rsidRDefault="00E80398" w:rsidP="00E80398">
      <w:pPr>
        <w:tabs>
          <w:tab w:val="left" w:pos="900"/>
        </w:tabs>
        <w:spacing w:line="240" w:lineRule="exact"/>
        <w:jc w:val="both"/>
        <w:rPr>
          <w:rFonts w:ascii="Arial" w:hAnsi="Arial" w:cs="Arial"/>
          <w:b/>
          <w:sz w:val="22"/>
          <w:szCs w:val="22"/>
        </w:rPr>
      </w:pPr>
    </w:p>
    <w:p w14:paraId="54999E34" w14:textId="77777777" w:rsidR="00E80398" w:rsidRPr="009F5807" w:rsidRDefault="00E80398" w:rsidP="00E80398">
      <w:pPr>
        <w:spacing w:line="240" w:lineRule="exact"/>
        <w:jc w:val="both"/>
        <w:rPr>
          <w:rFonts w:ascii="Arial" w:hAnsi="Arial" w:cs="Arial"/>
          <w:b/>
          <w:iCs/>
          <w:sz w:val="22"/>
          <w:szCs w:val="22"/>
        </w:rPr>
      </w:pPr>
      <w:r w:rsidRPr="009F5807">
        <w:rPr>
          <w:rFonts w:ascii="Arial" w:hAnsi="Arial" w:cs="Arial"/>
          <w:b/>
          <w:iCs/>
          <w:sz w:val="22"/>
          <w:szCs w:val="22"/>
        </w:rPr>
        <w:t>3.4 Ilość nasion z 1 rośliny i całkowita liczba nasion w próbie</w:t>
      </w:r>
    </w:p>
    <w:p w14:paraId="24570650" w14:textId="77777777" w:rsidR="00E80398" w:rsidRPr="009F5807" w:rsidRDefault="00E80398" w:rsidP="00E80398">
      <w:pPr>
        <w:spacing w:line="240" w:lineRule="exact"/>
        <w:jc w:val="both"/>
        <w:rPr>
          <w:rFonts w:ascii="Arial" w:hAnsi="Arial" w:cs="Arial"/>
          <w:sz w:val="22"/>
          <w:szCs w:val="22"/>
          <w:u w:val="single"/>
        </w:rPr>
      </w:pPr>
    </w:p>
    <w:p w14:paraId="3999E13D" w14:textId="77777777" w:rsidR="00E80398" w:rsidRPr="00043090" w:rsidRDefault="00E80398" w:rsidP="00E80398">
      <w:pPr>
        <w:spacing w:line="240" w:lineRule="exact"/>
        <w:jc w:val="both"/>
        <w:rPr>
          <w:rFonts w:ascii="Arial" w:hAnsi="Arial" w:cs="Arial"/>
          <w:sz w:val="20"/>
          <w:szCs w:val="20"/>
        </w:rPr>
      </w:pPr>
      <w:r w:rsidRPr="009F5807">
        <w:rPr>
          <w:rFonts w:ascii="Arial" w:hAnsi="Arial" w:cs="Arial"/>
          <w:sz w:val="20"/>
          <w:szCs w:val="20"/>
        </w:rPr>
        <w:t>Liczba nasion zebranych z 1 rośliny ma implikacje genetyczne i wpływa na całkowitą liczbę nasion w próbce (zobacz 3.3).</w:t>
      </w:r>
    </w:p>
    <w:p w14:paraId="5F62A126" w14:textId="77777777" w:rsidR="00E80398" w:rsidRPr="00043090" w:rsidRDefault="00E80398" w:rsidP="00E80398">
      <w:pPr>
        <w:spacing w:line="240" w:lineRule="exact"/>
        <w:jc w:val="both"/>
        <w:rPr>
          <w:rFonts w:ascii="Arial" w:hAnsi="Arial" w:cs="Arial"/>
          <w:sz w:val="20"/>
          <w:szCs w:val="20"/>
        </w:rPr>
      </w:pPr>
    </w:p>
    <w:p w14:paraId="65CD0D4A" w14:textId="77777777" w:rsidR="00E80398" w:rsidRPr="00043090" w:rsidRDefault="00E80398" w:rsidP="00E80398">
      <w:pPr>
        <w:spacing w:line="240" w:lineRule="exact"/>
        <w:jc w:val="both"/>
        <w:rPr>
          <w:rFonts w:ascii="Arial" w:hAnsi="Arial" w:cs="Arial"/>
          <w:sz w:val="20"/>
          <w:szCs w:val="20"/>
        </w:rPr>
      </w:pPr>
      <w:r w:rsidRPr="00FE63FB">
        <w:rPr>
          <w:rFonts w:ascii="Arial" w:hAnsi="Arial" w:cs="Arial"/>
          <w:sz w:val="20"/>
          <w:szCs w:val="20"/>
        </w:rPr>
        <w:t xml:space="preserve">Przeżywalność większości populacji roślinnych zależy od ilości i jakości nasion wyprodukowanych w ciągu jednego roku, dostępnych w kolejnych latach. Ma to największe znaczenie dla roślin jednorocznych, a najmniejsze dla roślin wieloletnich. Aby nie zagrozić trwałości populacji roślin, zbieracz nie powinien zebrać więcej niż </w:t>
      </w:r>
      <w:r w:rsidRPr="00FE63FB">
        <w:rPr>
          <w:rFonts w:ascii="Arial" w:hAnsi="Arial" w:cs="Arial"/>
          <w:b/>
          <w:sz w:val="20"/>
          <w:szCs w:val="20"/>
        </w:rPr>
        <w:t>20</w:t>
      </w:r>
      <w:r w:rsidRPr="00FE63FB">
        <w:rPr>
          <w:rFonts w:ascii="Arial" w:hAnsi="Arial" w:cs="Arial"/>
          <w:sz w:val="20"/>
          <w:szCs w:val="20"/>
        </w:rPr>
        <w:t xml:space="preserve">% wszystkich nasion </w:t>
      </w:r>
      <w:r w:rsidRPr="00FE63FB">
        <w:rPr>
          <w:rFonts w:ascii="Arial" w:hAnsi="Arial" w:cs="Arial"/>
          <w:b/>
          <w:sz w:val="20"/>
          <w:szCs w:val="20"/>
        </w:rPr>
        <w:t>dostępnych w dniu zbioru</w:t>
      </w:r>
      <w:r w:rsidRPr="001A3BC1">
        <w:rPr>
          <w:rFonts w:ascii="Arial" w:hAnsi="Arial" w:cs="Arial"/>
          <w:sz w:val="20"/>
          <w:szCs w:val="20"/>
        </w:rPr>
        <w:t xml:space="preserve">. Ponadto, należy </w:t>
      </w:r>
      <w:r w:rsidRPr="001A3BC1">
        <w:rPr>
          <w:rFonts w:ascii="Arial" w:hAnsi="Arial" w:cs="Arial"/>
          <w:b/>
          <w:sz w:val="20"/>
          <w:szCs w:val="20"/>
        </w:rPr>
        <w:t>unikać powtórnego zbioru z 1 stanowiska przez 2 kolejne lata</w:t>
      </w:r>
      <w:r w:rsidRPr="001A3BC1">
        <w:rPr>
          <w:rFonts w:ascii="Arial" w:hAnsi="Arial" w:cs="Arial"/>
          <w:sz w:val="20"/>
          <w:szCs w:val="20"/>
        </w:rPr>
        <w:t>. Oczywiście, zalecenia te nie obowiązują w przypadku populacji skazanych na zagładę (np. przez planowaną w danym miejscu zabudowę).</w:t>
      </w:r>
    </w:p>
    <w:p w14:paraId="0683AB99" w14:textId="77777777" w:rsidR="00E80398" w:rsidRPr="00811AA7" w:rsidRDefault="00E80398" w:rsidP="00E80398">
      <w:pPr>
        <w:tabs>
          <w:tab w:val="left" w:pos="900"/>
        </w:tabs>
        <w:spacing w:line="240" w:lineRule="exact"/>
        <w:jc w:val="both"/>
        <w:rPr>
          <w:rFonts w:ascii="Arial" w:hAnsi="Arial" w:cs="Arial"/>
          <w:sz w:val="20"/>
          <w:szCs w:val="20"/>
          <w:highlight w:val="yellow"/>
        </w:rPr>
      </w:pPr>
      <w:r w:rsidRPr="001A3BC1">
        <w:rPr>
          <w:rFonts w:ascii="Arial" w:hAnsi="Arial" w:cs="Arial"/>
          <w:sz w:val="20"/>
          <w:szCs w:val="20"/>
        </w:rPr>
        <w:t xml:space="preserve">Załącznik 4 analizuje ilość nasion potrzebnych dla utrzymania kolekcji i uniknięcia problemów </w:t>
      </w:r>
      <w:r>
        <w:rPr>
          <w:rFonts w:ascii="Arial" w:hAnsi="Arial" w:cs="Arial"/>
          <w:sz w:val="20"/>
          <w:szCs w:val="20"/>
        </w:rPr>
        <w:br/>
      </w:r>
      <w:r w:rsidRPr="001A3BC1">
        <w:rPr>
          <w:rFonts w:ascii="Arial" w:hAnsi="Arial" w:cs="Arial"/>
          <w:sz w:val="20"/>
          <w:szCs w:val="20"/>
        </w:rPr>
        <w:t xml:space="preserve">z selekcją, kosztami i </w:t>
      </w:r>
      <w:r w:rsidRPr="00CF2F1E">
        <w:rPr>
          <w:rFonts w:ascii="Arial" w:hAnsi="Arial" w:cs="Arial"/>
          <w:sz w:val="20"/>
          <w:szCs w:val="20"/>
        </w:rPr>
        <w:t xml:space="preserve">stratami. Ogólne zalecenie mówi, aby dążyć do zbioru </w:t>
      </w:r>
      <w:r w:rsidRPr="00CF2F1E">
        <w:rPr>
          <w:rFonts w:ascii="Arial" w:hAnsi="Arial" w:cs="Arial"/>
          <w:b/>
          <w:sz w:val="20"/>
          <w:szCs w:val="20"/>
        </w:rPr>
        <w:t>minimum 5000 nasion</w:t>
      </w:r>
      <w:r w:rsidRPr="00CF2F1E">
        <w:rPr>
          <w:rFonts w:ascii="Arial" w:hAnsi="Arial" w:cs="Arial"/>
          <w:sz w:val="20"/>
          <w:szCs w:val="20"/>
        </w:rPr>
        <w:t xml:space="preserve"> ze stanowiska poza przypadkami małych populacji, zwłaszcza gatunków zagrożonych.  W takim przypadku celem będzie zbiór </w:t>
      </w:r>
      <w:r w:rsidRPr="00CF2F1E">
        <w:rPr>
          <w:rFonts w:ascii="Arial" w:hAnsi="Arial" w:cs="Arial"/>
          <w:b/>
          <w:sz w:val="20"/>
          <w:szCs w:val="20"/>
        </w:rPr>
        <w:t>20% całkowitej liczby nasion w populacji dostępnych w dniu zbioru</w:t>
      </w:r>
      <w:r w:rsidRPr="00CF2F1E">
        <w:rPr>
          <w:rFonts w:ascii="Arial" w:hAnsi="Arial" w:cs="Arial"/>
          <w:sz w:val="20"/>
          <w:szCs w:val="20"/>
        </w:rPr>
        <w:t xml:space="preserve">. </w:t>
      </w:r>
      <w:r>
        <w:rPr>
          <w:rFonts w:ascii="Arial" w:hAnsi="Arial" w:cs="Arial"/>
          <w:sz w:val="20"/>
          <w:szCs w:val="20"/>
        </w:rPr>
        <w:br/>
      </w:r>
      <w:r w:rsidRPr="00CF2F1E">
        <w:rPr>
          <w:rFonts w:ascii="Arial" w:hAnsi="Arial" w:cs="Arial"/>
          <w:sz w:val="20"/>
          <w:szCs w:val="20"/>
        </w:rPr>
        <w:t>W przypadku populacji bardzo małych, zbieracz powinien dobrze przemyśleć konieczność zbioru.</w:t>
      </w:r>
    </w:p>
    <w:p w14:paraId="045ACCA6" w14:textId="77777777" w:rsidR="00E80398" w:rsidRPr="00043090" w:rsidRDefault="00E80398" w:rsidP="00E80398">
      <w:pPr>
        <w:tabs>
          <w:tab w:val="left" w:pos="900"/>
        </w:tabs>
        <w:spacing w:line="240" w:lineRule="exact"/>
        <w:jc w:val="both"/>
        <w:rPr>
          <w:rFonts w:ascii="Arial" w:hAnsi="Arial" w:cs="Arial"/>
          <w:sz w:val="20"/>
          <w:szCs w:val="20"/>
        </w:rPr>
      </w:pPr>
      <w:r w:rsidRPr="00CF2F1E">
        <w:rPr>
          <w:rFonts w:ascii="Arial" w:hAnsi="Arial" w:cs="Arial"/>
          <w:sz w:val="20"/>
          <w:szCs w:val="20"/>
        </w:rPr>
        <w:t>Załącznik 5 jest pomocą do obliczenia liczby nasion do zbioru w oparciu o ich objętość.</w:t>
      </w:r>
      <w:r w:rsidRPr="00043090">
        <w:rPr>
          <w:rFonts w:ascii="Arial" w:hAnsi="Arial" w:cs="Arial"/>
          <w:sz w:val="20"/>
          <w:szCs w:val="20"/>
        </w:rPr>
        <w:t xml:space="preserve"> </w:t>
      </w:r>
    </w:p>
    <w:p w14:paraId="2A69BB65" w14:textId="77777777" w:rsidR="00E80398" w:rsidRPr="00043090" w:rsidRDefault="00E80398" w:rsidP="00E80398">
      <w:pPr>
        <w:tabs>
          <w:tab w:val="left" w:pos="900"/>
        </w:tabs>
        <w:spacing w:line="240" w:lineRule="exact"/>
        <w:jc w:val="both"/>
        <w:rPr>
          <w:rFonts w:ascii="Arial" w:hAnsi="Arial" w:cs="Arial"/>
          <w:sz w:val="20"/>
          <w:szCs w:val="20"/>
        </w:rPr>
      </w:pPr>
    </w:p>
    <w:p w14:paraId="3546E949" w14:textId="77777777" w:rsidR="00E80398" w:rsidRPr="00CF2F1E" w:rsidRDefault="00E80398" w:rsidP="00E80398">
      <w:pPr>
        <w:spacing w:line="240" w:lineRule="exact"/>
        <w:jc w:val="both"/>
        <w:rPr>
          <w:rFonts w:ascii="Arial" w:hAnsi="Arial" w:cs="Arial"/>
          <w:color w:val="0000FF"/>
          <w:sz w:val="22"/>
          <w:szCs w:val="22"/>
        </w:rPr>
      </w:pPr>
      <w:r w:rsidRPr="00CF2F1E">
        <w:rPr>
          <w:rFonts w:ascii="Arial" w:hAnsi="Arial" w:cs="Arial"/>
          <w:b/>
          <w:sz w:val="22"/>
          <w:szCs w:val="22"/>
        </w:rPr>
        <w:t>3.5 Metodyka tworzenia próbek</w:t>
      </w:r>
      <w:r w:rsidRPr="00CF2F1E">
        <w:rPr>
          <w:rFonts w:ascii="Arial" w:hAnsi="Arial" w:cs="Arial"/>
          <w:color w:val="0000FF"/>
          <w:sz w:val="22"/>
          <w:szCs w:val="22"/>
        </w:rPr>
        <w:t xml:space="preserve">  </w:t>
      </w:r>
    </w:p>
    <w:p w14:paraId="7C7055F4" w14:textId="77777777" w:rsidR="00E80398" w:rsidRPr="00E675C4" w:rsidRDefault="00E80398" w:rsidP="00E80398">
      <w:pPr>
        <w:spacing w:line="240" w:lineRule="exact"/>
        <w:jc w:val="both"/>
        <w:rPr>
          <w:rFonts w:ascii="Arial" w:hAnsi="Arial" w:cs="Arial"/>
          <w:b/>
          <w:sz w:val="22"/>
          <w:szCs w:val="22"/>
          <w:highlight w:val="yellow"/>
        </w:rPr>
      </w:pPr>
    </w:p>
    <w:p w14:paraId="7C9E79EF" w14:textId="77777777" w:rsidR="00E80398" w:rsidRPr="00EC44F4" w:rsidRDefault="00E80398" w:rsidP="00E80398">
      <w:pPr>
        <w:spacing w:line="240" w:lineRule="exact"/>
        <w:jc w:val="both"/>
        <w:rPr>
          <w:rFonts w:ascii="Arial" w:hAnsi="Arial" w:cs="Arial"/>
          <w:sz w:val="20"/>
          <w:szCs w:val="20"/>
        </w:rPr>
      </w:pPr>
      <w:r w:rsidRPr="00726405">
        <w:rPr>
          <w:rFonts w:ascii="Arial" w:hAnsi="Arial" w:cs="Arial"/>
          <w:sz w:val="20"/>
          <w:szCs w:val="20"/>
        </w:rPr>
        <w:t xml:space="preserve">Próby powinny być tworzone w możliwie najbardziej losowy sposób, jednak zapewnienie całkowitej losowości doboru prób nie jest </w:t>
      </w:r>
      <w:r w:rsidRPr="00B43F69">
        <w:rPr>
          <w:rFonts w:ascii="Arial" w:hAnsi="Arial" w:cs="Arial"/>
          <w:sz w:val="20"/>
          <w:szCs w:val="20"/>
        </w:rPr>
        <w:t xml:space="preserve">proste. W przypadku dużych populacji w jednolitym terenie zbioru można dokonywać w sposób bardziej uporządkowany, pobierając próby z regularnie rozmieszczonych wzdłuż </w:t>
      </w:r>
      <w:proofErr w:type="spellStart"/>
      <w:r w:rsidRPr="00B43F69">
        <w:rPr>
          <w:rFonts w:ascii="Arial" w:hAnsi="Arial" w:cs="Arial"/>
          <w:sz w:val="20"/>
          <w:szCs w:val="20"/>
        </w:rPr>
        <w:t>transektu</w:t>
      </w:r>
      <w:proofErr w:type="spellEnd"/>
      <w:r w:rsidRPr="00B43F69">
        <w:rPr>
          <w:rFonts w:ascii="Arial" w:hAnsi="Arial" w:cs="Arial"/>
          <w:sz w:val="20"/>
          <w:szCs w:val="20"/>
        </w:rPr>
        <w:t xml:space="preserve"> powierzchni. W praktyce mogłoby to przebiegać poprzez odmierzenie 3 kroków w wybranym </w:t>
      </w:r>
      <w:r w:rsidRPr="00B43F69">
        <w:rPr>
          <w:rFonts w:ascii="Arial" w:hAnsi="Arial" w:cs="Arial"/>
          <w:sz w:val="20"/>
          <w:szCs w:val="20"/>
        </w:rPr>
        <w:lastRenderedPageBreak/>
        <w:t>kierunku, pobranie próbki i powtórzenie procedury. Jednak w miarę możliwości powinno się unikać tendencyjnego wyboru próbek.</w:t>
      </w:r>
    </w:p>
    <w:p w14:paraId="66B8AF3F" w14:textId="77777777" w:rsidR="00E80398" w:rsidRPr="00EC44F4" w:rsidRDefault="00E80398" w:rsidP="00E80398">
      <w:pPr>
        <w:spacing w:line="240" w:lineRule="exact"/>
        <w:jc w:val="both"/>
        <w:rPr>
          <w:rFonts w:ascii="Arial" w:hAnsi="Arial" w:cs="Arial"/>
          <w:sz w:val="20"/>
          <w:szCs w:val="20"/>
        </w:rPr>
      </w:pPr>
    </w:p>
    <w:p w14:paraId="5627F39B" w14:textId="77777777" w:rsidR="00E80398" w:rsidRPr="006E313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Należy zapewnić jak najszerszy udział puli genowej populacji danego gatunku. </w:t>
      </w:r>
      <w:r>
        <w:rPr>
          <w:rFonts w:ascii="Arial" w:hAnsi="Arial" w:cs="Arial"/>
          <w:sz w:val="20"/>
          <w:szCs w:val="20"/>
        </w:rPr>
        <w:t>Zaleca się</w:t>
      </w:r>
      <w:r w:rsidRPr="00D12E58">
        <w:rPr>
          <w:rFonts w:ascii="Arial" w:hAnsi="Arial" w:cs="Arial"/>
          <w:sz w:val="20"/>
          <w:szCs w:val="20"/>
        </w:rPr>
        <w:t xml:space="preserve"> unikanie zbierania nasion tylko z osobników najobficiej obradzających, gdyż wpłynie to na zróżnicowanie genetyczne próby.</w:t>
      </w:r>
      <w:r>
        <w:rPr>
          <w:rFonts w:ascii="Arial" w:hAnsi="Arial" w:cs="Arial"/>
          <w:sz w:val="20"/>
          <w:szCs w:val="20"/>
        </w:rPr>
        <w:t xml:space="preserve"> </w:t>
      </w:r>
    </w:p>
    <w:p w14:paraId="55B9547A" w14:textId="77777777" w:rsidR="00E80398" w:rsidRPr="006E3133" w:rsidRDefault="00E80398" w:rsidP="00E80398">
      <w:pPr>
        <w:spacing w:line="240" w:lineRule="exact"/>
        <w:jc w:val="both"/>
        <w:rPr>
          <w:rFonts w:ascii="Arial" w:hAnsi="Arial" w:cs="Arial"/>
          <w:sz w:val="20"/>
          <w:szCs w:val="20"/>
        </w:rPr>
      </w:pPr>
    </w:p>
    <w:p w14:paraId="41EABDFD" w14:textId="77777777" w:rsidR="00E80398" w:rsidRPr="00C72C95" w:rsidRDefault="00E80398" w:rsidP="00E80398">
      <w:pPr>
        <w:spacing w:line="240" w:lineRule="exact"/>
        <w:jc w:val="both"/>
        <w:rPr>
          <w:rFonts w:ascii="Arial" w:hAnsi="Arial" w:cs="Arial"/>
          <w:sz w:val="20"/>
          <w:szCs w:val="20"/>
        </w:rPr>
      </w:pPr>
      <w:r w:rsidRPr="00D12E58">
        <w:rPr>
          <w:rFonts w:ascii="Arial" w:hAnsi="Arial" w:cs="Arial"/>
          <w:sz w:val="20"/>
          <w:szCs w:val="20"/>
        </w:rPr>
        <w:t>Jeśli na stanowisku występuje mniej roślin niż 20, lepiej pakować nasiona z poszczególnych osobników oddzielnie. W ten sposób łatwiej będzie zapewnić maksymalny udział wszystkich genotypów roślin macierzystych podczas wysiewu nasion. Należy jednak zaznaczyć, że postępowanie takie zwiększy nakład pracy włożonej w utworzenie wielu pod-próbek w kolekcji.</w:t>
      </w:r>
      <w:r>
        <w:rPr>
          <w:rFonts w:ascii="Arial" w:hAnsi="Arial" w:cs="Arial"/>
          <w:sz w:val="20"/>
          <w:szCs w:val="20"/>
        </w:rPr>
        <w:t xml:space="preserve"> </w:t>
      </w:r>
      <w:r w:rsidRPr="000E0DD4">
        <w:rPr>
          <w:rFonts w:ascii="Arial" w:hAnsi="Arial" w:cs="Arial"/>
          <w:sz w:val="20"/>
          <w:szCs w:val="20"/>
        </w:rPr>
        <w:t xml:space="preserve">  </w:t>
      </w:r>
    </w:p>
    <w:p w14:paraId="65875B70" w14:textId="77777777" w:rsidR="00E80398" w:rsidRPr="00C72C95" w:rsidRDefault="00E80398" w:rsidP="00E80398">
      <w:pPr>
        <w:spacing w:line="240" w:lineRule="exact"/>
        <w:jc w:val="both"/>
        <w:rPr>
          <w:rFonts w:ascii="Arial" w:hAnsi="Arial" w:cs="Arial"/>
          <w:color w:val="0000FF"/>
          <w:sz w:val="20"/>
          <w:szCs w:val="20"/>
        </w:rPr>
      </w:pPr>
    </w:p>
    <w:p w14:paraId="14CBD14D" w14:textId="77777777" w:rsidR="00E80398" w:rsidRPr="00066FF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Zazwyczaj silnie podkreśla się aspekty przestrzenne zbioru próbek, których efekty przejściowe mogą być bardzo znaczące. Na przykład zbiór na początku lub pod koniec sezonu wegetacyjnego będzie faworyzował genotypy dostosowane do tego czasu. Może to wywrzeć wpływ na zdolność roślin do adaptacji, co będzie istotne podczas </w:t>
      </w:r>
      <w:proofErr w:type="spellStart"/>
      <w:r w:rsidRPr="00D12E58">
        <w:rPr>
          <w:rFonts w:ascii="Arial" w:hAnsi="Arial" w:cs="Arial"/>
          <w:sz w:val="20"/>
          <w:szCs w:val="20"/>
        </w:rPr>
        <w:t>reintrodukcji</w:t>
      </w:r>
      <w:proofErr w:type="spellEnd"/>
      <w:r w:rsidRPr="00D12E58">
        <w:rPr>
          <w:rFonts w:ascii="Arial" w:hAnsi="Arial" w:cs="Arial"/>
          <w:sz w:val="20"/>
          <w:szCs w:val="20"/>
        </w:rPr>
        <w:t xml:space="preserve">. Zróżnicowanie pomiędzy próbami zebranymi w różnym czasie może być istotne. Jednak zbieracz zwykle nie ma możliwości powtarzania zbioru, nie jest to zresztą wskazane (zobacz 3.4). Dlatego też tego typu faworyzowanie genotypów jest najczęściej </w:t>
      </w:r>
      <w:r>
        <w:rPr>
          <w:rFonts w:ascii="Arial" w:hAnsi="Arial" w:cs="Arial"/>
          <w:sz w:val="20"/>
          <w:szCs w:val="20"/>
        </w:rPr>
        <w:t>wymuszone przez praktykę</w:t>
      </w:r>
      <w:r w:rsidRPr="00D12E58">
        <w:rPr>
          <w:rFonts w:ascii="Arial" w:hAnsi="Arial" w:cs="Arial"/>
          <w:sz w:val="20"/>
          <w:szCs w:val="20"/>
        </w:rPr>
        <w:t>, co należy zawsze odnotować opisując zbiór.</w:t>
      </w:r>
    </w:p>
    <w:p w14:paraId="6A2922E1" w14:textId="77777777" w:rsidR="00E80398" w:rsidRPr="00066FF3" w:rsidRDefault="00E80398" w:rsidP="00E80398">
      <w:pPr>
        <w:spacing w:line="240" w:lineRule="exact"/>
        <w:jc w:val="both"/>
        <w:rPr>
          <w:rFonts w:ascii="Arial" w:hAnsi="Arial" w:cs="Arial"/>
          <w:color w:val="0000FF"/>
          <w:sz w:val="20"/>
          <w:szCs w:val="20"/>
        </w:rPr>
      </w:pPr>
    </w:p>
    <w:p w14:paraId="472BFC83" w14:textId="77777777" w:rsidR="00E80398" w:rsidRPr="00B90FB0" w:rsidRDefault="00E80398" w:rsidP="00E80398">
      <w:pPr>
        <w:numPr>
          <w:ilvl w:val="0"/>
          <w:numId w:val="21"/>
        </w:numPr>
        <w:tabs>
          <w:tab w:val="left" w:pos="360"/>
        </w:tabs>
        <w:suppressAutoHyphens/>
        <w:spacing w:before="120" w:line="240" w:lineRule="exact"/>
        <w:ind w:left="360"/>
        <w:jc w:val="both"/>
        <w:rPr>
          <w:rFonts w:ascii="Arial" w:hAnsi="Arial" w:cs="Arial"/>
          <w:b/>
          <w:sz w:val="32"/>
          <w:szCs w:val="32"/>
        </w:rPr>
      </w:pPr>
      <w:r w:rsidRPr="00B90FB0">
        <w:rPr>
          <w:rFonts w:ascii="Arial" w:hAnsi="Arial" w:cs="Arial"/>
          <w:b/>
          <w:sz w:val="32"/>
          <w:szCs w:val="32"/>
        </w:rPr>
        <w:t xml:space="preserve">Techniki zbioru nasion </w:t>
      </w:r>
    </w:p>
    <w:p w14:paraId="7D83013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25D2435E" w14:textId="77777777" w:rsidR="00E80398" w:rsidRPr="00B90FB0" w:rsidRDefault="00E80398" w:rsidP="00E80398">
      <w:pPr>
        <w:pStyle w:val="Tytu"/>
        <w:spacing w:line="240" w:lineRule="exact"/>
        <w:jc w:val="both"/>
        <w:rPr>
          <w:rFonts w:ascii="Arial" w:hAnsi="Arial" w:cs="Arial"/>
          <w:b w:val="0"/>
          <w:color w:val="0000FF"/>
          <w:lang w:val="en-GB"/>
        </w:rPr>
      </w:pPr>
      <w:r w:rsidRPr="00B90FB0">
        <w:rPr>
          <w:rFonts w:ascii="Arial" w:hAnsi="Arial" w:cs="Arial"/>
          <w:bCs w:val="0"/>
          <w:lang w:val="en-GB"/>
        </w:rPr>
        <w:t xml:space="preserve">4.1.  </w:t>
      </w:r>
      <w:proofErr w:type="spellStart"/>
      <w:r w:rsidRPr="00B90FB0">
        <w:rPr>
          <w:rFonts w:ascii="Arial" w:hAnsi="Arial" w:cs="Arial"/>
          <w:bCs w:val="0"/>
          <w:lang w:val="en-GB"/>
        </w:rPr>
        <w:t>Uwagi</w:t>
      </w:r>
      <w:proofErr w:type="spellEnd"/>
      <w:r w:rsidRPr="00B90FB0">
        <w:rPr>
          <w:rFonts w:ascii="Arial" w:hAnsi="Arial" w:cs="Arial"/>
          <w:bCs w:val="0"/>
          <w:lang w:val="en-GB"/>
        </w:rPr>
        <w:t xml:space="preserve"> </w:t>
      </w:r>
      <w:proofErr w:type="spellStart"/>
      <w:r w:rsidRPr="00B90FB0">
        <w:rPr>
          <w:rFonts w:ascii="Arial" w:hAnsi="Arial" w:cs="Arial"/>
          <w:bCs w:val="0"/>
          <w:lang w:val="en-GB"/>
        </w:rPr>
        <w:t>ogólne</w:t>
      </w:r>
      <w:proofErr w:type="spellEnd"/>
      <w:r w:rsidRPr="00B90FB0">
        <w:rPr>
          <w:rFonts w:ascii="Arial" w:hAnsi="Arial" w:cs="Arial"/>
          <w:color w:val="0000FF"/>
          <w:lang w:val="en-GB"/>
        </w:rPr>
        <w:t xml:space="preserve">  </w:t>
      </w:r>
    </w:p>
    <w:p w14:paraId="0E6F436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5D792FCA" w14:textId="77777777" w:rsidR="00E80398" w:rsidRPr="00E20356" w:rsidRDefault="00E80398" w:rsidP="00E80398">
      <w:pPr>
        <w:pStyle w:val="Tytu"/>
        <w:spacing w:line="240" w:lineRule="exact"/>
        <w:jc w:val="both"/>
        <w:rPr>
          <w:rFonts w:ascii="Arial" w:hAnsi="Arial" w:cs="Arial"/>
          <w:b w:val="0"/>
          <w:bCs w:val="0"/>
          <w:sz w:val="20"/>
          <w:szCs w:val="20"/>
          <w:lang w:val="pl-PL"/>
        </w:rPr>
      </w:pPr>
      <w:r w:rsidRPr="00B90FB0">
        <w:rPr>
          <w:rFonts w:ascii="Arial" w:hAnsi="Arial" w:cs="Arial"/>
          <w:b w:val="0"/>
          <w:bCs w:val="0"/>
          <w:sz w:val="20"/>
          <w:szCs w:val="20"/>
          <w:lang w:val="pl-PL"/>
        </w:rPr>
        <w:t xml:space="preserve">Pomimo iż nasiona mogą wyglądać prawidłowo, ważne jest sprawdzenie na potrzeby zbioru występowania nasion pustych, niedojrzałych lub </w:t>
      </w:r>
      <w:proofErr w:type="spellStart"/>
      <w:r w:rsidRPr="00B90FB0">
        <w:rPr>
          <w:rFonts w:ascii="Arial" w:hAnsi="Arial" w:cs="Arial"/>
          <w:b w:val="0"/>
          <w:bCs w:val="0"/>
          <w:sz w:val="20"/>
          <w:szCs w:val="20"/>
          <w:lang w:val="pl-PL"/>
        </w:rPr>
        <w:t>spasożytowanych</w:t>
      </w:r>
      <w:proofErr w:type="spellEnd"/>
      <w:r w:rsidRPr="00B90FB0">
        <w:rPr>
          <w:rFonts w:ascii="Arial" w:hAnsi="Arial" w:cs="Arial"/>
          <w:b w:val="0"/>
          <w:bCs w:val="0"/>
          <w:sz w:val="20"/>
          <w:szCs w:val="20"/>
          <w:lang w:val="pl-PL"/>
        </w:rPr>
        <w:t xml:space="preserve"> poprzez rozdarcie, rozkruszenie lub przecięcie niewielkiej ilości nasion. W takich wypadkach może pojawić się konieczność wykonania dodatkowego zbioru w celu kompensacji strat.</w:t>
      </w:r>
      <w:r>
        <w:rPr>
          <w:rFonts w:ascii="Arial" w:hAnsi="Arial" w:cs="Arial"/>
          <w:b w:val="0"/>
          <w:bCs w:val="0"/>
          <w:sz w:val="20"/>
          <w:szCs w:val="20"/>
          <w:lang w:val="pl-PL"/>
        </w:rPr>
        <w:t xml:space="preserve"> </w:t>
      </w:r>
    </w:p>
    <w:p w14:paraId="0D2B37C5" w14:textId="77777777" w:rsidR="00E80398" w:rsidRPr="00E20356" w:rsidRDefault="00E80398" w:rsidP="00E80398">
      <w:pPr>
        <w:pStyle w:val="Podtytu"/>
        <w:rPr>
          <w:lang w:val="pl-PL"/>
        </w:rPr>
      </w:pPr>
    </w:p>
    <w:p w14:paraId="4E073CCF"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73148E">
        <w:rPr>
          <w:rFonts w:ascii="Arial" w:hAnsi="Arial"/>
          <w:b w:val="0"/>
          <w:sz w:val="20"/>
          <w:szCs w:val="20"/>
          <w:lang w:val="pl-PL"/>
        </w:rPr>
        <w:t xml:space="preserve">Aby nie dopuścić do zebrania w jednej próbce nasion kilku gatunków, wskazane jest kontrolne zebranie okazu zielnikowego gatunku. Ponadto, jeśli zbioru dokonuje więcej niż 1 osoba, należy upewnić się, </w:t>
      </w:r>
      <w:r>
        <w:rPr>
          <w:rFonts w:ascii="Arial" w:hAnsi="Arial"/>
          <w:b w:val="0"/>
          <w:sz w:val="20"/>
          <w:szCs w:val="20"/>
          <w:lang w:val="pl-PL"/>
        </w:rPr>
        <w:br/>
      </w:r>
      <w:r w:rsidRPr="0073148E">
        <w:rPr>
          <w:rFonts w:ascii="Arial" w:hAnsi="Arial"/>
          <w:b w:val="0"/>
          <w:sz w:val="20"/>
          <w:szCs w:val="20"/>
          <w:lang w:val="pl-PL"/>
        </w:rPr>
        <w:t>że miejsce i przedmiot zbioru są dokładnie i jasno określone.</w:t>
      </w:r>
      <w:r>
        <w:rPr>
          <w:rFonts w:ascii="Arial" w:hAnsi="Arial"/>
          <w:b w:val="0"/>
          <w:sz w:val="20"/>
          <w:szCs w:val="20"/>
          <w:lang w:val="pl-PL"/>
        </w:rPr>
        <w:t xml:space="preserve"> </w:t>
      </w:r>
    </w:p>
    <w:p w14:paraId="06B4AC8A" w14:textId="77777777" w:rsidR="00E80398" w:rsidRPr="002C1665" w:rsidRDefault="00E80398" w:rsidP="00E80398">
      <w:pPr>
        <w:tabs>
          <w:tab w:val="left" w:pos="360"/>
        </w:tabs>
        <w:spacing w:line="240" w:lineRule="exact"/>
        <w:jc w:val="both"/>
        <w:rPr>
          <w:rFonts w:ascii="Arial" w:hAnsi="Arial" w:cs="Arial"/>
          <w:sz w:val="20"/>
          <w:szCs w:val="20"/>
        </w:rPr>
      </w:pPr>
    </w:p>
    <w:p w14:paraId="5C4BEDB7" w14:textId="77777777" w:rsidR="00E80398" w:rsidRPr="009A16A7"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sz w:val="20"/>
          <w:szCs w:val="20"/>
          <w:lang w:val="pl-PL"/>
        </w:rPr>
        <w:t>Nasiona należy zbierać do woreczków z dzianiny lub matowego papieru. Torebki dzianinowe powinny być obwiązane, a nie tylko przymknięte. Torebki papierowe powinny być złożone i spięte; należy sprawdzić szczelność szwów. Podwójne opakowania mogą pomóc w uniknięciu strat nasion, lecz mogą opóźnić suszenie. Należy zabrać opakowania lub koperty o różnych rozmiarach dla nasion różnej wielkości. Polecane są torebki następujących wymiarów:</w:t>
      </w:r>
      <w:r w:rsidRPr="00010CE1">
        <w:rPr>
          <w:rFonts w:ascii="Arial" w:hAnsi="Arial" w:cs="Arial"/>
          <w:b w:val="0"/>
          <w:bCs w:val="0"/>
          <w:sz w:val="20"/>
          <w:szCs w:val="20"/>
          <w:lang w:val="pl-PL"/>
        </w:rPr>
        <w:t xml:space="preserve"> 9x5, 12x9, 19x11 i 35x17 cm. W niektórych przypadkach dobre są duże koperty o wymiarach 50x30 cm, nie tylko ze względu na wielkość</w:t>
      </w:r>
      <w:r>
        <w:rPr>
          <w:rFonts w:ascii="Arial" w:hAnsi="Arial" w:cs="Arial"/>
          <w:b w:val="0"/>
          <w:bCs w:val="0"/>
          <w:sz w:val="20"/>
          <w:szCs w:val="20"/>
          <w:lang w:val="pl-PL"/>
        </w:rPr>
        <w:t>,</w:t>
      </w:r>
      <w:r w:rsidRPr="00010CE1">
        <w:rPr>
          <w:rFonts w:ascii="Arial" w:hAnsi="Arial" w:cs="Arial"/>
          <w:b w:val="0"/>
          <w:bCs w:val="0"/>
          <w:sz w:val="20"/>
          <w:szCs w:val="20"/>
          <w:lang w:val="pl-PL"/>
        </w:rPr>
        <w:t xml:space="preserve"> ale także aby pogrupować kilka kolekcji z jednej lokalizacji.</w:t>
      </w:r>
      <w:r w:rsidRPr="009A16A7">
        <w:rPr>
          <w:rFonts w:ascii="Arial" w:hAnsi="Arial" w:cs="Arial"/>
          <w:b w:val="0"/>
          <w:bCs w:val="0"/>
          <w:sz w:val="20"/>
          <w:szCs w:val="20"/>
          <w:lang w:val="pl-PL"/>
        </w:rPr>
        <w:t xml:space="preserve"> </w:t>
      </w:r>
    </w:p>
    <w:p w14:paraId="67EB7F89" w14:textId="77777777" w:rsidR="00E80398" w:rsidRPr="009A16A7" w:rsidRDefault="00E80398" w:rsidP="00E80398">
      <w:pPr>
        <w:pStyle w:val="Tytu"/>
        <w:spacing w:line="240" w:lineRule="exact"/>
        <w:jc w:val="both"/>
        <w:rPr>
          <w:rFonts w:ascii="Arial" w:hAnsi="Arial" w:cs="Arial"/>
          <w:b w:val="0"/>
          <w:bCs w:val="0"/>
          <w:sz w:val="20"/>
          <w:szCs w:val="20"/>
          <w:lang w:val="pl-PL"/>
        </w:rPr>
      </w:pPr>
    </w:p>
    <w:p w14:paraId="5088A6DA" w14:textId="77777777" w:rsidR="00E80398" w:rsidRPr="00010CE1" w:rsidRDefault="00E80398" w:rsidP="00E80398">
      <w:pPr>
        <w:tabs>
          <w:tab w:val="left" w:pos="360"/>
        </w:tabs>
        <w:spacing w:line="240" w:lineRule="exact"/>
        <w:jc w:val="both"/>
        <w:rPr>
          <w:rFonts w:ascii="Arial" w:hAnsi="Arial" w:cs="Arial"/>
          <w:bCs/>
          <w:sz w:val="20"/>
          <w:szCs w:val="20"/>
        </w:rPr>
      </w:pPr>
      <w:r w:rsidRPr="00010CE1">
        <w:rPr>
          <w:rFonts w:ascii="Arial" w:hAnsi="Arial" w:cs="Arial"/>
          <w:sz w:val="20"/>
          <w:szCs w:val="20"/>
        </w:rPr>
        <w:t>Torebki plastikowe (i inne szczelne zbiorniki) nie powinny być używane, ponieważ mogą prowadzić do zawilgocenia nasion (zwłaszcza nocą, gdy jest chłodniej), co może spowodować ich gwałtowne uszkodzenie.</w:t>
      </w:r>
      <w:r>
        <w:rPr>
          <w:rFonts w:ascii="Arial" w:hAnsi="Arial" w:cs="Arial"/>
          <w:sz w:val="20"/>
          <w:szCs w:val="20"/>
        </w:rPr>
        <w:t xml:space="preserve"> </w:t>
      </w:r>
      <w:r w:rsidRPr="009A16A7">
        <w:rPr>
          <w:rFonts w:ascii="Arial" w:hAnsi="Arial" w:cs="Arial"/>
          <w:sz w:val="20"/>
          <w:szCs w:val="20"/>
        </w:rPr>
        <w:t xml:space="preserve"> </w:t>
      </w:r>
    </w:p>
    <w:p w14:paraId="2575CB3E" w14:textId="77777777" w:rsidR="00E80398" w:rsidRPr="00010CE1" w:rsidRDefault="00E80398" w:rsidP="00E80398">
      <w:pPr>
        <w:spacing w:line="240" w:lineRule="exact"/>
        <w:jc w:val="both"/>
        <w:rPr>
          <w:rFonts w:ascii="Arial" w:hAnsi="Arial" w:cs="Arial"/>
          <w:b/>
          <w:sz w:val="22"/>
          <w:szCs w:val="22"/>
        </w:rPr>
      </w:pPr>
    </w:p>
    <w:p w14:paraId="3302DF64" w14:textId="77777777" w:rsidR="00E80398" w:rsidRPr="00010CE1" w:rsidRDefault="00E80398" w:rsidP="00E80398">
      <w:pPr>
        <w:spacing w:line="240" w:lineRule="exact"/>
        <w:jc w:val="both"/>
        <w:rPr>
          <w:rFonts w:ascii="Arial" w:hAnsi="Arial" w:cs="Arial"/>
          <w:color w:val="0000FF"/>
          <w:sz w:val="22"/>
          <w:szCs w:val="22"/>
        </w:rPr>
      </w:pPr>
      <w:r w:rsidRPr="00010CE1">
        <w:rPr>
          <w:rFonts w:ascii="Arial" w:hAnsi="Arial" w:cs="Arial"/>
          <w:b/>
          <w:sz w:val="22"/>
          <w:szCs w:val="22"/>
        </w:rPr>
        <w:t xml:space="preserve">4.2. Kontrola dojrzałości nasion   </w:t>
      </w:r>
    </w:p>
    <w:p w14:paraId="1040DF51" w14:textId="77777777" w:rsidR="00E80398" w:rsidRPr="00010CE1" w:rsidRDefault="00E80398" w:rsidP="00E80398">
      <w:pPr>
        <w:spacing w:line="240" w:lineRule="exact"/>
        <w:ind w:left="360"/>
        <w:jc w:val="both"/>
        <w:rPr>
          <w:rFonts w:ascii="Arial" w:hAnsi="Arial" w:cs="Arial"/>
          <w:b/>
          <w:sz w:val="22"/>
          <w:szCs w:val="22"/>
        </w:rPr>
      </w:pPr>
    </w:p>
    <w:p w14:paraId="23C3CDB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bCs w:val="0"/>
          <w:sz w:val="20"/>
          <w:szCs w:val="20"/>
          <w:lang w:val="pl-PL"/>
        </w:rPr>
        <w:t>Bardzo przydatną wskazówką określającą, czy nasiona osiągnęły wystarczającą dojrzałość jest upewnienie się, że dają się łatwo oddzielić od rośliny macierzystej. Wskazówką dojrzałości jest także często kolor owocu. Na przykład, wiele owoców roznoszonych przez ptaki przebarwia się na kolor, który wyraźnie odcina się od zielonego listowia (np. czerwony).</w:t>
      </w:r>
    </w:p>
    <w:p w14:paraId="29B6B9AC"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61FDC21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533CE4">
        <w:rPr>
          <w:rFonts w:ascii="Arial" w:hAnsi="Arial" w:cs="Arial"/>
          <w:b w:val="0"/>
          <w:bCs w:val="0"/>
          <w:sz w:val="20"/>
          <w:szCs w:val="20"/>
          <w:lang w:val="pl-PL"/>
        </w:rPr>
        <w:t xml:space="preserve">Bardzo niedojrzałe owoce i nasiona nie powinny być zbierane. Jednak w pewnych sytuacjach może zaistnieć możliwość (lub konieczność) zbioru lekko niedojrzałych owoców (delikatnie </w:t>
      </w:r>
      <w:r w:rsidRPr="00820AF9">
        <w:rPr>
          <w:rFonts w:ascii="Arial" w:hAnsi="Arial" w:cs="Arial"/>
          <w:b w:val="0"/>
          <w:bCs w:val="0"/>
          <w:sz w:val="20"/>
          <w:szCs w:val="20"/>
          <w:lang w:val="pl-PL"/>
        </w:rPr>
        <w:t xml:space="preserve">zielonych) i ich dalszego dojrzewania w laboratorium. Powinny być one utrzymywane w warunkach lekkiej wilgotności </w:t>
      </w:r>
      <w:r>
        <w:rPr>
          <w:rFonts w:ascii="Arial" w:hAnsi="Arial" w:cs="Arial"/>
          <w:b w:val="0"/>
          <w:bCs w:val="0"/>
          <w:sz w:val="20"/>
          <w:szCs w:val="20"/>
          <w:lang w:val="pl-PL"/>
        </w:rPr>
        <w:br/>
      </w:r>
      <w:r w:rsidRPr="00820AF9">
        <w:rPr>
          <w:rFonts w:ascii="Arial" w:hAnsi="Arial" w:cs="Arial"/>
          <w:b w:val="0"/>
          <w:bCs w:val="0"/>
          <w:sz w:val="20"/>
          <w:szCs w:val="20"/>
          <w:lang w:val="pl-PL"/>
        </w:rPr>
        <w:t>i w świetle aż do osiągnięcia dojrzałości, kiedy należy wyekstrahować i osuszyć nasiona. Jest to sposób przydatny zwłaszcza dla nasion z pękającymi okrywami.</w:t>
      </w:r>
      <w:r w:rsidRPr="002851BD">
        <w:rPr>
          <w:rFonts w:ascii="Arial" w:hAnsi="Arial" w:cs="Arial"/>
          <w:b w:val="0"/>
          <w:bCs w:val="0"/>
          <w:sz w:val="20"/>
          <w:szCs w:val="20"/>
          <w:lang w:val="pl-PL"/>
        </w:rPr>
        <w:t xml:space="preserve"> </w:t>
      </w:r>
    </w:p>
    <w:p w14:paraId="5F0AE40F"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3FDC0424" w14:textId="77777777" w:rsidR="00E80398" w:rsidRPr="00175909" w:rsidRDefault="00E80398" w:rsidP="00E80398">
      <w:pPr>
        <w:pStyle w:val="Tytu"/>
        <w:spacing w:line="240" w:lineRule="exact"/>
        <w:jc w:val="both"/>
        <w:rPr>
          <w:rFonts w:ascii="Arial" w:hAnsi="Arial" w:cs="Arial"/>
          <w:b w:val="0"/>
          <w:bCs w:val="0"/>
          <w:sz w:val="20"/>
          <w:szCs w:val="20"/>
          <w:lang w:val="pl-PL"/>
        </w:rPr>
      </w:pPr>
      <w:r w:rsidRPr="00820AF9">
        <w:rPr>
          <w:rFonts w:ascii="Arial" w:hAnsi="Arial" w:cs="Arial"/>
          <w:b w:val="0"/>
          <w:bCs w:val="0"/>
          <w:sz w:val="20"/>
          <w:szCs w:val="20"/>
          <w:lang w:val="pl-PL"/>
        </w:rPr>
        <w:t xml:space="preserve">Zbieracz musi być świadomy faktu, że w przypadku niektórych roślin (np. niektóre </w:t>
      </w:r>
      <w:proofErr w:type="spellStart"/>
      <w:r w:rsidRPr="00820AF9">
        <w:rPr>
          <w:rFonts w:ascii="Arial" w:hAnsi="Arial" w:cs="Arial"/>
          <w:b w:val="0"/>
          <w:bCs w:val="0"/>
          <w:i/>
          <w:sz w:val="20"/>
          <w:szCs w:val="20"/>
          <w:lang w:val="pl-PL"/>
        </w:rPr>
        <w:t>Campanulaceae</w:t>
      </w:r>
      <w:proofErr w:type="spellEnd"/>
      <w:r w:rsidRPr="00820AF9">
        <w:rPr>
          <w:rFonts w:ascii="Arial" w:hAnsi="Arial" w:cs="Arial"/>
          <w:b w:val="0"/>
          <w:bCs w:val="0"/>
          <w:i/>
          <w:sz w:val="20"/>
          <w:szCs w:val="20"/>
          <w:lang w:val="pl-PL"/>
        </w:rPr>
        <w:t>)</w:t>
      </w:r>
      <w:r w:rsidRPr="00820AF9">
        <w:rPr>
          <w:rFonts w:ascii="Arial" w:hAnsi="Arial" w:cs="Arial"/>
          <w:b w:val="0"/>
          <w:bCs w:val="0"/>
          <w:sz w:val="20"/>
          <w:szCs w:val="20"/>
          <w:lang w:val="pl-PL"/>
        </w:rPr>
        <w:t xml:space="preserve"> nasiona lub owoce utrzymują się na nich przez kilka sezonów. W takich przypadkach należy unikać zbioru owoców z ubiegłych lat ze względu na ich niską żywotność.</w:t>
      </w:r>
    </w:p>
    <w:p w14:paraId="7697BA1B" w14:textId="77777777" w:rsidR="00E80398" w:rsidRPr="00175909" w:rsidRDefault="00E80398" w:rsidP="00E80398">
      <w:pPr>
        <w:spacing w:line="240" w:lineRule="exact"/>
        <w:ind w:left="360"/>
        <w:jc w:val="both"/>
        <w:rPr>
          <w:rFonts w:ascii="Arial" w:hAnsi="Arial" w:cs="Arial"/>
          <w:b/>
          <w:sz w:val="22"/>
          <w:szCs w:val="22"/>
        </w:rPr>
      </w:pPr>
    </w:p>
    <w:p w14:paraId="35CBA6A1"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sz w:val="22"/>
          <w:szCs w:val="22"/>
        </w:rPr>
        <w:t>4.3. Zbiór</w:t>
      </w:r>
      <w:r w:rsidRPr="002C1665">
        <w:rPr>
          <w:rFonts w:ascii="Arial" w:hAnsi="Arial" w:cs="Arial"/>
          <w:color w:val="0000FF"/>
          <w:sz w:val="22"/>
          <w:szCs w:val="22"/>
        </w:rPr>
        <w:t xml:space="preserve"> </w:t>
      </w:r>
    </w:p>
    <w:p w14:paraId="60C43C0A" w14:textId="77777777" w:rsidR="00E80398" w:rsidRPr="002C1665" w:rsidRDefault="00E80398" w:rsidP="00E80398">
      <w:pPr>
        <w:spacing w:line="240" w:lineRule="exact"/>
        <w:ind w:left="360"/>
        <w:jc w:val="both"/>
        <w:rPr>
          <w:rFonts w:ascii="Arial" w:hAnsi="Arial" w:cs="Arial"/>
          <w:b/>
          <w:sz w:val="22"/>
          <w:szCs w:val="22"/>
          <w:highlight w:val="yellow"/>
        </w:rPr>
      </w:pPr>
    </w:p>
    <w:p w14:paraId="63402565" w14:textId="77777777" w:rsidR="00E80398" w:rsidRPr="007B7DDB" w:rsidRDefault="00E80398" w:rsidP="00E80398">
      <w:pPr>
        <w:spacing w:line="240" w:lineRule="exact"/>
        <w:jc w:val="both"/>
        <w:rPr>
          <w:rFonts w:ascii="Arial" w:hAnsi="Arial" w:cs="Arial"/>
          <w:bCs/>
          <w:sz w:val="20"/>
          <w:szCs w:val="20"/>
        </w:rPr>
      </w:pPr>
      <w:r w:rsidRPr="007B7DDB">
        <w:rPr>
          <w:rFonts w:ascii="Arial" w:hAnsi="Arial" w:cs="Arial"/>
          <w:bCs/>
          <w:sz w:val="20"/>
          <w:szCs w:val="20"/>
        </w:rPr>
        <w:t xml:space="preserve">Zależnie od gatunku, stosuje się różne techniki zbioru: </w:t>
      </w:r>
    </w:p>
    <w:p w14:paraId="2EE784C2" w14:textId="77777777" w:rsidR="00E80398" w:rsidRPr="00FC7E10" w:rsidRDefault="00E80398" w:rsidP="00E80398">
      <w:pPr>
        <w:spacing w:line="240" w:lineRule="exact"/>
        <w:ind w:firstLine="360"/>
        <w:jc w:val="both"/>
        <w:rPr>
          <w:rFonts w:ascii="Arial" w:hAnsi="Arial" w:cs="Arial"/>
          <w:b/>
          <w:sz w:val="22"/>
          <w:szCs w:val="22"/>
          <w:highlight w:val="yellow"/>
        </w:rPr>
      </w:pPr>
    </w:p>
    <w:p w14:paraId="02DCE3FE" w14:textId="77777777" w:rsidR="00E80398" w:rsidRPr="002C166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7B7DDB">
        <w:rPr>
          <w:rFonts w:ascii="Arial" w:hAnsi="Arial" w:cs="Arial"/>
          <w:sz w:val="20"/>
          <w:szCs w:val="20"/>
        </w:rPr>
        <w:t xml:space="preserve">Często stosowaną metodą zbioru ręcznego jest wyłuszczenie nasion z otwartych owoców (takich jak strąki, łuszczyny) do miski, wiadra lub innego naczynia. Drobne cząstki roślin </w:t>
      </w:r>
      <w:r w:rsidRPr="00C17B0F">
        <w:rPr>
          <w:rFonts w:ascii="Arial" w:hAnsi="Arial" w:cs="Arial"/>
          <w:sz w:val="20"/>
          <w:szCs w:val="20"/>
        </w:rPr>
        <w:t xml:space="preserve">mogą być usunięte </w:t>
      </w:r>
      <w:r>
        <w:rPr>
          <w:rFonts w:ascii="Arial" w:hAnsi="Arial" w:cs="Arial"/>
          <w:sz w:val="20"/>
          <w:szCs w:val="20"/>
        </w:rPr>
        <w:br/>
      </w:r>
      <w:r w:rsidRPr="00C17B0F">
        <w:rPr>
          <w:rFonts w:ascii="Arial" w:hAnsi="Arial" w:cs="Arial"/>
          <w:sz w:val="20"/>
          <w:szCs w:val="20"/>
        </w:rPr>
        <w:t xml:space="preserve">z naczynia przed przesypaniem nasion do torebek dzianinowych lub </w:t>
      </w:r>
      <w:r w:rsidRPr="000C31BB">
        <w:rPr>
          <w:rFonts w:ascii="Arial" w:hAnsi="Arial" w:cs="Arial"/>
          <w:sz w:val="20"/>
          <w:szCs w:val="20"/>
        </w:rPr>
        <w:t xml:space="preserve">papierowych. </w:t>
      </w:r>
    </w:p>
    <w:p w14:paraId="6F232EC2" w14:textId="77777777" w:rsidR="00E80398" w:rsidRPr="00B22A2F"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B22A2F">
        <w:rPr>
          <w:rFonts w:ascii="Arial" w:hAnsi="Arial" w:cs="Arial"/>
          <w:sz w:val="20"/>
          <w:szCs w:val="20"/>
        </w:rPr>
        <w:t xml:space="preserve">Rozgałęzione owocostany, w tym wiechy traw, można ścinać przy użyciu sekatorów lub nożyc </w:t>
      </w:r>
      <w:r w:rsidRPr="00B22A2F">
        <w:rPr>
          <w:rFonts w:ascii="Arial" w:hAnsi="Arial" w:cs="Arial"/>
          <w:sz w:val="20"/>
          <w:szCs w:val="20"/>
        </w:rPr>
        <w:br/>
        <w:t xml:space="preserve">i umieszczać je w całości w torebkach. W przypadku traw z kłosami, zalecany jest raczej zbiór </w:t>
      </w:r>
      <w:r w:rsidRPr="00B22A2F">
        <w:rPr>
          <w:rFonts w:ascii="Arial" w:hAnsi="Arial" w:cs="Arial"/>
          <w:sz w:val="20"/>
          <w:szCs w:val="20"/>
        </w:rPr>
        <w:br/>
        <w:t xml:space="preserve">do grubego papieru niż do torebek z dzianiny. Sprawdza się on także w przypadku wielu innych gatunków, w tym z rodziny </w:t>
      </w:r>
      <w:proofErr w:type="spellStart"/>
      <w:r w:rsidRPr="00B22A2F">
        <w:rPr>
          <w:rFonts w:ascii="Arial" w:hAnsi="Arial" w:cs="Arial"/>
          <w:i/>
          <w:sz w:val="20"/>
          <w:szCs w:val="20"/>
        </w:rPr>
        <w:t>Asteraceae</w:t>
      </w:r>
      <w:proofErr w:type="spellEnd"/>
      <w:r w:rsidRPr="00B22A2F">
        <w:rPr>
          <w:rFonts w:ascii="Arial" w:hAnsi="Arial" w:cs="Arial"/>
          <w:sz w:val="20"/>
          <w:szCs w:val="20"/>
        </w:rPr>
        <w:t>. Jeśli występują ciernie, np.</w:t>
      </w:r>
      <w:r w:rsidRPr="00B22A2F">
        <w:rPr>
          <w:rFonts w:ascii="Arial" w:hAnsi="Arial" w:cs="Arial"/>
          <w:i/>
          <w:sz w:val="20"/>
          <w:szCs w:val="20"/>
        </w:rPr>
        <w:t xml:space="preserve"> </w:t>
      </w:r>
      <w:proofErr w:type="spellStart"/>
      <w:r w:rsidRPr="00B22A2F">
        <w:rPr>
          <w:rFonts w:ascii="Arial" w:hAnsi="Arial" w:cs="Arial"/>
          <w:i/>
          <w:sz w:val="20"/>
          <w:szCs w:val="20"/>
        </w:rPr>
        <w:t>Onopordum</w:t>
      </w:r>
      <w:proofErr w:type="spellEnd"/>
      <w:r w:rsidRPr="00B22A2F">
        <w:rPr>
          <w:rFonts w:ascii="Arial" w:hAnsi="Arial" w:cs="Arial"/>
          <w:sz w:val="20"/>
          <w:szCs w:val="20"/>
        </w:rPr>
        <w:t xml:space="preserve">, wygodniej jest zbierać nasiona w grube woreczki dzianinowe. Sztywne torebki plastikowe mogą być użyte pod warunkiem, że owocostany są bardzo suche i nie będą w nich przechowywane zbyt długo. Czyszczenie nasion można częściowo przeprowadzić w terenie, jednak, o ile nie brakuje możliwości przechowywania nasion bądź wyjazd na zbiór nie trwa zbyt długo, lepiej jest pozostawić czyszczenie do powrotu do banku nasion. </w:t>
      </w:r>
    </w:p>
    <w:p w14:paraId="33C5BE1E" w14:textId="77777777" w:rsidR="00E80398" w:rsidRPr="00056A8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Owoce należy pozyskiwać pojedynczo. Owoce mięsiste mogą być zbierane do torebek plastikowych z dużym dostępem powietrza. Jeśli wyjazd na zbiór przedłuża się powyżej kilku dni, trzeba zastosować w terenie suszenie w dostępie powietrza lub zgrubną ekstrakcję nasion, ponieważ istnieje niebezpieczeństwo fermentacji owoców. </w:t>
      </w:r>
    </w:p>
    <w:p w14:paraId="441B5632"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W przypadku wysokich drzew, owoce mogą być otrząsane na dół na płótno lub inny </w:t>
      </w:r>
      <w:r w:rsidRPr="003B597C">
        <w:rPr>
          <w:rFonts w:ascii="Arial" w:hAnsi="Arial" w:cs="Arial"/>
          <w:sz w:val="20"/>
          <w:szCs w:val="20"/>
        </w:rPr>
        <w:t xml:space="preserve">podkład umieszczony pod okapem korony. </w:t>
      </w:r>
    </w:p>
    <w:p w14:paraId="67C69913"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Metoda z podpunktu d) może być przystosowana do mniejszych roślin z owocostanami wiechowatymi poprzez rozkładanie dużych (np. formatu A3) kawałków papieru pod każdą rośliną. Nasiona mogą zostać ostrożnie wytrząśnięte z owocostanów na papier i przesypane do torebek. </w:t>
      </w:r>
    </w:p>
    <w:p w14:paraId="48EB50BC"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 przypadku niektórych drzew należy liczyć się z koniecznością zbioru nasion lub owoców, które opadły na ziemię. Niebezpieczeństwem jest możliwość, że niektóre z nasion mogą być stare (i ulec rozpadowi), że nasiona zebrane pod jednym osobnikiem mogą pochodzić z innego pobliskiego okazu (ma to wpływ na tworzenie próbki) oraz że nasiona pochodzą z innego, podobnego gatunku. </w:t>
      </w:r>
      <w:r>
        <w:rPr>
          <w:rFonts w:ascii="Arial" w:hAnsi="Arial" w:cs="Arial"/>
          <w:sz w:val="20"/>
          <w:szCs w:val="20"/>
        </w:rPr>
        <w:br/>
      </w:r>
      <w:r w:rsidRPr="003B597C">
        <w:rPr>
          <w:rFonts w:ascii="Arial" w:hAnsi="Arial" w:cs="Arial"/>
          <w:sz w:val="20"/>
          <w:szCs w:val="20"/>
        </w:rPr>
        <w:t xml:space="preserve">Jeśli zbiór z ziemi jest konieczny, ważne jest by było to wpisane w formularz danych paszportowych, co wyjaśni ewentualne problemy podczas kiełkowania nasion w banku genów. </w:t>
      </w:r>
    </w:p>
    <w:p w14:paraId="0685062E"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Według praktycznych doświadczeń, w przypadku małych roślin naskalnych że liście i rozetki liściowe często przytrzymują nasiona innych roślin. Jest to swoisty “powietrzny bank nasion”, który można wykorzystać do zbioru nasion. Należy jednak upewnić się bardzo starannie, z jakiej rośliny pochodzą te nasiona. </w:t>
      </w:r>
    </w:p>
    <w:p w14:paraId="384AC9EF"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D902C5">
        <w:rPr>
          <w:rFonts w:ascii="Arial" w:hAnsi="Arial" w:cs="Arial"/>
          <w:sz w:val="20"/>
          <w:szCs w:val="20"/>
        </w:rPr>
        <w:t xml:space="preserve">W czasie zbioru storczyków, dobrze jest unikać dotykania owocu rękami (nawet w rękawiczkach) </w:t>
      </w:r>
      <w:r>
        <w:rPr>
          <w:rFonts w:ascii="Arial" w:hAnsi="Arial" w:cs="Arial"/>
          <w:sz w:val="20"/>
          <w:szCs w:val="20"/>
        </w:rPr>
        <w:br/>
      </w:r>
      <w:r w:rsidRPr="00D902C5">
        <w:rPr>
          <w:rFonts w:ascii="Arial" w:hAnsi="Arial" w:cs="Arial"/>
          <w:sz w:val="20"/>
          <w:szCs w:val="20"/>
        </w:rPr>
        <w:t xml:space="preserve">i używać brzytwy do odcięcia szypułki, tak by owoc wpadł bezpośrednio do torebki. Nasiona są delikatne, toteż należy je przechowywać i transportować ze szczególną troską.  </w:t>
      </w:r>
    </w:p>
    <w:p w14:paraId="2831AAA5" w14:textId="77777777" w:rsidR="00E80398" w:rsidRPr="00F03B1C" w:rsidRDefault="00E80398" w:rsidP="00E80398">
      <w:pPr>
        <w:numPr>
          <w:ilvl w:val="0"/>
          <w:numId w:val="18"/>
        </w:numPr>
        <w:tabs>
          <w:tab w:val="left" w:pos="360"/>
        </w:tabs>
        <w:suppressAutoHyphens/>
        <w:spacing w:after="120" w:line="240" w:lineRule="exact"/>
        <w:ind w:left="360"/>
        <w:jc w:val="both"/>
        <w:rPr>
          <w:rFonts w:ascii="Arial" w:hAnsi="Arial" w:cs="Arial"/>
          <w:sz w:val="20"/>
          <w:szCs w:val="20"/>
        </w:rPr>
      </w:pPr>
      <w:r w:rsidRPr="00D902C5">
        <w:rPr>
          <w:rFonts w:ascii="Arial" w:hAnsi="Arial" w:cs="Arial"/>
          <w:sz w:val="20"/>
          <w:szCs w:val="20"/>
        </w:rPr>
        <w:t>Tam, gdzie jednocześnie dojrzewają jedynie małe ilości nasion w owocostanie lub występują owoce pękające, dobrze sprawdza się okrycie owocostanu małą torebką dzianinową i powrócenie na miejsce zbioru po ok. 1 miesiącu. Zobacz także wskazówki w punkcie 4.2</w:t>
      </w:r>
      <w:r>
        <w:rPr>
          <w:rFonts w:ascii="Arial" w:hAnsi="Arial" w:cs="Arial"/>
          <w:sz w:val="20"/>
          <w:szCs w:val="20"/>
        </w:rPr>
        <w:t>.</w:t>
      </w:r>
    </w:p>
    <w:p w14:paraId="146C4719" w14:textId="77777777" w:rsidR="00E80398" w:rsidRPr="00D902C5" w:rsidRDefault="00E80398" w:rsidP="00E80398">
      <w:pPr>
        <w:pStyle w:val="Tytu"/>
        <w:jc w:val="both"/>
        <w:rPr>
          <w:lang w:val="pl-PL"/>
        </w:rPr>
      </w:pPr>
      <w:r w:rsidRPr="00D902C5">
        <w:rPr>
          <w:sz w:val="32"/>
          <w:szCs w:val="32"/>
          <w:lang w:val="pl-PL"/>
        </w:rPr>
        <w:t>5. Identyfikacja i dokumentacja roślin</w:t>
      </w:r>
    </w:p>
    <w:p w14:paraId="18F044AE" w14:textId="77777777" w:rsidR="00E80398" w:rsidRPr="00D902C5" w:rsidRDefault="00E80398" w:rsidP="00E80398">
      <w:pPr>
        <w:spacing w:line="240" w:lineRule="exact"/>
        <w:jc w:val="both"/>
        <w:rPr>
          <w:rFonts w:ascii="Arial" w:hAnsi="Arial" w:cs="Arial"/>
          <w:b/>
          <w:sz w:val="22"/>
          <w:szCs w:val="22"/>
        </w:rPr>
      </w:pPr>
    </w:p>
    <w:p w14:paraId="54877C56" w14:textId="77777777" w:rsidR="00E80398" w:rsidRPr="00D902C5" w:rsidRDefault="00E80398" w:rsidP="00E80398">
      <w:pPr>
        <w:spacing w:line="240" w:lineRule="exact"/>
        <w:jc w:val="both"/>
        <w:rPr>
          <w:rFonts w:ascii="Arial" w:hAnsi="Arial" w:cs="Arial"/>
          <w:b/>
          <w:iCs/>
          <w:sz w:val="22"/>
          <w:szCs w:val="22"/>
        </w:rPr>
      </w:pPr>
      <w:r w:rsidRPr="00D902C5">
        <w:rPr>
          <w:rFonts w:ascii="Arial" w:hAnsi="Arial" w:cs="Arial"/>
          <w:b/>
          <w:iCs/>
          <w:sz w:val="22"/>
          <w:szCs w:val="22"/>
        </w:rPr>
        <w:t xml:space="preserve">5.1. Formularze danych paszportowych </w:t>
      </w:r>
    </w:p>
    <w:p w14:paraId="6CB9C0C3" w14:textId="77777777" w:rsidR="00E80398" w:rsidRPr="004C582C" w:rsidRDefault="00E80398" w:rsidP="00E80398">
      <w:pPr>
        <w:pStyle w:val="Nagwek"/>
        <w:spacing w:line="240" w:lineRule="exact"/>
        <w:ind w:left="360" w:hanging="14"/>
        <w:jc w:val="both"/>
        <w:rPr>
          <w:rFonts w:ascii="Arial" w:hAnsi="Arial" w:cs="Arial"/>
          <w:b/>
          <w:highlight w:val="yellow"/>
        </w:rPr>
      </w:pPr>
    </w:p>
    <w:p w14:paraId="2D24EAA8" w14:textId="77777777" w:rsidR="00E80398" w:rsidRPr="00F03B1C" w:rsidRDefault="00E80398" w:rsidP="00E80398">
      <w:pPr>
        <w:pStyle w:val="Nagwek"/>
        <w:spacing w:line="240" w:lineRule="exact"/>
        <w:jc w:val="both"/>
        <w:rPr>
          <w:rFonts w:ascii="Arial" w:hAnsi="Arial" w:cs="Arial"/>
          <w:sz w:val="20"/>
          <w:szCs w:val="20"/>
        </w:rPr>
      </w:pPr>
      <w:r w:rsidRPr="00F03B1C">
        <w:rPr>
          <w:rFonts w:ascii="Arial" w:hAnsi="Arial" w:cs="Arial"/>
          <w:sz w:val="20"/>
          <w:szCs w:val="20"/>
        </w:rPr>
        <w:t xml:space="preserve">Zobacz Aneks 1. Pola obowiązkowe są zaznaczone kolorem szarym. Dane muszą być obiektywne </w:t>
      </w:r>
      <w:r>
        <w:rPr>
          <w:rFonts w:ascii="Arial" w:hAnsi="Arial" w:cs="Arial"/>
          <w:sz w:val="20"/>
          <w:szCs w:val="20"/>
        </w:rPr>
        <w:br/>
      </w:r>
      <w:r w:rsidRPr="00F03B1C">
        <w:rPr>
          <w:rFonts w:ascii="Arial" w:hAnsi="Arial" w:cs="Arial"/>
          <w:sz w:val="20"/>
          <w:szCs w:val="20"/>
        </w:rPr>
        <w:t xml:space="preserve">i porównywalne również w przyszłości oraz z danymi z przeszłości. </w:t>
      </w:r>
    </w:p>
    <w:p w14:paraId="7C4B0592" w14:textId="77777777" w:rsidR="00E80398" w:rsidRPr="004C582C" w:rsidRDefault="00E80398" w:rsidP="00E80398">
      <w:pPr>
        <w:pStyle w:val="Nagwek"/>
        <w:spacing w:line="240" w:lineRule="exact"/>
        <w:ind w:left="910" w:hanging="14"/>
        <w:jc w:val="both"/>
        <w:rPr>
          <w:rFonts w:ascii="Arial" w:hAnsi="Arial" w:cs="Arial"/>
          <w:highlight w:val="yellow"/>
        </w:rPr>
      </w:pPr>
    </w:p>
    <w:p w14:paraId="6521AA5F"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2"/>
          <w:szCs w:val="22"/>
        </w:rPr>
        <w:t>5.2. Określanie lokalizacji</w:t>
      </w:r>
      <w:r w:rsidRPr="002C1665">
        <w:rPr>
          <w:rFonts w:ascii="Arial" w:hAnsi="Arial" w:cs="Arial"/>
          <w:color w:val="0000FF"/>
          <w:sz w:val="22"/>
          <w:szCs w:val="22"/>
        </w:rPr>
        <w:t xml:space="preserve"> </w:t>
      </w:r>
    </w:p>
    <w:p w14:paraId="5791F3EC" w14:textId="77777777" w:rsidR="00E80398" w:rsidRPr="002C1665" w:rsidRDefault="00E80398" w:rsidP="00E80398">
      <w:pPr>
        <w:pStyle w:val="Nagwek"/>
        <w:spacing w:line="240" w:lineRule="exact"/>
        <w:ind w:left="910" w:hanging="14"/>
        <w:jc w:val="both"/>
        <w:rPr>
          <w:rFonts w:ascii="Arial" w:hAnsi="Arial" w:cs="Arial"/>
        </w:rPr>
      </w:pPr>
    </w:p>
    <w:p w14:paraId="154796C7" w14:textId="77777777" w:rsidR="00E80398" w:rsidRPr="008866F5" w:rsidRDefault="00E80398" w:rsidP="00E80398">
      <w:pPr>
        <w:pStyle w:val="Tekstpodstawowy21"/>
        <w:spacing w:line="240" w:lineRule="exact"/>
        <w:rPr>
          <w:rFonts w:ascii="Arial" w:hAnsi="Arial" w:cs="Arial"/>
          <w:sz w:val="20"/>
          <w:szCs w:val="20"/>
          <w:lang w:val="pl-PL"/>
        </w:rPr>
      </w:pPr>
      <w:r w:rsidRPr="00AE746E">
        <w:rPr>
          <w:rFonts w:ascii="Arial" w:hAnsi="Arial" w:cs="Arial"/>
          <w:sz w:val="20"/>
          <w:szCs w:val="20"/>
          <w:lang w:val="pl-PL"/>
        </w:rPr>
        <w:t xml:space="preserve">Mapy rysuje się tak, by każdy z punktów znajdował się w znanej odległości i na znanej wysokości w stosunku do standardowego punktu odniesienia zwanego </w:t>
      </w:r>
      <w:proofErr w:type="spellStart"/>
      <w:r w:rsidRPr="00AE746E">
        <w:rPr>
          <w:rFonts w:ascii="Arial" w:hAnsi="Arial" w:cs="Arial"/>
          <w:i/>
          <w:sz w:val="20"/>
          <w:szCs w:val="20"/>
          <w:lang w:val="pl-PL"/>
        </w:rPr>
        <w:t>datum</w:t>
      </w:r>
      <w:proofErr w:type="spellEnd"/>
      <w:r w:rsidRPr="00AE746E">
        <w:rPr>
          <w:rFonts w:ascii="Arial" w:hAnsi="Arial" w:cs="Arial"/>
          <w:i/>
          <w:sz w:val="20"/>
          <w:szCs w:val="20"/>
          <w:lang w:val="pl-PL"/>
        </w:rPr>
        <w:t xml:space="preserve"> (punkt odniesienia)</w:t>
      </w:r>
      <w:r w:rsidRPr="00AE746E">
        <w:rPr>
          <w:rFonts w:ascii="Arial" w:hAnsi="Arial" w:cs="Arial"/>
          <w:sz w:val="20"/>
          <w:szCs w:val="20"/>
          <w:lang w:val="pl-PL"/>
        </w:rPr>
        <w:t xml:space="preserve">. W związku z tym, </w:t>
      </w:r>
      <w:r w:rsidRPr="00AE746E">
        <w:rPr>
          <w:rFonts w:ascii="Arial" w:hAnsi="Arial" w:cs="Arial"/>
          <w:sz w:val="20"/>
          <w:szCs w:val="20"/>
          <w:lang w:val="pl-PL"/>
        </w:rPr>
        <w:lastRenderedPageBreak/>
        <w:t xml:space="preserve">przed wykorzystaniem GPS do określenia współrzędnych, </w:t>
      </w:r>
      <w:r w:rsidRPr="008866F5">
        <w:rPr>
          <w:rFonts w:ascii="Arial" w:hAnsi="Arial" w:cs="Arial"/>
          <w:sz w:val="20"/>
          <w:szCs w:val="20"/>
          <w:lang w:val="pl-PL"/>
        </w:rPr>
        <w:t xml:space="preserve">należy się upewnić, że wybrano poprawny punkt odniesienia. </w:t>
      </w:r>
    </w:p>
    <w:p w14:paraId="7670154D" w14:textId="77777777" w:rsidR="00E80398" w:rsidRPr="0024496A"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Odbiorniki GPS otrzymują sygnały satelitarne i wskazują współrzędne współgrające z punktem odniesienia danej mapy. Ważne by GPS pokazywał współrzędne w układzie używanym </w:t>
      </w:r>
      <w:r>
        <w:rPr>
          <w:rFonts w:ascii="Arial" w:hAnsi="Arial" w:cs="Arial"/>
          <w:sz w:val="20"/>
          <w:szCs w:val="20"/>
          <w:lang w:val="pl-PL"/>
        </w:rPr>
        <w:br/>
      </w:r>
      <w:r w:rsidRPr="008866F5">
        <w:rPr>
          <w:rFonts w:ascii="Arial" w:hAnsi="Arial" w:cs="Arial"/>
          <w:sz w:val="20"/>
          <w:szCs w:val="20"/>
          <w:lang w:val="pl-PL"/>
        </w:rPr>
        <w:t xml:space="preserve">na mapach stosowanych przez zbieracza i załogę banku nasion. Idealne byłoby stosowanie układu UTM (Universal </w:t>
      </w:r>
      <w:proofErr w:type="spellStart"/>
      <w:r w:rsidRPr="008866F5">
        <w:rPr>
          <w:rFonts w:ascii="Arial" w:hAnsi="Arial" w:cs="Arial"/>
          <w:sz w:val="20"/>
          <w:szCs w:val="20"/>
          <w:lang w:val="pl-PL"/>
        </w:rPr>
        <w:t>Transverse</w:t>
      </w:r>
      <w:proofErr w:type="spellEnd"/>
      <w:r w:rsidRPr="008866F5">
        <w:rPr>
          <w:rFonts w:ascii="Arial" w:hAnsi="Arial" w:cs="Arial"/>
          <w:sz w:val="20"/>
          <w:szCs w:val="20"/>
          <w:lang w:val="pl-PL"/>
        </w:rPr>
        <w:t xml:space="preserve"> Mercator) lub siatki południków i równoleżników pokrywającej całą ziemię. Mapy oparte na takich siatkach są łatwe do pozyskania.</w:t>
      </w:r>
      <w:r w:rsidRPr="0024496A">
        <w:rPr>
          <w:rFonts w:ascii="Arial" w:hAnsi="Arial" w:cs="Arial"/>
          <w:sz w:val="20"/>
          <w:szCs w:val="20"/>
          <w:lang w:val="pl-PL"/>
        </w:rPr>
        <w:t xml:space="preserve">  </w:t>
      </w:r>
    </w:p>
    <w:p w14:paraId="44EE0FFA" w14:textId="77777777" w:rsidR="00E80398" w:rsidRPr="0024496A" w:rsidRDefault="00E80398" w:rsidP="00E80398">
      <w:pPr>
        <w:pStyle w:val="Tekstpodstawowy21"/>
        <w:spacing w:line="240" w:lineRule="exact"/>
        <w:rPr>
          <w:rFonts w:ascii="Arial" w:hAnsi="Arial" w:cs="Arial"/>
          <w:sz w:val="20"/>
          <w:szCs w:val="20"/>
          <w:lang w:val="pl-PL"/>
        </w:rPr>
      </w:pPr>
    </w:p>
    <w:p w14:paraId="7BE7BDF6" w14:textId="77777777" w:rsidR="00E80398" w:rsidRPr="008866F5" w:rsidRDefault="00E80398" w:rsidP="00E80398">
      <w:pPr>
        <w:pStyle w:val="Tekstpodstawowy21"/>
        <w:spacing w:line="240" w:lineRule="exact"/>
        <w:rPr>
          <w:rFonts w:ascii="Arial" w:hAnsi="Arial" w:cs="Arial"/>
          <w:sz w:val="20"/>
          <w:szCs w:val="20"/>
          <w:lang w:val="pl-PL"/>
        </w:rPr>
      </w:pPr>
      <w:r w:rsidRPr="007C62E9">
        <w:rPr>
          <w:rFonts w:ascii="Arial" w:hAnsi="Arial" w:cs="Arial"/>
          <w:sz w:val="20"/>
          <w:szCs w:val="20"/>
          <w:lang w:val="pl-PL"/>
        </w:rPr>
        <w:t>Inne siatki to m.in.:</w:t>
      </w:r>
    </w:p>
    <w:p w14:paraId="046F85E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 xml:space="preserve">UPS </w:t>
      </w:r>
      <w:r w:rsidRPr="008866F5">
        <w:rPr>
          <w:rFonts w:ascii="Arial" w:hAnsi="Arial" w:cs="Arial"/>
          <w:sz w:val="20"/>
          <w:szCs w:val="20"/>
          <w:lang w:val="en-GB"/>
        </w:rPr>
        <w:t>(Universal Polar Stereographic)</w:t>
      </w:r>
    </w:p>
    <w:p w14:paraId="4570820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MGRS</w:t>
      </w:r>
      <w:r w:rsidRPr="008866F5">
        <w:rPr>
          <w:rFonts w:ascii="Arial" w:hAnsi="Arial" w:cs="Arial"/>
          <w:sz w:val="20"/>
          <w:szCs w:val="20"/>
          <w:lang w:val="en-GB"/>
        </w:rPr>
        <w:t xml:space="preserve"> (Military Grid Reference System)</w:t>
      </w:r>
    </w:p>
    <w:p w14:paraId="0839063C"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sz w:val="20"/>
          <w:szCs w:val="20"/>
          <w:lang w:val="en-GB"/>
        </w:rPr>
        <w:t>OSGB</w:t>
      </w:r>
      <w:r w:rsidRPr="008866F5">
        <w:rPr>
          <w:rFonts w:ascii="Arial" w:hAnsi="Arial" w:cs="Arial"/>
          <w:sz w:val="20"/>
          <w:szCs w:val="20"/>
          <w:lang w:val="en-GB"/>
        </w:rPr>
        <w:t xml:space="preserve"> (Ordnance Survey of </w:t>
      </w:r>
      <w:smartTag w:uri="urn:schemas-microsoft-com:office:smarttags" w:element="place">
        <w:smartTag w:uri="urn:schemas-microsoft-com:office:smarttags" w:element="country-region">
          <w:r w:rsidRPr="008866F5">
            <w:rPr>
              <w:rFonts w:ascii="Arial" w:hAnsi="Arial" w:cs="Arial"/>
              <w:sz w:val="20"/>
              <w:szCs w:val="20"/>
              <w:lang w:val="en-GB"/>
            </w:rPr>
            <w:t>Great Britain</w:t>
          </w:r>
        </w:smartTag>
      </w:smartTag>
      <w:r w:rsidRPr="008866F5">
        <w:rPr>
          <w:rFonts w:ascii="Arial" w:hAnsi="Arial" w:cs="Arial"/>
          <w:sz w:val="20"/>
          <w:szCs w:val="20"/>
          <w:lang w:val="en-GB"/>
        </w:rPr>
        <w:t>)</w:t>
      </w:r>
    </w:p>
    <w:p w14:paraId="0EB0EE69" w14:textId="77777777" w:rsidR="00E80398" w:rsidRPr="002C1665" w:rsidRDefault="00E80398" w:rsidP="00E80398">
      <w:pPr>
        <w:pStyle w:val="Tekstpodstawowy21"/>
        <w:spacing w:line="240" w:lineRule="exact"/>
        <w:rPr>
          <w:rFonts w:ascii="Arial" w:hAnsi="Arial" w:cs="Arial"/>
          <w:b/>
          <w:bCs/>
          <w:sz w:val="20"/>
          <w:szCs w:val="20"/>
          <w:lang w:val="pl-PL"/>
        </w:rPr>
      </w:pPr>
      <w:proofErr w:type="spellStart"/>
      <w:r w:rsidRPr="002C1665">
        <w:rPr>
          <w:rFonts w:ascii="Arial" w:hAnsi="Arial" w:cs="Arial"/>
          <w:b/>
          <w:bCs/>
          <w:sz w:val="20"/>
          <w:szCs w:val="20"/>
          <w:lang w:val="pl-PL"/>
        </w:rPr>
        <w:t>Maidenhead</w:t>
      </w:r>
      <w:proofErr w:type="spellEnd"/>
    </w:p>
    <w:p w14:paraId="34B6F7FB" w14:textId="77777777" w:rsidR="00E80398" w:rsidRPr="002C1665" w:rsidRDefault="00E80398" w:rsidP="00E80398">
      <w:pPr>
        <w:pStyle w:val="Tekstpodstawowy21"/>
        <w:spacing w:line="240" w:lineRule="exact"/>
        <w:rPr>
          <w:rFonts w:ascii="Arial" w:hAnsi="Arial" w:cs="Arial"/>
          <w:sz w:val="20"/>
          <w:szCs w:val="20"/>
          <w:lang w:val="pl-PL"/>
        </w:rPr>
      </w:pPr>
    </w:p>
    <w:p w14:paraId="6A5416BF" w14:textId="77777777" w:rsidR="00E80398" w:rsidRPr="002C166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Wskazane jest włączanie położenia geograficznego stanowiska na siatkach takich jak UTM lub długości i szerokości geograficzne łatwe do przeliczeń i zamiany na inne. </w:t>
      </w:r>
    </w:p>
    <w:p w14:paraId="36F990ED" w14:textId="77777777" w:rsidR="00E80398" w:rsidRPr="002C1665" w:rsidRDefault="00E80398" w:rsidP="00E80398">
      <w:pPr>
        <w:pStyle w:val="Tekstpodstawowy21"/>
        <w:spacing w:line="240" w:lineRule="exact"/>
        <w:rPr>
          <w:rFonts w:ascii="Arial" w:hAnsi="Arial" w:cs="Arial"/>
          <w:sz w:val="20"/>
          <w:szCs w:val="20"/>
          <w:lang w:val="pl-PL"/>
        </w:rPr>
      </w:pPr>
    </w:p>
    <w:p w14:paraId="1F39B163" w14:textId="77777777" w:rsidR="00E80398" w:rsidRPr="00D414A2" w:rsidRDefault="00E80398" w:rsidP="00E80398">
      <w:pPr>
        <w:pStyle w:val="Tekstpodstawowy21"/>
        <w:spacing w:line="240" w:lineRule="exact"/>
        <w:rPr>
          <w:rFonts w:ascii="Arial" w:hAnsi="Arial" w:cs="Arial"/>
          <w:sz w:val="20"/>
          <w:szCs w:val="20"/>
          <w:lang w:val="pl-PL"/>
        </w:rPr>
      </w:pPr>
      <w:r w:rsidRPr="002C1665">
        <w:rPr>
          <w:rFonts w:ascii="Arial" w:hAnsi="Arial" w:cs="Arial"/>
          <w:sz w:val="20"/>
          <w:szCs w:val="20"/>
          <w:lang w:val="pl-PL"/>
        </w:rPr>
        <w:t xml:space="preserve">Należy pamiętać, że odbiorniki GPS nie nadają się do stosowania pod gęstym okapem drzewostanu lub na dnie głębokich dolin. </w:t>
      </w:r>
      <w:r w:rsidRPr="008866F5">
        <w:rPr>
          <w:rFonts w:ascii="Arial" w:hAnsi="Arial" w:cs="Arial"/>
          <w:sz w:val="20"/>
          <w:szCs w:val="20"/>
          <w:lang w:val="pl-PL"/>
        </w:rPr>
        <w:t>W takich przypadkach zbieracz musi opierać się raczej na szczegółowych mapach.</w:t>
      </w:r>
      <w:r w:rsidRPr="00D414A2">
        <w:rPr>
          <w:rFonts w:ascii="Arial" w:hAnsi="Arial" w:cs="Arial"/>
          <w:sz w:val="20"/>
          <w:szCs w:val="20"/>
          <w:lang w:val="pl-PL"/>
        </w:rPr>
        <w:t xml:space="preserve"> </w:t>
      </w:r>
    </w:p>
    <w:p w14:paraId="0356DBEA" w14:textId="77777777" w:rsidR="00E80398" w:rsidRPr="00D414A2" w:rsidRDefault="00E80398" w:rsidP="00E80398">
      <w:pPr>
        <w:pStyle w:val="Tekstpodstawowy21"/>
        <w:spacing w:line="240" w:lineRule="exact"/>
        <w:rPr>
          <w:lang w:val="pl-PL"/>
        </w:rPr>
      </w:pPr>
    </w:p>
    <w:p w14:paraId="363F5548"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0"/>
          <w:szCs w:val="20"/>
        </w:rPr>
        <w:t xml:space="preserve">5.3. Identyfikacja/weryfikacja okazów </w:t>
      </w:r>
    </w:p>
    <w:p w14:paraId="36B78A9E" w14:textId="77777777" w:rsidR="00E80398" w:rsidRPr="002C1665" w:rsidRDefault="00E80398" w:rsidP="00E80398">
      <w:pPr>
        <w:pStyle w:val="Nagwek"/>
        <w:spacing w:line="240" w:lineRule="exact"/>
        <w:ind w:firstLine="720"/>
        <w:jc w:val="both"/>
        <w:rPr>
          <w:rFonts w:ascii="CG Omega" w:hAnsi="CG Omega"/>
          <w:szCs w:val="24"/>
        </w:rPr>
      </w:pPr>
    </w:p>
    <w:p w14:paraId="3A4D929C" w14:textId="77777777" w:rsidR="00E80398" w:rsidRPr="005B62D6" w:rsidRDefault="00E80398" w:rsidP="00E80398">
      <w:pPr>
        <w:pStyle w:val="Nagwek"/>
        <w:spacing w:line="240" w:lineRule="exact"/>
        <w:jc w:val="both"/>
        <w:rPr>
          <w:rFonts w:ascii="Arial" w:hAnsi="Arial" w:cs="Arial"/>
        </w:rPr>
      </w:pPr>
      <w:r w:rsidRPr="008866F5">
        <w:rPr>
          <w:rFonts w:ascii="Arial" w:hAnsi="Arial" w:cs="Arial"/>
        </w:rPr>
        <w:t xml:space="preserve">W warunkach europejskich pomocne jest stosowanie jednolitej taksonomii do zbioru dzikiej flory. Wskazane jest stosowanie </w:t>
      </w:r>
      <w:r w:rsidRPr="008866F5">
        <w:rPr>
          <w:rFonts w:ascii="Arial" w:hAnsi="Arial" w:cs="Arial"/>
          <w:i/>
        </w:rPr>
        <w:t xml:space="preserve">Flora </w:t>
      </w:r>
      <w:proofErr w:type="spellStart"/>
      <w:r w:rsidRPr="008866F5">
        <w:rPr>
          <w:rFonts w:ascii="Arial" w:hAnsi="Arial" w:cs="Arial"/>
          <w:i/>
        </w:rPr>
        <w:t>Europaea</w:t>
      </w:r>
      <w:proofErr w:type="spellEnd"/>
      <w:r>
        <w:rPr>
          <w:rFonts w:ascii="Arial" w:hAnsi="Arial" w:cs="Arial"/>
        </w:rPr>
        <w:t xml:space="preserve">. </w:t>
      </w:r>
      <w:r w:rsidRPr="008866F5">
        <w:rPr>
          <w:rFonts w:ascii="Arial" w:hAnsi="Arial" w:cs="Arial"/>
        </w:rPr>
        <w:t xml:space="preserve">Jednak krajowe, regionalne i lokalne monografie także powinny być używane, zwłaszcza jeśli taksonomia była niedawno zmieniana </w:t>
      </w:r>
      <w:r>
        <w:rPr>
          <w:rFonts w:ascii="Arial" w:hAnsi="Arial" w:cs="Arial"/>
        </w:rPr>
        <w:br/>
      </w:r>
      <w:r w:rsidRPr="008866F5">
        <w:rPr>
          <w:rFonts w:ascii="Arial" w:hAnsi="Arial" w:cs="Arial"/>
        </w:rPr>
        <w:t xml:space="preserve">i zawierają one bardziej aktualne nazwy systematyczne niż </w:t>
      </w:r>
      <w:r w:rsidRPr="008866F5">
        <w:rPr>
          <w:rFonts w:ascii="Arial" w:hAnsi="Arial" w:cs="Arial"/>
          <w:i/>
        </w:rPr>
        <w:t xml:space="preserve">Flora </w:t>
      </w:r>
      <w:proofErr w:type="spellStart"/>
      <w:r w:rsidRPr="008866F5">
        <w:rPr>
          <w:rFonts w:ascii="Arial" w:hAnsi="Arial" w:cs="Arial"/>
          <w:i/>
        </w:rPr>
        <w:t>Europaea</w:t>
      </w:r>
      <w:proofErr w:type="spellEnd"/>
      <w:r w:rsidRPr="008866F5">
        <w:rPr>
          <w:rFonts w:ascii="Arial" w:hAnsi="Arial" w:cs="Arial"/>
        </w:rPr>
        <w:t>.</w:t>
      </w:r>
      <w:r w:rsidRPr="005B62D6">
        <w:rPr>
          <w:rFonts w:ascii="Arial" w:hAnsi="Arial" w:cs="Arial"/>
        </w:rPr>
        <w:t xml:space="preserve"> </w:t>
      </w:r>
    </w:p>
    <w:p w14:paraId="4CFE41E3" w14:textId="77777777" w:rsidR="00E80398" w:rsidRPr="005B62D6" w:rsidRDefault="00E80398" w:rsidP="00E80398">
      <w:pPr>
        <w:pStyle w:val="Tekstpodstawowy21"/>
        <w:spacing w:line="240" w:lineRule="exact"/>
        <w:rPr>
          <w:rFonts w:ascii="Arial" w:hAnsi="Arial" w:cs="Arial"/>
          <w:lang w:val="pl-PL"/>
        </w:rPr>
      </w:pPr>
    </w:p>
    <w:p w14:paraId="51328BCA" w14:textId="77777777" w:rsidR="00E80398" w:rsidRPr="008866F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Zbiór okazów zielnikowych podjęty przed lub podczas zbioru nasion umożliwia weryfikację </w:t>
      </w:r>
      <w:r>
        <w:rPr>
          <w:rFonts w:ascii="Arial" w:hAnsi="Arial" w:cs="Arial"/>
          <w:sz w:val="20"/>
          <w:szCs w:val="20"/>
          <w:lang w:val="pl-PL"/>
        </w:rPr>
        <w:br/>
      </w:r>
      <w:r w:rsidRPr="008866F5">
        <w:rPr>
          <w:rFonts w:ascii="Arial" w:hAnsi="Arial" w:cs="Arial"/>
          <w:sz w:val="20"/>
          <w:szCs w:val="20"/>
          <w:lang w:val="pl-PL"/>
        </w:rPr>
        <w:t xml:space="preserve">i identyfikację rośliny wykonaną przez zbieracza (lub innych rozpoznających) oraz tworzy próbki odniesienia, które zezwolą na weryfikację w przyszłości. </w:t>
      </w:r>
    </w:p>
    <w:p w14:paraId="1B29948F" w14:textId="77777777" w:rsidR="00E80398" w:rsidRPr="008866F5" w:rsidRDefault="00E80398" w:rsidP="00E80398">
      <w:pPr>
        <w:pStyle w:val="Tekstpodstawowy21"/>
        <w:spacing w:line="240" w:lineRule="exact"/>
        <w:rPr>
          <w:sz w:val="20"/>
          <w:szCs w:val="20"/>
          <w:lang w:val="pl-PL"/>
        </w:rPr>
      </w:pPr>
      <w:r w:rsidRPr="008866F5">
        <w:rPr>
          <w:sz w:val="20"/>
          <w:szCs w:val="20"/>
          <w:lang w:val="pl-PL"/>
        </w:rPr>
        <w:t xml:space="preserve">Okazy te powinny reprezentować główne cechy identyfikacyjne rośliny i być typowe dla gatunków, </w:t>
      </w:r>
      <w:r>
        <w:rPr>
          <w:sz w:val="20"/>
          <w:szCs w:val="20"/>
          <w:lang w:val="pl-PL"/>
        </w:rPr>
        <w:br/>
      </w:r>
      <w:r w:rsidRPr="008866F5">
        <w:rPr>
          <w:sz w:val="20"/>
          <w:szCs w:val="20"/>
          <w:lang w:val="pl-PL"/>
        </w:rPr>
        <w:t xml:space="preserve">z których zebrano nasiona. Czasem wskazane jest zbieranie więcej niż jednego okazu ze względu na to, że potrzebne będą kopie do zielników innych niż zielniki zbieracza. Dałoby to w przyszłości wgląd naukowy w zróżnicowanie wewnątrzpopulacyjne. </w:t>
      </w:r>
    </w:p>
    <w:p w14:paraId="2534F310" w14:textId="77777777" w:rsidR="00E80398" w:rsidRPr="00C72C9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Nie należy powodować zbędnych zniszczeń w zagrożonych populacjach. Zbieracze próbujący zebrać całe osobniki mogą zwiększać stan zagrożenia populacji. W takim przypadku jako okaz zielnikowy można wykorzystać tylko część rośliny. Alternatywnie, zielnik może zawierać pozostałości rośliny wykorzystanej do ekstrakcji nasion wykazujące wystarczająco wyraźne cechy umożliwiające identyfikację gatunku. Ostatecznym środkiem może być odwołanie się do numeru referencyjnego okazu zielnika sporządzonego wcześniej z tej samej populacji i już przechowywanego w herbarium. Numer ten może być uzupełniony </w:t>
      </w:r>
      <w:r>
        <w:rPr>
          <w:rFonts w:ascii="Arial" w:hAnsi="Arial" w:cs="Arial"/>
          <w:sz w:val="20"/>
          <w:szCs w:val="20"/>
        </w:rPr>
        <w:br/>
      </w:r>
      <w:r w:rsidRPr="008866F5">
        <w:rPr>
          <w:rFonts w:ascii="Arial" w:hAnsi="Arial" w:cs="Arial"/>
          <w:sz w:val="20"/>
          <w:szCs w:val="20"/>
        </w:rPr>
        <w:t>o zdjęcie wykonane w terenie, o odpowiedniej jakości i szczegółowości, które posłuży identyfikacji stanowiska.</w:t>
      </w:r>
      <w:r w:rsidRPr="00A632D5">
        <w:rPr>
          <w:rFonts w:ascii="Arial" w:hAnsi="Arial" w:cs="Arial"/>
          <w:sz w:val="20"/>
          <w:szCs w:val="20"/>
        </w:rPr>
        <w:t xml:space="preserve"> </w:t>
      </w:r>
    </w:p>
    <w:p w14:paraId="7B5D80BB" w14:textId="77777777" w:rsidR="00E80398" w:rsidRPr="00C72C95" w:rsidRDefault="00E80398" w:rsidP="00E80398">
      <w:pPr>
        <w:spacing w:line="240" w:lineRule="exact"/>
        <w:jc w:val="both"/>
        <w:rPr>
          <w:rFonts w:ascii="CG Omega" w:hAnsi="CG Omega"/>
          <w:sz w:val="22"/>
        </w:rPr>
      </w:pPr>
    </w:p>
    <w:p w14:paraId="4D20708E" w14:textId="77777777" w:rsidR="00E80398" w:rsidRPr="008866F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Okazy zielnikowe dołączone do kolekcji nasion muszą być zweryfikowane, a dane osoby weryfikującej </w:t>
      </w:r>
      <w:r>
        <w:rPr>
          <w:rFonts w:ascii="Arial" w:hAnsi="Arial" w:cs="Arial"/>
          <w:sz w:val="20"/>
          <w:szCs w:val="20"/>
        </w:rPr>
        <w:br/>
      </w:r>
      <w:r w:rsidRPr="008866F5">
        <w:rPr>
          <w:rFonts w:ascii="Arial" w:hAnsi="Arial" w:cs="Arial"/>
          <w:sz w:val="20"/>
          <w:szCs w:val="20"/>
        </w:rPr>
        <w:t xml:space="preserve">i instytucji macierzystej muszą trafić zarówno do opisu okazu, jak i do bazy danych banku nasion. </w:t>
      </w:r>
    </w:p>
    <w:p w14:paraId="708AE3B4" w14:textId="77777777" w:rsidR="00E80398" w:rsidRPr="008866F5" w:rsidRDefault="00E80398" w:rsidP="00E80398">
      <w:pPr>
        <w:spacing w:line="240" w:lineRule="exact"/>
        <w:jc w:val="both"/>
        <w:rPr>
          <w:rFonts w:ascii="Arial" w:hAnsi="Arial" w:cs="Arial"/>
          <w:sz w:val="20"/>
          <w:szCs w:val="20"/>
        </w:rPr>
      </w:pPr>
    </w:p>
    <w:p w14:paraId="1B4E74B7" w14:textId="77777777" w:rsidR="00E80398" w:rsidRPr="003F5F40"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Jeśli gatunek jest naturalizowany lub </w:t>
      </w:r>
      <w:proofErr w:type="spellStart"/>
      <w:r w:rsidRPr="008866F5">
        <w:rPr>
          <w:rFonts w:ascii="Arial" w:hAnsi="Arial" w:cs="Arial"/>
          <w:sz w:val="20"/>
          <w:szCs w:val="20"/>
        </w:rPr>
        <w:t>reintrodukowany</w:t>
      </w:r>
      <w:proofErr w:type="spellEnd"/>
      <w:r w:rsidRPr="008866F5">
        <w:rPr>
          <w:rFonts w:ascii="Arial" w:hAnsi="Arial" w:cs="Arial"/>
          <w:sz w:val="20"/>
          <w:szCs w:val="20"/>
        </w:rPr>
        <w:t xml:space="preserve"> na stanowisku zbioru, powinno to być zaznaczone w formularzu zbioru.</w:t>
      </w:r>
      <w:r w:rsidRPr="001A2BB4">
        <w:rPr>
          <w:rFonts w:ascii="Arial" w:hAnsi="Arial" w:cs="Arial"/>
          <w:sz w:val="20"/>
          <w:szCs w:val="20"/>
        </w:rPr>
        <w:t xml:space="preserve"> </w:t>
      </w:r>
    </w:p>
    <w:p w14:paraId="2BE061EE" w14:textId="77777777" w:rsidR="00E80398" w:rsidRPr="003F5F40" w:rsidRDefault="00E80398" w:rsidP="00E80398">
      <w:pPr>
        <w:spacing w:line="240" w:lineRule="exact"/>
        <w:jc w:val="both"/>
        <w:rPr>
          <w:rFonts w:ascii="Arial" w:hAnsi="Arial" w:cs="Arial"/>
          <w:b/>
          <w:sz w:val="22"/>
          <w:szCs w:val="22"/>
        </w:rPr>
      </w:pPr>
    </w:p>
    <w:p w14:paraId="5A19ABF2" w14:textId="77777777" w:rsidR="00E80398" w:rsidRPr="002C1665" w:rsidRDefault="00E80398" w:rsidP="00E80398">
      <w:pPr>
        <w:spacing w:line="240" w:lineRule="exact"/>
        <w:jc w:val="both"/>
        <w:rPr>
          <w:rFonts w:ascii="Arial" w:hAnsi="Arial" w:cs="Arial"/>
          <w:b/>
          <w:sz w:val="22"/>
          <w:szCs w:val="22"/>
        </w:rPr>
      </w:pPr>
      <w:r w:rsidRPr="002C1665">
        <w:rPr>
          <w:rFonts w:ascii="Arial" w:hAnsi="Arial" w:cs="Arial"/>
          <w:b/>
          <w:sz w:val="22"/>
          <w:szCs w:val="22"/>
        </w:rPr>
        <w:t>5.4. Próbki gleby</w:t>
      </w:r>
    </w:p>
    <w:p w14:paraId="25E63D81" w14:textId="77777777" w:rsidR="00E80398" w:rsidRPr="002C1665" w:rsidRDefault="00E80398" w:rsidP="00E80398">
      <w:pPr>
        <w:spacing w:line="240" w:lineRule="exact"/>
        <w:jc w:val="both"/>
        <w:rPr>
          <w:rFonts w:ascii="Arial" w:hAnsi="Arial" w:cs="Arial"/>
          <w:b/>
          <w:sz w:val="22"/>
          <w:szCs w:val="22"/>
        </w:rPr>
      </w:pPr>
    </w:p>
    <w:p w14:paraId="0CD2487F" w14:textId="77777777" w:rsidR="00E80398" w:rsidRPr="009D2ABE"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Dla niektórych gatunków, nawiązujących symbiozy z mikroorganizmami glebowymi (np. storczyki, niektóre drzewa) pobranie próbki gleby może mieć znaczenie podczas procesu przywrócenia symbiozy </w:t>
      </w:r>
      <w:r>
        <w:rPr>
          <w:rFonts w:ascii="Arial" w:hAnsi="Arial" w:cs="Arial"/>
          <w:sz w:val="20"/>
          <w:szCs w:val="20"/>
        </w:rPr>
        <w:br/>
      </w:r>
      <w:r w:rsidRPr="008866F5">
        <w:rPr>
          <w:rFonts w:ascii="Arial" w:hAnsi="Arial" w:cs="Arial"/>
          <w:sz w:val="20"/>
          <w:szCs w:val="20"/>
        </w:rPr>
        <w:t>w trakcie wysiewu nasion. Zazwyczaj procedura ta ma jedynie znaczenie pomocnicze i nie jest niezbędna.</w:t>
      </w:r>
      <w:r w:rsidRPr="009D2ABE">
        <w:rPr>
          <w:rFonts w:ascii="Arial" w:hAnsi="Arial" w:cs="Arial"/>
          <w:sz w:val="20"/>
          <w:szCs w:val="20"/>
        </w:rPr>
        <w:t xml:space="preserve"> </w:t>
      </w:r>
    </w:p>
    <w:p w14:paraId="7A33E050" w14:textId="77777777" w:rsidR="00E80398" w:rsidRPr="009D2ABE" w:rsidRDefault="00E80398" w:rsidP="00E80398">
      <w:pPr>
        <w:spacing w:line="240" w:lineRule="exact"/>
        <w:jc w:val="both"/>
        <w:rPr>
          <w:rFonts w:ascii="Arial" w:hAnsi="Arial" w:cs="Arial"/>
          <w:b/>
          <w:color w:val="0000FF"/>
          <w:sz w:val="22"/>
          <w:szCs w:val="22"/>
        </w:rPr>
      </w:pPr>
    </w:p>
    <w:p w14:paraId="33315566" w14:textId="77777777" w:rsidR="00E80398" w:rsidRPr="008866F5" w:rsidRDefault="00E80398" w:rsidP="00E80398">
      <w:pPr>
        <w:spacing w:before="120" w:line="240" w:lineRule="exact"/>
        <w:jc w:val="both"/>
        <w:rPr>
          <w:rFonts w:ascii="Arial" w:hAnsi="Arial" w:cs="Arial"/>
          <w:color w:val="0000FF"/>
          <w:sz w:val="22"/>
          <w:szCs w:val="22"/>
        </w:rPr>
      </w:pPr>
      <w:r w:rsidRPr="008866F5">
        <w:rPr>
          <w:rFonts w:ascii="Arial" w:hAnsi="Arial" w:cs="Arial"/>
          <w:b/>
          <w:sz w:val="32"/>
          <w:szCs w:val="22"/>
        </w:rPr>
        <w:t>6. POSTĘPOWANIE Z KOLEKCJĄ PO ZBIORZE</w:t>
      </w:r>
      <w:r w:rsidRPr="008866F5">
        <w:rPr>
          <w:rFonts w:ascii="Arial" w:hAnsi="Arial" w:cs="Arial"/>
          <w:color w:val="0000FF"/>
          <w:sz w:val="22"/>
          <w:szCs w:val="22"/>
        </w:rPr>
        <w:t xml:space="preserve"> </w:t>
      </w:r>
    </w:p>
    <w:p w14:paraId="06A5F91C" w14:textId="77777777" w:rsidR="00E80398" w:rsidRPr="002C1665" w:rsidRDefault="00E80398" w:rsidP="00E80398">
      <w:pPr>
        <w:spacing w:line="240" w:lineRule="exact"/>
        <w:ind w:left="360"/>
        <w:jc w:val="both"/>
        <w:rPr>
          <w:rFonts w:ascii="Arial" w:hAnsi="Arial" w:cs="Arial"/>
          <w:b/>
          <w:sz w:val="22"/>
          <w:szCs w:val="22"/>
        </w:rPr>
      </w:pPr>
    </w:p>
    <w:p w14:paraId="28524C7D"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lastRenderedPageBreak/>
        <w:t>Postępowanie z kolekcjami po zbiorze, przed ich pełnym przygotowaniem do przechowywania długoterminowego, ma kluczowe znaczenie. Znaczące straty żywotności nasion są efektem złego postępowania z nasionami.</w:t>
      </w:r>
      <w:r w:rsidRPr="009D2ABE">
        <w:rPr>
          <w:rFonts w:ascii="Arial" w:hAnsi="Arial" w:cs="Arial"/>
          <w:b w:val="0"/>
          <w:bCs w:val="0"/>
          <w:sz w:val="20"/>
          <w:szCs w:val="20"/>
          <w:lang w:val="pl-PL"/>
        </w:rPr>
        <w:t xml:space="preserve"> </w:t>
      </w:r>
    </w:p>
    <w:p w14:paraId="784D1C6A" w14:textId="77777777" w:rsidR="00E80398" w:rsidRPr="002C1665" w:rsidRDefault="00E80398" w:rsidP="00E80398">
      <w:pPr>
        <w:pStyle w:val="Tytu"/>
        <w:spacing w:line="240" w:lineRule="exact"/>
        <w:ind w:left="357" w:firstLine="3"/>
        <w:jc w:val="both"/>
        <w:rPr>
          <w:rFonts w:ascii="Arial" w:hAnsi="Arial" w:cs="Arial"/>
          <w:b w:val="0"/>
          <w:bCs w:val="0"/>
          <w:lang w:val="pl-PL"/>
        </w:rPr>
      </w:pPr>
    </w:p>
    <w:p w14:paraId="414819E0"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Zebrane próbki mogą być wstępnie oczyszczone w terenie w celu określenia ilości nasion </w:t>
      </w:r>
      <w:r>
        <w:rPr>
          <w:rFonts w:ascii="Arial" w:hAnsi="Arial" w:cs="Arial"/>
          <w:b w:val="0"/>
          <w:bCs w:val="0"/>
          <w:sz w:val="20"/>
          <w:szCs w:val="20"/>
          <w:lang w:val="pl-PL"/>
        </w:rPr>
        <w:br/>
      </w:r>
      <w:r w:rsidRPr="008866F5">
        <w:rPr>
          <w:rFonts w:ascii="Arial" w:hAnsi="Arial" w:cs="Arial"/>
          <w:b w:val="0"/>
          <w:bCs w:val="0"/>
          <w:sz w:val="20"/>
          <w:szCs w:val="20"/>
          <w:lang w:val="pl-PL"/>
        </w:rPr>
        <w:t xml:space="preserve">i przygotowania do transportu. Większość procesu czyszczenia najlepiej pozostawić do czasu przewiezienia nasion na banku nasion, gdzie dostępne jest specjalistyczne wyposażenie. Najlepszą metodą wstępnego czyszczenia jest użycie lekkiej miski plastikowej (łatwa do noszenia) gdzie można usunąć zanieczyszczenia i odpadki (np. poprzez delikatne dmuchanie) a nasiona następnie przenieść do papierowej torebki lub koperty. </w:t>
      </w:r>
    </w:p>
    <w:p w14:paraId="06157A86"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10A197C"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Lepiej jest transportować nasiona niż owoce, z wyjątkiem sytuacji gdy nie da się ich łatwo odseparować. W przypadku owoców mięsistych może istnieć możliwość usunięcia miąższu przez delikatną macerację </w:t>
      </w:r>
      <w:r>
        <w:rPr>
          <w:rFonts w:ascii="Arial" w:hAnsi="Arial" w:cs="Arial"/>
          <w:b w:val="0"/>
          <w:bCs w:val="0"/>
          <w:sz w:val="20"/>
          <w:szCs w:val="20"/>
          <w:lang w:val="pl-PL"/>
        </w:rPr>
        <w:br/>
      </w:r>
      <w:r w:rsidRPr="008866F5">
        <w:rPr>
          <w:rFonts w:ascii="Arial" w:hAnsi="Arial" w:cs="Arial"/>
          <w:b w:val="0"/>
          <w:bCs w:val="0"/>
          <w:sz w:val="20"/>
          <w:szCs w:val="20"/>
          <w:lang w:val="pl-PL"/>
        </w:rPr>
        <w:t xml:space="preserve">w wodzie a następnie powietrzu (lub żelu krzemionkowym). Jeśli transport mięsistych owoców jest konieczny, należy umieścić je w torebce plastikowej, którą pozostawia się otwartą lub (jeśli jest </w:t>
      </w:r>
      <w:r>
        <w:rPr>
          <w:rFonts w:ascii="Arial" w:hAnsi="Arial" w:cs="Arial"/>
          <w:b w:val="0"/>
          <w:bCs w:val="0"/>
          <w:sz w:val="20"/>
          <w:szCs w:val="20"/>
          <w:lang w:val="pl-PL"/>
        </w:rPr>
        <w:br/>
      </w:r>
      <w:r w:rsidRPr="008866F5">
        <w:rPr>
          <w:rFonts w:ascii="Arial" w:hAnsi="Arial" w:cs="Arial"/>
          <w:b w:val="0"/>
          <w:bCs w:val="0"/>
          <w:sz w:val="20"/>
          <w:szCs w:val="20"/>
          <w:lang w:val="pl-PL"/>
        </w:rPr>
        <w:t>to niepraktyczne) zamkniętą z dużą ilością świeżego powietrza w środku. Podczas transportu i przed dotarciem do banku nasion, nasiona muszą być przechowywane w przepuszczalnych pojemnikach, które umożliwią ich wysuszenie przez powietrze (torebki papierowe/dzianinowe umieszczone w większych torebkach dzianinowych, pudełkach kartonowych lub koszykach). Należy unikać przechowywania nasion w torebkach plastikowych.</w:t>
      </w:r>
    </w:p>
    <w:p w14:paraId="7B80635D"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770E545"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Jeśli transport potrwa kilka dni, wskazane byłoby wysuszenie nasion nad żelem krzemionkowym, suszonym ryżem  lub węglem drzewnym wewnątrz zamkniętych plastikowych pudełek. Jest to szczególnie ważne jeśli przeciętna wilgotność względna na zewnątrz (lub względna wilgotność równoważna nasion wskazana przez higrometr) przekracza 50%. Używając żelu krzemionkowego, zalecane jest zastosowanie proporcji ok. 3:1 (świeży żel: nasiona). Nasiona powinny znajdować się blisko substancji osuszającej. Trzeba umożliwić dostęp powietrza wokół nasion. Wszystkie pojemniki z nasionami należy umieścić wewnątrz pojazdu z dala od bezpośredniego oddziaływania słońca, aby uniknąć wysokiej temperatury. Trzeba zaznaczyć, że wilgotność może wzrastać nocą wewnątrz pojazdu, jeśli temperatura znacznie spadnie. Wówczas wysuszone nasiona mogą pochłaniać wilgoć i dlatego należy je chronić (w miarę możliwości zaleca się ich umieszczanie w klimatyzowanym pomieszczeniu).</w:t>
      </w:r>
      <w:r>
        <w:rPr>
          <w:rFonts w:ascii="Arial" w:hAnsi="Arial" w:cs="Arial"/>
          <w:b w:val="0"/>
          <w:bCs w:val="0"/>
          <w:sz w:val="20"/>
          <w:szCs w:val="20"/>
          <w:lang w:val="pl-PL"/>
        </w:rPr>
        <w:t xml:space="preserve"> </w:t>
      </w:r>
    </w:p>
    <w:p w14:paraId="11183819" w14:textId="77777777" w:rsidR="00E80398" w:rsidRPr="002C1665" w:rsidRDefault="00E80398" w:rsidP="00E80398">
      <w:pPr>
        <w:rPr>
          <w:rFonts w:ascii="Arial" w:hAnsi="Arial" w:cs="Arial"/>
          <w:b/>
          <w:sz w:val="32"/>
          <w:szCs w:val="32"/>
        </w:rPr>
        <w:sectPr w:rsidR="00E80398" w:rsidRPr="002C1665" w:rsidSect="00E80398">
          <w:footerReference w:type="default" r:id="rId11"/>
          <w:headerReference w:type="first" r:id="rId12"/>
          <w:footnotePr>
            <w:pos w:val="beneathText"/>
          </w:footnotePr>
          <w:pgSz w:w="11905" w:h="16837"/>
          <w:pgMar w:top="1412" w:right="1418" w:bottom="1412" w:left="1134" w:header="709" w:footer="709" w:gutter="0"/>
          <w:pgNumType w:start="17"/>
          <w:cols w:space="708"/>
          <w:titlePg/>
          <w:docGrid w:linePitch="360"/>
        </w:sectPr>
      </w:pPr>
    </w:p>
    <w:p w14:paraId="692CDB1D" w14:textId="77777777" w:rsidR="00F738E1" w:rsidRDefault="00E80398" w:rsidP="00E80398">
      <w:pPr>
        <w:rPr>
          <w:rFonts w:ascii="Arial" w:hAnsi="Arial" w:cs="Arial"/>
          <w:b/>
          <w:sz w:val="32"/>
          <w:szCs w:val="32"/>
        </w:rPr>
      </w:pPr>
      <w:r w:rsidRPr="00043090">
        <w:rPr>
          <w:rFonts w:ascii="Arial" w:hAnsi="Arial" w:cs="Arial"/>
          <w:b/>
          <w:sz w:val="32"/>
          <w:szCs w:val="32"/>
        </w:rPr>
        <w:lastRenderedPageBreak/>
        <w:t>Załącznik 1.</w:t>
      </w:r>
      <w:r w:rsidRPr="00043090">
        <w:rPr>
          <w:rFonts w:ascii="Arial" w:hAnsi="Arial" w:cs="Arial"/>
          <w:sz w:val="22"/>
          <w:szCs w:val="22"/>
        </w:rPr>
        <w:t xml:space="preserve">  </w:t>
      </w:r>
      <w:r w:rsidRPr="00043090">
        <w:rPr>
          <w:rFonts w:ascii="Arial" w:hAnsi="Arial" w:cs="Arial"/>
          <w:b/>
          <w:sz w:val="32"/>
          <w:szCs w:val="32"/>
        </w:rPr>
        <w:t xml:space="preserve">Paszport (Zbiór) -formularz danych    </w:t>
      </w:r>
    </w:p>
    <w:p w14:paraId="78DEE509" w14:textId="77777777" w:rsidR="00E80398" w:rsidRPr="00043090" w:rsidRDefault="00E80398" w:rsidP="00E80398">
      <w:pPr>
        <w:rPr>
          <w:rFonts w:ascii="Arial" w:hAnsi="Arial" w:cs="Arial"/>
          <w:b/>
          <w:shd w:val="clear" w:color="auto" w:fill="C0C0C0"/>
        </w:rPr>
      </w:pPr>
      <w:r w:rsidRPr="00043090">
        <w:rPr>
          <w:rFonts w:ascii="Arial" w:hAnsi="Arial" w:cs="Arial"/>
          <w:b/>
          <w:shd w:val="clear" w:color="auto" w:fill="C0C0C0"/>
        </w:rPr>
        <w:t xml:space="preserve">SZARE POLA WYPEŁNIĆ OBOWIĄZKOWO </w:t>
      </w:r>
    </w:p>
    <w:p w14:paraId="1A0593FE" w14:textId="77777777" w:rsidR="00E80398" w:rsidRPr="00043090" w:rsidRDefault="00E80398" w:rsidP="00E80398">
      <w:pPr>
        <w:rPr>
          <w:rFonts w:ascii="Arial" w:hAnsi="Arial" w:cs="Arial"/>
          <w:b/>
          <w:sz w:val="22"/>
          <w:szCs w:val="22"/>
        </w:rPr>
      </w:pPr>
    </w:p>
    <w:tbl>
      <w:tblPr>
        <w:tblW w:w="10930" w:type="dxa"/>
        <w:tblInd w:w="-25" w:type="dxa"/>
        <w:tblLayout w:type="fixed"/>
        <w:tblCellMar>
          <w:left w:w="30" w:type="dxa"/>
          <w:right w:w="30" w:type="dxa"/>
        </w:tblCellMar>
        <w:tblLook w:val="0000" w:firstRow="0" w:lastRow="0" w:firstColumn="0" w:lastColumn="0" w:noHBand="0" w:noVBand="0"/>
      </w:tblPr>
      <w:tblGrid>
        <w:gridCol w:w="909"/>
        <w:gridCol w:w="201"/>
        <w:gridCol w:w="6"/>
        <w:gridCol w:w="172"/>
        <w:gridCol w:w="182"/>
        <w:gridCol w:w="8"/>
        <w:gridCol w:w="122"/>
        <w:gridCol w:w="59"/>
        <w:gridCol w:w="181"/>
        <w:gridCol w:w="362"/>
        <w:gridCol w:w="117"/>
        <w:gridCol w:w="64"/>
        <w:gridCol w:w="341"/>
        <w:gridCol w:w="21"/>
        <w:gridCol w:w="362"/>
        <w:gridCol w:w="362"/>
        <w:gridCol w:w="362"/>
        <w:gridCol w:w="181"/>
        <w:gridCol w:w="129"/>
        <w:gridCol w:w="222"/>
        <w:gridCol w:w="11"/>
        <w:gridCol w:w="362"/>
        <w:gridCol w:w="362"/>
        <w:gridCol w:w="362"/>
        <w:gridCol w:w="181"/>
        <w:gridCol w:w="181"/>
        <w:gridCol w:w="20"/>
        <w:gridCol w:w="80"/>
        <w:gridCol w:w="262"/>
        <w:gridCol w:w="633"/>
        <w:gridCol w:w="17"/>
        <w:gridCol w:w="255"/>
        <w:gridCol w:w="294"/>
        <w:gridCol w:w="249"/>
        <w:gridCol w:w="181"/>
        <w:gridCol w:w="88"/>
        <w:gridCol w:w="93"/>
        <w:gridCol w:w="181"/>
        <w:gridCol w:w="327"/>
        <w:gridCol w:w="759"/>
        <w:gridCol w:w="181"/>
        <w:gridCol w:w="181"/>
        <w:gridCol w:w="882"/>
        <w:gridCol w:w="23"/>
        <w:gridCol w:w="402"/>
      </w:tblGrid>
      <w:tr w:rsidR="00E80398" w:rsidRPr="002C1665" w14:paraId="5568E2E1" w14:textId="77777777" w:rsidTr="008A4AB3">
        <w:trPr>
          <w:cantSplit/>
          <w:trHeight w:hRule="exact" w:val="530"/>
        </w:trPr>
        <w:tc>
          <w:tcPr>
            <w:tcW w:w="1600" w:type="dxa"/>
            <w:gridSpan w:val="7"/>
            <w:tcBorders>
              <w:top w:val="single" w:sz="8" w:space="0" w:color="000000"/>
              <w:left w:val="single" w:sz="8" w:space="0" w:color="000000"/>
              <w:bottom w:val="single" w:sz="8" w:space="0" w:color="000000"/>
            </w:tcBorders>
            <w:shd w:val="clear" w:color="auto" w:fill="F3F3F3"/>
          </w:tcPr>
          <w:p w14:paraId="630B255A"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 xml:space="preserve">Numer ID stanowiska </w:t>
            </w:r>
            <w:proofErr w:type="spellStart"/>
            <w:r>
              <w:rPr>
                <w:rFonts w:ascii="Arial" w:hAnsi="Arial" w:cs="Arial"/>
                <w:b/>
                <w:color w:val="000000"/>
                <w:sz w:val="20"/>
              </w:rPr>
              <w:t>stastanowiska</w:t>
            </w:r>
            <w:proofErr w:type="spellEnd"/>
          </w:p>
        </w:tc>
        <w:tc>
          <w:tcPr>
            <w:tcW w:w="4322" w:type="dxa"/>
            <w:gridSpan w:val="21"/>
            <w:tcBorders>
              <w:top w:val="single" w:sz="8" w:space="0" w:color="000000"/>
              <w:left w:val="single" w:sz="4" w:space="0" w:color="000000"/>
              <w:bottom w:val="single" w:sz="8" w:space="0" w:color="000000"/>
            </w:tcBorders>
          </w:tcPr>
          <w:p w14:paraId="3DA4E2BC" w14:textId="77777777" w:rsidR="00E80398" w:rsidRDefault="00E80398" w:rsidP="00F738E1">
            <w:pPr>
              <w:snapToGrid w:val="0"/>
              <w:spacing w:before="40"/>
              <w:rPr>
                <w:rFonts w:ascii="Arial" w:hAnsi="Arial" w:cs="Arial"/>
                <w:color w:val="000000"/>
                <w:sz w:val="20"/>
                <w:lang w:val="en-US"/>
              </w:rPr>
            </w:pPr>
          </w:p>
        </w:tc>
        <w:tc>
          <w:tcPr>
            <w:tcW w:w="1979" w:type="dxa"/>
            <w:gridSpan w:val="8"/>
            <w:vMerge w:val="restart"/>
            <w:tcBorders>
              <w:top w:val="single" w:sz="8" w:space="0" w:color="000000"/>
              <w:left w:val="single" w:sz="8" w:space="0" w:color="000000"/>
            </w:tcBorders>
            <w:shd w:val="clear" w:color="auto" w:fill="F3F3F3"/>
          </w:tcPr>
          <w:p w14:paraId="799B157E" w14:textId="77777777" w:rsidR="00E80398" w:rsidRPr="00E05DA6" w:rsidRDefault="00E80398" w:rsidP="00E80398">
            <w:pPr>
              <w:snapToGrid w:val="0"/>
              <w:spacing w:before="40"/>
              <w:rPr>
                <w:rFonts w:ascii="Arial" w:hAnsi="Arial" w:cs="Arial"/>
                <w:i/>
                <w:color w:val="000000"/>
                <w:sz w:val="18"/>
                <w:szCs w:val="18"/>
              </w:rPr>
            </w:pPr>
            <w:r w:rsidRPr="00E05DA6">
              <w:rPr>
                <w:rFonts w:ascii="Arial" w:hAnsi="Arial" w:cs="Arial"/>
                <w:b/>
                <w:color w:val="000000"/>
                <w:sz w:val="18"/>
                <w:szCs w:val="18"/>
              </w:rPr>
              <w:t>Numer kolekcji</w:t>
            </w:r>
            <w:r w:rsidRPr="00E05DA6">
              <w:rPr>
                <w:rFonts w:ascii="Arial" w:hAnsi="Arial" w:cs="Arial"/>
                <w:color w:val="000000"/>
                <w:sz w:val="18"/>
                <w:szCs w:val="18"/>
              </w:rPr>
              <w:t xml:space="preserve"> </w:t>
            </w:r>
            <w:r w:rsidRPr="00E05DA6">
              <w:rPr>
                <w:rFonts w:ascii="Arial" w:hAnsi="Arial" w:cs="Arial"/>
                <w:i/>
                <w:color w:val="000000"/>
                <w:sz w:val="18"/>
                <w:szCs w:val="18"/>
              </w:rPr>
              <w:t xml:space="preserve">(taki </w:t>
            </w:r>
            <w:r>
              <w:rPr>
                <w:rFonts w:ascii="Arial" w:hAnsi="Arial" w:cs="Arial"/>
                <w:i/>
                <w:color w:val="000000"/>
                <w:sz w:val="18"/>
                <w:szCs w:val="18"/>
              </w:rPr>
              <w:t xml:space="preserve">sam </w:t>
            </w:r>
            <w:r w:rsidRPr="00E05DA6">
              <w:rPr>
                <w:rFonts w:ascii="Arial" w:hAnsi="Arial" w:cs="Arial"/>
                <w:i/>
                <w:color w:val="000000"/>
                <w:sz w:val="18"/>
                <w:szCs w:val="18"/>
              </w:rPr>
              <w:t>jak numer torebki)</w:t>
            </w:r>
          </w:p>
        </w:tc>
        <w:tc>
          <w:tcPr>
            <w:tcW w:w="3029" w:type="dxa"/>
            <w:gridSpan w:val="9"/>
            <w:vMerge w:val="restart"/>
            <w:tcBorders>
              <w:top w:val="single" w:sz="8" w:space="0" w:color="000000"/>
              <w:left w:val="single" w:sz="4" w:space="0" w:color="000000"/>
              <w:right w:val="single" w:sz="8" w:space="0" w:color="000000"/>
            </w:tcBorders>
          </w:tcPr>
          <w:p w14:paraId="4D9482C0" w14:textId="77777777" w:rsidR="00E80398" w:rsidRPr="00E05DA6" w:rsidRDefault="00E80398" w:rsidP="00E80398">
            <w:pPr>
              <w:snapToGrid w:val="0"/>
              <w:spacing w:before="40"/>
              <w:rPr>
                <w:rFonts w:ascii="Arial" w:hAnsi="Arial" w:cs="Arial"/>
                <w:b/>
                <w:color w:val="000000"/>
                <w:sz w:val="20"/>
              </w:rPr>
            </w:pPr>
          </w:p>
        </w:tc>
      </w:tr>
      <w:tr w:rsidR="00E80398" w14:paraId="5D5837CF" w14:textId="77777777" w:rsidTr="008A4AB3">
        <w:trPr>
          <w:cantSplit/>
          <w:trHeight w:hRule="exact" w:val="290"/>
        </w:trPr>
        <w:tc>
          <w:tcPr>
            <w:tcW w:w="1600" w:type="dxa"/>
            <w:gridSpan w:val="7"/>
            <w:tcBorders>
              <w:left w:val="single" w:sz="8" w:space="0" w:color="000000"/>
            </w:tcBorders>
            <w:shd w:val="clear" w:color="auto" w:fill="F3F3F3"/>
          </w:tcPr>
          <w:p w14:paraId="33D4B77E"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Data zbioru</w:t>
            </w:r>
          </w:p>
        </w:tc>
        <w:tc>
          <w:tcPr>
            <w:tcW w:w="719" w:type="dxa"/>
            <w:gridSpan w:val="4"/>
            <w:tcBorders>
              <w:left w:val="single" w:sz="4" w:space="0" w:color="000000"/>
              <w:bottom w:val="single" w:sz="4" w:space="0" w:color="000000"/>
            </w:tcBorders>
          </w:tcPr>
          <w:p w14:paraId="029029E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RRRR</w:t>
            </w:r>
          </w:p>
        </w:tc>
        <w:tc>
          <w:tcPr>
            <w:tcW w:w="1150" w:type="dxa"/>
            <w:gridSpan w:val="5"/>
            <w:tcBorders>
              <w:left w:val="single" w:sz="4" w:space="0" w:color="000000"/>
              <w:bottom w:val="single" w:sz="4" w:space="0" w:color="000000"/>
            </w:tcBorders>
          </w:tcPr>
          <w:p w14:paraId="6FA34CB1" w14:textId="77777777" w:rsidR="00E80398" w:rsidRDefault="00E80398" w:rsidP="00E80398">
            <w:pPr>
              <w:snapToGrid w:val="0"/>
              <w:spacing w:before="40"/>
              <w:jc w:val="right"/>
              <w:rPr>
                <w:rFonts w:ascii="Arial" w:hAnsi="Arial" w:cs="Arial"/>
                <w:color w:val="000000"/>
                <w:sz w:val="20"/>
                <w:lang w:val="en-US"/>
              </w:rPr>
            </w:pPr>
          </w:p>
        </w:tc>
        <w:tc>
          <w:tcPr>
            <w:tcW w:w="543" w:type="dxa"/>
            <w:gridSpan w:val="2"/>
            <w:tcBorders>
              <w:left w:val="single" w:sz="4" w:space="0" w:color="000000"/>
              <w:bottom w:val="single" w:sz="4" w:space="0" w:color="000000"/>
            </w:tcBorders>
          </w:tcPr>
          <w:p w14:paraId="66C205BB"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MM</w:t>
            </w:r>
          </w:p>
        </w:tc>
        <w:tc>
          <w:tcPr>
            <w:tcW w:w="724" w:type="dxa"/>
            <w:gridSpan w:val="4"/>
            <w:tcBorders>
              <w:left w:val="single" w:sz="4" w:space="0" w:color="000000"/>
              <w:bottom w:val="single" w:sz="4" w:space="0" w:color="000000"/>
            </w:tcBorders>
          </w:tcPr>
          <w:p w14:paraId="3C62C933" w14:textId="77777777" w:rsidR="00E80398" w:rsidRDefault="00E80398" w:rsidP="00E80398">
            <w:pPr>
              <w:snapToGrid w:val="0"/>
              <w:spacing w:before="40"/>
              <w:jc w:val="right"/>
              <w:rPr>
                <w:rFonts w:ascii="Arial" w:hAnsi="Arial" w:cs="Arial"/>
                <w:color w:val="000000"/>
                <w:sz w:val="20"/>
                <w:lang w:val="en-US"/>
              </w:rPr>
            </w:pPr>
          </w:p>
        </w:tc>
        <w:tc>
          <w:tcPr>
            <w:tcW w:w="362" w:type="dxa"/>
            <w:tcBorders>
              <w:left w:val="single" w:sz="4" w:space="0" w:color="000000"/>
              <w:bottom w:val="single" w:sz="4" w:space="0" w:color="000000"/>
            </w:tcBorders>
          </w:tcPr>
          <w:p w14:paraId="34CD837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DD</w:t>
            </w:r>
          </w:p>
        </w:tc>
        <w:tc>
          <w:tcPr>
            <w:tcW w:w="824" w:type="dxa"/>
            <w:gridSpan w:val="5"/>
            <w:tcBorders>
              <w:left w:val="single" w:sz="4" w:space="0" w:color="000000"/>
              <w:bottom w:val="single" w:sz="4" w:space="0" w:color="000000"/>
            </w:tcBorders>
          </w:tcPr>
          <w:p w14:paraId="4B385EB1" w14:textId="77777777" w:rsidR="00E80398" w:rsidRDefault="00E80398" w:rsidP="00E80398">
            <w:pPr>
              <w:snapToGrid w:val="0"/>
              <w:spacing w:before="40"/>
              <w:jc w:val="right"/>
              <w:rPr>
                <w:rFonts w:ascii="Arial" w:hAnsi="Arial" w:cs="Arial"/>
                <w:color w:val="000000"/>
                <w:sz w:val="20"/>
                <w:lang w:val="en-US"/>
              </w:rPr>
            </w:pPr>
          </w:p>
        </w:tc>
        <w:tc>
          <w:tcPr>
            <w:tcW w:w="1979" w:type="dxa"/>
            <w:gridSpan w:val="8"/>
            <w:vMerge/>
            <w:tcBorders>
              <w:top w:val="single" w:sz="8" w:space="0" w:color="000000"/>
              <w:left w:val="single" w:sz="8" w:space="0" w:color="000000"/>
            </w:tcBorders>
            <w:shd w:val="clear" w:color="auto" w:fill="F3F3F3"/>
          </w:tcPr>
          <w:p w14:paraId="4C958192" w14:textId="77777777" w:rsidR="00E80398" w:rsidRDefault="00E80398" w:rsidP="00E80398"/>
        </w:tc>
        <w:tc>
          <w:tcPr>
            <w:tcW w:w="3029" w:type="dxa"/>
            <w:gridSpan w:val="9"/>
            <w:vMerge/>
            <w:tcBorders>
              <w:top w:val="single" w:sz="8" w:space="0" w:color="000000"/>
              <w:left w:val="single" w:sz="4" w:space="0" w:color="000000"/>
              <w:right w:val="single" w:sz="8" w:space="0" w:color="000000"/>
            </w:tcBorders>
          </w:tcPr>
          <w:p w14:paraId="1E988CA4" w14:textId="77777777" w:rsidR="00E80398" w:rsidRDefault="00E80398" w:rsidP="00E80398"/>
        </w:tc>
      </w:tr>
      <w:tr w:rsidR="00E80398" w14:paraId="39DFF5EC" w14:textId="77777777" w:rsidTr="008A4AB3">
        <w:trPr>
          <w:cantSplit/>
          <w:trHeight w:val="320"/>
        </w:trPr>
        <w:tc>
          <w:tcPr>
            <w:tcW w:w="2319" w:type="dxa"/>
            <w:gridSpan w:val="11"/>
            <w:tcBorders>
              <w:top w:val="single" w:sz="8" w:space="0" w:color="000000"/>
              <w:left w:val="single" w:sz="8" w:space="0" w:color="000000"/>
              <w:bottom w:val="single" w:sz="8" w:space="0" w:color="000000"/>
            </w:tcBorders>
            <w:shd w:val="clear" w:color="auto" w:fill="F3F3F3"/>
          </w:tcPr>
          <w:p w14:paraId="1C61DDF0" w14:textId="77777777" w:rsidR="00E80398" w:rsidRPr="00E05DA6" w:rsidRDefault="00E80398" w:rsidP="00E80398">
            <w:pPr>
              <w:rPr>
                <w:rFonts w:ascii="Arial" w:hAnsi="Arial" w:cs="Arial"/>
                <w:i/>
                <w:color w:val="000000"/>
                <w:sz w:val="18"/>
                <w:szCs w:val="18"/>
              </w:rPr>
            </w:pPr>
            <w:r w:rsidRPr="00E05DA6">
              <w:rPr>
                <w:rFonts w:ascii="Arial" w:hAnsi="Arial" w:cs="Arial"/>
                <w:b/>
                <w:color w:val="000000"/>
                <w:sz w:val="18"/>
                <w:szCs w:val="18"/>
              </w:rPr>
              <w:t xml:space="preserve">Nazwisko i imię głównego zbieracza </w:t>
            </w:r>
            <w:r w:rsidRPr="00E05DA6">
              <w:rPr>
                <w:rFonts w:ascii="Arial" w:hAnsi="Arial" w:cs="Arial"/>
                <w:i/>
                <w:color w:val="000000"/>
                <w:sz w:val="18"/>
                <w:szCs w:val="18"/>
              </w:rPr>
              <w:t>(</w:t>
            </w:r>
            <w:r>
              <w:rPr>
                <w:rFonts w:ascii="Arial" w:hAnsi="Arial" w:cs="Arial"/>
                <w:i/>
                <w:color w:val="000000"/>
                <w:sz w:val="18"/>
                <w:szCs w:val="18"/>
              </w:rPr>
              <w:t>DUŻE LITERY</w:t>
            </w:r>
            <w:r w:rsidRPr="00E05DA6">
              <w:rPr>
                <w:rFonts w:ascii="Arial" w:hAnsi="Arial" w:cs="Arial"/>
                <w:i/>
                <w:color w:val="000000"/>
                <w:sz w:val="18"/>
                <w:szCs w:val="18"/>
              </w:rPr>
              <w:t>)</w:t>
            </w:r>
          </w:p>
        </w:tc>
        <w:tc>
          <w:tcPr>
            <w:tcW w:w="4498" w:type="dxa"/>
            <w:gridSpan w:val="19"/>
            <w:tcBorders>
              <w:top w:val="single" w:sz="8" w:space="0" w:color="000000"/>
              <w:left w:val="single" w:sz="4" w:space="0" w:color="000000"/>
              <w:bottom w:val="single" w:sz="8" w:space="0" w:color="000000"/>
            </w:tcBorders>
          </w:tcPr>
          <w:p w14:paraId="718BFC94" w14:textId="77777777" w:rsidR="00E80398" w:rsidRPr="00E05DA6" w:rsidRDefault="00E80398" w:rsidP="00E80398">
            <w:pPr>
              <w:snapToGrid w:val="0"/>
              <w:spacing w:before="40"/>
              <w:rPr>
                <w:rFonts w:ascii="Arial" w:hAnsi="Arial" w:cs="Arial"/>
                <w:b/>
                <w:color w:val="000000"/>
                <w:sz w:val="20"/>
              </w:rPr>
            </w:pPr>
          </w:p>
        </w:tc>
        <w:tc>
          <w:tcPr>
            <w:tcW w:w="1084" w:type="dxa"/>
            <w:gridSpan w:val="6"/>
            <w:tcBorders>
              <w:top w:val="single" w:sz="8" w:space="0" w:color="000000"/>
              <w:left w:val="single" w:sz="8" w:space="0" w:color="000000"/>
              <w:bottom w:val="single" w:sz="8" w:space="0" w:color="000000"/>
            </w:tcBorders>
            <w:shd w:val="clear" w:color="auto" w:fill="F3F3F3"/>
          </w:tcPr>
          <w:p w14:paraId="2265A30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Instytucja</w:t>
            </w:r>
          </w:p>
        </w:tc>
        <w:tc>
          <w:tcPr>
            <w:tcW w:w="3029" w:type="dxa"/>
            <w:gridSpan w:val="9"/>
            <w:tcBorders>
              <w:top w:val="single" w:sz="8" w:space="0" w:color="000000"/>
              <w:left w:val="single" w:sz="4" w:space="0" w:color="000000"/>
              <w:bottom w:val="single" w:sz="8" w:space="0" w:color="000000"/>
              <w:right w:val="single" w:sz="8" w:space="0" w:color="000000"/>
            </w:tcBorders>
          </w:tcPr>
          <w:p w14:paraId="302C986A" w14:textId="77777777" w:rsidR="00E80398" w:rsidRDefault="00E80398" w:rsidP="00E80398">
            <w:pPr>
              <w:snapToGrid w:val="0"/>
              <w:spacing w:before="40"/>
              <w:rPr>
                <w:rFonts w:ascii="Arial" w:hAnsi="Arial" w:cs="Arial"/>
                <w:b/>
                <w:color w:val="000000"/>
                <w:sz w:val="20"/>
                <w:lang w:val="en-US"/>
              </w:rPr>
            </w:pPr>
          </w:p>
        </w:tc>
      </w:tr>
      <w:tr w:rsidR="00E80398" w:rsidRPr="002C1665" w14:paraId="07040470" w14:textId="77777777" w:rsidTr="008A4AB3">
        <w:trPr>
          <w:cantSplit/>
          <w:trHeight w:val="320"/>
        </w:trPr>
        <w:tc>
          <w:tcPr>
            <w:tcW w:w="2319" w:type="dxa"/>
            <w:gridSpan w:val="11"/>
            <w:tcBorders>
              <w:left w:val="single" w:sz="8" w:space="0" w:color="000000"/>
              <w:bottom w:val="single" w:sz="8" w:space="0" w:color="000000"/>
            </w:tcBorders>
          </w:tcPr>
          <w:p w14:paraId="5FEA2949" w14:textId="77777777" w:rsidR="00E80398" w:rsidRPr="00E05DA6" w:rsidRDefault="00E80398" w:rsidP="00E80398">
            <w:pPr>
              <w:spacing w:before="40"/>
              <w:rPr>
                <w:rFonts w:ascii="Arial" w:hAnsi="Arial" w:cs="Arial"/>
                <w:b/>
                <w:color w:val="000000"/>
                <w:sz w:val="18"/>
                <w:szCs w:val="18"/>
              </w:rPr>
            </w:pPr>
            <w:r w:rsidRPr="00E05DA6">
              <w:rPr>
                <w:rFonts w:ascii="Arial" w:hAnsi="Arial" w:cs="Arial"/>
                <w:b/>
                <w:color w:val="000000"/>
                <w:sz w:val="18"/>
                <w:szCs w:val="18"/>
              </w:rPr>
              <w:t xml:space="preserve">Nazwiska i instytucje </w:t>
            </w:r>
            <w:r>
              <w:rPr>
                <w:rFonts w:ascii="Arial" w:hAnsi="Arial" w:cs="Arial"/>
                <w:b/>
                <w:color w:val="000000"/>
                <w:sz w:val="18"/>
                <w:szCs w:val="18"/>
              </w:rPr>
              <w:t xml:space="preserve">macierzyste </w:t>
            </w:r>
            <w:r w:rsidRPr="00E05DA6">
              <w:rPr>
                <w:rFonts w:ascii="Arial" w:hAnsi="Arial" w:cs="Arial"/>
                <w:b/>
                <w:color w:val="000000"/>
                <w:sz w:val="18"/>
                <w:szCs w:val="18"/>
              </w:rPr>
              <w:t>innych zbieraczy</w:t>
            </w:r>
          </w:p>
        </w:tc>
        <w:tc>
          <w:tcPr>
            <w:tcW w:w="8611" w:type="dxa"/>
            <w:gridSpan w:val="34"/>
            <w:tcBorders>
              <w:left w:val="single" w:sz="4" w:space="0" w:color="000000"/>
              <w:bottom w:val="single" w:sz="8" w:space="0" w:color="000000"/>
              <w:right w:val="single" w:sz="8" w:space="0" w:color="000000"/>
            </w:tcBorders>
          </w:tcPr>
          <w:p w14:paraId="353ECB75" w14:textId="77777777" w:rsidR="00E80398" w:rsidRPr="00E05DA6" w:rsidRDefault="00E80398" w:rsidP="00E80398">
            <w:pPr>
              <w:snapToGrid w:val="0"/>
              <w:spacing w:before="40"/>
              <w:jc w:val="right"/>
              <w:rPr>
                <w:rFonts w:ascii="Arial" w:hAnsi="Arial" w:cs="Arial"/>
                <w:color w:val="000000"/>
                <w:sz w:val="20"/>
              </w:rPr>
            </w:pPr>
          </w:p>
          <w:p w14:paraId="45101D99" w14:textId="77777777" w:rsidR="00E80398" w:rsidRPr="00E05DA6" w:rsidRDefault="00E80398" w:rsidP="00E80398">
            <w:pPr>
              <w:spacing w:before="40"/>
              <w:jc w:val="right"/>
              <w:rPr>
                <w:rFonts w:ascii="Arial" w:hAnsi="Arial" w:cs="Arial"/>
                <w:color w:val="000000"/>
                <w:sz w:val="20"/>
              </w:rPr>
            </w:pPr>
          </w:p>
          <w:p w14:paraId="164C451C" w14:textId="77777777" w:rsidR="00E80398" w:rsidRPr="00E05DA6" w:rsidRDefault="00E80398" w:rsidP="00E80398">
            <w:pPr>
              <w:spacing w:before="40"/>
              <w:jc w:val="right"/>
              <w:rPr>
                <w:rFonts w:ascii="Arial" w:hAnsi="Arial" w:cs="Arial"/>
                <w:color w:val="000000"/>
                <w:sz w:val="20"/>
              </w:rPr>
            </w:pPr>
          </w:p>
        </w:tc>
      </w:tr>
      <w:tr w:rsidR="00E80398" w14:paraId="6E28421D" w14:textId="77777777" w:rsidTr="008A4AB3">
        <w:trPr>
          <w:cantSplit/>
          <w:trHeight w:val="320"/>
        </w:trPr>
        <w:tc>
          <w:tcPr>
            <w:tcW w:w="909" w:type="dxa"/>
            <w:tcBorders>
              <w:left w:val="single" w:sz="8" w:space="0" w:color="000000"/>
              <w:bottom w:val="single" w:sz="8" w:space="0" w:color="000000"/>
            </w:tcBorders>
            <w:shd w:val="clear" w:color="auto" w:fill="F3F3F3"/>
          </w:tcPr>
          <w:p w14:paraId="402AF82E" w14:textId="77777777" w:rsidR="00E80398" w:rsidRDefault="00E80398" w:rsidP="00E80398">
            <w:pPr>
              <w:spacing w:before="40"/>
              <w:rPr>
                <w:rFonts w:ascii="Arial" w:hAnsi="Arial" w:cs="Arial"/>
                <w:b/>
                <w:color w:val="000000"/>
                <w:sz w:val="20"/>
              </w:rPr>
            </w:pPr>
            <w:r>
              <w:rPr>
                <w:rFonts w:ascii="Arial" w:hAnsi="Arial" w:cs="Arial"/>
                <w:b/>
                <w:color w:val="000000"/>
                <w:sz w:val="20"/>
              </w:rPr>
              <w:t>Nazwa taksonomiczna</w:t>
            </w:r>
          </w:p>
        </w:tc>
        <w:tc>
          <w:tcPr>
            <w:tcW w:w="10021" w:type="dxa"/>
            <w:gridSpan w:val="44"/>
            <w:tcBorders>
              <w:left w:val="single" w:sz="4" w:space="0" w:color="000000"/>
              <w:bottom w:val="single" w:sz="8" w:space="0" w:color="000000"/>
              <w:right w:val="single" w:sz="8" w:space="0" w:color="000000"/>
            </w:tcBorders>
          </w:tcPr>
          <w:p w14:paraId="4B7FDF17" w14:textId="77777777" w:rsidR="00E80398" w:rsidRDefault="00E80398" w:rsidP="00E80398">
            <w:pPr>
              <w:snapToGrid w:val="0"/>
              <w:spacing w:before="40"/>
              <w:rPr>
                <w:rFonts w:ascii="Arial" w:hAnsi="Arial" w:cs="Arial"/>
                <w:color w:val="000000"/>
                <w:sz w:val="20"/>
                <w:lang w:val="en-US"/>
              </w:rPr>
            </w:pPr>
          </w:p>
          <w:p w14:paraId="039E6228" w14:textId="77777777" w:rsidR="00E80398" w:rsidRDefault="00E80398" w:rsidP="00E80398">
            <w:pPr>
              <w:spacing w:before="40"/>
              <w:rPr>
                <w:rFonts w:ascii="Arial" w:hAnsi="Arial" w:cs="Arial"/>
                <w:color w:val="000000"/>
                <w:sz w:val="20"/>
                <w:lang w:val="en-US"/>
              </w:rPr>
            </w:pPr>
          </w:p>
        </w:tc>
      </w:tr>
      <w:tr w:rsidR="00E80398" w:rsidRPr="00E05DA6" w14:paraId="02AAAC9F" w14:textId="77777777" w:rsidTr="008A4AB3">
        <w:trPr>
          <w:cantSplit/>
          <w:trHeight w:val="320"/>
        </w:trPr>
        <w:tc>
          <w:tcPr>
            <w:tcW w:w="1840" w:type="dxa"/>
            <w:gridSpan w:val="9"/>
            <w:tcBorders>
              <w:left w:val="single" w:sz="8" w:space="0" w:color="000000"/>
              <w:bottom w:val="single" w:sz="8" w:space="0" w:color="000000"/>
            </w:tcBorders>
          </w:tcPr>
          <w:p w14:paraId="197D4B79" w14:textId="77777777" w:rsidR="00E80398" w:rsidRPr="00E05DA6" w:rsidRDefault="00E80398" w:rsidP="00E80398">
            <w:pPr>
              <w:snapToGrid w:val="0"/>
              <w:spacing w:before="40"/>
              <w:rPr>
                <w:rFonts w:ascii="Arial" w:hAnsi="Arial" w:cs="Arial"/>
                <w:b/>
                <w:color w:val="000000"/>
                <w:sz w:val="18"/>
                <w:szCs w:val="18"/>
              </w:rPr>
            </w:pPr>
            <w:r w:rsidRPr="00E05DA6">
              <w:rPr>
                <w:rFonts w:ascii="Arial" w:hAnsi="Arial" w:cs="Arial"/>
                <w:b/>
                <w:color w:val="000000"/>
                <w:sz w:val="18"/>
                <w:szCs w:val="18"/>
              </w:rPr>
              <w:t xml:space="preserve">Nazwa (-y) miejscowa (-e) </w:t>
            </w:r>
          </w:p>
        </w:tc>
        <w:tc>
          <w:tcPr>
            <w:tcW w:w="9090" w:type="dxa"/>
            <w:gridSpan w:val="36"/>
            <w:tcBorders>
              <w:left w:val="single" w:sz="4" w:space="0" w:color="000000"/>
              <w:bottom w:val="single" w:sz="8" w:space="0" w:color="000000"/>
              <w:right w:val="single" w:sz="8" w:space="0" w:color="000000"/>
            </w:tcBorders>
          </w:tcPr>
          <w:p w14:paraId="76C51B06" w14:textId="77777777" w:rsidR="00E80398" w:rsidRPr="00E05DA6" w:rsidRDefault="00E80398" w:rsidP="00E80398">
            <w:pPr>
              <w:snapToGrid w:val="0"/>
              <w:spacing w:before="40"/>
              <w:rPr>
                <w:rFonts w:ascii="Arial" w:hAnsi="Arial" w:cs="Arial"/>
                <w:color w:val="000000"/>
                <w:sz w:val="20"/>
              </w:rPr>
            </w:pPr>
          </w:p>
        </w:tc>
      </w:tr>
      <w:tr w:rsidR="00E80398" w14:paraId="50555C4E" w14:textId="77777777" w:rsidTr="008A4AB3">
        <w:trPr>
          <w:cantSplit/>
          <w:trHeight w:hRule="exact" w:val="267"/>
        </w:trPr>
        <w:tc>
          <w:tcPr>
            <w:tcW w:w="1288" w:type="dxa"/>
            <w:gridSpan w:val="4"/>
            <w:vMerge w:val="restart"/>
            <w:tcBorders>
              <w:left w:val="single" w:sz="8" w:space="0" w:color="000000"/>
              <w:bottom w:val="single" w:sz="8" w:space="0" w:color="000000"/>
            </w:tcBorders>
          </w:tcPr>
          <w:p w14:paraId="68ACF18D"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Okaz zielnikowy </w:t>
            </w:r>
          </w:p>
        </w:tc>
        <w:tc>
          <w:tcPr>
            <w:tcW w:w="2543" w:type="dxa"/>
            <w:gridSpan w:val="13"/>
            <w:vMerge w:val="restart"/>
            <w:tcBorders>
              <w:left w:val="single" w:sz="4" w:space="0" w:color="000000"/>
              <w:bottom w:val="single" w:sz="8" w:space="0" w:color="000000"/>
            </w:tcBorders>
          </w:tcPr>
          <w:p w14:paraId="4DBBAB5B" w14:textId="77777777" w:rsidR="00E80398" w:rsidRDefault="00E80398" w:rsidP="00E80398">
            <w:pPr>
              <w:snapToGrid w:val="0"/>
              <w:spacing w:before="40"/>
              <w:rPr>
                <w:rFonts w:ascii="Arial" w:hAnsi="Arial" w:cs="Arial"/>
                <w:color w:val="000000"/>
                <w:sz w:val="20"/>
                <w:lang w:val="en-US"/>
              </w:rPr>
            </w:pPr>
            <w:proofErr w:type="spellStart"/>
            <w:r>
              <w:rPr>
                <w:rFonts w:ascii="Arial" w:hAnsi="Arial" w:cs="Arial"/>
                <w:color w:val="000000"/>
                <w:sz w:val="20"/>
                <w:lang w:val="en-US"/>
              </w:rPr>
              <w:t>Tak</w:t>
            </w:r>
            <w:proofErr w:type="spellEnd"/>
            <w:r>
              <w:rPr>
                <w:rFonts w:ascii="Arial" w:hAnsi="Arial" w:cs="Arial"/>
                <w:color w:val="000000"/>
                <w:sz w:val="20"/>
                <w:lang w:val="en-US"/>
              </w:rPr>
              <w:t>/</w:t>
            </w:r>
            <w:proofErr w:type="spellStart"/>
            <w:r>
              <w:rPr>
                <w:rFonts w:ascii="Arial" w:hAnsi="Arial" w:cs="Arial"/>
                <w:color w:val="000000"/>
                <w:sz w:val="20"/>
                <w:lang w:val="en-US"/>
              </w:rPr>
              <w:t>Nie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Numer</w:t>
            </w:r>
            <w:proofErr w:type="spellEnd"/>
            <w:r>
              <w:rPr>
                <w:rFonts w:ascii="Arial" w:hAnsi="Arial" w:cs="Arial"/>
                <w:color w:val="000000"/>
                <w:sz w:val="20"/>
                <w:lang w:val="en-US"/>
              </w:rPr>
              <w:t>:</w:t>
            </w:r>
          </w:p>
        </w:tc>
        <w:tc>
          <w:tcPr>
            <w:tcW w:w="905" w:type="dxa"/>
            <w:gridSpan w:val="5"/>
            <w:vMerge w:val="restart"/>
            <w:tcBorders>
              <w:left w:val="single" w:sz="8" w:space="0" w:color="000000"/>
              <w:bottom w:val="single" w:sz="8" w:space="0" w:color="000000"/>
            </w:tcBorders>
            <w:shd w:val="clear" w:color="auto" w:fill="F3F3F3"/>
          </w:tcPr>
          <w:p w14:paraId="33A99993"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Ilość znalezionych dojrzałych roślin</w:t>
            </w:r>
          </w:p>
          <w:p w14:paraId="0C757C3D"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w:t>
            </w:r>
            <w:r>
              <w:rPr>
                <w:rFonts w:ascii="Arial" w:hAnsi="Arial" w:cs="Arial"/>
                <w:i/>
                <w:color w:val="000000"/>
                <w:sz w:val="18"/>
                <w:szCs w:val="18"/>
              </w:rPr>
              <w:t>zaznaczyć jedną opcję</w:t>
            </w:r>
            <w:r w:rsidRPr="000059CD">
              <w:rPr>
                <w:rFonts w:ascii="Arial" w:hAnsi="Arial" w:cs="Arial"/>
                <w:i/>
                <w:color w:val="000000"/>
                <w:sz w:val="18"/>
                <w:szCs w:val="18"/>
              </w:rPr>
              <w:t>)</w:t>
            </w:r>
          </w:p>
        </w:tc>
        <w:tc>
          <w:tcPr>
            <w:tcW w:w="905" w:type="dxa"/>
            <w:gridSpan w:val="3"/>
            <w:vMerge w:val="restart"/>
            <w:tcBorders>
              <w:left w:val="single" w:sz="8" w:space="0" w:color="000000"/>
              <w:bottom w:val="single" w:sz="8" w:space="0" w:color="000000"/>
            </w:tcBorders>
          </w:tcPr>
          <w:p w14:paraId="122BEFDA"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3A9D40C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3DCC0B0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57D016D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6508DCE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201000A9"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20F60C5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A44413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43" w:type="dxa"/>
            <w:gridSpan w:val="4"/>
            <w:vMerge w:val="restart"/>
            <w:tcBorders>
              <w:left w:val="single" w:sz="8" w:space="0" w:color="000000"/>
              <w:bottom w:val="single" w:sz="8" w:space="0" w:color="000000"/>
            </w:tcBorders>
          </w:tcPr>
          <w:p w14:paraId="4787C6FB" w14:textId="77777777" w:rsidR="00E80398" w:rsidRDefault="00E80398" w:rsidP="00E80398">
            <w:pPr>
              <w:snapToGrid w:val="0"/>
              <w:spacing w:before="40"/>
              <w:rPr>
                <w:rFonts w:ascii="Arial" w:hAnsi="Arial" w:cs="Arial"/>
                <w:b/>
                <w:color w:val="000000"/>
                <w:sz w:val="20"/>
                <w:lang w:val="en-US"/>
              </w:rPr>
            </w:pPr>
          </w:p>
        </w:tc>
        <w:tc>
          <w:tcPr>
            <w:tcW w:w="905" w:type="dxa"/>
            <w:gridSpan w:val="3"/>
            <w:vMerge w:val="restart"/>
            <w:tcBorders>
              <w:left w:val="single" w:sz="8" w:space="0" w:color="000000"/>
              <w:bottom w:val="single" w:sz="8" w:space="0" w:color="000000"/>
            </w:tcBorders>
            <w:shd w:val="clear" w:color="auto" w:fill="F3F3F3"/>
          </w:tcPr>
          <w:p w14:paraId="3EE974C2"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Liczba roślin z których pobrano próbkę</w:t>
            </w:r>
          </w:p>
          <w:p w14:paraId="1D310DB2" w14:textId="77777777" w:rsidR="00E80398" w:rsidRDefault="00F738E1" w:rsidP="00E80398">
            <w:pPr>
              <w:spacing w:before="40"/>
              <w:rPr>
                <w:rFonts w:ascii="Arial" w:hAnsi="Arial" w:cs="Arial"/>
                <w:i/>
                <w:color w:val="000000"/>
                <w:sz w:val="18"/>
                <w:szCs w:val="18"/>
              </w:rPr>
            </w:pPr>
            <w:r>
              <w:rPr>
                <w:rFonts w:ascii="Arial" w:hAnsi="Arial" w:cs="Arial"/>
                <w:i/>
                <w:color w:val="000000"/>
                <w:sz w:val="18"/>
                <w:szCs w:val="18"/>
              </w:rPr>
              <w:t>(zaznaczyć 1 możliwość)</w:t>
            </w:r>
          </w:p>
          <w:p w14:paraId="7DE7299F" w14:textId="77777777" w:rsidR="00E80398" w:rsidRDefault="00E80398" w:rsidP="00E80398">
            <w:pPr>
              <w:spacing w:before="40"/>
              <w:rPr>
                <w:rFonts w:ascii="Arial" w:hAnsi="Arial" w:cs="Arial"/>
                <w:color w:val="000000"/>
                <w:sz w:val="16"/>
                <w:szCs w:val="16"/>
                <w:lang w:val="en-US"/>
              </w:rPr>
            </w:pPr>
          </w:p>
        </w:tc>
        <w:tc>
          <w:tcPr>
            <w:tcW w:w="905" w:type="dxa"/>
            <w:gridSpan w:val="5"/>
            <w:vMerge w:val="restart"/>
            <w:tcBorders>
              <w:left w:val="single" w:sz="8" w:space="0" w:color="000000"/>
              <w:bottom w:val="single" w:sz="8" w:space="0" w:color="000000"/>
            </w:tcBorders>
          </w:tcPr>
          <w:p w14:paraId="2834AF4D"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0835DE3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159B85A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0A633A0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1BB6CB2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4E9C8D7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66EC7A41"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91AEFE6"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08" w:type="dxa"/>
            <w:gridSpan w:val="2"/>
            <w:vMerge w:val="restart"/>
            <w:tcBorders>
              <w:left w:val="single" w:sz="8" w:space="0" w:color="000000"/>
              <w:bottom w:val="single" w:sz="8" w:space="0" w:color="000000"/>
            </w:tcBorders>
          </w:tcPr>
          <w:p w14:paraId="39720DB1" w14:textId="77777777" w:rsidR="00E80398" w:rsidRDefault="00E80398" w:rsidP="00E80398">
            <w:pPr>
              <w:snapToGrid w:val="0"/>
              <w:spacing w:before="40"/>
              <w:rPr>
                <w:rFonts w:ascii="Arial" w:hAnsi="Arial" w:cs="Arial"/>
                <w:b/>
                <w:color w:val="000000"/>
                <w:sz w:val="20"/>
                <w:lang w:val="en-US"/>
              </w:rPr>
            </w:pPr>
          </w:p>
        </w:tc>
        <w:tc>
          <w:tcPr>
            <w:tcW w:w="2428" w:type="dxa"/>
            <w:gridSpan w:val="6"/>
            <w:tcBorders>
              <w:left w:val="single" w:sz="8" w:space="0" w:color="000000"/>
              <w:bottom w:val="single" w:sz="8" w:space="0" w:color="000000"/>
              <w:right w:val="single" w:sz="8" w:space="0" w:color="000000"/>
            </w:tcBorders>
            <w:shd w:val="clear" w:color="auto" w:fill="F3F3F3"/>
          </w:tcPr>
          <w:p w14:paraId="67840F8C" w14:textId="77777777" w:rsidR="00E80398" w:rsidRDefault="00E80398" w:rsidP="00E80398">
            <w:pPr>
              <w:snapToGrid w:val="0"/>
              <w:spacing w:before="40"/>
              <w:rPr>
                <w:rFonts w:ascii="Arial" w:hAnsi="Arial" w:cs="Arial"/>
                <w:i/>
                <w:color w:val="000000"/>
                <w:sz w:val="18"/>
                <w:szCs w:val="18"/>
                <w:lang w:val="en-US"/>
              </w:rPr>
            </w:pPr>
            <w:r>
              <w:rPr>
                <w:rFonts w:ascii="Arial" w:hAnsi="Arial" w:cs="Arial"/>
                <w:b/>
                <w:color w:val="000000"/>
                <w:sz w:val="18"/>
                <w:szCs w:val="18"/>
                <w:lang w:val="en-US"/>
              </w:rPr>
              <w:t xml:space="preserve">Stan </w:t>
            </w:r>
            <w:proofErr w:type="spellStart"/>
            <w:r>
              <w:rPr>
                <w:rFonts w:ascii="Arial" w:hAnsi="Arial" w:cs="Arial"/>
                <w:b/>
                <w:color w:val="000000"/>
                <w:sz w:val="18"/>
                <w:szCs w:val="18"/>
                <w:lang w:val="en-US"/>
              </w:rPr>
              <w:t>fenologiczny</w:t>
            </w:r>
            <w:proofErr w:type="spellEnd"/>
            <w:r>
              <w:rPr>
                <w:rFonts w:ascii="Arial" w:hAnsi="Arial" w:cs="Arial"/>
                <w:b/>
                <w:color w:val="000000"/>
                <w:sz w:val="18"/>
                <w:szCs w:val="18"/>
                <w:lang w:val="en-US"/>
              </w:rPr>
              <w:t xml:space="preserve"> </w:t>
            </w:r>
            <w:r>
              <w:rPr>
                <w:rFonts w:ascii="Arial" w:hAnsi="Arial" w:cs="Arial"/>
                <w:i/>
                <w:color w:val="000000"/>
                <w:sz w:val="18"/>
                <w:szCs w:val="18"/>
                <w:lang w:val="en-US"/>
              </w:rPr>
              <w:t>(</w:t>
            </w:r>
            <w:proofErr w:type="spellStart"/>
            <w:r>
              <w:rPr>
                <w:rFonts w:ascii="Arial" w:hAnsi="Arial" w:cs="Arial"/>
                <w:i/>
                <w:color w:val="000000"/>
                <w:sz w:val="18"/>
                <w:szCs w:val="18"/>
                <w:lang w:val="en-US"/>
              </w:rPr>
              <w:t>wybrać</w:t>
            </w:r>
            <w:proofErr w:type="spellEnd"/>
            <w:r>
              <w:rPr>
                <w:rFonts w:ascii="Arial" w:hAnsi="Arial" w:cs="Arial"/>
                <w:i/>
                <w:color w:val="000000"/>
                <w:sz w:val="18"/>
                <w:szCs w:val="18"/>
                <w:lang w:val="en-US"/>
              </w:rPr>
              <w:t xml:space="preserve">) </w:t>
            </w:r>
            <w:proofErr w:type="spellStart"/>
            <w:r>
              <w:rPr>
                <w:rFonts w:ascii="Arial" w:hAnsi="Arial" w:cs="Arial"/>
                <w:i/>
                <w:color w:val="000000"/>
                <w:sz w:val="18"/>
                <w:szCs w:val="18"/>
                <w:lang w:val="en-US"/>
              </w:rPr>
              <w:t>jedno</w:t>
            </w:r>
            <w:proofErr w:type="spellEnd"/>
            <w:r>
              <w:rPr>
                <w:rFonts w:ascii="Arial" w:hAnsi="Arial" w:cs="Arial"/>
                <w:i/>
                <w:color w:val="000000"/>
                <w:sz w:val="18"/>
                <w:szCs w:val="18"/>
                <w:lang w:val="en-US"/>
              </w:rPr>
              <w:t>))</w:t>
            </w:r>
          </w:p>
        </w:tc>
      </w:tr>
      <w:tr w:rsidR="00E80398" w14:paraId="22BEEF83" w14:textId="77777777" w:rsidTr="008A4AB3">
        <w:trPr>
          <w:cantSplit/>
          <w:trHeight w:hRule="exact" w:val="207"/>
        </w:trPr>
        <w:tc>
          <w:tcPr>
            <w:tcW w:w="1288" w:type="dxa"/>
            <w:gridSpan w:val="4"/>
            <w:vMerge/>
            <w:tcBorders>
              <w:left w:val="single" w:sz="8" w:space="0" w:color="000000"/>
              <w:bottom w:val="single" w:sz="8" w:space="0" w:color="000000"/>
            </w:tcBorders>
          </w:tcPr>
          <w:p w14:paraId="75C2EC22" w14:textId="77777777" w:rsidR="00E80398" w:rsidRDefault="00E80398" w:rsidP="00E80398"/>
        </w:tc>
        <w:tc>
          <w:tcPr>
            <w:tcW w:w="2543" w:type="dxa"/>
            <w:gridSpan w:val="13"/>
            <w:vMerge/>
            <w:tcBorders>
              <w:left w:val="single" w:sz="4" w:space="0" w:color="000000"/>
              <w:bottom w:val="single" w:sz="8" w:space="0" w:color="000000"/>
            </w:tcBorders>
          </w:tcPr>
          <w:p w14:paraId="51E9BF59" w14:textId="77777777" w:rsidR="00E80398" w:rsidRDefault="00E80398" w:rsidP="00E80398"/>
        </w:tc>
        <w:tc>
          <w:tcPr>
            <w:tcW w:w="905" w:type="dxa"/>
            <w:gridSpan w:val="5"/>
            <w:vMerge/>
            <w:tcBorders>
              <w:left w:val="single" w:sz="8" w:space="0" w:color="000000"/>
              <w:bottom w:val="single" w:sz="8" w:space="0" w:color="000000"/>
            </w:tcBorders>
            <w:shd w:val="clear" w:color="auto" w:fill="F3F3F3"/>
          </w:tcPr>
          <w:p w14:paraId="0F5EA1DC" w14:textId="77777777" w:rsidR="00E80398" w:rsidRDefault="00E80398" w:rsidP="00E80398"/>
        </w:tc>
        <w:tc>
          <w:tcPr>
            <w:tcW w:w="905" w:type="dxa"/>
            <w:gridSpan w:val="3"/>
            <w:vMerge/>
            <w:tcBorders>
              <w:left w:val="single" w:sz="8" w:space="0" w:color="000000"/>
              <w:bottom w:val="single" w:sz="8" w:space="0" w:color="000000"/>
            </w:tcBorders>
          </w:tcPr>
          <w:p w14:paraId="3C74374F" w14:textId="77777777" w:rsidR="00E80398" w:rsidRDefault="00E80398" w:rsidP="00E80398"/>
        </w:tc>
        <w:tc>
          <w:tcPr>
            <w:tcW w:w="543" w:type="dxa"/>
            <w:gridSpan w:val="4"/>
            <w:vMerge/>
            <w:tcBorders>
              <w:left w:val="single" w:sz="8" w:space="0" w:color="000000"/>
              <w:bottom w:val="single" w:sz="8" w:space="0" w:color="000000"/>
            </w:tcBorders>
          </w:tcPr>
          <w:p w14:paraId="517AA8FD"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69B1E333" w14:textId="77777777" w:rsidR="00E80398" w:rsidRDefault="00E80398" w:rsidP="00E80398"/>
        </w:tc>
        <w:tc>
          <w:tcPr>
            <w:tcW w:w="905" w:type="dxa"/>
            <w:gridSpan w:val="5"/>
            <w:vMerge/>
            <w:tcBorders>
              <w:left w:val="single" w:sz="8" w:space="0" w:color="000000"/>
              <w:bottom w:val="single" w:sz="8" w:space="0" w:color="000000"/>
            </w:tcBorders>
          </w:tcPr>
          <w:p w14:paraId="68660DF1" w14:textId="77777777" w:rsidR="00E80398" w:rsidRDefault="00E80398" w:rsidP="00E80398"/>
        </w:tc>
        <w:tc>
          <w:tcPr>
            <w:tcW w:w="508" w:type="dxa"/>
            <w:gridSpan w:val="2"/>
            <w:vMerge/>
            <w:tcBorders>
              <w:left w:val="single" w:sz="8" w:space="0" w:color="000000"/>
              <w:bottom w:val="single" w:sz="8" w:space="0" w:color="000000"/>
            </w:tcBorders>
          </w:tcPr>
          <w:p w14:paraId="2E31BE67" w14:textId="77777777" w:rsidR="00E80398" w:rsidRDefault="00E80398" w:rsidP="00E80398"/>
        </w:tc>
        <w:tc>
          <w:tcPr>
            <w:tcW w:w="2003" w:type="dxa"/>
            <w:gridSpan w:val="4"/>
            <w:vMerge w:val="restart"/>
            <w:tcBorders>
              <w:top w:val="single" w:sz="4" w:space="0" w:color="000000"/>
              <w:left w:val="single" w:sz="8" w:space="0" w:color="000000"/>
              <w:bottom w:val="single" w:sz="8" w:space="0" w:color="000000"/>
            </w:tcBorders>
          </w:tcPr>
          <w:p w14:paraId="456245D1" w14:textId="77777777" w:rsidR="00E80398" w:rsidRPr="000059CD" w:rsidRDefault="00E80398" w:rsidP="00E80398">
            <w:pPr>
              <w:snapToGrid w:val="0"/>
              <w:rPr>
                <w:rFonts w:ascii="Arial" w:hAnsi="Arial" w:cs="Arial"/>
                <w:color w:val="000000"/>
                <w:sz w:val="16"/>
                <w:szCs w:val="16"/>
              </w:rPr>
            </w:pPr>
            <w:r w:rsidRPr="000059CD">
              <w:rPr>
                <w:rFonts w:ascii="Arial" w:hAnsi="Arial" w:cs="Arial"/>
                <w:color w:val="000000"/>
                <w:sz w:val="16"/>
                <w:szCs w:val="16"/>
              </w:rPr>
              <w:t>Przed kwitnieniem ………</w:t>
            </w:r>
          </w:p>
          <w:p w14:paraId="661D38F1"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kwiaty………………</w:t>
            </w:r>
          </w:p>
          <w:p w14:paraId="0A1E6379"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kwiatów nad owocami…</w:t>
            </w:r>
          </w:p>
          <w:p w14:paraId="4ADADE57"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owoców nad kwiatami…</w:t>
            </w:r>
          </w:p>
          <w:p w14:paraId="49909116"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owoce………………</w:t>
            </w:r>
          </w:p>
          <w:p w14:paraId="4A1ADEE5" w14:textId="77777777" w:rsidR="00E80398" w:rsidRDefault="00E80398" w:rsidP="00E80398">
            <w:pPr>
              <w:rPr>
                <w:rFonts w:ascii="Arial" w:hAnsi="Arial" w:cs="Arial"/>
                <w:color w:val="000000"/>
                <w:sz w:val="16"/>
                <w:szCs w:val="16"/>
                <w:lang w:val="en-US"/>
              </w:rPr>
            </w:pPr>
            <w:proofErr w:type="spellStart"/>
            <w:r>
              <w:rPr>
                <w:rFonts w:ascii="Arial" w:hAnsi="Arial" w:cs="Arial"/>
                <w:color w:val="000000"/>
                <w:sz w:val="16"/>
                <w:szCs w:val="16"/>
                <w:lang w:val="en-US"/>
              </w:rPr>
              <w:t>Owoce</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już</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rozsiane</w:t>
            </w:r>
            <w:proofErr w:type="spellEnd"/>
            <w:r>
              <w:rPr>
                <w:rFonts w:ascii="Arial" w:hAnsi="Arial" w:cs="Arial"/>
                <w:color w:val="000000"/>
                <w:sz w:val="16"/>
                <w:szCs w:val="16"/>
                <w:lang w:val="en-US"/>
              </w:rPr>
              <w:t>..…</w:t>
            </w:r>
          </w:p>
        </w:tc>
        <w:tc>
          <w:tcPr>
            <w:tcW w:w="425" w:type="dxa"/>
            <w:gridSpan w:val="2"/>
            <w:vMerge w:val="restart"/>
            <w:tcBorders>
              <w:left w:val="single" w:sz="8" w:space="0" w:color="000000"/>
              <w:bottom w:val="single" w:sz="8" w:space="0" w:color="000000"/>
              <w:right w:val="single" w:sz="8" w:space="0" w:color="000000"/>
            </w:tcBorders>
            <w:vAlign w:val="center"/>
          </w:tcPr>
          <w:p w14:paraId="03E5D23C" w14:textId="77777777" w:rsidR="00E80398" w:rsidRDefault="00E80398" w:rsidP="00E80398">
            <w:pPr>
              <w:snapToGrid w:val="0"/>
              <w:rPr>
                <w:rFonts w:ascii="Arial" w:hAnsi="Arial" w:cs="Arial"/>
                <w:b/>
                <w:color w:val="00FF00"/>
                <w:sz w:val="20"/>
                <w:lang w:val="en-US"/>
              </w:rPr>
            </w:pPr>
          </w:p>
        </w:tc>
      </w:tr>
      <w:tr w:rsidR="00E80398" w14:paraId="455DAB70" w14:textId="77777777" w:rsidTr="008A4AB3">
        <w:trPr>
          <w:cantSplit/>
          <w:trHeight w:hRule="exact" w:val="516"/>
        </w:trPr>
        <w:tc>
          <w:tcPr>
            <w:tcW w:w="1288" w:type="dxa"/>
            <w:gridSpan w:val="4"/>
            <w:tcBorders>
              <w:left w:val="single" w:sz="8" w:space="0" w:color="000000"/>
              <w:bottom w:val="single" w:sz="8" w:space="0" w:color="000000"/>
            </w:tcBorders>
          </w:tcPr>
          <w:p w14:paraId="11F73269"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Próbka gleby:</w:t>
            </w:r>
          </w:p>
        </w:tc>
        <w:tc>
          <w:tcPr>
            <w:tcW w:w="2543" w:type="dxa"/>
            <w:gridSpan w:val="13"/>
            <w:tcBorders>
              <w:left w:val="single" w:sz="4" w:space="0" w:color="000000"/>
              <w:bottom w:val="single" w:sz="8" w:space="0" w:color="000000"/>
            </w:tcBorders>
          </w:tcPr>
          <w:p w14:paraId="53559400" w14:textId="77777777" w:rsidR="00E80398" w:rsidRDefault="00E80398" w:rsidP="00E80398">
            <w:pPr>
              <w:snapToGrid w:val="0"/>
              <w:spacing w:before="40"/>
              <w:rPr>
                <w:rFonts w:ascii="Arial" w:hAnsi="Arial" w:cs="Arial"/>
                <w:color w:val="000000"/>
                <w:sz w:val="20"/>
                <w:lang w:val="en-US"/>
              </w:rPr>
            </w:pPr>
            <w:proofErr w:type="spellStart"/>
            <w:r>
              <w:rPr>
                <w:rFonts w:ascii="Arial" w:hAnsi="Arial" w:cs="Arial"/>
                <w:color w:val="000000"/>
                <w:sz w:val="20"/>
                <w:lang w:val="en-US"/>
              </w:rPr>
              <w:t>Tak</w:t>
            </w:r>
            <w:proofErr w:type="spellEnd"/>
            <w:r>
              <w:rPr>
                <w:rFonts w:ascii="Arial" w:hAnsi="Arial" w:cs="Arial"/>
                <w:color w:val="000000"/>
                <w:sz w:val="20"/>
                <w:lang w:val="en-US"/>
              </w:rPr>
              <w:t>/</w:t>
            </w:r>
            <w:proofErr w:type="spellStart"/>
            <w:r>
              <w:rPr>
                <w:rFonts w:ascii="Arial" w:hAnsi="Arial" w:cs="Arial"/>
                <w:color w:val="000000"/>
                <w:sz w:val="20"/>
                <w:lang w:val="en-US"/>
              </w:rPr>
              <w:t>Nie</w:t>
            </w:r>
            <w:proofErr w:type="spellEnd"/>
            <w:r>
              <w:rPr>
                <w:rFonts w:ascii="Arial" w:hAnsi="Arial" w:cs="Arial"/>
                <w:color w:val="000000"/>
                <w:sz w:val="20"/>
                <w:lang w:val="en-US"/>
              </w:rPr>
              <w:t xml:space="preserve">   </w:t>
            </w:r>
            <w:proofErr w:type="spellStart"/>
            <w:r>
              <w:rPr>
                <w:rFonts w:ascii="Arial" w:hAnsi="Arial" w:cs="Arial"/>
                <w:color w:val="000000"/>
                <w:sz w:val="20"/>
                <w:lang w:val="en-US"/>
              </w:rPr>
              <w:t>Numer</w:t>
            </w:r>
            <w:proofErr w:type="spellEnd"/>
            <w:r>
              <w:rPr>
                <w:rFonts w:ascii="Arial" w:hAnsi="Arial" w:cs="Arial"/>
                <w:color w:val="000000"/>
                <w:sz w:val="20"/>
                <w:lang w:val="en-US"/>
              </w:rPr>
              <w:t>:</w:t>
            </w:r>
          </w:p>
        </w:tc>
        <w:tc>
          <w:tcPr>
            <w:tcW w:w="905" w:type="dxa"/>
            <w:gridSpan w:val="5"/>
            <w:vMerge/>
            <w:tcBorders>
              <w:left w:val="single" w:sz="8" w:space="0" w:color="000000"/>
              <w:bottom w:val="single" w:sz="8" w:space="0" w:color="000000"/>
            </w:tcBorders>
            <w:shd w:val="clear" w:color="auto" w:fill="F3F3F3"/>
          </w:tcPr>
          <w:p w14:paraId="151BA423" w14:textId="77777777" w:rsidR="00E80398" w:rsidRDefault="00E80398" w:rsidP="00E80398"/>
        </w:tc>
        <w:tc>
          <w:tcPr>
            <w:tcW w:w="905" w:type="dxa"/>
            <w:gridSpan w:val="3"/>
            <w:vMerge/>
            <w:tcBorders>
              <w:left w:val="single" w:sz="8" w:space="0" w:color="000000"/>
              <w:bottom w:val="single" w:sz="8" w:space="0" w:color="000000"/>
            </w:tcBorders>
          </w:tcPr>
          <w:p w14:paraId="607487EA" w14:textId="77777777" w:rsidR="00E80398" w:rsidRDefault="00E80398" w:rsidP="00E80398"/>
        </w:tc>
        <w:tc>
          <w:tcPr>
            <w:tcW w:w="543" w:type="dxa"/>
            <w:gridSpan w:val="4"/>
            <w:vMerge/>
            <w:tcBorders>
              <w:left w:val="single" w:sz="8" w:space="0" w:color="000000"/>
              <w:bottom w:val="single" w:sz="8" w:space="0" w:color="000000"/>
            </w:tcBorders>
          </w:tcPr>
          <w:p w14:paraId="718EF47F"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144699D6" w14:textId="77777777" w:rsidR="00E80398" w:rsidRDefault="00E80398" w:rsidP="00E80398"/>
        </w:tc>
        <w:tc>
          <w:tcPr>
            <w:tcW w:w="905" w:type="dxa"/>
            <w:gridSpan w:val="5"/>
            <w:vMerge/>
            <w:tcBorders>
              <w:left w:val="single" w:sz="8" w:space="0" w:color="000000"/>
              <w:bottom w:val="single" w:sz="8" w:space="0" w:color="000000"/>
            </w:tcBorders>
          </w:tcPr>
          <w:p w14:paraId="73885738" w14:textId="77777777" w:rsidR="00E80398" w:rsidRDefault="00E80398" w:rsidP="00E80398"/>
        </w:tc>
        <w:tc>
          <w:tcPr>
            <w:tcW w:w="508" w:type="dxa"/>
            <w:gridSpan w:val="2"/>
            <w:vMerge/>
            <w:tcBorders>
              <w:left w:val="single" w:sz="8" w:space="0" w:color="000000"/>
              <w:bottom w:val="single" w:sz="8" w:space="0" w:color="000000"/>
            </w:tcBorders>
          </w:tcPr>
          <w:p w14:paraId="5086ED30"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63462F5D"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1693F654" w14:textId="77777777" w:rsidR="00E80398" w:rsidRDefault="00E80398" w:rsidP="00E80398"/>
        </w:tc>
      </w:tr>
      <w:tr w:rsidR="00E80398" w14:paraId="6BBFC2BD" w14:textId="77777777" w:rsidTr="008A4AB3">
        <w:trPr>
          <w:cantSplit/>
          <w:trHeight w:hRule="exact" w:val="1364"/>
        </w:trPr>
        <w:tc>
          <w:tcPr>
            <w:tcW w:w="1288" w:type="dxa"/>
            <w:gridSpan w:val="4"/>
            <w:tcBorders>
              <w:left w:val="single" w:sz="8" w:space="0" w:color="000000"/>
              <w:bottom w:val="single" w:sz="8" w:space="0" w:color="000000"/>
            </w:tcBorders>
          </w:tcPr>
          <w:p w14:paraId="3586C6FF" w14:textId="77777777" w:rsidR="00E80398" w:rsidRPr="000059CD" w:rsidRDefault="00E80398" w:rsidP="00E80398">
            <w:pPr>
              <w:snapToGrid w:val="0"/>
              <w:spacing w:before="40"/>
              <w:rPr>
                <w:rFonts w:ascii="Arial" w:hAnsi="Arial" w:cs="Arial"/>
                <w:b/>
                <w:color w:val="000000"/>
                <w:sz w:val="20"/>
                <w:szCs w:val="20"/>
              </w:rPr>
            </w:pPr>
            <w:r w:rsidRPr="000059CD">
              <w:rPr>
                <w:rFonts w:ascii="Arial" w:hAnsi="Arial" w:cs="Arial"/>
                <w:b/>
                <w:color w:val="000000"/>
                <w:sz w:val="20"/>
                <w:szCs w:val="20"/>
              </w:rPr>
              <w:t>Metoda pobrania próbki</w:t>
            </w:r>
          </w:p>
          <w:p w14:paraId="0E8D0047"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(zaznaczyć jedną)</w:t>
            </w:r>
          </w:p>
        </w:tc>
        <w:tc>
          <w:tcPr>
            <w:tcW w:w="2181" w:type="dxa"/>
            <w:gridSpan w:val="12"/>
            <w:tcBorders>
              <w:left w:val="single" w:sz="4" w:space="0" w:color="000000"/>
              <w:bottom w:val="single" w:sz="8" w:space="0" w:color="000000"/>
            </w:tcBorders>
          </w:tcPr>
          <w:p w14:paraId="52505CE3" w14:textId="77777777" w:rsidR="00E80398" w:rsidRPr="000059CD" w:rsidRDefault="00E80398" w:rsidP="00E80398">
            <w:pPr>
              <w:snapToGrid w:val="0"/>
              <w:spacing w:before="40"/>
              <w:rPr>
                <w:rFonts w:ascii="Arial" w:hAnsi="Arial" w:cs="Arial"/>
                <w:color w:val="000000"/>
                <w:sz w:val="16"/>
                <w:szCs w:val="16"/>
              </w:rPr>
            </w:pPr>
            <w:r w:rsidRPr="000059CD">
              <w:rPr>
                <w:rFonts w:ascii="Arial" w:hAnsi="Arial" w:cs="Arial"/>
                <w:color w:val="000000"/>
                <w:sz w:val="16"/>
                <w:szCs w:val="16"/>
              </w:rPr>
              <w:t>Losowa……………………….</w:t>
            </w:r>
          </w:p>
          <w:p w14:paraId="70085A09"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Regularna……………………..</w:t>
            </w:r>
          </w:p>
          <w:p w14:paraId="0B7308DA" w14:textId="77777777" w:rsidR="00E80398" w:rsidRPr="000059CD" w:rsidRDefault="00E80398" w:rsidP="00E80398">
            <w:pPr>
              <w:spacing w:before="40"/>
              <w:rPr>
                <w:rFonts w:ascii="Arial" w:hAnsi="Arial" w:cs="Arial"/>
                <w:color w:val="000000"/>
                <w:sz w:val="16"/>
                <w:szCs w:val="16"/>
              </w:rPr>
            </w:pPr>
            <w:proofErr w:type="spellStart"/>
            <w:r w:rsidRPr="000059CD">
              <w:rPr>
                <w:rFonts w:ascii="Arial" w:hAnsi="Arial" w:cs="Arial"/>
                <w:color w:val="000000"/>
                <w:sz w:val="16"/>
                <w:szCs w:val="16"/>
              </w:rPr>
              <w:t>Transekty</w:t>
            </w:r>
            <w:proofErr w:type="spellEnd"/>
            <w:r w:rsidRPr="000059CD">
              <w:rPr>
                <w:rFonts w:ascii="Arial" w:hAnsi="Arial" w:cs="Arial"/>
                <w:color w:val="000000"/>
                <w:sz w:val="16"/>
                <w:szCs w:val="16"/>
              </w:rPr>
              <w:t xml:space="preserve"> (linearna)………...</w:t>
            </w:r>
          </w:p>
          <w:p w14:paraId="57275727"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Środek populacji……….</w:t>
            </w:r>
          </w:p>
          <w:p w14:paraId="1B4769B5" w14:textId="77777777" w:rsidR="00E80398" w:rsidRDefault="00E80398" w:rsidP="00E80398">
            <w:pPr>
              <w:spacing w:before="40"/>
              <w:rPr>
                <w:rFonts w:ascii="Arial" w:hAnsi="Arial" w:cs="Arial"/>
                <w:color w:val="000000"/>
                <w:sz w:val="16"/>
                <w:szCs w:val="16"/>
                <w:lang w:val="en-US"/>
              </w:rPr>
            </w:pPr>
            <w:proofErr w:type="spellStart"/>
            <w:r>
              <w:rPr>
                <w:rFonts w:ascii="Arial" w:hAnsi="Arial" w:cs="Arial"/>
                <w:color w:val="000000"/>
                <w:sz w:val="16"/>
                <w:szCs w:val="16"/>
                <w:lang w:val="en-US"/>
              </w:rPr>
              <w:t>Skraj</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populacji</w:t>
            </w:r>
            <w:proofErr w:type="spellEnd"/>
            <w:r>
              <w:rPr>
                <w:rFonts w:ascii="Arial" w:hAnsi="Arial" w:cs="Arial"/>
                <w:color w:val="000000"/>
                <w:sz w:val="16"/>
                <w:szCs w:val="16"/>
                <w:lang w:val="en-US"/>
              </w:rPr>
              <w:t>………</w:t>
            </w:r>
          </w:p>
          <w:p w14:paraId="1DAF05DE"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Inna…………………………..</w:t>
            </w:r>
          </w:p>
        </w:tc>
        <w:tc>
          <w:tcPr>
            <w:tcW w:w="362" w:type="dxa"/>
            <w:tcBorders>
              <w:left w:val="single" w:sz="4" w:space="0" w:color="000000"/>
              <w:bottom w:val="single" w:sz="8" w:space="0" w:color="000000"/>
            </w:tcBorders>
          </w:tcPr>
          <w:p w14:paraId="5E80E991" w14:textId="77777777" w:rsidR="00E80398" w:rsidRDefault="00E80398" w:rsidP="00E80398">
            <w:pPr>
              <w:snapToGrid w:val="0"/>
              <w:spacing w:before="40"/>
              <w:rPr>
                <w:rFonts w:ascii="Arial" w:hAnsi="Arial" w:cs="Arial"/>
                <w:color w:val="000000"/>
                <w:sz w:val="16"/>
                <w:szCs w:val="16"/>
                <w:lang w:val="en-US"/>
              </w:rPr>
            </w:pPr>
          </w:p>
          <w:p w14:paraId="128D4A4D" w14:textId="77777777" w:rsidR="00E80398" w:rsidRDefault="00E80398" w:rsidP="00E80398">
            <w:pPr>
              <w:spacing w:before="40"/>
              <w:rPr>
                <w:rFonts w:ascii="Arial" w:hAnsi="Arial" w:cs="Arial"/>
                <w:color w:val="000000"/>
                <w:sz w:val="20"/>
                <w:lang w:val="en-US"/>
              </w:rPr>
            </w:pPr>
          </w:p>
        </w:tc>
        <w:tc>
          <w:tcPr>
            <w:tcW w:w="905" w:type="dxa"/>
            <w:gridSpan w:val="5"/>
            <w:vMerge/>
            <w:tcBorders>
              <w:left w:val="single" w:sz="8" w:space="0" w:color="000000"/>
              <w:bottom w:val="single" w:sz="8" w:space="0" w:color="000000"/>
            </w:tcBorders>
            <w:shd w:val="clear" w:color="auto" w:fill="F3F3F3"/>
          </w:tcPr>
          <w:p w14:paraId="516831A8" w14:textId="77777777" w:rsidR="00E80398" w:rsidRDefault="00E80398" w:rsidP="00E80398"/>
        </w:tc>
        <w:tc>
          <w:tcPr>
            <w:tcW w:w="905" w:type="dxa"/>
            <w:gridSpan w:val="3"/>
            <w:vMerge/>
            <w:tcBorders>
              <w:left w:val="single" w:sz="8" w:space="0" w:color="000000"/>
              <w:bottom w:val="single" w:sz="8" w:space="0" w:color="000000"/>
            </w:tcBorders>
          </w:tcPr>
          <w:p w14:paraId="2545D106" w14:textId="77777777" w:rsidR="00E80398" w:rsidRDefault="00E80398" w:rsidP="00E80398"/>
        </w:tc>
        <w:tc>
          <w:tcPr>
            <w:tcW w:w="543" w:type="dxa"/>
            <w:gridSpan w:val="4"/>
            <w:vMerge/>
            <w:tcBorders>
              <w:left w:val="single" w:sz="8" w:space="0" w:color="000000"/>
              <w:bottom w:val="single" w:sz="8" w:space="0" w:color="000000"/>
            </w:tcBorders>
          </w:tcPr>
          <w:p w14:paraId="0270A89A"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3700D21F" w14:textId="77777777" w:rsidR="00E80398" w:rsidRDefault="00E80398" w:rsidP="00E80398"/>
        </w:tc>
        <w:tc>
          <w:tcPr>
            <w:tcW w:w="905" w:type="dxa"/>
            <w:gridSpan w:val="5"/>
            <w:vMerge/>
            <w:tcBorders>
              <w:left w:val="single" w:sz="8" w:space="0" w:color="000000"/>
              <w:bottom w:val="single" w:sz="8" w:space="0" w:color="000000"/>
            </w:tcBorders>
          </w:tcPr>
          <w:p w14:paraId="3589AF41" w14:textId="77777777" w:rsidR="00E80398" w:rsidRDefault="00E80398" w:rsidP="00E80398"/>
        </w:tc>
        <w:tc>
          <w:tcPr>
            <w:tcW w:w="508" w:type="dxa"/>
            <w:gridSpan w:val="2"/>
            <w:vMerge/>
            <w:tcBorders>
              <w:left w:val="single" w:sz="8" w:space="0" w:color="000000"/>
              <w:bottom w:val="single" w:sz="8" w:space="0" w:color="000000"/>
            </w:tcBorders>
          </w:tcPr>
          <w:p w14:paraId="7E151FBC"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0B6F684F"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4C015FA9" w14:textId="77777777" w:rsidR="00E80398" w:rsidRDefault="00E80398" w:rsidP="00E80398"/>
        </w:tc>
      </w:tr>
      <w:tr w:rsidR="00E80398" w14:paraId="45FD21A6" w14:textId="77777777" w:rsidTr="008A4AB3">
        <w:trPr>
          <w:cantSplit/>
          <w:trHeight w:val="320"/>
        </w:trPr>
        <w:tc>
          <w:tcPr>
            <w:tcW w:w="2202" w:type="dxa"/>
            <w:gridSpan w:val="10"/>
            <w:tcBorders>
              <w:left w:val="single" w:sz="8" w:space="0" w:color="000000"/>
              <w:bottom w:val="single" w:sz="8" w:space="0" w:color="000000"/>
            </w:tcBorders>
          </w:tcPr>
          <w:p w14:paraId="369EBF87" w14:textId="77777777" w:rsidR="00E80398" w:rsidRPr="00AF6382" w:rsidRDefault="00E80398" w:rsidP="00E80398">
            <w:pPr>
              <w:snapToGrid w:val="0"/>
              <w:spacing w:before="40"/>
              <w:rPr>
                <w:rFonts w:ascii="Arial" w:hAnsi="Arial" w:cs="Arial"/>
                <w:b/>
                <w:color w:val="000000"/>
                <w:sz w:val="16"/>
                <w:szCs w:val="16"/>
              </w:rPr>
            </w:pPr>
            <w:r w:rsidRPr="00AF6382">
              <w:rPr>
                <w:rFonts w:ascii="Arial" w:hAnsi="Arial" w:cs="Arial"/>
                <w:b/>
                <w:color w:val="000000"/>
                <w:sz w:val="20"/>
              </w:rPr>
              <w:t xml:space="preserve">Obszar populacji </w:t>
            </w:r>
            <w:r w:rsidRPr="00AF6382">
              <w:rPr>
                <w:rFonts w:ascii="Arial" w:hAnsi="Arial" w:cs="Arial"/>
                <w:b/>
                <w:color w:val="000000"/>
                <w:sz w:val="16"/>
                <w:szCs w:val="16"/>
              </w:rPr>
              <w:t>(m x m)</w:t>
            </w:r>
          </w:p>
        </w:tc>
        <w:tc>
          <w:tcPr>
            <w:tcW w:w="2172" w:type="dxa"/>
            <w:gridSpan w:val="11"/>
            <w:tcBorders>
              <w:left w:val="single" w:sz="4" w:space="0" w:color="000000"/>
              <w:bottom w:val="single" w:sz="8" w:space="0" w:color="000000"/>
            </w:tcBorders>
          </w:tcPr>
          <w:p w14:paraId="0326630E" w14:textId="77777777" w:rsidR="00E80398" w:rsidRPr="00AF6382" w:rsidRDefault="00E80398" w:rsidP="00E80398">
            <w:pPr>
              <w:snapToGrid w:val="0"/>
              <w:spacing w:before="40"/>
              <w:rPr>
                <w:rFonts w:ascii="Arial" w:hAnsi="Arial" w:cs="Arial"/>
                <w:color w:val="000000"/>
                <w:sz w:val="20"/>
              </w:rPr>
            </w:pPr>
          </w:p>
        </w:tc>
        <w:tc>
          <w:tcPr>
            <w:tcW w:w="3620" w:type="dxa"/>
            <w:gridSpan w:val="16"/>
            <w:tcBorders>
              <w:top w:val="single" w:sz="4" w:space="0" w:color="000000"/>
              <w:left w:val="single" w:sz="8" w:space="0" w:color="000000"/>
              <w:bottom w:val="single" w:sz="8" w:space="0" w:color="000000"/>
            </w:tcBorders>
          </w:tcPr>
          <w:p w14:paraId="72B2CEB9" w14:textId="77777777" w:rsidR="00E80398" w:rsidRPr="00AF6382" w:rsidRDefault="00E80398" w:rsidP="00E80398">
            <w:pPr>
              <w:snapToGrid w:val="0"/>
              <w:spacing w:before="40"/>
              <w:rPr>
                <w:rFonts w:ascii="Arial" w:hAnsi="Arial" w:cs="Arial"/>
                <w:b/>
                <w:color w:val="000000"/>
                <w:sz w:val="20"/>
              </w:rPr>
            </w:pPr>
            <w:r w:rsidRPr="00AF6382">
              <w:rPr>
                <w:rFonts w:ascii="Arial" w:hAnsi="Arial" w:cs="Arial"/>
                <w:b/>
                <w:color w:val="000000"/>
                <w:sz w:val="20"/>
              </w:rPr>
              <w:t>Czy nasiona/owoce zebrano z ziemi?</w:t>
            </w:r>
          </w:p>
        </w:tc>
        <w:tc>
          <w:tcPr>
            <w:tcW w:w="2936" w:type="dxa"/>
            <w:gridSpan w:val="8"/>
            <w:tcBorders>
              <w:left w:val="single" w:sz="4" w:space="0" w:color="000000"/>
              <w:bottom w:val="single" w:sz="8" w:space="0" w:color="000000"/>
              <w:right w:val="single" w:sz="8" w:space="0" w:color="000000"/>
            </w:tcBorders>
          </w:tcPr>
          <w:p w14:paraId="50B189B7" w14:textId="77777777" w:rsidR="00E80398" w:rsidRDefault="00E80398" w:rsidP="00E80398">
            <w:pPr>
              <w:snapToGrid w:val="0"/>
              <w:spacing w:before="40"/>
              <w:rPr>
                <w:rFonts w:ascii="Arial" w:hAnsi="Arial" w:cs="Arial"/>
                <w:color w:val="000000"/>
                <w:sz w:val="20"/>
              </w:rPr>
            </w:pPr>
            <w:r>
              <w:rPr>
                <w:rFonts w:ascii="Arial" w:hAnsi="Arial" w:cs="Arial"/>
                <w:color w:val="000000"/>
                <w:sz w:val="20"/>
              </w:rPr>
              <w:t>TAK       NIE        Częściowo</w:t>
            </w:r>
          </w:p>
        </w:tc>
      </w:tr>
      <w:tr w:rsidR="00E80398" w14:paraId="6861E0A0" w14:textId="77777777" w:rsidTr="008A4AB3">
        <w:trPr>
          <w:cantSplit/>
          <w:trHeight w:val="320"/>
        </w:trPr>
        <w:tc>
          <w:tcPr>
            <w:tcW w:w="2202" w:type="dxa"/>
            <w:gridSpan w:val="10"/>
            <w:tcBorders>
              <w:left w:val="single" w:sz="8" w:space="0" w:color="000000"/>
              <w:bottom w:val="single" w:sz="8" w:space="0" w:color="000000"/>
            </w:tcBorders>
          </w:tcPr>
          <w:p w14:paraId="1B00B3ED" w14:textId="77777777" w:rsidR="00E80398" w:rsidRDefault="00E80398" w:rsidP="00E80398">
            <w:pPr>
              <w:snapToGrid w:val="0"/>
              <w:spacing w:before="40"/>
              <w:rPr>
                <w:rFonts w:ascii="Arial" w:hAnsi="Arial" w:cs="Arial"/>
                <w:i/>
                <w:color w:val="000000"/>
                <w:sz w:val="18"/>
                <w:szCs w:val="18"/>
              </w:rPr>
            </w:pPr>
            <w:r>
              <w:rPr>
                <w:rFonts w:ascii="Arial" w:hAnsi="Arial" w:cs="Arial"/>
                <w:b/>
                <w:color w:val="000000"/>
                <w:sz w:val="18"/>
                <w:szCs w:val="18"/>
              </w:rPr>
              <w:t xml:space="preserve">Zdjęcia </w:t>
            </w:r>
            <w:r>
              <w:rPr>
                <w:rFonts w:ascii="Arial" w:hAnsi="Arial" w:cs="Arial"/>
                <w:i/>
                <w:color w:val="000000"/>
                <w:sz w:val="18"/>
                <w:szCs w:val="18"/>
              </w:rPr>
              <w:t>(podać odnośniki)</w:t>
            </w:r>
          </w:p>
        </w:tc>
        <w:tc>
          <w:tcPr>
            <w:tcW w:w="8728" w:type="dxa"/>
            <w:gridSpan w:val="35"/>
            <w:tcBorders>
              <w:left w:val="single" w:sz="4" w:space="0" w:color="000000"/>
              <w:bottom w:val="single" w:sz="8" w:space="0" w:color="000000"/>
              <w:right w:val="single" w:sz="8" w:space="0" w:color="000000"/>
            </w:tcBorders>
          </w:tcPr>
          <w:p w14:paraId="05033DAE" w14:textId="77777777" w:rsidR="00E80398" w:rsidRDefault="00E80398" w:rsidP="00E80398">
            <w:pPr>
              <w:snapToGrid w:val="0"/>
              <w:spacing w:before="40"/>
              <w:rPr>
                <w:rFonts w:ascii="Arial" w:hAnsi="Arial" w:cs="Arial"/>
                <w:color w:val="000000"/>
                <w:sz w:val="20"/>
                <w:lang w:val="en-US"/>
              </w:rPr>
            </w:pPr>
          </w:p>
        </w:tc>
      </w:tr>
      <w:tr w:rsidR="00E80398" w:rsidRPr="00F94465" w14:paraId="2D6192C0" w14:textId="77777777" w:rsidTr="008A4AB3">
        <w:trPr>
          <w:cantSplit/>
          <w:trHeight w:val="320"/>
        </w:trPr>
        <w:tc>
          <w:tcPr>
            <w:tcW w:w="909" w:type="dxa"/>
            <w:tcBorders>
              <w:left w:val="single" w:sz="8" w:space="0" w:color="000000"/>
              <w:bottom w:val="single" w:sz="8" w:space="0" w:color="000000"/>
            </w:tcBorders>
            <w:shd w:val="clear" w:color="auto" w:fill="F3F3F3"/>
          </w:tcPr>
          <w:p w14:paraId="0DF33E9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Kraj</w:t>
            </w:r>
          </w:p>
        </w:tc>
        <w:tc>
          <w:tcPr>
            <w:tcW w:w="3454" w:type="dxa"/>
            <w:gridSpan w:val="19"/>
            <w:tcBorders>
              <w:left w:val="single" w:sz="4" w:space="0" w:color="000000"/>
              <w:bottom w:val="single" w:sz="8" w:space="0" w:color="000000"/>
            </w:tcBorders>
          </w:tcPr>
          <w:p w14:paraId="47B58A0A" w14:textId="77777777" w:rsidR="00E80398" w:rsidRDefault="00E80398" w:rsidP="00E80398">
            <w:pPr>
              <w:snapToGrid w:val="0"/>
              <w:spacing w:before="40"/>
              <w:rPr>
                <w:rFonts w:ascii="Arial" w:hAnsi="Arial" w:cs="Arial"/>
                <w:color w:val="000000"/>
                <w:sz w:val="20"/>
                <w:lang w:val="en-US"/>
              </w:rPr>
            </w:pPr>
          </w:p>
        </w:tc>
        <w:tc>
          <w:tcPr>
            <w:tcW w:w="1821" w:type="dxa"/>
            <w:gridSpan w:val="9"/>
            <w:tcBorders>
              <w:left w:val="single" w:sz="8" w:space="0" w:color="000000"/>
              <w:bottom w:val="single" w:sz="8" w:space="0" w:color="000000"/>
            </w:tcBorders>
            <w:shd w:val="clear" w:color="auto" w:fill="F2F2F2" w:themeFill="background1" w:themeFillShade="F2"/>
          </w:tcPr>
          <w:p w14:paraId="1A7D7149" w14:textId="77777777" w:rsidR="00E80398" w:rsidRPr="00F94465"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Województwo</w:t>
            </w:r>
          </w:p>
        </w:tc>
        <w:tc>
          <w:tcPr>
            <w:tcW w:w="4746" w:type="dxa"/>
            <w:gridSpan w:val="16"/>
            <w:tcBorders>
              <w:left w:val="single" w:sz="4" w:space="0" w:color="000000"/>
              <w:bottom w:val="single" w:sz="8" w:space="0" w:color="000000"/>
              <w:right w:val="single" w:sz="8" w:space="0" w:color="000000"/>
            </w:tcBorders>
          </w:tcPr>
          <w:p w14:paraId="596FB437" w14:textId="77777777" w:rsidR="00E80398" w:rsidRPr="00F94465" w:rsidRDefault="00E80398" w:rsidP="00E80398">
            <w:pPr>
              <w:snapToGrid w:val="0"/>
              <w:spacing w:before="40"/>
              <w:jc w:val="right"/>
              <w:rPr>
                <w:rFonts w:ascii="Arial" w:hAnsi="Arial" w:cs="Arial"/>
                <w:color w:val="000000"/>
                <w:sz w:val="20"/>
              </w:rPr>
            </w:pPr>
          </w:p>
        </w:tc>
      </w:tr>
      <w:tr w:rsidR="00E80398" w:rsidRPr="002C1665" w14:paraId="391E94C0" w14:textId="77777777" w:rsidTr="008A4AB3">
        <w:trPr>
          <w:cantSplit/>
          <w:trHeight w:val="320"/>
        </w:trPr>
        <w:tc>
          <w:tcPr>
            <w:tcW w:w="2202" w:type="dxa"/>
            <w:gridSpan w:val="10"/>
            <w:tcBorders>
              <w:left w:val="single" w:sz="8" w:space="0" w:color="000000"/>
              <w:bottom w:val="single" w:sz="8" w:space="0" w:color="000000"/>
            </w:tcBorders>
          </w:tcPr>
          <w:p w14:paraId="13479164"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Drugorzędna jednostka terytorialna (gmina, okręg miejski...)</w:t>
            </w:r>
          </w:p>
        </w:tc>
        <w:tc>
          <w:tcPr>
            <w:tcW w:w="8728" w:type="dxa"/>
            <w:gridSpan w:val="35"/>
            <w:tcBorders>
              <w:left w:val="single" w:sz="4" w:space="0" w:color="000000"/>
              <w:bottom w:val="single" w:sz="8" w:space="0" w:color="000000"/>
              <w:right w:val="single" w:sz="8" w:space="0" w:color="000000"/>
            </w:tcBorders>
          </w:tcPr>
          <w:p w14:paraId="3BA1614D" w14:textId="77777777" w:rsidR="00E80398" w:rsidRPr="00F94465" w:rsidRDefault="00E80398" w:rsidP="00E80398">
            <w:pPr>
              <w:snapToGrid w:val="0"/>
              <w:spacing w:before="40"/>
              <w:rPr>
                <w:rFonts w:ascii="Arial" w:hAnsi="Arial" w:cs="Arial"/>
                <w:color w:val="000000"/>
                <w:sz w:val="20"/>
              </w:rPr>
            </w:pPr>
          </w:p>
        </w:tc>
      </w:tr>
      <w:tr w:rsidR="00E80398" w14:paraId="51E26180" w14:textId="77777777" w:rsidTr="008A4AB3">
        <w:trPr>
          <w:cantSplit/>
          <w:trHeight w:val="397"/>
        </w:trPr>
        <w:tc>
          <w:tcPr>
            <w:tcW w:w="1110" w:type="dxa"/>
            <w:gridSpan w:val="2"/>
            <w:tcBorders>
              <w:left w:val="single" w:sz="8" w:space="0" w:color="000000"/>
              <w:bottom w:val="single" w:sz="8" w:space="0" w:color="000000"/>
            </w:tcBorders>
            <w:shd w:val="clear" w:color="auto" w:fill="F3F3F3"/>
          </w:tcPr>
          <w:p w14:paraId="653D520E" w14:textId="77777777" w:rsidR="00E80398" w:rsidRPr="00C72C95" w:rsidRDefault="00E80398" w:rsidP="00E80398">
            <w:pPr>
              <w:snapToGrid w:val="0"/>
              <w:spacing w:before="40"/>
              <w:rPr>
                <w:rFonts w:ascii="Arial" w:hAnsi="Arial" w:cs="Arial"/>
                <w:b/>
                <w:sz w:val="20"/>
              </w:rPr>
            </w:pPr>
            <w:r w:rsidRPr="00C72C95">
              <w:rPr>
                <w:rFonts w:ascii="Arial" w:hAnsi="Arial" w:cs="Arial"/>
                <w:b/>
                <w:sz w:val="20"/>
              </w:rPr>
              <w:t>Lokalność</w:t>
            </w:r>
          </w:p>
        </w:tc>
        <w:tc>
          <w:tcPr>
            <w:tcW w:w="9820" w:type="dxa"/>
            <w:gridSpan w:val="43"/>
            <w:tcBorders>
              <w:left w:val="single" w:sz="4" w:space="0" w:color="000000"/>
              <w:bottom w:val="single" w:sz="8" w:space="0" w:color="000000"/>
              <w:right w:val="single" w:sz="8" w:space="0" w:color="000000"/>
            </w:tcBorders>
          </w:tcPr>
          <w:p w14:paraId="7C81C7C9" w14:textId="77777777" w:rsidR="00E80398" w:rsidRDefault="00E80398" w:rsidP="00E80398">
            <w:pPr>
              <w:snapToGrid w:val="0"/>
              <w:spacing w:before="40"/>
              <w:jc w:val="right"/>
              <w:rPr>
                <w:rFonts w:ascii="Arial" w:hAnsi="Arial" w:cs="Arial"/>
                <w:color w:val="000000"/>
                <w:sz w:val="20"/>
                <w:lang w:val="en-US"/>
              </w:rPr>
            </w:pPr>
          </w:p>
          <w:p w14:paraId="19DA6F05" w14:textId="77777777" w:rsidR="00E80398" w:rsidRDefault="00E80398" w:rsidP="00E80398">
            <w:pPr>
              <w:spacing w:before="40"/>
              <w:rPr>
                <w:rFonts w:ascii="Arial" w:hAnsi="Arial" w:cs="Arial"/>
                <w:color w:val="000000"/>
                <w:sz w:val="20"/>
              </w:rPr>
            </w:pPr>
          </w:p>
          <w:p w14:paraId="6BE1D62D" w14:textId="77777777" w:rsidR="00E80398" w:rsidRDefault="00E80398" w:rsidP="00E80398">
            <w:pPr>
              <w:spacing w:before="40"/>
              <w:rPr>
                <w:rFonts w:ascii="Arial" w:hAnsi="Arial" w:cs="Arial"/>
                <w:color w:val="000000"/>
                <w:sz w:val="20"/>
                <w:lang w:val="en-US"/>
              </w:rPr>
            </w:pPr>
          </w:p>
        </w:tc>
      </w:tr>
      <w:tr w:rsidR="00E80398" w:rsidRPr="002C1665" w14:paraId="0C0A5C94" w14:textId="77777777" w:rsidTr="008A4AB3">
        <w:trPr>
          <w:cantSplit/>
          <w:trHeight w:val="320"/>
        </w:trPr>
        <w:tc>
          <w:tcPr>
            <w:tcW w:w="1110" w:type="dxa"/>
            <w:gridSpan w:val="2"/>
            <w:tcBorders>
              <w:left w:val="single" w:sz="8" w:space="0" w:color="000000"/>
              <w:bottom w:val="single" w:sz="8" w:space="0" w:color="000000"/>
            </w:tcBorders>
            <w:shd w:val="clear" w:color="auto" w:fill="F3F3F3"/>
          </w:tcPr>
          <w:p w14:paraId="74C34DBA"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Szerokość geograficzna*/Y</w:t>
            </w:r>
          </w:p>
        </w:tc>
        <w:tc>
          <w:tcPr>
            <w:tcW w:w="1614" w:type="dxa"/>
            <w:gridSpan w:val="11"/>
            <w:tcBorders>
              <w:left w:val="single" w:sz="4" w:space="0" w:color="000000"/>
              <w:bottom w:val="single" w:sz="8" w:space="0" w:color="000000"/>
            </w:tcBorders>
          </w:tcPr>
          <w:p w14:paraId="0389DDCC" w14:textId="77777777" w:rsidR="00E80398" w:rsidRDefault="00E80398" w:rsidP="00E80398">
            <w:pPr>
              <w:snapToGrid w:val="0"/>
              <w:spacing w:before="40"/>
              <w:rPr>
                <w:rFonts w:ascii="Arial" w:hAnsi="Arial" w:cs="Arial"/>
                <w:color w:val="000000"/>
                <w:sz w:val="20"/>
                <w:lang w:val="en-US"/>
              </w:rPr>
            </w:pPr>
          </w:p>
        </w:tc>
        <w:tc>
          <w:tcPr>
            <w:tcW w:w="1417" w:type="dxa"/>
            <w:gridSpan w:val="6"/>
            <w:tcBorders>
              <w:left w:val="single" w:sz="8" w:space="0" w:color="000000"/>
              <w:bottom w:val="single" w:sz="8" w:space="0" w:color="000000"/>
            </w:tcBorders>
            <w:shd w:val="clear" w:color="auto" w:fill="F3F3F3"/>
          </w:tcPr>
          <w:p w14:paraId="5B0E8D16"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Długość geograficzna*/X</w:t>
            </w:r>
          </w:p>
        </w:tc>
        <w:tc>
          <w:tcPr>
            <w:tcW w:w="1701" w:type="dxa"/>
            <w:gridSpan w:val="8"/>
            <w:tcBorders>
              <w:left w:val="single" w:sz="4" w:space="0" w:color="000000"/>
              <w:bottom w:val="single" w:sz="8" w:space="0" w:color="000000"/>
            </w:tcBorders>
          </w:tcPr>
          <w:p w14:paraId="584764C0" w14:textId="77777777" w:rsidR="00E80398" w:rsidRDefault="00E80398" w:rsidP="00E80398">
            <w:pPr>
              <w:snapToGrid w:val="0"/>
              <w:spacing w:before="40"/>
              <w:rPr>
                <w:rFonts w:ascii="Arial" w:hAnsi="Arial" w:cs="Arial"/>
                <w:color w:val="000000"/>
                <w:sz w:val="20"/>
                <w:lang w:val="en-US"/>
              </w:rPr>
            </w:pPr>
          </w:p>
        </w:tc>
        <w:tc>
          <w:tcPr>
            <w:tcW w:w="992" w:type="dxa"/>
            <w:gridSpan w:val="4"/>
            <w:tcBorders>
              <w:left w:val="single" w:sz="8" w:space="0" w:color="000000"/>
              <w:bottom w:val="single" w:sz="8" w:space="0" w:color="000000"/>
            </w:tcBorders>
          </w:tcPr>
          <w:p w14:paraId="45F0F8D5" w14:textId="77777777" w:rsidR="00E80398" w:rsidRDefault="00E80398" w:rsidP="00E80398">
            <w:pPr>
              <w:snapToGrid w:val="0"/>
              <w:spacing w:before="40"/>
              <w:rPr>
                <w:rFonts w:ascii="Arial" w:hAnsi="Arial" w:cs="Arial"/>
                <w:b/>
                <w:color w:val="000000"/>
                <w:sz w:val="18"/>
                <w:szCs w:val="18"/>
                <w:lang w:val="en-US"/>
              </w:rPr>
            </w:pPr>
            <w:proofErr w:type="spellStart"/>
            <w:r>
              <w:rPr>
                <w:rFonts w:ascii="Arial" w:hAnsi="Arial" w:cs="Arial"/>
                <w:b/>
                <w:color w:val="000000"/>
                <w:sz w:val="18"/>
                <w:szCs w:val="18"/>
                <w:lang w:val="en-US"/>
              </w:rPr>
              <w:t>Jednostki</w:t>
            </w:r>
            <w:proofErr w:type="spellEnd"/>
          </w:p>
          <w:p w14:paraId="4886F079"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(zaznaczyć)</w:t>
            </w:r>
          </w:p>
        </w:tc>
        <w:tc>
          <w:tcPr>
            <w:tcW w:w="798" w:type="dxa"/>
            <w:gridSpan w:val="3"/>
            <w:tcBorders>
              <w:left w:val="single" w:sz="4" w:space="0" w:color="000000"/>
              <w:bottom w:val="single" w:sz="8" w:space="0" w:color="000000"/>
            </w:tcBorders>
          </w:tcPr>
          <w:p w14:paraId="7BC43DC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Stopnie..</w:t>
            </w:r>
          </w:p>
          <w:p w14:paraId="3282E3B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Metry….</w:t>
            </w:r>
          </w:p>
        </w:tc>
        <w:tc>
          <w:tcPr>
            <w:tcW w:w="543" w:type="dxa"/>
            <w:gridSpan w:val="4"/>
            <w:tcBorders>
              <w:left w:val="single" w:sz="4" w:space="0" w:color="000000"/>
              <w:bottom w:val="single" w:sz="8" w:space="0" w:color="000000"/>
            </w:tcBorders>
          </w:tcPr>
          <w:p w14:paraId="6267D1F4" w14:textId="77777777" w:rsidR="00E80398" w:rsidRDefault="00E80398" w:rsidP="00E80398">
            <w:pPr>
              <w:snapToGrid w:val="0"/>
              <w:spacing w:before="40"/>
              <w:rPr>
                <w:rFonts w:ascii="Arial" w:hAnsi="Arial" w:cs="Arial"/>
                <w:color w:val="000000"/>
                <w:sz w:val="20"/>
                <w:lang w:val="en-US"/>
              </w:rPr>
            </w:pPr>
          </w:p>
        </w:tc>
        <w:tc>
          <w:tcPr>
            <w:tcW w:w="1267" w:type="dxa"/>
            <w:gridSpan w:val="3"/>
            <w:tcBorders>
              <w:left w:val="single" w:sz="8" w:space="0" w:color="000000"/>
              <w:bottom w:val="single" w:sz="8" w:space="0" w:color="000000"/>
            </w:tcBorders>
            <w:shd w:val="clear" w:color="auto" w:fill="F3F3F3"/>
          </w:tcPr>
          <w:p w14:paraId="43EE66FD"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Kod EPSG</w:t>
            </w:r>
          </w:p>
          <w:p w14:paraId="2BF1E096" w14:textId="77777777" w:rsidR="00E80398" w:rsidRPr="00F94465" w:rsidRDefault="00E80398" w:rsidP="00E80398">
            <w:pPr>
              <w:spacing w:before="40"/>
              <w:rPr>
                <w:rFonts w:ascii="Arial" w:hAnsi="Arial" w:cs="Arial"/>
                <w:i/>
                <w:color w:val="000000"/>
                <w:sz w:val="18"/>
                <w:szCs w:val="18"/>
              </w:rPr>
            </w:pPr>
          </w:p>
        </w:tc>
        <w:tc>
          <w:tcPr>
            <w:tcW w:w="1488" w:type="dxa"/>
            <w:gridSpan w:val="4"/>
            <w:tcBorders>
              <w:left w:val="single" w:sz="4" w:space="0" w:color="000000"/>
              <w:bottom w:val="single" w:sz="8" w:space="0" w:color="000000"/>
              <w:right w:val="single" w:sz="8" w:space="0" w:color="000000"/>
            </w:tcBorders>
          </w:tcPr>
          <w:p w14:paraId="7941AAD0" w14:textId="77777777" w:rsidR="00E80398" w:rsidRDefault="00F738E1" w:rsidP="00E80398">
            <w:pPr>
              <w:snapToGrid w:val="0"/>
              <w:spacing w:before="40"/>
              <w:rPr>
                <w:rFonts w:ascii="Arial" w:hAnsi="Arial" w:cs="Arial"/>
                <w:color w:val="000000"/>
                <w:sz w:val="20"/>
              </w:rPr>
            </w:pPr>
            <w:r>
              <w:rPr>
                <w:rFonts w:ascii="Arial" w:hAnsi="Arial" w:cs="Arial"/>
                <w:color w:val="000000"/>
                <w:sz w:val="20"/>
              </w:rPr>
              <w:t>PUWG 1992</w:t>
            </w:r>
          </w:p>
          <w:p w14:paraId="6742E2F9" w14:textId="77777777" w:rsidR="005F17EA" w:rsidRPr="00F94465" w:rsidRDefault="005F17EA" w:rsidP="00E80398">
            <w:pPr>
              <w:snapToGrid w:val="0"/>
              <w:spacing w:before="40"/>
              <w:rPr>
                <w:rFonts w:ascii="Arial" w:hAnsi="Arial" w:cs="Arial"/>
                <w:color w:val="000000"/>
                <w:sz w:val="20"/>
              </w:rPr>
            </w:pPr>
            <w:r>
              <w:rPr>
                <w:rFonts w:ascii="Arial" w:hAnsi="Arial" w:cs="Arial"/>
                <w:color w:val="000000"/>
                <w:sz w:val="20"/>
              </w:rPr>
              <w:t>(EPSG 2180)</w:t>
            </w:r>
          </w:p>
        </w:tc>
      </w:tr>
      <w:tr w:rsidR="00E80398" w:rsidRPr="002C1665" w14:paraId="53B216BA" w14:textId="77777777" w:rsidTr="008A4AB3">
        <w:trPr>
          <w:cantSplit/>
          <w:trHeight w:val="320"/>
        </w:trPr>
        <w:tc>
          <w:tcPr>
            <w:tcW w:w="1116" w:type="dxa"/>
            <w:gridSpan w:val="3"/>
            <w:tcBorders>
              <w:left w:val="single" w:sz="8" w:space="0" w:color="000000"/>
              <w:bottom w:val="single" w:sz="8" w:space="0" w:color="000000"/>
            </w:tcBorders>
            <w:shd w:val="clear" w:color="auto" w:fill="F2F2F2" w:themeFill="background1" w:themeFillShade="F2"/>
          </w:tcPr>
          <w:p w14:paraId="048E3F62"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Wysokość </w:t>
            </w:r>
            <w:proofErr w:type="spellStart"/>
            <w:r>
              <w:rPr>
                <w:rFonts w:ascii="Arial" w:hAnsi="Arial" w:cs="Arial"/>
                <w:b/>
                <w:color w:val="000000"/>
                <w:sz w:val="18"/>
                <w:szCs w:val="18"/>
              </w:rPr>
              <w:t>npm</w:t>
            </w:r>
            <w:proofErr w:type="spellEnd"/>
            <w:r>
              <w:rPr>
                <w:rFonts w:ascii="Arial" w:hAnsi="Arial" w:cs="Arial"/>
                <w:b/>
                <w:color w:val="000000"/>
                <w:sz w:val="18"/>
                <w:szCs w:val="18"/>
              </w:rPr>
              <w:t xml:space="preserve"> (m)</w:t>
            </w:r>
          </w:p>
        </w:tc>
        <w:tc>
          <w:tcPr>
            <w:tcW w:w="1629" w:type="dxa"/>
            <w:gridSpan w:val="11"/>
            <w:tcBorders>
              <w:left w:val="single" w:sz="4" w:space="0" w:color="000000"/>
              <w:bottom w:val="single" w:sz="8" w:space="0" w:color="000000"/>
            </w:tcBorders>
          </w:tcPr>
          <w:p w14:paraId="60224D1E" w14:textId="77777777" w:rsidR="00E80398" w:rsidRDefault="00E80398" w:rsidP="00E80398">
            <w:pPr>
              <w:snapToGrid w:val="0"/>
              <w:spacing w:before="40"/>
              <w:jc w:val="right"/>
              <w:rPr>
                <w:rFonts w:ascii="Arial" w:hAnsi="Arial" w:cs="Arial"/>
                <w:color w:val="000000"/>
                <w:sz w:val="20"/>
                <w:lang w:val="en-US"/>
              </w:rPr>
            </w:pPr>
          </w:p>
        </w:tc>
        <w:tc>
          <w:tcPr>
            <w:tcW w:w="2715" w:type="dxa"/>
            <w:gridSpan w:val="10"/>
            <w:tcBorders>
              <w:left w:val="single" w:sz="8" w:space="0" w:color="000000"/>
              <w:bottom w:val="single" w:sz="8" w:space="0" w:color="000000"/>
            </w:tcBorders>
          </w:tcPr>
          <w:p w14:paraId="1EF572C8"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Głębokość wody (</w:t>
            </w:r>
            <w:r>
              <w:rPr>
                <w:rFonts w:ascii="Arial" w:hAnsi="Arial" w:cs="Arial"/>
                <w:b/>
                <w:color w:val="000000"/>
                <w:sz w:val="18"/>
                <w:szCs w:val="18"/>
              </w:rPr>
              <w:t xml:space="preserve">tylko </w:t>
            </w:r>
            <w:r w:rsidRPr="00F94465">
              <w:rPr>
                <w:rFonts w:ascii="Arial" w:hAnsi="Arial" w:cs="Arial"/>
                <w:b/>
                <w:color w:val="000000"/>
                <w:sz w:val="18"/>
                <w:szCs w:val="18"/>
              </w:rPr>
              <w:t>rośliny wodne) (m)</w:t>
            </w:r>
          </w:p>
        </w:tc>
        <w:tc>
          <w:tcPr>
            <w:tcW w:w="1923" w:type="dxa"/>
            <w:gridSpan w:val="9"/>
            <w:tcBorders>
              <w:left w:val="single" w:sz="4" w:space="0" w:color="000000"/>
              <w:bottom w:val="single" w:sz="8" w:space="0" w:color="000000"/>
            </w:tcBorders>
          </w:tcPr>
          <w:p w14:paraId="4941384D" w14:textId="77777777" w:rsidR="00E80398" w:rsidRPr="00F94465" w:rsidRDefault="00E80398" w:rsidP="00E80398">
            <w:pPr>
              <w:snapToGrid w:val="0"/>
              <w:spacing w:before="40"/>
              <w:rPr>
                <w:rFonts w:ascii="Arial" w:hAnsi="Arial" w:cs="Arial"/>
                <w:color w:val="000000"/>
                <w:sz w:val="20"/>
              </w:rPr>
            </w:pPr>
          </w:p>
        </w:tc>
        <w:tc>
          <w:tcPr>
            <w:tcW w:w="2059" w:type="dxa"/>
            <w:gridSpan w:val="8"/>
            <w:tcBorders>
              <w:left w:val="single" w:sz="8" w:space="0" w:color="000000"/>
              <w:bottom w:val="single" w:sz="8" w:space="0" w:color="000000"/>
            </w:tcBorders>
          </w:tcPr>
          <w:p w14:paraId="6619AD0C"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 xml:space="preserve">Dokładność podania wysokości </w:t>
            </w:r>
            <w:proofErr w:type="spellStart"/>
            <w:r w:rsidRPr="00F94465">
              <w:rPr>
                <w:rFonts w:ascii="Arial" w:hAnsi="Arial" w:cs="Arial"/>
                <w:b/>
                <w:color w:val="000000"/>
                <w:sz w:val="18"/>
                <w:szCs w:val="18"/>
              </w:rPr>
              <w:t>npm</w:t>
            </w:r>
            <w:proofErr w:type="spellEnd"/>
            <w:r w:rsidRPr="00F94465">
              <w:rPr>
                <w:rFonts w:ascii="Arial" w:hAnsi="Arial" w:cs="Arial"/>
                <w:b/>
                <w:color w:val="000000"/>
                <w:sz w:val="18"/>
                <w:szCs w:val="18"/>
              </w:rPr>
              <w:t xml:space="preserve"> (m)</w:t>
            </w:r>
          </w:p>
        </w:tc>
        <w:tc>
          <w:tcPr>
            <w:tcW w:w="1488" w:type="dxa"/>
            <w:gridSpan w:val="4"/>
            <w:tcBorders>
              <w:left w:val="single" w:sz="4" w:space="0" w:color="000000"/>
              <w:bottom w:val="single" w:sz="8" w:space="0" w:color="000000"/>
              <w:right w:val="single" w:sz="8" w:space="0" w:color="000000"/>
            </w:tcBorders>
          </w:tcPr>
          <w:p w14:paraId="0210A5B7" w14:textId="77777777" w:rsidR="00E80398" w:rsidRPr="00F94465" w:rsidRDefault="00E80398" w:rsidP="00E80398">
            <w:pPr>
              <w:snapToGrid w:val="0"/>
              <w:spacing w:before="40"/>
              <w:jc w:val="right"/>
              <w:rPr>
                <w:rFonts w:ascii="Arial" w:hAnsi="Arial" w:cs="Arial"/>
                <w:color w:val="000000"/>
                <w:sz w:val="20"/>
              </w:rPr>
            </w:pPr>
          </w:p>
        </w:tc>
      </w:tr>
      <w:tr w:rsidR="00E80398" w14:paraId="096FD534" w14:textId="77777777" w:rsidTr="008A4AB3">
        <w:trPr>
          <w:cantSplit/>
          <w:trHeight w:val="320"/>
        </w:trPr>
        <w:tc>
          <w:tcPr>
            <w:tcW w:w="1478" w:type="dxa"/>
            <w:gridSpan w:val="6"/>
            <w:tcBorders>
              <w:left w:val="single" w:sz="8" w:space="0" w:color="000000"/>
              <w:bottom w:val="single" w:sz="4" w:space="0" w:color="000000"/>
            </w:tcBorders>
          </w:tcPr>
          <w:p w14:paraId="721EAEB8" w14:textId="77777777" w:rsidR="00E80398" w:rsidRDefault="00E80398" w:rsidP="00E80398">
            <w:pPr>
              <w:spacing w:before="40"/>
              <w:rPr>
                <w:rFonts w:ascii="Arial" w:hAnsi="Arial" w:cs="Arial"/>
                <w:b/>
                <w:color w:val="000000"/>
                <w:sz w:val="16"/>
                <w:szCs w:val="16"/>
              </w:rPr>
            </w:pPr>
            <w:r>
              <w:rPr>
                <w:rFonts w:ascii="Arial" w:hAnsi="Arial" w:cs="Arial"/>
                <w:b/>
                <w:color w:val="000000"/>
                <w:sz w:val="16"/>
                <w:szCs w:val="16"/>
              </w:rPr>
              <w:t xml:space="preserve">Czy zbieracz podał </w:t>
            </w:r>
            <w:proofErr w:type="spellStart"/>
            <w:r>
              <w:rPr>
                <w:rFonts w:ascii="Arial" w:hAnsi="Arial" w:cs="Arial"/>
                <w:b/>
                <w:color w:val="000000"/>
                <w:sz w:val="16"/>
                <w:szCs w:val="16"/>
              </w:rPr>
              <w:t>Geokod</w:t>
            </w:r>
            <w:proofErr w:type="spellEnd"/>
            <w:r>
              <w:rPr>
                <w:rFonts w:ascii="Arial" w:hAnsi="Arial" w:cs="Arial"/>
                <w:b/>
                <w:color w:val="000000"/>
                <w:sz w:val="16"/>
                <w:szCs w:val="16"/>
              </w:rPr>
              <w:t>?</w:t>
            </w:r>
          </w:p>
        </w:tc>
        <w:tc>
          <w:tcPr>
            <w:tcW w:w="1629" w:type="dxa"/>
            <w:gridSpan w:val="9"/>
            <w:tcBorders>
              <w:left w:val="single" w:sz="8" w:space="0" w:color="000000"/>
              <w:bottom w:val="single" w:sz="4" w:space="0" w:color="000000"/>
            </w:tcBorders>
          </w:tcPr>
          <w:p w14:paraId="1E21AED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Metoda </w:t>
            </w:r>
            <w:proofErr w:type="spellStart"/>
            <w:r>
              <w:rPr>
                <w:rFonts w:ascii="Arial" w:hAnsi="Arial" w:cs="Arial"/>
                <w:b/>
                <w:color w:val="000000"/>
                <w:sz w:val="18"/>
                <w:szCs w:val="18"/>
              </w:rPr>
              <w:t>geokodowania</w:t>
            </w:r>
            <w:proofErr w:type="spellEnd"/>
          </w:p>
          <w:p w14:paraId="0D3C9060" w14:textId="77777777" w:rsidR="00E80398" w:rsidRDefault="00E80398" w:rsidP="00E80398">
            <w:pPr>
              <w:spacing w:before="40"/>
              <w:rPr>
                <w:rFonts w:ascii="Arial" w:hAnsi="Arial" w:cs="Arial"/>
                <w:i/>
                <w:color w:val="000000"/>
                <w:sz w:val="18"/>
                <w:szCs w:val="18"/>
              </w:rPr>
            </w:pPr>
            <w:bookmarkStart w:id="0" w:name="OLE_LINK1"/>
            <w:r>
              <w:rPr>
                <w:rFonts w:ascii="Arial" w:hAnsi="Arial" w:cs="Arial"/>
                <w:i/>
                <w:color w:val="000000"/>
                <w:sz w:val="18"/>
                <w:szCs w:val="18"/>
              </w:rPr>
              <w:t>(wybrać)</w:t>
            </w:r>
            <w:bookmarkEnd w:id="0"/>
          </w:p>
        </w:tc>
        <w:tc>
          <w:tcPr>
            <w:tcW w:w="1629" w:type="dxa"/>
            <w:gridSpan w:val="7"/>
            <w:tcBorders>
              <w:left w:val="single" w:sz="8" w:space="0" w:color="000000"/>
              <w:bottom w:val="single" w:sz="4" w:space="0" w:color="000000"/>
            </w:tcBorders>
          </w:tcPr>
          <w:p w14:paraId="677B5D6F" w14:textId="77777777" w:rsidR="00E80398" w:rsidRPr="00F94465" w:rsidRDefault="00E80398" w:rsidP="00E80398">
            <w:pPr>
              <w:spacing w:before="40"/>
              <w:rPr>
                <w:rFonts w:ascii="Arial" w:hAnsi="Arial" w:cs="Arial"/>
                <w:i/>
                <w:color w:val="000000"/>
                <w:sz w:val="18"/>
                <w:szCs w:val="18"/>
              </w:rPr>
            </w:pPr>
            <w:r>
              <w:rPr>
                <w:rFonts w:ascii="Arial" w:hAnsi="Arial" w:cs="Arial"/>
                <w:b/>
                <w:color w:val="000000"/>
                <w:sz w:val="18"/>
                <w:szCs w:val="18"/>
                <w:lang w:val="fr-FR"/>
              </w:rPr>
              <w:t xml:space="preserve">Metoda pomiaru wysokości npm </w:t>
            </w:r>
            <w:r w:rsidRPr="00F94465">
              <w:rPr>
                <w:rFonts w:ascii="Arial" w:hAnsi="Arial" w:cs="Arial"/>
                <w:i/>
                <w:color w:val="000000"/>
                <w:sz w:val="18"/>
                <w:szCs w:val="18"/>
              </w:rPr>
              <w:t>(wybrać)</w:t>
            </w:r>
          </w:p>
        </w:tc>
        <w:tc>
          <w:tcPr>
            <w:tcW w:w="1086" w:type="dxa"/>
            <w:gridSpan w:val="4"/>
            <w:tcBorders>
              <w:left w:val="single" w:sz="8" w:space="0" w:color="000000"/>
              <w:bottom w:val="single" w:sz="4" w:space="0" w:color="000000"/>
            </w:tcBorders>
          </w:tcPr>
          <w:p w14:paraId="02BC4BC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Ekspozycja</w:t>
            </w:r>
          </w:p>
          <w:p w14:paraId="0CB3228D"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2353" w:type="dxa"/>
            <w:gridSpan w:val="12"/>
            <w:tcBorders>
              <w:left w:val="single" w:sz="8" w:space="0" w:color="000000"/>
              <w:bottom w:val="single" w:sz="8" w:space="0" w:color="000000"/>
            </w:tcBorders>
          </w:tcPr>
          <w:p w14:paraId="4F41433B"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Nachylenie stoku</w:t>
            </w:r>
          </w:p>
          <w:p w14:paraId="15BD0E43"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448" w:type="dxa"/>
            <w:gridSpan w:val="4"/>
            <w:tcBorders>
              <w:left w:val="single" w:sz="8" w:space="0" w:color="000000"/>
              <w:bottom w:val="single" w:sz="8" w:space="0" w:color="000000"/>
            </w:tcBorders>
          </w:tcPr>
          <w:p w14:paraId="10D8D0BF"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Ziarnistość gleby</w:t>
            </w:r>
          </w:p>
          <w:p w14:paraId="68CCEFE6"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307" w:type="dxa"/>
            <w:gridSpan w:val="3"/>
            <w:tcBorders>
              <w:left w:val="single" w:sz="8" w:space="0" w:color="000000"/>
              <w:bottom w:val="single" w:sz="8" w:space="0" w:color="000000"/>
              <w:right w:val="single" w:sz="8" w:space="0" w:color="000000"/>
            </w:tcBorders>
          </w:tcPr>
          <w:p w14:paraId="191C3375" w14:textId="77777777" w:rsidR="00E80398" w:rsidRDefault="00E80398" w:rsidP="00E80398">
            <w:pPr>
              <w:snapToGrid w:val="0"/>
              <w:spacing w:before="40"/>
              <w:rPr>
                <w:rFonts w:ascii="Arial" w:hAnsi="Arial" w:cs="Arial"/>
                <w:b/>
                <w:color w:val="000000"/>
                <w:sz w:val="18"/>
                <w:szCs w:val="18"/>
              </w:rPr>
            </w:pPr>
            <w:proofErr w:type="spellStart"/>
            <w:r>
              <w:rPr>
                <w:rFonts w:ascii="Arial" w:hAnsi="Arial" w:cs="Arial"/>
                <w:b/>
                <w:color w:val="000000"/>
                <w:sz w:val="18"/>
                <w:szCs w:val="18"/>
              </w:rPr>
              <w:t>pH</w:t>
            </w:r>
            <w:proofErr w:type="spellEnd"/>
            <w:r>
              <w:rPr>
                <w:rFonts w:ascii="Arial" w:hAnsi="Arial" w:cs="Arial"/>
                <w:b/>
                <w:color w:val="000000"/>
                <w:sz w:val="18"/>
                <w:szCs w:val="18"/>
              </w:rPr>
              <w:t xml:space="preserve"> gleby</w:t>
            </w:r>
          </w:p>
          <w:p w14:paraId="69EECE5E"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r>
      <w:tr w:rsidR="00E80398" w14:paraId="607C2F37" w14:textId="77777777" w:rsidTr="008A4AB3">
        <w:trPr>
          <w:cantSplit/>
          <w:trHeight w:val="1785"/>
        </w:trPr>
        <w:tc>
          <w:tcPr>
            <w:tcW w:w="1116" w:type="dxa"/>
            <w:gridSpan w:val="3"/>
            <w:tcBorders>
              <w:left w:val="single" w:sz="8" w:space="0" w:color="000000"/>
            </w:tcBorders>
          </w:tcPr>
          <w:p w14:paraId="2252D255"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Tak…………..</w:t>
            </w:r>
          </w:p>
          <w:p w14:paraId="5E5BC152"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Nie……………</w:t>
            </w:r>
          </w:p>
        </w:tc>
        <w:tc>
          <w:tcPr>
            <w:tcW w:w="362" w:type="dxa"/>
            <w:gridSpan w:val="3"/>
            <w:tcBorders>
              <w:top w:val="single" w:sz="8" w:space="0" w:color="000000"/>
              <w:left w:val="single" w:sz="4" w:space="0" w:color="000000"/>
            </w:tcBorders>
          </w:tcPr>
          <w:p w14:paraId="01145AB5" w14:textId="77777777" w:rsidR="00E80398" w:rsidRDefault="00E80398" w:rsidP="00E80398">
            <w:pPr>
              <w:snapToGrid w:val="0"/>
              <w:spacing w:before="40"/>
              <w:rPr>
                <w:rFonts w:ascii="Arial" w:hAnsi="Arial" w:cs="Arial"/>
                <w:i/>
                <w:color w:val="000000"/>
                <w:sz w:val="20"/>
              </w:rPr>
            </w:pPr>
          </w:p>
        </w:tc>
        <w:tc>
          <w:tcPr>
            <w:tcW w:w="1267" w:type="dxa"/>
            <w:gridSpan w:val="8"/>
            <w:tcBorders>
              <w:top w:val="single" w:sz="8" w:space="0" w:color="000000"/>
              <w:left w:val="single" w:sz="8" w:space="0" w:color="000000"/>
            </w:tcBorders>
          </w:tcPr>
          <w:p w14:paraId="04E88529" w14:textId="77777777" w:rsidR="00E80398" w:rsidRDefault="00E80398" w:rsidP="00E80398">
            <w:pPr>
              <w:snapToGrid w:val="0"/>
              <w:spacing w:before="40"/>
              <w:rPr>
                <w:rFonts w:ascii="Arial" w:hAnsi="Arial" w:cs="Arial"/>
                <w:color w:val="000000"/>
                <w:sz w:val="16"/>
                <w:szCs w:val="16"/>
                <w:lang w:val="en-US"/>
              </w:rPr>
            </w:pPr>
            <w:r>
              <w:rPr>
                <w:rFonts w:ascii="Arial" w:hAnsi="Arial" w:cs="Arial"/>
                <w:color w:val="000000"/>
                <w:sz w:val="16"/>
                <w:szCs w:val="16"/>
                <w:lang w:val="en-US"/>
              </w:rPr>
              <w:t>GPS……………</w:t>
            </w:r>
          </w:p>
          <w:p w14:paraId="67491A3C"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DGPS………….</w:t>
            </w:r>
          </w:p>
          <w:p w14:paraId="7A8058CD" w14:textId="77777777" w:rsidR="00E80398" w:rsidRDefault="00E80398" w:rsidP="00E80398">
            <w:pPr>
              <w:spacing w:before="40"/>
              <w:rPr>
                <w:rFonts w:ascii="Arial" w:hAnsi="Arial" w:cs="Arial"/>
                <w:color w:val="000000"/>
                <w:sz w:val="16"/>
                <w:szCs w:val="16"/>
                <w:lang w:val="en-US"/>
              </w:rPr>
            </w:pPr>
            <w:proofErr w:type="spellStart"/>
            <w:r>
              <w:rPr>
                <w:rFonts w:ascii="Arial" w:hAnsi="Arial" w:cs="Arial"/>
                <w:color w:val="000000"/>
                <w:sz w:val="16"/>
                <w:szCs w:val="16"/>
                <w:lang w:val="en-US"/>
              </w:rPr>
              <w:t>Oszacowanie</w:t>
            </w:r>
            <w:proofErr w:type="spellEnd"/>
            <w:r>
              <w:rPr>
                <w:rFonts w:ascii="Arial" w:hAnsi="Arial" w:cs="Arial"/>
                <w:color w:val="000000"/>
                <w:sz w:val="16"/>
                <w:szCs w:val="16"/>
                <w:lang w:val="en-US"/>
              </w:rPr>
              <w:t>….</w:t>
            </w:r>
          </w:p>
          <w:p w14:paraId="28DBABBB" w14:textId="77777777" w:rsidR="00E80398" w:rsidRDefault="00E80398" w:rsidP="00E80398">
            <w:pPr>
              <w:spacing w:before="40"/>
              <w:rPr>
                <w:rFonts w:ascii="Arial" w:hAnsi="Arial" w:cs="Arial"/>
                <w:color w:val="000000"/>
                <w:sz w:val="16"/>
                <w:szCs w:val="16"/>
                <w:lang w:val="en-US"/>
              </w:rPr>
            </w:pPr>
            <w:proofErr w:type="spellStart"/>
            <w:r>
              <w:rPr>
                <w:rFonts w:ascii="Arial" w:hAnsi="Arial" w:cs="Arial"/>
                <w:color w:val="000000"/>
                <w:sz w:val="16"/>
                <w:szCs w:val="16"/>
                <w:lang w:val="en-US"/>
              </w:rPr>
              <w:t>Mapa</w:t>
            </w:r>
            <w:proofErr w:type="spellEnd"/>
            <w:r>
              <w:rPr>
                <w:rFonts w:ascii="Arial" w:hAnsi="Arial" w:cs="Arial"/>
                <w:color w:val="000000"/>
                <w:sz w:val="16"/>
                <w:szCs w:val="16"/>
                <w:lang w:val="en-US"/>
              </w:rPr>
              <w:t>……………</w:t>
            </w:r>
          </w:p>
        </w:tc>
        <w:tc>
          <w:tcPr>
            <w:tcW w:w="362" w:type="dxa"/>
            <w:tcBorders>
              <w:top w:val="single" w:sz="8" w:space="0" w:color="000000"/>
              <w:left w:val="single" w:sz="4" w:space="0" w:color="000000"/>
            </w:tcBorders>
          </w:tcPr>
          <w:p w14:paraId="0E57F722" w14:textId="77777777" w:rsidR="00E80398" w:rsidRDefault="00E80398" w:rsidP="00E80398">
            <w:pPr>
              <w:snapToGrid w:val="0"/>
              <w:spacing w:before="40"/>
              <w:rPr>
                <w:rFonts w:ascii="Arial" w:hAnsi="Arial" w:cs="Arial"/>
                <w:color w:val="000000"/>
                <w:sz w:val="16"/>
                <w:szCs w:val="16"/>
                <w:lang w:val="en-US"/>
              </w:rPr>
            </w:pPr>
          </w:p>
        </w:tc>
        <w:tc>
          <w:tcPr>
            <w:tcW w:w="1267" w:type="dxa"/>
            <w:gridSpan w:val="6"/>
            <w:tcBorders>
              <w:left w:val="single" w:sz="8" w:space="0" w:color="000000"/>
              <w:bottom w:val="single" w:sz="4" w:space="0" w:color="000000"/>
            </w:tcBorders>
          </w:tcPr>
          <w:p w14:paraId="5FB090CB" w14:textId="77777777" w:rsidR="00E80398" w:rsidRPr="00733B05" w:rsidRDefault="00E80398" w:rsidP="00E80398">
            <w:pPr>
              <w:snapToGrid w:val="0"/>
              <w:spacing w:before="40"/>
              <w:rPr>
                <w:rFonts w:ascii="Arial" w:hAnsi="Arial" w:cs="Arial"/>
                <w:color w:val="000000"/>
                <w:sz w:val="16"/>
                <w:szCs w:val="16"/>
              </w:rPr>
            </w:pPr>
            <w:r w:rsidRPr="00733B05">
              <w:rPr>
                <w:rFonts w:ascii="Arial" w:hAnsi="Arial" w:cs="Arial"/>
                <w:color w:val="000000"/>
                <w:sz w:val="16"/>
                <w:szCs w:val="16"/>
              </w:rPr>
              <w:t>Wysokościomierz……..</w:t>
            </w:r>
          </w:p>
          <w:p w14:paraId="13AF937D"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DEM…………….</w:t>
            </w:r>
          </w:p>
          <w:p w14:paraId="51B9F0C9"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GPS…………….</w:t>
            </w:r>
          </w:p>
          <w:p w14:paraId="655728B5"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Oszacowanie terenowe…</w:t>
            </w:r>
          </w:p>
          <w:p w14:paraId="5BC191DA" w14:textId="77777777" w:rsidR="00E80398" w:rsidRPr="00F5225C" w:rsidRDefault="00E80398" w:rsidP="00E80398">
            <w:pPr>
              <w:spacing w:before="40"/>
              <w:rPr>
                <w:rFonts w:ascii="Arial" w:hAnsi="Arial" w:cs="Arial"/>
                <w:color w:val="000000"/>
                <w:sz w:val="16"/>
                <w:szCs w:val="16"/>
                <w:lang w:val="de-DE"/>
              </w:rPr>
            </w:pPr>
            <w:proofErr w:type="spellStart"/>
            <w:r w:rsidRPr="00F5225C">
              <w:rPr>
                <w:rFonts w:ascii="Arial" w:hAnsi="Arial" w:cs="Arial"/>
                <w:color w:val="000000"/>
                <w:sz w:val="16"/>
                <w:szCs w:val="16"/>
                <w:lang w:val="de-DE"/>
              </w:rPr>
              <w:t>Map</w:t>
            </w:r>
            <w:r>
              <w:rPr>
                <w:rFonts w:ascii="Arial" w:hAnsi="Arial" w:cs="Arial"/>
                <w:color w:val="000000"/>
                <w:sz w:val="16"/>
                <w:szCs w:val="16"/>
                <w:lang w:val="de-DE"/>
              </w:rPr>
              <w:t>a</w:t>
            </w:r>
            <w:proofErr w:type="spellEnd"/>
            <w:r w:rsidRPr="00F5225C">
              <w:rPr>
                <w:rFonts w:ascii="Arial" w:hAnsi="Arial" w:cs="Arial"/>
                <w:color w:val="000000"/>
                <w:sz w:val="16"/>
                <w:szCs w:val="16"/>
                <w:lang w:val="de-DE"/>
              </w:rPr>
              <w:t>……………..</w:t>
            </w:r>
          </w:p>
        </w:tc>
        <w:tc>
          <w:tcPr>
            <w:tcW w:w="362" w:type="dxa"/>
            <w:tcBorders>
              <w:left w:val="single" w:sz="4" w:space="0" w:color="000000"/>
            </w:tcBorders>
          </w:tcPr>
          <w:p w14:paraId="2C0539D4" w14:textId="77777777" w:rsidR="00E80398" w:rsidRPr="00F5225C" w:rsidRDefault="00E80398" w:rsidP="00E80398">
            <w:pPr>
              <w:snapToGrid w:val="0"/>
              <w:spacing w:before="40"/>
              <w:rPr>
                <w:rFonts w:ascii="Arial" w:hAnsi="Arial" w:cs="Arial"/>
                <w:color w:val="000000"/>
                <w:sz w:val="16"/>
                <w:szCs w:val="16"/>
                <w:lang w:val="de-DE"/>
              </w:rPr>
            </w:pPr>
          </w:p>
        </w:tc>
        <w:tc>
          <w:tcPr>
            <w:tcW w:w="724" w:type="dxa"/>
            <w:gridSpan w:val="2"/>
            <w:tcBorders>
              <w:left w:val="single" w:sz="8" w:space="0" w:color="000000"/>
              <w:bottom w:val="single" w:sz="4" w:space="0" w:color="000000"/>
            </w:tcBorders>
          </w:tcPr>
          <w:p w14:paraId="5F88477D" w14:textId="77777777" w:rsidR="00E80398" w:rsidRDefault="00E80398" w:rsidP="00E80398">
            <w:pPr>
              <w:snapToGrid w:val="0"/>
              <w:spacing w:before="40"/>
              <w:rPr>
                <w:rFonts w:ascii="Arial" w:hAnsi="Arial" w:cs="Arial"/>
                <w:color w:val="000000"/>
                <w:sz w:val="16"/>
                <w:szCs w:val="16"/>
                <w:lang w:val="pt-BR"/>
              </w:rPr>
            </w:pPr>
            <w:r>
              <w:rPr>
                <w:rFonts w:ascii="Arial" w:hAnsi="Arial" w:cs="Arial"/>
                <w:color w:val="000000"/>
                <w:sz w:val="16"/>
                <w:szCs w:val="16"/>
                <w:lang w:val="pt-BR"/>
              </w:rPr>
              <w:t>N……</w:t>
            </w:r>
          </w:p>
          <w:p w14:paraId="0A2B7F93"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N-E….</w:t>
            </w:r>
          </w:p>
          <w:p w14:paraId="41C9D2DD"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E…….</w:t>
            </w:r>
          </w:p>
          <w:p w14:paraId="76AB456B"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S-E….</w:t>
            </w:r>
          </w:p>
          <w:p w14:paraId="2393119C"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t>
            </w:r>
          </w:p>
          <w:p w14:paraId="5C174B56"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w:t>
            </w:r>
          </w:p>
          <w:p w14:paraId="04B20EE4"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W……</w:t>
            </w:r>
          </w:p>
          <w:p w14:paraId="3DF202D7"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N-W…</w:t>
            </w:r>
          </w:p>
        </w:tc>
        <w:tc>
          <w:tcPr>
            <w:tcW w:w="362" w:type="dxa"/>
            <w:gridSpan w:val="2"/>
            <w:tcBorders>
              <w:left w:val="single" w:sz="4" w:space="0" w:color="000000"/>
            </w:tcBorders>
          </w:tcPr>
          <w:p w14:paraId="0863CCEC" w14:textId="77777777" w:rsidR="00E80398" w:rsidRDefault="00E80398" w:rsidP="00E80398">
            <w:pPr>
              <w:snapToGrid w:val="0"/>
              <w:spacing w:before="40"/>
              <w:rPr>
                <w:rFonts w:ascii="Arial" w:hAnsi="Arial" w:cs="Arial"/>
                <w:color w:val="000000"/>
                <w:sz w:val="16"/>
                <w:szCs w:val="16"/>
                <w:lang w:val="en-US"/>
              </w:rPr>
            </w:pPr>
          </w:p>
        </w:tc>
        <w:tc>
          <w:tcPr>
            <w:tcW w:w="1991" w:type="dxa"/>
            <w:gridSpan w:val="9"/>
            <w:tcBorders>
              <w:top w:val="single" w:sz="4" w:space="0" w:color="000000"/>
              <w:left w:val="single" w:sz="8" w:space="0" w:color="000000"/>
              <w:bottom w:val="single" w:sz="4" w:space="0" w:color="000000"/>
            </w:tcBorders>
          </w:tcPr>
          <w:p w14:paraId="77B932E7"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Poziomy 0-5 %.......................</w:t>
            </w:r>
          </w:p>
          <w:p w14:paraId="16E2B877"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Falisty 6-10%..............</w:t>
            </w:r>
          </w:p>
          <w:p w14:paraId="12CB5A1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Nachylony 11-20%..................</w:t>
            </w:r>
          </w:p>
          <w:p w14:paraId="1E4CDCCF"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Umiarkowany 21-30%..............</w:t>
            </w:r>
          </w:p>
          <w:p w14:paraId="05BFB59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Stromy &gt;30%.......................</w:t>
            </w:r>
          </w:p>
        </w:tc>
        <w:tc>
          <w:tcPr>
            <w:tcW w:w="362" w:type="dxa"/>
            <w:gridSpan w:val="3"/>
            <w:tcBorders>
              <w:top w:val="single" w:sz="4" w:space="0" w:color="000000"/>
              <w:left w:val="single" w:sz="4" w:space="0" w:color="000000"/>
              <w:bottom w:val="single" w:sz="4" w:space="0" w:color="000000"/>
            </w:tcBorders>
          </w:tcPr>
          <w:p w14:paraId="26A6F54B" w14:textId="77777777" w:rsidR="00E80398" w:rsidRPr="00F5225C" w:rsidRDefault="00E80398" w:rsidP="00E80398">
            <w:pPr>
              <w:snapToGrid w:val="0"/>
              <w:spacing w:before="40"/>
              <w:rPr>
                <w:rFonts w:ascii="Arial" w:hAnsi="Arial" w:cs="Arial"/>
                <w:color w:val="000000"/>
                <w:sz w:val="16"/>
                <w:szCs w:val="16"/>
              </w:rPr>
            </w:pPr>
          </w:p>
        </w:tc>
        <w:tc>
          <w:tcPr>
            <w:tcW w:w="1086" w:type="dxa"/>
            <w:gridSpan w:val="2"/>
            <w:tcBorders>
              <w:top w:val="single" w:sz="4" w:space="0" w:color="000000"/>
              <w:left w:val="single" w:sz="8" w:space="0" w:color="000000"/>
              <w:bottom w:val="single" w:sz="4" w:space="0" w:color="000000"/>
            </w:tcBorders>
          </w:tcPr>
          <w:p w14:paraId="6E1D0CFE"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Żwir……….</w:t>
            </w:r>
          </w:p>
          <w:p w14:paraId="6B8868C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Piasek…………</w:t>
            </w:r>
          </w:p>
          <w:p w14:paraId="6B297C7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piaszczysty…</w:t>
            </w:r>
          </w:p>
          <w:p w14:paraId="319945D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w:t>
            </w:r>
          </w:p>
          <w:p w14:paraId="601903C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gliniasty…...</w:t>
            </w:r>
          </w:p>
          <w:p w14:paraId="3AB2A563"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Glina…………</w:t>
            </w:r>
          </w:p>
          <w:p w14:paraId="727F945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Torf………….</w:t>
            </w:r>
          </w:p>
          <w:p w14:paraId="236BA5F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Brak gleby……….</w:t>
            </w:r>
          </w:p>
        </w:tc>
        <w:tc>
          <w:tcPr>
            <w:tcW w:w="362" w:type="dxa"/>
            <w:gridSpan w:val="2"/>
            <w:tcBorders>
              <w:top w:val="single" w:sz="4" w:space="0" w:color="000000"/>
              <w:left w:val="single" w:sz="4" w:space="0" w:color="000000"/>
              <w:bottom w:val="single" w:sz="4" w:space="0" w:color="000000"/>
            </w:tcBorders>
          </w:tcPr>
          <w:p w14:paraId="73CB3AC3" w14:textId="77777777" w:rsidR="00E80398" w:rsidRPr="00F5225C" w:rsidRDefault="00E80398" w:rsidP="00E80398">
            <w:pPr>
              <w:snapToGrid w:val="0"/>
              <w:spacing w:before="40"/>
              <w:rPr>
                <w:rFonts w:ascii="Arial" w:hAnsi="Arial" w:cs="Arial"/>
                <w:color w:val="000000"/>
                <w:sz w:val="16"/>
                <w:szCs w:val="16"/>
              </w:rPr>
            </w:pPr>
          </w:p>
        </w:tc>
        <w:tc>
          <w:tcPr>
            <w:tcW w:w="905" w:type="dxa"/>
            <w:gridSpan w:val="2"/>
            <w:tcBorders>
              <w:top w:val="single" w:sz="4" w:space="0" w:color="000000"/>
              <w:left w:val="single" w:sz="8" w:space="0" w:color="000000"/>
              <w:bottom w:val="single" w:sz="4" w:space="0" w:color="000000"/>
            </w:tcBorders>
          </w:tcPr>
          <w:p w14:paraId="569A4DF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Kwasowe ……</w:t>
            </w:r>
          </w:p>
          <w:p w14:paraId="78ADD1C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Zasadowe…..</w:t>
            </w:r>
          </w:p>
          <w:p w14:paraId="3F5578F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Neutralne……</w:t>
            </w:r>
          </w:p>
        </w:tc>
        <w:tc>
          <w:tcPr>
            <w:tcW w:w="402" w:type="dxa"/>
            <w:tcBorders>
              <w:top w:val="single" w:sz="4" w:space="0" w:color="000000"/>
              <w:left w:val="single" w:sz="4" w:space="0" w:color="000000"/>
              <w:right w:val="single" w:sz="8" w:space="0" w:color="000000"/>
            </w:tcBorders>
          </w:tcPr>
          <w:p w14:paraId="4D0F56A7" w14:textId="77777777" w:rsidR="00E80398" w:rsidRDefault="00E80398" w:rsidP="00E80398">
            <w:pPr>
              <w:snapToGrid w:val="0"/>
              <w:spacing w:before="40"/>
              <w:ind w:right="-60"/>
              <w:rPr>
                <w:rFonts w:ascii="Arial" w:hAnsi="Arial" w:cs="Arial"/>
                <w:color w:val="000000"/>
                <w:sz w:val="16"/>
                <w:szCs w:val="16"/>
                <w:lang w:val="en-US"/>
              </w:rPr>
            </w:pPr>
          </w:p>
        </w:tc>
      </w:tr>
      <w:tr w:rsidR="00E80398" w14:paraId="716BBC86" w14:textId="77777777" w:rsidTr="00C57FF5">
        <w:trPr>
          <w:cantSplit/>
          <w:trHeight w:val="556"/>
        </w:trPr>
        <w:tc>
          <w:tcPr>
            <w:tcW w:w="1470" w:type="dxa"/>
            <w:gridSpan w:val="5"/>
            <w:tcBorders>
              <w:top w:val="single" w:sz="8" w:space="0" w:color="000000"/>
              <w:left w:val="single" w:sz="8" w:space="0" w:color="000000"/>
              <w:bottom w:val="single" w:sz="4" w:space="0" w:color="auto"/>
            </w:tcBorders>
            <w:shd w:val="clear" w:color="auto" w:fill="F2F2F2" w:themeFill="background1" w:themeFillShade="F2"/>
          </w:tcPr>
          <w:p w14:paraId="172C3610" w14:textId="77777777" w:rsidR="00E80398" w:rsidRDefault="00E80398" w:rsidP="00E80398">
            <w:pPr>
              <w:snapToGrid w:val="0"/>
              <w:spacing w:before="40"/>
              <w:rPr>
                <w:rFonts w:ascii="Arial" w:hAnsi="Arial" w:cs="Arial"/>
                <w:b/>
                <w:color w:val="000000"/>
                <w:sz w:val="18"/>
                <w:szCs w:val="18"/>
                <w:lang w:val="fr-FR"/>
              </w:rPr>
            </w:pPr>
            <w:r>
              <w:rPr>
                <w:rFonts w:ascii="Arial" w:hAnsi="Arial" w:cs="Arial"/>
                <w:b/>
                <w:color w:val="000000"/>
                <w:sz w:val="18"/>
                <w:szCs w:val="18"/>
                <w:lang w:val="fr-FR"/>
              </w:rPr>
              <w:t>EUNIS</w:t>
            </w:r>
          </w:p>
          <w:p w14:paraId="1622B891" w14:textId="77777777" w:rsidR="00E80398" w:rsidRDefault="00E80398" w:rsidP="00E80398">
            <w:pPr>
              <w:spacing w:before="40"/>
              <w:rPr>
                <w:rFonts w:ascii="Arial" w:hAnsi="Arial" w:cs="Arial"/>
                <w:b/>
                <w:color w:val="000000"/>
                <w:sz w:val="18"/>
                <w:szCs w:val="18"/>
                <w:lang w:val="fr-FR"/>
              </w:rPr>
            </w:pPr>
            <w:r>
              <w:rPr>
                <w:rFonts w:ascii="Arial" w:hAnsi="Arial" w:cs="Arial"/>
                <w:b/>
                <w:color w:val="000000"/>
                <w:sz w:val="18"/>
                <w:szCs w:val="18"/>
                <w:lang w:val="fr-FR"/>
              </w:rPr>
              <w:t>Kod siedliska</w:t>
            </w:r>
          </w:p>
          <w:p w14:paraId="4D0F415B" w14:textId="77777777" w:rsidR="00E80398" w:rsidRDefault="00E80398" w:rsidP="00E80398">
            <w:pPr>
              <w:spacing w:before="40"/>
              <w:rPr>
                <w:rFonts w:ascii="Arial" w:hAnsi="Arial" w:cs="Arial"/>
                <w:i/>
                <w:color w:val="000000"/>
                <w:sz w:val="18"/>
                <w:szCs w:val="18"/>
                <w:lang w:val="fr-FR"/>
              </w:rPr>
            </w:pPr>
            <w:r>
              <w:rPr>
                <w:rFonts w:ascii="Arial" w:hAnsi="Arial" w:cs="Arial"/>
                <w:i/>
                <w:color w:val="000000"/>
                <w:sz w:val="18"/>
                <w:szCs w:val="18"/>
                <w:lang w:val="fr-FR"/>
              </w:rPr>
              <w:t>(zobacz listę kodów)</w:t>
            </w:r>
          </w:p>
        </w:tc>
        <w:tc>
          <w:tcPr>
            <w:tcW w:w="913" w:type="dxa"/>
            <w:gridSpan w:val="7"/>
            <w:tcBorders>
              <w:top w:val="single" w:sz="8" w:space="0" w:color="000000"/>
              <w:left w:val="single" w:sz="4" w:space="0" w:color="000000"/>
              <w:bottom w:val="single" w:sz="4" w:space="0" w:color="auto"/>
            </w:tcBorders>
          </w:tcPr>
          <w:p w14:paraId="5D4B201D" w14:textId="77777777" w:rsidR="00E80398" w:rsidRDefault="00E80398" w:rsidP="00E80398">
            <w:pPr>
              <w:snapToGrid w:val="0"/>
              <w:spacing w:before="40"/>
              <w:ind w:left="420" w:hanging="420"/>
              <w:rPr>
                <w:rFonts w:ascii="Arial" w:hAnsi="Arial" w:cs="Arial"/>
                <w:b/>
                <w:color w:val="000000"/>
                <w:sz w:val="20"/>
                <w:lang w:val="fr-FR"/>
              </w:rPr>
            </w:pPr>
          </w:p>
        </w:tc>
        <w:tc>
          <w:tcPr>
            <w:tcW w:w="1086" w:type="dxa"/>
            <w:gridSpan w:val="4"/>
            <w:tcBorders>
              <w:top w:val="single" w:sz="8" w:space="0" w:color="000000"/>
              <w:left w:val="single" w:sz="8" w:space="0" w:color="000000"/>
              <w:bottom w:val="single" w:sz="4" w:space="0" w:color="auto"/>
            </w:tcBorders>
          </w:tcPr>
          <w:p w14:paraId="261BF37F" w14:textId="77777777" w:rsidR="00E80398" w:rsidRPr="00F5225C" w:rsidRDefault="00E80398" w:rsidP="00E80398">
            <w:pPr>
              <w:spacing w:before="40"/>
              <w:rPr>
                <w:rFonts w:ascii="Arial" w:hAnsi="Arial" w:cs="Arial"/>
                <w:b/>
                <w:color w:val="000000"/>
                <w:sz w:val="18"/>
                <w:szCs w:val="18"/>
              </w:rPr>
            </w:pPr>
            <w:r w:rsidRPr="00F5225C">
              <w:rPr>
                <w:rFonts w:ascii="Arial" w:hAnsi="Arial" w:cs="Arial"/>
                <w:b/>
                <w:color w:val="000000"/>
                <w:sz w:val="18"/>
                <w:szCs w:val="18"/>
              </w:rPr>
              <w:t>Kod użytkowania terenu</w:t>
            </w:r>
          </w:p>
          <w:p w14:paraId="19590563" w14:textId="77777777" w:rsidR="00E80398" w:rsidRPr="00F5225C" w:rsidRDefault="00E80398" w:rsidP="00E80398">
            <w:pPr>
              <w:spacing w:before="40"/>
              <w:ind w:left="420" w:hanging="420"/>
              <w:rPr>
                <w:rFonts w:ascii="Arial" w:hAnsi="Arial" w:cs="Arial"/>
                <w:i/>
                <w:color w:val="000000"/>
                <w:sz w:val="18"/>
                <w:szCs w:val="18"/>
              </w:rPr>
            </w:pPr>
            <w:r w:rsidRPr="00F5225C">
              <w:rPr>
                <w:rFonts w:ascii="Arial" w:hAnsi="Arial" w:cs="Arial"/>
                <w:i/>
                <w:color w:val="000000"/>
                <w:sz w:val="18"/>
                <w:szCs w:val="18"/>
              </w:rPr>
              <w:t>(zobacz listę kodów)</w:t>
            </w:r>
          </w:p>
        </w:tc>
        <w:tc>
          <w:tcPr>
            <w:tcW w:w="1267" w:type="dxa"/>
            <w:gridSpan w:val="6"/>
            <w:tcBorders>
              <w:top w:val="single" w:sz="8" w:space="0" w:color="000000"/>
              <w:left w:val="single" w:sz="8" w:space="0" w:color="000000"/>
              <w:bottom w:val="single" w:sz="4" w:space="0" w:color="auto"/>
            </w:tcBorders>
          </w:tcPr>
          <w:p w14:paraId="07306DED" w14:textId="77777777" w:rsidR="00E80398" w:rsidRPr="00F5225C" w:rsidRDefault="00E80398" w:rsidP="00E80398">
            <w:pPr>
              <w:snapToGrid w:val="0"/>
              <w:spacing w:before="40"/>
              <w:ind w:left="420" w:hanging="420"/>
              <w:rPr>
                <w:rFonts w:ascii="Arial" w:hAnsi="Arial" w:cs="Arial"/>
                <w:b/>
                <w:color w:val="000000"/>
                <w:sz w:val="20"/>
              </w:rPr>
            </w:pPr>
          </w:p>
        </w:tc>
        <w:tc>
          <w:tcPr>
            <w:tcW w:w="1086" w:type="dxa"/>
            <w:gridSpan w:val="4"/>
            <w:tcBorders>
              <w:top w:val="single" w:sz="8" w:space="0" w:color="000000"/>
              <w:left w:val="single" w:sz="8" w:space="0" w:color="000000"/>
              <w:bottom w:val="single" w:sz="4" w:space="0" w:color="auto"/>
            </w:tcBorders>
          </w:tcPr>
          <w:p w14:paraId="67F5D119" w14:textId="77777777" w:rsidR="00E80398" w:rsidRDefault="00E80398" w:rsidP="00E80398">
            <w:pPr>
              <w:spacing w:before="40"/>
              <w:rPr>
                <w:rFonts w:ascii="Arial" w:hAnsi="Arial" w:cs="Arial"/>
                <w:b/>
                <w:color w:val="000000"/>
                <w:sz w:val="18"/>
                <w:szCs w:val="18"/>
                <w:lang w:val="en-IE"/>
              </w:rPr>
            </w:pPr>
            <w:r>
              <w:rPr>
                <w:rFonts w:ascii="Arial" w:hAnsi="Arial" w:cs="Arial"/>
                <w:b/>
                <w:color w:val="000000"/>
                <w:sz w:val="18"/>
                <w:szCs w:val="18"/>
                <w:lang w:val="en-IE"/>
              </w:rPr>
              <w:t xml:space="preserve">Lista </w:t>
            </w:r>
            <w:proofErr w:type="spellStart"/>
            <w:r>
              <w:rPr>
                <w:rFonts w:ascii="Arial" w:hAnsi="Arial" w:cs="Arial"/>
                <w:b/>
                <w:color w:val="000000"/>
                <w:sz w:val="18"/>
                <w:szCs w:val="18"/>
                <w:lang w:val="en-IE"/>
              </w:rPr>
              <w:t>innych</w:t>
            </w:r>
            <w:proofErr w:type="spellEnd"/>
            <w:r>
              <w:rPr>
                <w:rFonts w:ascii="Arial" w:hAnsi="Arial" w:cs="Arial"/>
                <w:b/>
                <w:color w:val="000000"/>
                <w:sz w:val="18"/>
                <w:szCs w:val="18"/>
                <w:lang w:val="en-IE"/>
              </w:rPr>
              <w:t xml:space="preserve"> </w:t>
            </w:r>
            <w:proofErr w:type="spellStart"/>
            <w:r>
              <w:rPr>
                <w:rFonts w:ascii="Arial" w:hAnsi="Arial" w:cs="Arial"/>
                <w:b/>
                <w:color w:val="000000"/>
                <w:sz w:val="18"/>
                <w:szCs w:val="18"/>
                <w:lang w:val="en-IE"/>
              </w:rPr>
              <w:t>zagrożeń</w:t>
            </w:r>
            <w:proofErr w:type="spellEnd"/>
          </w:p>
        </w:tc>
        <w:tc>
          <w:tcPr>
            <w:tcW w:w="5108" w:type="dxa"/>
            <w:gridSpan w:val="19"/>
            <w:tcBorders>
              <w:top w:val="single" w:sz="8" w:space="0" w:color="000000"/>
              <w:left w:val="single" w:sz="8" w:space="0" w:color="000000"/>
              <w:bottom w:val="single" w:sz="4" w:space="0" w:color="auto"/>
              <w:right w:val="single" w:sz="8" w:space="0" w:color="000000"/>
            </w:tcBorders>
          </w:tcPr>
          <w:p w14:paraId="5C63882B" w14:textId="77777777" w:rsidR="00E80398" w:rsidRDefault="00E80398" w:rsidP="00E80398">
            <w:pPr>
              <w:snapToGrid w:val="0"/>
              <w:spacing w:before="40"/>
              <w:ind w:left="420" w:hanging="420"/>
              <w:rPr>
                <w:rFonts w:ascii="Arial" w:hAnsi="Arial" w:cs="Arial"/>
                <w:b/>
                <w:color w:val="000000"/>
                <w:sz w:val="20"/>
                <w:lang w:val="en-US"/>
              </w:rPr>
            </w:pPr>
          </w:p>
        </w:tc>
      </w:tr>
      <w:tr w:rsidR="00E80398" w:rsidRPr="002C1665" w14:paraId="38E518D4" w14:textId="77777777" w:rsidTr="00C57FF5">
        <w:trPr>
          <w:cantSplit/>
          <w:trHeight w:val="4516"/>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C57E4"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lastRenderedPageBreak/>
              <w:t>Uwagi</w:t>
            </w:r>
            <w:r>
              <w:rPr>
                <w:rFonts w:ascii="Arial" w:hAnsi="Arial" w:cs="Arial"/>
                <w:b/>
                <w:color w:val="000000"/>
                <w:sz w:val="20"/>
              </w:rPr>
              <w:t xml:space="preserve"> dotyczące stanowiska</w:t>
            </w:r>
          </w:p>
          <w:p w14:paraId="39349F5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 xml:space="preserve">(obserwacje lub inne istotne </w:t>
            </w:r>
            <w:r>
              <w:rPr>
                <w:rFonts w:ascii="Arial" w:hAnsi="Arial" w:cs="Arial"/>
                <w:color w:val="000000"/>
                <w:sz w:val="16"/>
                <w:szCs w:val="16"/>
              </w:rPr>
              <w:t xml:space="preserve"> </w:t>
            </w:r>
            <w:r w:rsidRPr="00F5225C">
              <w:rPr>
                <w:rFonts w:ascii="Arial" w:hAnsi="Arial" w:cs="Arial"/>
                <w:color w:val="000000"/>
                <w:sz w:val="16"/>
                <w:szCs w:val="16"/>
              </w:rPr>
              <w:t>spostrzeżenia)</w:t>
            </w:r>
          </w:p>
        </w:tc>
        <w:tc>
          <w:tcPr>
            <w:tcW w:w="9271" w:type="dxa"/>
            <w:gridSpan w:val="37"/>
            <w:tcBorders>
              <w:top w:val="single" w:sz="4" w:space="0" w:color="auto"/>
              <w:left w:val="single" w:sz="4" w:space="0" w:color="auto"/>
              <w:bottom w:val="single" w:sz="4" w:space="0" w:color="auto"/>
              <w:right w:val="single" w:sz="4" w:space="0" w:color="auto"/>
            </w:tcBorders>
          </w:tcPr>
          <w:p w14:paraId="32D2B550" w14:textId="77777777" w:rsidR="00E80398" w:rsidRPr="00F5225C" w:rsidRDefault="00E80398" w:rsidP="00E80398">
            <w:pPr>
              <w:snapToGrid w:val="0"/>
              <w:spacing w:before="40"/>
              <w:ind w:left="420" w:hanging="420"/>
              <w:rPr>
                <w:rFonts w:ascii="Arial" w:hAnsi="Arial" w:cs="Arial"/>
                <w:b/>
                <w:color w:val="000000"/>
                <w:sz w:val="20"/>
              </w:rPr>
            </w:pPr>
          </w:p>
          <w:p w14:paraId="58828192" w14:textId="77777777" w:rsidR="00E80398" w:rsidRPr="00F5225C" w:rsidRDefault="00E80398" w:rsidP="00E80398">
            <w:pPr>
              <w:spacing w:before="40"/>
              <w:ind w:left="420" w:hanging="420"/>
              <w:rPr>
                <w:rFonts w:ascii="Arial" w:hAnsi="Arial" w:cs="Arial"/>
                <w:color w:val="000000"/>
                <w:sz w:val="20"/>
              </w:rPr>
            </w:pPr>
          </w:p>
          <w:p w14:paraId="21B1B122" w14:textId="77777777" w:rsidR="00E80398" w:rsidRPr="00F5225C" w:rsidRDefault="00E80398" w:rsidP="00E80398">
            <w:pPr>
              <w:spacing w:before="40"/>
              <w:ind w:left="420" w:hanging="420"/>
              <w:rPr>
                <w:rFonts w:ascii="Arial" w:hAnsi="Arial" w:cs="Arial"/>
                <w:color w:val="000000"/>
                <w:sz w:val="20"/>
              </w:rPr>
            </w:pPr>
          </w:p>
        </w:tc>
      </w:tr>
      <w:tr w:rsidR="00E80398" w:rsidRPr="002C1665" w14:paraId="50C9219F" w14:textId="77777777" w:rsidTr="00C57FF5">
        <w:trPr>
          <w:cantSplit/>
          <w:trHeight w:val="567"/>
        </w:trPr>
        <w:tc>
          <w:tcPr>
            <w:tcW w:w="1659" w:type="dxa"/>
            <w:gridSpan w:val="8"/>
            <w:tcBorders>
              <w:top w:val="single" w:sz="4" w:space="0" w:color="auto"/>
              <w:left w:val="single" w:sz="8" w:space="0" w:color="000000"/>
              <w:bottom w:val="single" w:sz="8" w:space="0" w:color="000000"/>
            </w:tcBorders>
            <w:shd w:val="clear" w:color="auto" w:fill="F2F2F2" w:themeFill="background1" w:themeFillShade="F2"/>
          </w:tcPr>
          <w:p w14:paraId="47F64EB0"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t>Gatunki towarzyszące</w:t>
            </w:r>
          </w:p>
          <w:p w14:paraId="4F358F54"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(wymienić 3-5 rzadkich lub obficie występujących gatunków)</w:t>
            </w:r>
          </w:p>
        </w:tc>
        <w:tc>
          <w:tcPr>
            <w:tcW w:w="9271" w:type="dxa"/>
            <w:gridSpan w:val="37"/>
            <w:tcBorders>
              <w:top w:val="single" w:sz="4" w:space="0" w:color="auto"/>
              <w:left w:val="single" w:sz="4" w:space="0" w:color="000000"/>
              <w:bottom w:val="single" w:sz="8" w:space="0" w:color="000000"/>
              <w:right w:val="single" w:sz="8" w:space="0" w:color="000000"/>
            </w:tcBorders>
          </w:tcPr>
          <w:p w14:paraId="54C857BD" w14:textId="77777777" w:rsidR="00E80398" w:rsidRPr="00F5225C" w:rsidRDefault="00E80398" w:rsidP="00E80398">
            <w:pPr>
              <w:snapToGrid w:val="0"/>
              <w:spacing w:before="40"/>
              <w:jc w:val="center"/>
              <w:rPr>
                <w:rFonts w:ascii="Arial" w:hAnsi="Arial" w:cs="Arial"/>
                <w:color w:val="000000"/>
                <w:sz w:val="20"/>
              </w:rPr>
            </w:pPr>
          </w:p>
          <w:p w14:paraId="24DADFC7" w14:textId="77777777" w:rsidR="00E80398" w:rsidRPr="00F5225C" w:rsidRDefault="00E80398" w:rsidP="00E80398">
            <w:pPr>
              <w:spacing w:before="40"/>
              <w:jc w:val="center"/>
              <w:rPr>
                <w:rFonts w:ascii="Arial" w:hAnsi="Arial" w:cs="Arial"/>
                <w:color w:val="000000"/>
                <w:sz w:val="20"/>
              </w:rPr>
            </w:pPr>
          </w:p>
          <w:p w14:paraId="7BC7A144" w14:textId="77777777" w:rsidR="00E80398" w:rsidRPr="00F5225C" w:rsidRDefault="00E80398" w:rsidP="00E80398">
            <w:pPr>
              <w:spacing w:before="40"/>
              <w:jc w:val="center"/>
              <w:rPr>
                <w:rFonts w:ascii="Arial" w:hAnsi="Arial" w:cs="Arial"/>
                <w:color w:val="000000"/>
                <w:sz w:val="20"/>
              </w:rPr>
            </w:pPr>
          </w:p>
          <w:p w14:paraId="3482B4F3" w14:textId="77777777" w:rsidR="00E80398" w:rsidRPr="00F5225C" w:rsidRDefault="00E80398" w:rsidP="00E80398">
            <w:pPr>
              <w:spacing w:before="40"/>
              <w:jc w:val="center"/>
              <w:rPr>
                <w:rFonts w:ascii="Arial" w:hAnsi="Arial" w:cs="Arial"/>
                <w:color w:val="000000"/>
                <w:sz w:val="20"/>
              </w:rPr>
            </w:pPr>
          </w:p>
          <w:p w14:paraId="1564A2E0" w14:textId="77777777" w:rsidR="00E80398" w:rsidRPr="00F5225C" w:rsidRDefault="00E80398" w:rsidP="00E80398">
            <w:pPr>
              <w:spacing w:before="40"/>
              <w:jc w:val="center"/>
              <w:rPr>
                <w:rFonts w:ascii="Arial" w:hAnsi="Arial" w:cs="Arial"/>
                <w:color w:val="000000"/>
                <w:sz w:val="20"/>
              </w:rPr>
            </w:pPr>
          </w:p>
        </w:tc>
      </w:tr>
      <w:tr w:rsidR="00E80398" w:rsidRPr="002C1665" w14:paraId="152B24EE" w14:textId="77777777" w:rsidTr="008A4AB3">
        <w:trPr>
          <w:cantSplit/>
          <w:trHeight w:val="855"/>
        </w:trPr>
        <w:tc>
          <w:tcPr>
            <w:tcW w:w="1659" w:type="dxa"/>
            <w:gridSpan w:val="8"/>
            <w:tcBorders>
              <w:left w:val="single" w:sz="8" w:space="0" w:color="000000"/>
              <w:bottom w:val="single" w:sz="4" w:space="0" w:color="auto"/>
            </w:tcBorders>
            <w:shd w:val="clear" w:color="auto" w:fill="F2F2F2" w:themeFill="background1" w:themeFillShade="F2"/>
          </w:tcPr>
          <w:p w14:paraId="4F1BBE15" w14:textId="77777777" w:rsidR="00792DF0" w:rsidRPr="002C1665" w:rsidRDefault="00E80398" w:rsidP="00792DF0">
            <w:pPr>
              <w:spacing w:before="40"/>
              <w:rPr>
                <w:rFonts w:ascii="Arial" w:hAnsi="Arial" w:cs="Arial"/>
                <w:color w:val="000000"/>
                <w:sz w:val="16"/>
                <w:szCs w:val="16"/>
              </w:rPr>
            </w:pPr>
            <w:r w:rsidRPr="002C1665">
              <w:rPr>
                <w:rFonts w:ascii="Arial" w:hAnsi="Arial" w:cs="Arial"/>
                <w:b/>
                <w:color w:val="000000"/>
                <w:sz w:val="20"/>
              </w:rPr>
              <w:t>Uwagi na temat zbioru</w:t>
            </w:r>
            <w:r w:rsidR="00792DF0">
              <w:rPr>
                <w:rFonts w:ascii="Arial" w:hAnsi="Arial" w:cs="Arial"/>
                <w:b/>
                <w:color w:val="000000"/>
                <w:sz w:val="20"/>
              </w:rPr>
              <w:t xml:space="preserve"> nasion </w:t>
            </w:r>
            <w:r w:rsidR="00792DF0" w:rsidRPr="002C1665">
              <w:rPr>
                <w:rFonts w:ascii="Arial" w:hAnsi="Arial" w:cs="Arial"/>
                <w:color w:val="000000"/>
                <w:sz w:val="16"/>
                <w:szCs w:val="16"/>
              </w:rPr>
              <w:t>(np. problemy …)</w:t>
            </w:r>
          </w:p>
          <w:p w14:paraId="765805FD" w14:textId="77777777" w:rsidR="00E80398" w:rsidRDefault="00E80398" w:rsidP="00AB2C36">
            <w:pPr>
              <w:spacing w:before="40"/>
              <w:rPr>
                <w:rFonts w:ascii="Arial" w:hAnsi="Arial" w:cs="Arial"/>
                <w:color w:val="000000"/>
                <w:sz w:val="16"/>
                <w:szCs w:val="16"/>
              </w:rPr>
            </w:pPr>
          </w:p>
          <w:p w14:paraId="29EABD5D" w14:textId="77777777" w:rsidR="00AB2C36" w:rsidRDefault="00AB2C36" w:rsidP="00AB2C36">
            <w:pPr>
              <w:spacing w:before="40"/>
              <w:rPr>
                <w:rFonts w:ascii="Arial" w:hAnsi="Arial" w:cs="Arial"/>
                <w:color w:val="000000"/>
                <w:sz w:val="16"/>
                <w:szCs w:val="16"/>
              </w:rPr>
            </w:pPr>
          </w:p>
          <w:p w14:paraId="2D6F5567" w14:textId="77777777" w:rsidR="00AB2C36" w:rsidRDefault="00AB2C36" w:rsidP="00AB2C36">
            <w:pPr>
              <w:spacing w:before="40"/>
              <w:rPr>
                <w:rFonts w:ascii="Arial" w:hAnsi="Arial" w:cs="Arial"/>
                <w:color w:val="000000"/>
                <w:sz w:val="16"/>
                <w:szCs w:val="16"/>
              </w:rPr>
            </w:pPr>
          </w:p>
          <w:p w14:paraId="232C283C" w14:textId="77777777" w:rsidR="00AB2C36" w:rsidRDefault="00AB2C36" w:rsidP="00AB2C36">
            <w:pPr>
              <w:spacing w:before="40"/>
              <w:rPr>
                <w:rFonts w:ascii="Arial" w:hAnsi="Arial" w:cs="Arial"/>
                <w:color w:val="000000"/>
                <w:sz w:val="16"/>
                <w:szCs w:val="16"/>
              </w:rPr>
            </w:pPr>
          </w:p>
          <w:p w14:paraId="70105B23" w14:textId="77777777" w:rsidR="00AB2C36" w:rsidRPr="002C1665" w:rsidRDefault="00AB2C36" w:rsidP="00AB2C36">
            <w:pPr>
              <w:spacing w:before="40"/>
              <w:rPr>
                <w:rFonts w:ascii="Arial" w:hAnsi="Arial" w:cs="Arial"/>
                <w:color w:val="000000"/>
                <w:sz w:val="16"/>
                <w:szCs w:val="16"/>
              </w:rPr>
            </w:pPr>
          </w:p>
        </w:tc>
        <w:tc>
          <w:tcPr>
            <w:tcW w:w="9271" w:type="dxa"/>
            <w:gridSpan w:val="37"/>
            <w:tcBorders>
              <w:left w:val="single" w:sz="4" w:space="0" w:color="000000"/>
              <w:bottom w:val="single" w:sz="4" w:space="0" w:color="auto"/>
              <w:right w:val="single" w:sz="8" w:space="0" w:color="000000"/>
            </w:tcBorders>
          </w:tcPr>
          <w:p w14:paraId="3E8549A6" w14:textId="77777777" w:rsidR="00E80398" w:rsidRPr="002C1665" w:rsidRDefault="00E80398" w:rsidP="00E80398">
            <w:pPr>
              <w:snapToGrid w:val="0"/>
              <w:spacing w:before="40"/>
              <w:jc w:val="center"/>
              <w:rPr>
                <w:rFonts w:ascii="Arial" w:hAnsi="Arial" w:cs="Arial"/>
                <w:color w:val="000000"/>
                <w:sz w:val="20"/>
              </w:rPr>
            </w:pPr>
          </w:p>
          <w:p w14:paraId="1A672991" w14:textId="77777777" w:rsidR="00E80398" w:rsidRPr="002C1665" w:rsidRDefault="00E80398" w:rsidP="00E80398">
            <w:pPr>
              <w:spacing w:before="40"/>
              <w:jc w:val="center"/>
              <w:rPr>
                <w:rFonts w:ascii="Arial" w:hAnsi="Arial" w:cs="Arial"/>
                <w:color w:val="000000"/>
                <w:sz w:val="20"/>
              </w:rPr>
            </w:pPr>
          </w:p>
          <w:p w14:paraId="02B2655D" w14:textId="77777777" w:rsidR="00E80398" w:rsidRPr="002C1665" w:rsidRDefault="00E80398" w:rsidP="00E80398">
            <w:pPr>
              <w:spacing w:before="40"/>
              <w:jc w:val="center"/>
              <w:rPr>
                <w:rFonts w:ascii="Arial" w:hAnsi="Arial" w:cs="Arial"/>
                <w:color w:val="000000"/>
                <w:sz w:val="20"/>
              </w:rPr>
            </w:pPr>
          </w:p>
          <w:p w14:paraId="10E7516B" w14:textId="77777777" w:rsidR="00E80398" w:rsidRPr="002C1665" w:rsidRDefault="00E80398" w:rsidP="00E80398">
            <w:pPr>
              <w:spacing w:before="40"/>
              <w:jc w:val="center"/>
              <w:rPr>
                <w:rFonts w:ascii="Arial" w:hAnsi="Arial" w:cs="Arial"/>
                <w:color w:val="000000"/>
                <w:sz w:val="20"/>
              </w:rPr>
            </w:pPr>
          </w:p>
        </w:tc>
      </w:tr>
      <w:tr w:rsidR="00AB2C36" w:rsidRPr="002C1665" w14:paraId="1F7D8A35"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48BA3" w14:textId="77777777" w:rsidR="00AB2C36" w:rsidRPr="002C1665" w:rsidRDefault="00AB2C36" w:rsidP="00AB2C36">
            <w:pPr>
              <w:snapToGrid w:val="0"/>
              <w:spacing w:before="40"/>
              <w:rPr>
                <w:rFonts w:ascii="Arial" w:hAnsi="Arial" w:cs="Arial"/>
                <w:b/>
                <w:color w:val="000000"/>
                <w:sz w:val="20"/>
              </w:rPr>
            </w:pPr>
            <w:r>
              <w:rPr>
                <w:rFonts w:ascii="Arial" w:hAnsi="Arial" w:cs="Arial"/>
                <w:b/>
                <w:color w:val="000000"/>
                <w:sz w:val="20"/>
              </w:rPr>
              <w:t xml:space="preserve">Uwagi na temat poboru tkanek  </w:t>
            </w:r>
          </w:p>
          <w:p w14:paraId="01DDC981" w14:textId="77777777" w:rsidR="00AB2C36" w:rsidRPr="002C1665" w:rsidRDefault="00AB2C36" w:rsidP="00AB2C36">
            <w:pPr>
              <w:spacing w:before="40"/>
              <w:rPr>
                <w:rFonts w:ascii="Arial" w:hAnsi="Arial" w:cs="Arial"/>
                <w:color w:val="000000"/>
                <w:sz w:val="16"/>
                <w:szCs w:val="16"/>
              </w:rPr>
            </w:pPr>
            <w:r w:rsidRPr="002C1665">
              <w:rPr>
                <w:rFonts w:ascii="Arial" w:hAnsi="Arial" w:cs="Arial"/>
                <w:color w:val="000000"/>
                <w:sz w:val="16"/>
                <w:szCs w:val="16"/>
              </w:rPr>
              <w:t>(</w:t>
            </w:r>
            <w:r>
              <w:rPr>
                <w:rFonts w:ascii="Arial" w:hAnsi="Arial" w:cs="Arial"/>
                <w:color w:val="000000"/>
                <w:sz w:val="16"/>
                <w:szCs w:val="16"/>
              </w:rPr>
              <w:t>wielkość, jakość i rodzaj fragmentu materiału, stan fenologiczny rośliny, uwagi na temat zbioru)</w:t>
            </w:r>
          </w:p>
          <w:p w14:paraId="348812CF" w14:textId="77777777" w:rsidR="00AB2C36" w:rsidRPr="002C1665" w:rsidRDefault="00AB2C36" w:rsidP="00792DF0">
            <w:pPr>
              <w:spacing w:before="40"/>
              <w:rPr>
                <w:rFonts w:ascii="Arial" w:hAnsi="Arial" w:cs="Arial"/>
                <w:b/>
                <w:color w:val="000000"/>
                <w:sz w:val="20"/>
              </w:rPr>
            </w:pPr>
          </w:p>
        </w:tc>
        <w:tc>
          <w:tcPr>
            <w:tcW w:w="9271" w:type="dxa"/>
            <w:gridSpan w:val="37"/>
            <w:tcBorders>
              <w:top w:val="single" w:sz="4" w:space="0" w:color="auto"/>
              <w:left w:val="single" w:sz="4" w:space="0" w:color="auto"/>
              <w:bottom w:val="single" w:sz="4" w:space="0" w:color="auto"/>
              <w:right w:val="single" w:sz="4" w:space="0" w:color="auto"/>
            </w:tcBorders>
          </w:tcPr>
          <w:p w14:paraId="63466AD6" w14:textId="77777777" w:rsidR="00AB2C36" w:rsidRPr="002C1665" w:rsidRDefault="00AB2C36" w:rsidP="00E80398">
            <w:pPr>
              <w:snapToGrid w:val="0"/>
              <w:spacing w:before="40"/>
              <w:jc w:val="center"/>
              <w:rPr>
                <w:rFonts w:ascii="Arial" w:hAnsi="Arial" w:cs="Arial"/>
                <w:color w:val="000000"/>
                <w:sz w:val="20"/>
              </w:rPr>
            </w:pPr>
          </w:p>
        </w:tc>
      </w:tr>
      <w:tr w:rsidR="00EA7151" w:rsidRPr="002C1665" w14:paraId="0ED12DDA"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BCD66" w14:textId="77777777" w:rsidR="00EA7151" w:rsidRDefault="00D75BFB" w:rsidP="00AB2C36">
            <w:pPr>
              <w:snapToGrid w:val="0"/>
              <w:spacing w:before="40"/>
              <w:rPr>
                <w:rFonts w:ascii="Arial" w:hAnsi="Arial" w:cs="Arial"/>
                <w:b/>
                <w:color w:val="000000"/>
                <w:sz w:val="20"/>
              </w:rPr>
            </w:pPr>
            <w:r>
              <w:rPr>
                <w:rFonts w:ascii="Arial" w:hAnsi="Arial" w:cs="Arial"/>
                <w:b/>
                <w:color w:val="000000"/>
                <w:sz w:val="20"/>
              </w:rPr>
              <w:t>Uwagi na temat poboru okazu zielnikowego</w:t>
            </w:r>
            <w:r w:rsidR="00EA7151" w:rsidRPr="00EA7151">
              <w:rPr>
                <w:rFonts w:ascii="Arial" w:hAnsi="Arial" w:cs="Arial"/>
                <w:b/>
                <w:color w:val="000000"/>
                <w:sz w:val="20"/>
              </w:rPr>
              <w:t xml:space="preserve"> </w:t>
            </w:r>
          </w:p>
          <w:p w14:paraId="61739A18" w14:textId="77777777" w:rsidR="00EA7151" w:rsidRDefault="00EA7151" w:rsidP="00AB2C36">
            <w:pPr>
              <w:snapToGrid w:val="0"/>
              <w:spacing w:before="40"/>
              <w:rPr>
                <w:rFonts w:ascii="Arial" w:hAnsi="Arial" w:cs="Arial"/>
                <w:b/>
                <w:color w:val="000000"/>
                <w:sz w:val="20"/>
              </w:rPr>
            </w:pPr>
          </w:p>
          <w:p w14:paraId="2AEB74F8" w14:textId="77777777" w:rsidR="00EA7151" w:rsidRDefault="00EA7151" w:rsidP="00AB2C36">
            <w:pPr>
              <w:snapToGrid w:val="0"/>
              <w:spacing w:before="40"/>
              <w:rPr>
                <w:rFonts w:ascii="Arial" w:hAnsi="Arial" w:cs="Arial"/>
                <w:b/>
                <w:color w:val="000000"/>
                <w:sz w:val="20"/>
              </w:rPr>
            </w:pPr>
          </w:p>
          <w:p w14:paraId="25F3174D" w14:textId="77777777" w:rsidR="00EA7151" w:rsidRDefault="00EA7151" w:rsidP="00AB2C36">
            <w:pPr>
              <w:snapToGrid w:val="0"/>
              <w:spacing w:before="40"/>
              <w:rPr>
                <w:rFonts w:ascii="Arial" w:hAnsi="Arial" w:cs="Arial"/>
                <w:b/>
                <w:color w:val="000000"/>
                <w:sz w:val="20"/>
              </w:rPr>
            </w:pPr>
          </w:p>
          <w:p w14:paraId="79D1AA34" w14:textId="77777777" w:rsidR="00EA7151" w:rsidRDefault="00EA7151" w:rsidP="00AB2C36">
            <w:pPr>
              <w:snapToGrid w:val="0"/>
              <w:spacing w:before="40"/>
              <w:rPr>
                <w:rFonts w:ascii="Arial" w:hAnsi="Arial" w:cs="Arial"/>
                <w:b/>
                <w:color w:val="000000"/>
                <w:sz w:val="20"/>
              </w:rPr>
            </w:pPr>
          </w:p>
          <w:p w14:paraId="7B7B86CC" w14:textId="77777777" w:rsidR="00EA7151" w:rsidRDefault="00EA7151" w:rsidP="00AB2C36">
            <w:pPr>
              <w:snapToGrid w:val="0"/>
              <w:spacing w:before="40"/>
              <w:rPr>
                <w:rFonts w:ascii="Arial" w:hAnsi="Arial" w:cs="Arial"/>
                <w:b/>
                <w:color w:val="000000"/>
                <w:sz w:val="20"/>
              </w:rPr>
            </w:pPr>
            <w:r w:rsidRPr="00EA7151">
              <w:rPr>
                <w:rFonts w:ascii="Arial" w:hAnsi="Arial" w:cs="Arial"/>
                <w:b/>
                <w:color w:val="000000"/>
                <w:sz w:val="20"/>
              </w:rPr>
              <w:t xml:space="preserve"> </w:t>
            </w:r>
          </w:p>
        </w:tc>
        <w:tc>
          <w:tcPr>
            <w:tcW w:w="9271" w:type="dxa"/>
            <w:gridSpan w:val="37"/>
            <w:tcBorders>
              <w:top w:val="single" w:sz="4" w:space="0" w:color="auto"/>
              <w:left w:val="single" w:sz="4" w:space="0" w:color="auto"/>
              <w:bottom w:val="single" w:sz="4" w:space="0" w:color="auto"/>
              <w:right w:val="single" w:sz="4" w:space="0" w:color="auto"/>
            </w:tcBorders>
          </w:tcPr>
          <w:p w14:paraId="4CEF2E54" w14:textId="77777777" w:rsidR="00EA7151" w:rsidRPr="002C1665" w:rsidRDefault="00EA7151" w:rsidP="00E80398">
            <w:pPr>
              <w:snapToGrid w:val="0"/>
              <w:spacing w:before="40"/>
              <w:jc w:val="center"/>
              <w:rPr>
                <w:rFonts w:ascii="Arial" w:hAnsi="Arial" w:cs="Arial"/>
                <w:color w:val="000000"/>
                <w:sz w:val="20"/>
              </w:rPr>
            </w:pPr>
          </w:p>
        </w:tc>
      </w:tr>
    </w:tbl>
    <w:p w14:paraId="09D8B5CD" w14:textId="77777777" w:rsidR="00E80398" w:rsidRPr="002C1665" w:rsidRDefault="00E80398" w:rsidP="00E80398">
      <w:pPr>
        <w:rPr>
          <w:rFonts w:ascii="Arial" w:hAnsi="Arial" w:cs="Arial"/>
          <w:b/>
          <w:sz w:val="22"/>
          <w:szCs w:val="22"/>
        </w:rPr>
        <w:sectPr w:rsidR="00E80398" w:rsidRPr="002C1665" w:rsidSect="00E80398">
          <w:footerReference w:type="default" r:id="rId13"/>
          <w:footnotePr>
            <w:pos w:val="beneathText"/>
          </w:footnotePr>
          <w:pgSz w:w="11905" w:h="16837"/>
          <w:pgMar w:top="432" w:right="562" w:bottom="776" w:left="432" w:header="708" w:footer="720" w:gutter="0"/>
          <w:pgNumType w:start="28"/>
          <w:cols w:space="708"/>
          <w:docGrid w:linePitch="360"/>
        </w:sectPr>
      </w:pPr>
    </w:p>
    <w:p w14:paraId="59C33663" w14:textId="77777777" w:rsidR="00E80398" w:rsidRDefault="00E80398" w:rsidP="00E80398">
      <w:pPr>
        <w:rPr>
          <w:rFonts w:ascii="Arial" w:hAnsi="Arial" w:cs="Arial"/>
          <w:b/>
          <w:lang w:val="fr-FR"/>
        </w:rPr>
      </w:pPr>
      <w:r>
        <w:rPr>
          <w:rFonts w:ascii="Arial" w:hAnsi="Arial" w:cs="Arial"/>
          <w:b/>
          <w:lang w:val="fr-FR"/>
        </w:rPr>
        <w:lastRenderedPageBreak/>
        <w:t xml:space="preserve">Kody do Formularza Danych Paszportowych </w:t>
      </w:r>
    </w:p>
    <w:p w14:paraId="310A67A8" w14:textId="77777777" w:rsidR="00E80398" w:rsidRDefault="00E80398" w:rsidP="00E80398">
      <w:pPr>
        <w:rPr>
          <w:rFonts w:ascii="Arial" w:hAnsi="Arial" w:cs="Arial"/>
          <w:b/>
          <w:sz w:val="20"/>
          <w:szCs w:val="20"/>
          <w:lang w:val="fr-FR"/>
        </w:rPr>
      </w:pPr>
    </w:p>
    <w:p w14:paraId="77375CE3" w14:textId="77777777" w:rsidR="00E80398" w:rsidRPr="002C1665" w:rsidRDefault="00E80398" w:rsidP="00E80398">
      <w:pPr>
        <w:spacing w:before="40"/>
        <w:rPr>
          <w:rFonts w:ascii="Arial" w:hAnsi="Arial" w:cs="Arial"/>
          <w:b/>
          <w:color w:val="000000"/>
          <w:sz w:val="20"/>
          <w:szCs w:val="20"/>
        </w:rPr>
      </w:pPr>
      <w:r>
        <w:rPr>
          <w:rFonts w:ascii="Arial" w:hAnsi="Arial" w:cs="Arial"/>
          <w:b/>
          <w:sz w:val="20"/>
          <w:szCs w:val="20"/>
          <w:lang w:val="fr-FR"/>
        </w:rPr>
        <w:t xml:space="preserve">I.  Kody </w:t>
      </w:r>
      <w:r w:rsidRPr="002C1665">
        <w:rPr>
          <w:rFonts w:ascii="Arial" w:hAnsi="Arial" w:cs="Arial"/>
          <w:b/>
          <w:color w:val="000000"/>
          <w:sz w:val="20"/>
          <w:szCs w:val="20"/>
        </w:rPr>
        <w:t xml:space="preserve">EPSG </w:t>
      </w:r>
    </w:p>
    <w:p w14:paraId="21F36DE6" w14:textId="77777777" w:rsidR="00E80398" w:rsidRPr="006718AF" w:rsidRDefault="00E80398" w:rsidP="00E80398">
      <w:pPr>
        <w:spacing w:before="40"/>
        <w:rPr>
          <w:rFonts w:ascii="Arial" w:hAnsi="Arial" w:cs="Arial"/>
          <w:color w:val="0000FF"/>
          <w:sz w:val="20"/>
          <w:szCs w:val="20"/>
        </w:rPr>
      </w:pPr>
    </w:p>
    <w:p w14:paraId="12CBC6BB" w14:textId="77777777" w:rsidR="00E80398" w:rsidRDefault="00E80398" w:rsidP="00E80398">
      <w:pPr>
        <w:rPr>
          <w:rFonts w:ascii="Arial" w:hAnsi="Arial" w:cs="Arial"/>
          <w:b/>
          <w:sz w:val="20"/>
          <w:szCs w:val="20"/>
          <w:lang w:val="fr-FR"/>
        </w:rPr>
      </w:pPr>
    </w:p>
    <w:p w14:paraId="2E93B3EC" w14:textId="77777777" w:rsidR="00E80398" w:rsidRDefault="00E80398" w:rsidP="00E80398">
      <w:pPr>
        <w:rPr>
          <w:rFonts w:ascii="Arial" w:hAnsi="Arial" w:cs="Arial"/>
          <w:b/>
          <w:sz w:val="20"/>
          <w:szCs w:val="20"/>
          <w:lang w:val="fr-FR"/>
        </w:rPr>
      </w:pPr>
      <w:r>
        <w:rPr>
          <w:rFonts w:ascii="Arial" w:hAnsi="Arial" w:cs="Arial"/>
          <w:b/>
          <w:sz w:val="20"/>
          <w:szCs w:val="20"/>
          <w:lang w:val="fr-FR"/>
        </w:rPr>
        <w:t xml:space="preserve">II. Kody siedlisk lądowych EUNIS </w:t>
      </w:r>
    </w:p>
    <w:p w14:paraId="736A4337" w14:textId="77777777" w:rsidR="00E80398" w:rsidRDefault="00E80398" w:rsidP="00E80398">
      <w:pPr>
        <w:rPr>
          <w:rFonts w:ascii="Arial" w:hAnsi="Arial" w:cs="Arial"/>
          <w:b/>
          <w:sz w:val="20"/>
          <w:szCs w:val="20"/>
          <w:lang w:val="fr-FR"/>
        </w:rPr>
      </w:pPr>
    </w:p>
    <w:p w14:paraId="4EA1970E" w14:textId="77777777" w:rsidR="00E80398" w:rsidRDefault="00E80398" w:rsidP="00E80398">
      <w:pPr>
        <w:rPr>
          <w:rFonts w:ascii="Arial" w:hAnsi="Arial" w:cs="Arial"/>
          <w:sz w:val="20"/>
          <w:szCs w:val="20"/>
          <w:lang w:val="fr-FR"/>
        </w:rPr>
      </w:pPr>
      <w:r>
        <w:rPr>
          <w:rFonts w:ascii="Arial" w:hAnsi="Arial" w:cs="Arial"/>
          <w:sz w:val="20"/>
          <w:szCs w:val="20"/>
          <w:lang w:val="fr-FR"/>
        </w:rPr>
        <w:t>A : Siedliska morskie</w:t>
      </w:r>
    </w:p>
    <w:p w14:paraId="282CDA84" w14:textId="77777777" w:rsidR="00E80398" w:rsidRPr="00036744" w:rsidRDefault="00E80398" w:rsidP="00E80398">
      <w:pPr>
        <w:rPr>
          <w:rFonts w:ascii="Arial" w:hAnsi="Arial" w:cs="Arial"/>
          <w:sz w:val="20"/>
          <w:szCs w:val="20"/>
        </w:rPr>
      </w:pPr>
      <w:r>
        <w:rPr>
          <w:rFonts w:ascii="Arial" w:hAnsi="Arial" w:cs="Arial"/>
          <w:sz w:val="20"/>
          <w:szCs w:val="20"/>
          <w:lang w:val="fr-FR"/>
        </w:rPr>
        <w:tab/>
      </w:r>
      <w:r w:rsidRPr="00036744">
        <w:rPr>
          <w:rFonts w:ascii="Arial" w:hAnsi="Arial" w:cs="Arial"/>
          <w:sz w:val="20"/>
          <w:szCs w:val="20"/>
        </w:rPr>
        <w:t>A1 –</w:t>
      </w:r>
      <w:r>
        <w:rPr>
          <w:rFonts w:ascii="Arial" w:hAnsi="Arial" w:cs="Arial"/>
          <w:sz w:val="20"/>
          <w:szCs w:val="20"/>
        </w:rPr>
        <w:t>Litoralne</w:t>
      </w:r>
      <w:r w:rsidRPr="00036744">
        <w:rPr>
          <w:rFonts w:ascii="Arial" w:hAnsi="Arial" w:cs="Arial"/>
          <w:sz w:val="20"/>
          <w:szCs w:val="20"/>
        </w:rPr>
        <w:t xml:space="preserve"> skały i inne twarde podłoża </w:t>
      </w:r>
    </w:p>
    <w:p w14:paraId="5BC7B90B"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A2 – Osad </w:t>
      </w:r>
      <w:r>
        <w:rPr>
          <w:rFonts w:ascii="Arial" w:hAnsi="Arial" w:cs="Arial"/>
          <w:sz w:val="20"/>
          <w:szCs w:val="20"/>
        </w:rPr>
        <w:t>litoralny</w:t>
      </w:r>
    </w:p>
    <w:p w14:paraId="1812B297"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A3 – Skały i inne twarde podłoża </w:t>
      </w:r>
      <w:proofErr w:type="spellStart"/>
      <w:r w:rsidRPr="00036744">
        <w:rPr>
          <w:rFonts w:ascii="Arial" w:hAnsi="Arial" w:cs="Arial"/>
          <w:sz w:val="20"/>
          <w:szCs w:val="20"/>
        </w:rPr>
        <w:t>infralitoralne</w:t>
      </w:r>
      <w:proofErr w:type="spellEnd"/>
    </w:p>
    <w:p w14:paraId="205A0B4C"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A4 - Skały </w:t>
      </w:r>
      <w:r>
        <w:rPr>
          <w:rFonts w:ascii="Arial" w:hAnsi="Arial" w:cs="Arial"/>
          <w:sz w:val="20"/>
          <w:szCs w:val="20"/>
        </w:rPr>
        <w:t xml:space="preserve">i inne twarde podłoża </w:t>
      </w:r>
      <w:proofErr w:type="spellStart"/>
      <w:r>
        <w:rPr>
          <w:rFonts w:ascii="Arial" w:hAnsi="Arial" w:cs="Arial"/>
          <w:sz w:val="20"/>
          <w:szCs w:val="20"/>
        </w:rPr>
        <w:t>circa</w:t>
      </w:r>
      <w:r w:rsidRPr="00036744">
        <w:rPr>
          <w:rFonts w:ascii="Arial" w:hAnsi="Arial" w:cs="Arial"/>
          <w:sz w:val="20"/>
          <w:szCs w:val="20"/>
        </w:rPr>
        <w:t>litoralne</w:t>
      </w:r>
      <w:proofErr w:type="spellEnd"/>
    </w:p>
    <w:p w14:paraId="39701E2E" w14:textId="77777777" w:rsidR="00E80398" w:rsidRPr="00036744" w:rsidRDefault="00E80398" w:rsidP="00E80398">
      <w:pPr>
        <w:rPr>
          <w:rFonts w:ascii="Arial" w:hAnsi="Arial" w:cs="Arial"/>
          <w:sz w:val="20"/>
          <w:szCs w:val="20"/>
        </w:rPr>
      </w:pPr>
      <w:r w:rsidRPr="00036744">
        <w:rPr>
          <w:rFonts w:ascii="Arial" w:hAnsi="Arial" w:cs="Arial"/>
          <w:sz w:val="20"/>
          <w:szCs w:val="20"/>
        </w:rPr>
        <w:tab/>
        <w:t>A5 – Osad sublitoralny</w:t>
      </w:r>
    </w:p>
    <w:p w14:paraId="1D428DB3" w14:textId="77777777" w:rsidR="00E80398" w:rsidRPr="00036744" w:rsidRDefault="00E80398" w:rsidP="00E80398">
      <w:pPr>
        <w:rPr>
          <w:rFonts w:ascii="Arial" w:hAnsi="Arial" w:cs="Arial"/>
          <w:sz w:val="20"/>
          <w:szCs w:val="20"/>
        </w:rPr>
      </w:pPr>
      <w:r w:rsidRPr="00036744">
        <w:rPr>
          <w:rFonts w:ascii="Arial" w:hAnsi="Arial" w:cs="Arial"/>
          <w:sz w:val="20"/>
          <w:szCs w:val="20"/>
        </w:rPr>
        <w:tab/>
        <w:t>A6 – Dno głębokiego morza</w:t>
      </w:r>
    </w:p>
    <w:p w14:paraId="1D42CE57"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A7 – Wody </w:t>
      </w:r>
      <w:proofErr w:type="spellStart"/>
      <w:r w:rsidRPr="00036744">
        <w:rPr>
          <w:rFonts w:ascii="Arial" w:hAnsi="Arial" w:cs="Arial"/>
          <w:sz w:val="20"/>
          <w:szCs w:val="20"/>
        </w:rPr>
        <w:t>pelagialne</w:t>
      </w:r>
      <w:proofErr w:type="spellEnd"/>
    </w:p>
    <w:p w14:paraId="26F2AFEE" w14:textId="77777777" w:rsidR="00E80398" w:rsidRPr="00036744" w:rsidRDefault="00E80398" w:rsidP="00E80398">
      <w:pPr>
        <w:rPr>
          <w:rFonts w:ascii="Arial" w:hAnsi="Arial" w:cs="Arial"/>
          <w:sz w:val="20"/>
          <w:szCs w:val="20"/>
        </w:rPr>
      </w:pPr>
      <w:r w:rsidRPr="00036744">
        <w:rPr>
          <w:rFonts w:ascii="Arial" w:hAnsi="Arial" w:cs="Arial"/>
          <w:sz w:val="20"/>
          <w:szCs w:val="20"/>
        </w:rPr>
        <w:tab/>
        <w:t>A8 – Siedliska morskie związane z lodem</w:t>
      </w:r>
    </w:p>
    <w:p w14:paraId="47540C83" w14:textId="77777777" w:rsidR="00E80398" w:rsidRPr="00036744" w:rsidRDefault="00E80398" w:rsidP="00E80398">
      <w:pPr>
        <w:rPr>
          <w:rFonts w:ascii="Arial" w:hAnsi="Arial" w:cs="Arial"/>
          <w:sz w:val="20"/>
          <w:szCs w:val="20"/>
        </w:rPr>
      </w:pPr>
    </w:p>
    <w:p w14:paraId="7E70C944" w14:textId="77777777" w:rsidR="00E80398" w:rsidRPr="00036744" w:rsidRDefault="00E80398" w:rsidP="00E80398">
      <w:pPr>
        <w:rPr>
          <w:rFonts w:ascii="Arial" w:hAnsi="Arial" w:cs="Arial"/>
          <w:sz w:val="20"/>
          <w:szCs w:val="20"/>
        </w:rPr>
      </w:pPr>
      <w:r w:rsidRPr="00036744">
        <w:rPr>
          <w:rFonts w:ascii="Arial" w:hAnsi="Arial" w:cs="Arial"/>
          <w:sz w:val="20"/>
          <w:szCs w:val="20"/>
        </w:rPr>
        <w:t>B : Siedliska wybrzeża</w:t>
      </w:r>
    </w:p>
    <w:p w14:paraId="47E62113"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B1 – Wydmy </w:t>
      </w:r>
      <w:r>
        <w:rPr>
          <w:rFonts w:ascii="Arial" w:hAnsi="Arial" w:cs="Arial"/>
          <w:sz w:val="20"/>
          <w:szCs w:val="20"/>
        </w:rPr>
        <w:t>nad</w:t>
      </w:r>
      <w:r w:rsidRPr="00036744">
        <w:rPr>
          <w:rFonts w:ascii="Arial" w:hAnsi="Arial" w:cs="Arial"/>
          <w:sz w:val="20"/>
          <w:szCs w:val="20"/>
        </w:rPr>
        <w:t>brzeżne i piaszczyste brzegi</w:t>
      </w:r>
    </w:p>
    <w:p w14:paraId="628FBAFB" w14:textId="77777777" w:rsidR="00E80398" w:rsidRPr="002C1665" w:rsidRDefault="00E80398" w:rsidP="00E80398">
      <w:pPr>
        <w:rPr>
          <w:rFonts w:ascii="Arial" w:hAnsi="Arial" w:cs="Arial"/>
          <w:sz w:val="20"/>
          <w:szCs w:val="20"/>
        </w:rPr>
      </w:pPr>
      <w:r w:rsidRPr="00036744">
        <w:rPr>
          <w:rFonts w:ascii="Arial" w:hAnsi="Arial" w:cs="Arial"/>
          <w:sz w:val="20"/>
          <w:szCs w:val="20"/>
        </w:rPr>
        <w:tab/>
      </w:r>
      <w:r w:rsidRPr="002C1665">
        <w:rPr>
          <w:rFonts w:ascii="Arial" w:hAnsi="Arial" w:cs="Arial"/>
          <w:sz w:val="20"/>
          <w:szCs w:val="20"/>
        </w:rPr>
        <w:t>B2 – Kamienie przybrzeżne</w:t>
      </w:r>
    </w:p>
    <w:p w14:paraId="3F050A4C"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B3 – Skaliste klify, półki skalne i brzegi, także </w:t>
      </w:r>
      <w:proofErr w:type="spellStart"/>
      <w:r w:rsidRPr="002C1665">
        <w:rPr>
          <w:rFonts w:ascii="Arial" w:hAnsi="Arial" w:cs="Arial"/>
          <w:sz w:val="20"/>
          <w:szCs w:val="20"/>
        </w:rPr>
        <w:t>supralitoral</w:t>
      </w:r>
      <w:proofErr w:type="spellEnd"/>
      <w:r w:rsidRPr="002C1665">
        <w:rPr>
          <w:rFonts w:ascii="Arial" w:hAnsi="Arial" w:cs="Arial"/>
          <w:sz w:val="20"/>
          <w:szCs w:val="20"/>
        </w:rPr>
        <w:t xml:space="preserve"> </w:t>
      </w:r>
    </w:p>
    <w:p w14:paraId="3F68DAA7" w14:textId="77777777" w:rsidR="00E80398" w:rsidRPr="002C1665" w:rsidRDefault="00E80398" w:rsidP="00E80398">
      <w:pPr>
        <w:rPr>
          <w:rFonts w:ascii="Arial" w:hAnsi="Arial" w:cs="Arial"/>
          <w:sz w:val="20"/>
          <w:szCs w:val="20"/>
        </w:rPr>
      </w:pPr>
    </w:p>
    <w:p w14:paraId="349918BA" w14:textId="77777777" w:rsidR="00E80398" w:rsidRPr="0040130C" w:rsidRDefault="00E80398" w:rsidP="00E80398">
      <w:pPr>
        <w:rPr>
          <w:rFonts w:ascii="Arial" w:hAnsi="Arial" w:cs="Arial"/>
          <w:sz w:val="20"/>
          <w:szCs w:val="20"/>
        </w:rPr>
      </w:pPr>
      <w:r w:rsidRPr="0040130C">
        <w:rPr>
          <w:rFonts w:ascii="Arial" w:hAnsi="Arial" w:cs="Arial"/>
          <w:sz w:val="20"/>
          <w:szCs w:val="20"/>
        </w:rPr>
        <w:t xml:space="preserve">C : Śródlądowe wody powierzchniowe </w:t>
      </w:r>
    </w:p>
    <w:p w14:paraId="70566C29" w14:textId="77777777" w:rsidR="00E80398" w:rsidRPr="0040130C" w:rsidRDefault="00E80398" w:rsidP="00E80398">
      <w:pPr>
        <w:rPr>
          <w:rFonts w:ascii="Arial" w:hAnsi="Arial" w:cs="Arial"/>
          <w:sz w:val="20"/>
          <w:szCs w:val="20"/>
        </w:rPr>
      </w:pPr>
      <w:r w:rsidRPr="0040130C">
        <w:rPr>
          <w:rFonts w:ascii="Arial" w:hAnsi="Arial" w:cs="Arial"/>
          <w:sz w:val="20"/>
          <w:szCs w:val="20"/>
        </w:rPr>
        <w:tab/>
        <w:t>C1 – Powierzchniowe wody stojące</w:t>
      </w:r>
    </w:p>
    <w:p w14:paraId="3E8063DF" w14:textId="77777777" w:rsidR="00E80398" w:rsidRPr="0040130C" w:rsidRDefault="00E80398" w:rsidP="00E80398">
      <w:pPr>
        <w:rPr>
          <w:rFonts w:ascii="Arial" w:hAnsi="Arial" w:cs="Arial"/>
          <w:sz w:val="20"/>
          <w:szCs w:val="20"/>
        </w:rPr>
      </w:pPr>
      <w:r w:rsidRPr="0040130C">
        <w:rPr>
          <w:rFonts w:ascii="Arial" w:hAnsi="Arial" w:cs="Arial"/>
          <w:sz w:val="20"/>
          <w:szCs w:val="20"/>
        </w:rPr>
        <w:tab/>
        <w:t>C2 – Powierzchniowe wody bieżące</w:t>
      </w:r>
    </w:p>
    <w:p w14:paraId="5E8428F8" w14:textId="77777777" w:rsidR="00E80398" w:rsidRPr="008A79A4" w:rsidRDefault="00E80398" w:rsidP="00E80398">
      <w:pPr>
        <w:rPr>
          <w:rFonts w:ascii="Arial" w:hAnsi="Arial" w:cs="Arial"/>
          <w:sz w:val="20"/>
          <w:szCs w:val="20"/>
        </w:rPr>
      </w:pPr>
      <w:r w:rsidRPr="0040130C">
        <w:rPr>
          <w:rFonts w:ascii="Arial" w:hAnsi="Arial" w:cs="Arial"/>
          <w:sz w:val="20"/>
          <w:szCs w:val="20"/>
        </w:rPr>
        <w:tab/>
      </w:r>
      <w:r w:rsidRPr="008A79A4">
        <w:rPr>
          <w:rFonts w:ascii="Arial" w:hAnsi="Arial" w:cs="Arial"/>
          <w:sz w:val="20"/>
          <w:szCs w:val="20"/>
        </w:rPr>
        <w:t xml:space="preserve">C3 </w:t>
      </w:r>
      <w:r w:rsidRPr="0040130C">
        <w:rPr>
          <w:rFonts w:ascii="Arial" w:hAnsi="Arial" w:cs="Arial"/>
          <w:sz w:val="20"/>
          <w:szCs w:val="20"/>
        </w:rPr>
        <w:t>–</w:t>
      </w:r>
      <w:r w:rsidRPr="008A79A4">
        <w:rPr>
          <w:rFonts w:ascii="Arial" w:hAnsi="Arial" w:cs="Arial"/>
          <w:sz w:val="20"/>
          <w:szCs w:val="20"/>
        </w:rPr>
        <w:t xml:space="preserve"> </w:t>
      </w:r>
      <w:r w:rsidRPr="0040130C">
        <w:rPr>
          <w:rFonts w:ascii="Arial" w:hAnsi="Arial" w:cs="Arial"/>
          <w:sz w:val="20"/>
          <w:szCs w:val="20"/>
        </w:rPr>
        <w:t xml:space="preserve">Litoralna strefa </w:t>
      </w:r>
      <w:r>
        <w:rPr>
          <w:rFonts w:ascii="Arial" w:hAnsi="Arial" w:cs="Arial"/>
          <w:sz w:val="20"/>
          <w:szCs w:val="20"/>
        </w:rPr>
        <w:t>śród</w:t>
      </w:r>
      <w:r w:rsidRPr="0040130C">
        <w:rPr>
          <w:rFonts w:ascii="Arial" w:hAnsi="Arial" w:cs="Arial"/>
          <w:sz w:val="20"/>
          <w:szCs w:val="20"/>
        </w:rPr>
        <w:t xml:space="preserve">lądowych wód powierzchniowych </w:t>
      </w:r>
    </w:p>
    <w:p w14:paraId="0F248C76" w14:textId="77777777" w:rsidR="00E80398" w:rsidRPr="008A79A4" w:rsidRDefault="00E80398" w:rsidP="00E80398">
      <w:pPr>
        <w:rPr>
          <w:rFonts w:ascii="Arial" w:hAnsi="Arial" w:cs="Arial"/>
          <w:sz w:val="20"/>
          <w:szCs w:val="20"/>
        </w:rPr>
      </w:pPr>
    </w:p>
    <w:p w14:paraId="082D4098" w14:textId="77777777" w:rsidR="00E80398" w:rsidRPr="006718AF" w:rsidRDefault="00E80398" w:rsidP="00E80398">
      <w:pPr>
        <w:rPr>
          <w:rFonts w:ascii="Arial" w:hAnsi="Arial" w:cs="Arial"/>
          <w:sz w:val="20"/>
          <w:szCs w:val="20"/>
        </w:rPr>
      </w:pPr>
      <w:r w:rsidRPr="006718AF">
        <w:rPr>
          <w:rFonts w:ascii="Arial" w:hAnsi="Arial" w:cs="Arial"/>
          <w:sz w:val="20"/>
          <w:szCs w:val="20"/>
        </w:rPr>
        <w:t>D : Mokradła, bagna i obszary zalewowe</w:t>
      </w:r>
    </w:p>
    <w:p w14:paraId="4B13C3C3" w14:textId="77777777" w:rsidR="00E80398" w:rsidRPr="008A79A4" w:rsidRDefault="00E80398" w:rsidP="00E80398">
      <w:pPr>
        <w:rPr>
          <w:rFonts w:ascii="Arial" w:hAnsi="Arial" w:cs="Arial"/>
          <w:sz w:val="20"/>
          <w:szCs w:val="20"/>
        </w:rPr>
      </w:pPr>
      <w:r w:rsidRPr="006718AF">
        <w:rPr>
          <w:rFonts w:ascii="Arial" w:hAnsi="Arial" w:cs="Arial"/>
          <w:sz w:val="20"/>
          <w:szCs w:val="20"/>
        </w:rPr>
        <w:tab/>
      </w:r>
      <w:r w:rsidRPr="008A79A4">
        <w:rPr>
          <w:rFonts w:ascii="Arial" w:hAnsi="Arial" w:cs="Arial"/>
          <w:sz w:val="20"/>
          <w:szCs w:val="20"/>
        </w:rPr>
        <w:t>D1 - Torfowiska niskie i wysokie</w:t>
      </w:r>
    </w:p>
    <w:p w14:paraId="5049E0B0" w14:textId="77777777" w:rsidR="00E80398" w:rsidRPr="008A79A4" w:rsidRDefault="00E80398" w:rsidP="00E80398">
      <w:pPr>
        <w:rPr>
          <w:rFonts w:ascii="Arial" w:hAnsi="Arial" w:cs="Arial"/>
          <w:sz w:val="20"/>
          <w:szCs w:val="20"/>
        </w:rPr>
      </w:pPr>
      <w:r w:rsidRPr="008A79A4">
        <w:rPr>
          <w:rFonts w:ascii="Arial" w:hAnsi="Arial" w:cs="Arial"/>
          <w:sz w:val="20"/>
          <w:szCs w:val="20"/>
        </w:rPr>
        <w:tab/>
        <w:t xml:space="preserve">D2 - Torfowiska dolinowe, kotłowe i przejściowe </w:t>
      </w:r>
    </w:p>
    <w:p w14:paraId="3D3D9967"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D3 – </w:t>
      </w:r>
      <w:r w:rsidRPr="008A79A4">
        <w:rPr>
          <w:rFonts w:ascii="Arial" w:hAnsi="Arial" w:cs="Arial"/>
          <w:color w:val="000000"/>
          <w:sz w:val="20"/>
          <w:szCs w:val="20"/>
        </w:rPr>
        <w:t xml:space="preserve">Torfowiska </w:t>
      </w:r>
      <w:proofErr w:type="spellStart"/>
      <w:r w:rsidRPr="008A79A4">
        <w:rPr>
          <w:rFonts w:ascii="Arial" w:hAnsi="Arial" w:cs="Arial"/>
          <w:color w:val="000000"/>
          <w:sz w:val="20"/>
          <w:szCs w:val="20"/>
        </w:rPr>
        <w:t>Aapa</w:t>
      </w:r>
      <w:proofErr w:type="spellEnd"/>
      <w:r w:rsidRPr="008A79A4">
        <w:rPr>
          <w:rFonts w:ascii="Arial" w:hAnsi="Arial" w:cs="Arial"/>
          <w:color w:val="000000"/>
          <w:sz w:val="20"/>
          <w:szCs w:val="20"/>
        </w:rPr>
        <w:t xml:space="preserve">, </w:t>
      </w:r>
      <w:proofErr w:type="spellStart"/>
      <w:r w:rsidRPr="008A79A4">
        <w:rPr>
          <w:rFonts w:ascii="Arial" w:hAnsi="Arial" w:cs="Arial"/>
          <w:color w:val="000000"/>
          <w:sz w:val="20"/>
          <w:szCs w:val="20"/>
        </w:rPr>
        <w:t>Palsa</w:t>
      </w:r>
      <w:proofErr w:type="spellEnd"/>
      <w:r w:rsidRPr="008A79A4">
        <w:rPr>
          <w:rFonts w:ascii="Arial" w:hAnsi="Arial" w:cs="Arial"/>
          <w:color w:val="000000"/>
          <w:sz w:val="20"/>
          <w:szCs w:val="20"/>
        </w:rPr>
        <w:t xml:space="preserve"> i kołdrowe</w:t>
      </w:r>
    </w:p>
    <w:p w14:paraId="7F32D99C"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D4 – Torfowiska na bogatym podłożu i torfowiska </w:t>
      </w:r>
      <w:r>
        <w:rPr>
          <w:rFonts w:ascii="Arial" w:hAnsi="Arial" w:cs="Arial"/>
          <w:sz w:val="20"/>
          <w:szCs w:val="20"/>
        </w:rPr>
        <w:t xml:space="preserve">wapniste </w:t>
      </w:r>
      <w:r w:rsidRPr="008A79A4">
        <w:rPr>
          <w:rFonts w:ascii="Arial" w:hAnsi="Arial" w:cs="Arial"/>
          <w:sz w:val="20"/>
          <w:szCs w:val="20"/>
        </w:rPr>
        <w:t xml:space="preserve">źródliskowe </w:t>
      </w:r>
    </w:p>
    <w:p w14:paraId="5CD323AA" w14:textId="77777777" w:rsidR="00E80398" w:rsidRPr="002C1665" w:rsidRDefault="00E80398" w:rsidP="00E80398">
      <w:pPr>
        <w:rPr>
          <w:rFonts w:ascii="Arial" w:hAnsi="Arial" w:cs="Arial"/>
          <w:color w:val="000000"/>
          <w:sz w:val="20"/>
          <w:szCs w:val="20"/>
        </w:rPr>
      </w:pPr>
      <w:r w:rsidRPr="008A79A4">
        <w:rPr>
          <w:rFonts w:ascii="Arial" w:hAnsi="Arial" w:cs="Arial"/>
          <w:color w:val="000000"/>
          <w:sz w:val="20"/>
          <w:szCs w:val="20"/>
        </w:rPr>
        <w:tab/>
      </w:r>
      <w:r w:rsidRPr="002C1665">
        <w:rPr>
          <w:rFonts w:ascii="Arial" w:hAnsi="Arial" w:cs="Arial"/>
          <w:sz w:val="20"/>
          <w:szCs w:val="20"/>
        </w:rPr>
        <w:t xml:space="preserve">D5 – Ubogie torfowiska i trzcinowiska, bez wolnej stojącej wody </w:t>
      </w:r>
    </w:p>
    <w:p w14:paraId="2B0C237A" w14:textId="77777777" w:rsidR="00E80398" w:rsidRPr="008A79A4" w:rsidRDefault="00E80398" w:rsidP="00E80398">
      <w:pPr>
        <w:rPr>
          <w:rFonts w:ascii="Arial" w:hAnsi="Arial" w:cs="Arial"/>
          <w:color w:val="000000"/>
          <w:sz w:val="20"/>
          <w:szCs w:val="20"/>
        </w:rPr>
      </w:pPr>
      <w:r w:rsidRPr="002C1665">
        <w:rPr>
          <w:rFonts w:ascii="Arial" w:hAnsi="Arial" w:cs="Arial"/>
          <w:color w:val="000000"/>
          <w:sz w:val="20"/>
          <w:szCs w:val="20"/>
        </w:rPr>
        <w:tab/>
      </w:r>
      <w:r w:rsidRPr="008A79A4">
        <w:rPr>
          <w:rFonts w:ascii="Arial" w:hAnsi="Arial" w:cs="Arial"/>
          <w:sz w:val="20"/>
          <w:szCs w:val="20"/>
        </w:rPr>
        <w:t xml:space="preserve">D6 – Solanki śródlądowe, bagna </w:t>
      </w:r>
      <w:proofErr w:type="spellStart"/>
      <w:r w:rsidRPr="008A79A4">
        <w:rPr>
          <w:rFonts w:ascii="Arial" w:hAnsi="Arial" w:cs="Arial"/>
          <w:sz w:val="20"/>
          <w:szCs w:val="20"/>
        </w:rPr>
        <w:t>brachiczne</w:t>
      </w:r>
      <w:proofErr w:type="spellEnd"/>
      <w:r w:rsidRPr="008A79A4">
        <w:rPr>
          <w:rFonts w:ascii="Arial" w:hAnsi="Arial" w:cs="Arial"/>
          <w:sz w:val="20"/>
          <w:szCs w:val="20"/>
        </w:rPr>
        <w:t xml:space="preserve"> i trzcinowiska </w:t>
      </w:r>
    </w:p>
    <w:p w14:paraId="0BB9B652" w14:textId="77777777" w:rsidR="00E80398" w:rsidRPr="00620DF8" w:rsidRDefault="00E80398" w:rsidP="00E80398">
      <w:pPr>
        <w:rPr>
          <w:rFonts w:ascii="Arial" w:hAnsi="Arial" w:cs="Arial"/>
          <w:sz w:val="20"/>
          <w:szCs w:val="20"/>
        </w:rPr>
      </w:pPr>
    </w:p>
    <w:p w14:paraId="6E9427B3"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E : Łąki i obszary zdominowane przez </w:t>
      </w:r>
      <w:proofErr w:type="spellStart"/>
      <w:r w:rsidRPr="002C1665">
        <w:rPr>
          <w:rFonts w:ascii="Arial" w:hAnsi="Arial" w:cs="Arial"/>
          <w:sz w:val="20"/>
          <w:szCs w:val="20"/>
        </w:rPr>
        <w:t>ziołorośla</w:t>
      </w:r>
      <w:proofErr w:type="spellEnd"/>
      <w:r w:rsidRPr="002C1665">
        <w:rPr>
          <w:rFonts w:ascii="Arial" w:hAnsi="Arial" w:cs="Arial"/>
          <w:sz w:val="20"/>
          <w:szCs w:val="20"/>
        </w:rPr>
        <w:t xml:space="preserve">, mchy i porosty </w:t>
      </w:r>
    </w:p>
    <w:p w14:paraId="44C3FBE8"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E1 – Suche łąki</w:t>
      </w:r>
    </w:p>
    <w:p w14:paraId="2DA3D31E"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E2 – Łąki o średniej wilgotności</w:t>
      </w:r>
    </w:p>
    <w:p w14:paraId="00E6E597"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E3 – Łąki podmokłe lub podmokłe sezonowo</w:t>
      </w:r>
    </w:p>
    <w:p w14:paraId="35029478"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E4 – Łąki alpejskie i </w:t>
      </w:r>
      <w:proofErr w:type="spellStart"/>
      <w:r w:rsidRPr="002C1665">
        <w:rPr>
          <w:rFonts w:ascii="Arial" w:hAnsi="Arial" w:cs="Arial"/>
          <w:color w:val="000000"/>
          <w:sz w:val="20"/>
          <w:szCs w:val="20"/>
        </w:rPr>
        <w:t>subalpejskie</w:t>
      </w:r>
      <w:proofErr w:type="spellEnd"/>
      <w:r w:rsidRPr="002C1665">
        <w:rPr>
          <w:rFonts w:ascii="Arial" w:hAnsi="Arial" w:cs="Arial"/>
          <w:color w:val="000000"/>
          <w:sz w:val="20"/>
          <w:szCs w:val="20"/>
        </w:rPr>
        <w:t xml:space="preserve"> </w:t>
      </w:r>
    </w:p>
    <w:p w14:paraId="3F06856E"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E5 – Skraj lasu, polany leśne i wysoka roślinność zielna </w:t>
      </w:r>
    </w:p>
    <w:p w14:paraId="7839970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E6 – Śródlądowe słone stepy</w:t>
      </w:r>
    </w:p>
    <w:p w14:paraId="5463C367" w14:textId="77777777" w:rsidR="00E80398" w:rsidRPr="002C1665" w:rsidRDefault="00E80398" w:rsidP="00E80398">
      <w:pPr>
        <w:rPr>
          <w:rFonts w:ascii="Arial" w:hAnsi="Arial" w:cs="Arial"/>
          <w:sz w:val="20"/>
          <w:szCs w:val="20"/>
        </w:rPr>
      </w:pPr>
      <w:r w:rsidRPr="002C1665">
        <w:rPr>
          <w:rFonts w:ascii="Arial" w:hAnsi="Arial" w:cs="Arial"/>
          <w:sz w:val="20"/>
          <w:szCs w:val="20"/>
        </w:rPr>
        <w:tab/>
        <w:t>E7 – Rzadko zadrzewione łąki</w:t>
      </w:r>
    </w:p>
    <w:p w14:paraId="124C3AEF" w14:textId="77777777" w:rsidR="00E80398" w:rsidRPr="002C1665" w:rsidRDefault="00E80398" w:rsidP="00E80398">
      <w:pPr>
        <w:rPr>
          <w:rFonts w:ascii="Arial" w:hAnsi="Arial" w:cs="Arial"/>
          <w:sz w:val="20"/>
          <w:szCs w:val="20"/>
        </w:rPr>
      </w:pPr>
    </w:p>
    <w:p w14:paraId="117DA79D"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F : Wrzosowiska, zakrzewienia i tundra </w:t>
      </w:r>
    </w:p>
    <w:p w14:paraId="1C93DBC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F1 - Tundra</w:t>
      </w:r>
    </w:p>
    <w:p w14:paraId="6F62F512"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F2 – Skrub alpejski i </w:t>
      </w:r>
      <w:proofErr w:type="spellStart"/>
      <w:r w:rsidRPr="00620DF8">
        <w:rPr>
          <w:rFonts w:ascii="Arial" w:hAnsi="Arial" w:cs="Arial"/>
          <w:sz w:val="20"/>
          <w:szCs w:val="20"/>
        </w:rPr>
        <w:t>subalpejski</w:t>
      </w:r>
      <w:proofErr w:type="spellEnd"/>
    </w:p>
    <w:p w14:paraId="4260B1F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F3 – Skrub obszaru umiarkowanego i śródziemnomorsko-górskiego </w:t>
      </w:r>
    </w:p>
    <w:p w14:paraId="129754E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F4 – Wrzosowiska strefy umiarkowanej</w:t>
      </w:r>
    </w:p>
    <w:p w14:paraId="529FE58C"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F5 – Makia, zarośla drzewiaste i krzewy śródziemnomorskie </w:t>
      </w:r>
    </w:p>
    <w:p w14:paraId="5B361356"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 xml:space="preserve">F6 – </w:t>
      </w:r>
      <w:proofErr w:type="spellStart"/>
      <w:r w:rsidRPr="00620DF8">
        <w:rPr>
          <w:rFonts w:ascii="Arial" w:hAnsi="Arial" w:cs="Arial"/>
          <w:sz w:val="20"/>
          <w:szCs w:val="20"/>
        </w:rPr>
        <w:t>Garrig</w:t>
      </w:r>
      <w:proofErr w:type="spellEnd"/>
      <w:r w:rsidRPr="00620DF8">
        <w:rPr>
          <w:rFonts w:ascii="Arial" w:hAnsi="Arial" w:cs="Arial"/>
          <w:sz w:val="20"/>
          <w:szCs w:val="20"/>
        </w:rPr>
        <w:t xml:space="preserve"> (zimozielona formacja </w:t>
      </w:r>
      <w:proofErr w:type="spellStart"/>
      <w:r w:rsidRPr="00620DF8">
        <w:rPr>
          <w:rFonts w:ascii="Arial" w:hAnsi="Arial" w:cs="Arial"/>
          <w:sz w:val="20"/>
          <w:szCs w:val="20"/>
        </w:rPr>
        <w:t>śródziemnomrska</w:t>
      </w:r>
      <w:proofErr w:type="spellEnd"/>
      <w:r w:rsidRPr="00620DF8">
        <w:rPr>
          <w:rFonts w:ascii="Arial" w:hAnsi="Arial" w:cs="Arial"/>
          <w:sz w:val="20"/>
          <w:szCs w:val="20"/>
        </w:rPr>
        <w:t>)</w:t>
      </w:r>
    </w:p>
    <w:p w14:paraId="44909E29"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F7 – Kolczaste wrzosowiska śródziemnomorskie </w:t>
      </w:r>
    </w:p>
    <w:p w14:paraId="7B10758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F8 – </w:t>
      </w:r>
      <w:proofErr w:type="spellStart"/>
      <w:r w:rsidRPr="002C1665">
        <w:rPr>
          <w:rFonts w:ascii="Arial" w:hAnsi="Arial" w:cs="Arial"/>
          <w:color w:val="000000"/>
          <w:sz w:val="20"/>
          <w:szCs w:val="20"/>
        </w:rPr>
        <w:t>Termoatlantycki</w:t>
      </w:r>
      <w:proofErr w:type="spellEnd"/>
      <w:r w:rsidRPr="002C1665">
        <w:rPr>
          <w:rFonts w:ascii="Arial" w:hAnsi="Arial" w:cs="Arial"/>
          <w:color w:val="000000"/>
          <w:sz w:val="20"/>
          <w:szCs w:val="20"/>
        </w:rPr>
        <w:t xml:space="preserve"> skrub kserofityczny </w:t>
      </w:r>
    </w:p>
    <w:p w14:paraId="41793500"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F9 – Skrub obszarów rzecznych i podmokłych </w:t>
      </w:r>
    </w:p>
    <w:p w14:paraId="61F3182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FA – Żywopłoty</w:t>
      </w:r>
    </w:p>
    <w:p w14:paraId="45F2006F" w14:textId="77777777" w:rsidR="00E80398" w:rsidRPr="002C1665" w:rsidRDefault="00E80398" w:rsidP="00E80398">
      <w:pPr>
        <w:rPr>
          <w:rFonts w:ascii="Arial" w:hAnsi="Arial" w:cs="Arial"/>
          <w:sz w:val="20"/>
          <w:szCs w:val="20"/>
        </w:rPr>
      </w:pPr>
      <w:r w:rsidRPr="002C1665">
        <w:rPr>
          <w:rFonts w:ascii="Arial" w:hAnsi="Arial" w:cs="Arial"/>
          <w:sz w:val="20"/>
          <w:szCs w:val="20"/>
        </w:rPr>
        <w:tab/>
        <w:t>FB – Plantacje krzewów</w:t>
      </w:r>
    </w:p>
    <w:p w14:paraId="7007769E" w14:textId="77777777" w:rsidR="00E80398" w:rsidRPr="002C1665" w:rsidRDefault="00E80398" w:rsidP="00E80398">
      <w:pPr>
        <w:rPr>
          <w:rFonts w:ascii="Arial" w:hAnsi="Arial" w:cs="Arial"/>
          <w:sz w:val="20"/>
          <w:szCs w:val="20"/>
        </w:rPr>
      </w:pPr>
    </w:p>
    <w:p w14:paraId="695E727F"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G : Lasy i zadrzewienia </w:t>
      </w:r>
    </w:p>
    <w:p w14:paraId="675B6FF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G1 – Lasy liściaste</w:t>
      </w:r>
    </w:p>
    <w:p w14:paraId="39E2496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G2 – Lasy liściaste </w:t>
      </w:r>
      <w:proofErr w:type="spellStart"/>
      <w:r w:rsidRPr="002C1665">
        <w:rPr>
          <w:rFonts w:ascii="Arial" w:hAnsi="Arial" w:cs="Arial"/>
          <w:color w:val="000000"/>
          <w:sz w:val="20"/>
          <w:szCs w:val="20"/>
        </w:rPr>
        <w:t>wieczniezielone</w:t>
      </w:r>
      <w:proofErr w:type="spellEnd"/>
      <w:r w:rsidRPr="002C1665">
        <w:rPr>
          <w:rFonts w:ascii="Arial" w:hAnsi="Arial" w:cs="Arial"/>
          <w:color w:val="000000"/>
          <w:sz w:val="20"/>
          <w:szCs w:val="20"/>
        </w:rPr>
        <w:t xml:space="preserve"> </w:t>
      </w:r>
    </w:p>
    <w:p w14:paraId="392751AF"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G3 – Lasy iglaste </w:t>
      </w:r>
    </w:p>
    <w:p w14:paraId="347568D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G4 – Lasy mieszane</w:t>
      </w:r>
    </w:p>
    <w:p w14:paraId="1742BCEC" w14:textId="77777777" w:rsidR="00712C11" w:rsidRDefault="00E80398" w:rsidP="00E80398">
      <w:pPr>
        <w:rPr>
          <w:rFonts w:ascii="Arial" w:hAnsi="Arial" w:cs="Arial"/>
          <w:sz w:val="20"/>
          <w:szCs w:val="20"/>
        </w:rPr>
      </w:pPr>
      <w:r w:rsidRPr="002C1665">
        <w:rPr>
          <w:rFonts w:ascii="Arial" w:hAnsi="Arial" w:cs="Arial"/>
          <w:sz w:val="20"/>
          <w:szCs w:val="20"/>
        </w:rPr>
        <w:tab/>
        <w:t xml:space="preserve">G5 – Zadrzewienia, małe laski antropogenicznego pochodzenia, niedawno ścięte lasy, młode lasy i lasy </w:t>
      </w:r>
    </w:p>
    <w:p w14:paraId="7656568A"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odroślowe </w:t>
      </w:r>
    </w:p>
    <w:p w14:paraId="6942DDCC" w14:textId="77777777" w:rsidR="00E80398" w:rsidRPr="002C1665" w:rsidRDefault="00E80398" w:rsidP="00E80398">
      <w:pPr>
        <w:rPr>
          <w:rFonts w:ascii="Arial" w:hAnsi="Arial" w:cs="Arial"/>
          <w:sz w:val="20"/>
          <w:szCs w:val="20"/>
        </w:rPr>
      </w:pPr>
    </w:p>
    <w:p w14:paraId="4543CA14"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H : Wewnątrzlądowe siedliska bez wegetacji lub ze słabą wegetacją </w:t>
      </w:r>
    </w:p>
    <w:p w14:paraId="54AC3B7A"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H1 – Lądowe jaskinie podziemne, systemy jaskiń, pasaże i wody</w:t>
      </w:r>
    </w:p>
    <w:p w14:paraId="6E72ABD5"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H2 – Osypiska, gołoborza</w:t>
      </w:r>
    </w:p>
    <w:p w14:paraId="4036F587"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 xml:space="preserve">H3 – Klify śródlądowe, chodniki skalne i wychodnie </w:t>
      </w:r>
    </w:p>
    <w:p w14:paraId="17760C4B"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H4 – Siedliska zdominowane przez śnieg i lód </w:t>
      </w:r>
    </w:p>
    <w:p w14:paraId="26C26154"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H5 – Złożone siedliska śródlądowe z rzadką wegetacją lub pozbawione wegetacji </w:t>
      </w:r>
    </w:p>
    <w:p w14:paraId="0A1CA351"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H6 – Świeże wytwory działalności wulkanów </w:t>
      </w:r>
    </w:p>
    <w:p w14:paraId="07B21F10" w14:textId="77777777" w:rsidR="00E80398" w:rsidRPr="00620DF8" w:rsidRDefault="00E80398" w:rsidP="00E80398">
      <w:pPr>
        <w:rPr>
          <w:rFonts w:ascii="Arial" w:hAnsi="Arial" w:cs="Arial"/>
          <w:sz w:val="20"/>
          <w:szCs w:val="20"/>
        </w:rPr>
      </w:pPr>
    </w:p>
    <w:p w14:paraId="575E6AF9"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I : Uprawne obszary rolnicze, ogrodnicze i inne siedliska zagospodarowane </w:t>
      </w:r>
    </w:p>
    <w:p w14:paraId="5C3ABB35" w14:textId="77777777" w:rsidR="00E80398" w:rsidRPr="002C1665" w:rsidRDefault="00E80398" w:rsidP="00E80398">
      <w:pPr>
        <w:rPr>
          <w:rFonts w:ascii="Arial" w:hAnsi="Arial" w:cs="Arial"/>
          <w:color w:val="000000"/>
          <w:sz w:val="20"/>
          <w:szCs w:val="20"/>
        </w:rPr>
      </w:pPr>
      <w:r w:rsidRPr="002C1665">
        <w:rPr>
          <w:rFonts w:ascii="Arial" w:hAnsi="Arial" w:cs="Arial"/>
          <w:sz w:val="20"/>
          <w:szCs w:val="20"/>
        </w:rPr>
        <w:tab/>
        <w:t xml:space="preserve">I1 – Grunty orne i ogrody </w:t>
      </w:r>
    </w:p>
    <w:p w14:paraId="542CB78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I2 – Uprawiane obszary ogrodów i parków </w:t>
      </w:r>
    </w:p>
    <w:p w14:paraId="528A40C9" w14:textId="77777777" w:rsidR="00E80398" w:rsidRPr="002C1665" w:rsidRDefault="00E80398" w:rsidP="00E80398">
      <w:pPr>
        <w:rPr>
          <w:rFonts w:ascii="Arial" w:hAnsi="Arial" w:cs="Arial"/>
          <w:sz w:val="20"/>
          <w:szCs w:val="20"/>
        </w:rPr>
      </w:pPr>
    </w:p>
    <w:p w14:paraId="1CE45170"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J : Sztuczne i przemysłowe siedliska </w:t>
      </w:r>
    </w:p>
    <w:p w14:paraId="7E14F72C"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J1 – Zabudowania w miastach i wsiach </w:t>
      </w:r>
    </w:p>
    <w:p w14:paraId="055B49C0"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J2 – </w:t>
      </w:r>
      <w:r>
        <w:rPr>
          <w:rFonts w:ascii="Arial" w:hAnsi="Arial" w:cs="Arial"/>
          <w:color w:val="000000"/>
          <w:sz w:val="20"/>
          <w:szCs w:val="20"/>
        </w:rPr>
        <w:t>Zabudowania</w:t>
      </w:r>
      <w:r w:rsidRPr="00620DF8">
        <w:rPr>
          <w:rFonts w:ascii="Arial" w:hAnsi="Arial" w:cs="Arial"/>
          <w:color w:val="000000"/>
          <w:sz w:val="20"/>
          <w:szCs w:val="20"/>
        </w:rPr>
        <w:t xml:space="preserve"> o niskiej </w:t>
      </w:r>
      <w:r>
        <w:rPr>
          <w:rFonts w:ascii="Arial" w:hAnsi="Arial" w:cs="Arial"/>
          <w:color w:val="000000"/>
          <w:sz w:val="20"/>
          <w:szCs w:val="20"/>
        </w:rPr>
        <w:t>zwartości</w:t>
      </w:r>
    </w:p>
    <w:p w14:paraId="1A28FA7B"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J3 – Tereny przemysłowe</w:t>
      </w:r>
    </w:p>
    <w:p w14:paraId="311E0F36"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J4 – Sieci transportowe i inne tereny z twardą zabudową </w:t>
      </w:r>
    </w:p>
    <w:p w14:paraId="693A4BE1"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J5 – Zbiorniki wodne wysoce sztucznego pochodzenia i związane z nimi konstrukcje</w:t>
      </w:r>
    </w:p>
    <w:p w14:paraId="7C7DD897" w14:textId="77777777" w:rsidR="00E80398" w:rsidRPr="00620DF8" w:rsidRDefault="00E80398" w:rsidP="00E80398">
      <w:pPr>
        <w:rPr>
          <w:rFonts w:ascii="Arial" w:hAnsi="Arial" w:cs="Arial"/>
          <w:color w:val="000000"/>
          <w:sz w:val="20"/>
          <w:szCs w:val="20"/>
          <w:lang w:val="fr-FR"/>
        </w:rPr>
      </w:pPr>
      <w:r w:rsidRPr="00620DF8">
        <w:rPr>
          <w:rFonts w:ascii="Arial" w:hAnsi="Arial" w:cs="Arial"/>
          <w:color w:val="000000"/>
          <w:sz w:val="20"/>
          <w:szCs w:val="20"/>
        </w:rPr>
        <w:tab/>
      </w:r>
      <w:r w:rsidRPr="00620DF8">
        <w:rPr>
          <w:rFonts w:ascii="Arial" w:hAnsi="Arial" w:cs="Arial"/>
          <w:color w:val="000000"/>
          <w:sz w:val="20"/>
          <w:szCs w:val="20"/>
          <w:lang w:val="fr-FR"/>
        </w:rPr>
        <w:t>J6 – Śmietniki i składowiska odpadów</w:t>
      </w:r>
    </w:p>
    <w:p w14:paraId="02EB219B" w14:textId="77777777" w:rsidR="00E80398" w:rsidRPr="00620DF8" w:rsidRDefault="00E80398" w:rsidP="00E80398">
      <w:pPr>
        <w:rPr>
          <w:rFonts w:ascii="Arial" w:hAnsi="Arial" w:cs="Arial"/>
          <w:sz w:val="20"/>
          <w:szCs w:val="20"/>
          <w:lang w:val="fr-FR"/>
        </w:rPr>
      </w:pPr>
    </w:p>
    <w:p w14:paraId="1174D775" w14:textId="77777777" w:rsidR="00E80398" w:rsidRPr="00620DF8" w:rsidRDefault="00E80398" w:rsidP="00E80398">
      <w:pPr>
        <w:rPr>
          <w:rFonts w:ascii="Arial" w:hAnsi="Arial" w:cs="Arial"/>
          <w:sz w:val="20"/>
          <w:szCs w:val="20"/>
          <w:lang w:val="fr-FR"/>
        </w:rPr>
      </w:pPr>
      <w:r w:rsidRPr="00620DF8">
        <w:rPr>
          <w:rFonts w:ascii="Arial" w:hAnsi="Arial" w:cs="Arial"/>
          <w:sz w:val="20"/>
          <w:szCs w:val="20"/>
          <w:lang w:val="fr-FR"/>
        </w:rPr>
        <w:t>X : Kompleksy siedlisk</w:t>
      </w:r>
    </w:p>
    <w:p w14:paraId="4A7A540F" w14:textId="77777777" w:rsidR="00E80398" w:rsidRPr="00620DF8" w:rsidRDefault="00E80398" w:rsidP="00E80398">
      <w:pPr>
        <w:rPr>
          <w:rFonts w:ascii="Arial" w:hAnsi="Arial" w:cs="Arial"/>
          <w:sz w:val="20"/>
          <w:szCs w:val="20"/>
          <w:lang w:val="fr-FR"/>
        </w:rPr>
      </w:pPr>
    </w:p>
    <w:p w14:paraId="51F7A8E7" w14:textId="77777777" w:rsidR="00E80398" w:rsidRPr="00620DF8" w:rsidRDefault="00E80398" w:rsidP="00E80398">
      <w:pPr>
        <w:rPr>
          <w:rFonts w:ascii="Arial" w:hAnsi="Arial" w:cs="Arial"/>
          <w:b/>
          <w:sz w:val="20"/>
          <w:szCs w:val="20"/>
        </w:rPr>
      </w:pPr>
      <w:r w:rsidRPr="00620DF8">
        <w:rPr>
          <w:rFonts w:ascii="Arial" w:hAnsi="Arial" w:cs="Arial"/>
          <w:b/>
          <w:sz w:val="20"/>
          <w:szCs w:val="20"/>
        </w:rPr>
        <w:t>B. Kody użytkowania lądu</w:t>
      </w:r>
    </w:p>
    <w:p w14:paraId="25177D83" w14:textId="77777777" w:rsidR="00E80398" w:rsidRPr="00620DF8" w:rsidRDefault="00E80398" w:rsidP="00E80398">
      <w:pPr>
        <w:rPr>
          <w:rFonts w:ascii="Arial" w:hAnsi="Arial" w:cs="Arial"/>
          <w:b/>
          <w:sz w:val="20"/>
          <w:szCs w:val="20"/>
        </w:rPr>
      </w:pPr>
    </w:p>
    <w:p w14:paraId="1136CB08" w14:textId="77777777" w:rsidR="00E80398" w:rsidRPr="002C1665" w:rsidRDefault="00E80398" w:rsidP="00E80398">
      <w:pPr>
        <w:rPr>
          <w:rFonts w:ascii="Arial" w:hAnsi="Arial" w:cs="Arial"/>
          <w:sz w:val="20"/>
          <w:szCs w:val="20"/>
        </w:rPr>
      </w:pPr>
      <w:r w:rsidRPr="002C1665">
        <w:rPr>
          <w:rFonts w:ascii="Arial" w:hAnsi="Arial" w:cs="Arial"/>
          <w:sz w:val="20"/>
          <w:szCs w:val="20"/>
        </w:rPr>
        <w:t>L1. Rolnictwo</w:t>
      </w:r>
    </w:p>
    <w:p w14:paraId="7E17AD79" w14:textId="77777777" w:rsidR="00E80398" w:rsidRPr="002C1665"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L1.1. Pastwisko</w:t>
      </w:r>
      <w:r w:rsidRPr="00620DF8">
        <w:rPr>
          <w:rFonts w:ascii="Arial" w:hAnsi="Arial" w:cs="Arial"/>
          <w:sz w:val="20"/>
          <w:szCs w:val="20"/>
        </w:rPr>
        <w:br/>
      </w:r>
      <w:r w:rsidRPr="00620DF8">
        <w:rPr>
          <w:rFonts w:ascii="Arial" w:hAnsi="Arial" w:cs="Arial"/>
          <w:sz w:val="20"/>
          <w:szCs w:val="20"/>
        </w:rPr>
        <w:tab/>
        <w:t xml:space="preserve">L1.2. </w:t>
      </w:r>
      <w:r w:rsidRPr="002C1665">
        <w:rPr>
          <w:rFonts w:ascii="Arial" w:hAnsi="Arial" w:cs="Arial"/>
          <w:sz w:val="20"/>
          <w:szCs w:val="20"/>
        </w:rPr>
        <w:t>Ugór</w:t>
      </w:r>
      <w:r w:rsidRPr="002C1665">
        <w:rPr>
          <w:rFonts w:ascii="Arial" w:hAnsi="Arial" w:cs="Arial"/>
          <w:sz w:val="20"/>
          <w:szCs w:val="20"/>
        </w:rPr>
        <w:br/>
      </w:r>
      <w:r w:rsidRPr="002C1665">
        <w:rPr>
          <w:rFonts w:ascii="Arial" w:hAnsi="Arial" w:cs="Arial"/>
          <w:sz w:val="20"/>
          <w:szCs w:val="20"/>
        </w:rPr>
        <w:tab/>
        <w:t xml:space="preserve">L1.3. </w:t>
      </w:r>
      <w:r w:rsidRPr="00620DF8">
        <w:rPr>
          <w:rFonts w:ascii="Arial" w:hAnsi="Arial" w:cs="Arial"/>
          <w:sz w:val="20"/>
          <w:szCs w:val="20"/>
        </w:rPr>
        <w:t>Pole uprawne</w:t>
      </w:r>
      <w:r w:rsidRPr="00620DF8">
        <w:rPr>
          <w:rFonts w:ascii="Arial" w:hAnsi="Arial" w:cs="Arial"/>
          <w:sz w:val="20"/>
          <w:szCs w:val="20"/>
        </w:rPr>
        <w:br/>
      </w:r>
      <w:r w:rsidRPr="00620DF8">
        <w:rPr>
          <w:rFonts w:ascii="Arial" w:hAnsi="Arial" w:cs="Arial"/>
          <w:sz w:val="20"/>
          <w:szCs w:val="20"/>
        </w:rPr>
        <w:tab/>
        <w:t xml:space="preserve">L1.4. </w:t>
      </w:r>
      <w:r w:rsidRPr="002C1665">
        <w:rPr>
          <w:rFonts w:ascii="Arial" w:hAnsi="Arial" w:cs="Arial"/>
          <w:sz w:val="20"/>
          <w:szCs w:val="20"/>
        </w:rPr>
        <w:t>Łąka</w:t>
      </w:r>
      <w:r w:rsidRPr="002C1665">
        <w:rPr>
          <w:rFonts w:ascii="Arial" w:hAnsi="Arial" w:cs="Arial"/>
          <w:sz w:val="20"/>
          <w:szCs w:val="20"/>
        </w:rPr>
        <w:br/>
      </w:r>
      <w:r w:rsidRPr="002C1665">
        <w:rPr>
          <w:rFonts w:ascii="Arial" w:hAnsi="Arial" w:cs="Arial"/>
          <w:sz w:val="20"/>
          <w:szCs w:val="20"/>
        </w:rPr>
        <w:tab/>
        <w:t>L1.5. Las</w:t>
      </w:r>
      <w:r w:rsidRPr="002C1665">
        <w:rPr>
          <w:rFonts w:ascii="Arial" w:hAnsi="Arial" w:cs="Arial"/>
          <w:sz w:val="20"/>
          <w:szCs w:val="20"/>
        </w:rPr>
        <w:br/>
      </w:r>
      <w:r w:rsidRPr="002C1665">
        <w:rPr>
          <w:rFonts w:ascii="Arial" w:hAnsi="Arial" w:cs="Arial"/>
          <w:sz w:val="20"/>
          <w:szCs w:val="20"/>
        </w:rPr>
        <w:tab/>
        <w:t>L1.6. Teren zadrzewiony</w:t>
      </w:r>
      <w:r w:rsidRPr="002C1665">
        <w:rPr>
          <w:rFonts w:ascii="Arial" w:hAnsi="Arial" w:cs="Arial"/>
          <w:sz w:val="20"/>
          <w:szCs w:val="20"/>
        </w:rPr>
        <w:br/>
      </w:r>
      <w:r w:rsidRPr="002C1665">
        <w:rPr>
          <w:rFonts w:ascii="Arial" w:hAnsi="Arial" w:cs="Arial"/>
          <w:sz w:val="20"/>
          <w:szCs w:val="20"/>
        </w:rPr>
        <w:tab/>
        <w:t>L1.7. Chroniona enklawa</w:t>
      </w:r>
    </w:p>
    <w:p w14:paraId="6D66E44E" w14:textId="77777777" w:rsidR="00E80398" w:rsidRPr="002C1665" w:rsidRDefault="00E80398" w:rsidP="00E80398">
      <w:pPr>
        <w:rPr>
          <w:rFonts w:ascii="Arial" w:hAnsi="Arial" w:cs="Arial"/>
          <w:sz w:val="20"/>
          <w:szCs w:val="20"/>
        </w:rPr>
      </w:pPr>
      <w:r w:rsidRPr="002C1665">
        <w:rPr>
          <w:rFonts w:ascii="Arial" w:hAnsi="Arial" w:cs="Arial"/>
          <w:sz w:val="20"/>
          <w:szCs w:val="20"/>
        </w:rPr>
        <w:t>L2. Komercyjne</w:t>
      </w:r>
    </w:p>
    <w:p w14:paraId="1F516D2A" w14:textId="77777777" w:rsidR="00E80398" w:rsidRPr="002C1665" w:rsidRDefault="00E80398" w:rsidP="00E80398">
      <w:pPr>
        <w:rPr>
          <w:rFonts w:ascii="Arial" w:hAnsi="Arial" w:cs="Arial"/>
          <w:sz w:val="20"/>
          <w:szCs w:val="20"/>
        </w:rPr>
      </w:pPr>
      <w:r w:rsidRPr="002C1665">
        <w:rPr>
          <w:rFonts w:ascii="Arial" w:hAnsi="Arial" w:cs="Arial"/>
          <w:sz w:val="20"/>
          <w:szCs w:val="20"/>
        </w:rPr>
        <w:tab/>
        <w:t>L2.1. Melioracje</w:t>
      </w:r>
    </w:p>
    <w:p w14:paraId="11D59C3B" w14:textId="77777777" w:rsidR="00E80398" w:rsidRPr="002C1665" w:rsidRDefault="00E80398" w:rsidP="00E80398">
      <w:pPr>
        <w:rPr>
          <w:rFonts w:ascii="Arial" w:hAnsi="Arial" w:cs="Arial"/>
          <w:sz w:val="20"/>
          <w:szCs w:val="20"/>
        </w:rPr>
      </w:pPr>
      <w:r w:rsidRPr="002C1665">
        <w:rPr>
          <w:rFonts w:ascii="Arial" w:hAnsi="Arial" w:cs="Arial"/>
          <w:sz w:val="20"/>
          <w:szCs w:val="20"/>
        </w:rPr>
        <w:tab/>
        <w:t>L2.2. Składowisko odpadów</w:t>
      </w:r>
    </w:p>
    <w:p w14:paraId="4AD75135" w14:textId="77777777" w:rsidR="00E80398" w:rsidRPr="002C1665" w:rsidRDefault="00E80398" w:rsidP="00E80398">
      <w:pPr>
        <w:rPr>
          <w:rFonts w:ascii="Arial" w:hAnsi="Arial" w:cs="Arial"/>
          <w:sz w:val="20"/>
          <w:szCs w:val="20"/>
        </w:rPr>
      </w:pPr>
      <w:r w:rsidRPr="002C1665">
        <w:rPr>
          <w:rFonts w:ascii="Arial" w:hAnsi="Arial" w:cs="Arial"/>
          <w:sz w:val="20"/>
          <w:szCs w:val="20"/>
        </w:rPr>
        <w:tab/>
        <w:t>L2.3. Kultura wodna</w:t>
      </w:r>
    </w:p>
    <w:p w14:paraId="41534CEC" w14:textId="77777777" w:rsidR="00E80398" w:rsidRPr="002C1665" w:rsidRDefault="00E80398" w:rsidP="00E80398">
      <w:pPr>
        <w:rPr>
          <w:rFonts w:ascii="Arial" w:hAnsi="Arial" w:cs="Arial"/>
          <w:sz w:val="20"/>
          <w:szCs w:val="20"/>
        </w:rPr>
      </w:pPr>
      <w:r w:rsidRPr="002C1665">
        <w:rPr>
          <w:rFonts w:ascii="Arial" w:hAnsi="Arial" w:cs="Arial"/>
          <w:sz w:val="20"/>
          <w:szCs w:val="20"/>
        </w:rPr>
        <w:tab/>
        <w:t>L2.4. Górnictwo/przemysł wydobywczy</w:t>
      </w:r>
    </w:p>
    <w:p w14:paraId="33BADE70" w14:textId="77777777" w:rsidR="00E80398" w:rsidRPr="002C1665" w:rsidRDefault="00E80398" w:rsidP="00E80398">
      <w:pPr>
        <w:rPr>
          <w:rFonts w:ascii="Arial" w:hAnsi="Arial" w:cs="Arial"/>
          <w:sz w:val="20"/>
          <w:szCs w:val="20"/>
        </w:rPr>
      </w:pPr>
      <w:r w:rsidRPr="002C1665">
        <w:rPr>
          <w:rFonts w:ascii="Arial" w:hAnsi="Arial" w:cs="Arial"/>
          <w:sz w:val="20"/>
          <w:szCs w:val="20"/>
        </w:rPr>
        <w:tab/>
        <w:t>L2.5. Teren przemysłowy</w:t>
      </w:r>
    </w:p>
    <w:p w14:paraId="22F44D53"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L2.6. Wydobycie torfu</w:t>
      </w:r>
    </w:p>
    <w:p w14:paraId="11472C71" w14:textId="77777777" w:rsidR="00E80398" w:rsidRPr="00620DF8" w:rsidRDefault="00E80398" w:rsidP="00E80398">
      <w:pPr>
        <w:rPr>
          <w:rFonts w:ascii="Arial" w:hAnsi="Arial" w:cs="Arial"/>
          <w:sz w:val="20"/>
          <w:szCs w:val="20"/>
        </w:rPr>
      </w:pPr>
      <w:r w:rsidRPr="00620DF8">
        <w:rPr>
          <w:rFonts w:ascii="Arial" w:hAnsi="Arial" w:cs="Arial"/>
          <w:sz w:val="20"/>
          <w:szCs w:val="20"/>
        </w:rPr>
        <w:t>L3. Pastwiska</w:t>
      </w:r>
    </w:p>
    <w:p w14:paraId="7280A2DF" w14:textId="77777777" w:rsidR="00E80398" w:rsidRPr="00620DF8" w:rsidRDefault="00E80398" w:rsidP="00E80398">
      <w:pPr>
        <w:rPr>
          <w:rFonts w:ascii="Arial" w:hAnsi="Arial" w:cs="Arial"/>
          <w:sz w:val="20"/>
          <w:szCs w:val="20"/>
        </w:rPr>
      </w:pPr>
      <w:r w:rsidRPr="00620DF8">
        <w:rPr>
          <w:rFonts w:ascii="Arial" w:hAnsi="Arial" w:cs="Arial"/>
          <w:sz w:val="20"/>
          <w:szCs w:val="20"/>
        </w:rPr>
        <w:tab/>
        <w:t>L3.1. Słabe wypasanie</w:t>
      </w:r>
    </w:p>
    <w:p w14:paraId="4BF52B37" w14:textId="77777777" w:rsidR="00E80398" w:rsidRPr="00620DF8" w:rsidRDefault="00E80398" w:rsidP="00E80398">
      <w:pPr>
        <w:rPr>
          <w:rFonts w:ascii="Arial" w:hAnsi="Arial" w:cs="Arial"/>
          <w:sz w:val="20"/>
          <w:szCs w:val="20"/>
        </w:rPr>
      </w:pPr>
      <w:r w:rsidRPr="00620DF8">
        <w:rPr>
          <w:rFonts w:ascii="Arial" w:hAnsi="Arial" w:cs="Arial"/>
          <w:sz w:val="20"/>
          <w:szCs w:val="20"/>
        </w:rPr>
        <w:tab/>
        <w:t>L3.2. Umiarkowany wypas</w:t>
      </w:r>
    </w:p>
    <w:p w14:paraId="1787AD88"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L3.3. Intensywny wypas</w:t>
      </w:r>
    </w:p>
    <w:p w14:paraId="4B18F7FF" w14:textId="77777777" w:rsidR="00E80398" w:rsidRPr="002C1665" w:rsidRDefault="00E80398" w:rsidP="00E80398">
      <w:pPr>
        <w:rPr>
          <w:rFonts w:ascii="Arial" w:hAnsi="Arial" w:cs="Arial"/>
          <w:sz w:val="20"/>
          <w:szCs w:val="20"/>
        </w:rPr>
      </w:pPr>
      <w:r w:rsidRPr="002C1665">
        <w:rPr>
          <w:rFonts w:ascii="Arial" w:hAnsi="Arial" w:cs="Arial"/>
          <w:sz w:val="20"/>
          <w:szCs w:val="20"/>
        </w:rPr>
        <w:t>L4. Rekreacja</w:t>
      </w:r>
    </w:p>
    <w:p w14:paraId="17EED751"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L4.1. </w:t>
      </w:r>
      <w:r w:rsidRPr="00620DF8">
        <w:rPr>
          <w:rFonts w:ascii="Arial" w:hAnsi="Arial" w:cs="Arial"/>
          <w:sz w:val="20"/>
          <w:szCs w:val="20"/>
        </w:rPr>
        <w:t>Tereny spacerowe</w:t>
      </w:r>
      <w:r w:rsidRPr="00620DF8">
        <w:rPr>
          <w:rFonts w:ascii="Arial" w:hAnsi="Arial" w:cs="Arial"/>
          <w:sz w:val="20"/>
          <w:szCs w:val="20"/>
        </w:rPr>
        <w:br/>
      </w:r>
      <w:r w:rsidRPr="00620DF8">
        <w:rPr>
          <w:rFonts w:ascii="Arial" w:hAnsi="Arial" w:cs="Arial"/>
          <w:sz w:val="20"/>
          <w:szCs w:val="20"/>
        </w:rPr>
        <w:tab/>
        <w:t>L4.2. Tereny wędkarskie</w:t>
      </w:r>
      <w:r w:rsidRPr="00620DF8">
        <w:rPr>
          <w:rFonts w:ascii="Arial" w:hAnsi="Arial" w:cs="Arial"/>
          <w:sz w:val="20"/>
          <w:szCs w:val="20"/>
        </w:rPr>
        <w:br/>
      </w:r>
      <w:r w:rsidRPr="00620DF8">
        <w:rPr>
          <w:rFonts w:ascii="Arial" w:hAnsi="Arial" w:cs="Arial"/>
          <w:sz w:val="20"/>
          <w:szCs w:val="20"/>
        </w:rPr>
        <w:tab/>
        <w:t xml:space="preserve">L4.3. </w:t>
      </w:r>
      <w:proofErr w:type="spellStart"/>
      <w:r w:rsidRPr="00620DF8">
        <w:rPr>
          <w:rFonts w:ascii="Arial" w:hAnsi="Arial" w:cs="Arial"/>
          <w:sz w:val="20"/>
          <w:szCs w:val="20"/>
        </w:rPr>
        <w:t>Myśliwstwo</w:t>
      </w:r>
      <w:proofErr w:type="spellEnd"/>
      <w:r w:rsidRPr="00620DF8">
        <w:rPr>
          <w:rFonts w:ascii="Arial" w:hAnsi="Arial" w:cs="Arial"/>
          <w:sz w:val="20"/>
          <w:szCs w:val="20"/>
        </w:rPr>
        <w:br/>
      </w:r>
      <w:r w:rsidRPr="00620DF8">
        <w:rPr>
          <w:rFonts w:ascii="Arial" w:hAnsi="Arial" w:cs="Arial"/>
          <w:sz w:val="20"/>
          <w:szCs w:val="20"/>
        </w:rPr>
        <w:tab/>
        <w:t xml:space="preserve">L4.4. </w:t>
      </w:r>
      <w:r w:rsidRPr="002C1665">
        <w:rPr>
          <w:rFonts w:ascii="Arial" w:hAnsi="Arial" w:cs="Arial"/>
          <w:sz w:val="20"/>
          <w:szCs w:val="20"/>
        </w:rPr>
        <w:t>Golf</w:t>
      </w:r>
      <w:r w:rsidRPr="002C1665">
        <w:rPr>
          <w:rFonts w:ascii="Arial" w:hAnsi="Arial" w:cs="Arial"/>
          <w:sz w:val="20"/>
          <w:szCs w:val="20"/>
        </w:rPr>
        <w:br/>
      </w:r>
      <w:r w:rsidRPr="002C1665">
        <w:rPr>
          <w:rFonts w:ascii="Arial" w:hAnsi="Arial" w:cs="Arial"/>
          <w:sz w:val="20"/>
          <w:szCs w:val="20"/>
        </w:rPr>
        <w:tab/>
        <w:t>L4.5. Boiska sportowe</w:t>
      </w:r>
      <w:r w:rsidRPr="002C1665">
        <w:rPr>
          <w:rFonts w:ascii="Arial" w:hAnsi="Arial" w:cs="Arial"/>
          <w:sz w:val="20"/>
          <w:szCs w:val="20"/>
        </w:rPr>
        <w:br/>
      </w:r>
      <w:r w:rsidRPr="002C1665">
        <w:rPr>
          <w:rFonts w:ascii="Arial" w:hAnsi="Arial" w:cs="Arial"/>
          <w:sz w:val="20"/>
          <w:szCs w:val="20"/>
        </w:rPr>
        <w:tab/>
        <w:t>L4.6. Camping</w:t>
      </w:r>
      <w:r w:rsidRPr="002C1665">
        <w:rPr>
          <w:rFonts w:ascii="Arial" w:hAnsi="Arial" w:cs="Arial"/>
          <w:sz w:val="20"/>
          <w:szCs w:val="20"/>
        </w:rPr>
        <w:br/>
      </w:r>
      <w:r w:rsidRPr="002C1665">
        <w:rPr>
          <w:rFonts w:ascii="Arial" w:hAnsi="Arial" w:cs="Arial"/>
          <w:sz w:val="20"/>
          <w:szCs w:val="20"/>
        </w:rPr>
        <w:tab/>
        <w:t>L4.7. Jeździectwo</w:t>
      </w:r>
      <w:r w:rsidRPr="002C1665">
        <w:rPr>
          <w:rFonts w:ascii="Arial" w:hAnsi="Arial" w:cs="Arial"/>
          <w:sz w:val="20"/>
          <w:szCs w:val="20"/>
        </w:rPr>
        <w:br/>
      </w:r>
      <w:r w:rsidRPr="002C1665">
        <w:rPr>
          <w:rFonts w:ascii="Arial" w:hAnsi="Arial" w:cs="Arial"/>
          <w:sz w:val="20"/>
          <w:szCs w:val="20"/>
        </w:rPr>
        <w:tab/>
        <w:t xml:space="preserve">L4.8. </w:t>
      </w:r>
      <w:r w:rsidRPr="005A4538">
        <w:rPr>
          <w:rFonts w:ascii="Arial" w:hAnsi="Arial" w:cs="Arial"/>
          <w:sz w:val="20"/>
          <w:szCs w:val="20"/>
        </w:rPr>
        <w:t>Kolarstwo</w:t>
      </w:r>
      <w:r w:rsidRPr="002C1665">
        <w:br w:type="page"/>
      </w:r>
      <w:r w:rsidRPr="006E2A9B">
        <w:rPr>
          <w:rFonts w:ascii="Arial" w:hAnsi="Arial" w:cs="Arial"/>
          <w:b/>
          <w:sz w:val="22"/>
          <w:szCs w:val="22"/>
        </w:rPr>
        <w:lastRenderedPageBreak/>
        <w:t xml:space="preserve">Załącznik 1    Przykłady różnicy czasu między okresem kwitnienia i owocowania u gatunków europejskich </w:t>
      </w:r>
    </w:p>
    <w:p w14:paraId="40C7048F" w14:textId="77777777" w:rsidR="00E80398" w:rsidRPr="006E2A9B" w:rsidRDefault="00E80398" w:rsidP="00E80398">
      <w:pPr>
        <w:jc w:val="both"/>
        <w:rPr>
          <w:rFonts w:ascii="Arial" w:hAnsi="Arial" w:cs="Arial"/>
          <w:color w:val="0000FF"/>
          <w:sz w:val="22"/>
          <w:szCs w:val="22"/>
        </w:rPr>
      </w:pPr>
    </w:p>
    <w:tbl>
      <w:tblPr>
        <w:tblW w:w="0" w:type="auto"/>
        <w:tblInd w:w="93" w:type="dxa"/>
        <w:tblLayout w:type="fixed"/>
        <w:tblLook w:val="0000" w:firstRow="0" w:lastRow="0" w:firstColumn="0" w:lastColumn="0" w:noHBand="0" w:noVBand="0"/>
      </w:tblPr>
      <w:tblGrid>
        <w:gridCol w:w="3795"/>
        <w:gridCol w:w="1560"/>
        <w:gridCol w:w="1560"/>
        <w:gridCol w:w="1560"/>
        <w:gridCol w:w="1560"/>
      </w:tblGrid>
      <w:tr w:rsidR="00E80398" w14:paraId="03A7805D" w14:textId="77777777" w:rsidTr="00E80398">
        <w:trPr>
          <w:trHeight w:val="885"/>
        </w:trPr>
        <w:tc>
          <w:tcPr>
            <w:tcW w:w="3795" w:type="dxa"/>
          </w:tcPr>
          <w:p w14:paraId="2E06BC64" w14:textId="77777777" w:rsidR="00E80398" w:rsidRDefault="00E80398" w:rsidP="00E80398">
            <w:pPr>
              <w:snapToGrid w:val="0"/>
              <w:rPr>
                <w:rFonts w:ascii="Arial" w:hAnsi="Arial" w:cs="Arial"/>
                <w:sz w:val="20"/>
                <w:szCs w:val="20"/>
              </w:rPr>
            </w:pPr>
            <w:r>
              <w:rPr>
                <w:rFonts w:ascii="Arial" w:hAnsi="Arial" w:cs="Arial"/>
                <w:sz w:val="20"/>
                <w:szCs w:val="20"/>
              </w:rPr>
              <w:t>Gatunek</w:t>
            </w:r>
          </w:p>
        </w:tc>
        <w:tc>
          <w:tcPr>
            <w:tcW w:w="1560" w:type="dxa"/>
          </w:tcPr>
          <w:p w14:paraId="53760505" w14:textId="77777777" w:rsidR="00E80398" w:rsidRDefault="00E80398" w:rsidP="00E80398">
            <w:pPr>
              <w:snapToGrid w:val="0"/>
              <w:rPr>
                <w:rFonts w:ascii="Arial" w:hAnsi="Arial" w:cs="Arial"/>
                <w:sz w:val="20"/>
                <w:szCs w:val="20"/>
              </w:rPr>
            </w:pPr>
            <w:r>
              <w:rPr>
                <w:rFonts w:ascii="Arial" w:hAnsi="Arial" w:cs="Arial"/>
                <w:sz w:val="20"/>
                <w:szCs w:val="20"/>
              </w:rPr>
              <w:t>Przeciętny miesiąc kwitnienia (1 = styczeń)</w:t>
            </w:r>
          </w:p>
        </w:tc>
        <w:tc>
          <w:tcPr>
            <w:tcW w:w="1560" w:type="dxa"/>
          </w:tcPr>
          <w:p w14:paraId="71AB6F99" w14:textId="77777777" w:rsidR="00E80398" w:rsidRDefault="00E80398" w:rsidP="00E80398">
            <w:pPr>
              <w:snapToGrid w:val="0"/>
              <w:rPr>
                <w:rFonts w:ascii="Arial" w:hAnsi="Arial" w:cs="Arial"/>
                <w:sz w:val="20"/>
                <w:szCs w:val="20"/>
              </w:rPr>
            </w:pPr>
            <w:r>
              <w:rPr>
                <w:rFonts w:ascii="Arial" w:hAnsi="Arial" w:cs="Arial"/>
                <w:sz w:val="20"/>
                <w:szCs w:val="20"/>
              </w:rPr>
              <w:t xml:space="preserve">Przeciętny miesiąc owocowania </w:t>
            </w:r>
          </w:p>
          <w:p w14:paraId="58E5382B" w14:textId="77777777" w:rsidR="00E80398" w:rsidRDefault="00E80398" w:rsidP="00E80398">
            <w:pPr>
              <w:rPr>
                <w:rFonts w:ascii="Arial" w:hAnsi="Arial" w:cs="Arial"/>
                <w:sz w:val="20"/>
                <w:szCs w:val="20"/>
              </w:rPr>
            </w:pPr>
            <w:r>
              <w:rPr>
                <w:rFonts w:ascii="Arial" w:hAnsi="Arial" w:cs="Arial"/>
                <w:sz w:val="20"/>
                <w:szCs w:val="20"/>
              </w:rPr>
              <w:t>(1 = styczeń)</w:t>
            </w:r>
          </w:p>
        </w:tc>
        <w:tc>
          <w:tcPr>
            <w:tcW w:w="1560" w:type="dxa"/>
          </w:tcPr>
          <w:p w14:paraId="6CA89F90" w14:textId="77777777" w:rsidR="00E80398" w:rsidRDefault="00E80398" w:rsidP="00E80398">
            <w:pPr>
              <w:snapToGrid w:val="0"/>
              <w:rPr>
                <w:rFonts w:ascii="Arial" w:hAnsi="Arial" w:cs="Arial"/>
                <w:sz w:val="20"/>
                <w:szCs w:val="20"/>
              </w:rPr>
            </w:pPr>
            <w:r>
              <w:rPr>
                <w:rFonts w:ascii="Arial" w:hAnsi="Arial" w:cs="Arial"/>
                <w:sz w:val="20"/>
                <w:szCs w:val="20"/>
              </w:rPr>
              <w:t>Różnica w miesiącach</w:t>
            </w:r>
          </w:p>
        </w:tc>
        <w:tc>
          <w:tcPr>
            <w:tcW w:w="1560" w:type="dxa"/>
          </w:tcPr>
          <w:p w14:paraId="1BFE3E44" w14:textId="77777777" w:rsidR="00E80398" w:rsidRDefault="00E80398" w:rsidP="00E80398">
            <w:pPr>
              <w:snapToGrid w:val="0"/>
              <w:rPr>
                <w:rFonts w:ascii="Arial" w:hAnsi="Arial" w:cs="Arial"/>
                <w:sz w:val="20"/>
                <w:szCs w:val="20"/>
              </w:rPr>
            </w:pPr>
            <w:r>
              <w:rPr>
                <w:rFonts w:ascii="Arial" w:hAnsi="Arial" w:cs="Arial"/>
                <w:sz w:val="20"/>
                <w:szCs w:val="20"/>
              </w:rPr>
              <w:t>Odnośniki</w:t>
            </w:r>
          </w:p>
        </w:tc>
      </w:tr>
      <w:tr w:rsidR="00E80398" w14:paraId="2F55F475" w14:textId="77777777" w:rsidTr="00E80398">
        <w:trPr>
          <w:trHeight w:val="255"/>
        </w:trPr>
        <w:tc>
          <w:tcPr>
            <w:tcW w:w="3795" w:type="dxa"/>
            <w:vAlign w:val="bottom"/>
          </w:tcPr>
          <w:p w14:paraId="4BF4121A" w14:textId="77777777" w:rsidR="00E80398" w:rsidRDefault="00E80398" w:rsidP="00E80398">
            <w:pPr>
              <w:snapToGrid w:val="0"/>
              <w:rPr>
                <w:rFonts w:ascii="Arial" w:hAnsi="Arial" w:cs="Arial"/>
                <w:b/>
                <w:sz w:val="20"/>
                <w:szCs w:val="20"/>
              </w:rPr>
            </w:pPr>
            <w:r>
              <w:rPr>
                <w:rFonts w:ascii="Arial" w:hAnsi="Arial" w:cs="Arial"/>
                <w:b/>
                <w:sz w:val="20"/>
                <w:szCs w:val="20"/>
              </w:rPr>
              <w:t>Gatunki drzewiaste</w:t>
            </w:r>
          </w:p>
        </w:tc>
        <w:tc>
          <w:tcPr>
            <w:tcW w:w="1560" w:type="dxa"/>
            <w:vAlign w:val="bottom"/>
          </w:tcPr>
          <w:p w14:paraId="6D6750A0" w14:textId="77777777" w:rsidR="00E80398" w:rsidRDefault="00E80398" w:rsidP="00E80398">
            <w:pPr>
              <w:snapToGrid w:val="0"/>
              <w:jc w:val="right"/>
              <w:rPr>
                <w:rFonts w:ascii="Arial" w:hAnsi="Arial" w:cs="Arial"/>
                <w:sz w:val="20"/>
                <w:szCs w:val="20"/>
              </w:rPr>
            </w:pPr>
          </w:p>
        </w:tc>
        <w:tc>
          <w:tcPr>
            <w:tcW w:w="1560" w:type="dxa"/>
            <w:vAlign w:val="bottom"/>
          </w:tcPr>
          <w:p w14:paraId="2F8CFA85" w14:textId="77777777" w:rsidR="00E80398" w:rsidRDefault="00E80398" w:rsidP="00E80398">
            <w:pPr>
              <w:snapToGrid w:val="0"/>
              <w:jc w:val="right"/>
              <w:rPr>
                <w:rFonts w:ascii="Arial" w:hAnsi="Arial" w:cs="Arial"/>
                <w:sz w:val="20"/>
                <w:szCs w:val="20"/>
              </w:rPr>
            </w:pPr>
          </w:p>
        </w:tc>
        <w:tc>
          <w:tcPr>
            <w:tcW w:w="1560" w:type="dxa"/>
            <w:vAlign w:val="bottom"/>
          </w:tcPr>
          <w:p w14:paraId="4E73857A" w14:textId="77777777" w:rsidR="00E80398" w:rsidRDefault="00E80398" w:rsidP="00E80398">
            <w:pPr>
              <w:snapToGrid w:val="0"/>
              <w:jc w:val="right"/>
              <w:rPr>
                <w:rFonts w:ascii="Arial" w:hAnsi="Arial" w:cs="Arial"/>
                <w:sz w:val="20"/>
                <w:szCs w:val="20"/>
              </w:rPr>
            </w:pPr>
          </w:p>
        </w:tc>
        <w:tc>
          <w:tcPr>
            <w:tcW w:w="1560" w:type="dxa"/>
          </w:tcPr>
          <w:p w14:paraId="40D465E6" w14:textId="77777777" w:rsidR="00E80398" w:rsidRDefault="00E80398" w:rsidP="00E80398">
            <w:pPr>
              <w:snapToGrid w:val="0"/>
              <w:jc w:val="right"/>
              <w:rPr>
                <w:rFonts w:ascii="Arial" w:hAnsi="Arial" w:cs="Arial"/>
                <w:sz w:val="20"/>
                <w:szCs w:val="20"/>
              </w:rPr>
            </w:pPr>
          </w:p>
        </w:tc>
      </w:tr>
      <w:tr w:rsidR="00E80398" w14:paraId="7A90B760" w14:textId="77777777" w:rsidTr="00E80398">
        <w:trPr>
          <w:trHeight w:val="255"/>
        </w:trPr>
        <w:tc>
          <w:tcPr>
            <w:tcW w:w="3795" w:type="dxa"/>
            <w:vAlign w:val="bottom"/>
          </w:tcPr>
          <w:p w14:paraId="0F90066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Acer</w:t>
            </w:r>
            <w:proofErr w:type="spellEnd"/>
            <w:r>
              <w:rPr>
                <w:rFonts w:ascii="Arial" w:hAnsi="Arial" w:cs="Arial"/>
                <w:sz w:val="20"/>
                <w:szCs w:val="20"/>
              </w:rPr>
              <w:t xml:space="preserve"> </w:t>
            </w:r>
            <w:proofErr w:type="spellStart"/>
            <w:r>
              <w:rPr>
                <w:rFonts w:ascii="Arial" w:hAnsi="Arial" w:cs="Arial"/>
                <w:sz w:val="20"/>
                <w:szCs w:val="20"/>
              </w:rPr>
              <w:t>campestre</w:t>
            </w:r>
            <w:proofErr w:type="spellEnd"/>
          </w:p>
        </w:tc>
        <w:tc>
          <w:tcPr>
            <w:tcW w:w="1560" w:type="dxa"/>
            <w:vAlign w:val="bottom"/>
          </w:tcPr>
          <w:p w14:paraId="23530F8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486E9DC"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06C66B87"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0517BBE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2AE0620" w14:textId="77777777" w:rsidTr="00E80398">
        <w:trPr>
          <w:trHeight w:val="255"/>
        </w:trPr>
        <w:tc>
          <w:tcPr>
            <w:tcW w:w="3795" w:type="dxa"/>
            <w:vAlign w:val="bottom"/>
          </w:tcPr>
          <w:p w14:paraId="1CD7E6FF"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Betula</w:t>
            </w:r>
            <w:proofErr w:type="spellEnd"/>
            <w:r>
              <w:rPr>
                <w:rFonts w:ascii="Arial" w:hAnsi="Arial" w:cs="Arial"/>
                <w:sz w:val="20"/>
                <w:szCs w:val="20"/>
              </w:rPr>
              <w:t xml:space="preserve"> nana</w:t>
            </w:r>
          </w:p>
        </w:tc>
        <w:tc>
          <w:tcPr>
            <w:tcW w:w="1560" w:type="dxa"/>
            <w:vAlign w:val="bottom"/>
          </w:tcPr>
          <w:p w14:paraId="21C587B3"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31F3A74F"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B664D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4EC7665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F282119" w14:textId="77777777" w:rsidTr="00E80398">
        <w:trPr>
          <w:trHeight w:val="255"/>
        </w:trPr>
        <w:tc>
          <w:tcPr>
            <w:tcW w:w="3795" w:type="dxa"/>
            <w:vAlign w:val="bottom"/>
          </w:tcPr>
          <w:p w14:paraId="792DD06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Buxus</w:t>
            </w:r>
            <w:proofErr w:type="spellEnd"/>
            <w:r>
              <w:rPr>
                <w:rFonts w:ascii="Arial" w:hAnsi="Arial" w:cs="Arial"/>
                <w:sz w:val="20"/>
                <w:szCs w:val="20"/>
              </w:rPr>
              <w:t xml:space="preserve"> </w:t>
            </w:r>
            <w:proofErr w:type="spellStart"/>
            <w:r>
              <w:rPr>
                <w:rFonts w:ascii="Arial" w:hAnsi="Arial" w:cs="Arial"/>
                <w:sz w:val="20"/>
                <w:szCs w:val="20"/>
              </w:rPr>
              <w:t>sempervirens</w:t>
            </w:r>
            <w:proofErr w:type="spellEnd"/>
          </w:p>
        </w:tc>
        <w:tc>
          <w:tcPr>
            <w:tcW w:w="1560" w:type="dxa"/>
            <w:vAlign w:val="bottom"/>
          </w:tcPr>
          <w:p w14:paraId="6DA07334"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F707AD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9265C8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tcPr>
          <w:p w14:paraId="2FB99F7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CC35BD9" w14:textId="77777777" w:rsidTr="00E80398">
        <w:trPr>
          <w:trHeight w:val="255"/>
        </w:trPr>
        <w:tc>
          <w:tcPr>
            <w:tcW w:w="3795" w:type="dxa"/>
            <w:vAlign w:val="bottom"/>
          </w:tcPr>
          <w:p w14:paraId="418AC01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Daphne</w:t>
            </w:r>
            <w:proofErr w:type="spellEnd"/>
            <w:r>
              <w:rPr>
                <w:rFonts w:ascii="Arial" w:hAnsi="Arial" w:cs="Arial"/>
                <w:sz w:val="20"/>
                <w:szCs w:val="20"/>
              </w:rPr>
              <w:t xml:space="preserve"> </w:t>
            </w:r>
            <w:proofErr w:type="spellStart"/>
            <w:r>
              <w:rPr>
                <w:rFonts w:ascii="Arial" w:hAnsi="Arial" w:cs="Arial"/>
                <w:sz w:val="20"/>
                <w:szCs w:val="20"/>
              </w:rPr>
              <w:t>mezereum</w:t>
            </w:r>
            <w:proofErr w:type="spellEnd"/>
          </w:p>
        </w:tc>
        <w:tc>
          <w:tcPr>
            <w:tcW w:w="1560" w:type="dxa"/>
            <w:vAlign w:val="bottom"/>
          </w:tcPr>
          <w:p w14:paraId="02F8A7C0"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18481F5C"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E7BF2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29D04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76C0DA" w14:textId="77777777" w:rsidTr="00E80398">
        <w:trPr>
          <w:trHeight w:val="255"/>
        </w:trPr>
        <w:tc>
          <w:tcPr>
            <w:tcW w:w="3795" w:type="dxa"/>
            <w:vAlign w:val="bottom"/>
          </w:tcPr>
          <w:p w14:paraId="1DA7858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Hippophae</w:t>
            </w:r>
            <w:proofErr w:type="spellEnd"/>
            <w:r>
              <w:rPr>
                <w:rFonts w:ascii="Arial" w:hAnsi="Arial" w:cs="Arial"/>
                <w:sz w:val="20"/>
                <w:szCs w:val="20"/>
              </w:rPr>
              <w:t xml:space="preserve"> </w:t>
            </w:r>
            <w:proofErr w:type="spellStart"/>
            <w:r>
              <w:rPr>
                <w:rFonts w:ascii="Arial" w:hAnsi="Arial" w:cs="Arial"/>
                <w:sz w:val="20"/>
                <w:szCs w:val="20"/>
              </w:rPr>
              <w:t>rhamnoides</w:t>
            </w:r>
            <w:proofErr w:type="spellEnd"/>
          </w:p>
        </w:tc>
        <w:tc>
          <w:tcPr>
            <w:tcW w:w="1560" w:type="dxa"/>
            <w:vAlign w:val="bottom"/>
          </w:tcPr>
          <w:p w14:paraId="3EB9481B"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65100E0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3F6CA55"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1DBCE3A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AFC8D1C" w14:textId="77777777" w:rsidTr="00E80398">
        <w:trPr>
          <w:trHeight w:val="255"/>
        </w:trPr>
        <w:tc>
          <w:tcPr>
            <w:tcW w:w="3795" w:type="dxa"/>
            <w:vAlign w:val="bottom"/>
          </w:tcPr>
          <w:p w14:paraId="50D1721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Ilex</w:t>
            </w:r>
            <w:proofErr w:type="spellEnd"/>
            <w:r>
              <w:rPr>
                <w:rFonts w:ascii="Arial" w:hAnsi="Arial" w:cs="Arial"/>
                <w:sz w:val="20"/>
                <w:szCs w:val="20"/>
              </w:rPr>
              <w:t xml:space="preserve"> </w:t>
            </w:r>
            <w:proofErr w:type="spellStart"/>
            <w:r>
              <w:rPr>
                <w:rFonts w:ascii="Arial" w:hAnsi="Arial" w:cs="Arial"/>
                <w:sz w:val="20"/>
                <w:szCs w:val="20"/>
              </w:rPr>
              <w:t>aquifolium</w:t>
            </w:r>
            <w:proofErr w:type="spellEnd"/>
          </w:p>
        </w:tc>
        <w:tc>
          <w:tcPr>
            <w:tcW w:w="1560" w:type="dxa"/>
            <w:vAlign w:val="bottom"/>
          </w:tcPr>
          <w:p w14:paraId="0E11CE3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C20FE3A" w14:textId="77777777" w:rsidR="00E80398" w:rsidRDefault="00E80398" w:rsidP="00E80398">
            <w:pPr>
              <w:snapToGrid w:val="0"/>
              <w:jc w:val="right"/>
              <w:rPr>
                <w:rFonts w:ascii="Arial" w:hAnsi="Arial" w:cs="Arial"/>
                <w:sz w:val="20"/>
                <w:szCs w:val="20"/>
              </w:rPr>
            </w:pPr>
            <w:r>
              <w:rPr>
                <w:rFonts w:ascii="Arial" w:hAnsi="Arial" w:cs="Arial"/>
                <w:sz w:val="20"/>
                <w:szCs w:val="20"/>
              </w:rPr>
              <w:t>12</w:t>
            </w:r>
          </w:p>
        </w:tc>
        <w:tc>
          <w:tcPr>
            <w:tcW w:w="1560" w:type="dxa"/>
            <w:vAlign w:val="bottom"/>
          </w:tcPr>
          <w:p w14:paraId="78C5E6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B2DE6C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BF51055" w14:textId="77777777" w:rsidTr="00E80398">
        <w:trPr>
          <w:trHeight w:val="255"/>
        </w:trPr>
        <w:tc>
          <w:tcPr>
            <w:tcW w:w="3795" w:type="dxa"/>
            <w:vAlign w:val="bottom"/>
          </w:tcPr>
          <w:p w14:paraId="15BE32F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Juniperus</w:t>
            </w:r>
            <w:proofErr w:type="spellEnd"/>
            <w:r>
              <w:rPr>
                <w:rFonts w:ascii="Arial" w:hAnsi="Arial" w:cs="Arial"/>
                <w:sz w:val="20"/>
                <w:szCs w:val="20"/>
              </w:rPr>
              <w:t xml:space="preserve"> </w:t>
            </w:r>
            <w:proofErr w:type="spellStart"/>
            <w:r>
              <w:rPr>
                <w:rFonts w:ascii="Arial" w:hAnsi="Arial" w:cs="Arial"/>
                <w:sz w:val="20"/>
                <w:szCs w:val="20"/>
              </w:rPr>
              <w:t>communis</w:t>
            </w:r>
            <w:proofErr w:type="spellEnd"/>
          </w:p>
        </w:tc>
        <w:tc>
          <w:tcPr>
            <w:tcW w:w="1560" w:type="dxa"/>
            <w:vAlign w:val="bottom"/>
          </w:tcPr>
          <w:p w14:paraId="3CB594EE"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D1F4395"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53706BCB"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AE41B3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04A0853" w14:textId="77777777" w:rsidTr="00E80398">
        <w:trPr>
          <w:trHeight w:val="255"/>
        </w:trPr>
        <w:tc>
          <w:tcPr>
            <w:tcW w:w="3795" w:type="dxa"/>
            <w:vAlign w:val="bottom"/>
          </w:tcPr>
          <w:p w14:paraId="4380505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Ribes</w:t>
            </w:r>
            <w:proofErr w:type="spellEnd"/>
            <w:r>
              <w:rPr>
                <w:rFonts w:ascii="Arial" w:hAnsi="Arial" w:cs="Arial"/>
                <w:sz w:val="20"/>
                <w:szCs w:val="20"/>
              </w:rPr>
              <w:t xml:space="preserve"> </w:t>
            </w:r>
            <w:proofErr w:type="spellStart"/>
            <w:r>
              <w:rPr>
                <w:rFonts w:ascii="Arial" w:hAnsi="Arial" w:cs="Arial"/>
                <w:sz w:val="20"/>
                <w:szCs w:val="20"/>
              </w:rPr>
              <w:t>alpinum</w:t>
            </w:r>
            <w:proofErr w:type="spellEnd"/>
          </w:p>
        </w:tc>
        <w:tc>
          <w:tcPr>
            <w:tcW w:w="1560" w:type="dxa"/>
            <w:vAlign w:val="bottom"/>
          </w:tcPr>
          <w:p w14:paraId="2C95F92F"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0855E0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7755091"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1AA0A79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7651A3C" w14:textId="77777777" w:rsidTr="00E80398">
        <w:trPr>
          <w:trHeight w:val="255"/>
        </w:trPr>
        <w:tc>
          <w:tcPr>
            <w:tcW w:w="3795" w:type="dxa"/>
            <w:vAlign w:val="bottom"/>
          </w:tcPr>
          <w:p w14:paraId="532E22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alba</w:t>
            </w:r>
          </w:p>
        </w:tc>
        <w:tc>
          <w:tcPr>
            <w:tcW w:w="1560" w:type="dxa"/>
            <w:vAlign w:val="bottom"/>
          </w:tcPr>
          <w:p w14:paraId="2BDC6A7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41EE3898"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AFDEA5F"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2A151F7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8299ECB" w14:textId="77777777" w:rsidTr="00E80398">
        <w:trPr>
          <w:trHeight w:val="255"/>
        </w:trPr>
        <w:tc>
          <w:tcPr>
            <w:tcW w:w="3795" w:type="dxa"/>
            <w:vAlign w:val="bottom"/>
          </w:tcPr>
          <w:p w14:paraId="4CAC28E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arbuscula</w:t>
            </w:r>
            <w:proofErr w:type="spellEnd"/>
          </w:p>
        </w:tc>
        <w:tc>
          <w:tcPr>
            <w:tcW w:w="1560" w:type="dxa"/>
            <w:vAlign w:val="bottom"/>
          </w:tcPr>
          <w:p w14:paraId="03A99C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E1F2A3"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23261B2D" w14:textId="77777777" w:rsidR="00E80398" w:rsidRDefault="00E80398" w:rsidP="00E80398">
            <w:pPr>
              <w:snapToGrid w:val="0"/>
              <w:jc w:val="right"/>
              <w:rPr>
                <w:rFonts w:ascii="Arial" w:hAnsi="Arial" w:cs="Arial"/>
                <w:sz w:val="20"/>
                <w:szCs w:val="20"/>
              </w:rPr>
            </w:pPr>
            <w:r>
              <w:rPr>
                <w:rFonts w:ascii="Arial" w:hAnsi="Arial" w:cs="Arial"/>
                <w:sz w:val="20"/>
                <w:szCs w:val="20"/>
              </w:rPr>
              <w:t>0.5</w:t>
            </w:r>
          </w:p>
        </w:tc>
        <w:tc>
          <w:tcPr>
            <w:tcW w:w="1560" w:type="dxa"/>
          </w:tcPr>
          <w:p w14:paraId="07ED5D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85B5144" w14:textId="77777777" w:rsidTr="00E80398">
        <w:trPr>
          <w:trHeight w:val="255"/>
        </w:trPr>
        <w:tc>
          <w:tcPr>
            <w:tcW w:w="3795" w:type="dxa"/>
            <w:vAlign w:val="bottom"/>
          </w:tcPr>
          <w:p w14:paraId="2FBDA5A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cinerea</w:t>
            </w:r>
            <w:proofErr w:type="spellEnd"/>
          </w:p>
        </w:tc>
        <w:tc>
          <w:tcPr>
            <w:tcW w:w="1560" w:type="dxa"/>
            <w:vAlign w:val="bottom"/>
          </w:tcPr>
          <w:p w14:paraId="19895562"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449D564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3040582"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C54480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8D389F9" w14:textId="77777777" w:rsidTr="00E80398">
        <w:trPr>
          <w:trHeight w:val="255"/>
        </w:trPr>
        <w:tc>
          <w:tcPr>
            <w:tcW w:w="3795" w:type="dxa"/>
            <w:vAlign w:val="bottom"/>
          </w:tcPr>
          <w:p w14:paraId="22495DB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lanata</w:t>
            </w:r>
            <w:proofErr w:type="spellEnd"/>
          </w:p>
        </w:tc>
        <w:tc>
          <w:tcPr>
            <w:tcW w:w="1560" w:type="dxa"/>
            <w:vAlign w:val="bottom"/>
          </w:tcPr>
          <w:p w14:paraId="739C2DC8"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99553B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0BA13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D8595D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077678F" w14:textId="77777777" w:rsidTr="00E80398">
        <w:trPr>
          <w:trHeight w:val="255"/>
        </w:trPr>
        <w:tc>
          <w:tcPr>
            <w:tcW w:w="3795" w:type="dxa"/>
            <w:vAlign w:val="bottom"/>
          </w:tcPr>
          <w:p w14:paraId="3660BB2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lapponum</w:t>
            </w:r>
            <w:proofErr w:type="spellEnd"/>
          </w:p>
        </w:tc>
        <w:tc>
          <w:tcPr>
            <w:tcW w:w="1560" w:type="dxa"/>
            <w:vAlign w:val="bottom"/>
          </w:tcPr>
          <w:p w14:paraId="37F8624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EDFA7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52F3AF5"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FF5B6E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909881A" w14:textId="77777777" w:rsidTr="00E80398">
        <w:trPr>
          <w:trHeight w:val="255"/>
        </w:trPr>
        <w:tc>
          <w:tcPr>
            <w:tcW w:w="3795" w:type="dxa"/>
            <w:vAlign w:val="bottom"/>
          </w:tcPr>
          <w:p w14:paraId="7FCC9B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myrsinifolia</w:t>
            </w:r>
            <w:proofErr w:type="spellEnd"/>
          </w:p>
        </w:tc>
        <w:tc>
          <w:tcPr>
            <w:tcW w:w="1560" w:type="dxa"/>
            <w:vAlign w:val="bottom"/>
          </w:tcPr>
          <w:p w14:paraId="67648A0D"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710FBC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0196C53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018F8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D4C2AE7" w14:textId="77777777" w:rsidTr="00E80398">
        <w:trPr>
          <w:trHeight w:val="255"/>
        </w:trPr>
        <w:tc>
          <w:tcPr>
            <w:tcW w:w="3795" w:type="dxa"/>
            <w:vAlign w:val="bottom"/>
          </w:tcPr>
          <w:p w14:paraId="6DB71EB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myrsinites</w:t>
            </w:r>
            <w:proofErr w:type="spellEnd"/>
          </w:p>
        </w:tc>
        <w:tc>
          <w:tcPr>
            <w:tcW w:w="1560" w:type="dxa"/>
            <w:vAlign w:val="bottom"/>
          </w:tcPr>
          <w:p w14:paraId="2521CC0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9BEDC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4FC98B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97CA17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FFFC34F" w14:textId="77777777" w:rsidTr="00E80398">
        <w:trPr>
          <w:trHeight w:val="255"/>
        </w:trPr>
        <w:tc>
          <w:tcPr>
            <w:tcW w:w="3795" w:type="dxa"/>
            <w:vAlign w:val="bottom"/>
          </w:tcPr>
          <w:p w14:paraId="3E16A86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pentandra</w:t>
            </w:r>
            <w:proofErr w:type="spellEnd"/>
          </w:p>
        </w:tc>
        <w:tc>
          <w:tcPr>
            <w:tcW w:w="1560" w:type="dxa"/>
            <w:vAlign w:val="bottom"/>
          </w:tcPr>
          <w:p w14:paraId="0646372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EBEA98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037BBD5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D1BD67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FAA184E" w14:textId="77777777" w:rsidTr="00E80398">
        <w:trPr>
          <w:trHeight w:val="255"/>
        </w:trPr>
        <w:tc>
          <w:tcPr>
            <w:tcW w:w="3795" w:type="dxa"/>
            <w:vAlign w:val="bottom"/>
          </w:tcPr>
          <w:p w14:paraId="41F4A85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purpurea</w:t>
            </w:r>
            <w:proofErr w:type="spellEnd"/>
          </w:p>
        </w:tc>
        <w:tc>
          <w:tcPr>
            <w:tcW w:w="1560" w:type="dxa"/>
            <w:vAlign w:val="bottom"/>
          </w:tcPr>
          <w:p w14:paraId="61EB923C"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2555E635"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6D53FF"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C3C482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FD08294" w14:textId="77777777" w:rsidTr="00E80398">
        <w:trPr>
          <w:trHeight w:val="255"/>
        </w:trPr>
        <w:tc>
          <w:tcPr>
            <w:tcW w:w="3795" w:type="dxa"/>
            <w:vAlign w:val="bottom"/>
          </w:tcPr>
          <w:p w14:paraId="0B732B0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reticulata</w:t>
            </w:r>
            <w:proofErr w:type="spellEnd"/>
          </w:p>
        </w:tc>
        <w:tc>
          <w:tcPr>
            <w:tcW w:w="1560" w:type="dxa"/>
            <w:vAlign w:val="bottom"/>
          </w:tcPr>
          <w:p w14:paraId="5C4651FB"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0C3EAF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471ADFD3"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D097B6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329C6CD" w14:textId="77777777" w:rsidTr="00E80398">
        <w:trPr>
          <w:trHeight w:val="255"/>
        </w:trPr>
        <w:tc>
          <w:tcPr>
            <w:tcW w:w="3795" w:type="dxa"/>
            <w:vAlign w:val="bottom"/>
          </w:tcPr>
          <w:p w14:paraId="1D2E1EF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triandra</w:t>
            </w:r>
            <w:proofErr w:type="spellEnd"/>
          </w:p>
        </w:tc>
        <w:tc>
          <w:tcPr>
            <w:tcW w:w="1560" w:type="dxa"/>
            <w:vAlign w:val="bottom"/>
          </w:tcPr>
          <w:p w14:paraId="0D67A4BB"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5C27651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E5DDDF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2188EC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4F07F34" w14:textId="77777777" w:rsidTr="00E80398">
        <w:trPr>
          <w:trHeight w:val="255"/>
        </w:trPr>
        <w:tc>
          <w:tcPr>
            <w:tcW w:w="3795" w:type="dxa"/>
            <w:vAlign w:val="bottom"/>
          </w:tcPr>
          <w:p w14:paraId="14BC78E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Salix</w:t>
            </w:r>
            <w:proofErr w:type="spellEnd"/>
            <w:r>
              <w:rPr>
                <w:rFonts w:ascii="Arial" w:hAnsi="Arial" w:cs="Arial"/>
                <w:sz w:val="20"/>
                <w:szCs w:val="20"/>
              </w:rPr>
              <w:t xml:space="preserve"> </w:t>
            </w:r>
            <w:proofErr w:type="spellStart"/>
            <w:r>
              <w:rPr>
                <w:rFonts w:ascii="Arial" w:hAnsi="Arial" w:cs="Arial"/>
                <w:sz w:val="20"/>
                <w:szCs w:val="20"/>
              </w:rPr>
              <w:t>viminalis</w:t>
            </w:r>
            <w:proofErr w:type="spellEnd"/>
          </w:p>
        </w:tc>
        <w:tc>
          <w:tcPr>
            <w:tcW w:w="1560" w:type="dxa"/>
            <w:vAlign w:val="bottom"/>
          </w:tcPr>
          <w:p w14:paraId="1D76BB8A"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6F056882"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D873917"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7A5F68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D3AC96E" w14:textId="77777777" w:rsidTr="00E80398">
        <w:trPr>
          <w:trHeight w:val="255"/>
        </w:trPr>
        <w:tc>
          <w:tcPr>
            <w:tcW w:w="3795" w:type="dxa"/>
            <w:vAlign w:val="bottom"/>
          </w:tcPr>
          <w:p w14:paraId="194CAAA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anglica</w:t>
            </w:r>
            <w:proofErr w:type="spellEnd"/>
          </w:p>
        </w:tc>
        <w:tc>
          <w:tcPr>
            <w:tcW w:w="1560" w:type="dxa"/>
            <w:vAlign w:val="bottom"/>
          </w:tcPr>
          <w:p w14:paraId="2D3BD4C9"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5EF01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42EAB95"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7D79303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0ED2917" w14:textId="77777777" w:rsidTr="00E80398">
        <w:trPr>
          <w:trHeight w:val="255"/>
        </w:trPr>
        <w:tc>
          <w:tcPr>
            <w:tcW w:w="3795" w:type="dxa"/>
            <w:vAlign w:val="bottom"/>
          </w:tcPr>
          <w:p w14:paraId="434E3DB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devoniensis</w:t>
            </w:r>
            <w:proofErr w:type="spellEnd"/>
          </w:p>
        </w:tc>
        <w:tc>
          <w:tcPr>
            <w:tcW w:w="1560" w:type="dxa"/>
            <w:vAlign w:val="bottom"/>
          </w:tcPr>
          <w:p w14:paraId="2BA2EE5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49DB34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0F29AEE"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062E7FE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981AE1" w14:textId="77777777" w:rsidTr="00E80398">
        <w:trPr>
          <w:trHeight w:val="255"/>
        </w:trPr>
        <w:tc>
          <w:tcPr>
            <w:tcW w:w="3795" w:type="dxa"/>
            <w:vAlign w:val="bottom"/>
          </w:tcPr>
          <w:p w14:paraId="654E3A5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minima</w:t>
            </w:r>
          </w:p>
        </w:tc>
        <w:tc>
          <w:tcPr>
            <w:tcW w:w="1560" w:type="dxa"/>
            <w:vAlign w:val="bottom"/>
          </w:tcPr>
          <w:p w14:paraId="0520CD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678D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DB77A5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62DC398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0B6C648" w14:textId="77777777" w:rsidTr="00E80398">
        <w:trPr>
          <w:trHeight w:val="255"/>
        </w:trPr>
        <w:tc>
          <w:tcPr>
            <w:tcW w:w="3795" w:type="dxa"/>
            <w:vAlign w:val="bottom"/>
          </w:tcPr>
          <w:p w14:paraId="274C08F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rupicola</w:t>
            </w:r>
            <w:proofErr w:type="spellEnd"/>
          </w:p>
        </w:tc>
        <w:tc>
          <w:tcPr>
            <w:tcW w:w="1560" w:type="dxa"/>
            <w:vAlign w:val="bottom"/>
          </w:tcPr>
          <w:p w14:paraId="2B010D2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61683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DE77C17"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449059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B5BC9F5" w14:textId="77777777" w:rsidTr="00E80398">
        <w:trPr>
          <w:trHeight w:val="255"/>
        </w:trPr>
        <w:tc>
          <w:tcPr>
            <w:tcW w:w="3795" w:type="dxa"/>
            <w:vAlign w:val="bottom"/>
          </w:tcPr>
          <w:p w14:paraId="2EE1ACD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subcuneata</w:t>
            </w:r>
            <w:proofErr w:type="spellEnd"/>
          </w:p>
        </w:tc>
        <w:tc>
          <w:tcPr>
            <w:tcW w:w="1560" w:type="dxa"/>
            <w:vAlign w:val="bottom"/>
          </w:tcPr>
          <w:p w14:paraId="22AFC71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C7565D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ECFE01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7D397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71CB00" w14:textId="77777777" w:rsidTr="00E80398">
        <w:trPr>
          <w:trHeight w:val="255"/>
        </w:trPr>
        <w:tc>
          <w:tcPr>
            <w:tcW w:w="3795" w:type="dxa"/>
            <w:vAlign w:val="bottom"/>
          </w:tcPr>
          <w:p w14:paraId="7B5F745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torminalis</w:t>
            </w:r>
            <w:proofErr w:type="spellEnd"/>
          </w:p>
        </w:tc>
        <w:tc>
          <w:tcPr>
            <w:tcW w:w="1560" w:type="dxa"/>
            <w:vAlign w:val="bottom"/>
          </w:tcPr>
          <w:p w14:paraId="17FF6A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CB6C66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AE6BE0D"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115E7F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6D0B3A2" w14:textId="77777777" w:rsidTr="00E80398">
        <w:trPr>
          <w:trHeight w:val="255"/>
        </w:trPr>
        <w:tc>
          <w:tcPr>
            <w:tcW w:w="3795" w:type="dxa"/>
            <w:vAlign w:val="bottom"/>
          </w:tcPr>
          <w:p w14:paraId="78857CA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Sorbus</w:t>
            </w:r>
            <w:proofErr w:type="spellEnd"/>
            <w:r>
              <w:rPr>
                <w:rFonts w:ascii="Arial" w:hAnsi="Arial" w:cs="Arial"/>
                <w:sz w:val="20"/>
                <w:szCs w:val="20"/>
              </w:rPr>
              <w:t xml:space="preserve"> </w:t>
            </w:r>
            <w:proofErr w:type="spellStart"/>
            <w:r>
              <w:rPr>
                <w:rFonts w:ascii="Arial" w:hAnsi="Arial" w:cs="Arial"/>
                <w:sz w:val="20"/>
                <w:szCs w:val="20"/>
              </w:rPr>
              <w:t>vexans</w:t>
            </w:r>
            <w:proofErr w:type="spellEnd"/>
          </w:p>
        </w:tc>
        <w:tc>
          <w:tcPr>
            <w:tcW w:w="1560" w:type="dxa"/>
            <w:vAlign w:val="bottom"/>
          </w:tcPr>
          <w:p w14:paraId="340C7268"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8DC1F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556234D"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49518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3F5397D" w14:textId="77777777" w:rsidTr="00E80398">
        <w:trPr>
          <w:trHeight w:val="255"/>
        </w:trPr>
        <w:tc>
          <w:tcPr>
            <w:tcW w:w="3795" w:type="dxa"/>
            <w:vAlign w:val="bottom"/>
          </w:tcPr>
          <w:p w14:paraId="7F8819E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Ulmus</w:t>
            </w:r>
            <w:proofErr w:type="spellEnd"/>
            <w:r>
              <w:rPr>
                <w:rFonts w:ascii="Arial" w:hAnsi="Arial" w:cs="Arial"/>
                <w:sz w:val="20"/>
                <w:szCs w:val="20"/>
              </w:rPr>
              <w:t xml:space="preserve"> </w:t>
            </w:r>
            <w:proofErr w:type="spellStart"/>
            <w:r>
              <w:rPr>
                <w:rFonts w:ascii="Arial" w:hAnsi="Arial" w:cs="Arial"/>
                <w:sz w:val="20"/>
                <w:szCs w:val="20"/>
              </w:rPr>
              <w:t>glabra</w:t>
            </w:r>
            <w:proofErr w:type="spellEnd"/>
          </w:p>
        </w:tc>
        <w:tc>
          <w:tcPr>
            <w:tcW w:w="1560" w:type="dxa"/>
            <w:vAlign w:val="bottom"/>
          </w:tcPr>
          <w:p w14:paraId="23569AC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4C7C481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E7647D"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606F5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C99C616" w14:textId="77777777" w:rsidTr="00E80398">
        <w:trPr>
          <w:trHeight w:val="255"/>
        </w:trPr>
        <w:tc>
          <w:tcPr>
            <w:tcW w:w="3795" w:type="dxa"/>
            <w:vAlign w:val="bottom"/>
          </w:tcPr>
          <w:p w14:paraId="01AB4AD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Ulmus</w:t>
            </w:r>
            <w:proofErr w:type="spellEnd"/>
            <w:r>
              <w:rPr>
                <w:rFonts w:ascii="Arial" w:hAnsi="Arial" w:cs="Arial"/>
                <w:sz w:val="20"/>
                <w:szCs w:val="20"/>
              </w:rPr>
              <w:t xml:space="preserve"> minor</w:t>
            </w:r>
          </w:p>
        </w:tc>
        <w:tc>
          <w:tcPr>
            <w:tcW w:w="1560" w:type="dxa"/>
            <w:vAlign w:val="bottom"/>
          </w:tcPr>
          <w:p w14:paraId="236349E4"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3316684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DAA4779"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84E03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15A9C20" w14:textId="77777777" w:rsidTr="00E80398">
        <w:trPr>
          <w:trHeight w:val="255"/>
        </w:trPr>
        <w:tc>
          <w:tcPr>
            <w:tcW w:w="3795" w:type="dxa"/>
            <w:vAlign w:val="bottom"/>
          </w:tcPr>
          <w:p w14:paraId="625137B8" w14:textId="77777777" w:rsidR="00E80398" w:rsidRDefault="00E80398" w:rsidP="00E80398">
            <w:pPr>
              <w:snapToGrid w:val="0"/>
              <w:rPr>
                <w:rFonts w:ascii="Arial" w:hAnsi="Arial" w:cs="Arial"/>
                <w:b/>
                <w:sz w:val="20"/>
                <w:szCs w:val="20"/>
              </w:rPr>
            </w:pPr>
            <w:r>
              <w:rPr>
                <w:rFonts w:ascii="Arial" w:hAnsi="Arial" w:cs="Arial"/>
                <w:b/>
                <w:sz w:val="20"/>
                <w:szCs w:val="20"/>
              </w:rPr>
              <w:t>Średnio dla gatunków drzewiastych</w:t>
            </w:r>
          </w:p>
        </w:tc>
        <w:tc>
          <w:tcPr>
            <w:tcW w:w="1560" w:type="dxa"/>
            <w:vAlign w:val="bottom"/>
          </w:tcPr>
          <w:p w14:paraId="60D38640" w14:textId="77777777" w:rsidR="00E80398" w:rsidRDefault="00E80398" w:rsidP="00E80398">
            <w:pPr>
              <w:snapToGrid w:val="0"/>
              <w:rPr>
                <w:rFonts w:ascii="Arial" w:hAnsi="Arial" w:cs="Arial"/>
                <w:b/>
                <w:sz w:val="20"/>
                <w:szCs w:val="20"/>
              </w:rPr>
            </w:pPr>
          </w:p>
        </w:tc>
        <w:tc>
          <w:tcPr>
            <w:tcW w:w="1560" w:type="dxa"/>
            <w:vAlign w:val="bottom"/>
          </w:tcPr>
          <w:p w14:paraId="2DD2417C" w14:textId="77777777" w:rsidR="00E80398" w:rsidRDefault="00E80398" w:rsidP="00E80398">
            <w:pPr>
              <w:snapToGrid w:val="0"/>
              <w:rPr>
                <w:rFonts w:ascii="Arial" w:hAnsi="Arial" w:cs="Arial"/>
                <w:b/>
                <w:sz w:val="20"/>
                <w:szCs w:val="20"/>
              </w:rPr>
            </w:pPr>
          </w:p>
        </w:tc>
        <w:tc>
          <w:tcPr>
            <w:tcW w:w="1560" w:type="dxa"/>
            <w:vAlign w:val="bottom"/>
          </w:tcPr>
          <w:p w14:paraId="7626EBAA" w14:textId="77777777" w:rsidR="00E80398" w:rsidRDefault="00E80398" w:rsidP="00E80398">
            <w:pPr>
              <w:snapToGrid w:val="0"/>
              <w:jc w:val="right"/>
              <w:rPr>
                <w:rFonts w:ascii="Arial" w:hAnsi="Arial" w:cs="Arial"/>
                <w:b/>
                <w:sz w:val="20"/>
                <w:szCs w:val="20"/>
              </w:rPr>
            </w:pPr>
            <w:r>
              <w:rPr>
                <w:rFonts w:ascii="Arial" w:hAnsi="Arial" w:cs="Arial"/>
                <w:b/>
                <w:sz w:val="20"/>
                <w:szCs w:val="20"/>
              </w:rPr>
              <w:t>2.8</w:t>
            </w:r>
          </w:p>
        </w:tc>
        <w:tc>
          <w:tcPr>
            <w:tcW w:w="1560" w:type="dxa"/>
          </w:tcPr>
          <w:p w14:paraId="4E2BCCBF" w14:textId="77777777" w:rsidR="00E80398" w:rsidRDefault="00E80398" w:rsidP="00E80398">
            <w:pPr>
              <w:snapToGrid w:val="0"/>
              <w:jc w:val="right"/>
              <w:rPr>
                <w:rFonts w:ascii="Arial" w:hAnsi="Arial" w:cs="Arial"/>
                <w:b/>
                <w:sz w:val="20"/>
                <w:szCs w:val="20"/>
              </w:rPr>
            </w:pPr>
          </w:p>
        </w:tc>
      </w:tr>
      <w:tr w:rsidR="00E80398" w14:paraId="64A0AB4C" w14:textId="77777777" w:rsidTr="00E80398">
        <w:trPr>
          <w:trHeight w:val="255"/>
        </w:trPr>
        <w:tc>
          <w:tcPr>
            <w:tcW w:w="3795" w:type="dxa"/>
            <w:vAlign w:val="bottom"/>
          </w:tcPr>
          <w:p w14:paraId="0C2417D9" w14:textId="77777777" w:rsidR="00E80398" w:rsidRDefault="00E80398" w:rsidP="00E80398">
            <w:pPr>
              <w:snapToGrid w:val="0"/>
              <w:rPr>
                <w:rFonts w:ascii="Arial" w:hAnsi="Arial" w:cs="Arial"/>
                <w:b/>
                <w:sz w:val="20"/>
                <w:szCs w:val="20"/>
              </w:rPr>
            </w:pPr>
          </w:p>
        </w:tc>
        <w:tc>
          <w:tcPr>
            <w:tcW w:w="1560" w:type="dxa"/>
            <w:vAlign w:val="bottom"/>
          </w:tcPr>
          <w:p w14:paraId="5FB3975A" w14:textId="77777777" w:rsidR="00E80398" w:rsidRDefault="00E80398" w:rsidP="00E80398">
            <w:pPr>
              <w:snapToGrid w:val="0"/>
              <w:jc w:val="right"/>
              <w:rPr>
                <w:rFonts w:ascii="Arial" w:hAnsi="Arial" w:cs="Arial"/>
                <w:sz w:val="20"/>
                <w:szCs w:val="20"/>
              </w:rPr>
            </w:pPr>
          </w:p>
        </w:tc>
        <w:tc>
          <w:tcPr>
            <w:tcW w:w="1560" w:type="dxa"/>
            <w:vAlign w:val="bottom"/>
          </w:tcPr>
          <w:p w14:paraId="07C253E5" w14:textId="77777777" w:rsidR="00E80398" w:rsidRDefault="00E80398" w:rsidP="00E80398">
            <w:pPr>
              <w:snapToGrid w:val="0"/>
              <w:jc w:val="right"/>
              <w:rPr>
                <w:rFonts w:ascii="Arial" w:hAnsi="Arial" w:cs="Arial"/>
                <w:sz w:val="20"/>
                <w:szCs w:val="20"/>
              </w:rPr>
            </w:pPr>
          </w:p>
        </w:tc>
        <w:tc>
          <w:tcPr>
            <w:tcW w:w="1560" w:type="dxa"/>
            <w:vAlign w:val="bottom"/>
          </w:tcPr>
          <w:p w14:paraId="45191B1C" w14:textId="77777777" w:rsidR="00E80398" w:rsidRDefault="00E80398" w:rsidP="00E80398">
            <w:pPr>
              <w:snapToGrid w:val="0"/>
              <w:jc w:val="right"/>
              <w:rPr>
                <w:rFonts w:ascii="Arial" w:hAnsi="Arial" w:cs="Arial"/>
                <w:sz w:val="20"/>
                <w:szCs w:val="20"/>
              </w:rPr>
            </w:pPr>
          </w:p>
        </w:tc>
        <w:tc>
          <w:tcPr>
            <w:tcW w:w="1560" w:type="dxa"/>
          </w:tcPr>
          <w:p w14:paraId="6F31CD5F" w14:textId="77777777" w:rsidR="00E80398" w:rsidRDefault="00E80398" w:rsidP="00E80398">
            <w:pPr>
              <w:snapToGrid w:val="0"/>
              <w:jc w:val="right"/>
              <w:rPr>
                <w:rFonts w:ascii="Arial" w:hAnsi="Arial" w:cs="Arial"/>
                <w:sz w:val="20"/>
                <w:szCs w:val="20"/>
              </w:rPr>
            </w:pPr>
          </w:p>
        </w:tc>
      </w:tr>
      <w:tr w:rsidR="00E80398" w14:paraId="39691E15" w14:textId="77777777" w:rsidTr="00E80398">
        <w:trPr>
          <w:trHeight w:val="255"/>
        </w:trPr>
        <w:tc>
          <w:tcPr>
            <w:tcW w:w="3795" w:type="dxa"/>
            <w:vAlign w:val="bottom"/>
          </w:tcPr>
          <w:p w14:paraId="02D87122" w14:textId="77777777" w:rsidR="00E80398" w:rsidRDefault="00E80398" w:rsidP="00E80398">
            <w:pPr>
              <w:snapToGrid w:val="0"/>
              <w:rPr>
                <w:rFonts w:ascii="Arial" w:hAnsi="Arial" w:cs="Arial"/>
                <w:b/>
                <w:sz w:val="20"/>
                <w:szCs w:val="20"/>
              </w:rPr>
            </w:pPr>
            <w:r>
              <w:rPr>
                <w:rFonts w:ascii="Arial" w:hAnsi="Arial" w:cs="Arial"/>
                <w:b/>
                <w:sz w:val="20"/>
                <w:szCs w:val="20"/>
              </w:rPr>
              <w:t>Gatunki pozostałe</w:t>
            </w:r>
          </w:p>
        </w:tc>
        <w:tc>
          <w:tcPr>
            <w:tcW w:w="1560" w:type="dxa"/>
            <w:vAlign w:val="bottom"/>
          </w:tcPr>
          <w:p w14:paraId="4478D5C1" w14:textId="77777777" w:rsidR="00E80398" w:rsidRDefault="00E80398" w:rsidP="00E80398">
            <w:pPr>
              <w:snapToGrid w:val="0"/>
              <w:jc w:val="right"/>
              <w:rPr>
                <w:rFonts w:ascii="Arial" w:hAnsi="Arial" w:cs="Arial"/>
                <w:sz w:val="20"/>
                <w:szCs w:val="20"/>
              </w:rPr>
            </w:pPr>
          </w:p>
        </w:tc>
        <w:tc>
          <w:tcPr>
            <w:tcW w:w="1560" w:type="dxa"/>
            <w:vAlign w:val="bottom"/>
          </w:tcPr>
          <w:p w14:paraId="6AAD33FD" w14:textId="77777777" w:rsidR="00E80398" w:rsidRDefault="00E80398" w:rsidP="00E80398">
            <w:pPr>
              <w:snapToGrid w:val="0"/>
              <w:jc w:val="right"/>
              <w:rPr>
                <w:rFonts w:ascii="Arial" w:hAnsi="Arial" w:cs="Arial"/>
                <w:sz w:val="20"/>
                <w:szCs w:val="20"/>
              </w:rPr>
            </w:pPr>
          </w:p>
        </w:tc>
        <w:tc>
          <w:tcPr>
            <w:tcW w:w="1560" w:type="dxa"/>
            <w:vAlign w:val="bottom"/>
          </w:tcPr>
          <w:p w14:paraId="11B070D1" w14:textId="77777777" w:rsidR="00E80398" w:rsidRDefault="00E80398" w:rsidP="00E80398">
            <w:pPr>
              <w:snapToGrid w:val="0"/>
              <w:jc w:val="right"/>
              <w:rPr>
                <w:rFonts w:ascii="Arial" w:hAnsi="Arial" w:cs="Arial"/>
                <w:sz w:val="20"/>
                <w:szCs w:val="20"/>
              </w:rPr>
            </w:pPr>
          </w:p>
        </w:tc>
        <w:tc>
          <w:tcPr>
            <w:tcW w:w="1560" w:type="dxa"/>
          </w:tcPr>
          <w:p w14:paraId="38E4B7BA" w14:textId="77777777" w:rsidR="00E80398" w:rsidRDefault="00E80398" w:rsidP="00E80398">
            <w:pPr>
              <w:snapToGrid w:val="0"/>
              <w:jc w:val="right"/>
              <w:rPr>
                <w:rFonts w:ascii="Arial" w:hAnsi="Arial" w:cs="Arial"/>
                <w:sz w:val="20"/>
                <w:szCs w:val="20"/>
              </w:rPr>
            </w:pPr>
          </w:p>
        </w:tc>
      </w:tr>
      <w:tr w:rsidR="00E80398" w14:paraId="6216A857" w14:textId="77777777" w:rsidTr="00E80398">
        <w:trPr>
          <w:trHeight w:val="255"/>
        </w:trPr>
        <w:tc>
          <w:tcPr>
            <w:tcW w:w="3795" w:type="dxa"/>
            <w:vAlign w:val="bottom"/>
          </w:tcPr>
          <w:p w14:paraId="10B3D85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Arum</w:t>
            </w:r>
            <w:proofErr w:type="spellEnd"/>
            <w:r>
              <w:rPr>
                <w:rFonts w:ascii="Arial" w:hAnsi="Arial" w:cs="Arial"/>
                <w:sz w:val="20"/>
                <w:szCs w:val="20"/>
              </w:rPr>
              <w:t xml:space="preserve"> </w:t>
            </w:r>
            <w:proofErr w:type="spellStart"/>
            <w:r>
              <w:rPr>
                <w:rFonts w:ascii="Arial" w:hAnsi="Arial" w:cs="Arial"/>
                <w:sz w:val="20"/>
                <w:szCs w:val="20"/>
              </w:rPr>
              <w:t>italicum</w:t>
            </w:r>
            <w:proofErr w:type="spellEnd"/>
          </w:p>
        </w:tc>
        <w:tc>
          <w:tcPr>
            <w:tcW w:w="1560" w:type="dxa"/>
            <w:vAlign w:val="bottom"/>
          </w:tcPr>
          <w:p w14:paraId="5E7FF4E5"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6DE2ED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5B3A376"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4792B42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234BC19" w14:textId="77777777" w:rsidTr="00E80398">
        <w:trPr>
          <w:trHeight w:val="255"/>
        </w:trPr>
        <w:tc>
          <w:tcPr>
            <w:tcW w:w="3795" w:type="dxa"/>
            <w:vAlign w:val="bottom"/>
          </w:tcPr>
          <w:p w14:paraId="1A44FFD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Atriplex</w:t>
            </w:r>
            <w:proofErr w:type="spellEnd"/>
            <w:r>
              <w:rPr>
                <w:rFonts w:ascii="Arial" w:hAnsi="Arial" w:cs="Arial"/>
                <w:sz w:val="20"/>
                <w:szCs w:val="20"/>
              </w:rPr>
              <w:t xml:space="preserve"> </w:t>
            </w:r>
            <w:proofErr w:type="spellStart"/>
            <w:r>
              <w:rPr>
                <w:rFonts w:ascii="Arial" w:hAnsi="Arial" w:cs="Arial"/>
                <w:sz w:val="20"/>
                <w:szCs w:val="20"/>
              </w:rPr>
              <w:t>littoralis</w:t>
            </w:r>
            <w:proofErr w:type="spellEnd"/>
          </w:p>
        </w:tc>
        <w:tc>
          <w:tcPr>
            <w:tcW w:w="1560" w:type="dxa"/>
            <w:vAlign w:val="bottom"/>
          </w:tcPr>
          <w:p w14:paraId="641722E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6A315A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19821B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78392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540F6B" w14:textId="77777777" w:rsidTr="00E80398">
        <w:trPr>
          <w:trHeight w:val="255"/>
        </w:trPr>
        <w:tc>
          <w:tcPr>
            <w:tcW w:w="3795" w:type="dxa"/>
            <w:vAlign w:val="bottom"/>
          </w:tcPr>
          <w:p w14:paraId="2C20D06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Atriplex</w:t>
            </w:r>
            <w:proofErr w:type="spellEnd"/>
            <w:r>
              <w:rPr>
                <w:rFonts w:ascii="Arial" w:hAnsi="Arial" w:cs="Arial"/>
                <w:sz w:val="20"/>
                <w:szCs w:val="20"/>
              </w:rPr>
              <w:t xml:space="preserve"> </w:t>
            </w:r>
            <w:proofErr w:type="spellStart"/>
            <w:r>
              <w:rPr>
                <w:rFonts w:ascii="Arial" w:hAnsi="Arial" w:cs="Arial"/>
                <w:sz w:val="20"/>
                <w:szCs w:val="20"/>
              </w:rPr>
              <w:t>portulacoides</w:t>
            </w:r>
            <w:proofErr w:type="spellEnd"/>
          </w:p>
        </w:tc>
        <w:tc>
          <w:tcPr>
            <w:tcW w:w="1560" w:type="dxa"/>
            <w:vAlign w:val="bottom"/>
          </w:tcPr>
          <w:p w14:paraId="01E766D8"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25613022"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1C803CA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7EA3BB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C5630B8" w14:textId="77777777" w:rsidTr="00E80398">
        <w:trPr>
          <w:trHeight w:val="255"/>
        </w:trPr>
        <w:tc>
          <w:tcPr>
            <w:tcW w:w="3795" w:type="dxa"/>
            <w:vAlign w:val="bottom"/>
          </w:tcPr>
          <w:p w14:paraId="35E0757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Blysmus</w:t>
            </w:r>
            <w:proofErr w:type="spellEnd"/>
            <w:r>
              <w:rPr>
                <w:rFonts w:ascii="Arial" w:hAnsi="Arial" w:cs="Arial"/>
                <w:sz w:val="20"/>
                <w:szCs w:val="20"/>
              </w:rPr>
              <w:t xml:space="preserve"> </w:t>
            </w:r>
            <w:proofErr w:type="spellStart"/>
            <w:r>
              <w:rPr>
                <w:rFonts w:ascii="Arial" w:hAnsi="Arial" w:cs="Arial"/>
                <w:sz w:val="20"/>
                <w:szCs w:val="20"/>
              </w:rPr>
              <w:t>compressus</w:t>
            </w:r>
            <w:proofErr w:type="spellEnd"/>
          </w:p>
        </w:tc>
        <w:tc>
          <w:tcPr>
            <w:tcW w:w="1560" w:type="dxa"/>
            <w:vAlign w:val="bottom"/>
          </w:tcPr>
          <w:p w14:paraId="7F07C1F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A8986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9EBEE3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7B1E16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6302FE2" w14:textId="77777777" w:rsidTr="00E80398">
        <w:trPr>
          <w:trHeight w:val="255"/>
        </w:trPr>
        <w:tc>
          <w:tcPr>
            <w:tcW w:w="3795" w:type="dxa"/>
            <w:vAlign w:val="bottom"/>
          </w:tcPr>
          <w:p w14:paraId="2197D8C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acutiformis</w:t>
            </w:r>
            <w:proofErr w:type="spellEnd"/>
          </w:p>
        </w:tc>
        <w:tc>
          <w:tcPr>
            <w:tcW w:w="1560" w:type="dxa"/>
            <w:vAlign w:val="bottom"/>
          </w:tcPr>
          <w:p w14:paraId="59647DF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F4182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F49F87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3CE236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0B04138" w14:textId="77777777" w:rsidTr="00E80398">
        <w:trPr>
          <w:trHeight w:val="255"/>
        </w:trPr>
        <w:tc>
          <w:tcPr>
            <w:tcW w:w="3795" w:type="dxa"/>
            <w:vAlign w:val="bottom"/>
          </w:tcPr>
          <w:p w14:paraId="71A9BD4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appropinquata</w:t>
            </w:r>
            <w:proofErr w:type="spellEnd"/>
          </w:p>
        </w:tc>
        <w:tc>
          <w:tcPr>
            <w:tcW w:w="1560" w:type="dxa"/>
            <w:vAlign w:val="bottom"/>
          </w:tcPr>
          <w:p w14:paraId="17D028C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7B888F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D6C756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4E0D74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08E85DE" w14:textId="77777777" w:rsidTr="00E80398">
        <w:trPr>
          <w:trHeight w:val="255"/>
        </w:trPr>
        <w:tc>
          <w:tcPr>
            <w:tcW w:w="3795" w:type="dxa"/>
            <w:vAlign w:val="bottom"/>
          </w:tcPr>
          <w:p w14:paraId="34C2ED9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atrofusca</w:t>
            </w:r>
            <w:proofErr w:type="spellEnd"/>
          </w:p>
        </w:tc>
        <w:tc>
          <w:tcPr>
            <w:tcW w:w="1560" w:type="dxa"/>
            <w:vAlign w:val="bottom"/>
          </w:tcPr>
          <w:p w14:paraId="35228C0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961F8C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0E90B74B"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60D46E0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D010B32" w14:textId="77777777" w:rsidTr="00E80398">
        <w:trPr>
          <w:trHeight w:val="255"/>
        </w:trPr>
        <w:tc>
          <w:tcPr>
            <w:tcW w:w="3795" w:type="dxa"/>
            <w:vAlign w:val="bottom"/>
          </w:tcPr>
          <w:p w14:paraId="06B288B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caryophyllea</w:t>
            </w:r>
            <w:proofErr w:type="spellEnd"/>
          </w:p>
        </w:tc>
        <w:tc>
          <w:tcPr>
            <w:tcW w:w="1560" w:type="dxa"/>
            <w:vAlign w:val="bottom"/>
          </w:tcPr>
          <w:p w14:paraId="0A349481"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E31C42D"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63FA5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2B8221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AACD0FD" w14:textId="77777777" w:rsidTr="00E80398">
        <w:trPr>
          <w:trHeight w:val="255"/>
        </w:trPr>
        <w:tc>
          <w:tcPr>
            <w:tcW w:w="3795" w:type="dxa"/>
            <w:vAlign w:val="bottom"/>
          </w:tcPr>
          <w:p w14:paraId="5C176F8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curta</w:t>
            </w:r>
            <w:proofErr w:type="spellEnd"/>
          </w:p>
        </w:tc>
        <w:tc>
          <w:tcPr>
            <w:tcW w:w="1560" w:type="dxa"/>
            <w:vAlign w:val="bottom"/>
          </w:tcPr>
          <w:p w14:paraId="0A1D9FD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D89341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39F8F4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B4755A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5A96E56" w14:textId="77777777" w:rsidTr="00E80398">
        <w:trPr>
          <w:trHeight w:val="255"/>
        </w:trPr>
        <w:tc>
          <w:tcPr>
            <w:tcW w:w="3795" w:type="dxa"/>
            <w:vAlign w:val="bottom"/>
          </w:tcPr>
          <w:p w14:paraId="72DA490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diandra</w:t>
            </w:r>
            <w:proofErr w:type="spellEnd"/>
          </w:p>
        </w:tc>
        <w:tc>
          <w:tcPr>
            <w:tcW w:w="1560" w:type="dxa"/>
            <w:vAlign w:val="bottom"/>
          </w:tcPr>
          <w:p w14:paraId="3B30B0E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5FFE85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80F13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B30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79BCE35" w14:textId="77777777" w:rsidTr="00E80398">
        <w:trPr>
          <w:trHeight w:val="255"/>
        </w:trPr>
        <w:tc>
          <w:tcPr>
            <w:tcW w:w="3795" w:type="dxa"/>
            <w:vAlign w:val="bottom"/>
          </w:tcPr>
          <w:p w14:paraId="0FFAB74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distans</w:t>
            </w:r>
            <w:proofErr w:type="spellEnd"/>
          </w:p>
        </w:tc>
        <w:tc>
          <w:tcPr>
            <w:tcW w:w="1560" w:type="dxa"/>
            <w:vAlign w:val="bottom"/>
          </w:tcPr>
          <w:p w14:paraId="2055F7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F3D33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FBAE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25D12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1E1BE26" w14:textId="77777777" w:rsidTr="00E80398">
        <w:trPr>
          <w:trHeight w:val="255"/>
        </w:trPr>
        <w:tc>
          <w:tcPr>
            <w:tcW w:w="3795" w:type="dxa"/>
            <w:vAlign w:val="bottom"/>
          </w:tcPr>
          <w:p w14:paraId="1F429DF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disticha</w:t>
            </w:r>
            <w:proofErr w:type="spellEnd"/>
          </w:p>
        </w:tc>
        <w:tc>
          <w:tcPr>
            <w:tcW w:w="1560" w:type="dxa"/>
            <w:vAlign w:val="bottom"/>
          </w:tcPr>
          <w:p w14:paraId="59B22CD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6E615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C97F88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D2725C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C42B411" w14:textId="77777777" w:rsidTr="00E80398">
        <w:trPr>
          <w:trHeight w:val="255"/>
        </w:trPr>
        <w:tc>
          <w:tcPr>
            <w:tcW w:w="3795" w:type="dxa"/>
            <w:vAlign w:val="bottom"/>
          </w:tcPr>
          <w:p w14:paraId="7C48BD1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divisa</w:t>
            </w:r>
            <w:proofErr w:type="spellEnd"/>
          </w:p>
        </w:tc>
        <w:tc>
          <w:tcPr>
            <w:tcW w:w="1560" w:type="dxa"/>
            <w:vAlign w:val="bottom"/>
          </w:tcPr>
          <w:p w14:paraId="0D8B6DA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8FB80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38EFB31"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F47458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6E5A8FF" w14:textId="77777777" w:rsidTr="00E80398">
        <w:trPr>
          <w:trHeight w:val="255"/>
        </w:trPr>
        <w:tc>
          <w:tcPr>
            <w:tcW w:w="3795" w:type="dxa"/>
            <w:vAlign w:val="bottom"/>
          </w:tcPr>
          <w:p w14:paraId="1602C53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echinata</w:t>
            </w:r>
            <w:proofErr w:type="spellEnd"/>
          </w:p>
        </w:tc>
        <w:tc>
          <w:tcPr>
            <w:tcW w:w="1560" w:type="dxa"/>
            <w:vAlign w:val="bottom"/>
          </w:tcPr>
          <w:p w14:paraId="0354D5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88BA50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4640B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2D175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01D05" w14:textId="77777777" w:rsidTr="00E80398">
        <w:trPr>
          <w:trHeight w:val="255"/>
        </w:trPr>
        <w:tc>
          <w:tcPr>
            <w:tcW w:w="3795" w:type="dxa"/>
            <w:vAlign w:val="bottom"/>
          </w:tcPr>
          <w:p w14:paraId="3390F53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extensa</w:t>
            </w:r>
            <w:proofErr w:type="spellEnd"/>
          </w:p>
        </w:tc>
        <w:tc>
          <w:tcPr>
            <w:tcW w:w="1560" w:type="dxa"/>
            <w:vAlign w:val="bottom"/>
          </w:tcPr>
          <w:p w14:paraId="5B1AEEE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34C0429"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648767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4F621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BEA6E8C" w14:textId="77777777" w:rsidTr="00E80398">
        <w:trPr>
          <w:trHeight w:val="255"/>
        </w:trPr>
        <w:tc>
          <w:tcPr>
            <w:tcW w:w="3795" w:type="dxa"/>
            <w:vAlign w:val="bottom"/>
          </w:tcPr>
          <w:p w14:paraId="1516036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filiformis</w:t>
            </w:r>
            <w:proofErr w:type="spellEnd"/>
          </w:p>
        </w:tc>
        <w:tc>
          <w:tcPr>
            <w:tcW w:w="1560" w:type="dxa"/>
            <w:vAlign w:val="bottom"/>
          </w:tcPr>
          <w:p w14:paraId="088DAE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E714E6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BD884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C5960F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FC1856" w14:textId="77777777" w:rsidTr="00E80398">
        <w:trPr>
          <w:trHeight w:val="255"/>
        </w:trPr>
        <w:tc>
          <w:tcPr>
            <w:tcW w:w="3795" w:type="dxa"/>
            <w:vAlign w:val="bottom"/>
          </w:tcPr>
          <w:p w14:paraId="1B9FEA3F"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flava</w:t>
            </w:r>
            <w:proofErr w:type="spellEnd"/>
          </w:p>
        </w:tc>
        <w:tc>
          <w:tcPr>
            <w:tcW w:w="1560" w:type="dxa"/>
            <w:vAlign w:val="bottom"/>
          </w:tcPr>
          <w:p w14:paraId="60EA304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349FE64"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18B0EE7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6B8FE2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7C932CA" w14:textId="77777777" w:rsidTr="00E80398">
        <w:trPr>
          <w:trHeight w:val="255"/>
        </w:trPr>
        <w:tc>
          <w:tcPr>
            <w:tcW w:w="3795" w:type="dxa"/>
            <w:vAlign w:val="bottom"/>
          </w:tcPr>
          <w:p w14:paraId="0F3E44C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hirta</w:t>
            </w:r>
            <w:proofErr w:type="spellEnd"/>
          </w:p>
        </w:tc>
        <w:tc>
          <w:tcPr>
            <w:tcW w:w="1560" w:type="dxa"/>
            <w:vAlign w:val="bottom"/>
          </w:tcPr>
          <w:p w14:paraId="62E06BB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912FE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AE6DA3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4EB6D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B3BDCC0" w14:textId="77777777" w:rsidTr="00E80398">
        <w:trPr>
          <w:trHeight w:val="255"/>
        </w:trPr>
        <w:tc>
          <w:tcPr>
            <w:tcW w:w="3795" w:type="dxa"/>
            <w:vAlign w:val="bottom"/>
          </w:tcPr>
          <w:p w14:paraId="5CAE63A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lastRenderedPageBreak/>
              <w:t>Carex</w:t>
            </w:r>
            <w:proofErr w:type="spellEnd"/>
            <w:r>
              <w:rPr>
                <w:rFonts w:ascii="Arial" w:hAnsi="Arial" w:cs="Arial"/>
                <w:sz w:val="20"/>
                <w:szCs w:val="20"/>
              </w:rPr>
              <w:t xml:space="preserve"> </w:t>
            </w:r>
            <w:proofErr w:type="spellStart"/>
            <w:r>
              <w:rPr>
                <w:rFonts w:ascii="Arial" w:hAnsi="Arial" w:cs="Arial"/>
                <w:sz w:val="20"/>
                <w:szCs w:val="20"/>
              </w:rPr>
              <w:t>hostiana</w:t>
            </w:r>
            <w:proofErr w:type="spellEnd"/>
          </w:p>
        </w:tc>
        <w:tc>
          <w:tcPr>
            <w:tcW w:w="1560" w:type="dxa"/>
            <w:vAlign w:val="bottom"/>
          </w:tcPr>
          <w:p w14:paraId="293293B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45A230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0FEC94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97CFE7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965DAE9" w14:textId="77777777" w:rsidTr="00E80398">
        <w:trPr>
          <w:trHeight w:val="255"/>
        </w:trPr>
        <w:tc>
          <w:tcPr>
            <w:tcW w:w="3795" w:type="dxa"/>
            <w:vAlign w:val="bottom"/>
          </w:tcPr>
          <w:p w14:paraId="0290755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humilis</w:t>
            </w:r>
            <w:proofErr w:type="spellEnd"/>
          </w:p>
        </w:tc>
        <w:tc>
          <w:tcPr>
            <w:tcW w:w="1560" w:type="dxa"/>
            <w:vAlign w:val="bottom"/>
          </w:tcPr>
          <w:p w14:paraId="7AF237EF"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vAlign w:val="bottom"/>
          </w:tcPr>
          <w:p w14:paraId="3958C7E9"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DF9F868"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9BB818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BB6A7AD" w14:textId="77777777" w:rsidTr="00E80398">
        <w:trPr>
          <w:trHeight w:val="255"/>
        </w:trPr>
        <w:tc>
          <w:tcPr>
            <w:tcW w:w="3795" w:type="dxa"/>
            <w:vAlign w:val="bottom"/>
          </w:tcPr>
          <w:p w14:paraId="638BEA9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lachenalii</w:t>
            </w:r>
            <w:proofErr w:type="spellEnd"/>
          </w:p>
        </w:tc>
        <w:tc>
          <w:tcPr>
            <w:tcW w:w="1560" w:type="dxa"/>
            <w:vAlign w:val="bottom"/>
          </w:tcPr>
          <w:p w14:paraId="09B2B94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87ADB9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C481BC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55EAA4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333A5D4" w14:textId="77777777" w:rsidTr="00E80398">
        <w:trPr>
          <w:trHeight w:val="255"/>
        </w:trPr>
        <w:tc>
          <w:tcPr>
            <w:tcW w:w="3795" w:type="dxa"/>
            <w:vAlign w:val="bottom"/>
          </w:tcPr>
          <w:p w14:paraId="094B81C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laevigata</w:t>
            </w:r>
            <w:proofErr w:type="spellEnd"/>
          </w:p>
        </w:tc>
        <w:tc>
          <w:tcPr>
            <w:tcW w:w="1560" w:type="dxa"/>
            <w:vAlign w:val="bottom"/>
          </w:tcPr>
          <w:p w14:paraId="30BF42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472AE8E"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9F4FA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0BECFB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0B930EF" w14:textId="77777777" w:rsidTr="00E80398">
        <w:trPr>
          <w:trHeight w:val="255"/>
        </w:trPr>
        <w:tc>
          <w:tcPr>
            <w:tcW w:w="3795" w:type="dxa"/>
            <w:vAlign w:val="bottom"/>
          </w:tcPr>
          <w:p w14:paraId="0F6D83A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limosa</w:t>
            </w:r>
            <w:proofErr w:type="spellEnd"/>
          </w:p>
        </w:tc>
        <w:tc>
          <w:tcPr>
            <w:tcW w:w="1560" w:type="dxa"/>
            <w:vAlign w:val="bottom"/>
          </w:tcPr>
          <w:p w14:paraId="77600B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A9EC2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79E11F9"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6247C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115F431" w14:textId="77777777" w:rsidTr="00E80398">
        <w:trPr>
          <w:trHeight w:val="255"/>
        </w:trPr>
        <w:tc>
          <w:tcPr>
            <w:tcW w:w="3795" w:type="dxa"/>
            <w:vAlign w:val="bottom"/>
          </w:tcPr>
          <w:p w14:paraId="1B970B9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magellanica</w:t>
            </w:r>
            <w:proofErr w:type="spellEnd"/>
          </w:p>
        </w:tc>
        <w:tc>
          <w:tcPr>
            <w:tcW w:w="1560" w:type="dxa"/>
            <w:vAlign w:val="bottom"/>
          </w:tcPr>
          <w:p w14:paraId="0CA4F76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FB4DA5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28982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862605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DDE9E9E" w14:textId="77777777" w:rsidTr="00E80398">
        <w:trPr>
          <w:trHeight w:val="255"/>
        </w:trPr>
        <w:tc>
          <w:tcPr>
            <w:tcW w:w="3795" w:type="dxa"/>
            <w:vAlign w:val="bottom"/>
          </w:tcPr>
          <w:p w14:paraId="5245E3C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maritima</w:t>
            </w:r>
            <w:proofErr w:type="spellEnd"/>
          </w:p>
        </w:tc>
        <w:tc>
          <w:tcPr>
            <w:tcW w:w="1560" w:type="dxa"/>
            <w:vAlign w:val="bottom"/>
          </w:tcPr>
          <w:p w14:paraId="5E410D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00BB8BF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5F5BE2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8BB65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74F3EDD" w14:textId="77777777" w:rsidTr="00E80398">
        <w:trPr>
          <w:trHeight w:val="255"/>
        </w:trPr>
        <w:tc>
          <w:tcPr>
            <w:tcW w:w="3795" w:type="dxa"/>
            <w:vAlign w:val="bottom"/>
          </w:tcPr>
          <w:p w14:paraId="0077CEA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microglochin</w:t>
            </w:r>
            <w:proofErr w:type="spellEnd"/>
          </w:p>
        </w:tc>
        <w:tc>
          <w:tcPr>
            <w:tcW w:w="1560" w:type="dxa"/>
            <w:vAlign w:val="bottom"/>
          </w:tcPr>
          <w:p w14:paraId="0F40439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F6E1761"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D83BE9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32861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8E6705F" w14:textId="77777777" w:rsidTr="00E80398">
        <w:trPr>
          <w:trHeight w:val="255"/>
        </w:trPr>
        <w:tc>
          <w:tcPr>
            <w:tcW w:w="3795" w:type="dxa"/>
            <w:vAlign w:val="bottom"/>
          </w:tcPr>
          <w:p w14:paraId="162B9B5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ornithopoda</w:t>
            </w:r>
            <w:proofErr w:type="spellEnd"/>
          </w:p>
        </w:tc>
        <w:tc>
          <w:tcPr>
            <w:tcW w:w="1560" w:type="dxa"/>
            <w:vAlign w:val="bottom"/>
          </w:tcPr>
          <w:p w14:paraId="21F200F7"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1BC05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FAEEE2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64F2FD2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7B1D72" w14:textId="77777777" w:rsidTr="00E80398">
        <w:trPr>
          <w:trHeight w:val="255"/>
        </w:trPr>
        <w:tc>
          <w:tcPr>
            <w:tcW w:w="3795" w:type="dxa"/>
            <w:vAlign w:val="bottom"/>
          </w:tcPr>
          <w:p w14:paraId="1B71D6F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panicea</w:t>
            </w:r>
            <w:proofErr w:type="spellEnd"/>
          </w:p>
        </w:tc>
        <w:tc>
          <w:tcPr>
            <w:tcW w:w="1560" w:type="dxa"/>
            <w:vAlign w:val="bottom"/>
          </w:tcPr>
          <w:p w14:paraId="79515FA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1CF8F4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2B7F872"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6C317F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012363" w14:textId="77777777" w:rsidTr="00E80398">
        <w:trPr>
          <w:trHeight w:val="255"/>
        </w:trPr>
        <w:tc>
          <w:tcPr>
            <w:tcW w:w="3795" w:type="dxa"/>
            <w:vAlign w:val="bottom"/>
          </w:tcPr>
          <w:p w14:paraId="4F25799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paniculata</w:t>
            </w:r>
            <w:proofErr w:type="spellEnd"/>
          </w:p>
        </w:tc>
        <w:tc>
          <w:tcPr>
            <w:tcW w:w="1560" w:type="dxa"/>
            <w:vAlign w:val="bottom"/>
          </w:tcPr>
          <w:p w14:paraId="6BB6E4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7A66F0"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CCC0099"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93FA74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373F521" w14:textId="77777777" w:rsidTr="00E80398">
        <w:trPr>
          <w:trHeight w:val="255"/>
        </w:trPr>
        <w:tc>
          <w:tcPr>
            <w:tcW w:w="3795" w:type="dxa"/>
            <w:vAlign w:val="bottom"/>
          </w:tcPr>
          <w:p w14:paraId="48B7699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pendula</w:t>
            </w:r>
            <w:proofErr w:type="spellEnd"/>
          </w:p>
        </w:tc>
        <w:tc>
          <w:tcPr>
            <w:tcW w:w="1560" w:type="dxa"/>
            <w:vAlign w:val="bottom"/>
          </w:tcPr>
          <w:p w14:paraId="3F5A19B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E99A89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E4C52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6B3F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E82C6DC" w14:textId="77777777" w:rsidTr="00E80398">
        <w:trPr>
          <w:trHeight w:val="255"/>
        </w:trPr>
        <w:tc>
          <w:tcPr>
            <w:tcW w:w="3795" w:type="dxa"/>
            <w:vAlign w:val="bottom"/>
          </w:tcPr>
          <w:p w14:paraId="128FA1F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punctata</w:t>
            </w:r>
            <w:proofErr w:type="spellEnd"/>
          </w:p>
        </w:tc>
        <w:tc>
          <w:tcPr>
            <w:tcW w:w="1560" w:type="dxa"/>
            <w:vAlign w:val="bottom"/>
          </w:tcPr>
          <w:p w14:paraId="2B457CAA"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CC49D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3AA7C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8429CB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A57A768" w14:textId="77777777" w:rsidTr="00E80398">
        <w:trPr>
          <w:trHeight w:val="255"/>
        </w:trPr>
        <w:tc>
          <w:tcPr>
            <w:tcW w:w="3795" w:type="dxa"/>
            <w:vAlign w:val="bottom"/>
          </w:tcPr>
          <w:p w14:paraId="2A13D07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rariflora</w:t>
            </w:r>
            <w:proofErr w:type="spellEnd"/>
          </w:p>
        </w:tc>
        <w:tc>
          <w:tcPr>
            <w:tcW w:w="1560" w:type="dxa"/>
            <w:vAlign w:val="bottom"/>
          </w:tcPr>
          <w:p w14:paraId="553170D2"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4C21156"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420036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B2F8D9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A931B4D" w14:textId="77777777" w:rsidTr="00E80398">
        <w:trPr>
          <w:trHeight w:val="255"/>
        </w:trPr>
        <w:tc>
          <w:tcPr>
            <w:tcW w:w="3795" w:type="dxa"/>
            <w:vAlign w:val="bottom"/>
          </w:tcPr>
          <w:p w14:paraId="1FBE1A8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rostrata</w:t>
            </w:r>
            <w:proofErr w:type="spellEnd"/>
          </w:p>
        </w:tc>
        <w:tc>
          <w:tcPr>
            <w:tcW w:w="1560" w:type="dxa"/>
            <w:vAlign w:val="bottom"/>
          </w:tcPr>
          <w:p w14:paraId="5B0D379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5196CD3"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B70A88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D2C2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FF4F803" w14:textId="77777777" w:rsidTr="00E80398">
        <w:trPr>
          <w:trHeight w:val="255"/>
        </w:trPr>
        <w:tc>
          <w:tcPr>
            <w:tcW w:w="3795" w:type="dxa"/>
            <w:vAlign w:val="bottom"/>
          </w:tcPr>
          <w:p w14:paraId="488B119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rupestris</w:t>
            </w:r>
            <w:proofErr w:type="spellEnd"/>
          </w:p>
        </w:tc>
        <w:tc>
          <w:tcPr>
            <w:tcW w:w="1560" w:type="dxa"/>
            <w:vAlign w:val="bottom"/>
          </w:tcPr>
          <w:p w14:paraId="1A2FC08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F9C4A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CF8EFD6"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15CA0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E6723DE" w14:textId="77777777" w:rsidTr="00E80398">
        <w:trPr>
          <w:trHeight w:val="255"/>
        </w:trPr>
        <w:tc>
          <w:tcPr>
            <w:tcW w:w="3795" w:type="dxa"/>
            <w:vAlign w:val="bottom"/>
          </w:tcPr>
          <w:p w14:paraId="03DB7A2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strigosa</w:t>
            </w:r>
            <w:proofErr w:type="spellEnd"/>
          </w:p>
        </w:tc>
        <w:tc>
          <w:tcPr>
            <w:tcW w:w="1560" w:type="dxa"/>
            <w:vAlign w:val="bottom"/>
          </w:tcPr>
          <w:p w14:paraId="15E94B8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20390CD"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DD6CDA2"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9B8C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C5D92C8" w14:textId="77777777" w:rsidTr="00E80398">
        <w:trPr>
          <w:trHeight w:val="255"/>
        </w:trPr>
        <w:tc>
          <w:tcPr>
            <w:tcW w:w="3795" w:type="dxa"/>
            <w:vAlign w:val="bottom"/>
          </w:tcPr>
          <w:p w14:paraId="75D7AF3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sylvatica</w:t>
            </w:r>
            <w:proofErr w:type="spellEnd"/>
          </w:p>
        </w:tc>
        <w:tc>
          <w:tcPr>
            <w:tcW w:w="1560" w:type="dxa"/>
            <w:vAlign w:val="bottom"/>
          </w:tcPr>
          <w:p w14:paraId="6E69102A"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F9E16F7"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7EE3D7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5CA48F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5809714" w14:textId="77777777" w:rsidTr="00E80398">
        <w:trPr>
          <w:trHeight w:val="255"/>
        </w:trPr>
        <w:tc>
          <w:tcPr>
            <w:tcW w:w="3795" w:type="dxa"/>
            <w:vAlign w:val="bottom"/>
          </w:tcPr>
          <w:p w14:paraId="6CD4C9D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vaginata</w:t>
            </w:r>
            <w:proofErr w:type="spellEnd"/>
          </w:p>
        </w:tc>
        <w:tc>
          <w:tcPr>
            <w:tcW w:w="1560" w:type="dxa"/>
            <w:vAlign w:val="bottom"/>
          </w:tcPr>
          <w:p w14:paraId="3A500603"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B0370E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E0E9F7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085A6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37BA32E" w14:textId="77777777" w:rsidTr="00E80398">
        <w:trPr>
          <w:trHeight w:val="255"/>
        </w:trPr>
        <w:tc>
          <w:tcPr>
            <w:tcW w:w="3795" w:type="dxa"/>
            <w:vAlign w:val="bottom"/>
          </w:tcPr>
          <w:p w14:paraId="5130B18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vesicaria</w:t>
            </w:r>
            <w:proofErr w:type="spellEnd"/>
          </w:p>
        </w:tc>
        <w:tc>
          <w:tcPr>
            <w:tcW w:w="1560" w:type="dxa"/>
            <w:vAlign w:val="bottom"/>
          </w:tcPr>
          <w:p w14:paraId="541885E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BD4D4C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EF4313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9119B3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8278A9D" w14:textId="77777777" w:rsidTr="00E80398">
        <w:trPr>
          <w:trHeight w:val="255"/>
        </w:trPr>
        <w:tc>
          <w:tcPr>
            <w:tcW w:w="3795" w:type="dxa"/>
            <w:vAlign w:val="bottom"/>
          </w:tcPr>
          <w:p w14:paraId="693009A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Carex</w:t>
            </w:r>
            <w:proofErr w:type="spellEnd"/>
            <w:r>
              <w:rPr>
                <w:rFonts w:ascii="Arial" w:hAnsi="Arial" w:cs="Arial"/>
                <w:sz w:val="20"/>
                <w:szCs w:val="20"/>
              </w:rPr>
              <w:t xml:space="preserve"> </w:t>
            </w:r>
            <w:proofErr w:type="spellStart"/>
            <w:r>
              <w:rPr>
                <w:rFonts w:ascii="Arial" w:hAnsi="Arial" w:cs="Arial"/>
                <w:sz w:val="20"/>
                <w:szCs w:val="20"/>
              </w:rPr>
              <w:t>vulpina</w:t>
            </w:r>
            <w:proofErr w:type="spellEnd"/>
          </w:p>
        </w:tc>
        <w:tc>
          <w:tcPr>
            <w:tcW w:w="1560" w:type="dxa"/>
            <w:vAlign w:val="bottom"/>
          </w:tcPr>
          <w:p w14:paraId="72EE51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BB22C26"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D548FB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01B08A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59B8045" w14:textId="77777777" w:rsidTr="00E80398">
        <w:trPr>
          <w:trHeight w:val="255"/>
        </w:trPr>
        <w:tc>
          <w:tcPr>
            <w:tcW w:w="3795" w:type="dxa"/>
            <w:vAlign w:val="bottom"/>
          </w:tcPr>
          <w:p w14:paraId="7FFD9FC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Cicendia</w:t>
            </w:r>
            <w:proofErr w:type="spellEnd"/>
            <w:r>
              <w:rPr>
                <w:rFonts w:ascii="Arial" w:hAnsi="Arial" w:cs="Arial"/>
                <w:sz w:val="20"/>
                <w:szCs w:val="20"/>
              </w:rPr>
              <w:t xml:space="preserve"> </w:t>
            </w:r>
            <w:proofErr w:type="spellStart"/>
            <w:r>
              <w:rPr>
                <w:rFonts w:ascii="Arial" w:hAnsi="Arial" w:cs="Arial"/>
                <w:sz w:val="20"/>
                <w:szCs w:val="20"/>
              </w:rPr>
              <w:t>filiformis</w:t>
            </w:r>
            <w:proofErr w:type="spellEnd"/>
          </w:p>
        </w:tc>
        <w:tc>
          <w:tcPr>
            <w:tcW w:w="1560" w:type="dxa"/>
            <w:vAlign w:val="bottom"/>
          </w:tcPr>
          <w:p w14:paraId="3FE82B21"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8CB588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C10B83E"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879040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D7C7A44" w14:textId="77777777" w:rsidTr="00E80398">
        <w:trPr>
          <w:trHeight w:val="255"/>
        </w:trPr>
        <w:tc>
          <w:tcPr>
            <w:tcW w:w="3795" w:type="dxa"/>
            <w:vAlign w:val="bottom"/>
          </w:tcPr>
          <w:p w14:paraId="39948BBE"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Cladium</w:t>
            </w:r>
            <w:proofErr w:type="spellEnd"/>
            <w:r>
              <w:rPr>
                <w:rFonts w:ascii="Arial" w:hAnsi="Arial" w:cs="Arial"/>
                <w:sz w:val="20"/>
                <w:szCs w:val="20"/>
              </w:rPr>
              <w:t xml:space="preserve"> </w:t>
            </w:r>
            <w:proofErr w:type="spellStart"/>
            <w:r>
              <w:rPr>
                <w:rFonts w:ascii="Arial" w:hAnsi="Arial" w:cs="Arial"/>
                <w:sz w:val="20"/>
                <w:szCs w:val="20"/>
              </w:rPr>
              <w:t>mariscus</w:t>
            </w:r>
            <w:proofErr w:type="spellEnd"/>
          </w:p>
        </w:tc>
        <w:tc>
          <w:tcPr>
            <w:tcW w:w="1560" w:type="dxa"/>
            <w:vAlign w:val="bottom"/>
          </w:tcPr>
          <w:p w14:paraId="12C1C61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D9914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6BA68B8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F44CD1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E2AF2B9" w14:textId="77777777" w:rsidTr="00E80398">
        <w:trPr>
          <w:trHeight w:val="255"/>
        </w:trPr>
        <w:tc>
          <w:tcPr>
            <w:tcW w:w="3795" w:type="dxa"/>
            <w:vAlign w:val="bottom"/>
          </w:tcPr>
          <w:p w14:paraId="6B6B623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Eleocharis</w:t>
            </w:r>
            <w:proofErr w:type="spellEnd"/>
            <w:r>
              <w:rPr>
                <w:rFonts w:ascii="Arial" w:hAnsi="Arial" w:cs="Arial"/>
                <w:sz w:val="20"/>
                <w:szCs w:val="20"/>
              </w:rPr>
              <w:t xml:space="preserve"> </w:t>
            </w:r>
            <w:proofErr w:type="spellStart"/>
            <w:r>
              <w:rPr>
                <w:rFonts w:ascii="Arial" w:hAnsi="Arial" w:cs="Arial"/>
                <w:sz w:val="20"/>
                <w:szCs w:val="20"/>
              </w:rPr>
              <w:t>multicaulis</w:t>
            </w:r>
            <w:proofErr w:type="spellEnd"/>
          </w:p>
        </w:tc>
        <w:tc>
          <w:tcPr>
            <w:tcW w:w="1560" w:type="dxa"/>
            <w:vAlign w:val="bottom"/>
          </w:tcPr>
          <w:p w14:paraId="11A488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0F44D9"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14D1317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8638D2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58EB59" w14:textId="77777777" w:rsidTr="00E80398">
        <w:trPr>
          <w:trHeight w:val="255"/>
        </w:trPr>
        <w:tc>
          <w:tcPr>
            <w:tcW w:w="3795" w:type="dxa"/>
            <w:vAlign w:val="bottom"/>
          </w:tcPr>
          <w:p w14:paraId="30AE901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Eleogiton</w:t>
            </w:r>
            <w:proofErr w:type="spellEnd"/>
            <w:r>
              <w:rPr>
                <w:rFonts w:ascii="Arial" w:hAnsi="Arial" w:cs="Arial"/>
                <w:sz w:val="20"/>
                <w:szCs w:val="20"/>
              </w:rPr>
              <w:t xml:space="preserve"> </w:t>
            </w:r>
            <w:proofErr w:type="spellStart"/>
            <w:r>
              <w:rPr>
                <w:rFonts w:ascii="Arial" w:hAnsi="Arial" w:cs="Arial"/>
                <w:sz w:val="20"/>
                <w:szCs w:val="20"/>
              </w:rPr>
              <w:t>fluitans</w:t>
            </w:r>
            <w:proofErr w:type="spellEnd"/>
          </w:p>
        </w:tc>
        <w:tc>
          <w:tcPr>
            <w:tcW w:w="1560" w:type="dxa"/>
            <w:vAlign w:val="bottom"/>
          </w:tcPr>
          <w:p w14:paraId="33DA262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2F7A786"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E2A05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2DE93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4018F3A" w14:textId="77777777" w:rsidTr="00E80398">
        <w:trPr>
          <w:trHeight w:val="255"/>
        </w:trPr>
        <w:tc>
          <w:tcPr>
            <w:tcW w:w="3795" w:type="dxa"/>
            <w:vAlign w:val="bottom"/>
          </w:tcPr>
          <w:p w14:paraId="5849BCB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Galanthus</w:t>
            </w:r>
            <w:proofErr w:type="spellEnd"/>
            <w:r>
              <w:rPr>
                <w:rFonts w:ascii="Arial" w:hAnsi="Arial" w:cs="Arial"/>
                <w:sz w:val="20"/>
                <w:szCs w:val="20"/>
              </w:rPr>
              <w:t xml:space="preserve"> </w:t>
            </w:r>
            <w:proofErr w:type="spellStart"/>
            <w:r>
              <w:rPr>
                <w:rFonts w:ascii="Arial" w:hAnsi="Arial" w:cs="Arial"/>
                <w:sz w:val="20"/>
                <w:szCs w:val="20"/>
              </w:rPr>
              <w:t>nivalis</w:t>
            </w:r>
            <w:proofErr w:type="spellEnd"/>
          </w:p>
        </w:tc>
        <w:tc>
          <w:tcPr>
            <w:tcW w:w="1560" w:type="dxa"/>
            <w:vAlign w:val="bottom"/>
          </w:tcPr>
          <w:p w14:paraId="1FDA0E1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vAlign w:val="bottom"/>
          </w:tcPr>
          <w:p w14:paraId="0B5BCFD1"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C404CA1"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29C8B62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8CE829D" w14:textId="77777777" w:rsidTr="00E80398">
        <w:trPr>
          <w:trHeight w:val="255"/>
        </w:trPr>
        <w:tc>
          <w:tcPr>
            <w:tcW w:w="3795" w:type="dxa"/>
            <w:vAlign w:val="bottom"/>
          </w:tcPr>
          <w:p w14:paraId="1AE0645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Hydrocotyle</w:t>
            </w:r>
            <w:proofErr w:type="spellEnd"/>
            <w:r>
              <w:rPr>
                <w:rFonts w:ascii="Arial" w:hAnsi="Arial" w:cs="Arial"/>
                <w:sz w:val="20"/>
                <w:szCs w:val="20"/>
              </w:rPr>
              <w:t xml:space="preserve"> </w:t>
            </w:r>
            <w:proofErr w:type="spellStart"/>
            <w:r>
              <w:rPr>
                <w:rFonts w:ascii="Arial" w:hAnsi="Arial" w:cs="Arial"/>
                <w:sz w:val="20"/>
                <w:szCs w:val="20"/>
              </w:rPr>
              <w:t>vulgaris</w:t>
            </w:r>
            <w:proofErr w:type="spellEnd"/>
          </w:p>
        </w:tc>
        <w:tc>
          <w:tcPr>
            <w:tcW w:w="1560" w:type="dxa"/>
            <w:vAlign w:val="bottom"/>
          </w:tcPr>
          <w:p w14:paraId="2D76F16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4718611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D51E403"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19A4F8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2462FD7" w14:textId="77777777" w:rsidTr="00E80398">
        <w:trPr>
          <w:trHeight w:val="255"/>
        </w:trPr>
        <w:tc>
          <w:tcPr>
            <w:tcW w:w="3795" w:type="dxa"/>
            <w:vAlign w:val="bottom"/>
          </w:tcPr>
          <w:p w14:paraId="5575AF54"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Kobresia</w:t>
            </w:r>
            <w:proofErr w:type="spellEnd"/>
            <w:r>
              <w:rPr>
                <w:rFonts w:ascii="Arial" w:hAnsi="Arial" w:cs="Arial"/>
                <w:sz w:val="20"/>
                <w:szCs w:val="20"/>
              </w:rPr>
              <w:t xml:space="preserve"> </w:t>
            </w:r>
            <w:proofErr w:type="spellStart"/>
            <w:r>
              <w:rPr>
                <w:rFonts w:ascii="Arial" w:hAnsi="Arial" w:cs="Arial"/>
                <w:sz w:val="20"/>
                <w:szCs w:val="20"/>
              </w:rPr>
              <w:t>simpliciuscula</w:t>
            </w:r>
            <w:proofErr w:type="spellEnd"/>
          </w:p>
        </w:tc>
        <w:tc>
          <w:tcPr>
            <w:tcW w:w="1560" w:type="dxa"/>
            <w:vAlign w:val="bottom"/>
          </w:tcPr>
          <w:p w14:paraId="1ED411B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B972E6"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D79C9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2D8B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5C545A3" w14:textId="77777777" w:rsidTr="00E80398">
        <w:trPr>
          <w:trHeight w:val="255"/>
        </w:trPr>
        <w:tc>
          <w:tcPr>
            <w:tcW w:w="3795" w:type="dxa"/>
            <w:vAlign w:val="bottom"/>
          </w:tcPr>
          <w:p w14:paraId="49A6124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Medicago</w:t>
            </w:r>
            <w:proofErr w:type="spellEnd"/>
            <w:r>
              <w:rPr>
                <w:rFonts w:ascii="Arial" w:hAnsi="Arial" w:cs="Arial"/>
                <w:sz w:val="20"/>
                <w:szCs w:val="20"/>
              </w:rPr>
              <w:t xml:space="preserve"> </w:t>
            </w:r>
            <w:proofErr w:type="spellStart"/>
            <w:r>
              <w:rPr>
                <w:rFonts w:ascii="Arial" w:hAnsi="Arial" w:cs="Arial"/>
                <w:sz w:val="20"/>
                <w:szCs w:val="20"/>
              </w:rPr>
              <w:t>arabica</w:t>
            </w:r>
            <w:proofErr w:type="spellEnd"/>
          </w:p>
        </w:tc>
        <w:tc>
          <w:tcPr>
            <w:tcW w:w="1560" w:type="dxa"/>
            <w:vAlign w:val="bottom"/>
          </w:tcPr>
          <w:p w14:paraId="031869C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A9F3A1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98501D8"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A472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A13A820" w14:textId="77777777" w:rsidTr="00E80398">
        <w:trPr>
          <w:trHeight w:val="255"/>
        </w:trPr>
        <w:tc>
          <w:tcPr>
            <w:tcW w:w="3795" w:type="dxa"/>
            <w:vAlign w:val="bottom"/>
          </w:tcPr>
          <w:p w14:paraId="6C0D59DA"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Medicago</w:t>
            </w:r>
            <w:proofErr w:type="spellEnd"/>
            <w:r>
              <w:rPr>
                <w:rFonts w:ascii="Arial" w:hAnsi="Arial" w:cs="Arial"/>
                <w:sz w:val="20"/>
                <w:szCs w:val="20"/>
              </w:rPr>
              <w:t xml:space="preserve"> </w:t>
            </w:r>
            <w:proofErr w:type="spellStart"/>
            <w:r>
              <w:rPr>
                <w:rFonts w:ascii="Arial" w:hAnsi="Arial" w:cs="Arial"/>
                <w:sz w:val="20"/>
                <w:szCs w:val="20"/>
              </w:rPr>
              <w:t>polymorpha</w:t>
            </w:r>
            <w:proofErr w:type="spellEnd"/>
          </w:p>
        </w:tc>
        <w:tc>
          <w:tcPr>
            <w:tcW w:w="1560" w:type="dxa"/>
            <w:vAlign w:val="bottom"/>
          </w:tcPr>
          <w:p w14:paraId="573CDFA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5CF36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9F2287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A07D8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FA9EFF1" w14:textId="77777777" w:rsidTr="00E80398">
        <w:trPr>
          <w:trHeight w:val="255"/>
        </w:trPr>
        <w:tc>
          <w:tcPr>
            <w:tcW w:w="3795" w:type="dxa"/>
            <w:vAlign w:val="bottom"/>
          </w:tcPr>
          <w:p w14:paraId="0F25B41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Menyanthes</w:t>
            </w:r>
            <w:proofErr w:type="spellEnd"/>
            <w:r>
              <w:rPr>
                <w:rFonts w:ascii="Arial" w:hAnsi="Arial" w:cs="Arial"/>
                <w:sz w:val="20"/>
                <w:szCs w:val="20"/>
              </w:rPr>
              <w:t xml:space="preserve"> </w:t>
            </w:r>
            <w:proofErr w:type="spellStart"/>
            <w:r>
              <w:rPr>
                <w:rFonts w:ascii="Arial" w:hAnsi="Arial" w:cs="Arial"/>
                <w:sz w:val="20"/>
                <w:szCs w:val="20"/>
              </w:rPr>
              <w:t>trifoliata</w:t>
            </w:r>
            <w:proofErr w:type="spellEnd"/>
          </w:p>
        </w:tc>
        <w:tc>
          <w:tcPr>
            <w:tcW w:w="1560" w:type="dxa"/>
            <w:vAlign w:val="bottom"/>
          </w:tcPr>
          <w:p w14:paraId="3479748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27800B0"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0BF28C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08BD65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47196A1" w14:textId="77777777" w:rsidTr="00E80398">
        <w:trPr>
          <w:trHeight w:val="255"/>
        </w:trPr>
        <w:tc>
          <w:tcPr>
            <w:tcW w:w="3795" w:type="dxa"/>
            <w:vAlign w:val="bottom"/>
          </w:tcPr>
          <w:p w14:paraId="0566B67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Narcissus</w:t>
            </w:r>
            <w:proofErr w:type="spellEnd"/>
            <w:r>
              <w:rPr>
                <w:rFonts w:ascii="Arial" w:hAnsi="Arial" w:cs="Arial"/>
                <w:sz w:val="20"/>
                <w:szCs w:val="20"/>
              </w:rPr>
              <w:t xml:space="preserve"> </w:t>
            </w:r>
            <w:proofErr w:type="spellStart"/>
            <w:r>
              <w:rPr>
                <w:rFonts w:ascii="Arial" w:hAnsi="Arial" w:cs="Arial"/>
                <w:sz w:val="20"/>
                <w:szCs w:val="20"/>
              </w:rPr>
              <w:t>pseudonarcissus</w:t>
            </w:r>
            <w:proofErr w:type="spellEnd"/>
          </w:p>
        </w:tc>
        <w:tc>
          <w:tcPr>
            <w:tcW w:w="1560" w:type="dxa"/>
            <w:vAlign w:val="bottom"/>
          </w:tcPr>
          <w:p w14:paraId="50729DE7"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58207E9F"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71A677DE"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1A51854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79152E9" w14:textId="77777777" w:rsidTr="00E80398">
        <w:trPr>
          <w:trHeight w:val="255"/>
        </w:trPr>
        <w:tc>
          <w:tcPr>
            <w:tcW w:w="3795" w:type="dxa"/>
            <w:vAlign w:val="bottom"/>
          </w:tcPr>
          <w:p w14:paraId="54AC8909"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Primula</w:t>
            </w:r>
            <w:proofErr w:type="spellEnd"/>
            <w:r>
              <w:rPr>
                <w:rFonts w:ascii="Arial" w:hAnsi="Arial" w:cs="Arial"/>
                <w:sz w:val="20"/>
                <w:szCs w:val="20"/>
              </w:rPr>
              <w:t xml:space="preserve"> </w:t>
            </w:r>
            <w:proofErr w:type="spellStart"/>
            <w:r>
              <w:rPr>
                <w:rFonts w:ascii="Arial" w:hAnsi="Arial" w:cs="Arial"/>
                <w:sz w:val="20"/>
                <w:szCs w:val="20"/>
              </w:rPr>
              <w:t>elatior</w:t>
            </w:r>
            <w:proofErr w:type="spellEnd"/>
          </w:p>
        </w:tc>
        <w:tc>
          <w:tcPr>
            <w:tcW w:w="1560" w:type="dxa"/>
            <w:vAlign w:val="bottom"/>
          </w:tcPr>
          <w:p w14:paraId="7A120358"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2017487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843127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0027F29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10CEE0B" w14:textId="77777777" w:rsidTr="00E80398">
        <w:trPr>
          <w:trHeight w:val="255"/>
        </w:trPr>
        <w:tc>
          <w:tcPr>
            <w:tcW w:w="3795" w:type="dxa"/>
            <w:vAlign w:val="bottom"/>
          </w:tcPr>
          <w:p w14:paraId="3D266AE5"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Primula</w:t>
            </w:r>
            <w:proofErr w:type="spellEnd"/>
            <w:r>
              <w:rPr>
                <w:rFonts w:ascii="Arial" w:hAnsi="Arial" w:cs="Arial"/>
                <w:sz w:val="20"/>
                <w:szCs w:val="20"/>
              </w:rPr>
              <w:t xml:space="preserve"> </w:t>
            </w:r>
            <w:proofErr w:type="spellStart"/>
            <w:r>
              <w:rPr>
                <w:rFonts w:ascii="Arial" w:hAnsi="Arial" w:cs="Arial"/>
                <w:sz w:val="20"/>
                <w:szCs w:val="20"/>
              </w:rPr>
              <w:t>vulgaris</w:t>
            </w:r>
            <w:proofErr w:type="spellEnd"/>
          </w:p>
        </w:tc>
        <w:tc>
          <w:tcPr>
            <w:tcW w:w="1560" w:type="dxa"/>
            <w:vAlign w:val="bottom"/>
          </w:tcPr>
          <w:p w14:paraId="05DFA88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7050AD6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189C35"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652D972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A07578" w14:textId="77777777" w:rsidTr="00E80398">
        <w:trPr>
          <w:trHeight w:val="255"/>
        </w:trPr>
        <w:tc>
          <w:tcPr>
            <w:tcW w:w="3795" w:type="dxa"/>
            <w:vAlign w:val="bottom"/>
          </w:tcPr>
          <w:p w14:paraId="0814CFE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Rhynchospora</w:t>
            </w:r>
            <w:proofErr w:type="spellEnd"/>
            <w:r>
              <w:rPr>
                <w:rFonts w:ascii="Arial" w:hAnsi="Arial" w:cs="Arial"/>
                <w:sz w:val="20"/>
                <w:szCs w:val="20"/>
              </w:rPr>
              <w:t xml:space="preserve"> </w:t>
            </w:r>
            <w:proofErr w:type="spellStart"/>
            <w:r>
              <w:rPr>
                <w:rFonts w:ascii="Arial" w:hAnsi="Arial" w:cs="Arial"/>
                <w:sz w:val="20"/>
                <w:szCs w:val="20"/>
              </w:rPr>
              <w:t>fusca</w:t>
            </w:r>
            <w:proofErr w:type="spellEnd"/>
          </w:p>
        </w:tc>
        <w:tc>
          <w:tcPr>
            <w:tcW w:w="1560" w:type="dxa"/>
            <w:vAlign w:val="bottom"/>
          </w:tcPr>
          <w:p w14:paraId="217965D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94543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30B22F"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306B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56A8EFA1" w14:textId="77777777" w:rsidTr="00E80398">
        <w:trPr>
          <w:trHeight w:val="255"/>
        </w:trPr>
        <w:tc>
          <w:tcPr>
            <w:tcW w:w="3795" w:type="dxa"/>
            <w:vAlign w:val="bottom"/>
          </w:tcPr>
          <w:p w14:paraId="76C72773"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Ruscus</w:t>
            </w:r>
            <w:proofErr w:type="spellEnd"/>
            <w:r>
              <w:rPr>
                <w:rFonts w:ascii="Arial" w:hAnsi="Arial" w:cs="Arial"/>
                <w:sz w:val="20"/>
                <w:szCs w:val="20"/>
              </w:rPr>
              <w:t xml:space="preserve"> </w:t>
            </w:r>
            <w:proofErr w:type="spellStart"/>
            <w:r>
              <w:rPr>
                <w:rFonts w:ascii="Arial" w:hAnsi="Arial" w:cs="Arial"/>
                <w:sz w:val="20"/>
                <w:szCs w:val="20"/>
              </w:rPr>
              <w:t>aculeatus</w:t>
            </w:r>
            <w:proofErr w:type="spellEnd"/>
          </w:p>
        </w:tc>
        <w:tc>
          <w:tcPr>
            <w:tcW w:w="1560" w:type="dxa"/>
            <w:vAlign w:val="bottom"/>
          </w:tcPr>
          <w:p w14:paraId="5141631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548303A8"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30148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tcPr>
          <w:p w14:paraId="6C8F75D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4AC80F2" w14:textId="77777777" w:rsidTr="00E80398">
        <w:trPr>
          <w:trHeight w:val="255"/>
        </w:trPr>
        <w:tc>
          <w:tcPr>
            <w:tcW w:w="3795" w:type="dxa"/>
            <w:vAlign w:val="bottom"/>
          </w:tcPr>
          <w:p w14:paraId="29FDDF9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Salsola</w:t>
            </w:r>
            <w:proofErr w:type="spellEnd"/>
            <w:r>
              <w:rPr>
                <w:rFonts w:ascii="Arial" w:hAnsi="Arial" w:cs="Arial"/>
                <w:sz w:val="20"/>
                <w:szCs w:val="20"/>
              </w:rPr>
              <w:t xml:space="preserve"> </w:t>
            </w:r>
            <w:proofErr w:type="spellStart"/>
            <w:r>
              <w:rPr>
                <w:rFonts w:ascii="Arial" w:hAnsi="Arial" w:cs="Arial"/>
                <w:sz w:val="20"/>
                <w:szCs w:val="20"/>
              </w:rPr>
              <w:t>kali</w:t>
            </w:r>
            <w:proofErr w:type="spellEnd"/>
          </w:p>
        </w:tc>
        <w:tc>
          <w:tcPr>
            <w:tcW w:w="1560" w:type="dxa"/>
            <w:vAlign w:val="bottom"/>
          </w:tcPr>
          <w:p w14:paraId="0B7841A3"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1F7AB527"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844FB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302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4A27FDE8" w14:textId="77777777" w:rsidTr="00E80398">
        <w:trPr>
          <w:trHeight w:val="255"/>
        </w:trPr>
        <w:tc>
          <w:tcPr>
            <w:tcW w:w="3795" w:type="dxa"/>
            <w:vAlign w:val="bottom"/>
          </w:tcPr>
          <w:p w14:paraId="68DB7B2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Sarcocornia</w:t>
            </w:r>
            <w:proofErr w:type="spellEnd"/>
            <w:r>
              <w:rPr>
                <w:rFonts w:ascii="Arial" w:hAnsi="Arial" w:cs="Arial"/>
                <w:sz w:val="20"/>
                <w:szCs w:val="20"/>
              </w:rPr>
              <w:t xml:space="preserve"> </w:t>
            </w:r>
            <w:proofErr w:type="spellStart"/>
            <w:r>
              <w:rPr>
                <w:rFonts w:ascii="Arial" w:hAnsi="Arial" w:cs="Arial"/>
                <w:sz w:val="20"/>
                <w:szCs w:val="20"/>
              </w:rPr>
              <w:t>perennis</w:t>
            </w:r>
            <w:proofErr w:type="spellEnd"/>
          </w:p>
        </w:tc>
        <w:tc>
          <w:tcPr>
            <w:tcW w:w="1560" w:type="dxa"/>
            <w:vAlign w:val="bottom"/>
          </w:tcPr>
          <w:p w14:paraId="470FC28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2A6CCEC" w14:textId="77777777" w:rsidR="00E80398" w:rsidRDefault="00E80398" w:rsidP="00E80398">
            <w:pPr>
              <w:snapToGrid w:val="0"/>
              <w:jc w:val="right"/>
              <w:rPr>
                <w:rFonts w:ascii="Arial" w:hAnsi="Arial" w:cs="Arial"/>
                <w:sz w:val="20"/>
                <w:szCs w:val="20"/>
              </w:rPr>
            </w:pPr>
            <w:r>
              <w:rPr>
                <w:rFonts w:ascii="Arial" w:hAnsi="Arial" w:cs="Arial"/>
                <w:sz w:val="20"/>
                <w:szCs w:val="20"/>
              </w:rPr>
              <w:t>10</w:t>
            </w:r>
          </w:p>
        </w:tc>
        <w:tc>
          <w:tcPr>
            <w:tcW w:w="1560" w:type="dxa"/>
            <w:vAlign w:val="bottom"/>
          </w:tcPr>
          <w:p w14:paraId="14105AB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7413C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3F0602D1" w14:textId="77777777" w:rsidTr="00E80398">
        <w:trPr>
          <w:trHeight w:val="255"/>
        </w:trPr>
        <w:tc>
          <w:tcPr>
            <w:tcW w:w="3795" w:type="dxa"/>
            <w:vAlign w:val="bottom"/>
          </w:tcPr>
          <w:p w14:paraId="7B4478B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Schoenoplectus</w:t>
            </w:r>
            <w:proofErr w:type="spellEnd"/>
            <w:r>
              <w:rPr>
                <w:rFonts w:ascii="Arial" w:hAnsi="Arial" w:cs="Arial"/>
                <w:sz w:val="20"/>
                <w:szCs w:val="20"/>
              </w:rPr>
              <w:t xml:space="preserve"> </w:t>
            </w:r>
            <w:proofErr w:type="spellStart"/>
            <w:r>
              <w:rPr>
                <w:rFonts w:ascii="Arial" w:hAnsi="Arial" w:cs="Arial"/>
                <w:sz w:val="20"/>
                <w:szCs w:val="20"/>
              </w:rPr>
              <w:t>lacustris</w:t>
            </w:r>
            <w:proofErr w:type="spellEnd"/>
          </w:p>
        </w:tc>
        <w:tc>
          <w:tcPr>
            <w:tcW w:w="1560" w:type="dxa"/>
            <w:vAlign w:val="bottom"/>
          </w:tcPr>
          <w:p w14:paraId="0CD89AC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CB61C5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6AB00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4EF65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6179B" w14:textId="77777777" w:rsidTr="00E80398">
        <w:trPr>
          <w:trHeight w:val="255"/>
        </w:trPr>
        <w:tc>
          <w:tcPr>
            <w:tcW w:w="3795" w:type="dxa"/>
            <w:vAlign w:val="bottom"/>
          </w:tcPr>
          <w:p w14:paraId="64A6CF22"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Schoenoplectus</w:t>
            </w:r>
            <w:proofErr w:type="spellEnd"/>
            <w:r>
              <w:rPr>
                <w:rFonts w:ascii="Arial" w:hAnsi="Arial" w:cs="Arial"/>
                <w:sz w:val="20"/>
                <w:szCs w:val="20"/>
              </w:rPr>
              <w:t xml:space="preserve"> </w:t>
            </w:r>
            <w:proofErr w:type="spellStart"/>
            <w:r>
              <w:rPr>
                <w:rFonts w:ascii="Arial" w:hAnsi="Arial" w:cs="Arial"/>
                <w:sz w:val="20"/>
                <w:szCs w:val="20"/>
              </w:rPr>
              <w:t>tabernaemontani</w:t>
            </w:r>
            <w:proofErr w:type="spellEnd"/>
          </w:p>
        </w:tc>
        <w:tc>
          <w:tcPr>
            <w:tcW w:w="1560" w:type="dxa"/>
            <w:vAlign w:val="bottom"/>
          </w:tcPr>
          <w:p w14:paraId="6E6548E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EABBCC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5D763B4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BCC8E2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68DB1CF0" w14:textId="77777777" w:rsidTr="00E80398">
        <w:trPr>
          <w:trHeight w:val="255"/>
        </w:trPr>
        <w:tc>
          <w:tcPr>
            <w:tcW w:w="3795" w:type="dxa"/>
            <w:vAlign w:val="bottom"/>
          </w:tcPr>
          <w:p w14:paraId="7A7459F1"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Scirpus</w:t>
            </w:r>
            <w:proofErr w:type="spellEnd"/>
            <w:r>
              <w:rPr>
                <w:rFonts w:ascii="Arial" w:hAnsi="Arial" w:cs="Arial"/>
                <w:sz w:val="20"/>
                <w:szCs w:val="20"/>
              </w:rPr>
              <w:t xml:space="preserve"> </w:t>
            </w:r>
            <w:proofErr w:type="spellStart"/>
            <w:r>
              <w:rPr>
                <w:rFonts w:ascii="Arial" w:hAnsi="Arial" w:cs="Arial"/>
                <w:sz w:val="20"/>
                <w:szCs w:val="20"/>
              </w:rPr>
              <w:t>sylvaticus</w:t>
            </w:r>
            <w:proofErr w:type="spellEnd"/>
          </w:p>
        </w:tc>
        <w:tc>
          <w:tcPr>
            <w:tcW w:w="1560" w:type="dxa"/>
            <w:vAlign w:val="bottom"/>
          </w:tcPr>
          <w:p w14:paraId="5CAB5B1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D1D0B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414DD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53AB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20C1D8E" w14:textId="77777777" w:rsidTr="00E80398">
        <w:trPr>
          <w:trHeight w:val="255"/>
        </w:trPr>
        <w:tc>
          <w:tcPr>
            <w:tcW w:w="3795" w:type="dxa"/>
            <w:vAlign w:val="bottom"/>
          </w:tcPr>
          <w:p w14:paraId="38F20E7C"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Thesium</w:t>
            </w:r>
            <w:proofErr w:type="spellEnd"/>
            <w:r>
              <w:rPr>
                <w:rFonts w:ascii="Arial" w:hAnsi="Arial" w:cs="Arial"/>
                <w:sz w:val="20"/>
                <w:szCs w:val="20"/>
              </w:rPr>
              <w:t xml:space="preserve"> </w:t>
            </w:r>
            <w:proofErr w:type="spellStart"/>
            <w:r>
              <w:rPr>
                <w:rFonts w:ascii="Arial" w:hAnsi="Arial" w:cs="Arial"/>
                <w:sz w:val="20"/>
                <w:szCs w:val="20"/>
              </w:rPr>
              <w:t>humifusum</w:t>
            </w:r>
            <w:proofErr w:type="spellEnd"/>
          </w:p>
        </w:tc>
        <w:tc>
          <w:tcPr>
            <w:tcW w:w="1560" w:type="dxa"/>
            <w:vAlign w:val="bottom"/>
          </w:tcPr>
          <w:p w14:paraId="39228915"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7CF1C2E4"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61CEA3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F75B77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0A62173" w14:textId="77777777" w:rsidTr="00E80398">
        <w:trPr>
          <w:trHeight w:val="255"/>
        </w:trPr>
        <w:tc>
          <w:tcPr>
            <w:tcW w:w="3795" w:type="dxa"/>
            <w:vAlign w:val="bottom"/>
          </w:tcPr>
          <w:p w14:paraId="55D6BBCF"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Thymus</w:t>
            </w:r>
            <w:proofErr w:type="spellEnd"/>
            <w:r>
              <w:rPr>
                <w:rFonts w:ascii="Arial" w:hAnsi="Arial" w:cs="Arial"/>
                <w:sz w:val="20"/>
                <w:szCs w:val="20"/>
              </w:rPr>
              <w:t xml:space="preserve"> </w:t>
            </w:r>
            <w:proofErr w:type="spellStart"/>
            <w:r>
              <w:rPr>
                <w:rFonts w:ascii="Arial" w:hAnsi="Arial" w:cs="Arial"/>
                <w:sz w:val="20"/>
                <w:szCs w:val="20"/>
              </w:rPr>
              <w:t>pulegioides</w:t>
            </w:r>
            <w:proofErr w:type="spellEnd"/>
          </w:p>
        </w:tc>
        <w:tc>
          <w:tcPr>
            <w:tcW w:w="1560" w:type="dxa"/>
            <w:vAlign w:val="bottom"/>
          </w:tcPr>
          <w:p w14:paraId="29EFCB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58ABF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7C9D0AA"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456C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45973A3" w14:textId="77777777" w:rsidTr="00E80398">
        <w:trPr>
          <w:trHeight w:val="255"/>
        </w:trPr>
        <w:tc>
          <w:tcPr>
            <w:tcW w:w="3795" w:type="dxa"/>
            <w:vAlign w:val="bottom"/>
          </w:tcPr>
          <w:p w14:paraId="205E0D86"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Trichophorum</w:t>
            </w:r>
            <w:proofErr w:type="spellEnd"/>
            <w:r>
              <w:rPr>
                <w:rFonts w:ascii="Arial" w:hAnsi="Arial" w:cs="Arial"/>
                <w:sz w:val="20"/>
                <w:szCs w:val="20"/>
              </w:rPr>
              <w:t xml:space="preserve"> </w:t>
            </w:r>
            <w:proofErr w:type="spellStart"/>
            <w:r>
              <w:rPr>
                <w:rFonts w:ascii="Arial" w:hAnsi="Arial" w:cs="Arial"/>
                <w:sz w:val="20"/>
                <w:szCs w:val="20"/>
              </w:rPr>
              <w:t>cespitosum</w:t>
            </w:r>
            <w:proofErr w:type="spellEnd"/>
          </w:p>
        </w:tc>
        <w:tc>
          <w:tcPr>
            <w:tcW w:w="1560" w:type="dxa"/>
            <w:vAlign w:val="bottom"/>
          </w:tcPr>
          <w:p w14:paraId="533991D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9DB05D"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683BA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6A5DE9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08ED9BFC" w14:textId="77777777" w:rsidTr="00E80398">
        <w:trPr>
          <w:trHeight w:val="255"/>
        </w:trPr>
        <w:tc>
          <w:tcPr>
            <w:tcW w:w="3795" w:type="dxa"/>
            <w:vAlign w:val="bottom"/>
          </w:tcPr>
          <w:p w14:paraId="26B62F2D"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myrtillus</w:t>
            </w:r>
            <w:proofErr w:type="spellEnd"/>
          </w:p>
        </w:tc>
        <w:tc>
          <w:tcPr>
            <w:tcW w:w="1560" w:type="dxa"/>
            <w:vAlign w:val="bottom"/>
          </w:tcPr>
          <w:p w14:paraId="363C87AC"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4B2D9F69"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30495563"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5D93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171449E" w14:textId="77777777" w:rsidTr="00E80398">
        <w:trPr>
          <w:trHeight w:val="255"/>
        </w:trPr>
        <w:tc>
          <w:tcPr>
            <w:tcW w:w="3795" w:type="dxa"/>
            <w:vAlign w:val="bottom"/>
          </w:tcPr>
          <w:p w14:paraId="1E85CECB"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oxycoccos</w:t>
            </w:r>
            <w:proofErr w:type="spellEnd"/>
          </w:p>
        </w:tc>
        <w:tc>
          <w:tcPr>
            <w:tcW w:w="1560" w:type="dxa"/>
            <w:vAlign w:val="bottom"/>
          </w:tcPr>
          <w:p w14:paraId="0E5AF6B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52B7DA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72517170"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979D1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F91EE56" w14:textId="77777777" w:rsidTr="00E80398">
        <w:trPr>
          <w:trHeight w:val="255"/>
        </w:trPr>
        <w:tc>
          <w:tcPr>
            <w:tcW w:w="3795" w:type="dxa"/>
            <w:vAlign w:val="bottom"/>
          </w:tcPr>
          <w:p w14:paraId="416210E7"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uliginosum</w:t>
            </w:r>
            <w:proofErr w:type="spellEnd"/>
          </w:p>
        </w:tc>
        <w:tc>
          <w:tcPr>
            <w:tcW w:w="1560" w:type="dxa"/>
            <w:vAlign w:val="bottom"/>
          </w:tcPr>
          <w:p w14:paraId="6A2F4DE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3CC648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33A093B"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2480E30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22C761EA" w14:textId="77777777" w:rsidTr="00E80398">
        <w:trPr>
          <w:trHeight w:val="255"/>
        </w:trPr>
        <w:tc>
          <w:tcPr>
            <w:tcW w:w="3795" w:type="dxa"/>
            <w:vAlign w:val="bottom"/>
          </w:tcPr>
          <w:p w14:paraId="1C7149F0"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Vaccinium</w:t>
            </w:r>
            <w:proofErr w:type="spellEnd"/>
            <w:r>
              <w:rPr>
                <w:rFonts w:ascii="Arial" w:hAnsi="Arial" w:cs="Arial"/>
                <w:sz w:val="20"/>
                <w:szCs w:val="20"/>
              </w:rPr>
              <w:t xml:space="preserve"> </w:t>
            </w:r>
            <w:proofErr w:type="spellStart"/>
            <w:r>
              <w:rPr>
                <w:rFonts w:ascii="Arial" w:hAnsi="Arial" w:cs="Arial"/>
                <w:sz w:val="20"/>
                <w:szCs w:val="20"/>
              </w:rPr>
              <w:t>vitis-idaea</w:t>
            </w:r>
            <w:proofErr w:type="spellEnd"/>
          </w:p>
        </w:tc>
        <w:tc>
          <w:tcPr>
            <w:tcW w:w="1560" w:type="dxa"/>
            <w:vAlign w:val="bottom"/>
          </w:tcPr>
          <w:p w14:paraId="412E36D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4FB520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88630D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F0D0D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76049626" w14:textId="77777777" w:rsidTr="00E80398">
        <w:trPr>
          <w:trHeight w:val="255"/>
        </w:trPr>
        <w:tc>
          <w:tcPr>
            <w:tcW w:w="3795" w:type="dxa"/>
            <w:vAlign w:val="bottom"/>
          </w:tcPr>
          <w:p w14:paraId="56040468" w14:textId="77777777" w:rsidR="00E80398" w:rsidRDefault="00E80398" w:rsidP="00E80398">
            <w:pPr>
              <w:snapToGrid w:val="0"/>
              <w:rPr>
                <w:rFonts w:ascii="Arial" w:hAnsi="Arial" w:cs="Arial"/>
                <w:sz w:val="20"/>
                <w:szCs w:val="20"/>
              </w:rPr>
            </w:pPr>
            <w:proofErr w:type="spellStart"/>
            <w:r>
              <w:rPr>
                <w:rFonts w:ascii="Arial" w:hAnsi="Arial" w:cs="Arial"/>
                <w:sz w:val="20"/>
                <w:szCs w:val="20"/>
              </w:rPr>
              <w:t>Viscum</w:t>
            </w:r>
            <w:proofErr w:type="spellEnd"/>
            <w:r>
              <w:rPr>
                <w:rFonts w:ascii="Arial" w:hAnsi="Arial" w:cs="Arial"/>
                <w:sz w:val="20"/>
                <w:szCs w:val="20"/>
              </w:rPr>
              <w:t xml:space="preserve"> album</w:t>
            </w:r>
          </w:p>
        </w:tc>
        <w:tc>
          <w:tcPr>
            <w:tcW w:w="1560" w:type="dxa"/>
            <w:vAlign w:val="bottom"/>
          </w:tcPr>
          <w:p w14:paraId="7329DEAC"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285064F9" w14:textId="77777777" w:rsidR="00E80398" w:rsidRDefault="00E80398" w:rsidP="00E80398">
            <w:pPr>
              <w:snapToGrid w:val="0"/>
              <w:jc w:val="right"/>
              <w:rPr>
                <w:rFonts w:ascii="Arial" w:hAnsi="Arial" w:cs="Arial"/>
                <w:sz w:val="20"/>
                <w:szCs w:val="20"/>
              </w:rPr>
            </w:pPr>
            <w:r>
              <w:rPr>
                <w:rFonts w:ascii="Arial" w:hAnsi="Arial" w:cs="Arial"/>
                <w:sz w:val="20"/>
                <w:szCs w:val="20"/>
              </w:rPr>
              <w:t>11.5</w:t>
            </w:r>
          </w:p>
        </w:tc>
        <w:tc>
          <w:tcPr>
            <w:tcW w:w="1560" w:type="dxa"/>
            <w:vAlign w:val="bottom"/>
          </w:tcPr>
          <w:p w14:paraId="2F3E5AEE"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tcPr>
          <w:p w14:paraId="0633385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 xml:space="preserve">British </w:t>
              </w:r>
              <w:proofErr w:type="spellStart"/>
              <w:r>
                <w:rPr>
                  <w:rFonts w:ascii="Arial" w:hAnsi="Arial" w:cs="Arial"/>
                  <w:sz w:val="20"/>
                  <w:szCs w:val="20"/>
                </w:rPr>
                <w:t>Isles</w:t>
              </w:r>
            </w:smartTag>
            <w:proofErr w:type="spellEnd"/>
            <w:r>
              <w:rPr>
                <w:rFonts w:ascii="Arial" w:hAnsi="Arial" w:cs="Arial"/>
                <w:sz w:val="20"/>
                <w:szCs w:val="20"/>
              </w:rPr>
              <w:t xml:space="preserve"> </w:t>
            </w:r>
            <w:r>
              <w:rPr>
                <w:rFonts w:ascii="Arial" w:hAnsi="Arial" w:cs="Arial"/>
                <w:sz w:val="20"/>
                <w:szCs w:val="20"/>
                <w:vertAlign w:val="superscript"/>
              </w:rPr>
              <w:t>ref 1</w:t>
            </w:r>
          </w:p>
        </w:tc>
      </w:tr>
      <w:tr w:rsidR="00E80398" w14:paraId="100CA1A6" w14:textId="77777777" w:rsidTr="00E80398">
        <w:trPr>
          <w:trHeight w:val="255"/>
        </w:trPr>
        <w:tc>
          <w:tcPr>
            <w:tcW w:w="3795" w:type="dxa"/>
            <w:vAlign w:val="bottom"/>
          </w:tcPr>
          <w:p w14:paraId="29013361" w14:textId="77777777" w:rsidR="00E80398" w:rsidRDefault="00E80398" w:rsidP="00E80398">
            <w:pPr>
              <w:snapToGrid w:val="0"/>
              <w:rPr>
                <w:rFonts w:ascii="Arial" w:hAnsi="Arial" w:cs="Arial"/>
                <w:b/>
                <w:sz w:val="20"/>
                <w:szCs w:val="20"/>
              </w:rPr>
            </w:pPr>
            <w:r>
              <w:rPr>
                <w:rFonts w:ascii="Arial" w:hAnsi="Arial" w:cs="Arial"/>
                <w:b/>
                <w:sz w:val="20"/>
                <w:szCs w:val="20"/>
              </w:rPr>
              <w:t>Średnio dla pozostałych gatunków</w:t>
            </w:r>
          </w:p>
        </w:tc>
        <w:tc>
          <w:tcPr>
            <w:tcW w:w="1560" w:type="dxa"/>
            <w:vAlign w:val="bottom"/>
          </w:tcPr>
          <w:p w14:paraId="2E1CE895" w14:textId="77777777" w:rsidR="00E80398" w:rsidRDefault="00E80398" w:rsidP="00E80398">
            <w:pPr>
              <w:snapToGrid w:val="0"/>
              <w:rPr>
                <w:rFonts w:ascii="Arial" w:hAnsi="Arial" w:cs="Arial"/>
                <w:b/>
                <w:sz w:val="20"/>
                <w:szCs w:val="20"/>
              </w:rPr>
            </w:pPr>
          </w:p>
        </w:tc>
        <w:tc>
          <w:tcPr>
            <w:tcW w:w="1560" w:type="dxa"/>
            <w:vAlign w:val="bottom"/>
          </w:tcPr>
          <w:p w14:paraId="26135587" w14:textId="77777777" w:rsidR="00E80398" w:rsidRDefault="00E80398" w:rsidP="00E80398">
            <w:pPr>
              <w:snapToGrid w:val="0"/>
              <w:rPr>
                <w:rFonts w:ascii="Arial" w:hAnsi="Arial" w:cs="Arial"/>
                <w:b/>
                <w:sz w:val="20"/>
                <w:szCs w:val="20"/>
              </w:rPr>
            </w:pPr>
          </w:p>
        </w:tc>
        <w:tc>
          <w:tcPr>
            <w:tcW w:w="1560" w:type="dxa"/>
            <w:vAlign w:val="bottom"/>
          </w:tcPr>
          <w:p w14:paraId="4EC4D4C3" w14:textId="77777777" w:rsidR="00E80398" w:rsidRDefault="00E80398" w:rsidP="00E80398">
            <w:pPr>
              <w:snapToGrid w:val="0"/>
              <w:jc w:val="right"/>
              <w:rPr>
                <w:rFonts w:ascii="Arial" w:hAnsi="Arial" w:cs="Arial"/>
                <w:b/>
                <w:sz w:val="20"/>
                <w:szCs w:val="20"/>
              </w:rPr>
            </w:pPr>
            <w:r>
              <w:rPr>
                <w:rFonts w:ascii="Arial" w:hAnsi="Arial" w:cs="Arial"/>
                <w:b/>
                <w:sz w:val="20"/>
                <w:szCs w:val="20"/>
              </w:rPr>
              <w:t>1.7</w:t>
            </w:r>
          </w:p>
        </w:tc>
        <w:tc>
          <w:tcPr>
            <w:tcW w:w="1560" w:type="dxa"/>
          </w:tcPr>
          <w:p w14:paraId="702329EF" w14:textId="77777777" w:rsidR="00E80398" w:rsidRDefault="00E80398" w:rsidP="00E80398">
            <w:pPr>
              <w:snapToGrid w:val="0"/>
              <w:jc w:val="right"/>
              <w:rPr>
                <w:rFonts w:ascii="Arial" w:hAnsi="Arial" w:cs="Arial"/>
                <w:b/>
                <w:sz w:val="20"/>
                <w:szCs w:val="20"/>
              </w:rPr>
            </w:pPr>
          </w:p>
        </w:tc>
      </w:tr>
    </w:tbl>
    <w:p w14:paraId="4FA21F77" w14:textId="77777777" w:rsidR="00BA1054" w:rsidRDefault="00BA1054" w:rsidP="00E80398">
      <w:pPr>
        <w:rPr>
          <w:rFonts w:ascii="Arial" w:hAnsi="Arial" w:cs="Arial"/>
          <w:b/>
          <w:sz w:val="22"/>
          <w:szCs w:val="22"/>
        </w:rPr>
      </w:pPr>
    </w:p>
    <w:p w14:paraId="199E00FC" w14:textId="77777777" w:rsidR="00BA1054" w:rsidRDefault="00BA1054" w:rsidP="00E80398">
      <w:pPr>
        <w:rPr>
          <w:rFonts w:ascii="Arial" w:hAnsi="Arial" w:cs="Arial"/>
          <w:b/>
          <w:sz w:val="22"/>
          <w:szCs w:val="22"/>
        </w:rPr>
      </w:pPr>
    </w:p>
    <w:p w14:paraId="5D987479" w14:textId="77777777" w:rsidR="00BA1054" w:rsidRDefault="00BA1054" w:rsidP="00E80398">
      <w:pPr>
        <w:rPr>
          <w:rFonts w:ascii="Arial" w:hAnsi="Arial" w:cs="Arial"/>
          <w:b/>
          <w:sz w:val="22"/>
          <w:szCs w:val="22"/>
        </w:rPr>
      </w:pPr>
    </w:p>
    <w:p w14:paraId="3CB93740" w14:textId="77777777" w:rsidR="00BA1054" w:rsidRDefault="00BA1054" w:rsidP="00E80398">
      <w:pPr>
        <w:rPr>
          <w:rFonts w:ascii="Arial" w:hAnsi="Arial" w:cs="Arial"/>
          <w:b/>
          <w:sz w:val="22"/>
          <w:szCs w:val="22"/>
        </w:rPr>
      </w:pPr>
    </w:p>
    <w:p w14:paraId="28895E4E" w14:textId="77777777" w:rsidR="00BA1054" w:rsidRDefault="00BA1054" w:rsidP="00E80398">
      <w:pPr>
        <w:rPr>
          <w:rFonts w:ascii="Arial" w:hAnsi="Arial" w:cs="Arial"/>
          <w:b/>
          <w:sz w:val="22"/>
          <w:szCs w:val="22"/>
        </w:rPr>
      </w:pPr>
    </w:p>
    <w:p w14:paraId="38F397D3" w14:textId="77777777" w:rsidR="00BA1054" w:rsidRDefault="00BA1054" w:rsidP="00E80398">
      <w:pPr>
        <w:rPr>
          <w:rFonts w:ascii="Arial" w:hAnsi="Arial" w:cs="Arial"/>
          <w:b/>
          <w:sz w:val="22"/>
          <w:szCs w:val="22"/>
        </w:rPr>
      </w:pPr>
    </w:p>
    <w:p w14:paraId="74144A0C" w14:textId="77777777" w:rsidR="00BA1054" w:rsidRDefault="00BA1054" w:rsidP="00E80398">
      <w:pPr>
        <w:rPr>
          <w:rFonts w:ascii="Arial" w:hAnsi="Arial" w:cs="Arial"/>
          <w:b/>
          <w:sz w:val="22"/>
          <w:szCs w:val="22"/>
        </w:rPr>
      </w:pPr>
    </w:p>
    <w:p w14:paraId="4969AABD" w14:textId="77777777" w:rsidR="00BA1054" w:rsidRDefault="00BA1054" w:rsidP="00E80398">
      <w:pPr>
        <w:rPr>
          <w:rFonts w:ascii="Arial" w:hAnsi="Arial" w:cs="Arial"/>
          <w:b/>
          <w:sz w:val="22"/>
          <w:szCs w:val="22"/>
        </w:rPr>
      </w:pPr>
    </w:p>
    <w:p w14:paraId="75C80294" w14:textId="77777777" w:rsidR="00E80398" w:rsidRPr="004E7DDD" w:rsidRDefault="00E80398" w:rsidP="00E80398">
      <w:pPr>
        <w:rPr>
          <w:rFonts w:ascii="Arial" w:hAnsi="Arial" w:cs="Arial"/>
          <w:b/>
          <w:sz w:val="22"/>
          <w:szCs w:val="22"/>
        </w:rPr>
      </w:pPr>
      <w:r w:rsidRPr="004E7DDD">
        <w:rPr>
          <w:rFonts w:ascii="Arial" w:hAnsi="Arial" w:cs="Arial"/>
          <w:b/>
          <w:sz w:val="22"/>
          <w:szCs w:val="22"/>
        </w:rPr>
        <w:lastRenderedPageBreak/>
        <w:t>Załącznik 2.  Lista wyposażenia terenowego zbieracza</w:t>
      </w:r>
    </w:p>
    <w:p w14:paraId="1517D384" w14:textId="77777777" w:rsidR="00E80398" w:rsidRPr="004E7DDD" w:rsidRDefault="00E80398" w:rsidP="00E80398">
      <w:pPr>
        <w:spacing w:line="240" w:lineRule="exact"/>
        <w:ind w:left="360"/>
        <w:rPr>
          <w:rFonts w:ascii="Arial" w:hAnsi="Arial" w:cs="Arial"/>
          <w:sz w:val="22"/>
          <w:szCs w:val="22"/>
        </w:rPr>
      </w:pPr>
    </w:p>
    <w:p w14:paraId="4E1A2A39"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 xml:space="preserve">Dokumenty ogólne: </w:t>
      </w:r>
    </w:p>
    <w:p w14:paraId="5CD29A2E"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Zezwolenia i autoryzacje na zbiór jako dodatek do dokumentów osobistych i samochodowych </w:t>
      </w:r>
    </w:p>
    <w:p w14:paraId="1671CFDF" w14:textId="77777777" w:rsidR="00E80398" w:rsidRDefault="00E80398" w:rsidP="00E80398">
      <w:pPr>
        <w:spacing w:line="240" w:lineRule="exact"/>
        <w:rPr>
          <w:rFonts w:ascii="Arial" w:hAnsi="Arial" w:cs="Arial"/>
          <w:sz w:val="20"/>
          <w:szCs w:val="20"/>
        </w:rPr>
      </w:pPr>
    </w:p>
    <w:p w14:paraId="27406CD7" w14:textId="77777777" w:rsidR="00820892" w:rsidRPr="004E7DDD" w:rsidRDefault="00820892" w:rsidP="00E80398">
      <w:pPr>
        <w:spacing w:line="240" w:lineRule="exact"/>
        <w:rPr>
          <w:rFonts w:ascii="Arial" w:hAnsi="Arial" w:cs="Arial"/>
          <w:sz w:val="20"/>
          <w:szCs w:val="20"/>
        </w:rPr>
      </w:pPr>
    </w:p>
    <w:p w14:paraId="6D9C2AE0"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Odzież:</w:t>
      </w:r>
    </w:p>
    <w:p w14:paraId="1B25CB1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 xml:space="preserve">Powinna zawierać stosowne obuwie terenowe, okrycie wodoodporne i okrycie głowy </w:t>
      </w:r>
    </w:p>
    <w:p w14:paraId="13EDD534" w14:textId="77777777" w:rsidR="00E80398" w:rsidRPr="004E7DDD" w:rsidRDefault="00E80398" w:rsidP="00E80398">
      <w:pPr>
        <w:spacing w:line="240" w:lineRule="exact"/>
        <w:rPr>
          <w:rFonts w:ascii="Arial" w:hAnsi="Arial" w:cs="Arial"/>
          <w:b/>
          <w:bCs/>
          <w:sz w:val="20"/>
          <w:szCs w:val="20"/>
        </w:rPr>
      </w:pPr>
    </w:p>
    <w:p w14:paraId="2618F22D" w14:textId="77777777" w:rsidR="00E80398" w:rsidRPr="004E7DDD" w:rsidRDefault="00E80398" w:rsidP="00E80398">
      <w:pPr>
        <w:spacing w:line="240" w:lineRule="exact"/>
        <w:rPr>
          <w:rFonts w:ascii="Arial" w:hAnsi="Arial" w:cs="Arial"/>
          <w:b/>
          <w:bCs/>
          <w:sz w:val="20"/>
          <w:szCs w:val="20"/>
        </w:rPr>
      </w:pPr>
      <w:r>
        <w:rPr>
          <w:rFonts w:ascii="Arial" w:hAnsi="Arial" w:cs="Arial"/>
          <w:b/>
          <w:bCs/>
          <w:sz w:val="20"/>
          <w:szCs w:val="20"/>
        </w:rPr>
        <w:t>Nawigacja</w:t>
      </w:r>
      <w:r w:rsidRPr="004E7DDD">
        <w:rPr>
          <w:rFonts w:ascii="Arial" w:hAnsi="Arial" w:cs="Arial"/>
          <w:b/>
          <w:bCs/>
          <w:sz w:val="20"/>
          <w:szCs w:val="20"/>
        </w:rPr>
        <w:t>:</w:t>
      </w:r>
    </w:p>
    <w:p w14:paraId="260F6A5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Mapy</w:t>
      </w:r>
    </w:p>
    <w:p w14:paraId="3870263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Odbiornik GPS z bateriami</w:t>
      </w:r>
    </w:p>
    <w:p w14:paraId="4177AB5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Kompas</w:t>
      </w:r>
    </w:p>
    <w:p w14:paraId="26F4A60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Wysokościomierz</w:t>
      </w:r>
    </w:p>
    <w:p w14:paraId="1293608C" w14:textId="77777777" w:rsidR="00E80398" w:rsidRPr="004E7DDD" w:rsidRDefault="00E80398" w:rsidP="00E80398">
      <w:pPr>
        <w:spacing w:line="240" w:lineRule="exact"/>
        <w:rPr>
          <w:rFonts w:ascii="Arial" w:hAnsi="Arial" w:cs="Arial"/>
          <w:b/>
          <w:bCs/>
          <w:sz w:val="20"/>
          <w:szCs w:val="20"/>
        </w:rPr>
      </w:pPr>
    </w:p>
    <w:p w14:paraId="3AEB9F32"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Bezpieczeństwo:</w:t>
      </w:r>
    </w:p>
    <w:p w14:paraId="7C470DD0"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T</w:t>
      </w:r>
      <w:r w:rsidRPr="004E7DDD">
        <w:rPr>
          <w:rFonts w:ascii="Arial" w:hAnsi="Arial" w:cs="Arial"/>
          <w:sz w:val="20"/>
          <w:szCs w:val="20"/>
        </w:rPr>
        <w:t xml:space="preserve">elefon komórkowy, odbiornik radiowy </w:t>
      </w:r>
      <w:r>
        <w:rPr>
          <w:rFonts w:ascii="Arial" w:hAnsi="Arial" w:cs="Arial"/>
          <w:sz w:val="20"/>
          <w:szCs w:val="20"/>
        </w:rPr>
        <w:t>z nadajnikiem</w:t>
      </w:r>
    </w:p>
    <w:p w14:paraId="4CE9DDCC"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Woda </w:t>
      </w:r>
    </w:p>
    <w:p w14:paraId="42EEB10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Apteczka pierwszej pomocy</w:t>
      </w:r>
    </w:p>
    <w:p w14:paraId="5A0B26A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Filtr słoneczny</w:t>
      </w:r>
    </w:p>
    <w:p w14:paraId="78D7845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Repelent na owady</w:t>
      </w:r>
    </w:p>
    <w:p w14:paraId="7EFD51C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Butle na wodę</w:t>
      </w:r>
    </w:p>
    <w:p w14:paraId="57380EE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Dodatkowy komplet kluczyków samochodowych</w:t>
      </w:r>
    </w:p>
    <w:p w14:paraId="1CA056E9" w14:textId="77777777" w:rsidR="00E80398" w:rsidRPr="004E7DDD" w:rsidRDefault="00E80398" w:rsidP="00E80398">
      <w:pPr>
        <w:spacing w:line="240" w:lineRule="exact"/>
        <w:rPr>
          <w:rFonts w:ascii="Arial" w:hAnsi="Arial" w:cs="Arial"/>
          <w:b/>
          <w:bCs/>
          <w:sz w:val="20"/>
          <w:szCs w:val="20"/>
        </w:rPr>
      </w:pPr>
    </w:p>
    <w:p w14:paraId="4E32FBD0"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Identyfikacja siedliska i gatunku:</w:t>
      </w:r>
    </w:p>
    <w:p w14:paraId="14F34C3B"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Lista gatunków docelowych</w:t>
      </w:r>
    </w:p>
    <w:p w14:paraId="54C03BF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Przewodniki do rozpoznawania roślin i siedlisk</w:t>
      </w:r>
    </w:p>
    <w:p w14:paraId="6DC945F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Soczewki powiększające (10x, 20x)</w:t>
      </w:r>
    </w:p>
    <w:p w14:paraId="5D8E5A1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EUNIS dokument klasyfikacji siedlisk (Eunis-directive.pdf)</w:t>
      </w:r>
    </w:p>
    <w:p w14:paraId="39230F47" w14:textId="77777777" w:rsidR="00E80398" w:rsidRPr="004E7DDD" w:rsidRDefault="00E80398" w:rsidP="00E80398">
      <w:pPr>
        <w:spacing w:line="240" w:lineRule="exact"/>
        <w:rPr>
          <w:rFonts w:ascii="Arial" w:hAnsi="Arial" w:cs="Arial"/>
          <w:sz w:val="20"/>
          <w:szCs w:val="20"/>
        </w:rPr>
      </w:pPr>
    </w:p>
    <w:p w14:paraId="110DF85A"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Wyposażenie do zbioru nasion i okazów zielnikowych:</w:t>
      </w:r>
    </w:p>
    <w:p w14:paraId="5FFD5B34"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Plecak</w:t>
      </w:r>
    </w:p>
    <w:p w14:paraId="15A0B0C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Formularze danych paszportowych</w:t>
      </w:r>
    </w:p>
    <w:p w14:paraId="50ABC3A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Kamera i baterie (film jeśli konieczn</w:t>
      </w:r>
      <w:r>
        <w:rPr>
          <w:rFonts w:ascii="Arial" w:hAnsi="Arial" w:cs="Arial"/>
          <w:sz w:val="20"/>
          <w:szCs w:val="20"/>
        </w:rPr>
        <w:t>y</w:t>
      </w:r>
      <w:r w:rsidRPr="004E7DDD">
        <w:rPr>
          <w:rFonts w:ascii="Arial" w:hAnsi="Arial" w:cs="Arial"/>
          <w:sz w:val="20"/>
          <w:szCs w:val="20"/>
        </w:rPr>
        <w:t>)</w:t>
      </w:r>
    </w:p>
    <w:p w14:paraId="687D97F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Binokular</w:t>
      </w:r>
    </w:p>
    <w:p w14:paraId="353B9E58"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Torebki papierowe lub z dzianiny różnych rozmiarów</w:t>
      </w:r>
    </w:p>
    <w:p w14:paraId="4B3677F9" w14:textId="77777777" w:rsidR="00E80398" w:rsidRPr="00BB72D4" w:rsidRDefault="00E80398" w:rsidP="00E80398">
      <w:pPr>
        <w:spacing w:line="240" w:lineRule="exact"/>
        <w:rPr>
          <w:rFonts w:ascii="Arial" w:hAnsi="Arial" w:cs="Arial"/>
          <w:sz w:val="20"/>
          <w:szCs w:val="20"/>
        </w:rPr>
      </w:pPr>
      <w:r>
        <w:rPr>
          <w:rFonts w:ascii="Arial" w:hAnsi="Arial" w:cs="Arial"/>
          <w:sz w:val="20"/>
          <w:szCs w:val="20"/>
        </w:rPr>
        <w:t>Torebki plastikowe róż</w:t>
      </w:r>
      <w:r w:rsidRPr="004E7DDD">
        <w:rPr>
          <w:rFonts w:ascii="Arial" w:hAnsi="Arial" w:cs="Arial"/>
          <w:sz w:val="20"/>
          <w:szCs w:val="20"/>
        </w:rPr>
        <w:t>nych rozmiarów (</w:t>
      </w:r>
      <w:r>
        <w:rPr>
          <w:rFonts w:ascii="Arial" w:hAnsi="Arial" w:cs="Arial"/>
          <w:sz w:val="20"/>
          <w:szCs w:val="20"/>
        </w:rPr>
        <w:t>Ale uwaga!</w:t>
      </w:r>
      <w:r w:rsidRPr="004E7DDD">
        <w:rPr>
          <w:rFonts w:ascii="Arial" w:hAnsi="Arial" w:cs="Arial"/>
          <w:sz w:val="20"/>
          <w:szCs w:val="20"/>
        </w:rPr>
        <w:t xml:space="preserve"> </w:t>
      </w:r>
      <w:r w:rsidRPr="00BB72D4">
        <w:rPr>
          <w:rFonts w:ascii="Arial" w:hAnsi="Arial" w:cs="Arial"/>
          <w:sz w:val="20"/>
          <w:szCs w:val="20"/>
        </w:rPr>
        <w:t>4.1)</w:t>
      </w:r>
    </w:p>
    <w:p w14:paraId="03A57B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Etykietki</w:t>
      </w:r>
    </w:p>
    <w:p w14:paraId="7E8A3F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Zszywacz</w:t>
      </w:r>
    </w:p>
    <w:p w14:paraId="18B248BF" w14:textId="77777777" w:rsidR="00E80398" w:rsidRPr="005A4538" w:rsidRDefault="00E80398" w:rsidP="00E80398">
      <w:pPr>
        <w:spacing w:line="240" w:lineRule="exact"/>
        <w:rPr>
          <w:rFonts w:ascii="Arial" w:hAnsi="Arial" w:cs="Arial"/>
          <w:sz w:val="20"/>
          <w:szCs w:val="20"/>
        </w:rPr>
      </w:pPr>
      <w:r w:rsidRPr="005A4538">
        <w:rPr>
          <w:rFonts w:ascii="Arial" w:hAnsi="Arial" w:cs="Arial"/>
          <w:sz w:val="20"/>
          <w:szCs w:val="20"/>
        </w:rPr>
        <w:t xml:space="preserve">Miski / pojemniki (metalowe </w:t>
      </w:r>
      <w:r>
        <w:rPr>
          <w:rFonts w:ascii="Arial" w:hAnsi="Arial" w:cs="Arial"/>
          <w:sz w:val="20"/>
          <w:szCs w:val="20"/>
        </w:rPr>
        <w:t>aby uniknąć</w:t>
      </w:r>
      <w:r w:rsidRPr="005A4538">
        <w:rPr>
          <w:rFonts w:ascii="Arial" w:hAnsi="Arial" w:cs="Arial"/>
          <w:sz w:val="20"/>
          <w:szCs w:val="20"/>
        </w:rPr>
        <w:t xml:space="preserve"> problemów z polem statycznym) do badania/wstępnego czyszczenia nasion w terenie </w:t>
      </w:r>
    </w:p>
    <w:p w14:paraId="0A9D92FE"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Duża płachta białego papieru</w:t>
      </w:r>
    </w:p>
    <w:p w14:paraId="5A1CD850"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Pęsety i igły</w:t>
      </w:r>
    </w:p>
    <w:p w14:paraId="1FA35E30"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Nożyczki </w:t>
      </w:r>
    </w:p>
    <w:p w14:paraId="59612B35"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Skórzane rękawice</w:t>
      </w:r>
    </w:p>
    <w:p w14:paraId="7FC36CF0" w14:textId="77777777" w:rsidR="00E80398" w:rsidRPr="002C1665" w:rsidRDefault="00E80398" w:rsidP="00E80398">
      <w:pPr>
        <w:spacing w:line="240" w:lineRule="exact"/>
        <w:rPr>
          <w:rFonts w:ascii="Arial" w:hAnsi="Arial" w:cs="Arial"/>
          <w:sz w:val="20"/>
          <w:szCs w:val="20"/>
        </w:rPr>
      </w:pPr>
      <w:r w:rsidRPr="004E7DDD">
        <w:rPr>
          <w:rFonts w:ascii="Arial" w:hAnsi="Arial" w:cs="Arial"/>
          <w:sz w:val="20"/>
          <w:szCs w:val="20"/>
        </w:rPr>
        <w:t>Notebook, dykta</w:t>
      </w:r>
      <w:r>
        <w:rPr>
          <w:rFonts w:ascii="Arial" w:hAnsi="Arial" w:cs="Arial"/>
          <w:sz w:val="20"/>
          <w:szCs w:val="20"/>
        </w:rPr>
        <w:t>fon, przenośny komputer, notes</w:t>
      </w:r>
    </w:p>
    <w:p w14:paraId="073727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Ołówki i markery</w:t>
      </w:r>
    </w:p>
    <w:p w14:paraId="69F2498F"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Nóż kieszonkowy</w:t>
      </w:r>
    </w:p>
    <w:p w14:paraId="0EFCF5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Żel krzemionkowy (do podsuszania nasion i przydatny podczas zbioru próbek do ekstrakcji DNA) </w:t>
      </w:r>
    </w:p>
    <w:p w14:paraId="196D8C51"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 xml:space="preserve">Duże torby plastikowe do kilkugodzinnego przechowywania materiału zielnikowego </w:t>
      </w:r>
    </w:p>
    <w:p w14:paraId="1AACBBAC"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Duże gazety/papier do</w:t>
      </w:r>
      <w:r>
        <w:rPr>
          <w:rFonts w:ascii="Arial" w:hAnsi="Arial" w:cs="Arial"/>
          <w:sz w:val="20"/>
          <w:szCs w:val="20"/>
        </w:rPr>
        <w:t xml:space="preserve"> rozłożenia okazów zielnikowych, przenośna prasa jeśli wyprawa trwa ponad 1-2 dni </w:t>
      </w:r>
    </w:p>
    <w:p w14:paraId="6FA86A75" w14:textId="77777777" w:rsidR="00E80398" w:rsidRPr="002C1665" w:rsidRDefault="00E80398" w:rsidP="00E80398">
      <w:pPr>
        <w:spacing w:line="240" w:lineRule="exact"/>
        <w:rPr>
          <w:rFonts w:ascii="Arial" w:hAnsi="Arial" w:cs="Arial"/>
          <w:sz w:val="20"/>
          <w:szCs w:val="20"/>
        </w:rPr>
      </w:pPr>
    </w:p>
    <w:p w14:paraId="2B08F474"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Inne:</w:t>
      </w:r>
    </w:p>
    <w:p w14:paraId="1196D9FD"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Samochód</w:t>
      </w:r>
      <w:r>
        <w:rPr>
          <w:rFonts w:ascii="Arial" w:hAnsi="Arial" w:cs="Arial"/>
          <w:sz w:val="20"/>
          <w:szCs w:val="20"/>
        </w:rPr>
        <w:t xml:space="preserve"> (</w:t>
      </w:r>
      <w:r w:rsidRPr="00830B9C">
        <w:rPr>
          <w:rFonts w:ascii="Arial" w:hAnsi="Arial" w:cs="Arial"/>
          <w:sz w:val="20"/>
          <w:szCs w:val="20"/>
        </w:rPr>
        <w:t>z wystarczającą pojem</w:t>
      </w:r>
      <w:r>
        <w:rPr>
          <w:rFonts w:ascii="Arial" w:hAnsi="Arial" w:cs="Arial"/>
          <w:sz w:val="20"/>
          <w:szCs w:val="20"/>
        </w:rPr>
        <w:t>nością bagażową i zapasowymi czę</w:t>
      </w:r>
      <w:r w:rsidRPr="00830B9C">
        <w:rPr>
          <w:rFonts w:ascii="Arial" w:hAnsi="Arial" w:cs="Arial"/>
          <w:sz w:val="20"/>
          <w:szCs w:val="20"/>
        </w:rPr>
        <w:t>ściami)</w:t>
      </w:r>
    </w:p>
    <w:p w14:paraId="63357C3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Okulary słoneczne</w:t>
      </w:r>
    </w:p>
    <w:p w14:paraId="15EAA0B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Latarka</w:t>
      </w:r>
    </w:p>
    <w:p w14:paraId="6523A347" w14:textId="77777777" w:rsidR="00E80398" w:rsidRDefault="00E80398" w:rsidP="00E80398">
      <w:pPr>
        <w:spacing w:line="240" w:lineRule="exact"/>
        <w:rPr>
          <w:rFonts w:ascii="Arial" w:hAnsi="Arial" w:cs="Arial"/>
          <w:sz w:val="20"/>
          <w:szCs w:val="20"/>
        </w:rPr>
      </w:pPr>
    </w:p>
    <w:p w14:paraId="233BDA19" w14:textId="77777777" w:rsidR="00E80398" w:rsidRDefault="00E80398" w:rsidP="00E80398">
      <w:pPr>
        <w:spacing w:line="240" w:lineRule="exact"/>
        <w:rPr>
          <w:rFonts w:ascii="Arial" w:hAnsi="Arial" w:cs="Arial"/>
          <w:sz w:val="20"/>
          <w:szCs w:val="20"/>
        </w:rPr>
      </w:pPr>
    </w:p>
    <w:p w14:paraId="4A2ABBDC" w14:textId="77777777" w:rsidR="00E80398" w:rsidRDefault="00E80398" w:rsidP="00E80398">
      <w:pPr>
        <w:spacing w:line="240" w:lineRule="exact"/>
        <w:rPr>
          <w:rFonts w:ascii="Arial" w:hAnsi="Arial" w:cs="Arial"/>
          <w:sz w:val="20"/>
          <w:szCs w:val="20"/>
        </w:rPr>
      </w:pPr>
    </w:p>
    <w:p w14:paraId="6475CB66" w14:textId="77777777" w:rsidR="00B22A2F" w:rsidRDefault="00B22A2F" w:rsidP="00E80398">
      <w:pPr>
        <w:spacing w:line="240" w:lineRule="exact"/>
        <w:rPr>
          <w:rFonts w:ascii="Arial" w:hAnsi="Arial" w:cs="Arial"/>
          <w:sz w:val="20"/>
          <w:szCs w:val="20"/>
        </w:rPr>
      </w:pPr>
    </w:p>
    <w:p w14:paraId="1608F826" w14:textId="77777777" w:rsidR="00B22A2F" w:rsidRDefault="00B22A2F" w:rsidP="00E80398">
      <w:pPr>
        <w:spacing w:line="240" w:lineRule="exact"/>
        <w:rPr>
          <w:rFonts w:ascii="Arial" w:hAnsi="Arial" w:cs="Arial"/>
          <w:sz w:val="20"/>
          <w:szCs w:val="20"/>
        </w:rPr>
      </w:pPr>
    </w:p>
    <w:p w14:paraId="71249973" w14:textId="77777777" w:rsidR="00BA1054" w:rsidRDefault="00BA1054" w:rsidP="00E80398">
      <w:pPr>
        <w:spacing w:line="240" w:lineRule="exact"/>
        <w:rPr>
          <w:rFonts w:ascii="Arial" w:hAnsi="Arial" w:cs="Arial"/>
          <w:sz w:val="20"/>
          <w:szCs w:val="20"/>
        </w:rPr>
      </w:pPr>
    </w:p>
    <w:p w14:paraId="241FD434" w14:textId="77777777" w:rsidR="00E80398" w:rsidRPr="002C1665" w:rsidRDefault="00E80398" w:rsidP="00E80398">
      <w:pPr>
        <w:jc w:val="both"/>
        <w:rPr>
          <w:rFonts w:ascii="Arial" w:hAnsi="Arial" w:cs="Arial"/>
          <w:b/>
          <w:sz w:val="22"/>
          <w:szCs w:val="22"/>
        </w:rPr>
      </w:pPr>
      <w:r w:rsidRPr="002C1665">
        <w:rPr>
          <w:rFonts w:ascii="Arial" w:hAnsi="Arial" w:cs="Arial"/>
          <w:b/>
          <w:sz w:val="22"/>
          <w:szCs w:val="22"/>
        </w:rPr>
        <w:t xml:space="preserve">Załącznik 3. Podsumowanie zaleceń do zbioru </w:t>
      </w:r>
    </w:p>
    <w:p w14:paraId="741C9971" w14:textId="77777777" w:rsidR="00E80398" w:rsidRPr="002C1665" w:rsidRDefault="00E80398" w:rsidP="00E80398">
      <w:pPr>
        <w:jc w:val="both"/>
        <w:rPr>
          <w:b/>
          <w:sz w:val="22"/>
          <w:szCs w:val="22"/>
        </w:rPr>
      </w:pPr>
    </w:p>
    <w:tbl>
      <w:tblPr>
        <w:tblW w:w="0" w:type="auto"/>
        <w:tblInd w:w="-10" w:type="dxa"/>
        <w:tblLayout w:type="fixed"/>
        <w:tblLook w:val="0000" w:firstRow="0" w:lastRow="0" w:firstColumn="0" w:lastColumn="0" w:noHBand="0" w:noVBand="0"/>
      </w:tblPr>
      <w:tblGrid>
        <w:gridCol w:w="2908"/>
        <w:gridCol w:w="2908"/>
        <w:gridCol w:w="2928"/>
      </w:tblGrid>
      <w:tr w:rsidR="00E80398" w14:paraId="6702CD9E" w14:textId="77777777" w:rsidTr="00E80398">
        <w:tc>
          <w:tcPr>
            <w:tcW w:w="2908" w:type="dxa"/>
            <w:tcBorders>
              <w:top w:val="single" w:sz="4" w:space="0" w:color="000000"/>
              <w:left w:val="single" w:sz="4" w:space="0" w:color="000000"/>
              <w:bottom w:val="single" w:sz="4" w:space="0" w:color="000000"/>
            </w:tcBorders>
          </w:tcPr>
          <w:p w14:paraId="083779FE" w14:textId="77777777" w:rsidR="00E80398" w:rsidRDefault="00E80398" w:rsidP="00E80398">
            <w:pPr>
              <w:snapToGrid w:val="0"/>
              <w:jc w:val="both"/>
              <w:rPr>
                <w:rFonts w:ascii="Arial" w:hAnsi="Arial" w:cs="Arial"/>
              </w:rPr>
            </w:pPr>
            <w:r>
              <w:rPr>
                <w:rFonts w:ascii="Arial" w:hAnsi="Arial" w:cs="Arial"/>
                <w:sz w:val="22"/>
                <w:szCs w:val="22"/>
              </w:rPr>
              <w:t>Zbieranie</w:t>
            </w:r>
          </w:p>
          <w:p w14:paraId="534FB527" w14:textId="77777777" w:rsidR="00E80398" w:rsidRDefault="00E80398" w:rsidP="00E80398">
            <w:pPr>
              <w:jc w:val="both"/>
              <w:rPr>
                <w:rFonts w:ascii="Arial" w:hAnsi="Arial" w:cs="Arial"/>
              </w:rPr>
            </w:pPr>
          </w:p>
        </w:tc>
        <w:tc>
          <w:tcPr>
            <w:tcW w:w="2908" w:type="dxa"/>
            <w:tcBorders>
              <w:top w:val="single" w:sz="4" w:space="0" w:color="000000"/>
              <w:left w:val="single" w:sz="4" w:space="0" w:color="000000"/>
              <w:bottom w:val="single" w:sz="4" w:space="0" w:color="000000"/>
            </w:tcBorders>
          </w:tcPr>
          <w:p w14:paraId="33E575A1" w14:textId="77777777" w:rsidR="00E80398" w:rsidRDefault="00E80398" w:rsidP="00E80398">
            <w:pPr>
              <w:snapToGrid w:val="0"/>
              <w:jc w:val="both"/>
              <w:rPr>
                <w:rFonts w:ascii="Arial" w:hAnsi="Arial" w:cs="Arial"/>
              </w:rPr>
            </w:pPr>
            <w:r>
              <w:rPr>
                <w:rFonts w:ascii="Arial" w:hAnsi="Arial" w:cs="Arial"/>
                <w:sz w:val="22"/>
                <w:szCs w:val="22"/>
              </w:rPr>
              <w:t>Krzyżujące się</w:t>
            </w:r>
          </w:p>
        </w:tc>
        <w:tc>
          <w:tcPr>
            <w:tcW w:w="2928" w:type="dxa"/>
            <w:tcBorders>
              <w:top w:val="single" w:sz="4" w:space="0" w:color="000000"/>
              <w:left w:val="single" w:sz="4" w:space="0" w:color="000000"/>
              <w:bottom w:val="single" w:sz="4" w:space="0" w:color="000000"/>
              <w:right w:val="single" w:sz="4" w:space="0" w:color="000000"/>
            </w:tcBorders>
          </w:tcPr>
          <w:p w14:paraId="04DE80E0" w14:textId="77777777" w:rsidR="00E80398" w:rsidRDefault="00E80398" w:rsidP="00E80398">
            <w:pPr>
              <w:snapToGrid w:val="0"/>
              <w:jc w:val="both"/>
              <w:rPr>
                <w:rFonts w:ascii="Arial" w:hAnsi="Arial" w:cs="Arial"/>
              </w:rPr>
            </w:pPr>
            <w:r>
              <w:rPr>
                <w:rFonts w:ascii="Arial" w:hAnsi="Arial" w:cs="Arial"/>
                <w:sz w:val="22"/>
                <w:szCs w:val="22"/>
              </w:rPr>
              <w:t>Nie krzyżujące się</w:t>
            </w:r>
          </w:p>
        </w:tc>
      </w:tr>
      <w:tr w:rsidR="00E80398" w14:paraId="5692E896" w14:textId="77777777" w:rsidTr="00E80398">
        <w:tc>
          <w:tcPr>
            <w:tcW w:w="2908" w:type="dxa"/>
            <w:tcBorders>
              <w:left w:val="single" w:sz="4" w:space="0" w:color="000000"/>
              <w:bottom w:val="single" w:sz="4" w:space="0" w:color="000000"/>
            </w:tcBorders>
          </w:tcPr>
          <w:p w14:paraId="719701BC" w14:textId="77777777" w:rsidR="00E80398" w:rsidRDefault="00E80398" w:rsidP="00E80398">
            <w:pPr>
              <w:snapToGrid w:val="0"/>
              <w:jc w:val="both"/>
              <w:rPr>
                <w:rFonts w:ascii="Arial" w:hAnsi="Arial" w:cs="Arial"/>
              </w:rPr>
            </w:pPr>
            <w:r>
              <w:rPr>
                <w:rFonts w:ascii="Arial" w:hAnsi="Arial" w:cs="Arial"/>
                <w:sz w:val="22"/>
                <w:szCs w:val="22"/>
              </w:rPr>
              <w:t>Ilość populacji</w:t>
            </w:r>
          </w:p>
        </w:tc>
        <w:tc>
          <w:tcPr>
            <w:tcW w:w="2908" w:type="dxa"/>
            <w:tcBorders>
              <w:left w:val="single" w:sz="4" w:space="0" w:color="000000"/>
              <w:bottom w:val="single" w:sz="4" w:space="0" w:color="000000"/>
            </w:tcBorders>
          </w:tcPr>
          <w:p w14:paraId="492A733F"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7C940BBA"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1C84AE18" w14:textId="77777777" w:rsidTr="00E80398">
        <w:tc>
          <w:tcPr>
            <w:tcW w:w="2908" w:type="dxa"/>
            <w:tcBorders>
              <w:left w:val="single" w:sz="4" w:space="0" w:color="000000"/>
              <w:bottom w:val="single" w:sz="4" w:space="0" w:color="000000"/>
            </w:tcBorders>
          </w:tcPr>
          <w:p w14:paraId="5CF1B2CF" w14:textId="77777777" w:rsidR="00E80398" w:rsidRDefault="00E80398" w:rsidP="00E80398">
            <w:pPr>
              <w:snapToGrid w:val="0"/>
              <w:jc w:val="both"/>
              <w:rPr>
                <w:rFonts w:ascii="Arial" w:hAnsi="Arial" w:cs="Arial"/>
              </w:rPr>
            </w:pPr>
            <w:r>
              <w:rPr>
                <w:rFonts w:ascii="Arial" w:hAnsi="Arial" w:cs="Arial"/>
                <w:sz w:val="22"/>
                <w:szCs w:val="22"/>
              </w:rPr>
              <w:t>Ilość osobników</w:t>
            </w:r>
          </w:p>
        </w:tc>
        <w:tc>
          <w:tcPr>
            <w:tcW w:w="2908" w:type="dxa"/>
            <w:tcBorders>
              <w:left w:val="single" w:sz="4" w:space="0" w:color="000000"/>
              <w:bottom w:val="single" w:sz="4" w:space="0" w:color="000000"/>
            </w:tcBorders>
          </w:tcPr>
          <w:p w14:paraId="3F6593C1"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6E223D0"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46DEE04F" w14:textId="77777777" w:rsidTr="00E80398">
        <w:tc>
          <w:tcPr>
            <w:tcW w:w="2908" w:type="dxa"/>
            <w:tcBorders>
              <w:left w:val="single" w:sz="4" w:space="0" w:color="000000"/>
              <w:bottom w:val="single" w:sz="4" w:space="0" w:color="000000"/>
            </w:tcBorders>
          </w:tcPr>
          <w:p w14:paraId="291785CB" w14:textId="77777777" w:rsidR="00E80398" w:rsidRPr="002724D0" w:rsidRDefault="00E80398" w:rsidP="00E80398">
            <w:pPr>
              <w:snapToGrid w:val="0"/>
              <w:jc w:val="both"/>
              <w:rPr>
                <w:rFonts w:ascii="Arial" w:hAnsi="Arial" w:cs="Arial"/>
              </w:rPr>
            </w:pPr>
            <w:r w:rsidRPr="002724D0">
              <w:rPr>
                <w:rFonts w:ascii="Arial" w:hAnsi="Arial" w:cs="Arial"/>
                <w:sz w:val="22"/>
                <w:szCs w:val="22"/>
              </w:rPr>
              <w:t>Ilość owoców/nasion z osobnika</w:t>
            </w:r>
          </w:p>
        </w:tc>
        <w:tc>
          <w:tcPr>
            <w:tcW w:w="2908" w:type="dxa"/>
            <w:tcBorders>
              <w:left w:val="single" w:sz="4" w:space="0" w:color="000000"/>
              <w:bottom w:val="single" w:sz="4" w:space="0" w:color="000000"/>
            </w:tcBorders>
          </w:tcPr>
          <w:p w14:paraId="067483A2"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EEA8AE2" w14:textId="77777777" w:rsidR="00E80398" w:rsidRDefault="00E80398" w:rsidP="00E80398">
            <w:pPr>
              <w:snapToGrid w:val="0"/>
              <w:jc w:val="both"/>
              <w:rPr>
                <w:rFonts w:ascii="Arial" w:hAnsi="Arial" w:cs="Arial"/>
              </w:rPr>
            </w:pPr>
            <w:r>
              <w:rPr>
                <w:rFonts w:ascii="Arial" w:hAnsi="Arial" w:cs="Arial"/>
                <w:sz w:val="22"/>
                <w:szCs w:val="22"/>
              </w:rPr>
              <w:t>-</w:t>
            </w:r>
          </w:p>
        </w:tc>
      </w:tr>
    </w:tbl>
    <w:p w14:paraId="6F50193A" w14:textId="77777777" w:rsidR="00E80398" w:rsidRDefault="00E80398" w:rsidP="00E80398">
      <w:pPr>
        <w:jc w:val="both"/>
      </w:pPr>
    </w:p>
    <w:p w14:paraId="6EE4C0CD" w14:textId="77777777" w:rsidR="00E80398" w:rsidRDefault="00E80398" w:rsidP="00E80398">
      <w:pPr>
        <w:jc w:val="both"/>
        <w:rPr>
          <w:rFonts w:ascii="Arial" w:hAnsi="Arial" w:cs="Arial"/>
          <w:color w:val="0000FF"/>
          <w:sz w:val="22"/>
          <w:szCs w:val="22"/>
        </w:rPr>
      </w:pPr>
    </w:p>
    <w:p w14:paraId="58C566B1" w14:textId="77777777" w:rsidR="00E80398" w:rsidRPr="005A4538" w:rsidRDefault="00E80398" w:rsidP="00E80398">
      <w:pPr>
        <w:jc w:val="both"/>
        <w:rPr>
          <w:rFonts w:ascii="Arial" w:hAnsi="Arial" w:cs="Arial"/>
          <w:b/>
          <w:sz w:val="22"/>
          <w:szCs w:val="22"/>
        </w:rPr>
      </w:pPr>
      <w:r w:rsidRPr="002C1665">
        <w:rPr>
          <w:rFonts w:ascii="Arial" w:hAnsi="Arial" w:cs="Arial"/>
          <w:b/>
          <w:sz w:val="22"/>
          <w:szCs w:val="22"/>
        </w:rPr>
        <w:t xml:space="preserve">Załącznik 4. </w:t>
      </w:r>
      <w:r w:rsidRPr="005A4538">
        <w:rPr>
          <w:rFonts w:ascii="Arial" w:hAnsi="Arial" w:cs="Arial"/>
          <w:b/>
          <w:sz w:val="22"/>
          <w:szCs w:val="22"/>
        </w:rPr>
        <w:t>Przewodnik do</w:t>
      </w:r>
      <w:r>
        <w:rPr>
          <w:rFonts w:ascii="Arial" w:hAnsi="Arial" w:cs="Arial"/>
          <w:b/>
          <w:sz w:val="22"/>
          <w:szCs w:val="22"/>
        </w:rPr>
        <w:t xml:space="preserve"> określania </w:t>
      </w:r>
      <w:r w:rsidRPr="005A4538">
        <w:rPr>
          <w:rFonts w:ascii="Arial" w:hAnsi="Arial" w:cs="Arial"/>
          <w:b/>
          <w:sz w:val="22"/>
          <w:szCs w:val="22"/>
        </w:rPr>
        <w:t>liczby nasion</w:t>
      </w:r>
      <w:r>
        <w:rPr>
          <w:rFonts w:ascii="Arial" w:hAnsi="Arial" w:cs="Arial"/>
          <w:b/>
          <w:sz w:val="22"/>
          <w:szCs w:val="22"/>
        </w:rPr>
        <w:t xml:space="preserve"> wymaganej do utworzenia kolekcji</w:t>
      </w:r>
    </w:p>
    <w:p w14:paraId="280175A2" w14:textId="77777777" w:rsidR="00E80398" w:rsidRPr="005A4538" w:rsidRDefault="00E80398" w:rsidP="00E80398">
      <w:pPr>
        <w:jc w:val="both"/>
        <w:rPr>
          <w:rFonts w:ascii="Arial" w:hAnsi="Arial" w:cs="Arial"/>
          <w:sz w:val="22"/>
          <w:szCs w:val="22"/>
        </w:rPr>
      </w:pPr>
    </w:p>
    <w:p w14:paraId="5B0A9FD1" w14:textId="77777777" w:rsidR="00E80398" w:rsidRPr="002724D0" w:rsidRDefault="00E80398" w:rsidP="00E80398">
      <w:pPr>
        <w:jc w:val="both"/>
        <w:rPr>
          <w:rFonts w:ascii="Arial" w:hAnsi="Arial" w:cs="Arial"/>
          <w:sz w:val="20"/>
          <w:szCs w:val="20"/>
        </w:rPr>
      </w:pPr>
    </w:p>
    <w:tbl>
      <w:tblPr>
        <w:tblW w:w="0" w:type="auto"/>
        <w:tblInd w:w="-10" w:type="dxa"/>
        <w:tblLayout w:type="fixed"/>
        <w:tblLook w:val="0000" w:firstRow="0" w:lastRow="0" w:firstColumn="0" w:lastColumn="0" w:noHBand="0" w:noVBand="0"/>
      </w:tblPr>
      <w:tblGrid>
        <w:gridCol w:w="5508"/>
        <w:gridCol w:w="1460"/>
      </w:tblGrid>
      <w:tr w:rsidR="00E80398" w14:paraId="2A23D6FD" w14:textId="77777777" w:rsidTr="00E80398">
        <w:tc>
          <w:tcPr>
            <w:tcW w:w="5508" w:type="dxa"/>
            <w:tcBorders>
              <w:top w:val="single" w:sz="4" w:space="0" w:color="000000"/>
              <w:left w:val="single" w:sz="4" w:space="0" w:color="000000"/>
              <w:bottom w:val="single" w:sz="4" w:space="0" w:color="000000"/>
            </w:tcBorders>
          </w:tcPr>
          <w:p w14:paraId="41A1F835" w14:textId="77777777" w:rsidR="00E80398" w:rsidRDefault="00E80398" w:rsidP="00E80398">
            <w:pPr>
              <w:snapToGrid w:val="0"/>
              <w:rPr>
                <w:rFonts w:ascii="Arial" w:hAnsi="Arial" w:cs="Arial"/>
                <w:sz w:val="20"/>
                <w:szCs w:val="20"/>
              </w:rPr>
            </w:pPr>
            <w:r>
              <w:rPr>
                <w:rFonts w:ascii="Arial" w:hAnsi="Arial" w:cs="Arial"/>
                <w:sz w:val="20"/>
                <w:szCs w:val="20"/>
              </w:rPr>
              <w:t>Kolekcja nasion</w:t>
            </w:r>
          </w:p>
        </w:tc>
        <w:tc>
          <w:tcPr>
            <w:tcW w:w="1460" w:type="dxa"/>
            <w:tcBorders>
              <w:top w:val="single" w:sz="4" w:space="0" w:color="000000"/>
              <w:left w:val="single" w:sz="4" w:space="0" w:color="000000"/>
              <w:bottom w:val="single" w:sz="4" w:space="0" w:color="000000"/>
              <w:right w:val="single" w:sz="4" w:space="0" w:color="000000"/>
            </w:tcBorders>
          </w:tcPr>
          <w:p w14:paraId="7DBBD694" w14:textId="77777777" w:rsidR="00E80398" w:rsidRDefault="00E80398" w:rsidP="00E80398">
            <w:pPr>
              <w:snapToGrid w:val="0"/>
              <w:jc w:val="right"/>
              <w:rPr>
                <w:rFonts w:ascii="Arial" w:hAnsi="Arial" w:cs="Arial"/>
                <w:sz w:val="20"/>
                <w:szCs w:val="20"/>
              </w:rPr>
            </w:pPr>
            <w:r>
              <w:rPr>
                <w:rFonts w:ascii="Arial" w:hAnsi="Arial" w:cs="Arial"/>
                <w:sz w:val="20"/>
                <w:szCs w:val="20"/>
              </w:rPr>
              <w:t>5000</w:t>
            </w:r>
          </w:p>
        </w:tc>
      </w:tr>
      <w:tr w:rsidR="00E80398" w14:paraId="29714890" w14:textId="77777777" w:rsidTr="00E80398">
        <w:tc>
          <w:tcPr>
            <w:tcW w:w="5508" w:type="dxa"/>
            <w:tcBorders>
              <w:left w:val="single" w:sz="4" w:space="0" w:color="000000"/>
              <w:bottom w:val="single" w:sz="4" w:space="0" w:color="000000"/>
            </w:tcBorders>
          </w:tcPr>
          <w:p w14:paraId="3BFB7F0D" w14:textId="77777777" w:rsidR="00E80398" w:rsidRDefault="00E80398" w:rsidP="00E80398">
            <w:pPr>
              <w:snapToGrid w:val="0"/>
              <w:rPr>
                <w:rFonts w:ascii="Arial" w:hAnsi="Arial" w:cs="Arial"/>
                <w:sz w:val="20"/>
                <w:szCs w:val="20"/>
              </w:rPr>
            </w:pPr>
          </w:p>
        </w:tc>
        <w:tc>
          <w:tcPr>
            <w:tcW w:w="1460" w:type="dxa"/>
            <w:tcBorders>
              <w:left w:val="single" w:sz="4" w:space="0" w:color="000000"/>
              <w:bottom w:val="single" w:sz="4" w:space="0" w:color="000000"/>
              <w:right w:val="single" w:sz="4" w:space="0" w:color="000000"/>
            </w:tcBorders>
          </w:tcPr>
          <w:p w14:paraId="3A45F914" w14:textId="77777777" w:rsidR="00E80398" w:rsidRDefault="00E80398" w:rsidP="00E80398">
            <w:pPr>
              <w:snapToGrid w:val="0"/>
              <w:jc w:val="right"/>
              <w:rPr>
                <w:rFonts w:ascii="Arial" w:hAnsi="Arial" w:cs="Arial"/>
                <w:sz w:val="20"/>
                <w:szCs w:val="20"/>
              </w:rPr>
            </w:pPr>
          </w:p>
        </w:tc>
      </w:tr>
      <w:tr w:rsidR="00E80398" w14:paraId="5A9AAB32" w14:textId="77777777" w:rsidTr="00E80398">
        <w:tc>
          <w:tcPr>
            <w:tcW w:w="5508" w:type="dxa"/>
            <w:tcBorders>
              <w:left w:val="single" w:sz="4" w:space="0" w:color="000000"/>
              <w:bottom w:val="single" w:sz="4" w:space="0" w:color="000000"/>
            </w:tcBorders>
          </w:tcPr>
          <w:p w14:paraId="79F97D0C"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Podstawowa próba umożliwiająca uzyskanie żywotnych nasion i utrzymanie różnorodności (zakładając krzyżowanie i utrzymując częstość występowania alleli populacji próbnej) </w:t>
            </w:r>
          </w:p>
        </w:tc>
        <w:tc>
          <w:tcPr>
            <w:tcW w:w="1460" w:type="dxa"/>
            <w:tcBorders>
              <w:left w:val="single" w:sz="4" w:space="0" w:color="000000"/>
              <w:bottom w:val="single" w:sz="4" w:space="0" w:color="000000"/>
              <w:right w:val="single" w:sz="4" w:space="0" w:color="000000"/>
            </w:tcBorders>
          </w:tcPr>
          <w:p w14:paraId="733F3329" w14:textId="77777777" w:rsidR="00E80398" w:rsidRDefault="00E80398" w:rsidP="00E80398">
            <w:pPr>
              <w:snapToGrid w:val="0"/>
              <w:jc w:val="right"/>
              <w:rPr>
                <w:rFonts w:ascii="Arial" w:hAnsi="Arial" w:cs="Arial"/>
                <w:sz w:val="20"/>
                <w:szCs w:val="20"/>
              </w:rPr>
            </w:pPr>
            <w:r>
              <w:rPr>
                <w:rFonts w:ascii="Arial" w:hAnsi="Arial" w:cs="Arial"/>
                <w:sz w:val="20"/>
                <w:szCs w:val="20"/>
              </w:rPr>
              <w:t xml:space="preserve">1000 </w:t>
            </w:r>
          </w:p>
        </w:tc>
      </w:tr>
      <w:tr w:rsidR="00E80398" w14:paraId="3CF3C7B2" w14:textId="77777777" w:rsidTr="00E80398">
        <w:tc>
          <w:tcPr>
            <w:tcW w:w="5508" w:type="dxa"/>
            <w:tcBorders>
              <w:left w:val="single" w:sz="4" w:space="0" w:color="000000"/>
              <w:bottom w:val="single" w:sz="4" w:space="0" w:color="000000"/>
            </w:tcBorders>
          </w:tcPr>
          <w:p w14:paraId="7AA68E61"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Strata nasion podczas przechowywania (zakła</w:t>
            </w:r>
            <w:r>
              <w:rPr>
                <w:rFonts w:ascii="Arial" w:hAnsi="Arial" w:cs="Arial"/>
                <w:sz w:val="20"/>
                <w:szCs w:val="20"/>
              </w:rPr>
              <w:t>dając standardowe 75% skutecznego kiełkowania</w:t>
            </w:r>
            <w:r w:rsidRPr="002724D0">
              <w:rPr>
                <w:rFonts w:ascii="Arial" w:hAnsi="Arial" w:cs="Arial"/>
                <w:sz w:val="20"/>
                <w:szCs w:val="20"/>
              </w:rPr>
              <w:t xml:space="preserve">) </w:t>
            </w:r>
          </w:p>
        </w:tc>
        <w:tc>
          <w:tcPr>
            <w:tcW w:w="1460" w:type="dxa"/>
            <w:tcBorders>
              <w:left w:val="single" w:sz="4" w:space="0" w:color="000000"/>
              <w:bottom w:val="single" w:sz="4" w:space="0" w:color="000000"/>
              <w:right w:val="single" w:sz="4" w:space="0" w:color="000000"/>
            </w:tcBorders>
          </w:tcPr>
          <w:p w14:paraId="62B10AAF" w14:textId="77777777" w:rsidR="00E80398" w:rsidRPr="00856666" w:rsidRDefault="00E80398" w:rsidP="00E80398">
            <w:pPr>
              <w:snapToGrid w:val="0"/>
              <w:jc w:val="right"/>
              <w:rPr>
                <w:rFonts w:ascii="Arial" w:hAnsi="Arial" w:cs="Arial"/>
                <w:sz w:val="20"/>
                <w:szCs w:val="20"/>
              </w:rPr>
            </w:pPr>
            <w:r w:rsidRPr="00856666">
              <w:rPr>
                <w:rFonts w:ascii="Arial" w:hAnsi="Arial" w:cs="Arial"/>
                <w:sz w:val="20"/>
                <w:szCs w:val="20"/>
              </w:rPr>
              <w:t>350</w:t>
            </w:r>
          </w:p>
        </w:tc>
      </w:tr>
      <w:tr w:rsidR="00E80398" w14:paraId="0FC50839" w14:textId="77777777" w:rsidTr="00E80398">
        <w:tc>
          <w:tcPr>
            <w:tcW w:w="5508" w:type="dxa"/>
            <w:tcBorders>
              <w:left w:val="single" w:sz="4" w:space="0" w:color="000000"/>
              <w:bottom w:val="single" w:sz="4" w:space="0" w:color="000000"/>
            </w:tcBorders>
          </w:tcPr>
          <w:p w14:paraId="6F40D59F" w14:textId="77777777" w:rsidR="00E80398" w:rsidRPr="00856666" w:rsidRDefault="00E80398" w:rsidP="00E80398">
            <w:pPr>
              <w:snapToGrid w:val="0"/>
              <w:rPr>
                <w:rFonts w:ascii="Arial" w:hAnsi="Arial" w:cs="Arial"/>
                <w:sz w:val="20"/>
                <w:szCs w:val="20"/>
              </w:rPr>
            </w:pPr>
            <w:r w:rsidRPr="00856666">
              <w:rPr>
                <w:rFonts w:ascii="Arial" w:hAnsi="Arial" w:cs="Arial"/>
                <w:sz w:val="20"/>
                <w:szCs w:val="20"/>
              </w:rPr>
              <w:t xml:space="preserve">Nasiona do ponownego zbioru (zakładając minimum 3 próby odnowienia z użyciem 100 nasion) </w:t>
            </w:r>
          </w:p>
        </w:tc>
        <w:tc>
          <w:tcPr>
            <w:tcW w:w="1460" w:type="dxa"/>
            <w:tcBorders>
              <w:left w:val="single" w:sz="4" w:space="0" w:color="000000"/>
              <w:bottom w:val="single" w:sz="4" w:space="0" w:color="000000"/>
              <w:right w:val="single" w:sz="4" w:space="0" w:color="000000"/>
            </w:tcBorders>
          </w:tcPr>
          <w:p w14:paraId="25502C6D" w14:textId="77777777" w:rsidR="00E80398" w:rsidRDefault="00E80398" w:rsidP="00E80398">
            <w:pPr>
              <w:snapToGrid w:val="0"/>
              <w:jc w:val="right"/>
              <w:rPr>
                <w:rFonts w:ascii="Arial" w:hAnsi="Arial" w:cs="Arial"/>
                <w:sz w:val="20"/>
                <w:szCs w:val="20"/>
              </w:rPr>
            </w:pPr>
            <w:r>
              <w:rPr>
                <w:rFonts w:ascii="Arial" w:hAnsi="Arial" w:cs="Arial"/>
                <w:sz w:val="20"/>
                <w:szCs w:val="20"/>
              </w:rPr>
              <w:t>300</w:t>
            </w:r>
          </w:p>
        </w:tc>
      </w:tr>
      <w:tr w:rsidR="00E80398" w14:paraId="2E2B557D" w14:textId="77777777" w:rsidTr="00E80398">
        <w:tc>
          <w:tcPr>
            <w:tcW w:w="5508" w:type="dxa"/>
            <w:tcBorders>
              <w:left w:val="single" w:sz="4" w:space="0" w:color="000000"/>
              <w:bottom w:val="single" w:sz="4" w:space="0" w:color="000000"/>
            </w:tcBorders>
          </w:tcPr>
          <w:p w14:paraId="14D93625"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Monitoring (zakład</w:t>
            </w:r>
            <w:r>
              <w:rPr>
                <w:rFonts w:ascii="Arial" w:hAnsi="Arial" w:cs="Arial"/>
                <w:sz w:val="20"/>
                <w:szCs w:val="20"/>
              </w:rPr>
              <w:t>a</w:t>
            </w:r>
            <w:r w:rsidRPr="002724D0">
              <w:rPr>
                <w:rFonts w:ascii="Arial" w:hAnsi="Arial" w:cs="Arial"/>
                <w:sz w:val="20"/>
                <w:szCs w:val="20"/>
              </w:rPr>
              <w:t>jąc metody niedestrukcyjne i początkowy test kiełkowania z 2X50 nasion a następnie test oparty na 50 nasionach co 10 do 100 lat</w:t>
            </w:r>
            <w:r>
              <w:rPr>
                <w:rFonts w:ascii="Arial" w:hAnsi="Arial" w:cs="Arial"/>
                <w:sz w:val="20"/>
                <w:szCs w:val="20"/>
              </w:rPr>
              <w:t>)</w:t>
            </w:r>
          </w:p>
        </w:tc>
        <w:tc>
          <w:tcPr>
            <w:tcW w:w="1460" w:type="dxa"/>
            <w:tcBorders>
              <w:left w:val="single" w:sz="4" w:space="0" w:color="000000"/>
              <w:bottom w:val="single" w:sz="4" w:space="0" w:color="000000"/>
              <w:right w:val="single" w:sz="4" w:space="0" w:color="000000"/>
            </w:tcBorders>
          </w:tcPr>
          <w:p w14:paraId="6BFEEF33" w14:textId="77777777" w:rsidR="00E80398" w:rsidRDefault="00E80398" w:rsidP="00E80398">
            <w:pPr>
              <w:snapToGrid w:val="0"/>
              <w:jc w:val="right"/>
              <w:rPr>
                <w:rFonts w:ascii="Arial" w:hAnsi="Arial" w:cs="Arial"/>
                <w:sz w:val="20"/>
                <w:szCs w:val="20"/>
              </w:rPr>
            </w:pPr>
            <w:r>
              <w:rPr>
                <w:rFonts w:ascii="Arial" w:hAnsi="Arial" w:cs="Arial"/>
                <w:sz w:val="20"/>
                <w:szCs w:val="20"/>
              </w:rPr>
              <w:t>1000</w:t>
            </w:r>
          </w:p>
        </w:tc>
      </w:tr>
      <w:tr w:rsidR="00E80398" w14:paraId="1F03515F" w14:textId="77777777" w:rsidTr="00E80398">
        <w:tc>
          <w:tcPr>
            <w:tcW w:w="5508" w:type="dxa"/>
            <w:tcBorders>
              <w:left w:val="single" w:sz="4" w:space="0" w:color="000000"/>
              <w:bottom w:val="single" w:sz="4" w:space="0" w:color="000000"/>
            </w:tcBorders>
          </w:tcPr>
          <w:p w14:paraId="4F7B6DDB"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Nasiona do rozprowadzenia wśród użytkowników </w:t>
            </w:r>
          </w:p>
        </w:tc>
        <w:tc>
          <w:tcPr>
            <w:tcW w:w="1460" w:type="dxa"/>
            <w:tcBorders>
              <w:left w:val="single" w:sz="4" w:space="0" w:color="000000"/>
              <w:bottom w:val="single" w:sz="4" w:space="0" w:color="000000"/>
              <w:right w:val="single" w:sz="4" w:space="0" w:color="000000"/>
            </w:tcBorders>
          </w:tcPr>
          <w:p w14:paraId="4D325568" w14:textId="77777777" w:rsidR="00E80398" w:rsidRDefault="00E80398" w:rsidP="00E80398">
            <w:pPr>
              <w:snapToGrid w:val="0"/>
              <w:jc w:val="right"/>
              <w:rPr>
                <w:rFonts w:ascii="Arial" w:hAnsi="Arial" w:cs="Arial"/>
                <w:sz w:val="20"/>
                <w:szCs w:val="20"/>
              </w:rPr>
            </w:pPr>
            <w:r>
              <w:rPr>
                <w:rFonts w:ascii="Arial" w:hAnsi="Arial" w:cs="Arial"/>
                <w:sz w:val="20"/>
                <w:szCs w:val="20"/>
              </w:rPr>
              <w:t>2350</w:t>
            </w:r>
          </w:p>
        </w:tc>
      </w:tr>
    </w:tbl>
    <w:p w14:paraId="5D557424" w14:textId="77777777" w:rsidR="00E80398" w:rsidRDefault="00E80398" w:rsidP="00E80398">
      <w:pPr>
        <w:jc w:val="both"/>
      </w:pPr>
    </w:p>
    <w:p w14:paraId="32555F9F" w14:textId="77777777" w:rsidR="00E80398" w:rsidRDefault="00E80398" w:rsidP="00E80398">
      <w:pPr>
        <w:jc w:val="both"/>
        <w:rPr>
          <w:rFonts w:ascii="Arial" w:hAnsi="Arial" w:cs="Arial"/>
          <w:color w:val="0000FF"/>
          <w:sz w:val="22"/>
          <w:szCs w:val="22"/>
        </w:rPr>
      </w:pPr>
    </w:p>
    <w:p w14:paraId="104228BD" w14:textId="77777777" w:rsidR="00E80398" w:rsidRPr="002C1665" w:rsidRDefault="00E80398" w:rsidP="00E80398">
      <w:pPr>
        <w:spacing w:line="320" w:lineRule="exact"/>
        <w:jc w:val="both"/>
        <w:rPr>
          <w:rFonts w:ascii="Arial" w:hAnsi="Arial" w:cs="Arial"/>
          <w:b/>
          <w:sz w:val="22"/>
          <w:szCs w:val="22"/>
        </w:rPr>
      </w:pPr>
      <w:r w:rsidRPr="002C1665">
        <w:rPr>
          <w:rFonts w:ascii="Arial" w:hAnsi="Arial" w:cs="Arial"/>
          <w:b/>
          <w:sz w:val="22"/>
          <w:szCs w:val="22"/>
        </w:rPr>
        <w:t>Załącznik 5.</w:t>
      </w:r>
      <w:r w:rsidRPr="002C1665">
        <w:rPr>
          <w:rFonts w:ascii="Arial" w:hAnsi="Arial" w:cs="Arial"/>
          <w:b/>
        </w:rPr>
        <w:t xml:space="preserve"> Objętość nasion oczyszczonych, zawierająca co najmniej 5000 nasion </w:t>
      </w:r>
    </w:p>
    <w:p w14:paraId="55218332" w14:textId="77777777" w:rsidR="00E80398" w:rsidRPr="002C1665" w:rsidRDefault="00E80398" w:rsidP="00E80398">
      <w:pPr>
        <w:jc w:val="both"/>
        <w:rPr>
          <w:b/>
        </w:rPr>
      </w:pPr>
    </w:p>
    <w:tbl>
      <w:tblPr>
        <w:tblW w:w="0" w:type="auto"/>
        <w:jc w:val="center"/>
        <w:tblLayout w:type="fixed"/>
        <w:tblCellMar>
          <w:left w:w="70" w:type="dxa"/>
          <w:right w:w="70" w:type="dxa"/>
        </w:tblCellMar>
        <w:tblLook w:val="0000" w:firstRow="0" w:lastRow="0" w:firstColumn="0" w:lastColumn="0" w:noHBand="0" w:noVBand="0"/>
      </w:tblPr>
      <w:tblGrid>
        <w:gridCol w:w="2779"/>
        <w:gridCol w:w="1862"/>
        <w:gridCol w:w="3272"/>
      </w:tblGrid>
      <w:tr w:rsidR="00E80398" w14:paraId="09B88F5E" w14:textId="77777777" w:rsidTr="00E80398">
        <w:trPr>
          <w:cantSplit/>
          <w:trHeight w:val="803"/>
          <w:jc w:val="center"/>
        </w:trPr>
        <w:tc>
          <w:tcPr>
            <w:tcW w:w="2779" w:type="dxa"/>
            <w:tcBorders>
              <w:top w:val="single" w:sz="8" w:space="0" w:color="000000"/>
              <w:bottom w:val="single" w:sz="4" w:space="0" w:color="000000"/>
            </w:tcBorders>
            <w:shd w:val="clear" w:color="auto" w:fill="E5E5E5"/>
            <w:vAlign w:val="center"/>
          </w:tcPr>
          <w:p w14:paraId="01B2F946" w14:textId="77777777" w:rsidR="00E80398" w:rsidRPr="005A4538" w:rsidRDefault="00E80398" w:rsidP="00E80398">
            <w:pPr>
              <w:pStyle w:val="Nagwek2"/>
              <w:tabs>
                <w:tab w:val="clear" w:pos="1080"/>
              </w:tabs>
              <w:snapToGrid w:val="0"/>
              <w:spacing w:before="20" w:after="20" w:line="0" w:lineRule="atLeast"/>
              <w:jc w:val="left"/>
              <w:rPr>
                <w:szCs w:val="20"/>
                <w:lang w:val="en-GB"/>
              </w:rPr>
            </w:pPr>
            <w:proofErr w:type="spellStart"/>
            <w:r>
              <w:rPr>
                <w:rFonts w:ascii="Lucida Sans" w:hAnsi="Lucida Sans"/>
                <w:szCs w:val="20"/>
                <w:lang w:val="en-GB"/>
              </w:rPr>
              <w:t>D</w:t>
            </w:r>
            <w:r>
              <w:rPr>
                <w:szCs w:val="20"/>
                <w:lang w:val="en-GB"/>
              </w:rPr>
              <w:t>ługość</w:t>
            </w:r>
            <w:proofErr w:type="spellEnd"/>
            <w:r>
              <w:rPr>
                <w:szCs w:val="20"/>
                <w:lang w:val="en-GB"/>
              </w:rPr>
              <w:t xml:space="preserve"> </w:t>
            </w:r>
            <w:proofErr w:type="spellStart"/>
            <w:r>
              <w:rPr>
                <w:szCs w:val="20"/>
                <w:lang w:val="en-GB"/>
              </w:rPr>
              <w:t>nasiona</w:t>
            </w:r>
            <w:proofErr w:type="spellEnd"/>
          </w:p>
        </w:tc>
        <w:tc>
          <w:tcPr>
            <w:tcW w:w="1862" w:type="dxa"/>
            <w:tcBorders>
              <w:top w:val="single" w:sz="8" w:space="0" w:color="000000"/>
              <w:bottom w:val="single" w:sz="4" w:space="0" w:color="000000"/>
            </w:tcBorders>
            <w:shd w:val="clear" w:color="auto" w:fill="E5E5E5"/>
            <w:vAlign w:val="center"/>
          </w:tcPr>
          <w:p w14:paraId="4A119951"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Ca</w:t>
            </w:r>
            <w:r>
              <w:rPr>
                <w:rFonts w:ascii="Arial" w:hAnsi="Arial" w:cs="Arial"/>
                <w:b/>
                <w:bCs/>
                <w:i/>
                <w:iCs/>
                <w:sz w:val="20"/>
                <w:szCs w:val="20"/>
              </w:rPr>
              <w:t>łkowita objętość</w:t>
            </w:r>
          </w:p>
        </w:tc>
        <w:tc>
          <w:tcPr>
            <w:tcW w:w="3272" w:type="dxa"/>
            <w:tcBorders>
              <w:top w:val="single" w:sz="8" w:space="0" w:color="000000"/>
              <w:bottom w:val="single" w:sz="4" w:space="0" w:color="000000"/>
            </w:tcBorders>
            <w:shd w:val="clear" w:color="auto" w:fill="E5E5E5"/>
            <w:vAlign w:val="bottom"/>
          </w:tcPr>
          <w:p w14:paraId="20339CAF"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Przyk</w:t>
            </w:r>
            <w:r>
              <w:rPr>
                <w:rFonts w:ascii="Arial" w:hAnsi="Arial" w:cs="Arial"/>
                <w:b/>
                <w:bCs/>
                <w:i/>
                <w:iCs/>
                <w:sz w:val="20"/>
                <w:szCs w:val="20"/>
              </w:rPr>
              <w:t>łady</w:t>
            </w:r>
          </w:p>
          <w:p w14:paraId="770EB166" w14:textId="77777777" w:rsidR="00E80398" w:rsidRDefault="00E80398" w:rsidP="00E80398">
            <w:pPr>
              <w:tabs>
                <w:tab w:val="left" w:pos="-1843"/>
                <w:tab w:val="left" w:pos="1418"/>
              </w:tabs>
              <w:spacing w:before="20" w:after="20" w:line="0" w:lineRule="atLeast"/>
              <w:jc w:val="center"/>
              <w:rPr>
                <w:rFonts w:ascii="Lucida Sans" w:hAnsi="Lucida Sans"/>
                <w:b/>
                <w:sz w:val="20"/>
                <w:szCs w:val="20"/>
              </w:rPr>
            </w:pPr>
          </w:p>
        </w:tc>
      </w:tr>
      <w:tr w:rsidR="00E80398" w14:paraId="0F3A72D7" w14:textId="77777777" w:rsidTr="00E80398">
        <w:trPr>
          <w:cantSplit/>
          <w:trHeight w:val="460"/>
          <w:jc w:val="center"/>
        </w:trPr>
        <w:tc>
          <w:tcPr>
            <w:tcW w:w="2779" w:type="dxa"/>
            <w:vAlign w:val="center"/>
          </w:tcPr>
          <w:p w14:paraId="0860BFA0"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 xml:space="preserve">&lt; </w:t>
            </w:r>
            <w:smartTag w:uri="urn:schemas-microsoft-com:office:smarttags" w:element="metricconverter">
              <w:smartTagPr>
                <w:attr w:name="ProductID" w:val="1 mm"/>
              </w:smartTagPr>
              <w:r>
                <w:rPr>
                  <w:rFonts w:ascii="Arial" w:hAnsi="Arial" w:cs="Arial"/>
                  <w:sz w:val="20"/>
                  <w:szCs w:val="20"/>
                </w:rPr>
                <w:t>1 mm</w:t>
              </w:r>
            </w:smartTag>
          </w:p>
        </w:tc>
        <w:tc>
          <w:tcPr>
            <w:tcW w:w="1862" w:type="dxa"/>
            <w:vAlign w:val="center"/>
          </w:tcPr>
          <w:p w14:paraId="02A412A1" w14:textId="77777777" w:rsidR="00E80398" w:rsidRDefault="00E80398" w:rsidP="00E80398">
            <w:pPr>
              <w:snapToGrid w:val="0"/>
              <w:jc w:val="center"/>
              <w:rPr>
                <w:rFonts w:ascii="Arial" w:hAnsi="Arial" w:cs="Arial"/>
                <w:sz w:val="20"/>
                <w:szCs w:val="20"/>
              </w:rPr>
            </w:pPr>
            <w:r>
              <w:rPr>
                <w:rFonts w:ascii="Arial" w:hAnsi="Arial" w:cs="Arial"/>
                <w:sz w:val="20"/>
                <w:szCs w:val="20"/>
              </w:rPr>
              <w:t>Ok. 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6B6B521F" w14:textId="77777777" w:rsidR="00E80398" w:rsidRDefault="00E80398" w:rsidP="00E80398">
            <w:pPr>
              <w:pStyle w:val="Nagwek1"/>
              <w:snapToGrid w:val="0"/>
              <w:rPr>
                <w:rFonts w:cs="Arial"/>
                <w:b/>
                <w:bCs/>
                <w:i w:val="0"/>
                <w:smallCaps/>
                <w:sz w:val="20"/>
                <w:szCs w:val="20"/>
                <w:lang w:val="en-GB"/>
              </w:rPr>
            </w:pPr>
            <w:r>
              <w:rPr>
                <w:rFonts w:cs="Arial"/>
                <w:sz w:val="20"/>
                <w:szCs w:val="20"/>
                <w:lang w:val="en-GB"/>
              </w:rPr>
              <w:t>Sedum, Saxifraga</w:t>
            </w:r>
          </w:p>
        </w:tc>
      </w:tr>
      <w:tr w:rsidR="00E80398" w14:paraId="065889E9" w14:textId="77777777" w:rsidTr="00E80398">
        <w:trPr>
          <w:cantSplit/>
          <w:trHeight w:val="460"/>
          <w:jc w:val="center"/>
        </w:trPr>
        <w:tc>
          <w:tcPr>
            <w:tcW w:w="2779" w:type="dxa"/>
            <w:vAlign w:val="center"/>
          </w:tcPr>
          <w:p w14:paraId="50546B29"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1-</w:t>
            </w:r>
            <w:smartTag w:uri="urn:schemas-microsoft-com:office:smarttags" w:element="metricconverter">
              <w:smartTagPr>
                <w:attr w:name="ProductID" w:val="3 mm"/>
              </w:smartTagPr>
              <w:r>
                <w:rPr>
                  <w:rFonts w:ascii="Arial" w:hAnsi="Arial" w:cs="Arial"/>
                  <w:sz w:val="20"/>
                  <w:szCs w:val="20"/>
                </w:rPr>
                <w:t>3 mm</w:t>
              </w:r>
            </w:smartTag>
          </w:p>
        </w:tc>
        <w:tc>
          <w:tcPr>
            <w:tcW w:w="1862" w:type="dxa"/>
            <w:vAlign w:val="center"/>
          </w:tcPr>
          <w:p w14:paraId="519FE18E" w14:textId="77777777" w:rsidR="00E80398" w:rsidRDefault="00E80398" w:rsidP="00E80398">
            <w:pPr>
              <w:snapToGrid w:val="0"/>
              <w:jc w:val="center"/>
              <w:rPr>
                <w:rFonts w:ascii="Arial" w:hAnsi="Arial" w:cs="Arial"/>
                <w:sz w:val="20"/>
                <w:szCs w:val="20"/>
              </w:rPr>
            </w:pPr>
            <w:r>
              <w:rPr>
                <w:rFonts w:ascii="Arial" w:hAnsi="Arial" w:cs="Arial"/>
                <w:sz w:val="20"/>
                <w:szCs w:val="20"/>
              </w:rPr>
              <w:t>Ok. 10 cm</w:t>
            </w:r>
            <w:r>
              <w:rPr>
                <w:rFonts w:ascii="Arial" w:hAnsi="Arial" w:cs="Arial"/>
                <w:sz w:val="20"/>
                <w:szCs w:val="20"/>
                <w:vertAlign w:val="superscript"/>
              </w:rPr>
              <w:t>3</w:t>
            </w:r>
          </w:p>
        </w:tc>
        <w:tc>
          <w:tcPr>
            <w:tcW w:w="3272" w:type="dxa"/>
            <w:vAlign w:val="center"/>
          </w:tcPr>
          <w:p w14:paraId="7D9CE05F"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Biscutella</w:t>
            </w:r>
            <w:proofErr w:type="spellEnd"/>
            <w:r>
              <w:rPr>
                <w:rFonts w:ascii="Arial" w:hAnsi="Arial" w:cs="Arial"/>
                <w:i/>
                <w:sz w:val="20"/>
                <w:szCs w:val="20"/>
              </w:rPr>
              <w:t xml:space="preserve">, </w:t>
            </w:r>
            <w:proofErr w:type="spellStart"/>
            <w:r>
              <w:rPr>
                <w:rFonts w:ascii="Arial" w:hAnsi="Arial" w:cs="Arial"/>
                <w:i/>
                <w:sz w:val="20"/>
                <w:szCs w:val="20"/>
              </w:rPr>
              <w:t>Thymus</w:t>
            </w:r>
            <w:proofErr w:type="spellEnd"/>
            <w:r>
              <w:rPr>
                <w:rFonts w:ascii="Arial" w:hAnsi="Arial" w:cs="Arial"/>
                <w:i/>
                <w:sz w:val="20"/>
                <w:szCs w:val="20"/>
              </w:rPr>
              <w:t>, Trifolium</w:t>
            </w:r>
          </w:p>
        </w:tc>
      </w:tr>
      <w:tr w:rsidR="00E80398" w14:paraId="1066B77C" w14:textId="77777777" w:rsidTr="00E80398">
        <w:trPr>
          <w:cantSplit/>
          <w:trHeight w:val="440"/>
          <w:jc w:val="center"/>
        </w:trPr>
        <w:tc>
          <w:tcPr>
            <w:tcW w:w="2779" w:type="dxa"/>
            <w:vAlign w:val="center"/>
          </w:tcPr>
          <w:p w14:paraId="0DAF6A9E"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3-</w:t>
            </w:r>
            <w:smartTag w:uri="urn:schemas-microsoft-com:office:smarttags" w:element="metricconverter">
              <w:smartTagPr>
                <w:attr w:name="ProductID" w:val="5 mm"/>
              </w:smartTagPr>
              <w:r>
                <w:rPr>
                  <w:rFonts w:ascii="Arial" w:hAnsi="Arial" w:cs="Arial"/>
                  <w:sz w:val="20"/>
                  <w:szCs w:val="20"/>
                </w:rPr>
                <w:t>5 mm</w:t>
              </w:r>
            </w:smartTag>
          </w:p>
        </w:tc>
        <w:tc>
          <w:tcPr>
            <w:tcW w:w="1862" w:type="dxa"/>
            <w:vAlign w:val="center"/>
          </w:tcPr>
          <w:p w14:paraId="1D99E101" w14:textId="77777777" w:rsidR="00E80398" w:rsidRDefault="00E80398" w:rsidP="00E80398">
            <w:pPr>
              <w:snapToGrid w:val="0"/>
              <w:jc w:val="center"/>
              <w:rPr>
                <w:rFonts w:ascii="Arial" w:hAnsi="Arial" w:cs="Arial"/>
                <w:sz w:val="20"/>
                <w:szCs w:val="20"/>
              </w:rPr>
            </w:pPr>
            <w:r>
              <w:rPr>
                <w:rFonts w:ascii="Arial" w:hAnsi="Arial" w:cs="Arial"/>
                <w:sz w:val="20"/>
                <w:szCs w:val="20"/>
              </w:rPr>
              <w:t>Ok. 25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3359A048"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Salvia</w:t>
            </w:r>
            <w:proofErr w:type="spellEnd"/>
            <w:r>
              <w:rPr>
                <w:rFonts w:ascii="Arial" w:hAnsi="Arial" w:cs="Arial"/>
                <w:i/>
                <w:sz w:val="20"/>
                <w:szCs w:val="20"/>
              </w:rPr>
              <w:t xml:space="preserve">, </w:t>
            </w:r>
            <w:proofErr w:type="spellStart"/>
            <w:r>
              <w:rPr>
                <w:rFonts w:ascii="Arial" w:hAnsi="Arial" w:cs="Arial"/>
                <w:i/>
                <w:sz w:val="20"/>
                <w:szCs w:val="20"/>
              </w:rPr>
              <w:t>Pistacia</w:t>
            </w:r>
            <w:proofErr w:type="spellEnd"/>
          </w:p>
        </w:tc>
      </w:tr>
      <w:tr w:rsidR="00E80398" w14:paraId="71896C42" w14:textId="77777777" w:rsidTr="00E80398">
        <w:trPr>
          <w:cantSplit/>
          <w:trHeight w:val="440"/>
          <w:jc w:val="center"/>
        </w:trPr>
        <w:tc>
          <w:tcPr>
            <w:tcW w:w="2779" w:type="dxa"/>
            <w:vAlign w:val="center"/>
          </w:tcPr>
          <w:p w14:paraId="4F99D4E8"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5-</w:t>
            </w:r>
            <w:smartTag w:uri="urn:schemas-microsoft-com:office:smarttags" w:element="metricconverter">
              <w:smartTagPr>
                <w:attr w:name="ProductID" w:val="10 mm"/>
              </w:smartTagPr>
              <w:r>
                <w:rPr>
                  <w:rFonts w:ascii="Arial" w:hAnsi="Arial" w:cs="Arial"/>
                  <w:sz w:val="20"/>
                  <w:szCs w:val="20"/>
                </w:rPr>
                <w:t>10 mm</w:t>
              </w:r>
            </w:smartTag>
          </w:p>
        </w:tc>
        <w:tc>
          <w:tcPr>
            <w:tcW w:w="1862" w:type="dxa"/>
            <w:vAlign w:val="center"/>
          </w:tcPr>
          <w:p w14:paraId="5B899F59" w14:textId="77777777" w:rsidR="00E80398" w:rsidRDefault="00E80398" w:rsidP="00E80398">
            <w:pPr>
              <w:snapToGrid w:val="0"/>
              <w:jc w:val="center"/>
              <w:rPr>
                <w:rFonts w:ascii="Arial" w:hAnsi="Arial" w:cs="Arial"/>
                <w:sz w:val="20"/>
                <w:szCs w:val="20"/>
              </w:rPr>
            </w:pPr>
            <w:r>
              <w:rPr>
                <w:rFonts w:ascii="Arial" w:hAnsi="Arial" w:cs="Arial"/>
                <w:sz w:val="20"/>
                <w:szCs w:val="20"/>
              </w:rPr>
              <w:t>Ok. 75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49B2F5B8"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Retama</w:t>
            </w:r>
            <w:proofErr w:type="spellEnd"/>
            <w:r>
              <w:rPr>
                <w:rFonts w:ascii="Arial" w:hAnsi="Arial" w:cs="Arial"/>
                <w:i/>
                <w:sz w:val="20"/>
                <w:szCs w:val="20"/>
              </w:rPr>
              <w:t xml:space="preserve">, </w:t>
            </w:r>
            <w:proofErr w:type="spellStart"/>
            <w:r>
              <w:rPr>
                <w:rFonts w:ascii="Arial" w:hAnsi="Arial" w:cs="Arial"/>
                <w:i/>
                <w:sz w:val="20"/>
                <w:szCs w:val="20"/>
              </w:rPr>
              <w:t>Ferula</w:t>
            </w:r>
            <w:proofErr w:type="spellEnd"/>
          </w:p>
        </w:tc>
      </w:tr>
      <w:tr w:rsidR="00E80398" w14:paraId="025EB175" w14:textId="77777777" w:rsidTr="00E80398">
        <w:trPr>
          <w:cantSplit/>
          <w:trHeight w:val="440"/>
          <w:jc w:val="center"/>
        </w:trPr>
        <w:tc>
          <w:tcPr>
            <w:tcW w:w="2779" w:type="dxa"/>
            <w:tcBorders>
              <w:bottom w:val="single" w:sz="8" w:space="0" w:color="000000"/>
            </w:tcBorders>
            <w:vAlign w:val="center"/>
          </w:tcPr>
          <w:p w14:paraId="400B06B4"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 xml:space="preserve">&gt; </w:t>
            </w:r>
            <w:smartTag w:uri="urn:schemas-microsoft-com:office:smarttags" w:element="metricconverter">
              <w:smartTagPr>
                <w:attr w:name="ProductID" w:val="10 mm"/>
              </w:smartTagPr>
              <w:r>
                <w:rPr>
                  <w:rFonts w:ascii="Arial" w:hAnsi="Arial" w:cs="Arial"/>
                  <w:sz w:val="20"/>
                  <w:szCs w:val="20"/>
                </w:rPr>
                <w:t>10 mm</w:t>
              </w:r>
            </w:smartTag>
          </w:p>
        </w:tc>
        <w:tc>
          <w:tcPr>
            <w:tcW w:w="1862" w:type="dxa"/>
            <w:tcBorders>
              <w:bottom w:val="single" w:sz="8" w:space="0" w:color="000000"/>
            </w:tcBorders>
            <w:vAlign w:val="center"/>
          </w:tcPr>
          <w:p w14:paraId="020D026F" w14:textId="77777777" w:rsidR="00E80398" w:rsidRDefault="00E80398" w:rsidP="00E80398">
            <w:pPr>
              <w:snapToGrid w:val="0"/>
              <w:jc w:val="center"/>
              <w:rPr>
                <w:rFonts w:ascii="Arial" w:hAnsi="Arial" w:cs="Arial"/>
                <w:sz w:val="20"/>
                <w:szCs w:val="20"/>
              </w:rPr>
            </w:pPr>
            <w:r>
              <w:rPr>
                <w:rFonts w:ascii="Arial" w:hAnsi="Arial" w:cs="Arial"/>
                <w:sz w:val="20"/>
                <w:szCs w:val="20"/>
              </w:rPr>
              <w:t>Szacunkowa liczba osobników</w:t>
            </w:r>
          </w:p>
        </w:tc>
        <w:tc>
          <w:tcPr>
            <w:tcW w:w="3272" w:type="dxa"/>
            <w:tcBorders>
              <w:bottom w:val="single" w:sz="8" w:space="0" w:color="000000"/>
            </w:tcBorders>
            <w:vAlign w:val="center"/>
          </w:tcPr>
          <w:p w14:paraId="48230409" w14:textId="77777777" w:rsidR="00E80398" w:rsidRDefault="00E80398" w:rsidP="00E80398">
            <w:pPr>
              <w:snapToGrid w:val="0"/>
              <w:jc w:val="center"/>
              <w:rPr>
                <w:rFonts w:ascii="Arial" w:hAnsi="Arial" w:cs="Arial"/>
                <w:i/>
                <w:sz w:val="20"/>
                <w:szCs w:val="20"/>
              </w:rPr>
            </w:pPr>
            <w:proofErr w:type="spellStart"/>
            <w:r>
              <w:rPr>
                <w:rFonts w:ascii="Arial" w:hAnsi="Arial" w:cs="Arial"/>
                <w:i/>
                <w:sz w:val="20"/>
                <w:szCs w:val="20"/>
              </w:rPr>
              <w:t>Quercus</w:t>
            </w:r>
            <w:proofErr w:type="spellEnd"/>
            <w:r>
              <w:rPr>
                <w:rFonts w:ascii="Arial" w:hAnsi="Arial" w:cs="Arial"/>
                <w:i/>
                <w:sz w:val="20"/>
                <w:szCs w:val="20"/>
              </w:rPr>
              <w:t xml:space="preserve">, </w:t>
            </w:r>
            <w:proofErr w:type="spellStart"/>
            <w:r>
              <w:rPr>
                <w:rFonts w:ascii="Arial" w:hAnsi="Arial" w:cs="Arial"/>
                <w:i/>
                <w:sz w:val="20"/>
                <w:szCs w:val="20"/>
              </w:rPr>
              <w:t>Pinus</w:t>
            </w:r>
            <w:proofErr w:type="spellEnd"/>
          </w:p>
        </w:tc>
      </w:tr>
    </w:tbl>
    <w:p w14:paraId="05CA7401" w14:textId="77777777" w:rsidR="00E80398" w:rsidRDefault="00E80398" w:rsidP="00E80398">
      <w:pPr>
        <w:jc w:val="both"/>
      </w:pPr>
    </w:p>
    <w:p w14:paraId="42D0FB12" w14:textId="77777777" w:rsidR="005C169C" w:rsidRDefault="005C169C"/>
    <w:sectPr w:rsidR="005C169C" w:rsidSect="00201BED">
      <w:headerReference w:type="default" r:id="rId14"/>
      <w:footerReference w:type="default" r:id="rId15"/>
      <w:pgSz w:w="11906" w:h="16838" w:code="9"/>
      <w:pgMar w:top="851"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28A9" w14:textId="77777777" w:rsidR="007D6FCE" w:rsidRDefault="007D6FCE" w:rsidP="00E80398">
      <w:r>
        <w:separator/>
      </w:r>
    </w:p>
  </w:endnote>
  <w:endnote w:type="continuationSeparator" w:id="0">
    <w:p w14:paraId="1E007160" w14:textId="77777777" w:rsidR="007D6FCE" w:rsidRDefault="007D6FCE" w:rsidP="00E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D20" w14:textId="77777777" w:rsidR="00F738E1" w:rsidRDefault="00F738E1">
    <w:pPr>
      <w:pStyle w:val="Stopka"/>
      <w:jc w:val="right"/>
    </w:pPr>
  </w:p>
  <w:p w14:paraId="2B478ADE" w14:textId="77777777" w:rsidR="00F738E1" w:rsidRDefault="00F738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B8D" w14:textId="77777777" w:rsidR="00F738E1" w:rsidRDefault="00F738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F61F" w14:textId="77777777" w:rsidR="00F738E1" w:rsidRDefault="00F738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C460" w14:textId="77777777" w:rsidR="007D6FCE" w:rsidRDefault="007D6FCE" w:rsidP="00E80398">
      <w:r>
        <w:separator/>
      </w:r>
    </w:p>
  </w:footnote>
  <w:footnote w:type="continuationSeparator" w:id="0">
    <w:p w14:paraId="240CB65C" w14:textId="77777777" w:rsidR="007D6FCE" w:rsidRDefault="007D6FCE" w:rsidP="00E8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88F" w14:textId="77777777" w:rsidR="00F738E1" w:rsidRPr="00207BF2" w:rsidRDefault="00F738E1" w:rsidP="00E80398">
    <w:pPr>
      <w:pStyle w:val="Stopka"/>
      <w:pBdr>
        <w:bottom w:val="single" w:sz="6" w:space="1" w:color="auto"/>
      </w:pBdr>
      <w:ind w:right="360"/>
      <w:jc w:val="both"/>
      <w:rPr>
        <w:b/>
        <w:sz w:val="20"/>
        <w:szCs w:val="20"/>
      </w:rPr>
    </w:pPr>
  </w:p>
  <w:p w14:paraId="77A5F243" w14:textId="77777777" w:rsidR="00F738E1" w:rsidRDefault="00F738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13A" w14:textId="77777777" w:rsidR="00F738E1" w:rsidRPr="00D57D56" w:rsidRDefault="00F738E1" w:rsidP="00E80398">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40"/>
        </w:tabs>
        <w:ind w:left="340" w:hanging="340"/>
      </w:pPr>
      <w:rPr>
        <w:rFonts w:ascii="Symbol" w:hAnsi="Symbol"/>
        <w:sz w:val="32"/>
      </w:rPr>
    </w:lvl>
  </w:abstractNum>
  <w:abstractNum w:abstractNumId="4" w15:restartNumberingAfterBreak="0">
    <w:nsid w:val="00000005"/>
    <w:multiLevelType w:val="singleLevel"/>
    <w:tmpl w:val="00000005"/>
    <w:name w:val="WW8Num5"/>
    <w:lvl w:ilvl="0">
      <w:start w:val="7"/>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sz w:val="32"/>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00000007"/>
    <w:multiLevelType w:val="multilevel"/>
    <w:tmpl w:val="00000007"/>
    <w:lvl w:ilvl="0">
      <w:start w:val="3"/>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1CC19D9"/>
    <w:multiLevelType w:val="hybridMultilevel"/>
    <w:tmpl w:val="875A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6B34CD"/>
    <w:multiLevelType w:val="hybridMultilevel"/>
    <w:tmpl w:val="8AE63FB2"/>
    <w:lvl w:ilvl="0" w:tplc="752C7C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1D1A96"/>
    <w:multiLevelType w:val="hybridMultilevel"/>
    <w:tmpl w:val="257A1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926FD2"/>
    <w:multiLevelType w:val="hybridMultilevel"/>
    <w:tmpl w:val="5454781C"/>
    <w:lvl w:ilvl="0" w:tplc="8C5C3BB8">
      <w:start w:val="1"/>
      <w:numFmt w:val="upperRoman"/>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D92C8D"/>
    <w:multiLevelType w:val="hybridMultilevel"/>
    <w:tmpl w:val="9B4A0652"/>
    <w:lvl w:ilvl="0" w:tplc="90824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5022B"/>
    <w:multiLevelType w:val="hybridMultilevel"/>
    <w:tmpl w:val="AE6E5C40"/>
    <w:lvl w:ilvl="0" w:tplc="FA263706">
      <w:start w:val="1"/>
      <w:numFmt w:val="bullet"/>
      <w:lvlText w:val="―"/>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164F0003"/>
    <w:multiLevelType w:val="hybridMultilevel"/>
    <w:tmpl w:val="61348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48130E"/>
    <w:multiLevelType w:val="hybridMultilevel"/>
    <w:tmpl w:val="A1D02218"/>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15:restartNumberingAfterBreak="0">
    <w:nsid w:val="2B941647"/>
    <w:multiLevelType w:val="hybridMultilevel"/>
    <w:tmpl w:val="943AF9F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41C14A6B"/>
    <w:multiLevelType w:val="hybridMultilevel"/>
    <w:tmpl w:val="4F3294CC"/>
    <w:lvl w:ilvl="0" w:tplc="04150001">
      <w:start w:val="3"/>
      <w:numFmt w:val="bullet"/>
      <w:lvlText w:val=""/>
      <w:lvlJc w:val="left"/>
      <w:pPr>
        <w:tabs>
          <w:tab w:val="num" w:pos="720"/>
        </w:tabs>
        <w:ind w:left="720" w:hanging="360"/>
      </w:pPr>
      <w:rPr>
        <w:rFonts w:ascii="Symbol" w:eastAsia="Times New Roman"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601EC"/>
    <w:multiLevelType w:val="hybridMultilevel"/>
    <w:tmpl w:val="D640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3064F97"/>
    <w:multiLevelType w:val="hybridMultilevel"/>
    <w:tmpl w:val="2F5A1F96"/>
    <w:lvl w:ilvl="0" w:tplc="FA263706">
      <w:start w:val="1"/>
      <w:numFmt w:val="bullet"/>
      <w:lvlText w:val="―"/>
      <w:lvlJc w:val="left"/>
      <w:pPr>
        <w:ind w:left="1440" w:hanging="360"/>
      </w:pPr>
      <w:rPr>
        <w:rFonts w:ascii="Arial" w:hAnsi="Aria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9" w15:restartNumberingAfterBreak="0">
    <w:nsid w:val="59D456A6"/>
    <w:multiLevelType w:val="hybridMultilevel"/>
    <w:tmpl w:val="B458188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B86CA7"/>
    <w:multiLevelType w:val="hybridMultilevel"/>
    <w:tmpl w:val="2760E34C"/>
    <w:lvl w:ilvl="0" w:tplc="4F5E4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15C4B41"/>
    <w:multiLevelType w:val="hybridMultilevel"/>
    <w:tmpl w:val="666A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950557"/>
    <w:multiLevelType w:val="hybridMultilevel"/>
    <w:tmpl w:val="11E4CE60"/>
    <w:lvl w:ilvl="0" w:tplc="04150005">
      <w:start w:val="1"/>
      <w:numFmt w:val="bullet"/>
      <w:lvlText w:val=""/>
      <w:lvlJc w:val="left"/>
      <w:pPr>
        <w:tabs>
          <w:tab w:val="num" w:pos="360"/>
        </w:tabs>
        <w:ind w:left="360" w:hanging="360"/>
      </w:pPr>
      <w:rPr>
        <w:rFonts w:ascii="Wingdings" w:hAnsi="Wingdings" w:cs="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F7112E4"/>
    <w:multiLevelType w:val="hybridMultilevel"/>
    <w:tmpl w:val="80D861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0B00BC"/>
    <w:multiLevelType w:val="hybridMultilevel"/>
    <w:tmpl w:val="B288B73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767F3A1D"/>
    <w:multiLevelType w:val="hybridMultilevel"/>
    <w:tmpl w:val="648A7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5914470">
    <w:abstractNumId w:val="19"/>
  </w:num>
  <w:num w:numId="2" w16cid:durableId="723941858">
    <w:abstractNumId w:val="16"/>
  </w:num>
  <w:num w:numId="3" w16cid:durableId="1665470090">
    <w:abstractNumId w:val="23"/>
  </w:num>
  <w:num w:numId="4" w16cid:durableId="874806882">
    <w:abstractNumId w:val="14"/>
  </w:num>
  <w:num w:numId="5" w16cid:durableId="913244527">
    <w:abstractNumId w:val="10"/>
  </w:num>
  <w:num w:numId="6" w16cid:durableId="920257912">
    <w:abstractNumId w:val="25"/>
  </w:num>
  <w:num w:numId="7" w16cid:durableId="1769233357">
    <w:abstractNumId w:val="17"/>
  </w:num>
  <w:num w:numId="8" w16cid:durableId="2092702683">
    <w:abstractNumId w:val="13"/>
  </w:num>
  <w:num w:numId="9" w16cid:durableId="312636278">
    <w:abstractNumId w:val="12"/>
  </w:num>
  <w:num w:numId="10" w16cid:durableId="194275771">
    <w:abstractNumId w:val="22"/>
  </w:num>
  <w:num w:numId="11" w16cid:durableId="268240522">
    <w:abstractNumId w:val="9"/>
  </w:num>
  <w:num w:numId="12" w16cid:durableId="1529828903">
    <w:abstractNumId w:val="18"/>
  </w:num>
  <w:num w:numId="13" w16cid:durableId="838079850">
    <w:abstractNumId w:val="7"/>
  </w:num>
  <w:num w:numId="14" w16cid:durableId="1949044129">
    <w:abstractNumId w:val="20"/>
  </w:num>
  <w:num w:numId="15" w16cid:durableId="1954171676">
    <w:abstractNumId w:val="11"/>
  </w:num>
  <w:num w:numId="16" w16cid:durableId="843277933">
    <w:abstractNumId w:val="0"/>
  </w:num>
  <w:num w:numId="17" w16cid:durableId="250509948">
    <w:abstractNumId w:val="1"/>
  </w:num>
  <w:num w:numId="18" w16cid:durableId="1051148913">
    <w:abstractNumId w:val="2"/>
  </w:num>
  <w:num w:numId="19" w16cid:durableId="404188118">
    <w:abstractNumId w:val="3"/>
  </w:num>
  <w:num w:numId="20" w16cid:durableId="527522315">
    <w:abstractNumId w:val="4"/>
  </w:num>
  <w:num w:numId="21" w16cid:durableId="1004627010">
    <w:abstractNumId w:val="5"/>
  </w:num>
  <w:num w:numId="22" w16cid:durableId="1069381778">
    <w:abstractNumId w:val="6"/>
  </w:num>
  <w:num w:numId="23" w16cid:durableId="731731530">
    <w:abstractNumId w:val="21"/>
  </w:num>
  <w:num w:numId="24" w16cid:durableId="1442148150">
    <w:abstractNumId w:val="15"/>
  </w:num>
  <w:num w:numId="25" w16cid:durableId="900403029">
    <w:abstractNumId w:val="24"/>
  </w:num>
  <w:num w:numId="26" w16cid:durableId="178149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8"/>
    <w:rsid w:val="000F5714"/>
    <w:rsid w:val="00101B1C"/>
    <w:rsid w:val="001645C8"/>
    <w:rsid w:val="001670F2"/>
    <w:rsid w:val="00201BED"/>
    <w:rsid w:val="002E3650"/>
    <w:rsid w:val="00434F56"/>
    <w:rsid w:val="004B6715"/>
    <w:rsid w:val="004E6966"/>
    <w:rsid w:val="005421E9"/>
    <w:rsid w:val="005C169C"/>
    <w:rsid w:val="005F17EA"/>
    <w:rsid w:val="0060655F"/>
    <w:rsid w:val="0064133C"/>
    <w:rsid w:val="006769AA"/>
    <w:rsid w:val="00712C11"/>
    <w:rsid w:val="0071754D"/>
    <w:rsid w:val="007557D9"/>
    <w:rsid w:val="00792DF0"/>
    <w:rsid w:val="007B7510"/>
    <w:rsid w:val="007D6FCE"/>
    <w:rsid w:val="00820892"/>
    <w:rsid w:val="00873655"/>
    <w:rsid w:val="00874EC1"/>
    <w:rsid w:val="00875F97"/>
    <w:rsid w:val="008773EC"/>
    <w:rsid w:val="008A4AB3"/>
    <w:rsid w:val="008A6B24"/>
    <w:rsid w:val="008C6D33"/>
    <w:rsid w:val="009E47FD"/>
    <w:rsid w:val="00AB2C36"/>
    <w:rsid w:val="00AF5C3A"/>
    <w:rsid w:val="00B22A2F"/>
    <w:rsid w:val="00BA1054"/>
    <w:rsid w:val="00BB43FC"/>
    <w:rsid w:val="00BD1336"/>
    <w:rsid w:val="00BE5AE1"/>
    <w:rsid w:val="00C57FF5"/>
    <w:rsid w:val="00D26024"/>
    <w:rsid w:val="00D75BFB"/>
    <w:rsid w:val="00D974C5"/>
    <w:rsid w:val="00E80398"/>
    <w:rsid w:val="00EA7151"/>
    <w:rsid w:val="00F40A2E"/>
    <w:rsid w:val="00F7385C"/>
    <w:rsid w:val="00F738E1"/>
    <w:rsid w:val="00F97B03"/>
    <w:rsid w:val="00FF05A7"/>
    <w:rsid w:val="00FF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1A58646"/>
  <w15:docId w15:val="{BD606CAC-CFA5-41EC-9D4D-D29B8DC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39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80398"/>
    <w:pPr>
      <w:keepNext/>
      <w:jc w:val="both"/>
      <w:outlineLvl w:val="0"/>
    </w:pPr>
    <w:rPr>
      <w:i/>
      <w:iCs/>
      <w:color w:val="0000FF"/>
    </w:rPr>
  </w:style>
  <w:style w:type="paragraph" w:styleId="Nagwek2">
    <w:name w:val="heading 2"/>
    <w:basedOn w:val="Normalny"/>
    <w:next w:val="Normalny"/>
    <w:link w:val="Nagwek2Znak"/>
    <w:qFormat/>
    <w:rsid w:val="00E80398"/>
    <w:pPr>
      <w:keepNext/>
      <w:tabs>
        <w:tab w:val="num" w:pos="1080"/>
      </w:tabs>
      <w:suppressAutoHyphens/>
      <w:spacing w:before="240" w:after="60"/>
      <w:ind w:left="720" w:hanging="360"/>
      <w:jc w:val="center"/>
      <w:outlineLvl w:val="1"/>
    </w:pPr>
    <w:rPr>
      <w:rFonts w:ascii="Arial" w:hAnsi="Arial" w:cs="Arial"/>
      <w:b/>
      <w:bCs/>
      <w:i/>
      <w:iCs/>
      <w:sz w:val="20"/>
      <w:szCs w:val="28"/>
      <w:lang w:val="es-ES" w:eastAsia="ar-SA"/>
    </w:rPr>
  </w:style>
  <w:style w:type="paragraph" w:styleId="Nagwek3">
    <w:name w:val="heading 3"/>
    <w:basedOn w:val="Normalny"/>
    <w:next w:val="Normalny"/>
    <w:link w:val="Nagwek3Znak"/>
    <w:qFormat/>
    <w:rsid w:val="00E80398"/>
    <w:pPr>
      <w:keepNext/>
      <w:suppressAutoHyphens/>
      <w:spacing w:before="240" w:after="60"/>
      <w:outlineLvl w:val="2"/>
    </w:pPr>
    <w:rPr>
      <w:rFonts w:ascii="Arial" w:hAnsi="Arial" w:cs="Arial"/>
      <w:b/>
      <w:bCs/>
      <w:sz w:val="26"/>
      <w:szCs w:val="26"/>
      <w:lang w:val="es-ES" w:eastAsia="ar-SA"/>
    </w:rPr>
  </w:style>
  <w:style w:type="paragraph" w:styleId="Nagwek4">
    <w:name w:val="heading 4"/>
    <w:basedOn w:val="Normalny"/>
    <w:next w:val="Normalny"/>
    <w:link w:val="Nagwek4Znak"/>
    <w:qFormat/>
    <w:rsid w:val="00E80398"/>
    <w:pPr>
      <w:keepNext/>
      <w:suppressAutoHyphens/>
      <w:spacing w:before="240" w:after="60"/>
      <w:outlineLvl w:val="3"/>
    </w:pPr>
    <w:rPr>
      <w:rFonts w:ascii="CG Omega" w:hAnsi="CG Omega"/>
      <w:b/>
      <w:bCs/>
      <w:sz w:val="28"/>
      <w:szCs w:val="28"/>
      <w:lang w:val="es-ES" w:eastAsia="ar-SA"/>
    </w:rPr>
  </w:style>
  <w:style w:type="paragraph" w:styleId="Nagwek5">
    <w:name w:val="heading 5"/>
    <w:basedOn w:val="Normalny"/>
    <w:next w:val="Normalny"/>
    <w:link w:val="Nagwek5Znak"/>
    <w:qFormat/>
    <w:rsid w:val="00E80398"/>
    <w:pPr>
      <w:keepNext/>
      <w:suppressAutoHyphens/>
      <w:autoSpaceDE w:val="0"/>
      <w:spacing w:line="340" w:lineRule="exact"/>
      <w:outlineLvl w:val="4"/>
    </w:pPr>
    <w:rPr>
      <w:rFonts w:ascii="Arial" w:hAnsi="Arial" w:cs="Arial"/>
      <w:b/>
      <w:bCs/>
      <w:i/>
      <w:iCs/>
      <w:color w:val="292526"/>
      <w:sz w:val="20"/>
      <w:lang w:val="es-ES" w:eastAsia="ar-SA"/>
    </w:rPr>
  </w:style>
  <w:style w:type="paragraph" w:styleId="Nagwek6">
    <w:name w:val="heading 6"/>
    <w:basedOn w:val="Normalny"/>
    <w:next w:val="Normalny"/>
    <w:link w:val="Nagwek6Znak"/>
    <w:qFormat/>
    <w:rsid w:val="00E80398"/>
    <w:pPr>
      <w:keepNext/>
      <w:suppressAutoHyphens/>
      <w:autoSpaceDE w:val="0"/>
      <w:outlineLvl w:val="5"/>
    </w:pPr>
    <w:rPr>
      <w:rFonts w:ascii="CG Omega" w:hAnsi="CG Omega"/>
      <w:b/>
      <w:bCs/>
      <w:i/>
      <w:color w:val="333333"/>
      <w:sz w:val="23"/>
      <w:szCs w:val="23"/>
      <w:lang w:val="es-ES" w:eastAsia="ar-SA"/>
    </w:rPr>
  </w:style>
  <w:style w:type="paragraph" w:styleId="Nagwek7">
    <w:name w:val="heading 7"/>
    <w:basedOn w:val="Normalny"/>
    <w:next w:val="Normalny"/>
    <w:link w:val="Nagwek7Znak"/>
    <w:qFormat/>
    <w:rsid w:val="00E80398"/>
    <w:pPr>
      <w:keepNext/>
      <w:pBdr>
        <w:top w:val="single" w:sz="4" w:space="1" w:color="000000"/>
        <w:left w:val="single" w:sz="4" w:space="3" w:color="000000"/>
        <w:bottom w:val="single" w:sz="4" w:space="1" w:color="000000"/>
        <w:right w:val="single" w:sz="4" w:space="4" w:color="000000"/>
      </w:pBdr>
      <w:shd w:val="clear" w:color="auto" w:fill="F2F2F2"/>
      <w:suppressAutoHyphens/>
      <w:autoSpaceDE w:val="0"/>
      <w:spacing w:line="340" w:lineRule="exact"/>
      <w:ind w:left="360"/>
      <w:jc w:val="center"/>
      <w:outlineLvl w:val="6"/>
    </w:pPr>
    <w:rPr>
      <w:rFonts w:ascii="CG Omega" w:hAnsi="CG Omega"/>
      <w:b/>
      <w:bCs/>
      <w:color w:val="292526"/>
      <w:sz w:val="20"/>
      <w:lang w:val="es-ES" w:eastAsia="ar-SA"/>
    </w:rPr>
  </w:style>
  <w:style w:type="paragraph" w:styleId="Nagwek8">
    <w:name w:val="heading 8"/>
    <w:basedOn w:val="Normalny"/>
    <w:next w:val="Normalny"/>
    <w:link w:val="Nagwek8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7"/>
    </w:pPr>
    <w:rPr>
      <w:rFonts w:ascii="CG Omega" w:hAnsi="CG Omega"/>
      <w:b/>
      <w:sz w:val="22"/>
      <w:lang w:val="es-ES" w:eastAsia="ar-SA"/>
    </w:rPr>
  </w:style>
  <w:style w:type="paragraph" w:styleId="Nagwek9">
    <w:name w:val="heading 9"/>
    <w:basedOn w:val="Normalny"/>
    <w:next w:val="Normalny"/>
    <w:link w:val="Nagwek9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8"/>
    </w:pPr>
    <w:rPr>
      <w:rFonts w:ascii="CG Omega" w:hAnsi="CG Omega"/>
      <w:b/>
      <w:sz w:val="22"/>
      <w:lang w:val="es-E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98"/>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rsid w:val="00E80398"/>
    <w:rPr>
      <w:rFonts w:ascii="Arial" w:eastAsia="Times New Roman" w:hAnsi="Arial" w:cs="Arial"/>
      <w:b/>
      <w:bCs/>
      <w:i/>
      <w:iCs/>
      <w:sz w:val="20"/>
      <w:szCs w:val="28"/>
      <w:lang w:val="es-ES" w:eastAsia="ar-SA"/>
    </w:rPr>
  </w:style>
  <w:style w:type="character" w:customStyle="1" w:styleId="Nagwek3Znak">
    <w:name w:val="Nagłówek 3 Znak"/>
    <w:basedOn w:val="Domylnaczcionkaakapitu"/>
    <w:link w:val="Nagwek3"/>
    <w:rsid w:val="00E80398"/>
    <w:rPr>
      <w:rFonts w:ascii="Arial" w:eastAsia="Times New Roman" w:hAnsi="Arial" w:cs="Arial"/>
      <w:b/>
      <w:bCs/>
      <w:sz w:val="26"/>
      <w:szCs w:val="26"/>
      <w:lang w:val="es-ES" w:eastAsia="ar-SA"/>
    </w:rPr>
  </w:style>
  <w:style w:type="character" w:customStyle="1" w:styleId="Nagwek4Znak">
    <w:name w:val="Nagłówek 4 Znak"/>
    <w:basedOn w:val="Domylnaczcionkaakapitu"/>
    <w:link w:val="Nagwek4"/>
    <w:rsid w:val="00E80398"/>
    <w:rPr>
      <w:rFonts w:ascii="CG Omega" w:eastAsia="Times New Roman" w:hAnsi="CG Omega" w:cs="Times New Roman"/>
      <w:b/>
      <w:bCs/>
      <w:sz w:val="28"/>
      <w:szCs w:val="28"/>
      <w:lang w:val="es-ES" w:eastAsia="ar-SA"/>
    </w:rPr>
  </w:style>
  <w:style w:type="character" w:customStyle="1" w:styleId="Nagwek5Znak">
    <w:name w:val="Nagłówek 5 Znak"/>
    <w:basedOn w:val="Domylnaczcionkaakapitu"/>
    <w:link w:val="Nagwek5"/>
    <w:rsid w:val="00E80398"/>
    <w:rPr>
      <w:rFonts w:ascii="Arial" w:eastAsia="Times New Roman" w:hAnsi="Arial" w:cs="Arial"/>
      <w:b/>
      <w:bCs/>
      <w:i/>
      <w:iCs/>
      <w:color w:val="292526"/>
      <w:sz w:val="20"/>
      <w:szCs w:val="24"/>
      <w:lang w:val="es-ES" w:eastAsia="ar-SA"/>
    </w:rPr>
  </w:style>
  <w:style w:type="character" w:customStyle="1" w:styleId="Nagwek6Znak">
    <w:name w:val="Nagłówek 6 Znak"/>
    <w:basedOn w:val="Domylnaczcionkaakapitu"/>
    <w:link w:val="Nagwek6"/>
    <w:rsid w:val="00E80398"/>
    <w:rPr>
      <w:rFonts w:ascii="CG Omega" w:eastAsia="Times New Roman" w:hAnsi="CG Omega" w:cs="Times New Roman"/>
      <w:b/>
      <w:bCs/>
      <w:i/>
      <w:color w:val="333333"/>
      <w:sz w:val="23"/>
      <w:szCs w:val="23"/>
      <w:lang w:val="es-ES" w:eastAsia="ar-SA"/>
    </w:rPr>
  </w:style>
  <w:style w:type="character" w:customStyle="1" w:styleId="Nagwek7Znak">
    <w:name w:val="Nagłówek 7 Znak"/>
    <w:basedOn w:val="Domylnaczcionkaakapitu"/>
    <w:link w:val="Nagwek7"/>
    <w:rsid w:val="00E80398"/>
    <w:rPr>
      <w:rFonts w:ascii="CG Omega" w:eastAsia="Times New Roman" w:hAnsi="CG Omega" w:cs="Times New Roman"/>
      <w:b/>
      <w:bCs/>
      <w:color w:val="292526"/>
      <w:sz w:val="20"/>
      <w:szCs w:val="24"/>
      <w:shd w:val="clear" w:color="auto" w:fill="F2F2F2"/>
      <w:lang w:val="es-ES" w:eastAsia="ar-SA"/>
    </w:rPr>
  </w:style>
  <w:style w:type="character" w:customStyle="1" w:styleId="Nagwek8Znak">
    <w:name w:val="Nagłówek 8 Znak"/>
    <w:basedOn w:val="Domylnaczcionkaakapitu"/>
    <w:link w:val="Nagwek8"/>
    <w:rsid w:val="00E80398"/>
    <w:rPr>
      <w:rFonts w:ascii="CG Omega" w:eastAsia="Times New Roman" w:hAnsi="CG Omega" w:cs="Times New Roman"/>
      <w:b/>
      <w:szCs w:val="24"/>
      <w:shd w:val="clear" w:color="auto" w:fill="F2F2F2"/>
      <w:lang w:val="es-ES" w:eastAsia="ar-SA"/>
    </w:rPr>
  </w:style>
  <w:style w:type="character" w:customStyle="1" w:styleId="Nagwek9Znak">
    <w:name w:val="Nagłówek 9 Znak"/>
    <w:basedOn w:val="Domylnaczcionkaakapitu"/>
    <w:link w:val="Nagwek9"/>
    <w:rsid w:val="00E80398"/>
    <w:rPr>
      <w:rFonts w:ascii="CG Omega" w:eastAsia="Times New Roman" w:hAnsi="CG Omega" w:cs="Times New Roman"/>
      <w:b/>
      <w:szCs w:val="24"/>
      <w:shd w:val="clear" w:color="auto" w:fill="F2F2F2"/>
      <w:lang w:val="es-ES" w:eastAsia="ar-SA"/>
    </w:rPr>
  </w:style>
  <w:style w:type="paragraph" w:styleId="Tekstpodstawowy">
    <w:name w:val="Body Text"/>
    <w:basedOn w:val="Normalny"/>
    <w:link w:val="TekstpodstawowyZnak"/>
    <w:rsid w:val="00E80398"/>
    <w:pPr>
      <w:spacing w:line="480" w:lineRule="auto"/>
    </w:pPr>
    <w:rPr>
      <w:szCs w:val="20"/>
    </w:rPr>
  </w:style>
  <w:style w:type="character" w:customStyle="1" w:styleId="TekstpodstawowyZnak">
    <w:name w:val="Tekst podstawowy Znak"/>
    <w:basedOn w:val="Domylnaczcionkaakapitu"/>
    <w:link w:val="Tekstpodstawowy"/>
    <w:rsid w:val="00E8039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semiHidden/>
    <w:unhideWhenUsed/>
    <w:rsid w:val="00E8039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0398"/>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E80398"/>
    <w:pPr>
      <w:ind w:left="720"/>
      <w:contextualSpacing/>
    </w:pPr>
  </w:style>
  <w:style w:type="paragraph" w:styleId="Tytu">
    <w:name w:val="Title"/>
    <w:basedOn w:val="Normalny"/>
    <w:next w:val="Normalny"/>
    <w:link w:val="TytuZnak"/>
    <w:qFormat/>
    <w:rsid w:val="00E80398"/>
    <w:pPr>
      <w:suppressAutoHyphens/>
      <w:jc w:val="center"/>
    </w:pPr>
    <w:rPr>
      <w:rFonts w:ascii="CG Omega" w:hAnsi="CG Omega" w:cs="CG Omega"/>
      <w:b/>
      <w:bCs/>
      <w:sz w:val="22"/>
      <w:szCs w:val="22"/>
      <w:lang w:val="es-ES" w:eastAsia="ar-SA"/>
    </w:rPr>
  </w:style>
  <w:style w:type="character" w:customStyle="1" w:styleId="TytuZnak">
    <w:name w:val="Tytuł Znak"/>
    <w:basedOn w:val="Domylnaczcionkaakapitu"/>
    <w:link w:val="Tytu"/>
    <w:rsid w:val="00E80398"/>
    <w:rPr>
      <w:rFonts w:ascii="CG Omega" w:eastAsia="Times New Roman" w:hAnsi="CG Omega" w:cs="CG Omega"/>
      <w:b/>
      <w:bCs/>
      <w:lang w:val="es-ES" w:eastAsia="ar-SA"/>
    </w:rPr>
  </w:style>
  <w:style w:type="paragraph" w:styleId="Bezodstpw">
    <w:name w:val="No Spacing"/>
    <w:uiPriority w:val="99"/>
    <w:qFormat/>
    <w:rsid w:val="00E80398"/>
    <w:pPr>
      <w:spacing w:after="0" w:line="240" w:lineRule="auto"/>
    </w:pPr>
    <w:rPr>
      <w:rFonts w:ascii="Calibri" w:eastAsia="Calibri" w:hAnsi="Calibri" w:cs="Calibri"/>
    </w:rPr>
  </w:style>
  <w:style w:type="paragraph" w:styleId="Nagwek">
    <w:name w:val="header"/>
    <w:basedOn w:val="Normalny"/>
    <w:link w:val="NagwekZnak"/>
    <w:rsid w:val="00E80398"/>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rsid w:val="00E80398"/>
    <w:rPr>
      <w:rFonts w:ascii="Calibri" w:eastAsia="Calibri" w:hAnsi="Calibri" w:cs="Calibri"/>
    </w:rPr>
  </w:style>
  <w:style w:type="paragraph" w:styleId="Stopka">
    <w:name w:val="footer"/>
    <w:basedOn w:val="Normalny"/>
    <w:link w:val="StopkaZnak"/>
    <w:uiPriority w:val="99"/>
    <w:rsid w:val="00E80398"/>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E80398"/>
    <w:rPr>
      <w:rFonts w:ascii="Calibri" w:eastAsia="Calibri" w:hAnsi="Calibri" w:cs="Calibri"/>
    </w:rPr>
  </w:style>
  <w:style w:type="character" w:styleId="Hipercze">
    <w:name w:val="Hyperlink"/>
    <w:basedOn w:val="Domylnaczcionkaakapitu"/>
    <w:uiPriority w:val="99"/>
    <w:unhideWhenUsed/>
    <w:rsid w:val="00E80398"/>
    <w:rPr>
      <w:color w:val="0000FF"/>
      <w:u w:val="single"/>
    </w:rPr>
  </w:style>
  <w:style w:type="paragraph" w:styleId="Tekstblokowy">
    <w:name w:val="Block Text"/>
    <w:basedOn w:val="Normalny"/>
    <w:rsid w:val="00E80398"/>
    <w:pPr>
      <w:suppressAutoHyphens/>
      <w:spacing w:before="120"/>
      <w:ind w:left="170" w:right="-1"/>
    </w:pPr>
    <w:rPr>
      <w:rFonts w:ascii="Arial" w:hAnsi="Arial" w:cs="Arial"/>
    </w:rPr>
  </w:style>
  <w:style w:type="character" w:customStyle="1" w:styleId="WW8Num2z0">
    <w:name w:val="WW8Num2z0"/>
    <w:rsid w:val="00E80398"/>
    <w:rPr>
      <w:rFonts w:ascii="Symbol" w:hAnsi="Symbol"/>
    </w:rPr>
  </w:style>
  <w:style w:type="character" w:customStyle="1" w:styleId="WW8Num3z0">
    <w:name w:val="WW8Num3z0"/>
    <w:rsid w:val="00E80398"/>
    <w:rPr>
      <w:b w:val="0"/>
      <w:i w:val="0"/>
    </w:rPr>
  </w:style>
  <w:style w:type="character" w:customStyle="1" w:styleId="WW8Num4z0">
    <w:name w:val="WW8Num4z0"/>
    <w:rsid w:val="00E80398"/>
    <w:rPr>
      <w:sz w:val="32"/>
    </w:rPr>
  </w:style>
  <w:style w:type="character" w:customStyle="1" w:styleId="WW8Num6z0">
    <w:name w:val="WW8Num6z0"/>
    <w:rsid w:val="00E80398"/>
    <w:rPr>
      <w:sz w:val="32"/>
    </w:rPr>
  </w:style>
  <w:style w:type="character" w:customStyle="1" w:styleId="Absatz-Standardschriftart">
    <w:name w:val="Absatz-Standardschriftart"/>
    <w:rsid w:val="00E80398"/>
  </w:style>
  <w:style w:type="character" w:customStyle="1" w:styleId="WW8Num1z0">
    <w:name w:val="WW8Num1z0"/>
    <w:rsid w:val="00E80398"/>
    <w:rPr>
      <w:rFonts w:ascii="Arial" w:hAnsi="Arial" w:cs="Times New Roman"/>
      <w:b/>
      <w:i w:val="0"/>
    </w:rPr>
  </w:style>
  <w:style w:type="character" w:customStyle="1" w:styleId="WW8Num1z1">
    <w:name w:val="WW8Num1z1"/>
    <w:rsid w:val="00E80398"/>
    <w:rPr>
      <w:rFonts w:ascii="Courier New" w:hAnsi="Courier New" w:cs="Courier New"/>
    </w:rPr>
  </w:style>
  <w:style w:type="character" w:customStyle="1" w:styleId="WW8Num1z2">
    <w:name w:val="WW8Num1z2"/>
    <w:rsid w:val="00E80398"/>
    <w:rPr>
      <w:rFonts w:ascii="Wingdings" w:hAnsi="Wingdings"/>
    </w:rPr>
  </w:style>
  <w:style w:type="character" w:customStyle="1" w:styleId="WW8Num1z3">
    <w:name w:val="WW8Num1z3"/>
    <w:rsid w:val="00E80398"/>
    <w:rPr>
      <w:rFonts w:ascii="Symbol" w:hAnsi="Symbol"/>
    </w:rPr>
  </w:style>
  <w:style w:type="character" w:customStyle="1" w:styleId="WW8Num2z1">
    <w:name w:val="WW8Num2z1"/>
    <w:rsid w:val="00E80398"/>
    <w:rPr>
      <w:rFonts w:ascii="Courier New" w:hAnsi="Courier New" w:cs="Courier New"/>
    </w:rPr>
  </w:style>
  <w:style w:type="character" w:customStyle="1" w:styleId="WW8Num2z2">
    <w:name w:val="WW8Num2z2"/>
    <w:rsid w:val="00E80398"/>
    <w:rPr>
      <w:rFonts w:ascii="Wingdings" w:hAnsi="Wingdings"/>
    </w:rPr>
  </w:style>
  <w:style w:type="character" w:customStyle="1" w:styleId="WW8Num7z0">
    <w:name w:val="WW8Num7z0"/>
    <w:rsid w:val="00E80398"/>
    <w:rPr>
      <w:b w:val="0"/>
      <w:i w:val="0"/>
    </w:rPr>
  </w:style>
  <w:style w:type="character" w:customStyle="1" w:styleId="WW8Num9z0">
    <w:name w:val="WW8Num9z0"/>
    <w:rsid w:val="00E80398"/>
    <w:rPr>
      <w:rFonts w:ascii="Symbol" w:hAnsi="Symbol"/>
      <w:b w:val="0"/>
      <w:i w:val="0"/>
      <w:color w:val="auto"/>
    </w:rPr>
  </w:style>
  <w:style w:type="character" w:customStyle="1" w:styleId="WW8Num9z1">
    <w:name w:val="WW8Num9z1"/>
    <w:rsid w:val="00E80398"/>
    <w:rPr>
      <w:rFonts w:ascii="Courier New" w:hAnsi="Courier New" w:cs="Times New Roman"/>
    </w:rPr>
  </w:style>
  <w:style w:type="character" w:customStyle="1" w:styleId="WW8Num12z1">
    <w:name w:val="WW8Num12z1"/>
    <w:rsid w:val="00E80398"/>
    <w:rPr>
      <w:rFonts w:ascii="Symbol" w:hAnsi="Symbol"/>
    </w:rPr>
  </w:style>
  <w:style w:type="character" w:customStyle="1" w:styleId="WW8Num13z0">
    <w:name w:val="WW8Num13z0"/>
    <w:rsid w:val="00E80398"/>
    <w:rPr>
      <w:sz w:val="32"/>
    </w:rPr>
  </w:style>
  <w:style w:type="character" w:customStyle="1" w:styleId="WW8Num19z0">
    <w:name w:val="WW8Num19z0"/>
    <w:rsid w:val="00E80398"/>
    <w:rPr>
      <w:sz w:val="32"/>
    </w:rPr>
  </w:style>
  <w:style w:type="character" w:customStyle="1" w:styleId="WW8Num22z0">
    <w:name w:val="WW8Num22z0"/>
    <w:rsid w:val="00E80398"/>
    <w:rPr>
      <w:rFonts w:ascii="Symbol" w:hAnsi="Symbol"/>
    </w:rPr>
  </w:style>
  <w:style w:type="character" w:customStyle="1" w:styleId="WW8Num23z0">
    <w:name w:val="WW8Num23z0"/>
    <w:rsid w:val="00E80398"/>
    <w:rPr>
      <w:rFonts w:ascii="Symbol" w:hAnsi="Symbol"/>
    </w:rPr>
  </w:style>
  <w:style w:type="character" w:customStyle="1" w:styleId="WW8Num23z1">
    <w:name w:val="WW8Num23z1"/>
    <w:rsid w:val="00E80398"/>
    <w:rPr>
      <w:rFonts w:ascii="Courier New" w:hAnsi="Courier New"/>
    </w:rPr>
  </w:style>
  <w:style w:type="character" w:customStyle="1" w:styleId="WW8Num23z2">
    <w:name w:val="WW8Num23z2"/>
    <w:rsid w:val="00E80398"/>
    <w:rPr>
      <w:rFonts w:ascii="Wingdings" w:hAnsi="Wingdings"/>
    </w:rPr>
  </w:style>
  <w:style w:type="character" w:customStyle="1" w:styleId="Domylnaczcionkaakapitu1">
    <w:name w:val="Domyślna czcionka akapitu1"/>
    <w:rsid w:val="00E80398"/>
  </w:style>
  <w:style w:type="character" w:styleId="UyteHipercze">
    <w:name w:val="FollowedHyperlink"/>
    <w:basedOn w:val="Domylnaczcionkaakapitu1"/>
    <w:uiPriority w:val="99"/>
    <w:rsid w:val="00E80398"/>
    <w:rPr>
      <w:color w:val="800080"/>
      <w:u w:val="single"/>
    </w:rPr>
  </w:style>
  <w:style w:type="character" w:customStyle="1" w:styleId="Znakiprzypiswdolnych">
    <w:name w:val="Znaki przypisów dolnych"/>
    <w:basedOn w:val="Domylnaczcionkaakapitu1"/>
    <w:rsid w:val="00E80398"/>
    <w:rPr>
      <w:vertAlign w:val="superscript"/>
    </w:rPr>
  </w:style>
  <w:style w:type="character" w:customStyle="1" w:styleId="Bold">
    <w:name w:val="Bold"/>
    <w:basedOn w:val="Domylnaczcionkaakapitu1"/>
    <w:rsid w:val="00E80398"/>
    <w:rPr>
      <w:b/>
      <w:bCs w:val="0"/>
    </w:rPr>
  </w:style>
  <w:style w:type="character" w:customStyle="1" w:styleId="Italic">
    <w:name w:val="Italic"/>
    <w:basedOn w:val="Domylnaczcionkaakapitu1"/>
    <w:rsid w:val="00E80398"/>
    <w:rPr>
      <w:i/>
      <w:iCs w:val="0"/>
    </w:rPr>
  </w:style>
  <w:style w:type="character" w:customStyle="1" w:styleId="medium1">
    <w:name w:val="medium1"/>
    <w:basedOn w:val="Domylnaczcionkaakapitu1"/>
    <w:rsid w:val="00E80398"/>
    <w:rPr>
      <w:sz w:val="18"/>
      <w:szCs w:val="18"/>
    </w:rPr>
  </w:style>
  <w:style w:type="character" w:styleId="Pogrubienie">
    <w:name w:val="Strong"/>
    <w:basedOn w:val="Domylnaczcionkaakapitu1"/>
    <w:qFormat/>
    <w:rsid w:val="00E80398"/>
    <w:rPr>
      <w:b/>
      <w:bCs/>
    </w:rPr>
  </w:style>
  <w:style w:type="character" w:styleId="Numerstrony">
    <w:name w:val="page number"/>
    <w:basedOn w:val="Domylnaczcionkaakapitu1"/>
    <w:rsid w:val="00E80398"/>
  </w:style>
  <w:style w:type="character" w:customStyle="1" w:styleId="CommentReference">
    <w:name w:val="Comment Reference"/>
    <w:basedOn w:val="Domylnaczcionkaakapitu1"/>
    <w:rsid w:val="00E80398"/>
    <w:rPr>
      <w:sz w:val="16"/>
      <w:szCs w:val="16"/>
    </w:rPr>
  </w:style>
  <w:style w:type="character" w:customStyle="1" w:styleId="postbody1">
    <w:name w:val="postbody1"/>
    <w:basedOn w:val="Domylnaczcionkaakapitu1"/>
    <w:rsid w:val="00E80398"/>
    <w:rPr>
      <w:sz w:val="18"/>
      <w:szCs w:val="18"/>
    </w:rPr>
  </w:style>
  <w:style w:type="character" w:customStyle="1" w:styleId="Znakinumeracji">
    <w:name w:val="Znaki numeracji"/>
    <w:rsid w:val="00E80398"/>
  </w:style>
  <w:style w:type="paragraph" w:customStyle="1" w:styleId="Nagwek10">
    <w:name w:val="Nagłówek1"/>
    <w:basedOn w:val="Normalny"/>
    <w:next w:val="Tekstpodstawowy"/>
    <w:rsid w:val="00E80398"/>
    <w:pPr>
      <w:keepNext/>
      <w:suppressAutoHyphens/>
      <w:spacing w:before="240" w:after="120"/>
    </w:pPr>
    <w:rPr>
      <w:rFonts w:ascii="Arial" w:eastAsia="Lucida Sans Unicode" w:hAnsi="Arial" w:cs="Tahoma"/>
      <w:sz w:val="28"/>
      <w:szCs w:val="28"/>
      <w:lang w:val="en-GB" w:eastAsia="ar-SA"/>
    </w:rPr>
  </w:style>
  <w:style w:type="paragraph" w:styleId="Lista">
    <w:name w:val="List"/>
    <w:basedOn w:val="Tekstpodstawowy"/>
    <w:rsid w:val="00E80398"/>
    <w:pPr>
      <w:suppressAutoHyphens/>
      <w:spacing w:line="240" w:lineRule="auto"/>
      <w:ind w:firstLine="567"/>
      <w:jc w:val="both"/>
    </w:pPr>
    <w:rPr>
      <w:rFonts w:ascii="Gautami" w:hAnsi="Gautami" w:cs="Tahoma"/>
      <w:bCs/>
      <w:sz w:val="22"/>
      <w:szCs w:val="24"/>
      <w:lang w:val="es-ES" w:eastAsia="ar-SA"/>
    </w:rPr>
  </w:style>
  <w:style w:type="paragraph" w:customStyle="1" w:styleId="Podpis1">
    <w:name w:val="Podpis1"/>
    <w:basedOn w:val="Normalny"/>
    <w:rsid w:val="00E80398"/>
    <w:pPr>
      <w:suppressLineNumbers/>
      <w:suppressAutoHyphens/>
      <w:spacing w:before="120" w:after="120"/>
    </w:pPr>
    <w:rPr>
      <w:rFonts w:cs="Tahoma"/>
      <w:i/>
      <w:iCs/>
      <w:lang w:val="en-GB" w:eastAsia="ar-SA"/>
    </w:rPr>
  </w:style>
  <w:style w:type="paragraph" w:customStyle="1" w:styleId="Indeks">
    <w:name w:val="Indeks"/>
    <w:basedOn w:val="Normalny"/>
    <w:rsid w:val="00E80398"/>
    <w:pPr>
      <w:suppressLineNumbers/>
      <w:suppressAutoHyphens/>
    </w:pPr>
    <w:rPr>
      <w:rFonts w:cs="Tahoma"/>
      <w:lang w:val="en-GB" w:eastAsia="ar-SA"/>
    </w:rPr>
  </w:style>
  <w:style w:type="paragraph" w:customStyle="1" w:styleId="Textodeglobo1">
    <w:name w:val="Texto de globo1"/>
    <w:basedOn w:val="Normalny"/>
    <w:rsid w:val="00E80398"/>
    <w:pPr>
      <w:suppressAutoHyphens/>
    </w:pPr>
    <w:rPr>
      <w:rFonts w:ascii="Tahoma" w:hAnsi="Tahoma" w:cs="Tahoma"/>
      <w:sz w:val="16"/>
      <w:szCs w:val="16"/>
      <w:lang w:val="en-GB" w:eastAsia="ar-SA"/>
    </w:rPr>
  </w:style>
  <w:style w:type="paragraph" w:customStyle="1" w:styleId="NormalnyWeb1">
    <w:name w:val="Normalny (Web)1"/>
    <w:basedOn w:val="Normalny"/>
    <w:rsid w:val="00E80398"/>
    <w:pPr>
      <w:suppressAutoHyphens/>
      <w:spacing w:before="280" w:after="280"/>
      <w:jc w:val="both"/>
    </w:pPr>
    <w:rPr>
      <w:rFonts w:ascii="CG Omega" w:hAnsi="CG Omega"/>
      <w:b/>
      <w:i/>
      <w:sz w:val="20"/>
      <w:lang w:val="es-ES" w:eastAsia="ar-SA"/>
    </w:rPr>
  </w:style>
  <w:style w:type="paragraph" w:styleId="Tekstprzypisudolnego">
    <w:name w:val="footnote text"/>
    <w:basedOn w:val="Normalny"/>
    <w:link w:val="TekstprzypisudolnegoZnak"/>
    <w:semiHidden/>
    <w:rsid w:val="00E80398"/>
    <w:pPr>
      <w:suppressAutoHyphens/>
    </w:pPr>
    <w:rPr>
      <w:rFonts w:ascii="CG Omega" w:hAnsi="CG Omega"/>
      <w:sz w:val="20"/>
      <w:szCs w:val="20"/>
      <w:lang w:val="es-ES" w:eastAsia="ar-SA"/>
    </w:rPr>
  </w:style>
  <w:style w:type="character" w:customStyle="1" w:styleId="TekstprzypisudolnegoZnak">
    <w:name w:val="Tekst przypisu dolnego Znak"/>
    <w:basedOn w:val="Domylnaczcionkaakapitu"/>
    <w:link w:val="Tekstprzypisudolnego"/>
    <w:semiHidden/>
    <w:rsid w:val="00E80398"/>
    <w:rPr>
      <w:rFonts w:ascii="CG Omega" w:eastAsia="Times New Roman" w:hAnsi="CG Omega" w:cs="Times New Roman"/>
      <w:sz w:val="20"/>
      <w:szCs w:val="20"/>
      <w:lang w:val="es-ES" w:eastAsia="ar-SA"/>
    </w:rPr>
  </w:style>
  <w:style w:type="paragraph" w:styleId="Podtytu">
    <w:name w:val="Subtitle"/>
    <w:basedOn w:val="Normalny"/>
    <w:next w:val="Tekstpodstawowy"/>
    <w:link w:val="PodtytuZnak"/>
    <w:qFormat/>
    <w:rsid w:val="00E80398"/>
    <w:pPr>
      <w:suppressAutoHyphens/>
      <w:jc w:val="both"/>
    </w:pPr>
    <w:rPr>
      <w:rFonts w:ascii="Arial" w:hAnsi="Arial" w:cs="Arial"/>
      <w:b/>
      <w:bCs/>
      <w:sz w:val="22"/>
      <w:lang w:val="en-GB" w:eastAsia="ar-SA"/>
    </w:rPr>
  </w:style>
  <w:style w:type="character" w:customStyle="1" w:styleId="PodtytuZnak">
    <w:name w:val="Podtytuł Znak"/>
    <w:basedOn w:val="Domylnaczcionkaakapitu"/>
    <w:link w:val="Podtytu"/>
    <w:rsid w:val="00E80398"/>
    <w:rPr>
      <w:rFonts w:ascii="Arial" w:eastAsia="Times New Roman" w:hAnsi="Arial" w:cs="Arial"/>
      <w:b/>
      <w:bCs/>
      <w:szCs w:val="24"/>
      <w:lang w:val="en-GB" w:eastAsia="ar-SA"/>
    </w:rPr>
  </w:style>
  <w:style w:type="paragraph" w:styleId="Tekstpodstawowywcity">
    <w:name w:val="Body Text Indent"/>
    <w:basedOn w:val="Normalny"/>
    <w:link w:val="TekstpodstawowywcityZnak"/>
    <w:rsid w:val="00E80398"/>
    <w:pPr>
      <w:suppressAutoHyphens/>
      <w:spacing w:after="120"/>
      <w:ind w:left="283"/>
    </w:pPr>
    <w:rPr>
      <w:rFonts w:ascii="CG Omega" w:hAnsi="CG Omega"/>
      <w:sz w:val="22"/>
      <w:lang w:val="es-ES" w:eastAsia="ar-SA"/>
    </w:rPr>
  </w:style>
  <w:style w:type="character" w:customStyle="1" w:styleId="TekstpodstawowywcityZnak">
    <w:name w:val="Tekst podstawowy wcięty Znak"/>
    <w:basedOn w:val="Domylnaczcionkaakapitu"/>
    <w:link w:val="Tekstpodstawowywcity"/>
    <w:rsid w:val="00E80398"/>
    <w:rPr>
      <w:rFonts w:ascii="CG Omega" w:eastAsia="Times New Roman" w:hAnsi="CG Omega" w:cs="Times New Roman"/>
      <w:szCs w:val="24"/>
      <w:lang w:val="es-ES" w:eastAsia="ar-SA"/>
    </w:rPr>
  </w:style>
  <w:style w:type="paragraph" w:customStyle="1" w:styleId="Tekstpodstawowy21">
    <w:name w:val="Tekst podstawowy 21"/>
    <w:basedOn w:val="Normalny"/>
    <w:rsid w:val="00E80398"/>
    <w:pPr>
      <w:suppressAutoHyphens/>
      <w:jc w:val="both"/>
    </w:pPr>
    <w:rPr>
      <w:rFonts w:ascii="CG Omega" w:hAnsi="CG Omega"/>
      <w:sz w:val="22"/>
      <w:lang w:val="es-ES" w:eastAsia="ar-SA"/>
    </w:rPr>
  </w:style>
  <w:style w:type="paragraph" w:customStyle="1" w:styleId="Tekstpodstawowy31">
    <w:name w:val="Tekst podstawowy 31"/>
    <w:basedOn w:val="Normalny"/>
    <w:rsid w:val="00E80398"/>
    <w:pPr>
      <w:suppressAutoHyphens/>
      <w:spacing w:after="120"/>
    </w:pPr>
    <w:rPr>
      <w:rFonts w:ascii="CG Omega" w:hAnsi="CG Omega"/>
      <w:sz w:val="16"/>
      <w:szCs w:val="16"/>
      <w:lang w:val="es-ES" w:eastAsia="ar-SA"/>
    </w:rPr>
  </w:style>
  <w:style w:type="paragraph" w:customStyle="1" w:styleId="Tekstpodstawowywcity21">
    <w:name w:val="Tekst podstawowy wcięty 21"/>
    <w:basedOn w:val="Normalny"/>
    <w:rsid w:val="00E80398"/>
    <w:pPr>
      <w:suppressAutoHyphens/>
      <w:spacing w:after="120" w:line="480" w:lineRule="auto"/>
      <w:ind w:left="283"/>
    </w:pPr>
    <w:rPr>
      <w:rFonts w:ascii="CG Omega" w:hAnsi="CG Omega"/>
      <w:sz w:val="22"/>
      <w:lang w:val="es-ES" w:eastAsia="ar-SA"/>
    </w:rPr>
  </w:style>
  <w:style w:type="paragraph" w:customStyle="1" w:styleId="Tekstpodstawowywcity31">
    <w:name w:val="Tekst podstawowy wcięty 31"/>
    <w:basedOn w:val="Normalny"/>
    <w:rsid w:val="00E80398"/>
    <w:pPr>
      <w:suppressAutoHyphens/>
      <w:spacing w:line="280" w:lineRule="exact"/>
      <w:ind w:left="708"/>
      <w:jc w:val="both"/>
    </w:pPr>
    <w:rPr>
      <w:rFonts w:ascii="CG Omega" w:hAnsi="CG Omega"/>
      <w:b/>
      <w:bCs/>
      <w:i/>
      <w:sz w:val="20"/>
      <w:szCs w:val="20"/>
      <w:lang w:val="es-ES" w:eastAsia="ar-SA"/>
    </w:rPr>
  </w:style>
  <w:style w:type="paragraph" w:customStyle="1" w:styleId="NormalWeb2">
    <w:name w:val="Normal (Web)2"/>
    <w:basedOn w:val="Normalny"/>
    <w:rsid w:val="00E80398"/>
    <w:pPr>
      <w:suppressAutoHyphens/>
      <w:spacing w:after="150"/>
    </w:pPr>
    <w:rPr>
      <w:rFonts w:ascii="CG Omega" w:hAnsi="CG Omega"/>
      <w:sz w:val="22"/>
      <w:lang w:val="es-ES" w:eastAsia="ar-SA"/>
    </w:rPr>
  </w:style>
  <w:style w:type="paragraph" w:customStyle="1" w:styleId="CommentText">
    <w:name w:val="Comment Text"/>
    <w:basedOn w:val="Normalny"/>
    <w:rsid w:val="00E80398"/>
    <w:pPr>
      <w:suppressAutoHyphens/>
    </w:pPr>
    <w:rPr>
      <w:sz w:val="20"/>
      <w:szCs w:val="20"/>
      <w:lang w:val="en-GB" w:eastAsia="ar-SA"/>
    </w:rPr>
  </w:style>
  <w:style w:type="paragraph" w:customStyle="1" w:styleId="Asuntodelcomentario1">
    <w:name w:val="Asunto del comentario1"/>
    <w:basedOn w:val="CommentText"/>
    <w:next w:val="CommentText"/>
    <w:rsid w:val="00E80398"/>
    <w:rPr>
      <w:b/>
      <w:bCs/>
    </w:rPr>
  </w:style>
  <w:style w:type="paragraph" w:customStyle="1" w:styleId="Tekstdymka1">
    <w:name w:val="Tekst dymka1"/>
    <w:basedOn w:val="Normalny"/>
    <w:rsid w:val="00E80398"/>
    <w:pPr>
      <w:suppressAutoHyphens/>
    </w:pPr>
    <w:rPr>
      <w:rFonts w:ascii="Tahoma" w:hAnsi="Tahoma" w:cs="Tahoma"/>
      <w:sz w:val="16"/>
      <w:szCs w:val="16"/>
      <w:lang w:val="en-GB" w:eastAsia="ar-SA"/>
    </w:rPr>
  </w:style>
  <w:style w:type="paragraph" w:customStyle="1" w:styleId="CommentSubject">
    <w:name w:val="Comment Subject"/>
    <w:basedOn w:val="CommentText"/>
    <w:next w:val="CommentText"/>
    <w:rsid w:val="00E80398"/>
    <w:rPr>
      <w:b/>
      <w:bCs/>
    </w:rPr>
  </w:style>
  <w:style w:type="paragraph" w:customStyle="1" w:styleId="Podpise-mail1">
    <w:name w:val="Podpis e-mail1"/>
    <w:basedOn w:val="Normalny"/>
    <w:rsid w:val="00E80398"/>
    <w:pPr>
      <w:suppressAutoHyphens/>
    </w:pPr>
    <w:rPr>
      <w:lang w:val="en-GB" w:eastAsia="ar-SA"/>
    </w:rPr>
  </w:style>
  <w:style w:type="paragraph" w:customStyle="1" w:styleId="Zawartoramki">
    <w:name w:val="Zawartość ramki"/>
    <w:basedOn w:val="Tekstpodstawowy"/>
    <w:rsid w:val="00E80398"/>
    <w:pPr>
      <w:suppressAutoHyphens/>
      <w:spacing w:line="240" w:lineRule="auto"/>
      <w:ind w:firstLine="567"/>
      <w:jc w:val="both"/>
    </w:pPr>
    <w:rPr>
      <w:rFonts w:ascii="Gautami" w:hAnsi="Gautami"/>
      <w:bCs/>
      <w:sz w:val="22"/>
      <w:szCs w:val="24"/>
      <w:lang w:val="es-ES" w:eastAsia="ar-SA"/>
    </w:rPr>
  </w:style>
  <w:style w:type="paragraph" w:customStyle="1" w:styleId="Zawartotabeli">
    <w:name w:val="Zawartość tabeli"/>
    <w:basedOn w:val="Normalny"/>
    <w:rsid w:val="00E80398"/>
    <w:pPr>
      <w:suppressLineNumbers/>
      <w:suppressAutoHyphens/>
    </w:pPr>
    <w:rPr>
      <w:lang w:val="en-GB" w:eastAsia="ar-SA"/>
    </w:rPr>
  </w:style>
  <w:style w:type="paragraph" w:customStyle="1" w:styleId="Nagwektabeli">
    <w:name w:val="Nagłówek tabeli"/>
    <w:basedOn w:val="Zawartotabeli"/>
    <w:rsid w:val="00E80398"/>
    <w:pPr>
      <w:jc w:val="center"/>
    </w:pPr>
    <w:rPr>
      <w:b/>
      <w:bCs/>
    </w:rPr>
  </w:style>
  <w:style w:type="paragraph" w:styleId="Tekstdymka">
    <w:name w:val="Balloon Text"/>
    <w:basedOn w:val="Normalny"/>
    <w:link w:val="TekstdymkaZnak"/>
    <w:rsid w:val="00E80398"/>
    <w:pPr>
      <w:suppressAutoHyphens/>
    </w:pPr>
    <w:rPr>
      <w:rFonts w:ascii="Tahoma" w:hAnsi="Tahoma" w:cs="Tahoma"/>
      <w:sz w:val="16"/>
      <w:szCs w:val="16"/>
      <w:lang w:val="en-GB" w:eastAsia="ar-SA"/>
    </w:rPr>
  </w:style>
  <w:style w:type="character" w:customStyle="1" w:styleId="TekstdymkaZnak">
    <w:name w:val="Tekst dymka Znak"/>
    <w:basedOn w:val="Domylnaczcionkaakapitu"/>
    <w:link w:val="Tekstdymka"/>
    <w:rsid w:val="00E80398"/>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i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iweb.nybg.org/science2/IndexHerbariorum.asp" TargetMode="External"/><Relationship Id="rId4" Type="http://schemas.openxmlformats.org/officeDocument/2006/relationships/webSettings" Target="webSettings.xml"/><Relationship Id="rId9" Type="http://schemas.openxmlformats.org/officeDocument/2006/relationships/hyperlink" Target="http://www.kew.org/data/sid"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6866</Words>
  <Characters>41201</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djasik</dc:creator>
  <cp:lastModifiedBy>Małgorzata Sikorska</cp:lastModifiedBy>
  <cp:revision>2</cp:revision>
  <cp:lastPrinted>2017-04-28T05:24:00Z</cp:lastPrinted>
  <dcterms:created xsi:type="dcterms:W3CDTF">2022-05-10T11:17:00Z</dcterms:created>
  <dcterms:modified xsi:type="dcterms:W3CDTF">2022-05-10T11:17:00Z</dcterms:modified>
</cp:coreProperties>
</file>