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62CC" w14:textId="77777777" w:rsidR="00FE0970" w:rsidRPr="000F0655" w:rsidRDefault="00FE0970" w:rsidP="005D2465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27E13BC" w14:textId="77777777" w:rsidR="00967A8D" w:rsidRPr="000F0655" w:rsidRDefault="00967A8D" w:rsidP="00967A8D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9C7F526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Rekrutacja </w:t>
      </w:r>
      <w:r w:rsidR="006F44D4">
        <w:rPr>
          <w:rFonts w:ascii="Arial Narrow" w:hAnsi="Arial Narrow"/>
          <w:b/>
          <w:sz w:val="22"/>
          <w:szCs w:val="22"/>
        </w:rPr>
        <w:t>z</w:t>
      </w:r>
      <w:r w:rsidRPr="00FD621B">
        <w:rPr>
          <w:rFonts w:ascii="Arial Narrow" w:hAnsi="Arial Narrow"/>
          <w:b/>
          <w:sz w:val="22"/>
          <w:szCs w:val="22"/>
        </w:rPr>
        <w:t>ewnętrzna na stanowisko</w:t>
      </w:r>
    </w:p>
    <w:p w14:paraId="0714BB8D" w14:textId="56AA7C02" w:rsidR="00967A8D" w:rsidRPr="00FD621B" w:rsidRDefault="001445D2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S</w:t>
      </w:r>
      <w:r w:rsidR="005A1D6D">
        <w:rPr>
          <w:rFonts w:ascii="Arial Narrow" w:hAnsi="Arial Narrow"/>
          <w:b/>
          <w:sz w:val="22"/>
          <w:szCs w:val="22"/>
        </w:rPr>
        <w:t>tarszego s</w:t>
      </w:r>
      <w:r w:rsidRPr="00FD621B">
        <w:rPr>
          <w:rFonts w:ascii="Arial Narrow" w:hAnsi="Arial Narrow"/>
          <w:b/>
          <w:sz w:val="22"/>
          <w:szCs w:val="22"/>
        </w:rPr>
        <w:t>pecjalist</w:t>
      </w:r>
      <w:r w:rsidR="00FD621B" w:rsidRPr="00FD621B">
        <w:rPr>
          <w:rFonts w:ascii="Arial Narrow" w:hAnsi="Arial Narrow"/>
          <w:b/>
          <w:sz w:val="22"/>
          <w:szCs w:val="22"/>
        </w:rPr>
        <w:t>y</w:t>
      </w:r>
    </w:p>
    <w:p w14:paraId="416BD6BB" w14:textId="03310C8F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Zespół </w:t>
      </w:r>
      <w:r w:rsidR="000E3A9C">
        <w:rPr>
          <w:rFonts w:ascii="Arial Narrow" w:hAnsi="Arial Narrow"/>
          <w:b/>
          <w:sz w:val="22"/>
          <w:szCs w:val="22"/>
        </w:rPr>
        <w:t xml:space="preserve">Rachunkowości </w:t>
      </w:r>
    </w:p>
    <w:p w14:paraId="61199AD9" w14:textId="6C9DCE33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 xml:space="preserve">Nr ref: </w:t>
      </w:r>
      <w:r w:rsidR="00E950E0">
        <w:rPr>
          <w:rFonts w:ascii="Arial Narrow" w:hAnsi="Arial Narrow"/>
          <w:b/>
          <w:color w:val="000000"/>
          <w:sz w:val="22"/>
          <w:szCs w:val="22"/>
        </w:rPr>
        <w:t>1</w:t>
      </w:r>
      <w:r w:rsidR="005A1D6D">
        <w:rPr>
          <w:rFonts w:ascii="Arial Narrow" w:hAnsi="Arial Narrow"/>
          <w:b/>
          <w:color w:val="000000"/>
          <w:sz w:val="22"/>
          <w:szCs w:val="22"/>
        </w:rPr>
        <w:t>5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/K / 2</w:t>
      </w:r>
      <w:r w:rsidR="0034677B" w:rsidRPr="00FD621B">
        <w:rPr>
          <w:rFonts w:ascii="Arial Narrow" w:hAnsi="Arial Narrow"/>
          <w:b/>
          <w:color w:val="000000"/>
          <w:sz w:val="22"/>
          <w:szCs w:val="22"/>
        </w:rPr>
        <w:t>4</w:t>
      </w:r>
    </w:p>
    <w:p w14:paraId="2E566BA6" w14:textId="77777777" w:rsidR="00967A8D" w:rsidRPr="00FD621B" w:rsidRDefault="00967A8D" w:rsidP="00967A8D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446C7999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Opis stanowiska</w:t>
      </w:r>
      <w:r w:rsidRPr="00FD621B">
        <w:rPr>
          <w:rFonts w:ascii="Arial Narrow" w:hAnsi="Arial Narrow"/>
          <w:sz w:val="22"/>
          <w:szCs w:val="22"/>
        </w:rPr>
        <w:t xml:space="preserve">: </w:t>
      </w:r>
    </w:p>
    <w:p w14:paraId="1081C890" w14:textId="77777777" w:rsidR="00967A8D" w:rsidRPr="00FD621B" w:rsidRDefault="00967A8D" w:rsidP="00967A8D">
      <w:pPr>
        <w:rPr>
          <w:rFonts w:ascii="Arial Narrow" w:hAnsi="Arial Narrow"/>
          <w:sz w:val="22"/>
          <w:szCs w:val="22"/>
        </w:rPr>
      </w:pPr>
    </w:p>
    <w:p w14:paraId="37EBB1CD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Bieżące i prawidłowe prowadzenie ksiąg rachunkowych jednostki według przepisów ustawy </w:t>
      </w:r>
      <w:r w:rsidRPr="00C73C11">
        <w:rPr>
          <w:rFonts w:ascii="Arial Narrow" w:hAnsi="Arial Narrow"/>
          <w:sz w:val="22"/>
          <w:szCs w:val="22"/>
        </w:rPr>
        <w:br/>
        <w:t>o rachunkowości, zasad (polityki) rachunkowości oraz zakładowego planu kont w sposób umożliwiający terminowe przekazywanie rzetelnych informacji ekonomicznych oraz prawidłowe i terminowe dokonywanie rozliczeń finansowych.</w:t>
      </w:r>
    </w:p>
    <w:p w14:paraId="6810E29B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Sprawdzanie, podpisywanie i akceptacja faktur pod względem formalno-rachunkowym.</w:t>
      </w:r>
    </w:p>
    <w:p w14:paraId="6AD24C0B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Dekretowanie i wprowadzanie do ksiąg jednostki zadekretowanych operacji gospodarczych </w:t>
      </w:r>
      <w:r w:rsidRPr="00C73C11">
        <w:rPr>
          <w:rFonts w:ascii="Arial Narrow" w:hAnsi="Arial Narrow"/>
          <w:sz w:val="22"/>
          <w:szCs w:val="22"/>
        </w:rPr>
        <w:br/>
        <w:t>i finansowych zgodnie z zakładowym planem kont.</w:t>
      </w:r>
    </w:p>
    <w:p w14:paraId="20BC25E1" w14:textId="4978A6C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Kontrola prawidłowości i terminowości spływu dokumentów niezbędnych do ujęcia w księgach rachunkowych jednostki </w:t>
      </w:r>
      <w:r w:rsidR="003C5143">
        <w:rPr>
          <w:rFonts w:ascii="Arial Narrow" w:hAnsi="Arial Narrow"/>
          <w:sz w:val="22"/>
          <w:szCs w:val="22"/>
        </w:rPr>
        <w:br/>
      </w:r>
      <w:r w:rsidRPr="00C73C11">
        <w:rPr>
          <w:rFonts w:ascii="Arial Narrow" w:hAnsi="Arial Narrow"/>
          <w:sz w:val="22"/>
          <w:szCs w:val="22"/>
        </w:rPr>
        <w:t>w danym okresie sprawozdawczym.</w:t>
      </w:r>
    </w:p>
    <w:p w14:paraId="6D05E128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Prowadzenie ewidencji kosztów w układzie przyjętym w wewnętrznych zasadach (polityce) rachunkowości.</w:t>
      </w:r>
    </w:p>
    <w:p w14:paraId="159BB31F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Comiesięczne informowanie bezpośredniego przełożonego o operacjach gospodarczych </w:t>
      </w:r>
      <w:r w:rsidRPr="00C73C11">
        <w:rPr>
          <w:rFonts w:ascii="Arial Narrow" w:hAnsi="Arial Narrow"/>
          <w:sz w:val="22"/>
          <w:szCs w:val="22"/>
        </w:rPr>
        <w:br/>
        <w:t>i finansowych, które wymagają rozliczenia, a w danym okresie sprawozdawczym nie zostały rozliczone.</w:t>
      </w:r>
    </w:p>
    <w:p w14:paraId="11335BD8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Comiesięczna kontrola stanu należności i zobowiązań jednostki, kontrola kosztów i wydatków, stanu rozliczeń zaliczek pobranych przez pracowników.</w:t>
      </w:r>
    </w:p>
    <w:p w14:paraId="7A572E0E" w14:textId="34A2F45D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Sporządzanie niezbędnych wydruków ksiąg rachunkowych stanowiących załączniki do sprawozdań finansowych </w:t>
      </w:r>
      <w:r w:rsidR="003C5143">
        <w:rPr>
          <w:rFonts w:ascii="Arial Narrow" w:hAnsi="Arial Narrow"/>
          <w:sz w:val="22"/>
          <w:szCs w:val="22"/>
        </w:rPr>
        <w:br/>
      </w:r>
      <w:r w:rsidRPr="00C73C11">
        <w:rPr>
          <w:rFonts w:ascii="Arial Narrow" w:hAnsi="Arial Narrow"/>
          <w:sz w:val="22"/>
          <w:szCs w:val="22"/>
        </w:rPr>
        <w:t>i budżetowych jednostki.</w:t>
      </w:r>
    </w:p>
    <w:p w14:paraId="7D8EBEF3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Współpraca przy sporządzaniu sprawozdań budżetowych jednostki.</w:t>
      </w:r>
    </w:p>
    <w:p w14:paraId="684077D2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Właściwe numerowanie, zabezpieczenie, przechowywanie i archiwizowanie dokumentów księgowych.</w:t>
      </w:r>
    </w:p>
    <w:p w14:paraId="0C41A3C3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Informowanie bezpośredniego przełożonego o wszelkich stwierdzonych nieprawidłowościach. </w:t>
      </w:r>
    </w:p>
    <w:p w14:paraId="4D34159A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>Kontrolę wstępną wprowadzonych przelewów zgodnie z procedurą realizacji przelewów, potwierdzoną podpisem przy użyciu klucza kryptograficznego.</w:t>
      </w:r>
    </w:p>
    <w:p w14:paraId="622DA3C3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Dokonywanie operacji gotówkowych na podstawie dowodów przychodowych i rozchodowych podpisanych przez uprawnione osoby oraz zatwierdzonych przez Dyrektora Centrum. </w:t>
      </w:r>
    </w:p>
    <w:p w14:paraId="0BF0627C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Pobieranie gotówki z banku i transport do kasy Centrum z zachowaniem właściwej ochrony. </w:t>
      </w:r>
    </w:p>
    <w:p w14:paraId="1FFEDF14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Bieżące zakładanie nowych spraw dla wpływających do Zespołu Rachunkowości zewnętrznych dokumentów zakupowych oraz udostępnianie ich właściwym pracownikom i tworzenie ścieżki elektronicznej akceptacji. </w:t>
      </w:r>
    </w:p>
    <w:p w14:paraId="0FC0C64E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Monitorowanie obiegu dokumentów oraz niezwłoczne informowanie bezpośredniego przełożonego o wszelkich przypadkach przetrzymywania dokumentów oraz zagrożenia dotrzymania terminu płatności zobowiązań. </w:t>
      </w:r>
    </w:p>
    <w:p w14:paraId="71844F1D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Bieżące prowadzenie i aktualizację danych w elektronicznym obiegu dokumentów zewnętrznych (zakupowych np. faktur, rachunków, paragonów) od wszczęcia sprawy do jej zamknięcia. </w:t>
      </w:r>
    </w:p>
    <w:p w14:paraId="7BDBEEE3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Kontrolę otrzymanych dokumentów pod względem kompletności, rzetelności i terminowości dostarczenia, jak również zgodności z ustawą o rachunkowości. </w:t>
      </w:r>
    </w:p>
    <w:p w14:paraId="3F687546" w14:textId="39E7E376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Monitorowanie terminów płatności zobowiązań jednostki oraz informowanie bezpośredniego przełożonego </w:t>
      </w:r>
      <w:r w:rsidRPr="00C73C11">
        <w:rPr>
          <w:rFonts w:ascii="Arial Narrow" w:hAnsi="Arial Narrow"/>
          <w:sz w:val="22"/>
          <w:szCs w:val="22"/>
        </w:rPr>
        <w:br/>
        <w:t xml:space="preserve">o wszelkich przypadkach przekroczenia terminów płatności. </w:t>
      </w:r>
    </w:p>
    <w:p w14:paraId="2567CD2E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Prowadzenie rejestru udzielonych zaliczek pracownikom, monitorowanie terminu ich rozliczeń oraz informowanie bezpośredniego przełożonego o wszelkich przypadkach przekraczania terminów rozliczenia zaliczek. </w:t>
      </w:r>
    </w:p>
    <w:p w14:paraId="1A3733E2" w14:textId="6A8565FB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Bieżące przekazywanie delegacji służbowych i rozliczeń delegacji służbowych podpisanych przez Dyrektora Centrum </w:t>
      </w:r>
      <w:r w:rsidR="003C5143">
        <w:rPr>
          <w:rFonts w:ascii="Arial Narrow" w:hAnsi="Arial Narrow"/>
          <w:sz w:val="22"/>
          <w:szCs w:val="22"/>
        </w:rPr>
        <w:br/>
      </w:r>
      <w:r w:rsidRPr="00C73C11">
        <w:rPr>
          <w:rFonts w:ascii="Arial Narrow" w:hAnsi="Arial Narrow"/>
          <w:sz w:val="22"/>
          <w:szCs w:val="22"/>
        </w:rPr>
        <w:t xml:space="preserve">do wypłaty zgodnie z wyborem na konto, albo do Kasy, a po wypłacie zamykanie sprawy w e-Dok pracownik. </w:t>
      </w:r>
    </w:p>
    <w:p w14:paraId="52CE143B" w14:textId="100DF36C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Monitorowanie terminu rozliczenia delegacji służbowych oraz informowanie bezpośredniego przełożonego </w:t>
      </w:r>
      <w:r w:rsidRPr="00C73C11">
        <w:rPr>
          <w:rFonts w:ascii="Arial Narrow" w:hAnsi="Arial Narrow"/>
          <w:sz w:val="22"/>
          <w:szCs w:val="22"/>
        </w:rPr>
        <w:br/>
        <w:t xml:space="preserve">o wszelkich przypadkach przekraczania terminów rozliczenia. </w:t>
      </w:r>
    </w:p>
    <w:p w14:paraId="46EAFEF0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Właściwe numerowanie, zabezpieczenie i archiwizowanie dokumentów kasowych. </w:t>
      </w:r>
    </w:p>
    <w:p w14:paraId="40431F6B" w14:textId="77777777" w:rsidR="003510BF" w:rsidRPr="00C73C11" w:rsidRDefault="003510BF" w:rsidP="00C73C11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C73C11">
        <w:rPr>
          <w:rFonts w:ascii="Arial Narrow" w:hAnsi="Arial Narrow"/>
          <w:sz w:val="22"/>
          <w:szCs w:val="22"/>
        </w:rPr>
        <w:t xml:space="preserve">Prowadzenie rejestru druków ścisłego zarachowania. </w:t>
      </w:r>
    </w:p>
    <w:p w14:paraId="72B8AD08" w14:textId="77777777" w:rsidR="00821C43" w:rsidRPr="00FD621B" w:rsidRDefault="00821C43" w:rsidP="00D22D8F">
      <w:pPr>
        <w:pStyle w:val="Akapitzlist"/>
        <w:ind w:left="360"/>
        <w:rPr>
          <w:rFonts w:ascii="Arial Narrow" w:hAnsi="Arial Narrow"/>
          <w:sz w:val="22"/>
          <w:szCs w:val="22"/>
        </w:rPr>
      </w:pPr>
    </w:p>
    <w:p w14:paraId="31D30883" w14:textId="77777777" w:rsidR="00967A8D" w:rsidRPr="00FD621B" w:rsidRDefault="00967A8D" w:rsidP="00FD621B">
      <w:pPr>
        <w:pStyle w:val="Akapitzlist"/>
        <w:ind w:left="0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 xml:space="preserve">Wymagania:  </w:t>
      </w:r>
    </w:p>
    <w:p w14:paraId="07FA6621" w14:textId="77777777" w:rsidR="00967A8D" w:rsidRPr="00FD621B" w:rsidRDefault="00967A8D" w:rsidP="00FD621B">
      <w:pPr>
        <w:pStyle w:val="Akapitzlist"/>
        <w:rPr>
          <w:rFonts w:ascii="Arial Narrow" w:hAnsi="Arial Narrow"/>
          <w:sz w:val="22"/>
          <w:szCs w:val="22"/>
        </w:rPr>
      </w:pPr>
    </w:p>
    <w:p w14:paraId="084E6319" w14:textId="2527B3BF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obsługa Symfonia ERP Finanse i Księgowość</w:t>
      </w:r>
    </w:p>
    <w:p w14:paraId="423C6F54" w14:textId="741D03F4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obsługa e-Dok</w:t>
      </w:r>
    </w:p>
    <w:p w14:paraId="2387BAAA" w14:textId="64D47294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znajomość regulacji prawnych i zmian z zakresu rachunkowości</w:t>
      </w:r>
    </w:p>
    <w:p w14:paraId="2910DABC" w14:textId="7B0408D9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znajomość regulacji prawnych i zmian z zakresu finansów publicznych</w:t>
      </w:r>
    </w:p>
    <w:p w14:paraId="06A42303" w14:textId="3C3249B8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znajomość regulacji prawnych z zakresu sprawozdawczości</w:t>
      </w:r>
    </w:p>
    <w:p w14:paraId="61DFCCDB" w14:textId="14B18E00" w:rsidR="00F35572" w:rsidRPr="00F35572" w:rsidRDefault="00C2481F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mile widziana </w:t>
      </w:r>
      <w:r w:rsidR="00F35572" w:rsidRPr="00F35572">
        <w:rPr>
          <w:rFonts w:ascii="Arial Narrow" w:hAnsi="Arial Narrow"/>
          <w:sz w:val="22"/>
          <w:szCs w:val="22"/>
        </w:rPr>
        <w:t>znajomość Informatycznego Systemu Obsługi Budżetu Państwa TREZOR</w:t>
      </w:r>
    </w:p>
    <w:p w14:paraId="61C2D230" w14:textId="77777777" w:rsidR="00F35572" w:rsidRPr="006D4B0F" w:rsidRDefault="00F35572" w:rsidP="006D4B0F">
      <w:pPr>
        <w:ind w:left="426"/>
        <w:rPr>
          <w:rFonts w:ascii="Arial Narrow" w:hAnsi="Arial Narrow"/>
          <w:sz w:val="22"/>
          <w:szCs w:val="22"/>
        </w:rPr>
      </w:pPr>
    </w:p>
    <w:p w14:paraId="0A06531B" w14:textId="77777777" w:rsidR="00F35572" w:rsidRPr="006D4B0F" w:rsidRDefault="00F35572" w:rsidP="006D4B0F">
      <w:pPr>
        <w:ind w:left="426"/>
        <w:rPr>
          <w:rFonts w:ascii="Arial Narrow" w:hAnsi="Arial Narrow"/>
          <w:sz w:val="22"/>
          <w:szCs w:val="22"/>
        </w:rPr>
      </w:pPr>
    </w:p>
    <w:p w14:paraId="66C1EDCA" w14:textId="4B418C34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 xml:space="preserve">dokładność </w:t>
      </w:r>
    </w:p>
    <w:p w14:paraId="0FF718F7" w14:textId="111B9B59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komunikacja (współpraca)</w:t>
      </w:r>
    </w:p>
    <w:p w14:paraId="3C4447B3" w14:textId="708AE763" w:rsidR="00F35572" w:rsidRPr="00F35572" w:rsidRDefault="004322B7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</w:t>
      </w:r>
      <w:r w:rsidR="00F35572" w:rsidRPr="00F35572">
        <w:rPr>
          <w:rFonts w:ascii="Arial Narrow" w:hAnsi="Arial Narrow"/>
          <w:sz w:val="22"/>
          <w:szCs w:val="22"/>
        </w:rPr>
        <w:t>miejętność pracy pod presją czasu</w:t>
      </w:r>
    </w:p>
    <w:p w14:paraId="227F7E76" w14:textId="3F458B2C" w:rsidR="00F35572" w:rsidRPr="00F35572" w:rsidRDefault="00F35572" w:rsidP="00F35572">
      <w:pPr>
        <w:pStyle w:val="Akapitzlist"/>
        <w:numPr>
          <w:ilvl w:val="1"/>
          <w:numId w:val="32"/>
        </w:numPr>
        <w:ind w:left="426" w:firstLine="0"/>
        <w:rPr>
          <w:rFonts w:ascii="Arial Narrow" w:hAnsi="Arial Narrow"/>
          <w:sz w:val="22"/>
          <w:szCs w:val="22"/>
        </w:rPr>
      </w:pPr>
      <w:r w:rsidRPr="00F35572">
        <w:rPr>
          <w:rFonts w:ascii="Arial Narrow" w:hAnsi="Arial Narrow"/>
          <w:sz w:val="22"/>
          <w:szCs w:val="22"/>
        </w:rPr>
        <w:t>samodzielność</w:t>
      </w:r>
    </w:p>
    <w:p w14:paraId="23D722C9" w14:textId="77777777" w:rsidR="00285073" w:rsidRPr="00285073" w:rsidRDefault="00285073" w:rsidP="00285073">
      <w:pPr>
        <w:ind w:left="720"/>
        <w:rPr>
          <w:rFonts w:ascii="Arial Narrow" w:hAnsi="Arial Narrow"/>
          <w:sz w:val="22"/>
          <w:szCs w:val="22"/>
        </w:rPr>
      </w:pPr>
    </w:p>
    <w:p w14:paraId="0F5E4932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  <w:u w:val="single"/>
        </w:rPr>
        <w:t>Oferujemy:</w:t>
      </w:r>
      <w:r w:rsidRPr="00FD621B">
        <w:rPr>
          <w:rFonts w:ascii="Arial Narrow" w:hAnsi="Arial Narrow"/>
          <w:sz w:val="22"/>
          <w:szCs w:val="22"/>
        </w:rPr>
        <w:t xml:space="preserve"> </w:t>
      </w:r>
    </w:p>
    <w:p w14:paraId="2F2AC447" w14:textId="77777777" w:rsidR="00967A8D" w:rsidRPr="00FD621B" w:rsidRDefault="00967A8D" w:rsidP="00967A8D">
      <w:pPr>
        <w:ind w:left="426" w:hanging="426"/>
        <w:rPr>
          <w:rFonts w:ascii="Arial Narrow" w:hAnsi="Arial Narrow"/>
          <w:sz w:val="22"/>
          <w:szCs w:val="22"/>
        </w:rPr>
      </w:pPr>
    </w:p>
    <w:p w14:paraId="16B8ABB7" w14:textId="77777777" w:rsidR="00967A8D" w:rsidRPr="00FD621B" w:rsidRDefault="00967A8D" w:rsidP="00967A8D">
      <w:pPr>
        <w:numPr>
          <w:ilvl w:val="0"/>
          <w:numId w:val="6"/>
        </w:numPr>
        <w:tabs>
          <w:tab w:val="clear" w:pos="720"/>
        </w:tabs>
        <w:spacing w:after="100" w:afterAutospacing="1"/>
        <w:ind w:left="709" w:hanging="283"/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zatrudnienie na pełnym etacie, na podstawie umowy o pracę. </w:t>
      </w:r>
    </w:p>
    <w:p w14:paraId="45A04FBD" w14:textId="77777777" w:rsidR="00C2553C" w:rsidRPr="00FD621B" w:rsidRDefault="00C2553C" w:rsidP="00967A8D">
      <w:pPr>
        <w:jc w:val="both"/>
        <w:rPr>
          <w:rFonts w:ascii="Arial Narrow" w:hAnsi="Arial Narrow"/>
          <w:b/>
          <w:sz w:val="22"/>
          <w:szCs w:val="22"/>
        </w:rPr>
      </w:pPr>
    </w:p>
    <w:p w14:paraId="321FF1B5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Wszystkim zainteresowanym przesyłającym aplikacje dziękujemy za zaufanie, jednocześnie zastrzegamy sobie prawo odpowiedzi tylko na wybrane oferty.</w:t>
      </w:r>
    </w:p>
    <w:p w14:paraId="0E8883C0" w14:textId="77777777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b/>
          <w:sz w:val="22"/>
          <w:szCs w:val="22"/>
        </w:rPr>
        <w:t>Jednocześnie informujemy Państwa, że zgłoszenia, które nie będą brały udziału w procesie selekcji zostaną zniszczone (usunięte) po upływie terminu rekrutacji.</w:t>
      </w:r>
    </w:p>
    <w:p w14:paraId="26330BCF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0F58BA60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Do CV prosimy dołączyć oświadczenie:</w:t>
      </w:r>
    </w:p>
    <w:p w14:paraId="59F2B4DD" w14:textId="77777777" w:rsidR="00967A8D" w:rsidRPr="00FD621B" w:rsidRDefault="00967A8D" w:rsidP="00967A8D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4F1160C5" w14:textId="77777777" w:rsidR="00967A8D" w:rsidRPr="00FD621B" w:rsidRDefault="00967A8D" w:rsidP="00967A8D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FD621B">
        <w:rPr>
          <w:rFonts w:ascii="Arial Narrow" w:hAnsi="Arial Narrow"/>
          <w:color w:val="000000"/>
          <w:sz w:val="22"/>
          <w:szCs w:val="22"/>
        </w:rPr>
        <w:t>„Wyrażam zgodę na przetwarzanie moich danych osobowych w celu rekrutacji zgodnie z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</w:r>
    </w:p>
    <w:p w14:paraId="68BA4147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</w:p>
    <w:p w14:paraId="4C672738" w14:textId="77777777" w:rsidR="009D559B" w:rsidRDefault="009D559B" w:rsidP="00967A8D">
      <w:pPr>
        <w:rPr>
          <w:rFonts w:ascii="Arial Narrow" w:hAnsi="Arial Narrow"/>
          <w:sz w:val="22"/>
          <w:szCs w:val="22"/>
          <w:u w:val="single"/>
        </w:rPr>
      </w:pPr>
    </w:p>
    <w:p w14:paraId="2C5874CC" w14:textId="77777777" w:rsidR="00967A8D" w:rsidRPr="00FD621B" w:rsidRDefault="00967A8D" w:rsidP="00967A8D">
      <w:pPr>
        <w:rPr>
          <w:rFonts w:ascii="Arial Narrow" w:hAnsi="Arial Narrow"/>
          <w:sz w:val="22"/>
          <w:szCs w:val="22"/>
          <w:u w:val="single"/>
        </w:rPr>
      </w:pPr>
      <w:r w:rsidRPr="00FD621B">
        <w:rPr>
          <w:rFonts w:ascii="Arial Narrow" w:hAnsi="Arial Narrow"/>
          <w:sz w:val="22"/>
          <w:szCs w:val="22"/>
          <w:u w:val="single"/>
        </w:rPr>
        <w:t>Forma kontaktu:</w:t>
      </w:r>
    </w:p>
    <w:p w14:paraId="58858DB3" w14:textId="77777777" w:rsidR="00967A8D" w:rsidRPr="00FD621B" w:rsidRDefault="00967A8D" w:rsidP="00967A8D">
      <w:pPr>
        <w:ind w:left="720"/>
        <w:rPr>
          <w:rFonts w:ascii="Arial Narrow" w:hAnsi="Arial Narrow"/>
          <w:sz w:val="22"/>
          <w:szCs w:val="22"/>
          <w:u w:val="single"/>
        </w:rPr>
      </w:pPr>
    </w:p>
    <w:p w14:paraId="1699F2D5" w14:textId="77777777" w:rsidR="00967A8D" w:rsidRPr="00FD621B" w:rsidRDefault="00967A8D" w:rsidP="00967A8D">
      <w:pPr>
        <w:jc w:val="both"/>
        <w:rPr>
          <w:rFonts w:ascii="Arial Narrow" w:hAnsi="Arial Narrow"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>W temacie e-maila proszę podać numer referencyjny ogłoszenia, następnie załączyć CV w jednym pliku Word lub PDF.</w:t>
      </w:r>
    </w:p>
    <w:p w14:paraId="2B0590F3" w14:textId="56B7D795" w:rsidR="00967A8D" w:rsidRPr="00FD621B" w:rsidRDefault="00967A8D" w:rsidP="00967A8D">
      <w:pPr>
        <w:jc w:val="both"/>
        <w:rPr>
          <w:rFonts w:ascii="Arial Narrow" w:hAnsi="Arial Narrow"/>
          <w:b/>
          <w:sz w:val="22"/>
          <w:szCs w:val="22"/>
        </w:rPr>
      </w:pPr>
      <w:r w:rsidRPr="00FD621B">
        <w:rPr>
          <w:rFonts w:ascii="Arial Narrow" w:hAnsi="Arial Narrow"/>
          <w:sz w:val="22"/>
          <w:szCs w:val="22"/>
        </w:rPr>
        <w:t xml:space="preserve">Oferty należy przesyłać w terminie do </w:t>
      </w:r>
      <w:r w:rsidR="00A46317">
        <w:rPr>
          <w:rFonts w:ascii="Arial Narrow" w:hAnsi="Arial Narrow"/>
          <w:b/>
          <w:color w:val="000000"/>
          <w:sz w:val="22"/>
          <w:szCs w:val="22"/>
        </w:rPr>
        <w:t>15</w:t>
      </w:r>
      <w:r w:rsidR="00E950E0">
        <w:rPr>
          <w:rFonts w:ascii="Arial Narrow" w:hAnsi="Arial Narrow"/>
          <w:b/>
          <w:color w:val="000000"/>
          <w:sz w:val="22"/>
          <w:szCs w:val="22"/>
        </w:rPr>
        <w:t>.0</w:t>
      </w:r>
      <w:r w:rsidR="00A46317">
        <w:rPr>
          <w:rFonts w:ascii="Arial Narrow" w:hAnsi="Arial Narrow"/>
          <w:b/>
          <w:color w:val="000000"/>
          <w:sz w:val="22"/>
          <w:szCs w:val="22"/>
        </w:rPr>
        <w:t>4</w:t>
      </w:r>
      <w:r w:rsidR="00B26EA4" w:rsidRPr="00FD621B">
        <w:rPr>
          <w:rFonts w:ascii="Arial Narrow" w:hAnsi="Arial Narrow"/>
          <w:b/>
          <w:color w:val="000000"/>
          <w:sz w:val="22"/>
          <w:szCs w:val="22"/>
        </w:rPr>
        <w:t>.2024</w:t>
      </w:r>
      <w:r w:rsidRPr="00FD621B">
        <w:rPr>
          <w:rFonts w:ascii="Arial Narrow" w:hAnsi="Arial Narrow"/>
          <w:b/>
          <w:color w:val="000000"/>
          <w:sz w:val="22"/>
          <w:szCs w:val="22"/>
        </w:rPr>
        <w:t xml:space="preserve"> r</w:t>
      </w:r>
      <w:r w:rsidRPr="00FD621B">
        <w:rPr>
          <w:rFonts w:ascii="Arial Narrow" w:hAnsi="Arial Narrow"/>
          <w:color w:val="FF0000"/>
          <w:sz w:val="22"/>
          <w:szCs w:val="22"/>
        </w:rPr>
        <w:t>.</w:t>
      </w:r>
      <w:r w:rsidRPr="00FD621B">
        <w:rPr>
          <w:rFonts w:ascii="Arial Narrow" w:hAnsi="Arial Narrow"/>
          <w:sz w:val="22"/>
          <w:szCs w:val="22"/>
        </w:rPr>
        <w:t xml:space="preserve"> na </w:t>
      </w:r>
      <w:hyperlink r:id="rId8" w:history="1">
        <w:r w:rsidRPr="00FD621B">
          <w:rPr>
            <w:rStyle w:val="Hipercze"/>
            <w:rFonts w:ascii="Arial Narrow" w:hAnsi="Arial Narrow"/>
            <w:b/>
            <w:sz w:val="22"/>
            <w:szCs w:val="22"/>
          </w:rPr>
          <w:t>zokis@cpd.gov.pl</w:t>
        </w:r>
      </w:hyperlink>
    </w:p>
    <w:p w14:paraId="0F967D44" w14:textId="77777777" w:rsidR="00AA1EF0" w:rsidRPr="00FD621B" w:rsidRDefault="00AA1EF0" w:rsidP="00232BF0">
      <w:pPr>
        <w:jc w:val="both"/>
        <w:rPr>
          <w:rFonts w:ascii="Arial Narrow" w:hAnsi="Arial Narrow"/>
          <w:b/>
          <w:sz w:val="22"/>
          <w:szCs w:val="22"/>
        </w:rPr>
      </w:pPr>
    </w:p>
    <w:p w14:paraId="6CFAB5B8" w14:textId="77777777" w:rsidR="00FD621B" w:rsidRDefault="00FD621B" w:rsidP="00F3008F">
      <w:pPr>
        <w:rPr>
          <w:rFonts w:ascii="Arial Narrow" w:hAnsi="Arial Narrow"/>
          <w:b/>
          <w:sz w:val="18"/>
          <w:szCs w:val="18"/>
        </w:rPr>
      </w:pPr>
    </w:p>
    <w:p w14:paraId="691A462F" w14:textId="77777777" w:rsidR="00CE13B0" w:rsidRPr="00F3008F" w:rsidRDefault="00CE13B0" w:rsidP="00F3008F">
      <w:pPr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Klauzula informacyjna</w:t>
      </w:r>
    </w:p>
    <w:p w14:paraId="30035A1C" w14:textId="77777777" w:rsidR="00CE13B0" w:rsidRPr="00F3008F" w:rsidRDefault="00CE13B0" w:rsidP="00CE13B0">
      <w:pPr>
        <w:jc w:val="center"/>
        <w:rPr>
          <w:rFonts w:ascii="Arial Narrow" w:hAnsi="Arial Narrow"/>
          <w:b/>
          <w:sz w:val="18"/>
          <w:szCs w:val="18"/>
        </w:rPr>
      </w:pPr>
    </w:p>
    <w:p w14:paraId="0BA4A045" w14:textId="77777777" w:rsidR="00CE13B0" w:rsidRPr="00F3008F" w:rsidRDefault="00CE13B0" w:rsidP="00CE13B0">
      <w:pPr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Zgodnie z art. 13 ust. 1-2 Rozporządzenia Parlamentu Europejskiego i Rady (UE) 2016/679 z dnia 27 kwietnia 2016 r. w sprawie ochrony osób fizycznych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 xml:space="preserve">w związku z przetwarzaniem danych osobowych i w sprawie swobodnego przepływu takich danych oraz uchylenia dyrektywy 95/46/WE (ogólne rozporządzenie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o ochronie danych) (dalej „</w:t>
      </w:r>
      <w:r w:rsidRPr="00F3008F">
        <w:rPr>
          <w:rFonts w:ascii="Arial Narrow" w:hAnsi="Arial Narrow"/>
          <w:b/>
          <w:bCs/>
          <w:sz w:val="18"/>
          <w:szCs w:val="18"/>
        </w:rPr>
        <w:t>RODO</w:t>
      </w:r>
      <w:r w:rsidRPr="00F3008F">
        <w:rPr>
          <w:rFonts w:ascii="Arial Narrow" w:hAnsi="Arial Narrow"/>
          <w:sz w:val="18"/>
          <w:szCs w:val="18"/>
        </w:rPr>
        <w:t>”) informujemy, że:</w:t>
      </w:r>
    </w:p>
    <w:p w14:paraId="45A51E1B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Administrator</w:t>
      </w:r>
    </w:p>
    <w:p w14:paraId="6A80BDA2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Administratorem Państwa danych przetwarzanych w ramach procesu rekrutacji jest Dyrektor Centrum Personalizacji Dokumentów Ministerstwa Spraw Wewnętrznych i Administracji z siedzibą w Warszawie, przy ul. Smyczkowej 10, kod pocztowy: 02-678, jako pracodawca. </w:t>
      </w:r>
    </w:p>
    <w:p w14:paraId="67F7E929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Adres do korespondencji email dotyczącej rekrutacji: </w:t>
      </w:r>
      <w:hyperlink r:id="rId9" w:history="1">
        <w:r w:rsidRPr="00F3008F">
          <w:rPr>
            <w:rStyle w:val="Hipercze"/>
            <w:rFonts w:ascii="Arial Narrow" w:hAnsi="Arial Narrow"/>
            <w:sz w:val="18"/>
            <w:szCs w:val="18"/>
          </w:rPr>
          <w:t>zokis@cpd.gov.pl</w:t>
        </w:r>
      </w:hyperlink>
      <w:r w:rsidRPr="00F3008F">
        <w:rPr>
          <w:rFonts w:ascii="Arial Narrow" w:hAnsi="Arial Narrow"/>
          <w:sz w:val="18"/>
          <w:szCs w:val="18"/>
        </w:rPr>
        <w:t xml:space="preserve"> .</w:t>
      </w:r>
    </w:p>
    <w:p w14:paraId="2CB8A6A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Inspektor ochrony danych</w:t>
      </w:r>
    </w:p>
    <w:p w14:paraId="42DE4FED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sprawie ochrony danych osobowych można skontaktować się z </w:t>
      </w:r>
      <w:r w:rsidRPr="00F3008F">
        <w:rPr>
          <w:rFonts w:ascii="Arial Narrow" w:hAnsi="Arial Narrow"/>
          <w:b/>
          <w:bCs/>
          <w:sz w:val="18"/>
          <w:szCs w:val="18"/>
        </w:rPr>
        <w:t>Inspektorem Ochrony Danych</w:t>
      </w:r>
      <w:r w:rsidRPr="00F3008F">
        <w:rPr>
          <w:rFonts w:ascii="Arial Narrow" w:hAnsi="Arial Narrow"/>
          <w:sz w:val="18"/>
          <w:szCs w:val="18"/>
        </w:rPr>
        <w:t xml:space="preserve"> pod adresem email: </w:t>
      </w:r>
      <w:hyperlink r:id="rId10" w:history="1">
        <w:r w:rsidRPr="00F3008F">
          <w:rPr>
            <w:rStyle w:val="Hipercze"/>
            <w:rFonts w:ascii="Arial Narrow" w:hAnsi="Arial Narrow"/>
            <w:sz w:val="18"/>
            <w:szCs w:val="18"/>
          </w:rPr>
          <w:t>iod@cpd.gov.pl</w:t>
        </w:r>
      </w:hyperlink>
      <w:r w:rsidRPr="00F3008F">
        <w:rPr>
          <w:rFonts w:ascii="Arial Narrow" w:hAnsi="Arial Narrow"/>
          <w:sz w:val="18"/>
          <w:szCs w:val="18"/>
        </w:rPr>
        <w:t>.</w:t>
      </w:r>
    </w:p>
    <w:p w14:paraId="65AD0938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Cel i podstawy przetwarzania</w:t>
      </w:r>
    </w:p>
    <w:p w14:paraId="3A47862E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czasie;</w:t>
      </w:r>
    </w:p>
    <w:p w14:paraId="64F36E92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Administrator będzie przetwarzał Państwa dane osobowe, także w kolejnych naborach pracowników, jeżeli wyrażą Państwo na to zgodę (art. 6 ust. 1 lit. a RODO), która może zostać odwołana w dowolnym czasie;</w:t>
      </w:r>
    </w:p>
    <w:p w14:paraId="69E5CB67" w14:textId="77777777" w:rsidR="00CE13B0" w:rsidRPr="00F3008F" w:rsidRDefault="00CE13B0" w:rsidP="00CE13B0">
      <w:pPr>
        <w:pStyle w:val="Akapitzlist"/>
        <w:numPr>
          <w:ilvl w:val="0"/>
          <w:numId w:val="27"/>
        </w:numPr>
        <w:spacing w:after="160" w:line="259" w:lineRule="auto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14:paraId="2FB90BA1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Odbiorcy danych osobowych</w:t>
      </w:r>
    </w:p>
    <w:p w14:paraId="68FFF7D4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Odbiorcą Państwa danych osobowych będzie Centrum Personalizacji Dokumentów Ministerstwa Spraw Wewnętrznych i Administracji z siedzibą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w Warszawie, przy ul. Smyczkowej 10, kod pocztowy: 02-678. Państwa dane osobowe mogą zostać przekazane również podmiotom, które uprawnione są do ich otrzymania przepisami prawa. Ponadto mogą być one ujawnione podmiotom, z którymi Administrator zawarł umowę na świadczenie usług serwisowych dla systemów informatycznych wykorzystywanych przy ich przetwarzaniu.</w:t>
      </w:r>
    </w:p>
    <w:p w14:paraId="3ED35FC6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Okres przechowywania danych</w:t>
      </w:r>
    </w:p>
    <w:p w14:paraId="4E0E0E03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zgromadzone w obecnym procesie rekrutacyjnym będą przechowywane do zakończenia procesu rekrutacji;</w:t>
      </w:r>
    </w:p>
    <w:p w14:paraId="0C3C7630" w14:textId="77777777" w:rsidR="00CE13B0" w:rsidRPr="00F3008F" w:rsidRDefault="00CE13B0" w:rsidP="00CE13B0">
      <w:pPr>
        <w:pStyle w:val="Akapitzlist"/>
        <w:numPr>
          <w:ilvl w:val="1"/>
          <w:numId w:val="26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przypadku wyrażonej przez Państwa zgody na wykorzystywane danych osobowych dla celów przyszłych rekrutacji, Państwa dane będą wykorzystywane przez 30 dni.</w:t>
      </w:r>
    </w:p>
    <w:p w14:paraId="068ED4E6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wymogu podania danych</w:t>
      </w:r>
    </w:p>
    <w:p w14:paraId="308A3DA5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Podanie przez Państwa danych jest dobrowolne jednakże jest nam niezbędne do przeprowadzenia procesu rekrutacyjnego. W przypadku ich braku, </w:t>
      </w:r>
      <w:r w:rsidR="00DC05EB">
        <w:rPr>
          <w:rFonts w:ascii="Arial Narrow" w:hAnsi="Arial Narrow"/>
          <w:sz w:val="18"/>
          <w:szCs w:val="18"/>
        </w:rPr>
        <w:br/>
      </w:r>
      <w:r w:rsidRPr="00F3008F">
        <w:rPr>
          <w:rFonts w:ascii="Arial Narrow" w:hAnsi="Arial Narrow"/>
          <w:sz w:val="18"/>
          <w:szCs w:val="18"/>
        </w:rPr>
        <w:t>nie będziemy mogli skontaktować się z Państwem i przeprowadzić w sposób należyty rekrutacji z Państwa udziałem.</w:t>
      </w:r>
    </w:p>
    <w:p w14:paraId="426B9E5C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bCs/>
          <w:sz w:val="18"/>
          <w:szCs w:val="18"/>
        </w:rPr>
        <w:t>Podanie danych osobowych</w:t>
      </w:r>
    </w:p>
    <w:p w14:paraId="35A70AD6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zakresie imienia i nazwiska, daty urodzenia, danych kontaktowych, wykształcenia oraz przebiegu dotychczasowego zatrudnienia jest warunkiem wzięcia udziału w danym procesie rekrutacyjnym.  Podstawą przetwarzania wyżej wymienionych danych osobowych jest obowiązek prawny (art. 6 ust. 1 pkt c RODO) oraz uprawnienia wynikającego z art. 22¹ kodeksu pracy.</w:t>
      </w:r>
    </w:p>
    <w:p w14:paraId="64577E4B" w14:textId="77777777" w:rsidR="00CE13B0" w:rsidRPr="00F3008F" w:rsidRDefault="00CE13B0" w:rsidP="00CE13B0">
      <w:pPr>
        <w:pStyle w:val="Akapitzlist"/>
        <w:ind w:left="360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W pozostałym zakresie podanie danych osobowych jest dobrowolne.</w:t>
      </w:r>
    </w:p>
    <w:p w14:paraId="0B94F930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5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Informacja o profilowaniu i przekazaniu danych</w:t>
      </w:r>
    </w:p>
    <w:p w14:paraId="6D28562A" w14:textId="77777777" w:rsidR="00CE13B0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Państwa dane nie będą przedmiotem zautomatyzowanych procesów decyzyjnych, ani nie będą udostępniane poza terytorium Europejskiego Obszaru Gospodarczego lub organizacjom międzynarodowym.</w:t>
      </w:r>
    </w:p>
    <w:p w14:paraId="7637F7E6" w14:textId="77777777" w:rsidR="009163BD" w:rsidRDefault="009163BD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</w:p>
    <w:p w14:paraId="73BCE9E1" w14:textId="77777777" w:rsidR="009163BD" w:rsidRPr="00F3008F" w:rsidRDefault="009163BD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</w:p>
    <w:p w14:paraId="3F7E7E25" w14:textId="77777777" w:rsidR="00CE13B0" w:rsidRPr="00F3008F" w:rsidRDefault="00CE13B0" w:rsidP="00CE13B0">
      <w:pPr>
        <w:pStyle w:val="Akapitzlist"/>
        <w:numPr>
          <w:ilvl w:val="0"/>
          <w:numId w:val="26"/>
        </w:numPr>
        <w:spacing w:after="160" w:line="259" w:lineRule="auto"/>
        <w:ind w:left="284" w:hanging="368"/>
        <w:jc w:val="both"/>
        <w:rPr>
          <w:rFonts w:ascii="Arial Narrow" w:hAnsi="Arial Narrow"/>
          <w:b/>
          <w:sz w:val="18"/>
          <w:szCs w:val="18"/>
        </w:rPr>
      </w:pPr>
      <w:r w:rsidRPr="00F3008F">
        <w:rPr>
          <w:rFonts w:ascii="Arial Narrow" w:hAnsi="Arial Narrow"/>
          <w:b/>
          <w:sz w:val="18"/>
          <w:szCs w:val="18"/>
        </w:rPr>
        <w:t>Prawa osób, których dane dotyczą</w:t>
      </w:r>
    </w:p>
    <w:p w14:paraId="72BA3911" w14:textId="77777777" w:rsidR="00CE13B0" w:rsidRPr="00F3008F" w:rsidRDefault="00CE13B0" w:rsidP="00CE13B0">
      <w:pPr>
        <w:pStyle w:val="Akapitzlist"/>
        <w:ind w:left="284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Mają Państwo prawo:</w:t>
      </w:r>
    </w:p>
    <w:p w14:paraId="6D2C2308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dostępu do swoich danych oraz otrzymania ich kopii;</w:t>
      </w:r>
    </w:p>
    <w:p w14:paraId="5148CC70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sprostowania (poprawiania) swoich danych osobowych;</w:t>
      </w:r>
    </w:p>
    <w:p w14:paraId="70D7B921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ograniczenia przetwarzania danych osobowych;</w:t>
      </w:r>
    </w:p>
    <w:p w14:paraId="1EE61C07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>do usunięcia danych osobowych;</w:t>
      </w:r>
    </w:p>
    <w:p w14:paraId="7CCE07E3" w14:textId="77777777" w:rsidR="00CE13B0" w:rsidRPr="00F3008F" w:rsidRDefault="00CE13B0" w:rsidP="00CE13B0">
      <w:pPr>
        <w:pStyle w:val="Akapitzlist"/>
        <w:numPr>
          <w:ilvl w:val="1"/>
          <w:numId w:val="28"/>
        </w:numPr>
        <w:spacing w:after="160" w:line="259" w:lineRule="auto"/>
        <w:ind w:left="709" w:hanging="425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do wniesienia skargi do Prezes UODO (na adres Urzędu Ochrony Danych Osobowych, ul. Stawki 2, </w:t>
      </w:r>
      <w:r w:rsidRPr="00F3008F">
        <w:rPr>
          <w:rFonts w:ascii="Arial Narrow" w:hAnsi="Arial Narrow"/>
          <w:sz w:val="18"/>
          <w:szCs w:val="18"/>
        </w:rPr>
        <w:br/>
        <w:t>00-193, Warszawa).</w:t>
      </w:r>
    </w:p>
    <w:p w14:paraId="07119D62" w14:textId="77777777" w:rsidR="00AA1EF0" w:rsidRPr="00F3008F" w:rsidRDefault="00CE13B0" w:rsidP="00232BF0">
      <w:pPr>
        <w:pStyle w:val="Akapitzlist"/>
        <w:numPr>
          <w:ilvl w:val="0"/>
          <w:numId w:val="26"/>
        </w:numPr>
        <w:spacing w:after="160" w:line="259" w:lineRule="auto"/>
        <w:ind w:left="284" w:hanging="326"/>
        <w:jc w:val="both"/>
        <w:rPr>
          <w:rFonts w:ascii="Arial Narrow" w:hAnsi="Arial Narrow"/>
          <w:sz w:val="18"/>
          <w:szCs w:val="18"/>
        </w:rPr>
      </w:pPr>
      <w:r w:rsidRPr="00F3008F">
        <w:rPr>
          <w:rFonts w:ascii="Arial Narrow" w:hAnsi="Arial Narrow"/>
          <w:sz w:val="18"/>
          <w:szCs w:val="18"/>
        </w:rPr>
        <w:t xml:space="preserve">W razie pytań, wątpliwości lub w przypadku potrzeby zmiany / aktualizacji danych, prosimy o kontakt na adres siedziby lub email wskazany </w:t>
      </w:r>
      <w:r w:rsidRPr="00F3008F">
        <w:rPr>
          <w:rFonts w:ascii="Arial Narrow" w:hAnsi="Arial Narrow"/>
          <w:sz w:val="18"/>
          <w:szCs w:val="18"/>
        </w:rPr>
        <w:br/>
        <w:t>w punkcie 1.</w:t>
      </w:r>
    </w:p>
    <w:sectPr w:rsidR="00AA1EF0" w:rsidRPr="00F3008F" w:rsidSect="00A32B81">
      <w:pgSz w:w="11906" w:h="16838"/>
      <w:pgMar w:top="0" w:right="566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BB79" w14:textId="77777777" w:rsidR="00A32B81" w:rsidRDefault="00A32B81" w:rsidP="000F0655">
      <w:r>
        <w:separator/>
      </w:r>
    </w:p>
  </w:endnote>
  <w:endnote w:type="continuationSeparator" w:id="0">
    <w:p w14:paraId="5D544175" w14:textId="77777777" w:rsidR="00A32B81" w:rsidRDefault="00A32B81" w:rsidP="000F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unifont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C7CD" w14:textId="77777777" w:rsidR="00A32B81" w:rsidRDefault="00A32B81" w:rsidP="000F0655">
      <w:r>
        <w:separator/>
      </w:r>
    </w:p>
  </w:footnote>
  <w:footnote w:type="continuationSeparator" w:id="0">
    <w:p w14:paraId="15EA7812" w14:textId="77777777" w:rsidR="00A32B81" w:rsidRDefault="00A32B81" w:rsidP="000F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E03"/>
    <w:multiLevelType w:val="hybridMultilevel"/>
    <w:tmpl w:val="C11E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519A"/>
    <w:multiLevelType w:val="hybridMultilevel"/>
    <w:tmpl w:val="6AF6D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BE2"/>
    <w:multiLevelType w:val="multilevel"/>
    <w:tmpl w:val="DAD8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A5D0B"/>
    <w:multiLevelType w:val="hybridMultilevel"/>
    <w:tmpl w:val="AEAC8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1C82"/>
    <w:multiLevelType w:val="hybridMultilevel"/>
    <w:tmpl w:val="8ECE1C0A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2F46"/>
    <w:multiLevelType w:val="hybridMultilevel"/>
    <w:tmpl w:val="7E0AA812"/>
    <w:lvl w:ilvl="0" w:tplc="04150005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27713"/>
    <w:multiLevelType w:val="hybridMultilevel"/>
    <w:tmpl w:val="EAC2A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B45EB"/>
    <w:multiLevelType w:val="hybridMultilevel"/>
    <w:tmpl w:val="522A7E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84441"/>
    <w:multiLevelType w:val="hybridMultilevel"/>
    <w:tmpl w:val="648267DC"/>
    <w:lvl w:ilvl="0" w:tplc="41F82A26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</w:rPr>
    </w:lvl>
    <w:lvl w:ilvl="1" w:tplc="1E6EE104">
      <w:start w:val="1"/>
      <w:numFmt w:val="bullet"/>
      <w:lvlText w:val="◦"/>
      <w:lvlJc w:val="left"/>
      <w:pPr>
        <w:tabs>
          <w:tab w:val="num" w:pos="1326"/>
        </w:tabs>
        <w:ind w:left="1326" w:hanging="360"/>
      </w:pPr>
    </w:lvl>
    <w:lvl w:ilvl="2" w:tplc="FF66B69A">
      <w:start w:val="1"/>
      <w:numFmt w:val="bullet"/>
      <w:lvlText w:val="▪"/>
      <w:lvlJc w:val="left"/>
      <w:pPr>
        <w:tabs>
          <w:tab w:val="num" w:pos="1686"/>
        </w:tabs>
        <w:ind w:left="1686" w:hanging="360"/>
      </w:pPr>
    </w:lvl>
    <w:lvl w:ilvl="3" w:tplc="B616FDBA">
      <w:start w:val="1"/>
      <w:numFmt w:val="bullet"/>
      <w:lvlText w:val="•"/>
      <w:lvlJc w:val="left"/>
      <w:pPr>
        <w:tabs>
          <w:tab w:val="num" w:pos="2046"/>
        </w:tabs>
        <w:ind w:left="2046" w:hanging="360"/>
      </w:pPr>
    </w:lvl>
    <w:lvl w:ilvl="4" w:tplc="4E661978">
      <w:start w:val="1"/>
      <w:numFmt w:val="bullet"/>
      <w:lvlText w:val="◦"/>
      <w:lvlJc w:val="left"/>
      <w:pPr>
        <w:tabs>
          <w:tab w:val="num" w:pos="2406"/>
        </w:tabs>
        <w:ind w:left="2406" w:hanging="360"/>
      </w:pPr>
    </w:lvl>
    <w:lvl w:ilvl="5" w:tplc="7070141C">
      <w:start w:val="1"/>
      <w:numFmt w:val="bullet"/>
      <w:lvlText w:val="▪"/>
      <w:lvlJc w:val="left"/>
      <w:pPr>
        <w:tabs>
          <w:tab w:val="num" w:pos="2766"/>
        </w:tabs>
        <w:ind w:left="2766" w:hanging="360"/>
      </w:pPr>
    </w:lvl>
    <w:lvl w:ilvl="6" w:tplc="E32A6730">
      <w:start w:val="1"/>
      <w:numFmt w:val="bullet"/>
      <w:lvlText w:val="•"/>
      <w:lvlJc w:val="left"/>
      <w:pPr>
        <w:tabs>
          <w:tab w:val="num" w:pos="3126"/>
        </w:tabs>
        <w:ind w:left="3126" w:hanging="360"/>
      </w:pPr>
    </w:lvl>
    <w:lvl w:ilvl="7" w:tplc="3E104656">
      <w:start w:val="1"/>
      <w:numFmt w:val="bullet"/>
      <w:lvlText w:val="◦"/>
      <w:lvlJc w:val="left"/>
      <w:pPr>
        <w:tabs>
          <w:tab w:val="num" w:pos="3486"/>
        </w:tabs>
        <w:ind w:left="3486" w:hanging="360"/>
      </w:pPr>
    </w:lvl>
    <w:lvl w:ilvl="8" w:tplc="BABC53A6">
      <w:start w:val="1"/>
      <w:numFmt w:val="bullet"/>
      <w:lvlText w:val="▪"/>
      <w:lvlJc w:val="left"/>
      <w:pPr>
        <w:tabs>
          <w:tab w:val="num" w:pos="3846"/>
        </w:tabs>
        <w:ind w:left="3846" w:hanging="360"/>
      </w:pPr>
    </w:lvl>
  </w:abstractNum>
  <w:abstractNum w:abstractNumId="9" w15:restartNumberingAfterBreak="0">
    <w:nsid w:val="244777DD"/>
    <w:multiLevelType w:val="hybridMultilevel"/>
    <w:tmpl w:val="B660FEF4"/>
    <w:lvl w:ilvl="0" w:tplc="1FD212D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AC64D1"/>
    <w:multiLevelType w:val="hybridMultilevel"/>
    <w:tmpl w:val="90B4CBBA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4B6844F8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369206CA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F7DC46D2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518A80A0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DE4CA480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3DBCA78E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80AA916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D7A21112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1" w15:restartNumberingAfterBreak="0">
    <w:nsid w:val="2AB92656"/>
    <w:multiLevelType w:val="multilevel"/>
    <w:tmpl w:val="D1A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25DE7"/>
    <w:multiLevelType w:val="hybridMultilevel"/>
    <w:tmpl w:val="5222625C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65EB700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EFB0C436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E0B66AF8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43F8FC62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CFACB2B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CA84B17C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62E8D808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60E0FB50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13" w15:restartNumberingAfterBreak="0">
    <w:nsid w:val="33726646"/>
    <w:multiLevelType w:val="hybridMultilevel"/>
    <w:tmpl w:val="ACAE1A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C7363"/>
    <w:multiLevelType w:val="hybridMultilevel"/>
    <w:tmpl w:val="C2F484F8"/>
    <w:lvl w:ilvl="0" w:tplc="041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3729716B"/>
    <w:multiLevelType w:val="hybridMultilevel"/>
    <w:tmpl w:val="AA5891FA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398730CB"/>
    <w:multiLevelType w:val="hybridMultilevel"/>
    <w:tmpl w:val="531CC8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1056"/>
    <w:multiLevelType w:val="hybridMultilevel"/>
    <w:tmpl w:val="B09CDAC8"/>
    <w:lvl w:ilvl="0" w:tplc="BF92B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8A42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57974"/>
    <w:multiLevelType w:val="hybridMultilevel"/>
    <w:tmpl w:val="0C1C14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41435"/>
    <w:multiLevelType w:val="hybridMultilevel"/>
    <w:tmpl w:val="B0729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B91B44"/>
    <w:multiLevelType w:val="hybridMultilevel"/>
    <w:tmpl w:val="89B68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74328"/>
    <w:multiLevelType w:val="multilevel"/>
    <w:tmpl w:val="2BBA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87EB2"/>
    <w:multiLevelType w:val="hybridMultilevel"/>
    <w:tmpl w:val="79845122"/>
    <w:lvl w:ilvl="0" w:tplc="BE5C86D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B277A"/>
    <w:multiLevelType w:val="hybridMultilevel"/>
    <w:tmpl w:val="F78E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07A01"/>
    <w:multiLevelType w:val="hybridMultilevel"/>
    <w:tmpl w:val="8C7603BE"/>
    <w:lvl w:ilvl="0" w:tplc="41F82A26">
      <w:start w:val="1"/>
      <w:numFmt w:val="bullet"/>
      <w:lvlText w:val=""/>
      <w:lvlJc w:val="left"/>
      <w:pPr>
        <w:tabs>
          <w:tab w:val="num" w:pos="1025"/>
        </w:tabs>
        <w:ind w:left="1025" w:hanging="360"/>
      </w:pPr>
      <w:rPr>
        <w:rFonts w:ascii="Symbol" w:hAnsi="Symbol" w:hint="default"/>
      </w:rPr>
    </w:lvl>
    <w:lvl w:ilvl="1" w:tplc="6BA40124">
      <w:start w:val="1"/>
      <w:numFmt w:val="bullet"/>
      <w:lvlText w:val="◦"/>
      <w:lvlJc w:val="left"/>
      <w:pPr>
        <w:tabs>
          <w:tab w:val="num" w:pos="1385"/>
        </w:tabs>
        <w:ind w:left="1385" w:hanging="360"/>
      </w:pPr>
    </w:lvl>
    <w:lvl w:ilvl="2" w:tplc="1D9092D8">
      <w:start w:val="1"/>
      <w:numFmt w:val="bullet"/>
      <w:lvlText w:val="▪"/>
      <w:lvlJc w:val="left"/>
      <w:pPr>
        <w:tabs>
          <w:tab w:val="num" w:pos="1745"/>
        </w:tabs>
        <w:ind w:left="1745" w:hanging="360"/>
      </w:pPr>
    </w:lvl>
    <w:lvl w:ilvl="3" w:tplc="0BC49B9E">
      <w:start w:val="1"/>
      <w:numFmt w:val="bullet"/>
      <w:lvlText w:val="•"/>
      <w:lvlJc w:val="left"/>
      <w:pPr>
        <w:tabs>
          <w:tab w:val="num" w:pos="2105"/>
        </w:tabs>
        <w:ind w:left="2105" w:hanging="360"/>
      </w:pPr>
    </w:lvl>
    <w:lvl w:ilvl="4" w:tplc="9DD46738">
      <w:start w:val="1"/>
      <w:numFmt w:val="bullet"/>
      <w:lvlText w:val="◦"/>
      <w:lvlJc w:val="left"/>
      <w:pPr>
        <w:tabs>
          <w:tab w:val="num" w:pos="2465"/>
        </w:tabs>
        <w:ind w:left="2465" w:hanging="360"/>
      </w:pPr>
    </w:lvl>
    <w:lvl w:ilvl="5" w:tplc="24E27738">
      <w:start w:val="1"/>
      <w:numFmt w:val="bullet"/>
      <w:lvlText w:val="▪"/>
      <w:lvlJc w:val="left"/>
      <w:pPr>
        <w:tabs>
          <w:tab w:val="num" w:pos="2825"/>
        </w:tabs>
        <w:ind w:left="2825" w:hanging="360"/>
      </w:pPr>
    </w:lvl>
    <w:lvl w:ilvl="6" w:tplc="1CCE60D8">
      <w:start w:val="1"/>
      <w:numFmt w:val="bullet"/>
      <w:lvlText w:val="•"/>
      <w:lvlJc w:val="left"/>
      <w:pPr>
        <w:tabs>
          <w:tab w:val="num" w:pos="3185"/>
        </w:tabs>
        <w:ind w:left="3185" w:hanging="360"/>
      </w:pPr>
    </w:lvl>
    <w:lvl w:ilvl="7" w:tplc="B9E87946">
      <w:start w:val="1"/>
      <w:numFmt w:val="bullet"/>
      <w:lvlText w:val="◦"/>
      <w:lvlJc w:val="left"/>
      <w:pPr>
        <w:tabs>
          <w:tab w:val="num" w:pos="3545"/>
        </w:tabs>
        <w:ind w:left="3545" w:hanging="360"/>
      </w:pPr>
    </w:lvl>
    <w:lvl w:ilvl="8" w:tplc="E176148A">
      <w:start w:val="1"/>
      <w:numFmt w:val="bullet"/>
      <w:lvlText w:val="▪"/>
      <w:lvlJc w:val="left"/>
      <w:pPr>
        <w:tabs>
          <w:tab w:val="num" w:pos="3905"/>
        </w:tabs>
        <w:ind w:left="3905" w:hanging="360"/>
      </w:pPr>
    </w:lvl>
  </w:abstractNum>
  <w:abstractNum w:abstractNumId="25" w15:restartNumberingAfterBreak="0">
    <w:nsid w:val="749D71F7"/>
    <w:multiLevelType w:val="hybridMultilevel"/>
    <w:tmpl w:val="57A6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F1E02"/>
    <w:multiLevelType w:val="hybridMultilevel"/>
    <w:tmpl w:val="B15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96640"/>
    <w:multiLevelType w:val="hybridMultilevel"/>
    <w:tmpl w:val="E1F8A982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7E1C537A"/>
    <w:multiLevelType w:val="hybridMultilevel"/>
    <w:tmpl w:val="5F3C1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721197">
    <w:abstractNumId w:val="18"/>
  </w:num>
  <w:num w:numId="2" w16cid:durableId="2006931219">
    <w:abstractNumId w:val="13"/>
  </w:num>
  <w:num w:numId="3" w16cid:durableId="883711932">
    <w:abstractNumId w:val="16"/>
  </w:num>
  <w:num w:numId="4" w16cid:durableId="2034501818">
    <w:abstractNumId w:val="21"/>
  </w:num>
  <w:num w:numId="5" w16cid:durableId="1780025777">
    <w:abstractNumId w:val="11"/>
  </w:num>
  <w:num w:numId="6" w16cid:durableId="2044091984">
    <w:abstractNumId w:val="2"/>
  </w:num>
  <w:num w:numId="7" w16cid:durableId="1605380455">
    <w:abstractNumId w:val="0"/>
  </w:num>
  <w:num w:numId="8" w16cid:durableId="192379262">
    <w:abstractNumId w:val="28"/>
  </w:num>
  <w:num w:numId="9" w16cid:durableId="852887830">
    <w:abstractNumId w:val="7"/>
  </w:num>
  <w:num w:numId="10" w16cid:durableId="809908164">
    <w:abstractNumId w:val="5"/>
  </w:num>
  <w:num w:numId="11" w16cid:durableId="371539895">
    <w:abstractNumId w:val="15"/>
  </w:num>
  <w:num w:numId="12" w16cid:durableId="207760276">
    <w:abstractNumId w:val="26"/>
  </w:num>
  <w:num w:numId="13" w16cid:durableId="264075061">
    <w:abstractNumId w:val="22"/>
  </w:num>
  <w:num w:numId="14" w16cid:durableId="209460997">
    <w:abstractNumId w:val="18"/>
  </w:num>
  <w:num w:numId="15" w16cid:durableId="1151092888">
    <w:abstractNumId w:val="27"/>
  </w:num>
  <w:num w:numId="16" w16cid:durableId="942768117">
    <w:abstractNumId w:val="14"/>
  </w:num>
  <w:num w:numId="17" w16cid:durableId="6514442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52893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2169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6316050">
    <w:abstractNumId w:val="23"/>
  </w:num>
  <w:num w:numId="21" w16cid:durableId="1066954223">
    <w:abstractNumId w:val="6"/>
  </w:num>
  <w:num w:numId="22" w16cid:durableId="1094862980">
    <w:abstractNumId w:val="8"/>
  </w:num>
  <w:num w:numId="23" w16cid:durableId="941375730">
    <w:abstractNumId w:val="12"/>
  </w:num>
  <w:num w:numId="24" w16cid:durableId="1434977420">
    <w:abstractNumId w:val="24"/>
  </w:num>
  <w:num w:numId="25" w16cid:durableId="359673180">
    <w:abstractNumId w:val="10"/>
  </w:num>
  <w:num w:numId="26" w16cid:durableId="1673602331">
    <w:abstractNumId w:val="17"/>
  </w:num>
  <w:num w:numId="27" w16cid:durableId="710303818">
    <w:abstractNumId w:val="9"/>
  </w:num>
  <w:num w:numId="28" w16cid:durableId="1163470272">
    <w:abstractNumId w:val="4"/>
  </w:num>
  <w:num w:numId="29" w16cid:durableId="1595237484">
    <w:abstractNumId w:val="19"/>
  </w:num>
  <w:num w:numId="30" w16cid:durableId="1396582130">
    <w:abstractNumId w:val="20"/>
  </w:num>
  <w:num w:numId="31" w16cid:durableId="1065106617">
    <w:abstractNumId w:val="1"/>
  </w:num>
  <w:num w:numId="32" w16cid:durableId="1134060081">
    <w:abstractNumId w:val="3"/>
  </w:num>
  <w:num w:numId="33" w16cid:durableId="12155111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F0"/>
    <w:rsid w:val="000025EF"/>
    <w:rsid w:val="00042D4C"/>
    <w:rsid w:val="00044E13"/>
    <w:rsid w:val="0007525B"/>
    <w:rsid w:val="000826CA"/>
    <w:rsid w:val="000910F2"/>
    <w:rsid w:val="00097599"/>
    <w:rsid w:val="000A02AA"/>
    <w:rsid w:val="000B28F4"/>
    <w:rsid w:val="000B2EFD"/>
    <w:rsid w:val="000B415E"/>
    <w:rsid w:val="000D09B7"/>
    <w:rsid w:val="000D0CF0"/>
    <w:rsid w:val="000E1E91"/>
    <w:rsid w:val="000E3A9C"/>
    <w:rsid w:val="000E548C"/>
    <w:rsid w:val="000F0655"/>
    <w:rsid w:val="00100B0E"/>
    <w:rsid w:val="00107541"/>
    <w:rsid w:val="00122219"/>
    <w:rsid w:val="00132B82"/>
    <w:rsid w:val="00132D86"/>
    <w:rsid w:val="001369A4"/>
    <w:rsid w:val="00136A6F"/>
    <w:rsid w:val="0014007A"/>
    <w:rsid w:val="001445D2"/>
    <w:rsid w:val="00162948"/>
    <w:rsid w:val="001655F3"/>
    <w:rsid w:val="00167C62"/>
    <w:rsid w:val="001B0A16"/>
    <w:rsid w:val="001C215B"/>
    <w:rsid w:val="0021046C"/>
    <w:rsid w:val="00225153"/>
    <w:rsid w:val="00232BF0"/>
    <w:rsid w:val="00244AAD"/>
    <w:rsid w:val="002459C3"/>
    <w:rsid w:val="00285073"/>
    <w:rsid w:val="002850C7"/>
    <w:rsid w:val="0029145D"/>
    <w:rsid w:val="002A5F4A"/>
    <w:rsid w:val="002B7C5F"/>
    <w:rsid w:val="002C24F4"/>
    <w:rsid w:val="002D386F"/>
    <w:rsid w:val="003059E2"/>
    <w:rsid w:val="003222F5"/>
    <w:rsid w:val="00334223"/>
    <w:rsid w:val="003458EA"/>
    <w:rsid w:val="0034677B"/>
    <w:rsid w:val="003510BF"/>
    <w:rsid w:val="00352E27"/>
    <w:rsid w:val="00353286"/>
    <w:rsid w:val="00392B07"/>
    <w:rsid w:val="003B0ED2"/>
    <w:rsid w:val="003B6CDC"/>
    <w:rsid w:val="003C5143"/>
    <w:rsid w:val="003D269A"/>
    <w:rsid w:val="003E390F"/>
    <w:rsid w:val="003E4703"/>
    <w:rsid w:val="003F5112"/>
    <w:rsid w:val="00402AC1"/>
    <w:rsid w:val="004322B7"/>
    <w:rsid w:val="00462E6B"/>
    <w:rsid w:val="004A0A67"/>
    <w:rsid w:val="004B0E34"/>
    <w:rsid w:val="004C47E8"/>
    <w:rsid w:val="004D278C"/>
    <w:rsid w:val="004E0AC3"/>
    <w:rsid w:val="004E19DF"/>
    <w:rsid w:val="005202D1"/>
    <w:rsid w:val="00523B5A"/>
    <w:rsid w:val="00526AD7"/>
    <w:rsid w:val="005304FC"/>
    <w:rsid w:val="00532FD7"/>
    <w:rsid w:val="00567AA3"/>
    <w:rsid w:val="00567DA1"/>
    <w:rsid w:val="0057564C"/>
    <w:rsid w:val="0058639A"/>
    <w:rsid w:val="00590BBF"/>
    <w:rsid w:val="00596E4A"/>
    <w:rsid w:val="005A1D6D"/>
    <w:rsid w:val="005B2344"/>
    <w:rsid w:val="005B70B7"/>
    <w:rsid w:val="005D22DB"/>
    <w:rsid w:val="005D2465"/>
    <w:rsid w:val="005E0679"/>
    <w:rsid w:val="005F3051"/>
    <w:rsid w:val="0061265F"/>
    <w:rsid w:val="00615634"/>
    <w:rsid w:val="00621B3E"/>
    <w:rsid w:val="00634254"/>
    <w:rsid w:val="00640708"/>
    <w:rsid w:val="00640FA2"/>
    <w:rsid w:val="006450E5"/>
    <w:rsid w:val="00647B93"/>
    <w:rsid w:val="00670F6C"/>
    <w:rsid w:val="006B74B4"/>
    <w:rsid w:val="006C2927"/>
    <w:rsid w:val="006C4930"/>
    <w:rsid w:val="006D4B0F"/>
    <w:rsid w:val="006E4711"/>
    <w:rsid w:val="006E6A35"/>
    <w:rsid w:val="006F44D4"/>
    <w:rsid w:val="00737D99"/>
    <w:rsid w:val="00757BC5"/>
    <w:rsid w:val="00767E61"/>
    <w:rsid w:val="0077101F"/>
    <w:rsid w:val="0077579A"/>
    <w:rsid w:val="00793B63"/>
    <w:rsid w:val="007A72D6"/>
    <w:rsid w:val="007C053B"/>
    <w:rsid w:val="007D17B5"/>
    <w:rsid w:val="007E14DA"/>
    <w:rsid w:val="00802078"/>
    <w:rsid w:val="0080267D"/>
    <w:rsid w:val="00811005"/>
    <w:rsid w:val="00814818"/>
    <w:rsid w:val="00821C43"/>
    <w:rsid w:val="00841533"/>
    <w:rsid w:val="008564FB"/>
    <w:rsid w:val="008642BB"/>
    <w:rsid w:val="00873DDC"/>
    <w:rsid w:val="008A4420"/>
    <w:rsid w:val="008C51C7"/>
    <w:rsid w:val="008C6346"/>
    <w:rsid w:val="008C7159"/>
    <w:rsid w:val="008D7495"/>
    <w:rsid w:val="008F0E26"/>
    <w:rsid w:val="009163BD"/>
    <w:rsid w:val="00917736"/>
    <w:rsid w:val="00937FC5"/>
    <w:rsid w:val="0094334E"/>
    <w:rsid w:val="00947042"/>
    <w:rsid w:val="00967A8D"/>
    <w:rsid w:val="00987D7D"/>
    <w:rsid w:val="009D559B"/>
    <w:rsid w:val="009D62F5"/>
    <w:rsid w:val="00A02F3C"/>
    <w:rsid w:val="00A04B7E"/>
    <w:rsid w:val="00A228E7"/>
    <w:rsid w:val="00A31593"/>
    <w:rsid w:val="00A32B81"/>
    <w:rsid w:val="00A4210C"/>
    <w:rsid w:val="00A46317"/>
    <w:rsid w:val="00A54609"/>
    <w:rsid w:val="00A55EBB"/>
    <w:rsid w:val="00A6441A"/>
    <w:rsid w:val="00A95198"/>
    <w:rsid w:val="00AA0190"/>
    <w:rsid w:val="00AA1EF0"/>
    <w:rsid w:val="00AB76BB"/>
    <w:rsid w:val="00AD2939"/>
    <w:rsid w:val="00AD4677"/>
    <w:rsid w:val="00AD77EB"/>
    <w:rsid w:val="00AF21F1"/>
    <w:rsid w:val="00AF223D"/>
    <w:rsid w:val="00AF6815"/>
    <w:rsid w:val="00B0723C"/>
    <w:rsid w:val="00B20AD7"/>
    <w:rsid w:val="00B26EA4"/>
    <w:rsid w:val="00B70556"/>
    <w:rsid w:val="00B95115"/>
    <w:rsid w:val="00BB413F"/>
    <w:rsid w:val="00BC0FFE"/>
    <w:rsid w:val="00BC1ACE"/>
    <w:rsid w:val="00BC2F50"/>
    <w:rsid w:val="00BD1BE2"/>
    <w:rsid w:val="00BD5335"/>
    <w:rsid w:val="00BF17D7"/>
    <w:rsid w:val="00C00AEE"/>
    <w:rsid w:val="00C0627C"/>
    <w:rsid w:val="00C07374"/>
    <w:rsid w:val="00C1246B"/>
    <w:rsid w:val="00C2481F"/>
    <w:rsid w:val="00C2553C"/>
    <w:rsid w:val="00C309D5"/>
    <w:rsid w:val="00C435DF"/>
    <w:rsid w:val="00C564E6"/>
    <w:rsid w:val="00C73C11"/>
    <w:rsid w:val="00C764EE"/>
    <w:rsid w:val="00C76978"/>
    <w:rsid w:val="00C82147"/>
    <w:rsid w:val="00C9363B"/>
    <w:rsid w:val="00CC62C6"/>
    <w:rsid w:val="00CC6958"/>
    <w:rsid w:val="00CD1A05"/>
    <w:rsid w:val="00CD29D6"/>
    <w:rsid w:val="00CE13B0"/>
    <w:rsid w:val="00CE513E"/>
    <w:rsid w:val="00CF7F2F"/>
    <w:rsid w:val="00D0213D"/>
    <w:rsid w:val="00D22D8F"/>
    <w:rsid w:val="00D233F5"/>
    <w:rsid w:val="00D324B0"/>
    <w:rsid w:val="00D37688"/>
    <w:rsid w:val="00D53473"/>
    <w:rsid w:val="00D54CA4"/>
    <w:rsid w:val="00D7313B"/>
    <w:rsid w:val="00D76C59"/>
    <w:rsid w:val="00D83B9D"/>
    <w:rsid w:val="00D86E56"/>
    <w:rsid w:val="00D86E6B"/>
    <w:rsid w:val="00D95365"/>
    <w:rsid w:val="00DA5F95"/>
    <w:rsid w:val="00DB4210"/>
    <w:rsid w:val="00DC05EB"/>
    <w:rsid w:val="00DC68EE"/>
    <w:rsid w:val="00DE01F8"/>
    <w:rsid w:val="00DE2223"/>
    <w:rsid w:val="00DE37D1"/>
    <w:rsid w:val="00DE659F"/>
    <w:rsid w:val="00E023A2"/>
    <w:rsid w:val="00E150C1"/>
    <w:rsid w:val="00E55314"/>
    <w:rsid w:val="00E71B95"/>
    <w:rsid w:val="00E90C31"/>
    <w:rsid w:val="00E950E0"/>
    <w:rsid w:val="00E95D72"/>
    <w:rsid w:val="00EB6A20"/>
    <w:rsid w:val="00EC2472"/>
    <w:rsid w:val="00EC2B3A"/>
    <w:rsid w:val="00EF56D0"/>
    <w:rsid w:val="00EF6567"/>
    <w:rsid w:val="00F03049"/>
    <w:rsid w:val="00F16C88"/>
    <w:rsid w:val="00F3008F"/>
    <w:rsid w:val="00F35572"/>
    <w:rsid w:val="00F866A6"/>
    <w:rsid w:val="00F914E3"/>
    <w:rsid w:val="00FD29E9"/>
    <w:rsid w:val="00FD621B"/>
    <w:rsid w:val="00FE097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AC352"/>
  <w15:chartTrackingRefBased/>
  <w15:docId w15:val="{BFEB519D-BBDE-47D6-BC3D-705D035F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2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2A5F4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2A5F4A"/>
    <w:rPr>
      <w:rFonts w:ascii="Cambria" w:eastAsia="Times New Roman" w:hAnsi="Cambria" w:cs="Times New Roman"/>
      <w:sz w:val="24"/>
      <w:szCs w:val="24"/>
    </w:rPr>
  </w:style>
  <w:style w:type="character" w:customStyle="1" w:styleId="st">
    <w:name w:val="st"/>
    <w:rsid w:val="000B2EFD"/>
  </w:style>
  <w:style w:type="character" w:styleId="Uwydatnienie">
    <w:name w:val="Emphasis"/>
    <w:uiPriority w:val="20"/>
    <w:qFormat/>
    <w:rsid w:val="000B2EFD"/>
    <w:rPr>
      <w:i/>
      <w:iCs/>
    </w:rPr>
  </w:style>
  <w:style w:type="paragraph" w:styleId="Tekstdymka">
    <w:name w:val="Balloon Text"/>
    <w:basedOn w:val="Normalny"/>
    <w:link w:val="TekstdymkaZnak"/>
    <w:rsid w:val="00CC6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6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0F06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0655"/>
    <w:rPr>
      <w:sz w:val="24"/>
      <w:szCs w:val="24"/>
    </w:rPr>
  </w:style>
  <w:style w:type="paragraph" w:styleId="Stopka">
    <w:name w:val="footer"/>
    <w:basedOn w:val="Normalny"/>
    <w:link w:val="StopkaZnak"/>
    <w:rsid w:val="000F06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0655"/>
    <w:rPr>
      <w:sz w:val="24"/>
      <w:szCs w:val="24"/>
    </w:rPr>
  </w:style>
  <w:style w:type="character" w:styleId="Hipercze">
    <w:name w:val="Hyperlink"/>
    <w:rsid w:val="00AA1E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A1EF0"/>
    <w:rPr>
      <w:color w:val="605E5C"/>
      <w:shd w:val="clear" w:color="auto" w:fill="E1DFDD"/>
    </w:rPr>
  </w:style>
  <w:style w:type="paragraph" w:styleId="Akapitzlist">
    <w:name w:val="List Paragraph"/>
    <w:uiPriority w:val="34"/>
    <w:qFormat/>
    <w:rsid w:val="00AA1EF0"/>
    <w:pPr>
      <w:ind w:left="720"/>
      <w:contextualSpacing/>
    </w:pPr>
    <w:rPr>
      <w:lang w:eastAsia="zh-CN"/>
    </w:rPr>
  </w:style>
  <w:style w:type="paragraph" w:styleId="Tekstprzypisukocowego">
    <w:name w:val="endnote text"/>
    <w:basedOn w:val="Normalny"/>
    <w:link w:val="TekstprzypisukocowegoZnak"/>
    <w:rsid w:val="00136A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6A6F"/>
  </w:style>
  <w:style w:type="character" w:styleId="Odwoanieprzypisukocowego">
    <w:name w:val="endnote reference"/>
    <w:rsid w:val="00136A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95D72"/>
    <w:pPr>
      <w:spacing w:before="100" w:beforeAutospacing="1" w:after="100" w:afterAutospacing="1"/>
    </w:pPr>
  </w:style>
  <w:style w:type="character" w:styleId="Odwoaniedokomentarza">
    <w:name w:val="annotation reference"/>
    <w:rsid w:val="00621B3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1B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1B3E"/>
  </w:style>
  <w:style w:type="paragraph" w:styleId="Tematkomentarza">
    <w:name w:val="annotation subject"/>
    <w:basedOn w:val="Tekstkomentarza"/>
    <w:next w:val="Tekstkomentarza"/>
    <w:link w:val="TematkomentarzaZnak"/>
    <w:rsid w:val="00621B3E"/>
    <w:rPr>
      <w:b/>
      <w:bCs/>
    </w:rPr>
  </w:style>
  <w:style w:type="character" w:customStyle="1" w:styleId="TematkomentarzaZnak">
    <w:name w:val="Temat komentarza Znak"/>
    <w:link w:val="Tematkomentarza"/>
    <w:rsid w:val="00621B3E"/>
    <w:rPr>
      <w:b/>
      <w:bCs/>
    </w:rPr>
  </w:style>
  <w:style w:type="paragraph" w:customStyle="1" w:styleId="Standard">
    <w:name w:val="Standard"/>
    <w:basedOn w:val="Normalny"/>
    <w:rsid w:val="00CE13B0"/>
    <w:pPr>
      <w:spacing w:after="200" w:line="276" w:lineRule="auto"/>
    </w:pPr>
    <w:rPr>
      <w:rFonts w:ascii="Liberation Serif" w:eastAsia="unifont" w:hAnsi="Liberation Serif" w:cs="Noto Sans Devanagari"/>
      <w:lang w:eastAsia="zh-CN" w:bidi="hi-IN"/>
    </w:rPr>
  </w:style>
  <w:style w:type="paragraph" w:customStyle="1" w:styleId="offer-viewchej5g">
    <w:name w:val="offer-viewchej5g"/>
    <w:basedOn w:val="Normalny"/>
    <w:rsid w:val="00821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is@cp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cp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kis@cp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CD58-E59A-4439-96DA-21E250CF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1126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Personalizacji Dokumentów MSWiA</Company>
  <LinksUpToDate>false</LinksUpToDate>
  <CharactersWithSpaces>9029</CharactersWithSpaces>
  <SharedDoc>false</SharedDoc>
  <HLinks>
    <vt:vector size="18" baseType="variant">
      <vt:variant>
        <vt:i4>589946</vt:i4>
      </vt:variant>
      <vt:variant>
        <vt:i4>6</vt:i4>
      </vt:variant>
      <vt:variant>
        <vt:i4>0</vt:i4>
      </vt:variant>
      <vt:variant>
        <vt:i4>5</vt:i4>
      </vt:variant>
      <vt:variant>
        <vt:lpwstr>mailto:iod@cpd.gov.pl</vt:lpwstr>
      </vt:variant>
      <vt:variant>
        <vt:lpwstr/>
      </vt:variant>
      <vt:variant>
        <vt:i4>6684691</vt:i4>
      </vt:variant>
      <vt:variant>
        <vt:i4>3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  <vt:variant>
        <vt:i4>6684691</vt:i4>
      </vt:variant>
      <vt:variant>
        <vt:i4>0</vt:i4>
      </vt:variant>
      <vt:variant>
        <vt:i4>0</vt:i4>
      </vt:variant>
      <vt:variant>
        <vt:i4>5</vt:i4>
      </vt:variant>
      <vt:variant>
        <vt:lpwstr>mailto:zokis@cpd.gov.pl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r.drewnik</dc:creator>
  <cp:keywords/>
  <cp:lastModifiedBy>Ewelina Cymborska</cp:lastModifiedBy>
  <cp:revision>3</cp:revision>
  <cp:lastPrinted>2024-02-14T14:08:00Z</cp:lastPrinted>
  <dcterms:created xsi:type="dcterms:W3CDTF">2024-04-05T07:22:00Z</dcterms:created>
  <dcterms:modified xsi:type="dcterms:W3CDTF">2024-04-05T07:22:00Z</dcterms:modified>
</cp:coreProperties>
</file>