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C8DF" w14:textId="7CC6E5E5" w:rsidR="001D6AE8" w:rsidRPr="008450DB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0"/>
          <w:szCs w:val="20"/>
        </w:rPr>
      </w:pPr>
      <w:r w:rsidRPr="008450DB">
        <w:rPr>
          <w:rFonts w:ascii="Arial" w:hAnsi="Arial" w:cs="Arial"/>
          <w:b/>
          <w:bCs/>
          <w:sz w:val="20"/>
          <w:szCs w:val="20"/>
        </w:rPr>
        <w:t xml:space="preserve">Zestawienie kontroli </w:t>
      </w:r>
      <w:r w:rsidR="00EC6BEF">
        <w:rPr>
          <w:rFonts w:ascii="Arial" w:hAnsi="Arial" w:cs="Arial"/>
          <w:b/>
          <w:bCs/>
          <w:sz w:val="20"/>
          <w:szCs w:val="20"/>
        </w:rPr>
        <w:t xml:space="preserve">wewnętrznych </w:t>
      </w:r>
      <w:r w:rsidRPr="008450DB">
        <w:rPr>
          <w:rFonts w:ascii="Arial" w:hAnsi="Arial" w:cs="Arial"/>
          <w:b/>
          <w:bCs/>
          <w:sz w:val="20"/>
          <w:szCs w:val="20"/>
        </w:rPr>
        <w:t>przeprowadzonych w nadleśnictwie w 202</w:t>
      </w:r>
      <w:r w:rsidR="00147B46">
        <w:rPr>
          <w:rFonts w:ascii="Arial" w:hAnsi="Arial" w:cs="Arial"/>
          <w:b/>
          <w:bCs/>
          <w:sz w:val="20"/>
          <w:szCs w:val="20"/>
        </w:rPr>
        <w:t>4</w:t>
      </w:r>
      <w:r w:rsidRPr="008450DB">
        <w:rPr>
          <w:rFonts w:ascii="Arial" w:hAnsi="Arial" w:cs="Arial"/>
          <w:b/>
          <w:bCs/>
          <w:sz w:val="20"/>
          <w:szCs w:val="20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1810"/>
        <w:gridCol w:w="1550"/>
        <w:gridCol w:w="1936"/>
        <w:gridCol w:w="2048"/>
        <w:gridCol w:w="1161"/>
      </w:tblGrid>
      <w:tr w:rsidR="001D6AE8" w14:paraId="792871B9" w14:textId="77777777" w:rsidTr="001D6AE8">
        <w:tc>
          <w:tcPr>
            <w:tcW w:w="557" w:type="dxa"/>
          </w:tcPr>
          <w:p w14:paraId="0D91EC08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0" w:type="dxa"/>
          </w:tcPr>
          <w:p w14:paraId="32189A4A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Nazwa organu kontrolującego</w:t>
            </w:r>
          </w:p>
        </w:tc>
        <w:tc>
          <w:tcPr>
            <w:tcW w:w="1550" w:type="dxa"/>
          </w:tcPr>
          <w:p w14:paraId="74E3E93D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Rodzaj kontroli</w:t>
            </w:r>
          </w:p>
        </w:tc>
        <w:tc>
          <w:tcPr>
            <w:tcW w:w="1936" w:type="dxa"/>
          </w:tcPr>
          <w:p w14:paraId="6677B9A0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Zakres kontroli</w:t>
            </w:r>
          </w:p>
        </w:tc>
        <w:tc>
          <w:tcPr>
            <w:tcW w:w="2048" w:type="dxa"/>
          </w:tcPr>
          <w:p w14:paraId="1A1921B1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Termin przeprowadzenia kontroli</w:t>
            </w:r>
          </w:p>
        </w:tc>
        <w:tc>
          <w:tcPr>
            <w:tcW w:w="1161" w:type="dxa"/>
          </w:tcPr>
          <w:p w14:paraId="512E52B9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Wyniki kontroli</w:t>
            </w:r>
          </w:p>
        </w:tc>
      </w:tr>
      <w:tr w:rsidR="001D6AE8" w14:paraId="2EA977FB" w14:textId="77777777" w:rsidTr="001D6AE8">
        <w:tc>
          <w:tcPr>
            <w:tcW w:w="557" w:type="dxa"/>
          </w:tcPr>
          <w:p w14:paraId="1F9FC357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0" w:type="dxa"/>
          </w:tcPr>
          <w:p w14:paraId="4F15A145" w14:textId="0E848840" w:rsidR="001D6AE8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Infrastruktury Leśnej RDLP w Krośnie</w:t>
            </w:r>
          </w:p>
        </w:tc>
        <w:tc>
          <w:tcPr>
            <w:tcW w:w="1550" w:type="dxa"/>
          </w:tcPr>
          <w:p w14:paraId="0BD8A48B" w14:textId="782DE527" w:rsidR="001D6AE8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1936" w:type="dxa"/>
          </w:tcPr>
          <w:p w14:paraId="112D1F1F" w14:textId="0323B0CC" w:rsidR="001D6AE8" w:rsidRPr="00990CB7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16"/>
                <w:szCs w:val="16"/>
              </w:rPr>
            </w:pPr>
            <w:r w:rsidRPr="00990CB7">
              <w:rPr>
                <w:rFonts w:ascii="Arial" w:hAnsi="Arial" w:cs="Arial"/>
                <w:sz w:val="16"/>
                <w:szCs w:val="16"/>
              </w:rPr>
              <w:t xml:space="preserve">Sprzedaż nieruchomości z art. 40a ustawy o lasach, prawidłowość sporządzenia programu gospodarowania zasobami lokalowymi oraz prowadzenia ewidencji zasobów mieszkaniowych jak również udzielenia pożyczek dla pracowników na zakup pojazdów używanych również do celów służbowych i gospodarki samochodami służbowymi </w:t>
            </w:r>
          </w:p>
        </w:tc>
        <w:tc>
          <w:tcPr>
            <w:tcW w:w="2048" w:type="dxa"/>
          </w:tcPr>
          <w:p w14:paraId="198B339D" w14:textId="77777777" w:rsidR="001D6AE8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 – 24.05.2024</w:t>
            </w:r>
          </w:p>
          <w:p w14:paraId="37223E74" w14:textId="77777777" w:rsidR="00EC6BEF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10.06.2024 – 11.06.2024</w:t>
            </w:r>
          </w:p>
          <w:p w14:paraId="0B0FABB3" w14:textId="62B7C4C2" w:rsidR="00EC6BEF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17.06.2024 – 19.06.2024</w:t>
            </w:r>
          </w:p>
        </w:tc>
        <w:tc>
          <w:tcPr>
            <w:tcW w:w="1161" w:type="dxa"/>
          </w:tcPr>
          <w:p w14:paraId="733AB7C8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sz w:val="20"/>
                <w:szCs w:val="20"/>
              </w:rPr>
              <w:t>Dostępne na wniosek</w:t>
            </w:r>
          </w:p>
        </w:tc>
      </w:tr>
      <w:tr w:rsidR="001D6AE8" w14:paraId="70AB455F" w14:textId="77777777" w:rsidTr="001D6AE8">
        <w:tc>
          <w:tcPr>
            <w:tcW w:w="557" w:type="dxa"/>
          </w:tcPr>
          <w:p w14:paraId="366CA9A2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0" w:type="dxa"/>
          </w:tcPr>
          <w:p w14:paraId="01B47057" w14:textId="62106E16" w:rsidR="00147B46" w:rsidRPr="008450DB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BEF">
              <w:rPr>
                <w:rFonts w:ascii="Arial" w:hAnsi="Arial" w:cs="Arial"/>
                <w:sz w:val="20"/>
                <w:szCs w:val="20"/>
              </w:rPr>
              <w:t xml:space="preserve">RDLP Krosno – Wydział Gospodarki Drewnem </w:t>
            </w:r>
          </w:p>
        </w:tc>
        <w:tc>
          <w:tcPr>
            <w:tcW w:w="1550" w:type="dxa"/>
          </w:tcPr>
          <w:p w14:paraId="02466DD6" w14:textId="25A9EA7E" w:rsidR="001D6AE8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1936" w:type="dxa"/>
          </w:tcPr>
          <w:p w14:paraId="62F04F02" w14:textId="6593995E" w:rsidR="001D6AE8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szacunków brakarskich </w:t>
            </w:r>
          </w:p>
        </w:tc>
        <w:tc>
          <w:tcPr>
            <w:tcW w:w="2048" w:type="dxa"/>
          </w:tcPr>
          <w:p w14:paraId="3813ED45" w14:textId="41152DD8" w:rsidR="001D6AE8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08.07.2024 – 23.07.2024</w:t>
            </w:r>
          </w:p>
        </w:tc>
        <w:tc>
          <w:tcPr>
            <w:tcW w:w="1161" w:type="dxa"/>
          </w:tcPr>
          <w:p w14:paraId="6F823154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sz w:val="20"/>
                <w:szCs w:val="20"/>
              </w:rPr>
              <w:t>Dostępne na wniosek</w:t>
            </w:r>
          </w:p>
        </w:tc>
      </w:tr>
      <w:tr w:rsidR="001D6AE8" w14:paraId="55292C3A" w14:textId="77777777" w:rsidTr="001D6AE8">
        <w:tc>
          <w:tcPr>
            <w:tcW w:w="557" w:type="dxa"/>
          </w:tcPr>
          <w:p w14:paraId="7591300A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10" w:type="dxa"/>
          </w:tcPr>
          <w:p w14:paraId="5DECEA70" w14:textId="40BB066B" w:rsidR="001D6AE8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Inspekcja Lasów Państwowych </w:t>
            </w:r>
          </w:p>
        </w:tc>
        <w:tc>
          <w:tcPr>
            <w:tcW w:w="1550" w:type="dxa"/>
          </w:tcPr>
          <w:p w14:paraId="64EABFCC" w14:textId="41A802B0" w:rsidR="001D6AE8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1936" w:type="dxa"/>
          </w:tcPr>
          <w:p w14:paraId="1CCCF1A5" w14:textId="185CD10D" w:rsidR="00147B46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okresowa </w:t>
            </w:r>
          </w:p>
        </w:tc>
        <w:tc>
          <w:tcPr>
            <w:tcW w:w="2048" w:type="dxa"/>
          </w:tcPr>
          <w:p w14:paraId="7D5EF611" w14:textId="442B879F" w:rsidR="001D6AE8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24.07.2024 – 22.11.2024</w:t>
            </w:r>
          </w:p>
        </w:tc>
        <w:tc>
          <w:tcPr>
            <w:tcW w:w="1161" w:type="dxa"/>
          </w:tcPr>
          <w:p w14:paraId="3F12F40B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sz w:val="20"/>
                <w:szCs w:val="20"/>
              </w:rPr>
              <w:t>Dostępne na wniosek</w:t>
            </w:r>
          </w:p>
        </w:tc>
      </w:tr>
      <w:tr w:rsidR="00EC6BEF" w14:paraId="436B9833" w14:textId="77777777" w:rsidTr="001D6AE8">
        <w:tc>
          <w:tcPr>
            <w:tcW w:w="557" w:type="dxa"/>
          </w:tcPr>
          <w:p w14:paraId="00CC8FE1" w14:textId="404124DC" w:rsidR="00EC6BEF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10" w:type="dxa"/>
          </w:tcPr>
          <w:p w14:paraId="1DFA8904" w14:textId="77777777" w:rsidR="00EC6BEF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RDLP Krosno </w:t>
            </w:r>
          </w:p>
          <w:p w14:paraId="42B85ED0" w14:textId="65E0D198" w:rsidR="00EC6BEF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Gospodarki Drewnem</w:t>
            </w:r>
          </w:p>
        </w:tc>
        <w:tc>
          <w:tcPr>
            <w:tcW w:w="1550" w:type="dxa"/>
          </w:tcPr>
          <w:p w14:paraId="361A349F" w14:textId="6FE48E80" w:rsidR="00EC6BEF" w:rsidRDefault="00990CB7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Wewnętrzna </w:t>
            </w:r>
          </w:p>
        </w:tc>
        <w:tc>
          <w:tcPr>
            <w:tcW w:w="1936" w:type="dxa"/>
          </w:tcPr>
          <w:p w14:paraId="26617BA6" w14:textId="61335767" w:rsidR="00EC6BEF" w:rsidRDefault="00990CB7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manipulacji, pomiarów i klasyfikacji drewna </w:t>
            </w:r>
          </w:p>
        </w:tc>
        <w:tc>
          <w:tcPr>
            <w:tcW w:w="2048" w:type="dxa"/>
          </w:tcPr>
          <w:p w14:paraId="04D15883" w14:textId="2CAF05C4" w:rsidR="00EC6BEF" w:rsidRDefault="00990CB7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10.12.2024 – 20.12.2024</w:t>
            </w:r>
          </w:p>
        </w:tc>
        <w:tc>
          <w:tcPr>
            <w:tcW w:w="1161" w:type="dxa"/>
          </w:tcPr>
          <w:p w14:paraId="6E3D5ED2" w14:textId="5D8314EB" w:rsidR="00990CB7" w:rsidRPr="008450DB" w:rsidRDefault="00990CB7" w:rsidP="006203CA">
            <w:pPr>
              <w:tabs>
                <w:tab w:val="left" w:pos="22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Dostępne na wniosek</w:t>
            </w:r>
          </w:p>
        </w:tc>
      </w:tr>
    </w:tbl>
    <w:p w14:paraId="27928BEE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3C0F01A7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26BF357E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1073E3BD" w14:textId="77777777" w:rsidR="001D6AE8" w:rsidRPr="007A4D7A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48F48FA5" w14:textId="77777777" w:rsidR="00CA6D36" w:rsidRDefault="00CA6D36"/>
    <w:sectPr w:rsidR="00CA6D36" w:rsidSect="00AF27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0462" w14:textId="77777777" w:rsidR="00E83E93" w:rsidRDefault="00E83E93">
      <w:pPr>
        <w:spacing w:after="0" w:line="240" w:lineRule="auto"/>
      </w:pPr>
      <w:r>
        <w:separator/>
      </w:r>
    </w:p>
  </w:endnote>
  <w:endnote w:type="continuationSeparator" w:id="0">
    <w:p w14:paraId="482BCB00" w14:textId="77777777" w:rsidR="00E83E93" w:rsidRDefault="00E8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7CBE" w14:textId="77777777" w:rsidR="00E83E93" w:rsidRDefault="00E83E93">
      <w:pPr>
        <w:spacing w:after="0" w:line="240" w:lineRule="auto"/>
      </w:pPr>
      <w:r>
        <w:separator/>
      </w:r>
    </w:p>
  </w:footnote>
  <w:footnote w:type="continuationSeparator" w:id="0">
    <w:p w14:paraId="50BAFC09" w14:textId="77777777" w:rsidR="00E83E93" w:rsidRDefault="00E8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8F15" w14:textId="77777777" w:rsidR="00CA6D36" w:rsidRDefault="001D6AE8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E8"/>
    <w:rsid w:val="000C32FC"/>
    <w:rsid w:val="00147B46"/>
    <w:rsid w:val="001D6AE8"/>
    <w:rsid w:val="00292041"/>
    <w:rsid w:val="00544047"/>
    <w:rsid w:val="0061364D"/>
    <w:rsid w:val="00630241"/>
    <w:rsid w:val="006652B9"/>
    <w:rsid w:val="006E77E8"/>
    <w:rsid w:val="00767139"/>
    <w:rsid w:val="008450DB"/>
    <w:rsid w:val="00852DFD"/>
    <w:rsid w:val="00967678"/>
    <w:rsid w:val="00990CB7"/>
    <w:rsid w:val="009F03FE"/>
    <w:rsid w:val="009F121D"/>
    <w:rsid w:val="00BC0B15"/>
    <w:rsid w:val="00C35FAE"/>
    <w:rsid w:val="00CA6D36"/>
    <w:rsid w:val="00CC13A7"/>
    <w:rsid w:val="00CD62D9"/>
    <w:rsid w:val="00D7269E"/>
    <w:rsid w:val="00D84A6F"/>
    <w:rsid w:val="00E83E93"/>
    <w:rsid w:val="00EC6BEF"/>
    <w:rsid w:val="00FB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5C47"/>
  <w15:chartTrackingRefBased/>
  <w15:docId w15:val="{03CB266B-2033-4550-97C0-199E1D0F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A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AE8"/>
  </w:style>
  <w:style w:type="table" w:styleId="Tabela-Siatka">
    <w:name w:val="Table Grid"/>
    <w:basedOn w:val="Standardowy"/>
    <w:uiPriority w:val="59"/>
    <w:rsid w:val="001D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B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B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Gargasz - Nadleśnictwo Dukla</dc:creator>
  <cp:keywords/>
  <dc:description/>
  <cp:lastModifiedBy>Magdalena Krowicka</cp:lastModifiedBy>
  <cp:revision>9</cp:revision>
  <dcterms:created xsi:type="dcterms:W3CDTF">2025-10-16T08:39:00Z</dcterms:created>
  <dcterms:modified xsi:type="dcterms:W3CDTF">2025-10-16T09:32:00Z</dcterms:modified>
</cp:coreProperties>
</file>