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86636" w14:textId="77777777" w:rsidR="000D34C0" w:rsidRDefault="000D34C0" w:rsidP="000D34C0">
      <w:pPr>
        <w:pStyle w:val="Tekstpodstawowy"/>
        <w:pBdr>
          <w:bottom w:val="single" w:sz="4" w:space="0" w:color="auto"/>
        </w:pBdr>
        <w:rPr>
          <w:sz w:val="20"/>
          <w:lang w:val="it-IT"/>
        </w:rPr>
      </w:pPr>
    </w:p>
    <w:p w14:paraId="0474E351" w14:textId="17C25A09" w:rsidR="00E07E6E" w:rsidRPr="00764BB0" w:rsidRDefault="00764BB0" w:rsidP="00764BB0">
      <w:pPr>
        <w:rPr>
          <w:sz w:val="24"/>
        </w:rPr>
      </w:pPr>
      <w:r w:rsidRPr="00E07E6E">
        <w:rPr>
          <w:b/>
          <w:sz w:val="24"/>
        </w:rPr>
        <w:t xml:space="preserve">Znak: HK </w:t>
      </w:r>
      <w:r>
        <w:rPr>
          <w:b/>
          <w:sz w:val="24"/>
        </w:rPr>
        <w:t>9020.3.30.2024</w:t>
      </w:r>
      <w:r>
        <w:rPr>
          <w:sz w:val="24"/>
        </w:rPr>
        <w:t xml:space="preserve">                                            </w:t>
      </w:r>
      <w:r w:rsidR="00E07E6E" w:rsidRPr="00E07E6E">
        <w:rPr>
          <w:sz w:val="24"/>
        </w:rPr>
        <w:t xml:space="preserve">Braniewo, dnia </w:t>
      </w:r>
      <w:r w:rsidR="009E1071">
        <w:rPr>
          <w:sz w:val="24"/>
        </w:rPr>
        <w:t>30 października</w:t>
      </w:r>
      <w:r w:rsidR="00E07E6E" w:rsidRPr="00E07E6E">
        <w:rPr>
          <w:sz w:val="24"/>
        </w:rPr>
        <w:t xml:space="preserve"> 202</w:t>
      </w:r>
      <w:r w:rsidR="00A53B9C">
        <w:rPr>
          <w:sz w:val="24"/>
        </w:rPr>
        <w:t>4</w:t>
      </w:r>
      <w:r w:rsidR="00E07E6E" w:rsidRPr="00E07E6E">
        <w:rPr>
          <w:sz w:val="24"/>
        </w:rPr>
        <w:t xml:space="preserve"> </w:t>
      </w:r>
      <w:r>
        <w:rPr>
          <w:sz w:val="24"/>
        </w:rPr>
        <w:t>r.</w:t>
      </w:r>
    </w:p>
    <w:p w14:paraId="13413ADF" w14:textId="77777777" w:rsidR="00E07E6E" w:rsidRPr="00E07E6E" w:rsidRDefault="00E07E6E" w:rsidP="00E07E6E">
      <w:pPr>
        <w:rPr>
          <w:sz w:val="24"/>
        </w:rPr>
      </w:pPr>
    </w:p>
    <w:p w14:paraId="487C4970" w14:textId="77777777" w:rsidR="00E07E6E" w:rsidRPr="00E07E6E" w:rsidRDefault="00E07E6E" w:rsidP="00E07E6E">
      <w:pPr>
        <w:jc w:val="center"/>
        <w:rPr>
          <w:b/>
          <w:sz w:val="36"/>
        </w:rPr>
      </w:pPr>
    </w:p>
    <w:p w14:paraId="631A3204" w14:textId="77777777" w:rsidR="00E07E6E" w:rsidRDefault="00E07E6E" w:rsidP="00E07E6E">
      <w:pPr>
        <w:jc w:val="center"/>
        <w:rPr>
          <w:b/>
          <w:sz w:val="28"/>
        </w:rPr>
      </w:pPr>
    </w:p>
    <w:p w14:paraId="7EFDA59B" w14:textId="35B4BBE2" w:rsidR="00E07E6E" w:rsidRDefault="00E07E6E" w:rsidP="00E07E6E">
      <w:pPr>
        <w:jc w:val="center"/>
        <w:rPr>
          <w:b/>
          <w:sz w:val="28"/>
        </w:rPr>
      </w:pPr>
      <w:r>
        <w:rPr>
          <w:b/>
          <w:sz w:val="28"/>
        </w:rPr>
        <w:t>KOMUNIKAT NR 1</w:t>
      </w:r>
      <w:r w:rsidR="009E1071">
        <w:rPr>
          <w:b/>
          <w:sz w:val="28"/>
        </w:rPr>
        <w:t>8</w:t>
      </w:r>
      <w:r>
        <w:rPr>
          <w:b/>
          <w:sz w:val="28"/>
        </w:rPr>
        <w:t>/202</w:t>
      </w:r>
      <w:r w:rsidR="00A53B9C">
        <w:rPr>
          <w:b/>
          <w:sz w:val="28"/>
        </w:rPr>
        <w:t>4</w:t>
      </w:r>
    </w:p>
    <w:p w14:paraId="63C72990" w14:textId="77777777" w:rsidR="00E07E6E" w:rsidRDefault="00E07E6E" w:rsidP="00E07E6E">
      <w:pPr>
        <w:jc w:val="center"/>
        <w:rPr>
          <w:b/>
          <w:sz w:val="22"/>
        </w:rPr>
      </w:pPr>
    </w:p>
    <w:p w14:paraId="6A9255B2" w14:textId="1E37AD8F" w:rsidR="00E07E6E" w:rsidRDefault="00E07E6E" w:rsidP="00E07E6E">
      <w:pPr>
        <w:jc w:val="center"/>
        <w:rPr>
          <w:b/>
          <w:sz w:val="24"/>
        </w:rPr>
      </w:pPr>
      <w:r>
        <w:rPr>
          <w:b/>
          <w:sz w:val="24"/>
        </w:rPr>
        <w:t>Państwowego Powiatowego Inspektora Sanitarnego w Braniewie</w:t>
      </w:r>
      <w:r>
        <w:rPr>
          <w:b/>
          <w:sz w:val="24"/>
        </w:rPr>
        <w:br/>
        <w:t>o stwierdzeniu  PRZYDATNOŚCI WODY DO SPOŻYCIA</w:t>
      </w:r>
      <w:r>
        <w:rPr>
          <w:b/>
          <w:sz w:val="24"/>
        </w:rPr>
        <w:br/>
        <w:t xml:space="preserve">z wodociągu publicznego w </w:t>
      </w:r>
      <w:r w:rsidR="00A53B9C">
        <w:rPr>
          <w:b/>
          <w:sz w:val="24"/>
        </w:rPr>
        <w:t>Głębocku gm. Lelkowo</w:t>
      </w:r>
    </w:p>
    <w:p w14:paraId="0AEE8C72" w14:textId="77777777" w:rsidR="00E07E6E" w:rsidRDefault="00E07E6E" w:rsidP="00E07E6E">
      <w:pPr>
        <w:spacing w:before="100" w:beforeAutospacing="1"/>
        <w:jc w:val="both"/>
        <w:rPr>
          <w:b/>
          <w:bCs/>
          <w:sz w:val="24"/>
          <w:szCs w:val="24"/>
        </w:rPr>
      </w:pPr>
    </w:p>
    <w:p w14:paraId="7C8EB1C6" w14:textId="10218858" w:rsidR="00E07E6E" w:rsidRDefault="00E07E6E" w:rsidP="00E07E6E">
      <w:pPr>
        <w:spacing w:before="100" w:beforeAutospacing="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Państwowy Powiatowy Inspektor Sanitarny w Braniewie działając na podstawie art. 162 § 1 pkt. 1 ustawy z dnia 14 czerwca 1960 r. Kodeks postępowania administracyjnego  (Dz. U. z 202</w:t>
      </w:r>
      <w:r w:rsidR="009E1071">
        <w:rPr>
          <w:b/>
          <w:bCs/>
          <w:sz w:val="24"/>
          <w:szCs w:val="24"/>
        </w:rPr>
        <w:t xml:space="preserve">4 </w:t>
      </w:r>
      <w:r>
        <w:rPr>
          <w:b/>
          <w:bCs/>
          <w:sz w:val="24"/>
          <w:szCs w:val="24"/>
        </w:rPr>
        <w:t xml:space="preserve">r., poz. </w:t>
      </w:r>
      <w:r w:rsidR="009E1071">
        <w:rPr>
          <w:b/>
          <w:bCs/>
          <w:sz w:val="24"/>
          <w:szCs w:val="24"/>
        </w:rPr>
        <w:t>572</w:t>
      </w:r>
      <w:r>
        <w:rPr>
          <w:b/>
          <w:bCs/>
          <w:sz w:val="24"/>
          <w:szCs w:val="24"/>
        </w:rPr>
        <w:t xml:space="preserve">) oraz na podstawie wyników badań wody pobranej dnia </w:t>
      </w:r>
      <w:r w:rsidR="009E1071">
        <w:rPr>
          <w:b/>
          <w:bCs/>
          <w:sz w:val="24"/>
          <w:szCs w:val="24"/>
        </w:rPr>
        <w:t>28 października</w:t>
      </w:r>
      <w:r>
        <w:rPr>
          <w:b/>
          <w:bCs/>
          <w:sz w:val="24"/>
          <w:szCs w:val="24"/>
        </w:rPr>
        <w:t xml:space="preserve"> 202</w:t>
      </w:r>
      <w:r w:rsidR="00A53B9C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r. (Sprawozdani</w:t>
      </w:r>
      <w:r w:rsidR="00124327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z badań wody z dnia </w:t>
      </w:r>
      <w:r w:rsidR="009E1071">
        <w:rPr>
          <w:b/>
          <w:bCs/>
          <w:sz w:val="24"/>
          <w:szCs w:val="24"/>
        </w:rPr>
        <w:t>30.10</w:t>
      </w:r>
      <w:r w:rsidR="00A53B9C">
        <w:rPr>
          <w:b/>
          <w:bCs/>
          <w:sz w:val="24"/>
          <w:szCs w:val="24"/>
        </w:rPr>
        <w:t>.2024</w:t>
      </w:r>
      <w:r>
        <w:rPr>
          <w:b/>
          <w:bCs/>
          <w:sz w:val="24"/>
          <w:szCs w:val="24"/>
        </w:rPr>
        <w:t xml:space="preserve"> r., </w:t>
      </w:r>
      <w:r w:rsidR="009E1071">
        <w:rPr>
          <w:b/>
          <w:bCs/>
          <w:sz w:val="24"/>
          <w:szCs w:val="24"/>
        </w:rPr>
        <w:t xml:space="preserve">                          </w:t>
      </w:r>
      <w:r>
        <w:rPr>
          <w:b/>
          <w:bCs/>
          <w:sz w:val="24"/>
          <w:szCs w:val="24"/>
        </w:rPr>
        <w:t>nr LE</w:t>
      </w:r>
      <w:r w:rsidR="00A53B9C">
        <w:rPr>
          <w:b/>
          <w:bCs/>
          <w:sz w:val="24"/>
          <w:szCs w:val="24"/>
        </w:rPr>
        <w:t>-OBW/</w:t>
      </w:r>
      <w:r w:rsidR="009E1071">
        <w:rPr>
          <w:b/>
          <w:bCs/>
          <w:sz w:val="24"/>
          <w:szCs w:val="24"/>
        </w:rPr>
        <w:t>479</w:t>
      </w:r>
      <w:r w:rsidR="00A53B9C">
        <w:rPr>
          <w:b/>
          <w:bCs/>
          <w:sz w:val="24"/>
          <w:szCs w:val="24"/>
        </w:rPr>
        <w:t>/2024</w:t>
      </w:r>
      <w:r w:rsidR="009E1071">
        <w:rPr>
          <w:b/>
          <w:bCs/>
          <w:sz w:val="24"/>
          <w:szCs w:val="24"/>
        </w:rPr>
        <w:t>, LE-OBW/480/2024, LE-OBW/481/2024, LE-OBW/482/2024,   LE-OBW/483/2024</w:t>
      </w:r>
      <w:r>
        <w:rPr>
          <w:b/>
          <w:bCs/>
          <w:sz w:val="24"/>
          <w:szCs w:val="24"/>
        </w:rPr>
        <w:t>), stwierdza:   </w:t>
      </w:r>
    </w:p>
    <w:p w14:paraId="0946FA42" w14:textId="77777777" w:rsidR="00E07E6E" w:rsidRDefault="00E07E6E" w:rsidP="00E07E6E">
      <w:pPr>
        <w:spacing w:before="100" w:beforeAutospacing="1"/>
        <w:jc w:val="center"/>
        <w:rPr>
          <w:b/>
          <w:bCs/>
          <w:sz w:val="28"/>
          <w:szCs w:val="24"/>
          <w:u w:val="single"/>
        </w:rPr>
      </w:pPr>
    </w:p>
    <w:p w14:paraId="02FB7D3D" w14:textId="4CEFBE9C" w:rsidR="00E07E6E" w:rsidRDefault="00E07E6E" w:rsidP="00E07E6E">
      <w:pPr>
        <w:spacing w:before="100" w:beforeAutospacing="1"/>
        <w:jc w:val="center"/>
        <w:rPr>
          <w:sz w:val="24"/>
          <w:szCs w:val="24"/>
        </w:rPr>
      </w:pPr>
      <w:r>
        <w:rPr>
          <w:b/>
          <w:bCs/>
          <w:sz w:val="28"/>
          <w:szCs w:val="24"/>
          <w:u w:val="single"/>
        </w:rPr>
        <w:t xml:space="preserve">PRZYDATNOŚĆ WODY DO SPOŻYCIA PRZEZ LUDZI W WODOCIĄGU PUBLICZNYM W </w:t>
      </w:r>
      <w:r w:rsidR="00A53B9C">
        <w:rPr>
          <w:b/>
          <w:bCs/>
          <w:sz w:val="28"/>
          <w:szCs w:val="24"/>
          <w:u w:val="single"/>
        </w:rPr>
        <w:t>GŁĘBOCKU</w:t>
      </w:r>
      <w:r>
        <w:rPr>
          <w:b/>
          <w:bCs/>
          <w:sz w:val="28"/>
          <w:szCs w:val="24"/>
          <w:u w:val="single"/>
        </w:rPr>
        <w:t xml:space="preserve"> GM. </w:t>
      </w:r>
      <w:r w:rsidR="00A53B9C">
        <w:rPr>
          <w:b/>
          <w:bCs/>
          <w:sz w:val="28"/>
          <w:szCs w:val="24"/>
          <w:u w:val="single"/>
        </w:rPr>
        <w:t>LELKOWO</w:t>
      </w:r>
      <w:r>
        <w:rPr>
          <w:b/>
          <w:bCs/>
          <w:sz w:val="28"/>
          <w:szCs w:val="24"/>
          <w:u w:val="single"/>
        </w:rPr>
        <w:t xml:space="preserve"> </w:t>
      </w:r>
    </w:p>
    <w:p w14:paraId="050036AD" w14:textId="77777777" w:rsidR="00E07E6E" w:rsidRDefault="00E07E6E" w:rsidP="00E07E6E">
      <w:pPr>
        <w:spacing w:before="100" w:beforeAutospacing="1"/>
        <w:rPr>
          <w:sz w:val="24"/>
          <w:szCs w:val="24"/>
        </w:rPr>
      </w:pPr>
    </w:p>
    <w:p w14:paraId="743E3016" w14:textId="1290FD8B" w:rsidR="00E07E6E" w:rsidRDefault="00E07E6E" w:rsidP="00E07E6E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Jakość wody przeznaczonej do spożycia przez ludzi wskutek podjętych działań naprawczych odpowiada wymaganiom określonym w </w:t>
      </w:r>
      <w:r w:rsidR="00A53B9C">
        <w:rPr>
          <w:b/>
          <w:bCs/>
          <w:sz w:val="24"/>
          <w:szCs w:val="24"/>
        </w:rPr>
        <w:t xml:space="preserve">załączniku nr </w:t>
      </w:r>
      <w:r>
        <w:rPr>
          <w:b/>
          <w:bCs/>
          <w:sz w:val="24"/>
          <w:szCs w:val="24"/>
        </w:rPr>
        <w:t xml:space="preserve">1C (tabela </w:t>
      </w:r>
      <w:r w:rsidR="00A53B9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) do Rozporządzenia Ministra Zdrowia z dnia 7 grudnia 2017r. w sprawie jakości wody przeznaczonej do spożycia przez ludzi (Dz. U. z 2017r., poz. 2294)</w:t>
      </w:r>
    </w:p>
    <w:p w14:paraId="10C7B765" w14:textId="77777777" w:rsidR="000D34C0" w:rsidRDefault="000D34C0" w:rsidP="008371AA">
      <w:pPr>
        <w:jc w:val="center"/>
      </w:pPr>
    </w:p>
    <w:p w14:paraId="58D3482D" w14:textId="77777777" w:rsidR="008371AA" w:rsidRDefault="008371AA" w:rsidP="008371AA">
      <w:pPr>
        <w:jc w:val="center"/>
      </w:pPr>
    </w:p>
    <w:p w14:paraId="3C84BFD0" w14:textId="77777777" w:rsidR="008371AA" w:rsidRDefault="008371AA" w:rsidP="008371AA">
      <w:pPr>
        <w:jc w:val="center"/>
      </w:pPr>
    </w:p>
    <w:p w14:paraId="4BBF63C1" w14:textId="77777777" w:rsidR="00B266D2" w:rsidRDefault="00B266D2"/>
    <w:sectPr w:rsidR="00B266D2" w:rsidSect="005F5C17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7409A" w14:textId="77777777" w:rsidR="00111C2E" w:rsidRDefault="00111C2E" w:rsidP="005F5C17">
      <w:r>
        <w:separator/>
      </w:r>
    </w:p>
  </w:endnote>
  <w:endnote w:type="continuationSeparator" w:id="0">
    <w:p w14:paraId="731DFDF0" w14:textId="77777777" w:rsidR="00111C2E" w:rsidRDefault="00111C2E" w:rsidP="005F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CEB86" w14:textId="77777777" w:rsidR="00111C2E" w:rsidRDefault="00111C2E" w:rsidP="005F5C17">
      <w:r>
        <w:separator/>
      </w:r>
    </w:p>
  </w:footnote>
  <w:footnote w:type="continuationSeparator" w:id="0">
    <w:p w14:paraId="4805D2E9" w14:textId="77777777" w:rsidR="00111C2E" w:rsidRDefault="00111C2E" w:rsidP="005F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D96B0" w14:textId="77777777" w:rsidR="005F5C17" w:rsidRPr="00163B07" w:rsidRDefault="005F5C17" w:rsidP="005F5C17">
    <w:pPr>
      <w:widowControl w:val="0"/>
      <w:suppressAutoHyphens/>
      <w:textAlignment w:val="baseline"/>
      <w:rPr>
        <w:rFonts w:eastAsia="Lucida Sans Unicode"/>
        <w:b/>
        <w:kern w:val="1"/>
        <w:sz w:val="24"/>
        <w:szCs w:val="24"/>
        <w:lang w:eastAsia="ar-SA"/>
      </w:rPr>
    </w:pPr>
    <w:r>
      <w:rPr>
        <w:rFonts w:eastAsia="Lucida Sans Unicode"/>
        <w:noProof/>
        <w:kern w:val="1"/>
        <w:sz w:val="24"/>
        <w:szCs w:val="24"/>
      </w:rPr>
      <w:drawing>
        <wp:anchor distT="0" distB="0" distL="114935" distR="114935" simplePos="0" relativeHeight="251659264" behindDoc="1" locked="0" layoutInCell="1" allowOverlap="1" wp14:anchorId="5ABD97B6" wp14:editId="367215EE">
          <wp:simplePos x="0" y="0"/>
          <wp:positionH relativeFrom="column">
            <wp:posOffset>-68580</wp:posOffset>
          </wp:positionH>
          <wp:positionV relativeFrom="paragraph">
            <wp:posOffset>53975</wp:posOffset>
          </wp:positionV>
          <wp:extent cx="1130300" cy="1130300"/>
          <wp:effectExtent l="19050" t="0" r="0" b="0"/>
          <wp:wrapTight wrapText="bothSides">
            <wp:wrapPolygon edited="0">
              <wp:start x="-364" y="0"/>
              <wp:lineTo x="-364" y="21115"/>
              <wp:lineTo x="21479" y="21115"/>
              <wp:lineTo x="21479" y="0"/>
              <wp:lineTo x="-364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0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F6A8D97" w14:textId="77777777" w:rsidR="005F5C17" w:rsidRPr="00163B07" w:rsidRDefault="005F5C17" w:rsidP="005F5C17">
    <w:pPr>
      <w:widowControl w:val="0"/>
      <w:suppressAutoHyphens/>
      <w:jc w:val="center"/>
      <w:textAlignment w:val="baseline"/>
      <w:rPr>
        <w:rFonts w:eastAsia="Lucida Sans Unicode"/>
        <w:b/>
        <w:kern w:val="1"/>
        <w:sz w:val="24"/>
        <w:szCs w:val="24"/>
        <w:lang w:eastAsia="hi-IN" w:bidi="hi-IN"/>
      </w:rPr>
    </w:pPr>
    <w:r w:rsidRPr="00163B07">
      <w:rPr>
        <w:rFonts w:eastAsia="Lucida Sans Unicode"/>
        <w:b/>
        <w:kern w:val="1"/>
        <w:sz w:val="24"/>
        <w:szCs w:val="24"/>
        <w:lang w:eastAsia="hi-IN" w:bidi="hi-IN"/>
      </w:rPr>
      <w:t>Państwowy  Powiatowy Inspektor Sanitarny</w:t>
    </w:r>
  </w:p>
  <w:p w14:paraId="45C6C7C6" w14:textId="77777777" w:rsidR="005F5C17" w:rsidRPr="00163B07" w:rsidRDefault="005F5C17" w:rsidP="005F5C17">
    <w:pPr>
      <w:widowControl w:val="0"/>
      <w:suppressAutoHyphens/>
      <w:jc w:val="center"/>
      <w:textAlignment w:val="baseline"/>
      <w:rPr>
        <w:rFonts w:eastAsia="Lucida Sans Unicode"/>
        <w:b/>
        <w:kern w:val="1"/>
        <w:sz w:val="24"/>
        <w:szCs w:val="24"/>
        <w:lang w:eastAsia="hi-IN" w:bidi="hi-IN"/>
      </w:rPr>
    </w:pPr>
    <w:r w:rsidRPr="00163B07">
      <w:rPr>
        <w:rFonts w:eastAsia="Lucida Sans Unicode"/>
        <w:b/>
        <w:kern w:val="1"/>
        <w:sz w:val="24"/>
        <w:szCs w:val="24"/>
        <w:lang w:eastAsia="hi-IN" w:bidi="hi-IN"/>
      </w:rPr>
      <w:t>w Braniewie</w:t>
    </w:r>
  </w:p>
  <w:p w14:paraId="75EAE2AC" w14:textId="77777777" w:rsidR="005F5C17" w:rsidRPr="00163B07" w:rsidRDefault="005F5C17" w:rsidP="005F5C17">
    <w:pPr>
      <w:widowControl w:val="0"/>
      <w:suppressAutoHyphens/>
      <w:jc w:val="center"/>
      <w:textAlignment w:val="baseline"/>
      <w:rPr>
        <w:rFonts w:eastAsia="Lucida Sans Unicode"/>
        <w:b/>
        <w:kern w:val="1"/>
        <w:sz w:val="24"/>
        <w:szCs w:val="24"/>
        <w:lang w:eastAsia="hi-IN" w:bidi="hi-IN"/>
      </w:rPr>
    </w:pPr>
    <w:r w:rsidRPr="00163B07">
      <w:rPr>
        <w:rFonts w:eastAsia="Lucida Sans Unicode"/>
        <w:b/>
        <w:kern w:val="1"/>
        <w:sz w:val="24"/>
        <w:szCs w:val="24"/>
        <w:lang w:eastAsia="hi-IN" w:bidi="hi-IN"/>
      </w:rPr>
      <w:t xml:space="preserve">      14-500 Braniewo ul. Królewiecka 26</w:t>
    </w:r>
  </w:p>
  <w:p w14:paraId="4F06E854" w14:textId="77777777" w:rsidR="005F5C17" w:rsidRPr="00163B07" w:rsidRDefault="005F5C17" w:rsidP="005F5C17">
    <w:pPr>
      <w:widowControl w:val="0"/>
      <w:suppressAutoHyphens/>
      <w:jc w:val="center"/>
      <w:textAlignment w:val="baseline"/>
      <w:rPr>
        <w:rFonts w:eastAsia="Lucida Sans Unicode"/>
        <w:kern w:val="1"/>
        <w:sz w:val="24"/>
        <w:szCs w:val="24"/>
        <w:lang w:val="de-DE" w:eastAsia="hi-IN" w:bidi="hi-IN"/>
      </w:rPr>
    </w:pPr>
    <w:r w:rsidRPr="00163B07">
      <w:rPr>
        <w:rFonts w:eastAsia="Lucida Sans Unicode"/>
        <w:kern w:val="1"/>
        <w:sz w:val="24"/>
        <w:szCs w:val="24"/>
        <w:lang w:eastAsia="hi-IN" w:bidi="hi-IN"/>
      </w:rPr>
      <w:t xml:space="preserve">       tel. /fax. </w:t>
    </w:r>
    <w:r w:rsidRPr="00163B07">
      <w:rPr>
        <w:rFonts w:eastAsia="Lucida Sans Unicode"/>
        <w:kern w:val="1"/>
        <w:sz w:val="24"/>
        <w:szCs w:val="24"/>
        <w:lang w:val="de-DE" w:eastAsia="hi-IN" w:bidi="hi-IN"/>
      </w:rPr>
      <w:t xml:space="preserve">(055) 243 2381, tel. (055) 243 2545  </w:t>
    </w:r>
  </w:p>
  <w:p w14:paraId="570BC47E" w14:textId="77777777" w:rsidR="005F5C17" w:rsidRPr="00163B07" w:rsidRDefault="005F5C17" w:rsidP="005F5C17">
    <w:pPr>
      <w:widowControl w:val="0"/>
      <w:suppressAutoHyphens/>
      <w:jc w:val="center"/>
      <w:textAlignment w:val="baseline"/>
      <w:rPr>
        <w:rFonts w:eastAsia="Lucida Sans Unicode"/>
        <w:kern w:val="1"/>
        <w:sz w:val="24"/>
        <w:szCs w:val="24"/>
        <w:lang w:val="de-DE" w:eastAsia="hi-IN" w:bidi="hi-IN"/>
      </w:rPr>
    </w:pPr>
    <w:r w:rsidRPr="00163B07">
      <w:rPr>
        <w:rFonts w:eastAsia="Lucida Sans Unicode"/>
        <w:kern w:val="1"/>
        <w:sz w:val="24"/>
        <w:szCs w:val="24"/>
        <w:lang w:val="de-DE" w:eastAsia="hi-IN" w:bidi="hi-IN"/>
      </w:rPr>
      <w:t xml:space="preserve">e- mail: </w:t>
    </w:r>
    <w:hyperlink r:id="rId2" w:history="1">
      <w:r w:rsidRPr="00163B07">
        <w:rPr>
          <w:rFonts w:eastAsia="Lucida Sans Unicode"/>
          <w:color w:val="0000FF"/>
          <w:kern w:val="1"/>
          <w:sz w:val="24"/>
          <w:szCs w:val="24"/>
          <w:u w:val="single"/>
          <w:lang w:val="de-DE" w:eastAsia="hi-IN" w:bidi="hi-IN"/>
        </w:rPr>
        <w:t>psse.braniewo@sanepid.gov.pl</w:t>
      </w:r>
    </w:hyperlink>
    <w:r w:rsidRPr="00163B07">
      <w:rPr>
        <w:rFonts w:eastAsia="Lucida Sans Unicode"/>
        <w:kern w:val="1"/>
        <w:sz w:val="24"/>
        <w:szCs w:val="24"/>
        <w:lang w:val="de-DE" w:eastAsia="hi-IN" w:bidi="hi-IN"/>
      </w:rPr>
      <w:t xml:space="preserve"> </w:t>
    </w:r>
  </w:p>
  <w:p w14:paraId="797DF7C7" w14:textId="77777777" w:rsidR="005F5C17" w:rsidRPr="005F5C17" w:rsidRDefault="005F5C17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E11FB"/>
    <w:multiLevelType w:val="hybridMultilevel"/>
    <w:tmpl w:val="B8E6FE42"/>
    <w:lvl w:ilvl="0" w:tplc="F774BC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6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4C0"/>
    <w:rsid w:val="00011CCB"/>
    <w:rsid w:val="000D34C0"/>
    <w:rsid w:val="000F2C00"/>
    <w:rsid w:val="00111C2E"/>
    <w:rsid w:val="0012241E"/>
    <w:rsid w:val="00124327"/>
    <w:rsid w:val="00173F11"/>
    <w:rsid w:val="001C1028"/>
    <w:rsid w:val="001C41B2"/>
    <w:rsid w:val="00213E46"/>
    <w:rsid w:val="00216A13"/>
    <w:rsid w:val="00291509"/>
    <w:rsid w:val="002B7713"/>
    <w:rsid w:val="002D5493"/>
    <w:rsid w:val="003D2584"/>
    <w:rsid w:val="004F044E"/>
    <w:rsid w:val="004F6D30"/>
    <w:rsid w:val="005801E1"/>
    <w:rsid w:val="00584BB0"/>
    <w:rsid w:val="005F5C17"/>
    <w:rsid w:val="006C3EF3"/>
    <w:rsid w:val="00700FF6"/>
    <w:rsid w:val="00764BB0"/>
    <w:rsid w:val="007A4CE5"/>
    <w:rsid w:val="008371AA"/>
    <w:rsid w:val="00840041"/>
    <w:rsid w:val="0089234C"/>
    <w:rsid w:val="00932894"/>
    <w:rsid w:val="00946B18"/>
    <w:rsid w:val="00961F1B"/>
    <w:rsid w:val="009E1071"/>
    <w:rsid w:val="00A41DC1"/>
    <w:rsid w:val="00A45543"/>
    <w:rsid w:val="00A53B9C"/>
    <w:rsid w:val="00A56F9C"/>
    <w:rsid w:val="00A71DE1"/>
    <w:rsid w:val="00AD7E68"/>
    <w:rsid w:val="00B179E6"/>
    <w:rsid w:val="00B266D2"/>
    <w:rsid w:val="00BD1D81"/>
    <w:rsid w:val="00E07E6E"/>
    <w:rsid w:val="00E80745"/>
    <w:rsid w:val="00EE0795"/>
    <w:rsid w:val="00F77646"/>
    <w:rsid w:val="00F94A87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60E0"/>
  <w15:docId w15:val="{148D2B8B-ED71-4A62-8884-A03368DF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D34C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D34C0"/>
    <w:pPr>
      <w:jc w:val="center"/>
    </w:pPr>
    <w:rPr>
      <w:rFonts w:ascii="Bookman Old Style" w:hAnsi="Bookman Old Style" w:cs="Courier New"/>
      <w:b/>
      <w:bCs/>
      <w:sz w:val="22"/>
      <w:szCs w:val="24"/>
    </w:rPr>
  </w:style>
  <w:style w:type="character" w:customStyle="1" w:styleId="TytuZnak">
    <w:name w:val="Tytuł Znak"/>
    <w:basedOn w:val="Domylnaczcionkaakapitu"/>
    <w:link w:val="Tytu"/>
    <w:rsid w:val="000D34C0"/>
    <w:rPr>
      <w:rFonts w:ascii="Bookman Old Style" w:eastAsia="Times New Roman" w:hAnsi="Bookman Old Style" w:cs="Courier New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D34C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34C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2D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1D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DE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F5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C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F5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5C1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se.braniewo@sanepid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PSSE Braniewo - Marta Demkowicz</cp:lastModifiedBy>
  <cp:revision>21</cp:revision>
  <cp:lastPrinted>2024-10-30T12:59:00Z</cp:lastPrinted>
  <dcterms:created xsi:type="dcterms:W3CDTF">2019-03-14T09:54:00Z</dcterms:created>
  <dcterms:modified xsi:type="dcterms:W3CDTF">2024-10-30T12:59:00Z</dcterms:modified>
</cp:coreProperties>
</file>