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96E" w:rsidRPr="00D93C5A" w:rsidRDefault="004761F6" w:rsidP="00D93C5A">
      <w:pPr>
        <w:jc w:val="both"/>
        <w:rPr>
          <w:b/>
          <w:sz w:val="28"/>
          <w:szCs w:val="28"/>
        </w:rPr>
      </w:pPr>
      <w:r w:rsidRPr="00D93C5A">
        <w:rPr>
          <w:b/>
          <w:sz w:val="28"/>
          <w:szCs w:val="28"/>
        </w:rPr>
        <w:t xml:space="preserve">Lista dokumentów, które należy dołączyć do wniosku o </w:t>
      </w:r>
      <w:r w:rsidRPr="00D93C5A">
        <w:rPr>
          <w:b/>
          <w:sz w:val="28"/>
          <w:szCs w:val="28"/>
          <w:u w:val="single"/>
        </w:rPr>
        <w:t>wydanie nowe</w:t>
      </w:r>
      <w:r w:rsidR="00CD775C">
        <w:rPr>
          <w:b/>
          <w:sz w:val="28"/>
          <w:szCs w:val="28"/>
          <w:u w:val="single"/>
        </w:rPr>
        <w:t>j</w:t>
      </w:r>
      <w:r w:rsidRPr="00D93C5A">
        <w:rPr>
          <w:b/>
          <w:sz w:val="28"/>
          <w:szCs w:val="28"/>
        </w:rPr>
        <w:t xml:space="preserve"> </w:t>
      </w:r>
      <w:r w:rsidR="004B291F">
        <w:rPr>
          <w:b/>
          <w:sz w:val="28"/>
          <w:szCs w:val="28"/>
        </w:rPr>
        <w:t xml:space="preserve">KARTY </w:t>
      </w:r>
      <w:r w:rsidR="004B291F" w:rsidRPr="00C34903">
        <w:rPr>
          <w:b/>
          <w:sz w:val="28"/>
          <w:szCs w:val="28"/>
        </w:rPr>
        <w:t xml:space="preserve"> </w:t>
      </w:r>
      <w:r w:rsidR="004B291F">
        <w:rPr>
          <w:b/>
          <w:sz w:val="28"/>
          <w:szCs w:val="28"/>
        </w:rPr>
        <w:t xml:space="preserve"> </w:t>
      </w:r>
      <w:r w:rsidR="004B291F" w:rsidRPr="00C34903">
        <w:rPr>
          <w:b/>
          <w:sz w:val="28"/>
          <w:szCs w:val="28"/>
        </w:rPr>
        <w:t xml:space="preserve">STAŁEGO </w:t>
      </w:r>
      <w:r w:rsidR="004B291F" w:rsidRPr="00D93C5A">
        <w:rPr>
          <w:b/>
          <w:sz w:val="28"/>
          <w:szCs w:val="28"/>
        </w:rPr>
        <w:t>POBYTU</w:t>
      </w:r>
      <w:r w:rsidR="000F6D23">
        <w:rPr>
          <w:b/>
          <w:sz w:val="28"/>
          <w:szCs w:val="28"/>
        </w:rPr>
        <w:t xml:space="preserve"> (dla</w:t>
      </w:r>
      <w:r w:rsidR="00CD775C">
        <w:rPr>
          <w:b/>
          <w:sz w:val="28"/>
          <w:szCs w:val="28"/>
        </w:rPr>
        <w:t xml:space="preserve"> członka rodziny</w:t>
      </w:r>
      <w:r w:rsidR="000F6D23">
        <w:rPr>
          <w:b/>
          <w:sz w:val="28"/>
          <w:szCs w:val="28"/>
        </w:rPr>
        <w:t xml:space="preserve"> obywatela Zjednoczonego Królestwa będącego beneficjentem Umowy Wystąpienia</w:t>
      </w:r>
      <w:r w:rsidR="004A0E03">
        <w:rPr>
          <w:b/>
          <w:sz w:val="28"/>
          <w:szCs w:val="28"/>
        </w:rPr>
        <w:t>,</w:t>
      </w:r>
      <w:r w:rsidR="004A0E03" w:rsidRPr="004A0E03">
        <w:t xml:space="preserve"> </w:t>
      </w:r>
      <w:r w:rsidR="004A0E03" w:rsidRPr="004A0E03">
        <w:rPr>
          <w:b/>
          <w:sz w:val="28"/>
          <w:szCs w:val="28"/>
        </w:rPr>
        <w:t>nie posiadającego obywatelstwa Zjednoczonego Królestwa</w:t>
      </w:r>
      <w:r w:rsidR="000F6D23">
        <w:rPr>
          <w:b/>
          <w:sz w:val="28"/>
          <w:szCs w:val="28"/>
        </w:rPr>
        <w:t xml:space="preserve">) </w:t>
      </w:r>
      <w:r w:rsidR="00DD5F58" w:rsidRPr="00D93C5A">
        <w:rPr>
          <w:b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56"/>
        <w:gridCol w:w="7198"/>
        <w:gridCol w:w="987"/>
      </w:tblGrid>
      <w:tr w:rsidR="00DD5F58" w:rsidTr="0058562B">
        <w:tc>
          <w:tcPr>
            <w:tcW w:w="421" w:type="dxa"/>
          </w:tcPr>
          <w:p w:rsidR="00DD5F58" w:rsidRDefault="00DD5F58"/>
        </w:tc>
        <w:tc>
          <w:tcPr>
            <w:tcW w:w="7654" w:type="dxa"/>
            <w:gridSpan w:val="2"/>
          </w:tcPr>
          <w:p w:rsidR="00DD5F58" w:rsidRDefault="00DD5F58"/>
        </w:tc>
        <w:tc>
          <w:tcPr>
            <w:tcW w:w="987" w:type="dxa"/>
          </w:tcPr>
          <w:p w:rsidR="00DD5F58" w:rsidRDefault="00DD5F58"/>
        </w:tc>
      </w:tr>
      <w:tr w:rsidR="00DD5F58" w:rsidTr="0058562B">
        <w:tc>
          <w:tcPr>
            <w:tcW w:w="421" w:type="dxa"/>
          </w:tcPr>
          <w:p w:rsidR="00DD5F58" w:rsidRDefault="00DD5F58">
            <w:r>
              <w:t>1.</w:t>
            </w:r>
          </w:p>
        </w:tc>
        <w:tc>
          <w:tcPr>
            <w:tcW w:w="7654" w:type="dxa"/>
            <w:gridSpan w:val="2"/>
          </w:tcPr>
          <w:p w:rsidR="00DD5F58" w:rsidRDefault="00DD5F58" w:rsidP="00CD775C">
            <w:pPr>
              <w:jc w:val="both"/>
            </w:pPr>
            <w:r w:rsidRPr="00DD5F58">
              <w:t>Formularz wniosku o wydanie nowe</w:t>
            </w:r>
            <w:r w:rsidR="00CD775C">
              <w:t>j karty</w:t>
            </w:r>
            <w:r w:rsidR="00C34903" w:rsidRPr="00C34903">
              <w:t xml:space="preserve"> stałego </w:t>
            </w:r>
            <w:r w:rsidRPr="00DD5F58">
              <w:t xml:space="preserve">pobytu (link) wypełniony w języku polskim i podpisany </w:t>
            </w:r>
            <w:r w:rsidR="004E0719">
              <w:t xml:space="preserve">własnoręcznie </w:t>
            </w:r>
            <w:r w:rsidRPr="00DD5F58">
              <w:t>przez wnioskodawcę</w:t>
            </w:r>
            <w:r>
              <w:t xml:space="preserve"> </w:t>
            </w:r>
            <w:r w:rsidR="00A00B77">
              <w:t>*</w:t>
            </w:r>
          </w:p>
        </w:tc>
        <w:tc>
          <w:tcPr>
            <w:tcW w:w="987" w:type="dxa"/>
          </w:tcPr>
          <w:p w:rsidR="00DD5F58" w:rsidRDefault="00DD5F58"/>
        </w:tc>
      </w:tr>
      <w:tr w:rsidR="00DD5F58" w:rsidTr="0058562B">
        <w:tc>
          <w:tcPr>
            <w:tcW w:w="421" w:type="dxa"/>
          </w:tcPr>
          <w:p w:rsidR="00DD5F58" w:rsidRDefault="00DD5F58">
            <w:r>
              <w:t>2.</w:t>
            </w:r>
          </w:p>
        </w:tc>
        <w:tc>
          <w:tcPr>
            <w:tcW w:w="7654" w:type="dxa"/>
            <w:gridSpan w:val="2"/>
          </w:tcPr>
          <w:p w:rsidR="00DD5F58" w:rsidRDefault="008245E1" w:rsidP="00264562">
            <w:pPr>
              <w:jc w:val="both"/>
            </w:pPr>
            <w:r>
              <w:t xml:space="preserve">Dwie biometryczne fotografie </w:t>
            </w:r>
            <w:r w:rsidRPr="008245E1">
              <w:t>wykonane nie wcześniej niż w ciągu 6 miesięcy przed dniem złożenia wniosku</w:t>
            </w:r>
            <w:r w:rsidR="00A00B77">
              <w:t xml:space="preserve"> **</w:t>
            </w:r>
          </w:p>
        </w:tc>
        <w:tc>
          <w:tcPr>
            <w:tcW w:w="987" w:type="dxa"/>
          </w:tcPr>
          <w:p w:rsidR="00DD5F58" w:rsidRDefault="00DD5F58"/>
        </w:tc>
      </w:tr>
      <w:tr w:rsidR="00DD5F58" w:rsidTr="0058562B">
        <w:tc>
          <w:tcPr>
            <w:tcW w:w="421" w:type="dxa"/>
          </w:tcPr>
          <w:p w:rsidR="00DD5F58" w:rsidRDefault="00DD5F58">
            <w:r>
              <w:t>3.</w:t>
            </w:r>
          </w:p>
        </w:tc>
        <w:tc>
          <w:tcPr>
            <w:tcW w:w="7654" w:type="dxa"/>
            <w:gridSpan w:val="2"/>
          </w:tcPr>
          <w:p w:rsidR="00DD5F58" w:rsidRDefault="005237A8" w:rsidP="00A955AD">
            <w:pPr>
              <w:jc w:val="both"/>
            </w:pPr>
            <w:r w:rsidRPr="005237A8">
              <w:t>1 kopia wszystkich zapisanych stron</w:t>
            </w:r>
            <w:r>
              <w:t xml:space="preserve"> ważnego</w:t>
            </w:r>
            <w:r w:rsidRPr="005237A8">
              <w:t xml:space="preserve"> dokument</w:t>
            </w:r>
            <w:r>
              <w:t xml:space="preserve">u podróży (oryginał </w:t>
            </w:r>
            <w:r w:rsidRPr="005237A8">
              <w:t xml:space="preserve">okazuje się </w:t>
            </w:r>
            <w:r>
              <w:t xml:space="preserve">przy składaniu wniosku) </w:t>
            </w:r>
          </w:p>
        </w:tc>
        <w:tc>
          <w:tcPr>
            <w:tcW w:w="987" w:type="dxa"/>
          </w:tcPr>
          <w:p w:rsidR="00DD5F58" w:rsidRDefault="00DD5F58"/>
        </w:tc>
      </w:tr>
      <w:tr w:rsidR="00DD5F58" w:rsidTr="0058562B">
        <w:tc>
          <w:tcPr>
            <w:tcW w:w="421" w:type="dxa"/>
          </w:tcPr>
          <w:p w:rsidR="00DD5F58" w:rsidRDefault="00DD5F58">
            <w:r>
              <w:t>4.</w:t>
            </w:r>
          </w:p>
        </w:tc>
        <w:tc>
          <w:tcPr>
            <w:tcW w:w="7654" w:type="dxa"/>
            <w:gridSpan w:val="2"/>
          </w:tcPr>
          <w:p w:rsidR="005237A8" w:rsidRDefault="005237A8" w:rsidP="00264562">
            <w:pPr>
              <w:jc w:val="both"/>
            </w:pPr>
            <w:r>
              <w:t>Następujące dokumenty potwierdzające</w:t>
            </w:r>
            <w:r w:rsidR="002E777A">
              <w:t>, że wnioskodawca jest beneficjentem Umowy Wystąpienia</w:t>
            </w:r>
            <w:r>
              <w:t>:</w:t>
            </w:r>
          </w:p>
          <w:p w:rsidR="005237A8" w:rsidRDefault="005237A8" w:rsidP="00264562">
            <w:pPr>
              <w:jc w:val="both"/>
            </w:pPr>
          </w:p>
          <w:p w:rsidR="00946716" w:rsidRDefault="005237A8" w:rsidP="00946716">
            <w:pPr>
              <w:jc w:val="both"/>
            </w:pPr>
            <w:r>
              <w:t>(</w:t>
            </w:r>
            <w:r w:rsidRPr="004A1934">
              <w:t>dokumenty sporządzone w języku obcym składa się wraz z ich tłumaczeniem na język polski, sporządzonym przez tłumacza przysięgłego;</w:t>
            </w:r>
            <w:r w:rsidR="00A955AD">
              <w:t xml:space="preserve"> </w:t>
            </w:r>
            <w:r w:rsidR="00946716" w:rsidRPr="004A1934">
              <w:t>należy dołączyć oryginały dokumentów lub kopie potwierdzone</w:t>
            </w:r>
            <w:r w:rsidR="00946716">
              <w:t xml:space="preserve"> za zgodność z oryginałem </w:t>
            </w:r>
            <w:r w:rsidR="00946716" w:rsidRPr="00946716">
              <w:t xml:space="preserve">przez notariusza albo przez występującego w sprawie pełnomocnika strony będącego adwokatem lub radcą prawnym albo </w:t>
            </w:r>
            <w:r w:rsidR="00946716">
              <w:t xml:space="preserve">przez </w:t>
            </w:r>
            <w:r w:rsidR="00946716" w:rsidRPr="00946716">
              <w:t xml:space="preserve">upoważnionego pracownika organu prowadzącego postępowanie (wojewody), któremu został okazany oryginał dokumentu wraz z </w:t>
            </w:r>
            <w:r w:rsidR="00946716">
              <w:t>kopią</w:t>
            </w:r>
            <w:r w:rsidR="0005073B">
              <w:t xml:space="preserve">). </w:t>
            </w:r>
            <w:r w:rsidR="00946716" w:rsidRPr="00946716">
              <w:t xml:space="preserve">  </w:t>
            </w:r>
            <w:bookmarkStart w:id="0" w:name="_GoBack"/>
            <w:bookmarkEnd w:id="0"/>
          </w:p>
          <w:p w:rsidR="00946716" w:rsidRDefault="00946716" w:rsidP="0005073B">
            <w:pPr>
              <w:jc w:val="both"/>
            </w:pPr>
          </w:p>
        </w:tc>
        <w:tc>
          <w:tcPr>
            <w:tcW w:w="987" w:type="dxa"/>
          </w:tcPr>
          <w:p w:rsidR="00DD5F58" w:rsidRDefault="00DD5F58"/>
        </w:tc>
      </w:tr>
      <w:tr w:rsidR="0058562B" w:rsidTr="0058562B">
        <w:tc>
          <w:tcPr>
            <w:tcW w:w="421" w:type="dxa"/>
          </w:tcPr>
          <w:p w:rsidR="0058562B" w:rsidRDefault="0058562B"/>
        </w:tc>
        <w:tc>
          <w:tcPr>
            <w:tcW w:w="456" w:type="dxa"/>
          </w:tcPr>
          <w:p w:rsidR="0058562B" w:rsidRDefault="0058562B" w:rsidP="00264562">
            <w:pPr>
              <w:jc w:val="both"/>
            </w:pPr>
            <w:r>
              <w:t>a)</w:t>
            </w:r>
          </w:p>
        </w:tc>
        <w:tc>
          <w:tcPr>
            <w:tcW w:w="7198" w:type="dxa"/>
          </w:tcPr>
          <w:p w:rsidR="00707BCE" w:rsidRDefault="0058562B" w:rsidP="008A6875">
            <w:pPr>
              <w:jc w:val="both"/>
            </w:pPr>
            <w:r w:rsidRPr="0058562B">
              <w:t xml:space="preserve">pisemne oświadczenie </w:t>
            </w:r>
            <w:r w:rsidR="00707BCE">
              <w:t>wnioskodawcy (własnoręcznie podpisane) :</w:t>
            </w:r>
          </w:p>
          <w:p w:rsidR="00BA1043" w:rsidRDefault="00BA1043" w:rsidP="008A6875">
            <w:pPr>
              <w:jc w:val="both"/>
            </w:pPr>
            <w:r>
              <w:t>- o braku opuszczenia terytorium Polski na okres przekraczający 5 lat po nabyciu prawa stałego pobytu</w:t>
            </w:r>
            <w:r w:rsidR="00F353AD">
              <w:t xml:space="preserve"> (jeżeli ma to zastosowanie ze względu na datę nabycia prawa stałego pobytu)</w:t>
            </w:r>
            <w:r>
              <w:t>,</w:t>
            </w:r>
          </w:p>
          <w:p w:rsidR="00707BCE" w:rsidRDefault="00707BCE" w:rsidP="005329B8">
            <w:pPr>
              <w:jc w:val="both"/>
            </w:pPr>
            <w:r>
              <w:t xml:space="preserve">- </w:t>
            </w:r>
            <w:r w:rsidRPr="00707BCE">
              <w:t xml:space="preserve">o </w:t>
            </w:r>
            <w:r w:rsidR="00086C1A">
              <w:t xml:space="preserve">kontynuacji pobytu </w:t>
            </w:r>
            <w:r w:rsidRPr="00707BCE">
              <w:t>na terytorium Polski</w:t>
            </w:r>
            <w:r w:rsidR="004C2A55">
              <w:t xml:space="preserve"> po dniu 31 grudnia 2020r</w:t>
            </w:r>
            <w:r w:rsidR="005329B8">
              <w:t>.</w:t>
            </w:r>
            <w:r w:rsidR="00086C1A">
              <w:t xml:space="preserve"> </w:t>
            </w:r>
          </w:p>
        </w:tc>
        <w:tc>
          <w:tcPr>
            <w:tcW w:w="987" w:type="dxa"/>
          </w:tcPr>
          <w:p w:rsidR="0058562B" w:rsidRDefault="0058562B"/>
        </w:tc>
      </w:tr>
      <w:tr w:rsidR="0058562B" w:rsidTr="0058562B">
        <w:tc>
          <w:tcPr>
            <w:tcW w:w="421" w:type="dxa"/>
          </w:tcPr>
          <w:p w:rsidR="0058562B" w:rsidRDefault="0058562B"/>
        </w:tc>
        <w:tc>
          <w:tcPr>
            <w:tcW w:w="456" w:type="dxa"/>
          </w:tcPr>
          <w:p w:rsidR="0058562B" w:rsidRDefault="00707BCE">
            <w:r>
              <w:t>b</w:t>
            </w:r>
            <w:r w:rsidR="0058562B">
              <w:t>)</w:t>
            </w:r>
          </w:p>
        </w:tc>
        <w:tc>
          <w:tcPr>
            <w:tcW w:w="7198" w:type="dxa"/>
          </w:tcPr>
          <w:p w:rsidR="00BA1043" w:rsidRDefault="00F353AD" w:rsidP="00F353AD">
            <w:pPr>
              <w:jc w:val="both"/>
            </w:pPr>
            <w:r w:rsidRPr="00F353AD">
              <w:t>jakikolwiek dokument/inny dowód potwierdzający</w:t>
            </w:r>
            <w:r>
              <w:t xml:space="preserve"> </w:t>
            </w:r>
            <w:r w:rsidRPr="00F353AD">
              <w:t>brak opuszczenia terytorium Polski na okres przekraczający 5 lat po nabyciu prawa stałego pobytu</w:t>
            </w:r>
            <w:r>
              <w:t xml:space="preserve"> </w:t>
            </w:r>
            <w:r w:rsidRPr="00F353AD">
              <w:t>(jeżeli ma to zastosowanie ze względu na dat</w:t>
            </w:r>
            <w:r w:rsidR="008E65D7">
              <w:t>ę nabycia prawa stałego pobytu).</w:t>
            </w:r>
          </w:p>
        </w:tc>
        <w:tc>
          <w:tcPr>
            <w:tcW w:w="987" w:type="dxa"/>
          </w:tcPr>
          <w:p w:rsidR="0058562B" w:rsidRDefault="0058562B"/>
        </w:tc>
      </w:tr>
    </w:tbl>
    <w:p w:rsidR="00DD5F58" w:rsidRDefault="00DD5F58"/>
    <w:p w:rsidR="009B2398" w:rsidRDefault="00452D4A" w:rsidP="00DD2296">
      <w:pPr>
        <w:jc w:val="both"/>
      </w:pPr>
      <w:r w:rsidRPr="00D93C5A">
        <w:rPr>
          <w:b/>
        </w:rPr>
        <w:t>*</w:t>
      </w:r>
      <w:r>
        <w:t xml:space="preserve">  </w:t>
      </w:r>
      <w:r w:rsidR="009B2398" w:rsidRPr="00D93C5A">
        <w:rPr>
          <w:b/>
        </w:rPr>
        <w:t>Wniosek</w:t>
      </w:r>
      <w:r w:rsidR="009B2398">
        <w:t xml:space="preserve"> w przypadku</w:t>
      </w:r>
      <w:r w:rsidR="004A0E03" w:rsidRPr="004A0E03">
        <w:t xml:space="preserve"> członka rodziny</w:t>
      </w:r>
      <w:r w:rsidR="009B2398">
        <w:t xml:space="preserve"> obywatela Zjednoczonego Królestwa będącego:</w:t>
      </w:r>
    </w:p>
    <w:p w:rsidR="009B2398" w:rsidRDefault="009B2398" w:rsidP="00DD2296">
      <w:pPr>
        <w:jc w:val="both"/>
      </w:pPr>
      <w:r>
        <w:t xml:space="preserve">1) </w:t>
      </w:r>
      <w:r w:rsidRPr="00A00B77">
        <w:rPr>
          <w:b/>
        </w:rPr>
        <w:t>osobą małoletnią</w:t>
      </w:r>
      <w:r>
        <w:t xml:space="preserve"> – składają </w:t>
      </w:r>
      <w:r w:rsidR="00A4269D">
        <w:t>(</w:t>
      </w:r>
      <w:r w:rsidR="00A4269D" w:rsidRPr="00A955AD">
        <w:rPr>
          <w:shd w:val="clear" w:color="auto" w:fill="FFFFFF" w:themeFill="background1"/>
        </w:rPr>
        <w:t>tj. podpisują</w:t>
      </w:r>
      <w:r w:rsidR="00A4269D">
        <w:t xml:space="preserve">) </w:t>
      </w:r>
      <w:r>
        <w:t>rodzice lub ustanowieni przez sąd lub inny organ opiekunowie albo jeden z rodziców lub ustanowionych przez sąd lub inny organ opiekunów;</w:t>
      </w:r>
    </w:p>
    <w:p w:rsidR="009B2398" w:rsidRDefault="009B2398" w:rsidP="00DD2296">
      <w:pPr>
        <w:jc w:val="both"/>
      </w:pPr>
      <w:r>
        <w:t xml:space="preserve">2) osobą ubezwłasnowolnioną całkowicie – składa </w:t>
      </w:r>
      <w:r w:rsidR="00A4269D">
        <w:t xml:space="preserve">(tj. podpisuje) </w:t>
      </w:r>
      <w:r>
        <w:t>opiekun ustanowiony przez sąd lub inny organ;</w:t>
      </w:r>
    </w:p>
    <w:p w:rsidR="009B2398" w:rsidRDefault="009B2398" w:rsidP="00DD2296">
      <w:pPr>
        <w:jc w:val="both"/>
      </w:pPr>
      <w:r>
        <w:t xml:space="preserve">3) osobą małoletnią bez opieki – składa </w:t>
      </w:r>
      <w:r w:rsidR="00A4269D">
        <w:t xml:space="preserve">(tj. podpisuje) </w:t>
      </w:r>
      <w:r>
        <w:t>kurator.</w:t>
      </w:r>
    </w:p>
    <w:p w:rsidR="009B2398" w:rsidRDefault="005663D2" w:rsidP="00DD2296">
      <w:pPr>
        <w:jc w:val="both"/>
      </w:pPr>
      <w:r w:rsidRPr="007D3CC2">
        <w:t>Uwaga: Pola z wzorem podpisu w formularzu wniosku nie wypełnia</w:t>
      </w:r>
      <w:r w:rsidRPr="005663D2">
        <w:t xml:space="preserve"> osoba, która do dnia złożenia wniosku nie ukończyła 13. roku życia lub która z powodu swojej niepełnosprawności nie może złożyć podpisu samodzielnie.</w:t>
      </w:r>
    </w:p>
    <w:p w:rsidR="007D3CC2" w:rsidRDefault="007D3CC2" w:rsidP="00DD2296">
      <w:pPr>
        <w:jc w:val="both"/>
      </w:pPr>
    </w:p>
    <w:p w:rsidR="009B2398" w:rsidRDefault="009B2398" w:rsidP="00DD2296">
      <w:pPr>
        <w:jc w:val="both"/>
      </w:pPr>
      <w:r w:rsidRPr="00D93C5A">
        <w:lastRenderedPageBreak/>
        <w:t>Wniosek</w:t>
      </w:r>
      <w:r w:rsidRPr="00A4269D">
        <w:rPr>
          <w:b/>
        </w:rPr>
        <w:t xml:space="preserve"> składa się osobiście</w:t>
      </w:r>
      <w:r>
        <w:t xml:space="preserve"> </w:t>
      </w:r>
      <w:r w:rsidR="00A4269D">
        <w:t>(</w:t>
      </w:r>
      <w:r w:rsidR="00A4269D" w:rsidRPr="00A955AD">
        <w:t>tj.</w:t>
      </w:r>
      <w:r w:rsidR="003B5A33" w:rsidRPr="00A955AD">
        <w:t xml:space="preserve"> wymagane jest</w:t>
      </w:r>
      <w:r w:rsidR="00A4269D" w:rsidRPr="00A955AD">
        <w:t xml:space="preserve"> osobiste stawiennictw</w:t>
      </w:r>
      <w:r w:rsidR="003B5A33" w:rsidRPr="00A955AD">
        <w:t>o</w:t>
      </w:r>
      <w:r w:rsidR="00A4269D" w:rsidRPr="00A955AD">
        <w:t xml:space="preserve"> przy składaniu wniosku lub na wezwanie organu</w:t>
      </w:r>
      <w:r w:rsidR="00A4269D">
        <w:t xml:space="preserve">) </w:t>
      </w:r>
      <w:r>
        <w:t xml:space="preserve">do wojewody właściwego ze względu na miejsce pobytu </w:t>
      </w:r>
      <w:r w:rsidR="0021245E">
        <w:t xml:space="preserve">członka rodziny </w:t>
      </w:r>
      <w:r w:rsidR="00077FCB" w:rsidRPr="00077FCB">
        <w:t>obywatela Zjednoczonego Królestwa</w:t>
      </w:r>
      <w:r>
        <w:t>.</w:t>
      </w:r>
    </w:p>
    <w:p w:rsidR="009B2398" w:rsidRDefault="009B2398" w:rsidP="00DD2296">
      <w:pPr>
        <w:jc w:val="both"/>
      </w:pPr>
      <w:r>
        <w:t xml:space="preserve">Wymóg osobistego stawiennictwa w chwili złożenia wniosku nie dotyczy małoletniego </w:t>
      </w:r>
      <w:r w:rsidR="00051C2F" w:rsidRPr="00051C2F">
        <w:t xml:space="preserve">członka rodziny </w:t>
      </w:r>
      <w:r>
        <w:t>obywatela Zjednoczonego Królestwa, który do dnia złożenia wniosku nie ukończył 6. roku życia.</w:t>
      </w:r>
    </w:p>
    <w:p w:rsidR="009B2398" w:rsidRDefault="009B2398" w:rsidP="00DD2296">
      <w:pPr>
        <w:jc w:val="both"/>
      </w:pPr>
      <w:r>
        <w:t xml:space="preserve">W szczególnie uzasadnionych przypadkach, w tym ze względu na stan zdrowia </w:t>
      </w:r>
      <w:r w:rsidR="00051C2F" w:rsidRPr="00051C2F">
        <w:t xml:space="preserve">członka rodziny </w:t>
      </w:r>
      <w:r>
        <w:t>obywatela Zjednoczonego Królestwa, można odstąpić od wymogu osobistego stawiennictwa.</w:t>
      </w:r>
      <w:r w:rsidR="00077FCB">
        <w:t xml:space="preserve"> </w:t>
      </w:r>
    </w:p>
    <w:p w:rsidR="00F84448" w:rsidRDefault="00F84448" w:rsidP="00DD2296">
      <w:pPr>
        <w:jc w:val="both"/>
      </w:pPr>
      <w:r w:rsidRPr="00A955AD">
        <w:rPr>
          <w:u w:val="single"/>
        </w:rPr>
        <w:t xml:space="preserve">W tym ostatnim przypadku </w:t>
      </w:r>
      <w:r w:rsidR="00447708" w:rsidRPr="00A955AD">
        <w:rPr>
          <w:u w:val="single"/>
        </w:rPr>
        <w:t xml:space="preserve">do wniosku </w:t>
      </w:r>
      <w:r w:rsidRPr="00A955AD">
        <w:rPr>
          <w:u w:val="single"/>
        </w:rPr>
        <w:t xml:space="preserve">należy </w:t>
      </w:r>
      <w:r w:rsidR="00447708" w:rsidRPr="00A955AD">
        <w:rPr>
          <w:u w:val="single"/>
        </w:rPr>
        <w:t>dołączyć</w:t>
      </w:r>
      <w:r w:rsidRPr="00A955AD">
        <w:rPr>
          <w:u w:val="single"/>
        </w:rPr>
        <w:t xml:space="preserve"> pisemne wyjaśnienie uzasadniające konieczność odstąpienia od wymogu osobistego stawiennictwa przy składaniu wniosku wraz z dowodami potwierdzającymi wystąpienie szczególnie uzasadnionego przypadku</w:t>
      </w:r>
      <w:r w:rsidRPr="00A955AD">
        <w:t>.</w:t>
      </w:r>
    </w:p>
    <w:p w:rsidR="00DD2296" w:rsidRDefault="00DD2296" w:rsidP="00DD2296">
      <w:pPr>
        <w:jc w:val="both"/>
      </w:pPr>
    </w:p>
    <w:p w:rsidR="00A4269D" w:rsidRDefault="00452D4A" w:rsidP="00DD2296">
      <w:pPr>
        <w:jc w:val="both"/>
      </w:pPr>
      <w:r>
        <w:rPr>
          <w:b/>
        </w:rPr>
        <w:t xml:space="preserve">**  </w:t>
      </w:r>
      <w:r w:rsidR="00A4269D" w:rsidRPr="00A4269D">
        <w:rPr>
          <w:b/>
        </w:rPr>
        <w:t>Fotografie</w:t>
      </w:r>
      <w:r w:rsidR="00A4269D">
        <w:t xml:space="preserve"> dołączane do wniosku spełniają następujące wymagania:</w:t>
      </w:r>
    </w:p>
    <w:p w:rsidR="00A4269D" w:rsidRDefault="00A4269D" w:rsidP="00DD2296">
      <w:pPr>
        <w:jc w:val="both"/>
      </w:pPr>
      <w:r>
        <w:t>1) są nieuszkodzone, kolorowe, o dobrej ostrości;</w:t>
      </w:r>
    </w:p>
    <w:p w:rsidR="00A4269D" w:rsidRDefault="00A4269D" w:rsidP="00DD2296">
      <w:pPr>
        <w:jc w:val="both"/>
      </w:pPr>
      <w:r>
        <w:t>2) mają wymiary 35 mm x 45 mm;</w:t>
      </w:r>
    </w:p>
    <w:p w:rsidR="00A4269D" w:rsidRDefault="00A4269D" w:rsidP="00DD2296">
      <w:pPr>
        <w:jc w:val="both"/>
      </w:pPr>
      <w:r>
        <w:t>3) zostały wykonane nie wcześniej niż w ciągu 6 miesięcy przed dniem złożenia wniosku;</w:t>
      </w:r>
    </w:p>
    <w:p w:rsidR="00A4269D" w:rsidRDefault="00A4269D" w:rsidP="00DD2296">
      <w:pPr>
        <w:jc w:val="both"/>
      </w:pPr>
      <w:r>
        <w:t>4) przedstawiają twarz obywatela Zjednoczonego Królestwa lub członka rodziny obywatela Zjednoczonego Królestwa od wierzchołka głowy do górnej części barków, tak aby twarz zajmowała 70-80% fotografii;</w:t>
      </w:r>
    </w:p>
    <w:p w:rsidR="00A4269D" w:rsidRDefault="00A4269D" w:rsidP="00DD2296">
      <w:pPr>
        <w:jc w:val="both"/>
      </w:pPr>
      <w:r>
        <w:t>5) przedstawiają wyraźnie oczy obywatela Zjednoczonego Królestwa lub członka rodziny obywatela Zjednoczonego Królestwa, a zwłaszcza źrenice, linia oczu obywatela Zjednoczonego Królestwa lub członka rodziny obywatela Zjednoczonego Królestwa powinna być równoległa do górnej krawędzi fotografii;</w:t>
      </w:r>
    </w:p>
    <w:p w:rsidR="00A4269D" w:rsidRDefault="00A4269D" w:rsidP="00DD2296">
      <w:pPr>
        <w:jc w:val="both"/>
      </w:pPr>
      <w:r>
        <w:t>6) przedstawiają obywatela Zjednoczonego Królestwa lub członka rodziny obywatela Zjednoczonego Królestwa na jednolitym jasnym tle, w pozycji frontalnej, patrzącego na wprost z otwartymi oczami, nieprzesłoniętymi włosami, z naturalnym wyrazem twarzy i zamkniętymi ustami, a także odwzorowują naturalny kolor jego skóry.</w:t>
      </w:r>
    </w:p>
    <w:p w:rsidR="009B2398" w:rsidRDefault="00A4269D" w:rsidP="00DD2296">
      <w:pPr>
        <w:jc w:val="both"/>
      </w:pPr>
      <w:r>
        <w:t>Jeżeli wniosek dotyczy osoby z wrodzonymi lub nabytymi wadami narządu wzroku, fotografia dołączona do wniosk</w:t>
      </w:r>
      <w:r w:rsidR="00AD08B0">
        <w:t>u</w:t>
      </w:r>
      <w:r>
        <w:t xml:space="preserve"> może przedstawiać tę osobę w okularach z ciemnymi szkłami. W przypadku osoby noszącej nakrycie głowy zgodnie z zasadami swojego wyznania, fotografia może przedstawiać tę osobę z nakryciem głowy. Nakrycie głowy nie może zakrywać ani zniekształcać owalu twarzy.</w:t>
      </w:r>
    </w:p>
    <w:p w:rsidR="009B2398" w:rsidRDefault="009B2398" w:rsidP="00DD2296">
      <w:pPr>
        <w:jc w:val="both"/>
      </w:pPr>
    </w:p>
    <w:p w:rsidR="00D22DB2" w:rsidRDefault="00D22DB2" w:rsidP="000D75CA">
      <w:pPr>
        <w:jc w:val="both"/>
      </w:pPr>
    </w:p>
    <w:sectPr w:rsidR="00D22DB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1C1" w:rsidRDefault="00C911C1" w:rsidP="00D93C5A">
      <w:pPr>
        <w:spacing w:after="0" w:line="240" w:lineRule="auto"/>
      </w:pPr>
      <w:r>
        <w:separator/>
      </w:r>
    </w:p>
  </w:endnote>
  <w:endnote w:type="continuationSeparator" w:id="0">
    <w:p w:rsidR="00C911C1" w:rsidRDefault="00C911C1" w:rsidP="00D93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5583667"/>
      <w:docPartObj>
        <w:docPartGallery w:val="Page Numbers (Bottom of Page)"/>
        <w:docPartUnique/>
      </w:docPartObj>
    </w:sdtPr>
    <w:sdtEndPr/>
    <w:sdtContent>
      <w:p w:rsidR="000463E0" w:rsidRDefault="000463E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87B">
          <w:rPr>
            <w:noProof/>
          </w:rPr>
          <w:t>1</w:t>
        </w:r>
        <w:r>
          <w:fldChar w:fldCharType="end"/>
        </w:r>
      </w:p>
    </w:sdtContent>
  </w:sdt>
  <w:p w:rsidR="000463E0" w:rsidRDefault="000463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1C1" w:rsidRDefault="00C911C1" w:rsidP="00D93C5A">
      <w:pPr>
        <w:spacing w:after="0" w:line="240" w:lineRule="auto"/>
      </w:pPr>
      <w:r>
        <w:separator/>
      </w:r>
    </w:p>
  </w:footnote>
  <w:footnote w:type="continuationSeparator" w:id="0">
    <w:p w:rsidR="00C911C1" w:rsidRDefault="00C911C1" w:rsidP="00D93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A6CCD"/>
    <w:multiLevelType w:val="hybridMultilevel"/>
    <w:tmpl w:val="61C64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1F6"/>
    <w:rsid w:val="000437A1"/>
    <w:rsid w:val="000463E0"/>
    <w:rsid w:val="0005073B"/>
    <w:rsid w:val="00051C2F"/>
    <w:rsid w:val="00077FCB"/>
    <w:rsid w:val="00086C1A"/>
    <w:rsid w:val="000D75CA"/>
    <w:rsid w:val="000F6D23"/>
    <w:rsid w:val="001020E1"/>
    <w:rsid w:val="00105274"/>
    <w:rsid w:val="00181658"/>
    <w:rsid w:val="001A6C90"/>
    <w:rsid w:val="001D3F4E"/>
    <w:rsid w:val="001D796E"/>
    <w:rsid w:val="001F3AAB"/>
    <w:rsid w:val="0021245E"/>
    <w:rsid w:val="002524E2"/>
    <w:rsid w:val="00255B12"/>
    <w:rsid w:val="00264562"/>
    <w:rsid w:val="002E777A"/>
    <w:rsid w:val="002F2F13"/>
    <w:rsid w:val="00345139"/>
    <w:rsid w:val="003756D7"/>
    <w:rsid w:val="003B148F"/>
    <w:rsid w:val="003B5A33"/>
    <w:rsid w:val="00403F04"/>
    <w:rsid w:val="00447708"/>
    <w:rsid w:val="00452D4A"/>
    <w:rsid w:val="004761F6"/>
    <w:rsid w:val="004A0E03"/>
    <w:rsid w:val="004A1934"/>
    <w:rsid w:val="004B291F"/>
    <w:rsid w:val="004C2A55"/>
    <w:rsid w:val="004D1DEF"/>
    <w:rsid w:val="004E0719"/>
    <w:rsid w:val="004E3CCB"/>
    <w:rsid w:val="004E4B9B"/>
    <w:rsid w:val="004F143D"/>
    <w:rsid w:val="005237A8"/>
    <w:rsid w:val="005306FC"/>
    <w:rsid w:val="0053087B"/>
    <w:rsid w:val="005329B8"/>
    <w:rsid w:val="00535D45"/>
    <w:rsid w:val="005663D2"/>
    <w:rsid w:val="005771A4"/>
    <w:rsid w:val="0058562B"/>
    <w:rsid w:val="005C6688"/>
    <w:rsid w:val="006155E8"/>
    <w:rsid w:val="006374AA"/>
    <w:rsid w:val="00650679"/>
    <w:rsid w:val="006B7383"/>
    <w:rsid w:val="0070749F"/>
    <w:rsid w:val="00707BCE"/>
    <w:rsid w:val="0071712F"/>
    <w:rsid w:val="007409B0"/>
    <w:rsid w:val="00786078"/>
    <w:rsid w:val="00790E3C"/>
    <w:rsid w:val="007D3CC2"/>
    <w:rsid w:val="00802516"/>
    <w:rsid w:val="008245E1"/>
    <w:rsid w:val="00856492"/>
    <w:rsid w:val="008A6875"/>
    <w:rsid w:val="008B4BE3"/>
    <w:rsid w:val="008C563B"/>
    <w:rsid w:val="008E65D7"/>
    <w:rsid w:val="0091130C"/>
    <w:rsid w:val="00917B28"/>
    <w:rsid w:val="00917E3A"/>
    <w:rsid w:val="00946716"/>
    <w:rsid w:val="00981B69"/>
    <w:rsid w:val="00982EE2"/>
    <w:rsid w:val="009B2398"/>
    <w:rsid w:val="00A00B77"/>
    <w:rsid w:val="00A26B15"/>
    <w:rsid w:val="00A4269D"/>
    <w:rsid w:val="00A6147D"/>
    <w:rsid w:val="00A61EB3"/>
    <w:rsid w:val="00A9304C"/>
    <w:rsid w:val="00A955AD"/>
    <w:rsid w:val="00AB44A2"/>
    <w:rsid w:val="00AD08B0"/>
    <w:rsid w:val="00AD6DD1"/>
    <w:rsid w:val="00B14935"/>
    <w:rsid w:val="00BA0C3C"/>
    <w:rsid w:val="00BA1043"/>
    <w:rsid w:val="00C30033"/>
    <w:rsid w:val="00C34903"/>
    <w:rsid w:val="00C5621D"/>
    <w:rsid w:val="00C911C1"/>
    <w:rsid w:val="00CA79E8"/>
    <w:rsid w:val="00CD775C"/>
    <w:rsid w:val="00D22DB2"/>
    <w:rsid w:val="00D607C4"/>
    <w:rsid w:val="00D91015"/>
    <w:rsid w:val="00D93C5A"/>
    <w:rsid w:val="00DC1D6E"/>
    <w:rsid w:val="00DD2296"/>
    <w:rsid w:val="00DD42E2"/>
    <w:rsid w:val="00DD5F58"/>
    <w:rsid w:val="00DF7E21"/>
    <w:rsid w:val="00E247A6"/>
    <w:rsid w:val="00E57098"/>
    <w:rsid w:val="00EA3D6E"/>
    <w:rsid w:val="00EC55D8"/>
    <w:rsid w:val="00ED6636"/>
    <w:rsid w:val="00F07CCD"/>
    <w:rsid w:val="00F353AD"/>
    <w:rsid w:val="00F43FFB"/>
    <w:rsid w:val="00F74AF1"/>
    <w:rsid w:val="00F84448"/>
    <w:rsid w:val="00F93F08"/>
    <w:rsid w:val="00FB4CEB"/>
    <w:rsid w:val="00FB6E78"/>
    <w:rsid w:val="00FF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A0553-55F8-43D2-BC60-E535259D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D5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239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93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3C5A"/>
  </w:style>
  <w:style w:type="paragraph" w:styleId="Stopka">
    <w:name w:val="footer"/>
    <w:basedOn w:val="Normalny"/>
    <w:link w:val="StopkaZnak"/>
    <w:uiPriority w:val="99"/>
    <w:unhideWhenUsed/>
    <w:rsid w:val="00D93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3C5A"/>
  </w:style>
  <w:style w:type="paragraph" w:customStyle="1" w:styleId="PKTpunkt">
    <w:name w:val="PKT – punkt"/>
    <w:uiPriority w:val="13"/>
    <w:qFormat/>
    <w:rsid w:val="00DC1D6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DC1D6E"/>
    <w:pPr>
      <w:ind w:left="986" w:hanging="476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7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4A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353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664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Zemanek Iwona</dc:creator>
  <cp:keywords/>
  <dc:description/>
  <cp:lastModifiedBy>Zemanek Iwona</cp:lastModifiedBy>
  <cp:revision>9</cp:revision>
  <dcterms:created xsi:type="dcterms:W3CDTF">2020-12-31T09:36:00Z</dcterms:created>
  <dcterms:modified xsi:type="dcterms:W3CDTF">2020-12-31T10:10:00Z</dcterms:modified>
</cp:coreProperties>
</file>