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23" w:rsidRPr="00DC5629" w:rsidRDefault="005E4A23" w:rsidP="00DC5629">
      <w:pPr>
        <w:spacing w:after="0" w:line="360" w:lineRule="auto"/>
        <w:rPr>
          <w:rFonts w:cs="Calibri"/>
          <w:sz w:val="24"/>
          <w:szCs w:val="24"/>
        </w:rPr>
      </w:pPr>
      <w:r w:rsidRPr="00DC5629">
        <w:rPr>
          <w:rFonts w:cs="Calibri"/>
          <w:sz w:val="24"/>
          <w:szCs w:val="24"/>
        </w:rPr>
        <w:t xml:space="preserve">Olsztyn, </w:t>
      </w:r>
      <w:r w:rsidR="005837C6" w:rsidRPr="00DC5629">
        <w:rPr>
          <w:rFonts w:cs="Calibri"/>
          <w:sz w:val="24"/>
          <w:szCs w:val="24"/>
        </w:rPr>
        <w:t>7</w:t>
      </w:r>
      <w:r w:rsidR="008D7E91" w:rsidRPr="00DC5629">
        <w:rPr>
          <w:rFonts w:cs="Calibri"/>
          <w:sz w:val="24"/>
          <w:szCs w:val="24"/>
        </w:rPr>
        <w:t xml:space="preserve"> marca</w:t>
      </w:r>
      <w:r w:rsidR="00426C68" w:rsidRPr="00DC5629">
        <w:rPr>
          <w:rFonts w:cs="Calibri"/>
          <w:sz w:val="24"/>
          <w:szCs w:val="24"/>
        </w:rPr>
        <w:t xml:space="preserve"> 2019</w:t>
      </w:r>
      <w:r w:rsidRPr="00DC5629">
        <w:rPr>
          <w:rFonts w:cs="Calibri"/>
          <w:sz w:val="24"/>
          <w:szCs w:val="24"/>
        </w:rPr>
        <w:t xml:space="preserve"> r.</w:t>
      </w:r>
    </w:p>
    <w:p w:rsidR="001A5157" w:rsidRPr="00DC5629" w:rsidRDefault="008D7E91" w:rsidP="00DC5629">
      <w:pPr>
        <w:spacing w:after="0" w:line="360" w:lineRule="auto"/>
        <w:rPr>
          <w:rFonts w:cs="Calibri"/>
          <w:iCs/>
          <w:sz w:val="24"/>
          <w:szCs w:val="24"/>
        </w:rPr>
      </w:pPr>
      <w:r w:rsidRPr="00DC5629">
        <w:rPr>
          <w:rFonts w:cs="Calibri"/>
          <w:sz w:val="24"/>
          <w:szCs w:val="24"/>
        </w:rPr>
        <w:t>WOF.053.2.2018.MG</w:t>
      </w:r>
      <w:r w:rsidR="00987E31" w:rsidRPr="00DC5629">
        <w:rPr>
          <w:rFonts w:cs="Calibri"/>
          <w:iCs/>
          <w:sz w:val="24"/>
          <w:szCs w:val="24"/>
        </w:rPr>
        <w:tab/>
      </w:r>
    </w:p>
    <w:p w:rsidR="00DC5629" w:rsidRDefault="00DC5629" w:rsidP="00DC5629">
      <w:pPr>
        <w:spacing w:after="0" w:line="360" w:lineRule="auto"/>
        <w:rPr>
          <w:rFonts w:cs="Calibri"/>
          <w:iCs/>
          <w:sz w:val="24"/>
          <w:szCs w:val="24"/>
        </w:rPr>
      </w:pPr>
    </w:p>
    <w:p w:rsidR="00823470" w:rsidRPr="00DC5629" w:rsidRDefault="008676D6" w:rsidP="00DC5629">
      <w:pPr>
        <w:spacing w:after="0" w:line="360" w:lineRule="auto"/>
        <w:rPr>
          <w:rFonts w:cs="Calibri"/>
          <w:iCs/>
          <w:sz w:val="24"/>
          <w:szCs w:val="24"/>
        </w:rPr>
      </w:pPr>
      <w:r w:rsidRPr="00DC5629">
        <w:rPr>
          <w:rFonts w:cs="Calibri"/>
          <w:iCs/>
          <w:sz w:val="24"/>
          <w:szCs w:val="24"/>
        </w:rPr>
        <w:t>Odpowiadając na petycję z 10 grudnia 2018 r.</w:t>
      </w:r>
      <w:r w:rsidR="00BE4E66" w:rsidRPr="00DC5629">
        <w:rPr>
          <w:rFonts w:cs="Calibri"/>
          <w:iCs/>
          <w:sz w:val="24"/>
          <w:szCs w:val="24"/>
        </w:rPr>
        <w:t xml:space="preserve"> (data wpływu do RDOŚ w Olsztynie – 17.12.2018 r.)</w:t>
      </w:r>
      <w:r w:rsidRPr="00DC5629">
        <w:rPr>
          <w:rFonts w:cs="Calibri"/>
          <w:iCs/>
          <w:sz w:val="24"/>
          <w:szCs w:val="24"/>
        </w:rPr>
        <w:t xml:space="preserve">, w sprawie zamknięcia instalacji grzewczej, zlokalizowanej na działce nr 58, obręb Sikory Juskie, gm. Stare Juchy, będącej elementem fermy chowu brojlerów kurzych, </w:t>
      </w:r>
      <w:r w:rsidR="00BE4E66" w:rsidRPr="00DC5629">
        <w:rPr>
          <w:rFonts w:cs="Calibri"/>
          <w:iCs/>
          <w:sz w:val="24"/>
          <w:szCs w:val="24"/>
        </w:rPr>
        <w:t>przekazuję poniższe wyjaśnienia</w:t>
      </w:r>
      <w:r w:rsidRPr="00DC5629">
        <w:rPr>
          <w:rFonts w:cs="Calibri"/>
          <w:iCs/>
          <w:sz w:val="24"/>
          <w:szCs w:val="24"/>
        </w:rPr>
        <w:t xml:space="preserve">. </w:t>
      </w:r>
    </w:p>
    <w:p w:rsidR="00F85C39" w:rsidRPr="00DC5629" w:rsidRDefault="006D30CF" w:rsidP="00DC5629">
      <w:pPr>
        <w:spacing w:after="0" w:line="360" w:lineRule="auto"/>
        <w:rPr>
          <w:rFonts w:cs="Calibri"/>
          <w:iCs/>
          <w:sz w:val="24"/>
          <w:szCs w:val="24"/>
        </w:rPr>
      </w:pPr>
      <w:r w:rsidRPr="00DC5629">
        <w:rPr>
          <w:rFonts w:cs="Calibri"/>
          <w:bCs/>
          <w:iCs/>
          <w:sz w:val="24"/>
          <w:szCs w:val="24"/>
        </w:rPr>
        <w:t>Uprawnienia</w:t>
      </w:r>
      <w:r w:rsidRPr="00DC5629">
        <w:rPr>
          <w:rFonts w:cs="Calibri"/>
          <w:b/>
          <w:bCs/>
          <w:iCs/>
          <w:sz w:val="24"/>
          <w:szCs w:val="24"/>
        </w:rPr>
        <w:t xml:space="preserve"> </w:t>
      </w:r>
      <w:r w:rsidRPr="00DC5629">
        <w:rPr>
          <w:rFonts w:cs="Calibri"/>
          <w:bCs/>
          <w:iCs/>
          <w:sz w:val="24"/>
          <w:szCs w:val="24"/>
        </w:rPr>
        <w:t>kontrolne w zakresie przestrzegania przepisów o ochronie środowiska przez właścicieli istniejących instalacji posiada zarówno organ gminy (wójt , burmistrz lub prezydent miasta), jak również wojewódzki inspektor ochrony środowiska, który może wydać zarządzenia pokontrolne, nałożyć kary pieniężne, czy podjąć decyzję wstrzymującą działalność prowadzoną z naruszeniem wymagań związanych z ochroną środowiska lub naruszeniem warunków korzystania ze środowiska.</w:t>
      </w:r>
      <w:r w:rsidR="00381C93" w:rsidRPr="00DC5629">
        <w:rPr>
          <w:rFonts w:cs="Calibri"/>
          <w:iCs/>
          <w:sz w:val="24"/>
          <w:szCs w:val="24"/>
        </w:rPr>
        <w:t xml:space="preserve"> Regionalny dyrektor o</w:t>
      </w:r>
      <w:r w:rsidR="00230634" w:rsidRPr="00DC5629">
        <w:rPr>
          <w:rFonts w:cs="Calibri"/>
          <w:iCs/>
          <w:sz w:val="24"/>
          <w:szCs w:val="24"/>
        </w:rPr>
        <w:t>ch</w:t>
      </w:r>
      <w:r w:rsidR="00381C93" w:rsidRPr="00DC5629">
        <w:rPr>
          <w:rFonts w:cs="Calibri"/>
          <w:iCs/>
          <w:sz w:val="24"/>
          <w:szCs w:val="24"/>
        </w:rPr>
        <w:t>rony ś</w:t>
      </w:r>
      <w:r w:rsidR="00230634" w:rsidRPr="00DC5629">
        <w:rPr>
          <w:rFonts w:cs="Calibri"/>
          <w:iCs/>
          <w:sz w:val="24"/>
          <w:szCs w:val="24"/>
        </w:rPr>
        <w:t xml:space="preserve">rodowiska </w:t>
      </w:r>
      <w:r w:rsidR="009329FE" w:rsidRPr="00DC5629">
        <w:rPr>
          <w:rFonts w:cs="Calibri"/>
          <w:iCs/>
          <w:sz w:val="24"/>
          <w:szCs w:val="24"/>
        </w:rPr>
        <w:t xml:space="preserve">przeprowadza lub </w:t>
      </w:r>
      <w:r w:rsidR="007803F4" w:rsidRPr="00DC5629">
        <w:rPr>
          <w:rFonts w:cs="Calibri"/>
          <w:iCs/>
          <w:sz w:val="24"/>
          <w:szCs w:val="24"/>
        </w:rPr>
        <w:t>bierze</w:t>
      </w:r>
      <w:r w:rsidR="009329FE" w:rsidRPr="00DC5629">
        <w:rPr>
          <w:rFonts w:cs="Calibri"/>
          <w:iCs/>
          <w:sz w:val="24"/>
          <w:szCs w:val="24"/>
        </w:rPr>
        <w:t xml:space="preserve"> </w:t>
      </w:r>
      <w:r w:rsidR="007803F4" w:rsidRPr="00DC5629">
        <w:rPr>
          <w:rFonts w:cs="Calibri"/>
          <w:iCs/>
          <w:sz w:val="24"/>
          <w:szCs w:val="24"/>
        </w:rPr>
        <w:t>udział</w:t>
      </w:r>
      <w:r w:rsidR="00112FAF" w:rsidRPr="00DC5629">
        <w:rPr>
          <w:rFonts w:cs="Calibri"/>
          <w:iCs/>
          <w:sz w:val="24"/>
          <w:szCs w:val="24"/>
        </w:rPr>
        <w:t xml:space="preserve"> w </w:t>
      </w:r>
      <w:r w:rsidR="007803F4" w:rsidRPr="00DC5629">
        <w:rPr>
          <w:rFonts w:cs="Calibri"/>
          <w:iCs/>
          <w:sz w:val="24"/>
          <w:szCs w:val="24"/>
        </w:rPr>
        <w:t>postępowaniach w sprawie oceny oddziaływania na środowisko</w:t>
      </w:r>
      <w:r w:rsidR="00381C93" w:rsidRPr="00DC5629">
        <w:rPr>
          <w:rFonts w:cs="Calibri"/>
          <w:bCs/>
          <w:iCs/>
          <w:sz w:val="24"/>
          <w:szCs w:val="24"/>
        </w:rPr>
        <w:t xml:space="preserve"> dla nowych (planowanych) inwestycji i nie posiada w swoich kompetencjach możliwości kontrolowania działalności instalacji</w:t>
      </w:r>
      <w:r w:rsidR="00DE1AC6" w:rsidRPr="00DC5629">
        <w:rPr>
          <w:rFonts w:cs="Calibri"/>
          <w:iCs/>
          <w:sz w:val="24"/>
          <w:szCs w:val="24"/>
        </w:rPr>
        <w:t xml:space="preserve">, a tym bardziej </w:t>
      </w:r>
      <w:r w:rsidR="00AF65AE" w:rsidRPr="00DC5629">
        <w:rPr>
          <w:rFonts w:cs="Calibri"/>
          <w:iCs/>
          <w:sz w:val="24"/>
          <w:szCs w:val="24"/>
        </w:rPr>
        <w:t>wstrzym</w:t>
      </w:r>
      <w:r w:rsidR="00121E81" w:rsidRPr="00DC5629">
        <w:rPr>
          <w:rFonts w:cs="Calibri"/>
          <w:iCs/>
          <w:sz w:val="24"/>
          <w:szCs w:val="24"/>
        </w:rPr>
        <w:t>yw</w:t>
      </w:r>
      <w:r w:rsidR="00AF65AE" w:rsidRPr="00DC5629">
        <w:rPr>
          <w:rFonts w:cs="Calibri"/>
          <w:iCs/>
          <w:sz w:val="24"/>
          <w:szCs w:val="24"/>
        </w:rPr>
        <w:t xml:space="preserve">ania </w:t>
      </w:r>
      <w:r w:rsidR="005B0E85" w:rsidRPr="00DC5629">
        <w:rPr>
          <w:rFonts w:cs="Calibri"/>
          <w:iCs/>
          <w:sz w:val="24"/>
          <w:szCs w:val="24"/>
        </w:rPr>
        <w:t xml:space="preserve">jej </w:t>
      </w:r>
      <w:r w:rsidR="00AF65AE" w:rsidRPr="00DC5629">
        <w:rPr>
          <w:rFonts w:cs="Calibri"/>
          <w:iCs/>
          <w:sz w:val="24"/>
          <w:szCs w:val="24"/>
        </w:rPr>
        <w:t xml:space="preserve">użytkowania. </w:t>
      </w:r>
      <w:r w:rsidR="00F85C39" w:rsidRPr="00DC5629">
        <w:rPr>
          <w:rFonts w:cs="Calibri"/>
          <w:iCs/>
          <w:sz w:val="24"/>
          <w:szCs w:val="24"/>
        </w:rPr>
        <w:t xml:space="preserve">W związku z powyższym, tutejszy organ nie </w:t>
      </w:r>
      <w:r w:rsidR="00FC10CB" w:rsidRPr="00DC5629">
        <w:rPr>
          <w:rFonts w:cs="Calibri"/>
          <w:iCs/>
          <w:sz w:val="24"/>
          <w:szCs w:val="24"/>
        </w:rPr>
        <w:t xml:space="preserve">ma możliwości </w:t>
      </w:r>
      <w:r w:rsidR="005B0E85" w:rsidRPr="00DC5629">
        <w:rPr>
          <w:rFonts w:cs="Calibri"/>
          <w:iCs/>
          <w:sz w:val="24"/>
          <w:szCs w:val="24"/>
        </w:rPr>
        <w:t xml:space="preserve">prawnych do </w:t>
      </w:r>
      <w:r w:rsidR="00F60CD1" w:rsidRPr="00DC5629">
        <w:rPr>
          <w:rFonts w:cs="Calibri"/>
          <w:iCs/>
          <w:sz w:val="24"/>
          <w:szCs w:val="24"/>
        </w:rPr>
        <w:t>zastopowania</w:t>
      </w:r>
      <w:r w:rsidR="00FC10CB" w:rsidRPr="00DC5629">
        <w:rPr>
          <w:rFonts w:cs="Calibri"/>
          <w:iCs/>
          <w:sz w:val="24"/>
          <w:szCs w:val="24"/>
        </w:rPr>
        <w:t xml:space="preserve"> eksploatacji instalacji grzewczej, zlokalizowanej na działce nr 58, obręb Sikory Juskie, gm. Stare Juchy. </w:t>
      </w:r>
    </w:p>
    <w:p w:rsidR="004B6ACA" w:rsidRDefault="00FC10CB" w:rsidP="00DC5629">
      <w:pPr>
        <w:spacing w:after="0" w:line="360" w:lineRule="auto"/>
        <w:rPr>
          <w:rFonts w:cs="Calibri"/>
          <w:bCs/>
          <w:iCs/>
          <w:sz w:val="24"/>
          <w:szCs w:val="24"/>
        </w:rPr>
      </w:pPr>
      <w:r w:rsidRPr="00DC5629">
        <w:rPr>
          <w:rFonts w:cs="Calibri"/>
          <w:iCs/>
          <w:sz w:val="24"/>
          <w:szCs w:val="24"/>
        </w:rPr>
        <w:t>Niemniej jednak, RDOŚ w Olsztynie, w toku prowadzonego postępowania uzgodnieniowego</w:t>
      </w:r>
      <w:r w:rsidR="00F84093" w:rsidRPr="00DC5629">
        <w:rPr>
          <w:rFonts w:cs="Calibri"/>
          <w:iCs/>
          <w:sz w:val="24"/>
          <w:szCs w:val="24"/>
        </w:rPr>
        <w:t xml:space="preserve"> w sprawie </w:t>
      </w:r>
      <w:r w:rsidR="00CF1DB7" w:rsidRPr="00DC5629">
        <w:rPr>
          <w:rFonts w:cs="Calibri"/>
          <w:iCs/>
          <w:sz w:val="24"/>
          <w:szCs w:val="24"/>
        </w:rPr>
        <w:t>przedsięwzięcia polegającego</w:t>
      </w:r>
      <w:r w:rsidR="00F84093" w:rsidRPr="00DC5629">
        <w:rPr>
          <w:rFonts w:cs="Calibri"/>
          <w:iCs/>
          <w:sz w:val="24"/>
          <w:szCs w:val="24"/>
        </w:rPr>
        <w:t xml:space="preserve"> na </w:t>
      </w:r>
      <w:r w:rsidR="00F84093" w:rsidRPr="00DC5629">
        <w:rPr>
          <w:rFonts w:cs="Calibri"/>
          <w:bCs/>
          <w:iCs/>
          <w:sz w:val="24"/>
          <w:szCs w:val="24"/>
        </w:rPr>
        <w:t>dostosowaniu istniejącej instalacji do odchowu i tuczu indyków w Sikorach Juskich, gmina Stare Juchy, do wymagań niezbędnych do prowadzenia chowu brojlerów kurzych w maksymalnej, jednorazowej obsadzie stanowisk hodowlanych, wynoszącej 1200,00 DJP, zlokalizowanego na działkach nr 58 i 1/15, obręb Sikory Juskie, gmina Stare Juchy, pow. ełcki, woj. warmińsko-mazurskie</w:t>
      </w:r>
      <w:r w:rsidRPr="00DC5629">
        <w:rPr>
          <w:rFonts w:cs="Calibri"/>
          <w:iCs/>
          <w:sz w:val="24"/>
          <w:szCs w:val="24"/>
        </w:rPr>
        <w:t xml:space="preserve">, </w:t>
      </w:r>
      <w:r w:rsidR="00365E2F" w:rsidRPr="00DC5629">
        <w:rPr>
          <w:rFonts w:cs="Calibri"/>
          <w:iCs/>
          <w:sz w:val="24"/>
          <w:szCs w:val="24"/>
        </w:rPr>
        <w:t xml:space="preserve">mając na uwadze zgłaszane uciążliwości związane z pracą kotła opalanego węglem kamiennym, </w:t>
      </w:r>
      <w:r w:rsidRPr="00DC5629">
        <w:rPr>
          <w:rFonts w:cs="Calibri"/>
          <w:iCs/>
          <w:sz w:val="24"/>
          <w:szCs w:val="24"/>
        </w:rPr>
        <w:t>wezwał Inwestora do</w:t>
      </w:r>
      <w:r w:rsidR="006F6DE0" w:rsidRPr="00DC5629">
        <w:rPr>
          <w:rFonts w:cs="Calibri"/>
          <w:sz w:val="24"/>
          <w:szCs w:val="24"/>
        </w:rPr>
        <w:t xml:space="preserve"> </w:t>
      </w:r>
      <w:r w:rsidR="006F6DE0" w:rsidRPr="00DC5629">
        <w:rPr>
          <w:rFonts w:cs="Calibri"/>
          <w:iCs/>
          <w:sz w:val="24"/>
          <w:szCs w:val="24"/>
        </w:rPr>
        <w:t>przeanalizowanie możliwości zastosowania</w:t>
      </w:r>
      <w:r w:rsidR="00F84093" w:rsidRPr="00DC5629">
        <w:rPr>
          <w:rFonts w:cs="Calibri"/>
          <w:iCs/>
          <w:sz w:val="24"/>
          <w:szCs w:val="24"/>
        </w:rPr>
        <w:t xml:space="preserve"> ogrzewania hal hodowlanych z </w:t>
      </w:r>
      <w:r w:rsidR="006F6DE0" w:rsidRPr="00DC5629">
        <w:rPr>
          <w:rFonts w:cs="Calibri"/>
          <w:iCs/>
          <w:sz w:val="24"/>
          <w:szCs w:val="24"/>
        </w:rPr>
        <w:t>wykorzystaniem nagrzewnic i promienników opalanych płynnym paliwem gazowym</w:t>
      </w:r>
      <w:r w:rsidR="00F13EB3" w:rsidRPr="00DC5629">
        <w:rPr>
          <w:rFonts w:cs="Calibri"/>
          <w:iCs/>
          <w:sz w:val="24"/>
          <w:szCs w:val="24"/>
        </w:rPr>
        <w:t xml:space="preserve">. </w:t>
      </w:r>
      <w:r w:rsidR="0004549B" w:rsidRPr="00DC5629">
        <w:rPr>
          <w:rFonts w:cs="Calibri"/>
          <w:iCs/>
          <w:sz w:val="24"/>
          <w:szCs w:val="24"/>
        </w:rPr>
        <w:t xml:space="preserve">W związku z powyższym, </w:t>
      </w:r>
      <w:r w:rsidR="00365E2F" w:rsidRPr="00DC5629">
        <w:rPr>
          <w:rFonts w:cs="Calibri"/>
          <w:iCs/>
          <w:sz w:val="24"/>
          <w:szCs w:val="24"/>
        </w:rPr>
        <w:t xml:space="preserve">Inwestor podjął </w:t>
      </w:r>
      <w:r w:rsidR="00090BC4" w:rsidRPr="00DC5629">
        <w:rPr>
          <w:rFonts w:cs="Calibri"/>
          <w:iCs/>
          <w:sz w:val="24"/>
          <w:szCs w:val="24"/>
        </w:rPr>
        <w:t xml:space="preserve">decyzję </w:t>
      </w:r>
      <w:r w:rsidR="00090BC4" w:rsidRPr="00DC5629">
        <w:rPr>
          <w:rFonts w:cs="Calibri"/>
          <w:bCs/>
          <w:iCs/>
          <w:sz w:val="24"/>
          <w:szCs w:val="24"/>
        </w:rPr>
        <w:t>o zastąpieniu kotła na węgiel kamienny kotłem opalanym płynnym paliwem gazowym – propanem</w:t>
      </w:r>
      <w:r w:rsidR="004E3C83" w:rsidRPr="00DC5629">
        <w:rPr>
          <w:rFonts w:cs="Calibri"/>
          <w:bCs/>
          <w:iCs/>
          <w:sz w:val="24"/>
          <w:szCs w:val="24"/>
        </w:rPr>
        <w:t>,</w:t>
      </w:r>
      <w:r w:rsidR="00AA2017" w:rsidRPr="00DC5629">
        <w:rPr>
          <w:rFonts w:cs="Calibri"/>
          <w:bCs/>
          <w:iCs/>
          <w:sz w:val="24"/>
          <w:szCs w:val="24"/>
        </w:rPr>
        <w:t xml:space="preserve"> o mocy</w:t>
      </w:r>
      <w:r w:rsidR="00F53AF3" w:rsidRPr="00DC5629">
        <w:rPr>
          <w:rFonts w:cs="Calibri"/>
          <w:bCs/>
          <w:iCs/>
          <w:sz w:val="24"/>
          <w:szCs w:val="24"/>
        </w:rPr>
        <w:t xml:space="preserve"> cieplnej</w:t>
      </w:r>
      <w:r w:rsidR="00AA2017" w:rsidRPr="00DC5629">
        <w:rPr>
          <w:rFonts w:cs="Calibri"/>
          <w:bCs/>
          <w:iCs/>
          <w:sz w:val="24"/>
          <w:szCs w:val="24"/>
        </w:rPr>
        <w:t xml:space="preserve"> do </w:t>
      </w:r>
      <w:r w:rsidR="00057EB4" w:rsidRPr="00DC5629">
        <w:rPr>
          <w:rFonts w:cs="Calibri"/>
          <w:bCs/>
          <w:iCs/>
          <w:sz w:val="24"/>
          <w:szCs w:val="24"/>
        </w:rPr>
        <w:t>1,</w:t>
      </w:r>
      <w:r w:rsidR="00AA2017" w:rsidRPr="00DC5629">
        <w:rPr>
          <w:rFonts w:cs="Calibri"/>
          <w:bCs/>
          <w:iCs/>
          <w:sz w:val="24"/>
          <w:szCs w:val="24"/>
        </w:rPr>
        <w:t>700 MW</w:t>
      </w:r>
      <w:r w:rsidR="00090BC4" w:rsidRPr="00DC5629">
        <w:rPr>
          <w:rFonts w:cs="Calibri"/>
          <w:bCs/>
          <w:iCs/>
          <w:sz w:val="24"/>
          <w:szCs w:val="24"/>
        </w:rPr>
        <w:t xml:space="preserve">. </w:t>
      </w:r>
      <w:r w:rsidR="00F84093" w:rsidRPr="00DC5629">
        <w:rPr>
          <w:rFonts w:cs="Calibri"/>
          <w:bCs/>
          <w:iCs/>
          <w:sz w:val="24"/>
          <w:szCs w:val="24"/>
        </w:rPr>
        <w:lastRenderedPageBreak/>
        <w:t>Taki warunek został wskazany w </w:t>
      </w:r>
      <w:r w:rsidR="00356732" w:rsidRPr="00DC5629">
        <w:rPr>
          <w:rFonts w:cs="Calibri"/>
          <w:bCs/>
          <w:iCs/>
          <w:sz w:val="24"/>
          <w:szCs w:val="24"/>
        </w:rPr>
        <w:t>postanowieniu Regionalnego Dyrektora Ochr</w:t>
      </w:r>
      <w:r w:rsidR="00F84093" w:rsidRPr="00DC5629">
        <w:rPr>
          <w:rFonts w:cs="Calibri"/>
          <w:bCs/>
          <w:iCs/>
          <w:sz w:val="24"/>
          <w:szCs w:val="24"/>
        </w:rPr>
        <w:t>ony Środowiska w Olsztynie z 27 </w:t>
      </w:r>
      <w:r w:rsidR="00356732" w:rsidRPr="00DC5629">
        <w:rPr>
          <w:rFonts w:cs="Calibri"/>
          <w:bCs/>
          <w:iCs/>
          <w:sz w:val="24"/>
          <w:szCs w:val="24"/>
        </w:rPr>
        <w:t xml:space="preserve">lutego 2019 r., znak: WOOŚ.4221.55.2018.MG.9, </w:t>
      </w:r>
      <w:r w:rsidR="00C60EA7" w:rsidRPr="00DC5629">
        <w:rPr>
          <w:rFonts w:cs="Calibri"/>
          <w:bCs/>
          <w:iCs/>
          <w:sz w:val="24"/>
          <w:szCs w:val="24"/>
        </w:rPr>
        <w:t>w </w:t>
      </w:r>
      <w:r w:rsidR="00356732" w:rsidRPr="00DC5629">
        <w:rPr>
          <w:rFonts w:cs="Calibri"/>
          <w:bCs/>
          <w:iCs/>
          <w:sz w:val="24"/>
          <w:szCs w:val="24"/>
        </w:rPr>
        <w:t xml:space="preserve">sprawie </w:t>
      </w:r>
      <w:r w:rsidR="00C60EA7" w:rsidRPr="00DC5629">
        <w:rPr>
          <w:rFonts w:cs="Calibri"/>
          <w:bCs/>
          <w:iCs/>
          <w:sz w:val="24"/>
          <w:szCs w:val="24"/>
        </w:rPr>
        <w:t xml:space="preserve">uzgodnienia </w:t>
      </w:r>
      <w:r w:rsidR="00356732" w:rsidRPr="00DC5629">
        <w:rPr>
          <w:rFonts w:cs="Calibri"/>
          <w:bCs/>
          <w:iCs/>
          <w:sz w:val="24"/>
          <w:szCs w:val="24"/>
        </w:rPr>
        <w:t xml:space="preserve">warunków realizacji </w:t>
      </w:r>
      <w:r w:rsidR="00F84093" w:rsidRPr="00DC5629">
        <w:rPr>
          <w:rFonts w:cs="Calibri"/>
          <w:bCs/>
          <w:iCs/>
          <w:sz w:val="24"/>
          <w:szCs w:val="24"/>
        </w:rPr>
        <w:t xml:space="preserve">przedmiotowego </w:t>
      </w:r>
      <w:r w:rsidR="00356732" w:rsidRPr="00DC5629">
        <w:rPr>
          <w:rFonts w:cs="Calibri"/>
          <w:bCs/>
          <w:iCs/>
          <w:sz w:val="24"/>
          <w:szCs w:val="24"/>
        </w:rPr>
        <w:t>przed</w:t>
      </w:r>
      <w:r w:rsidR="00F84093" w:rsidRPr="00DC5629">
        <w:rPr>
          <w:rFonts w:cs="Calibri"/>
          <w:bCs/>
          <w:iCs/>
          <w:sz w:val="24"/>
          <w:szCs w:val="24"/>
        </w:rPr>
        <w:t>sięwzięcia.</w:t>
      </w:r>
    </w:p>
    <w:p w:rsidR="00DC5629" w:rsidRDefault="00DC5629" w:rsidP="00DC5629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</w:p>
    <w:p w:rsidR="00DC5629" w:rsidRPr="00E01EB4" w:rsidRDefault="00DC5629" w:rsidP="00DC5629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E01EB4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DC5629" w:rsidRPr="00E01EB4" w:rsidRDefault="00DC5629" w:rsidP="00DC5629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E01EB4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DC5629" w:rsidRPr="00E01EB4" w:rsidRDefault="00DC5629" w:rsidP="00DC5629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E01EB4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7A3855" w:rsidRDefault="00DC5629" w:rsidP="00DC5629">
      <w:pPr>
        <w:spacing w:after="0" w:line="360" w:lineRule="auto"/>
        <w:ind w:left="3540" w:hanging="3540"/>
        <w:rPr>
          <w:rFonts w:ascii="Arial" w:hAnsi="Arial" w:cs="Arial"/>
          <w:sz w:val="18"/>
          <w:szCs w:val="18"/>
          <w:u w:val="single"/>
        </w:rPr>
      </w:pPr>
      <w:r w:rsidRPr="00E01EB4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  <w:bookmarkStart w:id="0" w:name="_GoBack"/>
      <w:bookmarkEnd w:id="0"/>
    </w:p>
    <w:p w:rsidR="00633782" w:rsidRPr="00762D7D" w:rsidRDefault="00633782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782" w:rsidRPr="00762D7D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D27" w:rsidRDefault="00C11D27" w:rsidP="000F38F9">
      <w:pPr>
        <w:spacing w:after="0" w:line="240" w:lineRule="auto"/>
      </w:pPr>
      <w:r>
        <w:separator/>
      </w:r>
    </w:p>
  </w:endnote>
  <w:endnote w:type="continuationSeparator" w:id="0">
    <w:p w:rsidR="00C11D27" w:rsidRDefault="00C11D2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03" w:rsidRDefault="00A50F0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C5629">
      <w:rPr>
        <w:noProof/>
      </w:rPr>
      <w:t>2</w:t>
    </w:r>
    <w:r>
      <w:fldChar w:fldCharType="end"/>
    </w:r>
  </w:p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36" w:rsidRPr="00425F85" w:rsidRDefault="00A453DF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410200" cy="1009650"/>
          <wp:effectExtent l="0" t="0" r="0" b="0"/>
          <wp:docPr id="2" name="Obraz 2" descr="Adres Regionalnej Dyrekcji Ochrony Środowiska w Olsztynie wraz z logo systemu ekorządzania i audytu (EMAS)" title="Adres Regionalnej Dyrekcji Ochrony Środowiska w Olsztynie wraz z logo systemu ekorządzania i audy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D27" w:rsidRDefault="00C11D27" w:rsidP="000F38F9">
      <w:pPr>
        <w:spacing w:after="0" w:line="240" w:lineRule="auto"/>
      </w:pPr>
      <w:r>
        <w:separator/>
      </w:r>
    </w:p>
  </w:footnote>
  <w:footnote w:type="continuationSeparator" w:id="0">
    <w:p w:rsidR="00C11D27" w:rsidRDefault="00C11D2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CA" w:rsidRDefault="00A453D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5375" cy="933450"/>
          <wp:effectExtent l="0" t="0" r="0" b="0"/>
          <wp:docPr id="1" name="Obraz 1" descr="Logo Regionalnej Dyrekcji Ochrony Środowiska w Olsztynie, Wydział Ocen Oddziaływania na Środowisko" title="Logo Regionalnej Dyrekcji Ochrony Środowiska w Olsztynie, Wydział Ocen Oddziaływania na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Olsztyn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16E676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65B88"/>
    <w:multiLevelType w:val="hybridMultilevel"/>
    <w:tmpl w:val="B9A6A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15328D"/>
    <w:multiLevelType w:val="hybridMultilevel"/>
    <w:tmpl w:val="CB063B50"/>
    <w:lvl w:ilvl="0" w:tplc="5F2A2EE0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236261"/>
    <w:multiLevelType w:val="hybridMultilevel"/>
    <w:tmpl w:val="EC1ED108"/>
    <w:lvl w:ilvl="0" w:tplc="C540C2BA">
      <w:start w:val="1"/>
      <w:numFmt w:val="decimal"/>
      <w:lvlText w:val="%1."/>
      <w:lvlJc w:val="left"/>
      <w:pPr>
        <w:tabs>
          <w:tab w:val="num" w:pos="2533"/>
        </w:tabs>
        <w:ind w:left="2533" w:hanging="975"/>
      </w:pPr>
      <w:rPr>
        <w:rFonts w:hint="default"/>
        <w:b w:val="0"/>
      </w:rPr>
    </w:lvl>
    <w:lvl w:ilvl="1" w:tplc="B99AC706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2" w:tplc="14B83A46">
      <w:start w:val="1"/>
      <w:numFmt w:val="bullet"/>
      <w:lvlText w:val=""/>
      <w:lvlJc w:val="left"/>
      <w:pPr>
        <w:tabs>
          <w:tab w:val="num" w:pos="3538"/>
        </w:tabs>
        <w:ind w:left="3538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78"/>
        </w:tabs>
        <w:ind w:left="40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98"/>
        </w:tabs>
        <w:ind w:left="47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18"/>
        </w:tabs>
        <w:ind w:left="55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38"/>
        </w:tabs>
        <w:ind w:left="62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58"/>
        </w:tabs>
        <w:ind w:left="69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78"/>
        </w:tabs>
        <w:ind w:left="7678" w:hanging="180"/>
      </w:pPr>
    </w:lvl>
  </w:abstractNum>
  <w:abstractNum w:abstractNumId="4" w15:restartNumberingAfterBreak="0">
    <w:nsid w:val="539660E0"/>
    <w:multiLevelType w:val="hybridMultilevel"/>
    <w:tmpl w:val="CB063B50"/>
    <w:lvl w:ilvl="0" w:tplc="5F2A2EE0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12595E"/>
    <w:multiLevelType w:val="hybridMultilevel"/>
    <w:tmpl w:val="CB063B50"/>
    <w:lvl w:ilvl="0" w:tplc="5F2A2EE0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D495F3E"/>
    <w:multiLevelType w:val="hybridMultilevel"/>
    <w:tmpl w:val="3134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6FE"/>
    <w:multiLevelType w:val="hybridMultilevel"/>
    <w:tmpl w:val="C34A857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10C364C"/>
    <w:multiLevelType w:val="hybridMultilevel"/>
    <w:tmpl w:val="2E283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51250"/>
    <w:multiLevelType w:val="hybridMultilevel"/>
    <w:tmpl w:val="CB063B50"/>
    <w:lvl w:ilvl="0" w:tplc="5F2A2EE0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F8"/>
    <w:rsid w:val="00010A42"/>
    <w:rsid w:val="00016E1A"/>
    <w:rsid w:val="00037C21"/>
    <w:rsid w:val="0004549B"/>
    <w:rsid w:val="00057EB4"/>
    <w:rsid w:val="000710BC"/>
    <w:rsid w:val="00090BC4"/>
    <w:rsid w:val="00092E7F"/>
    <w:rsid w:val="000B3488"/>
    <w:rsid w:val="000E2AAB"/>
    <w:rsid w:val="000F38F9"/>
    <w:rsid w:val="00112FAF"/>
    <w:rsid w:val="0011618F"/>
    <w:rsid w:val="00121E81"/>
    <w:rsid w:val="00137D9F"/>
    <w:rsid w:val="00152CA5"/>
    <w:rsid w:val="00172D80"/>
    <w:rsid w:val="00175D69"/>
    <w:rsid w:val="001766D0"/>
    <w:rsid w:val="0018337C"/>
    <w:rsid w:val="001A12FD"/>
    <w:rsid w:val="001A5157"/>
    <w:rsid w:val="001B2AEE"/>
    <w:rsid w:val="001E5D3D"/>
    <w:rsid w:val="001F489F"/>
    <w:rsid w:val="001F6EC3"/>
    <w:rsid w:val="00201DBF"/>
    <w:rsid w:val="002078CB"/>
    <w:rsid w:val="00221C37"/>
    <w:rsid w:val="00221F98"/>
    <w:rsid w:val="00222DCC"/>
    <w:rsid w:val="00225414"/>
    <w:rsid w:val="00230634"/>
    <w:rsid w:val="00232BDA"/>
    <w:rsid w:val="0024534D"/>
    <w:rsid w:val="0025726F"/>
    <w:rsid w:val="00296BC1"/>
    <w:rsid w:val="002A2117"/>
    <w:rsid w:val="002B3674"/>
    <w:rsid w:val="002C018D"/>
    <w:rsid w:val="002D5BCB"/>
    <w:rsid w:val="002E195E"/>
    <w:rsid w:val="002F3587"/>
    <w:rsid w:val="00311BAA"/>
    <w:rsid w:val="003149CE"/>
    <w:rsid w:val="00342586"/>
    <w:rsid w:val="00350DC0"/>
    <w:rsid w:val="00353930"/>
    <w:rsid w:val="00356732"/>
    <w:rsid w:val="0035701B"/>
    <w:rsid w:val="0036229F"/>
    <w:rsid w:val="00365E2F"/>
    <w:rsid w:val="003714E9"/>
    <w:rsid w:val="00381C93"/>
    <w:rsid w:val="00383FDD"/>
    <w:rsid w:val="00387AC7"/>
    <w:rsid w:val="00393829"/>
    <w:rsid w:val="003D3657"/>
    <w:rsid w:val="003D482B"/>
    <w:rsid w:val="003E571F"/>
    <w:rsid w:val="003F14C8"/>
    <w:rsid w:val="00405128"/>
    <w:rsid w:val="00405AB9"/>
    <w:rsid w:val="004200CE"/>
    <w:rsid w:val="00425F85"/>
    <w:rsid w:val="00426C68"/>
    <w:rsid w:val="004628D5"/>
    <w:rsid w:val="00476E20"/>
    <w:rsid w:val="004959AC"/>
    <w:rsid w:val="004A2F36"/>
    <w:rsid w:val="004A387A"/>
    <w:rsid w:val="004A6937"/>
    <w:rsid w:val="004B6ACA"/>
    <w:rsid w:val="004E3C83"/>
    <w:rsid w:val="004F4CA0"/>
    <w:rsid w:val="004F68A6"/>
    <w:rsid w:val="00522C1A"/>
    <w:rsid w:val="00530EDF"/>
    <w:rsid w:val="0054781B"/>
    <w:rsid w:val="005837C6"/>
    <w:rsid w:val="00591E85"/>
    <w:rsid w:val="005A2C5D"/>
    <w:rsid w:val="005A4EAA"/>
    <w:rsid w:val="005B0E85"/>
    <w:rsid w:val="005C7609"/>
    <w:rsid w:val="005E4A23"/>
    <w:rsid w:val="005F4F3B"/>
    <w:rsid w:val="00614CA8"/>
    <w:rsid w:val="0062060B"/>
    <w:rsid w:val="0062316B"/>
    <w:rsid w:val="00626F39"/>
    <w:rsid w:val="00633782"/>
    <w:rsid w:val="00633F2F"/>
    <w:rsid w:val="00664278"/>
    <w:rsid w:val="006675E1"/>
    <w:rsid w:val="006A044C"/>
    <w:rsid w:val="006C06FD"/>
    <w:rsid w:val="006D30CF"/>
    <w:rsid w:val="006F6DE0"/>
    <w:rsid w:val="00700C6B"/>
    <w:rsid w:val="00705E77"/>
    <w:rsid w:val="00721AE7"/>
    <w:rsid w:val="007239B1"/>
    <w:rsid w:val="0075095D"/>
    <w:rsid w:val="00762D7D"/>
    <w:rsid w:val="007803F4"/>
    <w:rsid w:val="007A3855"/>
    <w:rsid w:val="007A7EBB"/>
    <w:rsid w:val="007B0BFF"/>
    <w:rsid w:val="007B5595"/>
    <w:rsid w:val="007D7C22"/>
    <w:rsid w:val="007E203F"/>
    <w:rsid w:val="007E28EB"/>
    <w:rsid w:val="007E2ABC"/>
    <w:rsid w:val="007F70ED"/>
    <w:rsid w:val="008053E2"/>
    <w:rsid w:val="00812CEA"/>
    <w:rsid w:val="00823470"/>
    <w:rsid w:val="00834DAE"/>
    <w:rsid w:val="0085274A"/>
    <w:rsid w:val="008676D6"/>
    <w:rsid w:val="008920D7"/>
    <w:rsid w:val="00893826"/>
    <w:rsid w:val="008A0CE0"/>
    <w:rsid w:val="008D77DE"/>
    <w:rsid w:val="008D7E91"/>
    <w:rsid w:val="00903767"/>
    <w:rsid w:val="0092269D"/>
    <w:rsid w:val="009301BF"/>
    <w:rsid w:val="009329FE"/>
    <w:rsid w:val="00951C0C"/>
    <w:rsid w:val="00961420"/>
    <w:rsid w:val="0096370D"/>
    <w:rsid w:val="00980786"/>
    <w:rsid w:val="00987E31"/>
    <w:rsid w:val="009949ED"/>
    <w:rsid w:val="009E5CA9"/>
    <w:rsid w:val="009F7301"/>
    <w:rsid w:val="00A058F8"/>
    <w:rsid w:val="00A165D9"/>
    <w:rsid w:val="00A20FE6"/>
    <w:rsid w:val="00A24437"/>
    <w:rsid w:val="00A3758A"/>
    <w:rsid w:val="00A44E4A"/>
    <w:rsid w:val="00A453DF"/>
    <w:rsid w:val="00A50F03"/>
    <w:rsid w:val="00A61476"/>
    <w:rsid w:val="00A66F4C"/>
    <w:rsid w:val="00A81D77"/>
    <w:rsid w:val="00A9313E"/>
    <w:rsid w:val="00AA2017"/>
    <w:rsid w:val="00AE1E84"/>
    <w:rsid w:val="00AF0B90"/>
    <w:rsid w:val="00AF65AE"/>
    <w:rsid w:val="00B1504C"/>
    <w:rsid w:val="00B37C4D"/>
    <w:rsid w:val="00B502B2"/>
    <w:rsid w:val="00B977DC"/>
    <w:rsid w:val="00BB042D"/>
    <w:rsid w:val="00BC407A"/>
    <w:rsid w:val="00BE4E66"/>
    <w:rsid w:val="00BF3891"/>
    <w:rsid w:val="00C11D27"/>
    <w:rsid w:val="00C15C8B"/>
    <w:rsid w:val="00C53E0F"/>
    <w:rsid w:val="00C60EA7"/>
    <w:rsid w:val="00C72795"/>
    <w:rsid w:val="00C84E79"/>
    <w:rsid w:val="00C8567B"/>
    <w:rsid w:val="00CE0BF6"/>
    <w:rsid w:val="00CE1512"/>
    <w:rsid w:val="00CF136F"/>
    <w:rsid w:val="00CF1DB7"/>
    <w:rsid w:val="00CF4741"/>
    <w:rsid w:val="00D06763"/>
    <w:rsid w:val="00D16970"/>
    <w:rsid w:val="00D22B35"/>
    <w:rsid w:val="00D32B28"/>
    <w:rsid w:val="00D556EF"/>
    <w:rsid w:val="00D67C2C"/>
    <w:rsid w:val="00DC5629"/>
    <w:rsid w:val="00DE1AC6"/>
    <w:rsid w:val="00DE3A1E"/>
    <w:rsid w:val="00E022F6"/>
    <w:rsid w:val="00E1523D"/>
    <w:rsid w:val="00E1684D"/>
    <w:rsid w:val="00E171F9"/>
    <w:rsid w:val="00E335C0"/>
    <w:rsid w:val="00E3610B"/>
    <w:rsid w:val="00E37929"/>
    <w:rsid w:val="00E40E5E"/>
    <w:rsid w:val="00E5354F"/>
    <w:rsid w:val="00E732DF"/>
    <w:rsid w:val="00E76C98"/>
    <w:rsid w:val="00EB38F2"/>
    <w:rsid w:val="00EE7BA2"/>
    <w:rsid w:val="00F13EB3"/>
    <w:rsid w:val="00F22F6B"/>
    <w:rsid w:val="00F23225"/>
    <w:rsid w:val="00F318C7"/>
    <w:rsid w:val="00F31C60"/>
    <w:rsid w:val="00F33B4C"/>
    <w:rsid w:val="00F53AF3"/>
    <w:rsid w:val="00F60CD1"/>
    <w:rsid w:val="00F80811"/>
    <w:rsid w:val="00F84093"/>
    <w:rsid w:val="00F85C39"/>
    <w:rsid w:val="00F93B3A"/>
    <w:rsid w:val="00FA71E2"/>
    <w:rsid w:val="00FB45E5"/>
    <w:rsid w:val="00FC10CB"/>
    <w:rsid w:val="00FC4CD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089729-C07F-47D2-958F-BEAFA400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GAJEW~1\USTAWI~1\Temp\RDOS_Olsztyn_WOO&#346;-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9903-79F2-47A1-8382-E36AF0D3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RDOS_Olsztyn_WOOŚ-2</Template>
  <TotalTime>4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mgajewska</dc:creator>
  <cp:keywords/>
  <cp:lastModifiedBy>Iwona Bobek</cp:lastModifiedBy>
  <cp:revision>3</cp:revision>
  <cp:lastPrinted>2019-01-30T09:48:00Z</cp:lastPrinted>
  <dcterms:created xsi:type="dcterms:W3CDTF">2021-01-27T10:31:00Z</dcterms:created>
  <dcterms:modified xsi:type="dcterms:W3CDTF">2021-01-27T10:38:00Z</dcterms:modified>
</cp:coreProperties>
</file>