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DB6C" w14:textId="31B5E373" w:rsidR="002C0D29" w:rsidRPr="008A1F86" w:rsidRDefault="005D7538" w:rsidP="008A1F86">
      <w:pPr>
        <w:pStyle w:val="Nagwek1"/>
        <w:spacing w:line="276" w:lineRule="auto"/>
        <w:jc w:val="center"/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</w:pPr>
      <w:r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 xml:space="preserve">Program </w:t>
      </w:r>
      <w:r w:rsidR="00640C14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>szkolenia</w:t>
      </w:r>
      <w:r w:rsidR="008A1F86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br/>
      </w:r>
      <w:r w:rsidR="009304C2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>dla Wnioskodawców</w:t>
      </w:r>
      <w:r w:rsidR="008A1F86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br/>
      </w:r>
      <w:r w:rsidR="0073498B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>Działanie FENX.01.01 Efektywność energetyczna</w:t>
      </w:r>
      <w:r w:rsidR="008A1F86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br/>
      </w:r>
      <w:r w:rsidR="0073498B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>Poprawa efektywności energetycznej w zabytkowych budynkach użyteczności publicznej (wraz z instalacją OZE)</w:t>
      </w:r>
      <w:r w:rsidR="008A1F86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br/>
      </w:r>
      <w:r w:rsidR="00640C14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 xml:space="preserve">w dniu </w:t>
      </w:r>
      <w:r w:rsidR="0030328A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>11</w:t>
      </w:r>
      <w:r w:rsidR="0045465C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>.</w:t>
      </w:r>
      <w:r w:rsidR="002C0D29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>0</w:t>
      </w:r>
      <w:r w:rsidR="00506970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>4</w:t>
      </w:r>
      <w:r w:rsidR="005124E0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>.202</w:t>
      </w:r>
      <w:r w:rsidR="00506970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>4</w:t>
      </w:r>
      <w:r w:rsidR="00640C14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u w:val="single"/>
          <w:lang w:eastAsia="en-US"/>
        </w:rPr>
        <w:t xml:space="preserve"> r</w:t>
      </w:r>
      <w:r w:rsidR="00640C14" w:rsidRPr="008A1F86">
        <w:rPr>
          <w:rFonts w:ascii="Open Sans" w:eastAsiaTheme="minorHAnsi" w:hAnsi="Open Sans" w:cs="Open Sans"/>
          <w:b/>
          <w:bCs/>
          <w:color w:val="000000" w:themeColor="text1"/>
          <w:sz w:val="28"/>
          <w:szCs w:val="28"/>
          <w:lang w:eastAsia="en-US"/>
        </w:rPr>
        <w:t>.</w:t>
      </w:r>
    </w:p>
    <w:p w14:paraId="4F16624B" w14:textId="786CF9DF" w:rsidR="0045465C" w:rsidRPr="008A1F86" w:rsidRDefault="002C0D29" w:rsidP="003527C6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Open Sans" w:eastAsiaTheme="minorHAnsi" w:hAnsi="Open Sans" w:cs="Open Sans"/>
          <w:bCs/>
          <w:iCs/>
          <w:color w:val="000000" w:themeColor="text1"/>
          <w:sz w:val="24"/>
          <w:szCs w:val="24"/>
          <w:lang w:eastAsia="en-US"/>
        </w:rPr>
      </w:pPr>
      <w:r w:rsidRPr="008A1F86">
        <w:rPr>
          <w:rFonts w:ascii="Open Sans" w:eastAsiaTheme="minorHAnsi" w:hAnsi="Open Sans" w:cs="Open Sans"/>
          <w:bCs/>
          <w:iCs/>
          <w:color w:val="000000" w:themeColor="text1"/>
          <w:sz w:val="24"/>
          <w:szCs w:val="24"/>
          <w:lang w:eastAsia="en-US"/>
        </w:rPr>
        <w:t>szkolenie on-line</w:t>
      </w:r>
    </w:p>
    <w:tbl>
      <w:tblPr>
        <w:tblW w:w="9361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zczegółowy program szkolenia"/>
        <w:tblDescription w:val="Godziny wystąpień poszczególnych prelegentów."/>
      </w:tblPr>
      <w:tblGrid>
        <w:gridCol w:w="1701"/>
        <w:gridCol w:w="7660"/>
      </w:tblGrid>
      <w:tr w:rsidR="008A1F86" w:rsidRPr="008A1F86" w14:paraId="63780F40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C851" w14:textId="50F6ECC6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10:00 - 10:15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8293" w14:textId="2BE64119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bCs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Otwarcie szkolenia </w:t>
            </w:r>
            <w:r w:rsidRPr="008A1F86">
              <w:rPr>
                <w:rFonts w:ascii="Open Sans" w:hAnsi="Open Sans" w:cs="Open Sans"/>
                <w:color w:val="000000" w:themeColor="text1"/>
              </w:rPr>
              <w:t>–</w:t>
            </w:r>
            <w:r w:rsidRPr="008A1F86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color w:val="000000" w:themeColor="text1"/>
              </w:rPr>
              <w:t>Marta Chojnicka-Szymaniak,</w:t>
            </w:r>
            <w:r w:rsidRPr="008A1F86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>Departament Budownictwa</w:t>
            </w:r>
          </w:p>
        </w:tc>
      </w:tr>
      <w:tr w:rsidR="008A1F86" w:rsidRPr="008A1F86" w14:paraId="6936135E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FE4" w14:textId="56ADE888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10:15 - 11:00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80C" w14:textId="733EB135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Regulamin wyboru, system oceny i procedura wyboru wniosków </w:t>
            </w:r>
            <w:r w:rsidRPr="008A1F86">
              <w:rPr>
                <w:rFonts w:ascii="Open Sans" w:hAnsi="Open Sans" w:cs="Open Sans"/>
                <w:color w:val="000000" w:themeColor="text1"/>
              </w:rPr>
              <w:t xml:space="preserve">- Agnieszka Sulej-Kapusta, Beata Michalska,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>Departament Budownictwa</w:t>
            </w:r>
          </w:p>
        </w:tc>
      </w:tr>
      <w:tr w:rsidR="008A1F86" w:rsidRPr="008A1F86" w14:paraId="6EA72A0C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883B" w14:textId="5E5DC32B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11:00 - 11:45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15D3" w14:textId="1CD7AF08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Metodyka sporządzania audytu, ramowy katalog kosztów kwalifikowalnych, zasady DNSH oraz model ESCO </w:t>
            </w:r>
            <w:r w:rsidRPr="008A1F86">
              <w:rPr>
                <w:rFonts w:ascii="Open Sans" w:hAnsi="Open Sans" w:cs="Open Sans"/>
                <w:color w:val="000000" w:themeColor="text1"/>
              </w:rPr>
              <w:t xml:space="preserve">– Leszek </w:t>
            </w:r>
            <w:proofErr w:type="spellStart"/>
            <w:r w:rsidRPr="008A1F86">
              <w:rPr>
                <w:rFonts w:ascii="Open Sans" w:hAnsi="Open Sans" w:cs="Open Sans"/>
                <w:color w:val="000000" w:themeColor="text1"/>
              </w:rPr>
              <w:t>Katkowski</w:t>
            </w:r>
            <w:proofErr w:type="spellEnd"/>
            <w:r w:rsidRPr="008A1F86">
              <w:rPr>
                <w:rFonts w:ascii="Open Sans" w:hAnsi="Open Sans" w:cs="Open Sans"/>
                <w:color w:val="000000" w:themeColor="text1"/>
              </w:rPr>
              <w:t>, Departament Budownictwa</w:t>
            </w:r>
          </w:p>
        </w:tc>
      </w:tr>
      <w:tr w:rsidR="008A1F86" w:rsidRPr="008A1F86" w14:paraId="1AEDF897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E346" w14:textId="744CF9F3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11:45 - 12:00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460" w14:textId="39FCC6EC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bCs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 xml:space="preserve">Przerwa </w:t>
            </w:r>
          </w:p>
        </w:tc>
      </w:tr>
      <w:tr w:rsidR="008A1F86" w:rsidRPr="008A1F86" w14:paraId="6DA0A861" w14:textId="77777777" w:rsidTr="0053397D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049" w14:textId="00C1893F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12:00 - 12:45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A8C" w14:textId="6BE24E9A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color w:val="000000" w:themeColor="text1"/>
              </w:rPr>
              <w:t xml:space="preserve">Część finansowo-ekonomiczna </w:t>
            </w:r>
            <w:r w:rsidRPr="008A1F86">
              <w:rPr>
                <w:rFonts w:ascii="Open Sans" w:hAnsi="Open Sans" w:cs="Open Sans"/>
                <w:color w:val="000000" w:themeColor="text1"/>
              </w:rPr>
              <w:t xml:space="preserve">– Artur </w:t>
            </w:r>
            <w:proofErr w:type="spellStart"/>
            <w:r w:rsidRPr="008A1F86">
              <w:rPr>
                <w:rFonts w:ascii="Open Sans" w:hAnsi="Open Sans" w:cs="Open Sans"/>
                <w:color w:val="000000" w:themeColor="text1"/>
              </w:rPr>
              <w:t>Pachulski</w:t>
            </w:r>
            <w:proofErr w:type="spellEnd"/>
            <w:r w:rsidRPr="008A1F86">
              <w:rPr>
                <w:rFonts w:ascii="Open Sans" w:hAnsi="Open Sans" w:cs="Open Sans"/>
                <w:color w:val="000000" w:themeColor="text1"/>
              </w:rPr>
              <w:t>, Wydział Analiz</w:t>
            </w:r>
          </w:p>
        </w:tc>
      </w:tr>
      <w:tr w:rsidR="008A1F86" w:rsidRPr="008A1F86" w14:paraId="13F4B4B2" w14:textId="77777777" w:rsidTr="0053397D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42E" w14:textId="4CBCF1D4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12:45 - 13:15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4C4" w14:textId="27372111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color w:val="000000" w:themeColor="text1"/>
              </w:rPr>
              <w:t xml:space="preserve">Pomoc publiczna </w:t>
            </w:r>
            <w:r w:rsidRPr="008A1F86">
              <w:rPr>
                <w:rFonts w:ascii="Open Sans" w:hAnsi="Open Sans" w:cs="Open Sans"/>
                <w:color w:val="000000" w:themeColor="text1"/>
              </w:rPr>
              <w:t>– Małgorzata Głowacka, Wydział Pomocy Publicznej</w:t>
            </w:r>
          </w:p>
        </w:tc>
      </w:tr>
      <w:tr w:rsidR="008A1F86" w:rsidRPr="008A1F86" w14:paraId="4DB6E298" w14:textId="77777777" w:rsidTr="0053397D">
        <w:trPr>
          <w:trHeight w:val="5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B016" w14:textId="558F00B4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13:15 - 13:30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E20" w14:textId="2109BCE9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b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color w:val="000000" w:themeColor="text1"/>
              </w:rPr>
              <w:t>Podsumowanie i zakończenie szkolenia</w:t>
            </w:r>
            <w:r w:rsidRPr="008A1F86">
              <w:rPr>
                <w:rFonts w:ascii="Open Sans" w:hAnsi="Open Sans" w:cs="Open Sans"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 xml:space="preserve">– </w:t>
            </w:r>
            <w:r w:rsidRPr="008A1F86">
              <w:rPr>
                <w:rFonts w:ascii="Open Sans" w:hAnsi="Open Sans" w:cs="Open Sans"/>
                <w:color w:val="000000" w:themeColor="text1"/>
              </w:rPr>
              <w:t>Marta Chojnicka-Szymaniak,</w:t>
            </w:r>
            <w:r w:rsidRPr="008A1F86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>Departament Budownictwa</w:t>
            </w:r>
          </w:p>
        </w:tc>
      </w:tr>
      <w:tr w:rsidR="008A1F86" w:rsidRPr="008A1F86" w14:paraId="32C29D49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0DF" w14:textId="74D76FAD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 xml:space="preserve">Szkolenie do odtworzenia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1DA9" w14:textId="50AC4164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color w:val="000000" w:themeColor="text1"/>
              </w:rPr>
              <w:t xml:space="preserve">Dokumenty i zalecenia w zakresie udzielania zamówień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 xml:space="preserve">– Łukasz Korporowicz, Aneta </w:t>
            </w:r>
            <w:proofErr w:type="spellStart"/>
            <w:r w:rsidRPr="008A1F86">
              <w:rPr>
                <w:rFonts w:ascii="Open Sans" w:hAnsi="Open Sans" w:cs="Open Sans"/>
                <w:bCs/>
                <w:color w:val="000000" w:themeColor="text1"/>
              </w:rPr>
              <w:t>Schuetz</w:t>
            </w:r>
            <w:proofErr w:type="spellEnd"/>
            <w:r w:rsidRPr="008A1F86">
              <w:rPr>
                <w:rFonts w:ascii="Open Sans" w:hAnsi="Open Sans" w:cs="Open Sans"/>
                <w:bCs/>
                <w:color w:val="000000" w:themeColor="text1"/>
              </w:rPr>
              <w:t xml:space="preserve">, Leszek Żuraw, </w:t>
            </w:r>
            <w:r w:rsidRPr="008A1F86">
              <w:rPr>
                <w:rFonts w:ascii="Open Sans" w:hAnsi="Open Sans" w:cs="Open Sans"/>
                <w:color w:val="000000" w:themeColor="text1"/>
              </w:rPr>
              <w:t xml:space="preserve">Wydział Kontroli Zamówień i Nieprawidłowości </w:t>
            </w:r>
            <w:hyperlink r:id="rId6" w:history="1">
              <w:r w:rsidR="00D040FC" w:rsidRPr="007523AA">
                <w:rPr>
                  <w:rStyle w:val="Hipercze"/>
                  <w:rFonts w:ascii="Open Sans" w:hAnsi="Open Sans" w:cs="Open Sans"/>
                </w:rPr>
                <w:t>https://youtu.be/mPLpPHXRppQ?si=2cMsRGdBl7XzUBkv</w:t>
              </w:r>
            </w:hyperlink>
            <w:r w:rsidR="00D040FC">
              <w:rPr>
                <w:rFonts w:ascii="Open Sans" w:hAnsi="Open Sans" w:cs="Open Sans"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>(od 1:42 do 2:43h)</w:t>
            </w:r>
          </w:p>
        </w:tc>
      </w:tr>
      <w:tr w:rsidR="008A1F86" w:rsidRPr="008A1F86" w14:paraId="2B90EFD0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F01" w14:textId="5EC2D6DB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t>Szkolenie do odtworzenia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655F" w14:textId="4EDB2525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b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color w:val="000000" w:themeColor="text1"/>
              </w:rPr>
              <w:t xml:space="preserve">System CST2021 jako platforma do obsługi projektów w perspektywie finansowej)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 xml:space="preserve">– Jolanta Borowska, Departament Informatyki, Zespół Analiz Biznesowych </w:t>
            </w:r>
            <w:hyperlink r:id="rId7" w:history="1">
              <w:r w:rsidR="00D040FC" w:rsidRPr="007523AA">
                <w:rPr>
                  <w:rStyle w:val="Hipercze"/>
                  <w:rFonts w:ascii="Open Sans" w:hAnsi="Open Sans" w:cs="Open Sans"/>
                  <w:bCs/>
                </w:rPr>
                <w:t>https://youtu.be/mPLpPHXRppQ?si=2cMsRGdBl7XzUBkv</w:t>
              </w:r>
            </w:hyperlink>
            <w:r w:rsidR="00D040FC">
              <w:rPr>
                <w:rFonts w:ascii="Open Sans" w:hAnsi="Open Sans" w:cs="Open Sans"/>
                <w:bCs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>(od 2:43 do 2:58h)</w:t>
            </w:r>
          </w:p>
        </w:tc>
      </w:tr>
      <w:tr w:rsidR="008A1F86" w:rsidRPr="008A1F86" w14:paraId="0638A17E" w14:textId="77777777" w:rsidTr="0053397D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F664" w14:textId="207829AC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color w:val="000000" w:themeColor="text1"/>
              </w:rPr>
            </w:pPr>
            <w:r w:rsidRPr="008A1F86">
              <w:rPr>
                <w:rFonts w:ascii="Open Sans" w:hAnsi="Open Sans" w:cs="Open Sans"/>
                <w:color w:val="000000" w:themeColor="text1"/>
              </w:rPr>
              <w:lastRenderedPageBreak/>
              <w:t>Szkolenie do odtworzenia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1273" w14:textId="32179463" w:rsidR="008A1F86" w:rsidRPr="008A1F86" w:rsidRDefault="008A1F86" w:rsidP="008A1F86">
            <w:pPr>
              <w:pStyle w:val="Default"/>
              <w:spacing w:line="276" w:lineRule="auto"/>
              <w:rPr>
                <w:rFonts w:ascii="Open Sans" w:hAnsi="Open Sans" w:cs="Open Sans"/>
                <w:bCs/>
                <w:color w:val="000000" w:themeColor="text1"/>
              </w:rPr>
            </w:pPr>
            <w:r w:rsidRPr="008A1F86">
              <w:rPr>
                <w:rFonts w:ascii="Open Sans" w:hAnsi="Open Sans" w:cs="Open Sans"/>
                <w:b/>
                <w:color w:val="000000" w:themeColor="text1"/>
              </w:rPr>
              <w:t xml:space="preserve">Obowiązki promocyjne w projekcie - księga wizualizacji, podręcznik w zakresie informacji i promocji projektów UE– </w:t>
            </w:r>
            <w:r w:rsidRPr="008A1F86">
              <w:rPr>
                <w:rFonts w:ascii="Open Sans" w:hAnsi="Open Sans" w:cs="Open Sans"/>
                <w:color w:val="000000" w:themeColor="text1"/>
              </w:rPr>
              <w:t xml:space="preserve">Agnieszka Janicka-Struska, Wydział Promocji </w:t>
            </w:r>
            <w:hyperlink r:id="rId8" w:history="1">
              <w:r w:rsidR="00D040FC" w:rsidRPr="007523AA">
                <w:rPr>
                  <w:rStyle w:val="Hipercze"/>
                  <w:rFonts w:ascii="Open Sans" w:hAnsi="Open Sans" w:cs="Open Sans"/>
                </w:rPr>
                <w:t>https://youtu.be/f0UFOOvqE6I?si=FrfncGxFZvxyqf9T</w:t>
              </w:r>
            </w:hyperlink>
            <w:r w:rsidRPr="008A1F86">
              <w:rPr>
                <w:rFonts w:ascii="Open Sans" w:hAnsi="Open Sans" w:cs="Open Sans"/>
                <w:color w:val="000000" w:themeColor="text1"/>
              </w:rPr>
              <w:t xml:space="preserve"> </w:t>
            </w:r>
            <w:r w:rsidRPr="008A1F86">
              <w:rPr>
                <w:rFonts w:ascii="Open Sans" w:hAnsi="Open Sans" w:cs="Open Sans"/>
                <w:bCs/>
                <w:color w:val="000000" w:themeColor="text1"/>
              </w:rPr>
              <w:t>(od 3:41 do 3:54 h)</w:t>
            </w:r>
          </w:p>
        </w:tc>
      </w:tr>
    </w:tbl>
    <w:p w14:paraId="4535B2B5" w14:textId="77777777" w:rsidR="001D0BCE" w:rsidRPr="008A1F86" w:rsidRDefault="001D0BCE" w:rsidP="008A1F86">
      <w:pPr>
        <w:tabs>
          <w:tab w:val="left" w:pos="8880"/>
        </w:tabs>
        <w:spacing w:line="276" w:lineRule="auto"/>
        <w:rPr>
          <w:rFonts w:ascii="Open Sans" w:hAnsi="Open Sans" w:cs="Open Sans"/>
          <w:color w:val="000000" w:themeColor="text1"/>
          <w:sz w:val="2"/>
        </w:rPr>
      </w:pPr>
    </w:p>
    <w:p w14:paraId="27B21338" w14:textId="77777777" w:rsidR="008A1F86" w:rsidRPr="008A1F86" w:rsidRDefault="008A1F86">
      <w:pPr>
        <w:tabs>
          <w:tab w:val="left" w:pos="8880"/>
        </w:tabs>
        <w:spacing w:line="276" w:lineRule="auto"/>
        <w:rPr>
          <w:rFonts w:ascii="Open Sans" w:hAnsi="Open Sans" w:cs="Open Sans"/>
          <w:color w:val="000000" w:themeColor="text1"/>
          <w:sz w:val="2"/>
        </w:rPr>
      </w:pPr>
    </w:p>
    <w:sectPr w:rsidR="008A1F86" w:rsidRPr="008A1F86" w:rsidSect="00E93234">
      <w:headerReference w:type="default" r:id="rId9"/>
      <w:footerReference w:type="default" r:id="rId10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E587" w14:textId="77777777" w:rsidR="00E93234" w:rsidRDefault="00E93234" w:rsidP="006362C8">
      <w:pPr>
        <w:spacing w:after="0" w:line="240" w:lineRule="auto"/>
      </w:pPr>
      <w:r>
        <w:separator/>
      </w:r>
    </w:p>
  </w:endnote>
  <w:endnote w:type="continuationSeparator" w:id="0">
    <w:p w14:paraId="3FD42CCE" w14:textId="77777777" w:rsidR="00E93234" w:rsidRDefault="00E93234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806030504020204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ABB0" w14:textId="3A19CA8C" w:rsidR="00522F56" w:rsidRPr="008A1F86" w:rsidRDefault="00522F56" w:rsidP="008A1F86">
    <w:pPr>
      <w:jc w:val="center"/>
      <w:rPr>
        <w:rFonts w:ascii="Calibri Light" w:hAnsi="Calibri Light"/>
        <w:bCs/>
        <w:color w:val="00797A"/>
        <w:spacing w:val="-3"/>
      </w:rPr>
    </w:pPr>
    <w:r w:rsidRPr="008A1F86">
      <w:rPr>
        <w:rFonts w:ascii="Calibri Light" w:hAnsi="Calibri Light"/>
        <w:color w:val="00797A"/>
      </w:rPr>
      <w:t>www.nfosigw.gov.pl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C1D3" w14:textId="77777777" w:rsidR="00E93234" w:rsidRDefault="00E93234" w:rsidP="006362C8">
      <w:pPr>
        <w:spacing w:after="0" w:line="240" w:lineRule="auto"/>
      </w:pPr>
      <w:r>
        <w:separator/>
      </w:r>
    </w:p>
  </w:footnote>
  <w:footnote w:type="continuationSeparator" w:id="0">
    <w:p w14:paraId="42A232A7" w14:textId="77777777" w:rsidR="00E93234" w:rsidRDefault="00E93234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FD45" w14:textId="44D0CCED" w:rsidR="00D85ACD" w:rsidRDefault="00D85ACD" w:rsidP="008A1F86">
    <w:pPr>
      <w:pStyle w:val="Nagwek"/>
      <w:spacing w:after="480"/>
      <w:jc w:val="center"/>
    </w:pPr>
    <w:r w:rsidRPr="00F0540D">
      <w:rPr>
        <w:noProof/>
      </w:rPr>
      <w:drawing>
        <wp:inline distT="0" distB="0" distL="0" distR="0" wp14:anchorId="23E751EF" wp14:editId="0083A065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4"/>
    <w:rsid w:val="00011834"/>
    <w:rsid w:val="000142F9"/>
    <w:rsid w:val="000567DD"/>
    <w:rsid w:val="000641C6"/>
    <w:rsid w:val="000760BD"/>
    <w:rsid w:val="00092DF6"/>
    <w:rsid w:val="000960A1"/>
    <w:rsid w:val="000A4AC9"/>
    <w:rsid w:val="000E6CD9"/>
    <w:rsid w:val="0012539D"/>
    <w:rsid w:val="00157798"/>
    <w:rsid w:val="00166B17"/>
    <w:rsid w:val="00173AC0"/>
    <w:rsid w:val="0017517E"/>
    <w:rsid w:val="001848E6"/>
    <w:rsid w:val="0019392E"/>
    <w:rsid w:val="001B67AD"/>
    <w:rsid w:val="001D0BCE"/>
    <w:rsid w:val="001E0E23"/>
    <w:rsid w:val="001E0FCE"/>
    <w:rsid w:val="00204BC5"/>
    <w:rsid w:val="0021656F"/>
    <w:rsid w:val="00237527"/>
    <w:rsid w:val="0024002C"/>
    <w:rsid w:val="00241991"/>
    <w:rsid w:val="002602CC"/>
    <w:rsid w:val="00262237"/>
    <w:rsid w:val="002779C6"/>
    <w:rsid w:val="002B0FFD"/>
    <w:rsid w:val="002B124C"/>
    <w:rsid w:val="002C0D29"/>
    <w:rsid w:val="002C7DB4"/>
    <w:rsid w:val="0030328A"/>
    <w:rsid w:val="00306F59"/>
    <w:rsid w:val="003318BB"/>
    <w:rsid w:val="003527C6"/>
    <w:rsid w:val="00355A99"/>
    <w:rsid w:val="003616D4"/>
    <w:rsid w:val="0036696D"/>
    <w:rsid w:val="003B02D7"/>
    <w:rsid w:val="003B4B79"/>
    <w:rsid w:val="003B7EE9"/>
    <w:rsid w:val="003E68F3"/>
    <w:rsid w:val="00401121"/>
    <w:rsid w:val="00401804"/>
    <w:rsid w:val="004479B1"/>
    <w:rsid w:val="0045465C"/>
    <w:rsid w:val="004547E2"/>
    <w:rsid w:val="0047673E"/>
    <w:rsid w:val="00493903"/>
    <w:rsid w:val="004B62EC"/>
    <w:rsid w:val="004D079F"/>
    <w:rsid w:val="004E6537"/>
    <w:rsid w:val="004F389E"/>
    <w:rsid w:val="00506970"/>
    <w:rsid w:val="005124E0"/>
    <w:rsid w:val="00522410"/>
    <w:rsid w:val="00522F56"/>
    <w:rsid w:val="0056093E"/>
    <w:rsid w:val="005B2CE7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702158"/>
    <w:rsid w:val="0072119A"/>
    <w:rsid w:val="00732950"/>
    <w:rsid w:val="0073498B"/>
    <w:rsid w:val="007B0B57"/>
    <w:rsid w:val="007D7DA7"/>
    <w:rsid w:val="00800400"/>
    <w:rsid w:val="00816F3A"/>
    <w:rsid w:val="008223F6"/>
    <w:rsid w:val="00826ECB"/>
    <w:rsid w:val="008400E9"/>
    <w:rsid w:val="00841DEF"/>
    <w:rsid w:val="00846EA4"/>
    <w:rsid w:val="008A1F86"/>
    <w:rsid w:val="008D3E3E"/>
    <w:rsid w:val="008D7796"/>
    <w:rsid w:val="008E01D9"/>
    <w:rsid w:val="008E6618"/>
    <w:rsid w:val="0090156F"/>
    <w:rsid w:val="00911FE4"/>
    <w:rsid w:val="009304C2"/>
    <w:rsid w:val="0094524D"/>
    <w:rsid w:val="00967BBD"/>
    <w:rsid w:val="00980A20"/>
    <w:rsid w:val="00995DA9"/>
    <w:rsid w:val="009B2C26"/>
    <w:rsid w:val="009C71A9"/>
    <w:rsid w:val="009E0AA2"/>
    <w:rsid w:val="009F0B16"/>
    <w:rsid w:val="009F1CB3"/>
    <w:rsid w:val="00A5617A"/>
    <w:rsid w:val="00A5793B"/>
    <w:rsid w:val="00A729C1"/>
    <w:rsid w:val="00A7535C"/>
    <w:rsid w:val="00A9676E"/>
    <w:rsid w:val="00AA1288"/>
    <w:rsid w:val="00AC2E3B"/>
    <w:rsid w:val="00AC5CC5"/>
    <w:rsid w:val="00B0685D"/>
    <w:rsid w:val="00B06FCB"/>
    <w:rsid w:val="00B07E7B"/>
    <w:rsid w:val="00B26BE4"/>
    <w:rsid w:val="00B33439"/>
    <w:rsid w:val="00B44BF5"/>
    <w:rsid w:val="00B52C81"/>
    <w:rsid w:val="00B61C8B"/>
    <w:rsid w:val="00B72329"/>
    <w:rsid w:val="00BC66B2"/>
    <w:rsid w:val="00BD26F4"/>
    <w:rsid w:val="00C06716"/>
    <w:rsid w:val="00C144B6"/>
    <w:rsid w:val="00C30D18"/>
    <w:rsid w:val="00C34A7C"/>
    <w:rsid w:val="00C60D57"/>
    <w:rsid w:val="00C701B8"/>
    <w:rsid w:val="00C75943"/>
    <w:rsid w:val="00C80D84"/>
    <w:rsid w:val="00CA1B79"/>
    <w:rsid w:val="00CC1466"/>
    <w:rsid w:val="00CC71C3"/>
    <w:rsid w:val="00D040FC"/>
    <w:rsid w:val="00D43417"/>
    <w:rsid w:val="00D43FEE"/>
    <w:rsid w:val="00D84EAB"/>
    <w:rsid w:val="00D8551B"/>
    <w:rsid w:val="00D85ACD"/>
    <w:rsid w:val="00D96F4B"/>
    <w:rsid w:val="00DA2D5F"/>
    <w:rsid w:val="00DB6985"/>
    <w:rsid w:val="00DC00A3"/>
    <w:rsid w:val="00DC736E"/>
    <w:rsid w:val="00E003EF"/>
    <w:rsid w:val="00E92A13"/>
    <w:rsid w:val="00E93234"/>
    <w:rsid w:val="00EB34B9"/>
    <w:rsid w:val="00EF3F89"/>
    <w:rsid w:val="00F03D88"/>
    <w:rsid w:val="00F064DF"/>
    <w:rsid w:val="00F305E7"/>
    <w:rsid w:val="00F41192"/>
    <w:rsid w:val="00F60DDF"/>
    <w:rsid w:val="00F82357"/>
    <w:rsid w:val="00F823B3"/>
    <w:rsid w:val="00FA231C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8A1F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D0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0UFOOvqE6I?si=FrfncGxFZvxyqf9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PLpPHXRppQ?si=2cMsRGdBl7XzUBk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PLpPHXRppQ?si=2cMsRGdBl7XzUBk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subject/>
  <dc:creator>Kręcisz Rafał</dc:creator>
  <cp:keywords/>
  <dc:description/>
  <cp:lastModifiedBy>Janicka-Struska Agnieszka</cp:lastModifiedBy>
  <cp:revision>16</cp:revision>
  <cp:lastPrinted>2024-04-03T09:57:00Z</cp:lastPrinted>
  <dcterms:created xsi:type="dcterms:W3CDTF">2024-04-02T06:21:00Z</dcterms:created>
  <dcterms:modified xsi:type="dcterms:W3CDTF">2024-04-08T15:49:00Z</dcterms:modified>
</cp:coreProperties>
</file>