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1D7B13" w:rsidP="00436324">
      <w:pPr>
        <w:jc w:val="right"/>
        <w:rPr>
          <w:rFonts w:ascii="Arial" w:hAnsi="Arial" w:cs="Arial"/>
        </w:rPr>
      </w:pP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FB06D9" w:rsidRPr="00FB06D9">
        <w:rPr>
          <w:b/>
        </w:rPr>
        <w:t>DOSTAWA BLACH I RUR STALOWYCH OCYNKOWANYCH</w:t>
      </w:r>
      <w:r w:rsidR="003D21CE">
        <w:rPr>
          <w:b/>
        </w:rPr>
        <w:t xml:space="preserve"> OGNIOWO</w:t>
      </w:r>
      <w:r w:rsidR="00B230A6" w:rsidRPr="00B230A6">
        <w:rPr>
          <w:b/>
        </w:rPr>
        <w:t>”</w:t>
      </w:r>
      <w:r w:rsidR="00CB60A8">
        <w:t xml:space="preserve"> nr Z.270.</w:t>
      </w:r>
      <w:r w:rsidR="00597AC3">
        <w:t>5</w:t>
      </w:r>
      <w:bookmarkStart w:id="0" w:name="_GoBack"/>
      <w:bookmarkEnd w:id="0"/>
      <w:r w:rsidR="00CB60A8">
        <w:t>.2021</w:t>
      </w:r>
      <w:r w:rsidR="00177B42">
        <w:t xml:space="preserve"> część nr …… zamówienia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</w:tbl>
    <w:p w:rsidR="001D7B13" w:rsidRDefault="001D7B13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77B42" w:rsidP="00AB52AE">
      <w:pPr>
        <w:rPr>
          <w:i/>
        </w:rPr>
      </w:pPr>
      <w:r>
        <w:rPr>
          <w:i/>
        </w:rPr>
        <w:t xml:space="preserve">*Należy podać informacje umożliwiające ocenę spełniania przez wykonawcę warunków udziału w postepowaniu w zakresie zdolności technicznej i zawodowej  w odniesieniu do </w:t>
      </w:r>
      <w:r>
        <w:rPr>
          <w:i/>
        </w:rPr>
        <w:lastRenderedPageBreak/>
        <w:t xml:space="preserve">doświadczenia wskazujące na zakres  zrealizowanych dostaw zgodnie z treścią warunku określonego w punkcie 7.1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77B42"/>
    <w:rsid w:val="001C30B2"/>
    <w:rsid w:val="001D7B13"/>
    <w:rsid w:val="00253810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2CEBB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4</cp:revision>
  <cp:lastPrinted>2020-12-02T15:24:00Z</cp:lastPrinted>
  <dcterms:created xsi:type="dcterms:W3CDTF">2021-11-09T12:51:00Z</dcterms:created>
  <dcterms:modified xsi:type="dcterms:W3CDTF">2021-11-09T13:05:00Z</dcterms:modified>
</cp:coreProperties>
</file>