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14:paraId="70436DF6" w14:textId="77777777" w:rsidTr="00986BC0">
        <w:trPr>
          <w:trHeight w:val="416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4543B7" w14:textId="77777777" w:rsidR="006D2B68" w:rsidRPr="00564B71" w:rsidRDefault="006D2B68" w:rsidP="00986BC0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14:paraId="22693182" w14:textId="77777777" w:rsidTr="00986BC0">
        <w:trPr>
          <w:trHeight w:val="696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14:paraId="389D1DCC" w14:textId="77777777"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6D2B68" w:rsidRPr="00360F93" w14:paraId="35AA7A27" w14:textId="77777777" w:rsidTr="001B07A1">
        <w:trPr>
          <w:trHeight w:val="2396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142738" w:rsidRDefault="00142738" w:rsidP="006D2B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142738" w:rsidRDefault="00142738" w:rsidP="006D2B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4110B2A" w14:textId="77777777" w:rsidR="00142738" w:rsidRDefault="00142738" w:rsidP="006D2B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D4EC461" w14:textId="77777777" w:rsidR="00142738" w:rsidRDefault="00142738" w:rsidP="006D2B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--------------------</w:t>
                                  </w:r>
                                </w:p>
                                <w:p w14:paraId="61D0AA8F" w14:textId="77777777" w:rsidR="00142738" w:rsidRPr="000C262D" w:rsidRDefault="00142738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262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" o:spid="_x0000_s1027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zkLAIAADQ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" filled="f">
                      <v:textbox>
                        <w:txbxContent>
                          <w:p w14:paraId="7F07ED2E" w14:textId="77777777" w:rsidR="00142738" w:rsidRDefault="00142738" w:rsidP="006D2B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142738" w:rsidRDefault="00142738" w:rsidP="006D2B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110B2A" w14:textId="77777777" w:rsidR="00142738" w:rsidRDefault="00142738" w:rsidP="006D2B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EC461" w14:textId="77777777" w:rsidR="00142738" w:rsidRDefault="00142738" w:rsidP="006D2B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</w:t>
                            </w:r>
                          </w:p>
                          <w:p w14:paraId="61D0AA8F" w14:textId="77777777" w:rsidR="00142738" w:rsidRPr="000C262D" w:rsidRDefault="00142738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26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57E15260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7A22019E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05A4F4F3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2455CD25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E9B6B31" w14:textId="77777777" w:rsidR="006D2B68" w:rsidRDefault="006D2B68" w:rsidP="001B07A1">
            <w:pPr>
              <w:spacing w:line="276" w:lineRule="auto"/>
              <w:rPr>
                <w:sz w:val="20"/>
                <w:szCs w:val="20"/>
              </w:rPr>
            </w:pPr>
          </w:p>
          <w:p w14:paraId="6B6C0459" w14:textId="77777777" w:rsidR="006D2B68" w:rsidRPr="009E3AAC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14:paraId="29EFCA76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6F36DBB8" w14:textId="77777777" w:rsidR="006D2B68" w:rsidRPr="009E3AAC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26980D4B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242BC01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45335053" w14:textId="77777777" w:rsidR="006D2B68" w:rsidRPr="00336AA1" w:rsidRDefault="006D2B68" w:rsidP="001B07A1">
            <w:pPr>
              <w:spacing w:line="276" w:lineRule="auto"/>
              <w:rPr>
                <w:sz w:val="16"/>
                <w:szCs w:val="16"/>
              </w:rPr>
            </w:pPr>
          </w:p>
          <w:p w14:paraId="5C9D5173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1A4A85B1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37F793C5" w14:textId="77777777" w:rsidR="006D2B68" w:rsidRPr="00360F93" w:rsidRDefault="006D2B68" w:rsidP="001B07A1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FECB672" w14:textId="77777777" w:rsidR="006D2B68" w:rsidRPr="00336AA1" w:rsidRDefault="006D2B68" w:rsidP="001B07A1">
            <w:pPr>
              <w:spacing w:line="276" w:lineRule="auto"/>
              <w:rPr>
                <w:sz w:val="10"/>
                <w:szCs w:val="10"/>
              </w:rPr>
            </w:pPr>
          </w:p>
          <w:p w14:paraId="12BD469F" w14:textId="77777777" w:rsidR="0016759A" w:rsidRPr="0016759A" w:rsidRDefault="0016759A" w:rsidP="0016759A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16"/>
                <w:szCs w:val="16"/>
              </w:rPr>
            </w:pPr>
          </w:p>
          <w:p w14:paraId="143901D2" w14:textId="28513F84" w:rsidR="006D2B68" w:rsidRDefault="006D2B68" w:rsidP="0016759A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="0016759A" w:rsidRPr="0016759A">
              <w:rPr>
                <w:b/>
                <w:i/>
                <w:sz w:val="20"/>
                <w:szCs w:val="20"/>
              </w:rPr>
              <w:t>na dostawę mebli biurowych, gabi</w:t>
            </w:r>
            <w:r w:rsidR="0016759A">
              <w:rPr>
                <w:b/>
                <w:i/>
                <w:sz w:val="20"/>
                <w:szCs w:val="20"/>
              </w:rPr>
              <w:t xml:space="preserve">netowych 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oraz krzeseł </w:t>
            </w:r>
            <w:r w:rsidR="0016759A">
              <w:rPr>
                <w:b/>
                <w:i/>
                <w:sz w:val="20"/>
                <w:szCs w:val="20"/>
              </w:rPr>
              <w:br/>
            </w:r>
            <w:r w:rsidR="0016759A" w:rsidRPr="0016759A">
              <w:rPr>
                <w:b/>
                <w:i/>
                <w:sz w:val="20"/>
                <w:szCs w:val="20"/>
              </w:rPr>
              <w:t>i foteli – III części, nr sprawy 4/ZP/19</w:t>
            </w:r>
            <w:r w:rsidRPr="00564B71">
              <w:rPr>
                <w:bCs/>
                <w:sz w:val="20"/>
                <w:szCs w:val="20"/>
              </w:rPr>
              <w:t>,</w:t>
            </w:r>
            <w:r w:rsidRPr="00360F93">
              <w:rPr>
                <w:b/>
                <w:bCs/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</w:p>
          <w:p w14:paraId="1B010F86" w14:textId="77777777" w:rsidR="0016759A" w:rsidRPr="0016759A" w:rsidRDefault="0016759A" w:rsidP="0016759A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b/>
                <w:i/>
                <w:sz w:val="16"/>
                <w:szCs w:val="16"/>
              </w:rPr>
            </w:pPr>
          </w:p>
          <w:p w14:paraId="6A07A071" w14:textId="105A92E9" w:rsidR="006D2B68" w:rsidRPr="00336AA1" w:rsidRDefault="006D2B68" w:rsidP="001B07A1">
            <w:pPr>
              <w:pBdr>
                <w:top w:val="single" w:sz="4" w:space="1" w:color="auto"/>
              </w:pBdr>
              <w:jc w:val="center"/>
              <w:rPr>
                <w:b/>
                <w:sz w:val="22"/>
                <w:szCs w:val="22"/>
                <w:u w:val="single"/>
              </w:rPr>
            </w:pPr>
            <w:r w:rsidRPr="00336AA1">
              <w:rPr>
                <w:b/>
                <w:sz w:val="22"/>
                <w:szCs w:val="22"/>
                <w:u w:val="single"/>
              </w:rPr>
              <w:t xml:space="preserve">Część I – </w:t>
            </w:r>
            <w:r w:rsidR="0016759A" w:rsidRPr="0016759A">
              <w:rPr>
                <w:b/>
                <w:i/>
                <w:sz w:val="22"/>
                <w:szCs w:val="22"/>
                <w:u w:val="single"/>
              </w:rPr>
              <w:t>meble biurowe</w:t>
            </w:r>
          </w:p>
          <w:p w14:paraId="41A2F002" w14:textId="77777777" w:rsidR="006D2B68" w:rsidRPr="00336AA1" w:rsidRDefault="006D2B68" w:rsidP="001B07A1">
            <w:pPr>
              <w:pBdr>
                <w:top w:val="single" w:sz="4" w:space="1" w:color="auto"/>
              </w:pBdr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22DE5837" w14:textId="0ECCF1E7" w:rsidR="006D2B68" w:rsidRPr="004B5039" w:rsidRDefault="006D2B68" w:rsidP="001B07A1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46EB0781" w14:textId="77777777" w:rsidR="006D2B68" w:rsidRPr="00336AA1" w:rsidRDefault="006D2B68" w:rsidP="001B07A1">
            <w:pPr>
              <w:pBdr>
                <w:top w:val="single" w:sz="4" w:space="1" w:color="auto"/>
              </w:pBd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418BAB51" w14:textId="77777777" w:rsidR="006D2B68" w:rsidRPr="007E10F3" w:rsidRDefault="006D2B68" w:rsidP="004C204E">
            <w:pPr>
              <w:pStyle w:val="Akapitzlist"/>
              <w:numPr>
                <w:ilvl w:val="0"/>
                <w:numId w:val="47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.................................. zł </w:t>
            </w:r>
          </w:p>
          <w:p w14:paraId="263818E5" w14:textId="77777777" w:rsidR="006D2B68" w:rsidRPr="007E10F3" w:rsidRDefault="006D2B68" w:rsidP="001B07A1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124B3A51" w14:textId="77777777" w:rsidR="006D2B68" w:rsidRPr="000F7979" w:rsidRDefault="006D2B68" w:rsidP="006D2B68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6B08DFFC" w14:textId="7EB2073F" w:rsidR="006D2B68" w:rsidRPr="000F7979" w:rsidRDefault="006D2B68" w:rsidP="006D2B68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…………………………………………………………………………………),</w:t>
            </w:r>
          </w:p>
          <w:p w14:paraId="511FD432" w14:textId="3294C142" w:rsidR="006D2B68" w:rsidRDefault="006D2B68" w:rsidP="006D2B68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D2B68">
              <w:rPr>
                <w:sz w:val="20"/>
                <w:szCs w:val="20"/>
              </w:rPr>
              <w:t xml:space="preserve">zgodnie z </w:t>
            </w:r>
            <w:r>
              <w:rPr>
                <w:sz w:val="20"/>
                <w:szCs w:val="20"/>
              </w:rPr>
              <w:t>załączonym do niniejszej oferty F</w:t>
            </w:r>
            <w:r w:rsidRPr="006D2B68">
              <w:rPr>
                <w:sz w:val="20"/>
                <w:szCs w:val="20"/>
              </w:rPr>
              <w:t>ormularzem cenowym.</w:t>
            </w:r>
          </w:p>
          <w:p w14:paraId="0FC6D9EB" w14:textId="77777777" w:rsidR="006D2B68" w:rsidRPr="00275C16" w:rsidRDefault="006D2B68" w:rsidP="006D2B68">
            <w:pPr>
              <w:pStyle w:val="Akapitzlist"/>
              <w:spacing w:line="360" w:lineRule="auto"/>
              <w:ind w:left="247"/>
              <w:jc w:val="both"/>
              <w:rPr>
                <w:sz w:val="12"/>
                <w:szCs w:val="12"/>
              </w:rPr>
            </w:pPr>
          </w:p>
          <w:p w14:paraId="4D1C552F" w14:textId="61649F45" w:rsidR="006D2B68" w:rsidRDefault="006D2B68" w:rsidP="004C204E">
            <w:pPr>
              <w:pStyle w:val="Tekstpodstawowywcity2"/>
              <w:numPr>
                <w:ilvl w:val="0"/>
                <w:numId w:val="47"/>
              </w:numPr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 xml:space="preserve">w terminie  do  ..….. </w:t>
            </w:r>
            <w:r>
              <w:rPr>
                <w:b/>
                <w:sz w:val="20"/>
                <w:szCs w:val="20"/>
              </w:rPr>
              <w:t xml:space="preserve"> dni </w:t>
            </w:r>
            <w:r w:rsidRPr="00360F93">
              <w:rPr>
                <w:b/>
                <w:sz w:val="20"/>
                <w:szCs w:val="20"/>
              </w:rPr>
              <w:t>od dnia zawarcia umowy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5039">
              <w:rPr>
                <w:sz w:val="16"/>
                <w:szCs w:val="16"/>
              </w:rPr>
              <w:t xml:space="preserve">(maksymalnie </w:t>
            </w:r>
            <w:r w:rsidR="0016759A">
              <w:rPr>
                <w:sz w:val="16"/>
                <w:szCs w:val="16"/>
              </w:rPr>
              <w:t>30</w:t>
            </w:r>
            <w:r w:rsidRPr="004B5039">
              <w:rPr>
                <w:sz w:val="16"/>
                <w:szCs w:val="16"/>
              </w:rPr>
              <w:t xml:space="preserve"> dni)</w:t>
            </w:r>
            <w:r w:rsidRPr="00360F93">
              <w:rPr>
                <w:b/>
                <w:sz w:val="20"/>
                <w:szCs w:val="20"/>
              </w:rPr>
              <w:t>.</w:t>
            </w:r>
          </w:p>
          <w:p w14:paraId="52FCCFCE" w14:textId="77777777" w:rsidR="006D2B68" w:rsidRDefault="006D2B68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zaoferuje terminu dostawy, Zamawiający przyjmie, że Wykonawca zaoferował maksymalny termin dostawy.</w:t>
            </w:r>
          </w:p>
          <w:p w14:paraId="5D55FF18" w14:textId="77777777" w:rsidR="00114D1A" w:rsidRPr="00275C16" w:rsidRDefault="00114D1A" w:rsidP="001B07A1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i/>
                <w:sz w:val="12"/>
                <w:szCs w:val="12"/>
              </w:rPr>
            </w:pPr>
          </w:p>
          <w:p w14:paraId="344E4D2B" w14:textId="77777777" w:rsidR="006D2B68" w:rsidRDefault="006D2B68" w:rsidP="004C204E">
            <w:pPr>
              <w:pStyle w:val="Tekstpodstawowywcity2"/>
              <w:numPr>
                <w:ilvl w:val="0"/>
                <w:numId w:val="47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F5DD4">
              <w:rPr>
                <w:b/>
                <w:sz w:val="20"/>
                <w:szCs w:val="20"/>
              </w:rPr>
              <w:t>niepełnosprawną/</w:t>
            </w:r>
            <w:r w:rsidRPr="003E1D9A">
              <w:rPr>
                <w:b/>
                <w:sz w:val="20"/>
                <w:szCs w:val="20"/>
              </w:rPr>
              <w:t xml:space="preserve">niepełnosprawne </w:t>
            </w:r>
            <w:r>
              <w:rPr>
                <w:b/>
                <w:sz w:val="20"/>
                <w:szCs w:val="20"/>
              </w:rPr>
              <w:t xml:space="preserve">zatrudnioną/zatrudnione </w:t>
            </w:r>
            <w:r w:rsidRPr="00360F93">
              <w:rPr>
                <w:b/>
                <w:sz w:val="20"/>
                <w:szCs w:val="20"/>
              </w:rPr>
              <w:t>w pełnym wymiarze dla osoby niepełnosprawnej.</w:t>
            </w:r>
          </w:p>
          <w:p w14:paraId="187B070C" w14:textId="209FAFD5" w:rsidR="0016759A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wpisze powyżej żadnej liczby, Zamawiający uzna, iż Wykonawca nie skieruje do realizacji zamówienia  żadnej osoby niepełnosprawnej.</w:t>
            </w:r>
          </w:p>
          <w:p w14:paraId="7A759F0E" w14:textId="77777777" w:rsidR="0016759A" w:rsidRPr="0016759A" w:rsidRDefault="0016759A" w:rsidP="0016759A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sz w:val="12"/>
                <w:szCs w:val="12"/>
              </w:rPr>
            </w:pPr>
          </w:p>
          <w:p w14:paraId="6F6EE7B2" w14:textId="120FFC5C" w:rsidR="0016759A" w:rsidRDefault="0016759A" w:rsidP="004C204E">
            <w:pPr>
              <w:pStyle w:val="Tekstpodstawowywcity2"/>
              <w:numPr>
                <w:ilvl w:val="0"/>
                <w:numId w:val="47"/>
              </w:numPr>
              <w:spacing w:after="0" w:line="360" w:lineRule="auto"/>
              <w:ind w:left="247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16759A">
              <w:rPr>
                <w:b/>
                <w:sz w:val="20"/>
                <w:szCs w:val="20"/>
              </w:rPr>
              <w:t xml:space="preserve">inną/inne niż </w:t>
            </w:r>
            <w:r>
              <w:rPr>
                <w:b/>
                <w:sz w:val="20"/>
                <w:szCs w:val="20"/>
              </w:rPr>
              <w:t>niepełnosprawną/</w:t>
            </w:r>
            <w:r w:rsidRPr="0016759A">
              <w:rPr>
                <w:b/>
                <w:sz w:val="20"/>
                <w:szCs w:val="20"/>
              </w:rPr>
              <w:t xml:space="preserve">niepełnosprawne, </w:t>
            </w:r>
            <w:r>
              <w:rPr>
                <w:b/>
                <w:sz w:val="20"/>
                <w:szCs w:val="20"/>
              </w:rPr>
              <w:t>zatrudnioną/</w:t>
            </w:r>
            <w:r w:rsidRPr="0016759A">
              <w:rPr>
                <w:b/>
                <w:sz w:val="20"/>
                <w:szCs w:val="20"/>
              </w:rPr>
              <w:t>zatrudnion</w:t>
            </w:r>
            <w:r>
              <w:rPr>
                <w:b/>
                <w:sz w:val="20"/>
                <w:szCs w:val="20"/>
              </w:rPr>
              <w:t>e</w:t>
            </w:r>
            <w:r w:rsidRPr="0016759A">
              <w:rPr>
                <w:b/>
                <w:sz w:val="20"/>
                <w:szCs w:val="20"/>
              </w:rPr>
              <w:t xml:space="preserve"> na podstawie umowy </w:t>
            </w:r>
            <w:r>
              <w:rPr>
                <w:b/>
                <w:sz w:val="20"/>
                <w:szCs w:val="20"/>
              </w:rPr>
              <w:br/>
            </w:r>
            <w:r w:rsidRPr="0016759A">
              <w:rPr>
                <w:b/>
                <w:sz w:val="20"/>
                <w:szCs w:val="20"/>
              </w:rPr>
              <w:t xml:space="preserve">o pracę w pełnym wymiarze czasu pracy w rozumieniu przepisów ustawy z dnia 26 czerwca 1974 r. </w:t>
            </w:r>
            <w:r w:rsidRPr="0016759A">
              <w:rPr>
                <w:b/>
                <w:i/>
                <w:sz w:val="20"/>
                <w:szCs w:val="20"/>
              </w:rPr>
              <w:t xml:space="preserve">Kodeks </w:t>
            </w:r>
            <w:r>
              <w:rPr>
                <w:b/>
                <w:i/>
                <w:sz w:val="20"/>
                <w:szCs w:val="20"/>
              </w:rPr>
              <w:t>p</w:t>
            </w:r>
            <w:r w:rsidRPr="0016759A">
              <w:rPr>
                <w:b/>
                <w:i/>
                <w:sz w:val="20"/>
                <w:szCs w:val="20"/>
              </w:rPr>
              <w:t>racy</w:t>
            </w:r>
            <w:r w:rsidRPr="0016759A">
              <w:rPr>
                <w:b/>
                <w:sz w:val="20"/>
                <w:szCs w:val="20"/>
              </w:rPr>
              <w:t xml:space="preserve"> (Dz. U. 2014,  poz. 1502 z późn. zm).</w:t>
            </w:r>
          </w:p>
          <w:p w14:paraId="1A4129E8" w14:textId="024B0B6C" w:rsidR="006D2B68" w:rsidRDefault="0016759A" w:rsidP="00986BC0">
            <w:pPr>
              <w:pStyle w:val="Tekstpodstawowywcity2"/>
              <w:spacing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 xml:space="preserve">W przypadku, gdy Wykonawca nie wpisze powyżej żadnej liczby, Zamawiający uzna, iż Wykonawca nie skieruje do realizacji </w:t>
            </w:r>
            <w:r>
              <w:rPr>
                <w:i/>
                <w:sz w:val="16"/>
                <w:szCs w:val="16"/>
              </w:rPr>
              <w:t xml:space="preserve">zamówienia </w:t>
            </w:r>
            <w:r w:rsidRPr="00C426E7">
              <w:rPr>
                <w:i/>
                <w:sz w:val="16"/>
                <w:szCs w:val="16"/>
              </w:rPr>
              <w:t xml:space="preserve">żadnej osoby </w:t>
            </w:r>
            <w:r>
              <w:rPr>
                <w:i/>
                <w:sz w:val="16"/>
                <w:szCs w:val="16"/>
              </w:rPr>
              <w:t>innej</w:t>
            </w:r>
            <w:r w:rsidRPr="0016759A">
              <w:rPr>
                <w:i/>
                <w:sz w:val="16"/>
                <w:szCs w:val="16"/>
              </w:rPr>
              <w:t xml:space="preserve"> niż niepełnosprawn</w:t>
            </w:r>
            <w:r>
              <w:rPr>
                <w:i/>
                <w:sz w:val="16"/>
                <w:szCs w:val="16"/>
              </w:rPr>
              <w:t xml:space="preserve">a, </w:t>
            </w:r>
            <w:r w:rsidRPr="0016759A">
              <w:rPr>
                <w:i/>
                <w:sz w:val="16"/>
                <w:szCs w:val="16"/>
              </w:rPr>
              <w:t>zatrudnione na podstawie um</w:t>
            </w:r>
            <w:r>
              <w:rPr>
                <w:i/>
                <w:sz w:val="16"/>
                <w:szCs w:val="16"/>
              </w:rPr>
              <w:t xml:space="preserve">owy </w:t>
            </w:r>
            <w:r w:rsidRPr="0016759A">
              <w:rPr>
                <w:i/>
                <w:sz w:val="16"/>
                <w:szCs w:val="16"/>
              </w:rPr>
              <w:t xml:space="preserve">o pracę w pełnym wymiarze czasu pracy </w:t>
            </w:r>
            <w:r>
              <w:rPr>
                <w:i/>
                <w:sz w:val="16"/>
                <w:szCs w:val="16"/>
              </w:rPr>
              <w:br/>
            </w:r>
            <w:r w:rsidRPr="0016759A">
              <w:rPr>
                <w:i/>
                <w:sz w:val="16"/>
                <w:szCs w:val="16"/>
              </w:rPr>
              <w:t>w rozumieniu przepisów ustawy z dnia 26 czerwca 1974 r. Kodeks pracy (Dz. U. 2014,  poz. 1502 z późn. zm)</w:t>
            </w:r>
            <w:r>
              <w:rPr>
                <w:i/>
                <w:sz w:val="16"/>
                <w:szCs w:val="16"/>
              </w:rPr>
              <w:t>.</w:t>
            </w:r>
          </w:p>
          <w:p w14:paraId="057AB166" w14:textId="77777777" w:rsidR="00986BC0" w:rsidRPr="0016759A" w:rsidRDefault="00986BC0" w:rsidP="00986BC0">
            <w:pPr>
              <w:pStyle w:val="Tekstpodstawowywcity2"/>
              <w:spacing w:line="240" w:lineRule="auto"/>
              <w:ind w:left="249"/>
              <w:jc w:val="both"/>
              <w:rPr>
                <w:i/>
                <w:sz w:val="16"/>
                <w:szCs w:val="16"/>
              </w:rPr>
            </w:pPr>
          </w:p>
          <w:p w14:paraId="549C8F22" w14:textId="587FC422" w:rsidR="0016759A" w:rsidRPr="00336AA1" w:rsidRDefault="0016759A" w:rsidP="0016759A">
            <w:pPr>
              <w:pBdr>
                <w:top w:val="single" w:sz="4" w:space="1" w:color="auto"/>
              </w:pBdr>
              <w:jc w:val="center"/>
              <w:rPr>
                <w:b/>
                <w:sz w:val="22"/>
                <w:szCs w:val="22"/>
                <w:u w:val="single"/>
              </w:rPr>
            </w:pPr>
            <w:r w:rsidRPr="00336AA1">
              <w:rPr>
                <w:b/>
                <w:sz w:val="22"/>
                <w:szCs w:val="22"/>
                <w:u w:val="single"/>
              </w:rPr>
              <w:t xml:space="preserve">Część </w:t>
            </w:r>
            <w:r>
              <w:rPr>
                <w:b/>
                <w:sz w:val="22"/>
                <w:szCs w:val="22"/>
                <w:u w:val="single"/>
              </w:rPr>
              <w:t>I</w:t>
            </w:r>
            <w:r w:rsidRPr="00336AA1">
              <w:rPr>
                <w:b/>
                <w:sz w:val="22"/>
                <w:szCs w:val="22"/>
                <w:u w:val="single"/>
              </w:rPr>
              <w:t xml:space="preserve">I – </w:t>
            </w:r>
            <w:r w:rsidRPr="0016759A">
              <w:rPr>
                <w:b/>
                <w:i/>
                <w:sz w:val="22"/>
                <w:szCs w:val="22"/>
                <w:u w:val="single"/>
              </w:rPr>
              <w:t>meble gabinetowe</w:t>
            </w:r>
          </w:p>
          <w:p w14:paraId="152BE378" w14:textId="77777777" w:rsidR="0016759A" w:rsidRPr="00336AA1" w:rsidRDefault="0016759A" w:rsidP="0016759A">
            <w:pPr>
              <w:pBdr>
                <w:top w:val="single" w:sz="4" w:space="1" w:color="auto"/>
              </w:pBdr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4FC23D72" w14:textId="77777777" w:rsidR="0016759A" w:rsidRPr="004B5039" w:rsidRDefault="0016759A" w:rsidP="0016759A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69BC29DC" w14:textId="77777777" w:rsidR="0016759A" w:rsidRPr="00986BC0" w:rsidRDefault="0016759A" w:rsidP="0016759A">
            <w:pPr>
              <w:pBdr>
                <w:top w:val="single" w:sz="4" w:space="1" w:color="auto"/>
              </w:pBd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729EC8E4" w14:textId="77777777" w:rsidR="0016759A" w:rsidRPr="007E10F3" w:rsidRDefault="0016759A" w:rsidP="004C204E">
            <w:pPr>
              <w:pStyle w:val="Akapitzlist"/>
              <w:numPr>
                <w:ilvl w:val="0"/>
                <w:numId w:val="77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.................................. zł </w:t>
            </w:r>
          </w:p>
          <w:p w14:paraId="508DC937" w14:textId="77777777" w:rsidR="0016759A" w:rsidRPr="007E10F3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6A6D1C84" w14:textId="77777777" w:rsidR="0016759A" w:rsidRPr="000F7979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76EBF67A" w14:textId="77777777" w:rsidR="0016759A" w:rsidRPr="000F7979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…………………………………………………………………………………),</w:t>
            </w:r>
          </w:p>
          <w:p w14:paraId="555B9031" w14:textId="77777777" w:rsidR="0016759A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D2B68">
              <w:rPr>
                <w:sz w:val="20"/>
                <w:szCs w:val="20"/>
              </w:rPr>
              <w:t xml:space="preserve">zgodnie z </w:t>
            </w:r>
            <w:r>
              <w:rPr>
                <w:sz w:val="20"/>
                <w:szCs w:val="20"/>
              </w:rPr>
              <w:t>załączonym do niniejszej oferty F</w:t>
            </w:r>
            <w:r w:rsidRPr="006D2B68">
              <w:rPr>
                <w:sz w:val="20"/>
                <w:szCs w:val="20"/>
              </w:rPr>
              <w:t>ormularzem cenowym.</w:t>
            </w:r>
          </w:p>
          <w:p w14:paraId="34B79AF7" w14:textId="77777777" w:rsidR="0016759A" w:rsidRPr="0016759A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8"/>
                <w:szCs w:val="8"/>
              </w:rPr>
            </w:pPr>
          </w:p>
          <w:p w14:paraId="02C0D68B" w14:textId="0F593E69" w:rsidR="0016759A" w:rsidRDefault="0016759A" w:rsidP="004C204E">
            <w:pPr>
              <w:pStyle w:val="Tekstpodstawowywcity2"/>
              <w:numPr>
                <w:ilvl w:val="0"/>
                <w:numId w:val="77"/>
              </w:numPr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 xml:space="preserve">w terminie  do  ..….. </w:t>
            </w:r>
            <w:r>
              <w:rPr>
                <w:b/>
                <w:sz w:val="20"/>
                <w:szCs w:val="20"/>
              </w:rPr>
              <w:t xml:space="preserve"> dni </w:t>
            </w:r>
            <w:r w:rsidRPr="00360F93">
              <w:rPr>
                <w:b/>
                <w:sz w:val="20"/>
                <w:szCs w:val="20"/>
              </w:rPr>
              <w:t>od dnia zawarcia umowy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5039">
              <w:rPr>
                <w:sz w:val="16"/>
                <w:szCs w:val="16"/>
              </w:rPr>
              <w:t xml:space="preserve">(maksymalnie </w:t>
            </w:r>
            <w:r>
              <w:rPr>
                <w:sz w:val="16"/>
                <w:szCs w:val="16"/>
              </w:rPr>
              <w:t>60</w:t>
            </w:r>
            <w:r w:rsidRPr="004B5039">
              <w:rPr>
                <w:sz w:val="16"/>
                <w:szCs w:val="16"/>
              </w:rPr>
              <w:t xml:space="preserve"> dni)</w:t>
            </w:r>
            <w:r w:rsidRPr="00360F93">
              <w:rPr>
                <w:b/>
                <w:sz w:val="20"/>
                <w:szCs w:val="20"/>
              </w:rPr>
              <w:t>.</w:t>
            </w:r>
          </w:p>
          <w:p w14:paraId="3AF339AF" w14:textId="77777777" w:rsidR="0016759A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zaoferuje terminu dostawy, Zamawiający przyjmie, że Wykonawca zaoferował maksymalny termin dostawy.</w:t>
            </w:r>
          </w:p>
          <w:p w14:paraId="1FF8C858" w14:textId="77777777" w:rsidR="0016759A" w:rsidRPr="0016759A" w:rsidRDefault="0016759A" w:rsidP="0016759A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i/>
                <w:sz w:val="8"/>
                <w:szCs w:val="8"/>
              </w:rPr>
            </w:pPr>
          </w:p>
          <w:p w14:paraId="262A9350" w14:textId="77777777" w:rsidR="0016759A" w:rsidRDefault="0016759A" w:rsidP="004C204E">
            <w:pPr>
              <w:pStyle w:val="Tekstpodstawowywcity2"/>
              <w:numPr>
                <w:ilvl w:val="0"/>
                <w:numId w:val="77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F5DD4">
              <w:rPr>
                <w:b/>
                <w:sz w:val="20"/>
                <w:szCs w:val="20"/>
              </w:rPr>
              <w:t>niepełnosprawną/</w:t>
            </w:r>
            <w:r w:rsidRPr="003E1D9A">
              <w:rPr>
                <w:b/>
                <w:sz w:val="20"/>
                <w:szCs w:val="20"/>
              </w:rPr>
              <w:t xml:space="preserve">niepełnosprawne </w:t>
            </w:r>
            <w:r>
              <w:rPr>
                <w:b/>
                <w:sz w:val="20"/>
                <w:szCs w:val="20"/>
              </w:rPr>
              <w:t xml:space="preserve">zatrudnioną/zatrudnione </w:t>
            </w:r>
            <w:r w:rsidRPr="00360F93">
              <w:rPr>
                <w:b/>
                <w:sz w:val="20"/>
                <w:szCs w:val="20"/>
              </w:rPr>
              <w:t>w pełnym wymiarze dla osoby niepełnosprawnej.</w:t>
            </w:r>
          </w:p>
          <w:p w14:paraId="4A623882" w14:textId="77777777" w:rsidR="0016759A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wpisze powyżej żadnej liczby, Zamawiający uzna, iż Wykonawca nie skieruje do realizacji zamówienia  żadnej osoby niepełnosprawnej.</w:t>
            </w:r>
          </w:p>
          <w:p w14:paraId="351EA1E7" w14:textId="77777777" w:rsidR="0016759A" w:rsidRPr="0016759A" w:rsidRDefault="0016759A" w:rsidP="0016759A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sz w:val="8"/>
                <w:szCs w:val="8"/>
              </w:rPr>
            </w:pPr>
          </w:p>
          <w:p w14:paraId="7335EA1D" w14:textId="77777777" w:rsidR="0016759A" w:rsidRDefault="0016759A" w:rsidP="004C204E">
            <w:pPr>
              <w:pStyle w:val="Tekstpodstawowywcity2"/>
              <w:numPr>
                <w:ilvl w:val="0"/>
                <w:numId w:val="77"/>
              </w:numPr>
              <w:spacing w:after="0" w:line="360" w:lineRule="auto"/>
              <w:ind w:left="247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16759A">
              <w:rPr>
                <w:b/>
                <w:sz w:val="20"/>
                <w:szCs w:val="20"/>
              </w:rPr>
              <w:t xml:space="preserve">inną/inne niż </w:t>
            </w:r>
            <w:r>
              <w:rPr>
                <w:b/>
                <w:sz w:val="20"/>
                <w:szCs w:val="20"/>
              </w:rPr>
              <w:t>niepełnosprawną/</w:t>
            </w:r>
            <w:r w:rsidRPr="0016759A">
              <w:rPr>
                <w:b/>
                <w:sz w:val="20"/>
                <w:szCs w:val="20"/>
              </w:rPr>
              <w:t xml:space="preserve">niepełnosprawne, </w:t>
            </w:r>
            <w:r>
              <w:rPr>
                <w:b/>
                <w:sz w:val="20"/>
                <w:szCs w:val="20"/>
              </w:rPr>
              <w:t>zatrudnioną/</w:t>
            </w:r>
            <w:r w:rsidRPr="0016759A">
              <w:rPr>
                <w:b/>
                <w:sz w:val="20"/>
                <w:szCs w:val="20"/>
              </w:rPr>
              <w:t>zatrudnion</w:t>
            </w:r>
            <w:r>
              <w:rPr>
                <w:b/>
                <w:sz w:val="20"/>
                <w:szCs w:val="20"/>
              </w:rPr>
              <w:t>e</w:t>
            </w:r>
            <w:r w:rsidRPr="0016759A">
              <w:rPr>
                <w:b/>
                <w:sz w:val="20"/>
                <w:szCs w:val="20"/>
              </w:rPr>
              <w:t xml:space="preserve"> na podstawie umowy </w:t>
            </w:r>
            <w:r>
              <w:rPr>
                <w:b/>
                <w:sz w:val="20"/>
                <w:szCs w:val="20"/>
              </w:rPr>
              <w:br/>
            </w:r>
            <w:r w:rsidRPr="0016759A">
              <w:rPr>
                <w:b/>
                <w:sz w:val="20"/>
                <w:szCs w:val="20"/>
              </w:rPr>
              <w:t xml:space="preserve">o pracę w pełnym wymiarze czasu pracy w rozumieniu przepisów ustawy z dnia 26 czerwca 1974 r. </w:t>
            </w:r>
            <w:r w:rsidRPr="0016759A">
              <w:rPr>
                <w:b/>
                <w:i/>
                <w:sz w:val="20"/>
                <w:szCs w:val="20"/>
              </w:rPr>
              <w:t xml:space="preserve">Kodeks </w:t>
            </w:r>
            <w:r>
              <w:rPr>
                <w:b/>
                <w:i/>
                <w:sz w:val="20"/>
                <w:szCs w:val="20"/>
              </w:rPr>
              <w:t>p</w:t>
            </w:r>
            <w:r w:rsidRPr="0016759A">
              <w:rPr>
                <w:b/>
                <w:i/>
                <w:sz w:val="20"/>
                <w:szCs w:val="20"/>
              </w:rPr>
              <w:t>racy</w:t>
            </w:r>
            <w:r w:rsidRPr="0016759A">
              <w:rPr>
                <w:b/>
                <w:sz w:val="20"/>
                <w:szCs w:val="20"/>
              </w:rPr>
              <w:t xml:space="preserve"> (Dz. U. 2014,  poz. 1502 z późn. zm).</w:t>
            </w:r>
          </w:p>
          <w:p w14:paraId="43DCDB44" w14:textId="76635A82" w:rsidR="006D2B68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 xml:space="preserve">W przypadku, gdy Wykonawca nie wpisze powyżej żadnej liczby, Zamawiający uzna, iż Wykonawca nie skieruje do realizacji </w:t>
            </w:r>
            <w:r>
              <w:rPr>
                <w:i/>
                <w:sz w:val="16"/>
                <w:szCs w:val="16"/>
              </w:rPr>
              <w:t xml:space="preserve">zamówienia </w:t>
            </w:r>
            <w:r w:rsidRPr="00C426E7">
              <w:rPr>
                <w:i/>
                <w:sz w:val="16"/>
                <w:szCs w:val="16"/>
              </w:rPr>
              <w:t xml:space="preserve">żadnej osoby </w:t>
            </w:r>
            <w:r>
              <w:rPr>
                <w:i/>
                <w:sz w:val="16"/>
                <w:szCs w:val="16"/>
              </w:rPr>
              <w:t>innej</w:t>
            </w:r>
            <w:r w:rsidRPr="0016759A">
              <w:rPr>
                <w:i/>
                <w:sz w:val="16"/>
                <w:szCs w:val="16"/>
              </w:rPr>
              <w:t xml:space="preserve"> niż niepełnosprawn</w:t>
            </w:r>
            <w:r>
              <w:rPr>
                <w:i/>
                <w:sz w:val="16"/>
                <w:szCs w:val="16"/>
              </w:rPr>
              <w:t xml:space="preserve">a, </w:t>
            </w:r>
            <w:r w:rsidRPr="0016759A">
              <w:rPr>
                <w:i/>
                <w:sz w:val="16"/>
                <w:szCs w:val="16"/>
              </w:rPr>
              <w:t>zatrudnione na podstawie um</w:t>
            </w:r>
            <w:r>
              <w:rPr>
                <w:i/>
                <w:sz w:val="16"/>
                <w:szCs w:val="16"/>
              </w:rPr>
              <w:t xml:space="preserve">owy </w:t>
            </w:r>
            <w:r w:rsidRPr="0016759A">
              <w:rPr>
                <w:i/>
                <w:sz w:val="16"/>
                <w:szCs w:val="16"/>
              </w:rPr>
              <w:t xml:space="preserve">o pracę w pełnym wymiarze czasu pracy </w:t>
            </w:r>
            <w:r>
              <w:rPr>
                <w:i/>
                <w:sz w:val="16"/>
                <w:szCs w:val="16"/>
              </w:rPr>
              <w:br/>
            </w:r>
            <w:r w:rsidRPr="0016759A">
              <w:rPr>
                <w:i/>
                <w:sz w:val="16"/>
                <w:szCs w:val="16"/>
              </w:rPr>
              <w:t>w rozumieniu przepisów ustawy z dnia 26 czerwca 1974 r. Kodeks pracy (Dz. U. 2014,  poz. 1502 z późn. zm)</w:t>
            </w:r>
            <w:r>
              <w:rPr>
                <w:i/>
                <w:sz w:val="16"/>
                <w:szCs w:val="16"/>
              </w:rPr>
              <w:t>.</w:t>
            </w:r>
          </w:p>
          <w:p w14:paraId="32A7522D" w14:textId="77777777" w:rsidR="0016759A" w:rsidRPr="00275C16" w:rsidRDefault="0016759A" w:rsidP="0016759A">
            <w:pPr>
              <w:tabs>
                <w:tab w:val="left" w:pos="0"/>
              </w:tabs>
              <w:jc w:val="both"/>
              <w:rPr>
                <w:i/>
                <w:sz w:val="12"/>
                <w:szCs w:val="12"/>
                <w:u w:val="single"/>
              </w:rPr>
            </w:pPr>
          </w:p>
          <w:p w14:paraId="58084F27" w14:textId="2E909326" w:rsidR="0016759A" w:rsidRPr="00336AA1" w:rsidRDefault="0016759A" w:rsidP="0016759A">
            <w:pPr>
              <w:pBdr>
                <w:top w:val="single" w:sz="4" w:space="1" w:color="auto"/>
              </w:pBdr>
              <w:jc w:val="center"/>
              <w:rPr>
                <w:b/>
                <w:sz w:val="22"/>
                <w:szCs w:val="22"/>
                <w:u w:val="single"/>
              </w:rPr>
            </w:pPr>
            <w:r w:rsidRPr="00336AA1">
              <w:rPr>
                <w:b/>
                <w:sz w:val="22"/>
                <w:szCs w:val="22"/>
                <w:u w:val="single"/>
              </w:rPr>
              <w:t xml:space="preserve">Część </w:t>
            </w:r>
            <w:r>
              <w:rPr>
                <w:b/>
                <w:sz w:val="22"/>
                <w:szCs w:val="22"/>
                <w:u w:val="single"/>
              </w:rPr>
              <w:t>II</w:t>
            </w:r>
            <w:r w:rsidRPr="00336AA1">
              <w:rPr>
                <w:b/>
                <w:sz w:val="22"/>
                <w:szCs w:val="22"/>
                <w:u w:val="single"/>
              </w:rPr>
              <w:t xml:space="preserve">I – </w:t>
            </w:r>
            <w:r w:rsidR="00142738">
              <w:rPr>
                <w:b/>
                <w:i/>
                <w:sz w:val="22"/>
                <w:szCs w:val="22"/>
                <w:u w:val="single"/>
              </w:rPr>
              <w:t>krzes</w:t>
            </w:r>
            <w:r w:rsidRPr="0016759A">
              <w:rPr>
                <w:b/>
                <w:i/>
                <w:sz w:val="22"/>
                <w:szCs w:val="22"/>
                <w:u w:val="single"/>
              </w:rPr>
              <w:t>ł</w:t>
            </w:r>
            <w:r w:rsidR="00142738">
              <w:rPr>
                <w:b/>
                <w:i/>
                <w:sz w:val="22"/>
                <w:szCs w:val="22"/>
                <w:u w:val="single"/>
              </w:rPr>
              <w:t>a</w:t>
            </w:r>
            <w:r w:rsidRPr="0016759A">
              <w:rPr>
                <w:b/>
                <w:i/>
                <w:sz w:val="22"/>
                <w:szCs w:val="22"/>
                <w:u w:val="single"/>
              </w:rPr>
              <w:t xml:space="preserve"> i fotele</w:t>
            </w:r>
          </w:p>
          <w:p w14:paraId="51D17DF5" w14:textId="77777777" w:rsidR="0016759A" w:rsidRPr="00336AA1" w:rsidRDefault="0016759A" w:rsidP="0016759A">
            <w:pPr>
              <w:pBdr>
                <w:top w:val="single" w:sz="4" w:space="1" w:color="auto"/>
              </w:pBdr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6CDA0455" w14:textId="77777777" w:rsidR="0016759A" w:rsidRPr="004B5039" w:rsidRDefault="0016759A" w:rsidP="0016759A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02E5130A" w14:textId="77777777" w:rsidR="0016759A" w:rsidRPr="00986BC0" w:rsidRDefault="0016759A" w:rsidP="0016759A">
            <w:pPr>
              <w:pBdr>
                <w:top w:val="single" w:sz="4" w:space="1" w:color="auto"/>
              </w:pBdr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29181850" w14:textId="77777777" w:rsidR="0016759A" w:rsidRPr="007E10F3" w:rsidRDefault="0016759A" w:rsidP="004C204E">
            <w:pPr>
              <w:pStyle w:val="Akapitzlist"/>
              <w:numPr>
                <w:ilvl w:val="0"/>
                <w:numId w:val="78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.................................. zł </w:t>
            </w:r>
          </w:p>
          <w:p w14:paraId="1C6978F4" w14:textId="77777777" w:rsidR="0016759A" w:rsidRPr="007E10F3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1551E27D" w14:textId="77777777" w:rsidR="0016759A" w:rsidRPr="000F7979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016A9195" w14:textId="77777777" w:rsidR="0016759A" w:rsidRPr="000F7979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…………………………………………………………………………………),</w:t>
            </w:r>
          </w:p>
          <w:p w14:paraId="705FAF22" w14:textId="77777777" w:rsidR="0016759A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6D2B68">
              <w:rPr>
                <w:sz w:val="20"/>
                <w:szCs w:val="20"/>
              </w:rPr>
              <w:t xml:space="preserve">zgodnie z </w:t>
            </w:r>
            <w:r>
              <w:rPr>
                <w:sz w:val="20"/>
                <w:szCs w:val="20"/>
              </w:rPr>
              <w:t>załączonym do niniejszej oferty F</w:t>
            </w:r>
            <w:r w:rsidRPr="006D2B68">
              <w:rPr>
                <w:sz w:val="20"/>
                <w:szCs w:val="20"/>
              </w:rPr>
              <w:t>ormularzem cenowym.</w:t>
            </w:r>
          </w:p>
          <w:p w14:paraId="21CE996D" w14:textId="77777777" w:rsidR="0016759A" w:rsidRPr="0016759A" w:rsidRDefault="0016759A" w:rsidP="0016759A">
            <w:pPr>
              <w:pStyle w:val="Akapitzlist"/>
              <w:spacing w:line="360" w:lineRule="auto"/>
              <w:ind w:left="247"/>
              <w:jc w:val="both"/>
              <w:rPr>
                <w:sz w:val="8"/>
                <w:szCs w:val="8"/>
              </w:rPr>
            </w:pPr>
          </w:p>
          <w:p w14:paraId="0DE0A32C" w14:textId="5E88A5FE" w:rsidR="0016759A" w:rsidRDefault="0016759A" w:rsidP="004C204E">
            <w:pPr>
              <w:pStyle w:val="Tekstpodstawowywcity2"/>
              <w:numPr>
                <w:ilvl w:val="0"/>
                <w:numId w:val="78"/>
              </w:numPr>
              <w:spacing w:after="0" w:line="360" w:lineRule="auto"/>
              <w:ind w:left="247" w:hanging="247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 xml:space="preserve">w terminie  do  ..….. </w:t>
            </w:r>
            <w:r>
              <w:rPr>
                <w:b/>
                <w:sz w:val="20"/>
                <w:szCs w:val="20"/>
              </w:rPr>
              <w:t xml:space="preserve"> dni </w:t>
            </w:r>
            <w:r w:rsidRPr="00360F93">
              <w:rPr>
                <w:b/>
                <w:sz w:val="20"/>
                <w:szCs w:val="20"/>
              </w:rPr>
              <w:t>od dnia zawarcia umowy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5039">
              <w:rPr>
                <w:sz w:val="16"/>
                <w:szCs w:val="16"/>
              </w:rPr>
              <w:t>(maksymalnie</w:t>
            </w:r>
            <w:r w:rsidR="001427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</w:t>
            </w:r>
            <w:r w:rsidRPr="004B5039">
              <w:rPr>
                <w:sz w:val="16"/>
                <w:szCs w:val="16"/>
              </w:rPr>
              <w:t xml:space="preserve"> dni)</w:t>
            </w:r>
            <w:r w:rsidRPr="00360F93">
              <w:rPr>
                <w:b/>
                <w:sz w:val="20"/>
                <w:szCs w:val="20"/>
              </w:rPr>
              <w:t>.</w:t>
            </w:r>
          </w:p>
          <w:p w14:paraId="7DE087C7" w14:textId="77777777" w:rsidR="0016759A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zaoferuje terminu dostawy, Zamawiający przyjmie, że Wykonawca zaoferował maksymalny termin dostawy.</w:t>
            </w:r>
          </w:p>
          <w:p w14:paraId="29C5D15C" w14:textId="77777777" w:rsidR="0016759A" w:rsidRPr="0016759A" w:rsidRDefault="0016759A" w:rsidP="0016759A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i/>
                <w:sz w:val="8"/>
                <w:szCs w:val="8"/>
              </w:rPr>
            </w:pPr>
          </w:p>
          <w:p w14:paraId="24FD77D6" w14:textId="77777777" w:rsidR="0016759A" w:rsidRDefault="0016759A" w:rsidP="004C204E">
            <w:pPr>
              <w:pStyle w:val="Tekstpodstawowywcity2"/>
              <w:numPr>
                <w:ilvl w:val="0"/>
                <w:numId w:val="78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F5DD4">
              <w:rPr>
                <w:b/>
                <w:sz w:val="20"/>
                <w:szCs w:val="20"/>
              </w:rPr>
              <w:t>niepełnosprawną/</w:t>
            </w:r>
            <w:r w:rsidRPr="003E1D9A">
              <w:rPr>
                <w:b/>
                <w:sz w:val="20"/>
                <w:szCs w:val="20"/>
              </w:rPr>
              <w:t xml:space="preserve">niepełnosprawne </w:t>
            </w:r>
            <w:r>
              <w:rPr>
                <w:b/>
                <w:sz w:val="20"/>
                <w:szCs w:val="20"/>
              </w:rPr>
              <w:t xml:space="preserve">zatrudnioną/zatrudnione </w:t>
            </w:r>
            <w:r w:rsidRPr="00360F93">
              <w:rPr>
                <w:b/>
                <w:sz w:val="20"/>
                <w:szCs w:val="20"/>
              </w:rPr>
              <w:t>w pełnym wymiarze dla osoby niepełnosprawnej.</w:t>
            </w:r>
          </w:p>
          <w:p w14:paraId="2AEB162C" w14:textId="77777777" w:rsidR="0016759A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wpisze powyżej żadnej liczby, Zamawiający uzna, iż Wykonawca nie skieruje do realizacji zamówienia  żadnej osoby niepełnosprawnej.</w:t>
            </w:r>
          </w:p>
          <w:p w14:paraId="17BE7020" w14:textId="77777777" w:rsidR="0016759A" w:rsidRPr="0016759A" w:rsidRDefault="0016759A" w:rsidP="0016759A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sz w:val="8"/>
                <w:szCs w:val="8"/>
              </w:rPr>
            </w:pPr>
          </w:p>
          <w:p w14:paraId="7FE042CE" w14:textId="77777777" w:rsidR="0016759A" w:rsidRDefault="0016759A" w:rsidP="004C204E">
            <w:pPr>
              <w:pStyle w:val="Tekstpodstawowywcity2"/>
              <w:numPr>
                <w:ilvl w:val="0"/>
                <w:numId w:val="78"/>
              </w:numPr>
              <w:spacing w:after="0" w:line="360" w:lineRule="auto"/>
              <w:ind w:left="247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16759A">
              <w:rPr>
                <w:b/>
                <w:sz w:val="20"/>
                <w:szCs w:val="20"/>
              </w:rPr>
              <w:t xml:space="preserve">inną/inne niż </w:t>
            </w:r>
            <w:r>
              <w:rPr>
                <w:b/>
                <w:sz w:val="20"/>
                <w:szCs w:val="20"/>
              </w:rPr>
              <w:t>niepełnosprawną/</w:t>
            </w:r>
            <w:r w:rsidRPr="0016759A">
              <w:rPr>
                <w:b/>
                <w:sz w:val="20"/>
                <w:szCs w:val="20"/>
              </w:rPr>
              <w:t xml:space="preserve">niepełnosprawne, </w:t>
            </w:r>
            <w:r>
              <w:rPr>
                <w:b/>
                <w:sz w:val="20"/>
                <w:szCs w:val="20"/>
              </w:rPr>
              <w:t>zatrudnioną/</w:t>
            </w:r>
            <w:r w:rsidRPr="0016759A">
              <w:rPr>
                <w:b/>
                <w:sz w:val="20"/>
                <w:szCs w:val="20"/>
              </w:rPr>
              <w:t>zatrudnion</w:t>
            </w:r>
            <w:r>
              <w:rPr>
                <w:b/>
                <w:sz w:val="20"/>
                <w:szCs w:val="20"/>
              </w:rPr>
              <w:t>e</w:t>
            </w:r>
            <w:r w:rsidRPr="0016759A">
              <w:rPr>
                <w:b/>
                <w:sz w:val="20"/>
                <w:szCs w:val="20"/>
              </w:rPr>
              <w:t xml:space="preserve"> na podstawie umowy </w:t>
            </w:r>
            <w:r>
              <w:rPr>
                <w:b/>
                <w:sz w:val="20"/>
                <w:szCs w:val="20"/>
              </w:rPr>
              <w:br/>
            </w:r>
            <w:r w:rsidRPr="0016759A">
              <w:rPr>
                <w:b/>
                <w:sz w:val="20"/>
                <w:szCs w:val="20"/>
              </w:rPr>
              <w:t xml:space="preserve">o pracę w pełnym wymiarze czasu pracy w rozumieniu przepisów ustawy z dnia 26 czerwca 1974 r. </w:t>
            </w:r>
            <w:r w:rsidRPr="0016759A">
              <w:rPr>
                <w:b/>
                <w:i/>
                <w:sz w:val="20"/>
                <w:szCs w:val="20"/>
              </w:rPr>
              <w:t xml:space="preserve">Kodeks </w:t>
            </w:r>
            <w:r>
              <w:rPr>
                <w:b/>
                <w:i/>
                <w:sz w:val="20"/>
                <w:szCs w:val="20"/>
              </w:rPr>
              <w:t>p</w:t>
            </w:r>
            <w:r w:rsidRPr="0016759A">
              <w:rPr>
                <w:b/>
                <w:i/>
                <w:sz w:val="20"/>
                <w:szCs w:val="20"/>
              </w:rPr>
              <w:t>racy</w:t>
            </w:r>
            <w:r w:rsidRPr="0016759A">
              <w:rPr>
                <w:b/>
                <w:sz w:val="20"/>
                <w:szCs w:val="20"/>
              </w:rPr>
              <w:t xml:space="preserve"> (Dz. U. 2014,  poz. 1502 z późn. zm).</w:t>
            </w:r>
          </w:p>
          <w:p w14:paraId="596FC81A" w14:textId="77777777" w:rsidR="0016759A" w:rsidRDefault="0016759A" w:rsidP="00986BC0">
            <w:pPr>
              <w:pStyle w:val="Tekstpodstawowywcity2"/>
              <w:spacing w:after="0" w:line="24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 xml:space="preserve">W przypadku, gdy Wykonawca nie wpisze powyżej żadnej liczby, Zamawiający uzna, iż Wykonawca nie skieruje do realizacji </w:t>
            </w:r>
            <w:r>
              <w:rPr>
                <w:i/>
                <w:sz w:val="16"/>
                <w:szCs w:val="16"/>
              </w:rPr>
              <w:t xml:space="preserve">zamówienia </w:t>
            </w:r>
            <w:r w:rsidRPr="00C426E7">
              <w:rPr>
                <w:i/>
                <w:sz w:val="16"/>
                <w:szCs w:val="16"/>
              </w:rPr>
              <w:t xml:space="preserve">żadnej osoby </w:t>
            </w:r>
            <w:r>
              <w:rPr>
                <w:i/>
                <w:sz w:val="16"/>
                <w:szCs w:val="16"/>
              </w:rPr>
              <w:t>innej</w:t>
            </w:r>
            <w:r w:rsidRPr="0016759A">
              <w:rPr>
                <w:i/>
                <w:sz w:val="16"/>
                <w:szCs w:val="16"/>
              </w:rPr>
              <w:t xml:space="preserve"> niż niepełnosprawn</w:t>
            </w:r>
            <w:r>
              <w:rPr>
                <w:i/>
                <w:sz w:val="16"/>
                <w:szCs w:val="16"/>
              </w:rPr>
              <w:t xml:space="preserve">a, </w:t>
            </w:r>
            <w:r w:rsidRPr="0016759A">
              <w:rPr>
                <w:i/>
                <w:sz w:val="16"/>
                <w:szCs w:val="16"/>
              </w:rPr>
              <w:t>zatrudnione na podstawie um</w:t>
            </w:r>
            <w:r>
              <w:rPr>
                <w:i/>
                <w:sz w:val="16"/>
                <w:szCs w:val="16"/>
              </w:rPr>
              <w:t xml:space="preserve">owy </w:t>
            </w:r>
            <w:r w:rsidRPr="0016759A">
              <w:rPr>
                <w:i/>
                <w:sz w:val="16"/>
                <w:szCs w:val="16"/>
              </w:rPr>
              <w:t xml:space="preserve">o pracę w pełnym wymiarze czasu pracy </w:t>
            </w:r>
            <w:r>
              <w:rPr>
                <w:i/>
                <w:sz w:val="16"/>
                <w:szCs w:val="16"/>
              </w:rPr>
              <w:br/>
            </w:r>
            <w:r w:rsidRPr="0016759A">
              <w:rPr>
                <w:i/>
                <w:sz w:val="16"/>
                <w:szCs w:val="16"/>
              </w:rPr>
              <w:t>w rozumieniu przepisów ustawy z dnia 26 czerwca 1974 r. Kodeks pracy (Dz. U. 2014,  poz. 1502 z późn. zm)</w:t>
            </w:r>
            <w:r>
              <w:rPr>
                <w:i/>
                <w:sz w:val="16"/>
                <w:szCs w:val="16"/>
              </w:rPr>
              <w:t>.</w:t>
            </w:r>
          </w:p>
          <w:p w14:paraId="03036E48" w14:textId="323453A6" w:rsidR="006D2B68" w:rsidRPr="00275C16" w:rsidRDefault="006D2B68" w:rsidP="009616AF">
            <w:pPr>
              <w:pStyle w:val="Tekstpodstawowywcity2"/>
              <w:spacing w:after="0" w:line="360" w:lineRule="auto"/>
              <w:ind w:left="0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1B07A1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360F93" w:rsidRDefault="006D2B68" w:rsidP="006D2B68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t>OŚWIADCZENIA:</w:t>
            </w:r>
          </w:p>
          <w:p w14:paraId="39D4048F" w14:textId="77777777" w:rsidR="006D2B68" w:rsidRPr="00360F93" w:rsidRDefault="006D2B68" w:rsidP="001B07A1">
            <w:pPr>
              <w:pStyle w:val="Akapitzlist"/>
              <w:spacing w:after="40"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15BFC7B4" w14:textId="77777777" w:rsidR="006D2B68" w:rsidRPr="00360F93" w:rsidRDefault="006D2B68" w:rsidP="006D2B68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>
              <w:rPr>
                <w:sz w:val="20"/>
                <w:szCs w:val="20"/>
              </w:rPr>
              <w:t>s</w:t>
            </w:r>
            <w:r w:rsidRPr="00360F93">
              <w:rPr>
                <w:sz w:val="20"/>
                <w:szCs w:val="20"/>
              </w:rPr>
              <w:t xml:space="preserve">pecyfikacją </w:t>
            </w:r>
            <w:r>
              <w:rPr>
                <w:sz w:val="20"/>
                <w:szCs w:val="20"/>
              </w:rPr>
              <w:t>i</w:t>
            </w:r>
            <w:r w:rsidRPr="00360F93">
              <w:rPr>
                <w:sz w:val="20"/>
                <w:szCs w:val="20"/>
              </w:rPr>
              <w:t xml:space="preserve">stotnych </w:t>
            </w:r>
            <w:r>
              <w:rPr>
                <w:sz w:val="20"/>
                <w:szCs w:val="20"/>
              </w:rPr>
              <w:t>w</w:t>
            </w:r>
            <w:r w:rsidRPr="00360F93">
              <w:rPr>
                <w:sz w:val="20"/>
                <w:szCs w:val="20"/>
              </w:rPr>
              <w:t xml:space="preserve">arunków </w:t>
            </w:r>
            <w:r>
              <w:rPr>
                <w:sz w:val="20"/>
                <w:szCs w:val="20"/>
              </w:rPr>
              <w:t>z</w:t>
            </w:r>
            <w:r w:rsidRPr="00360F93">
              <w:rPr>
                <w:sz w:val="20"/>
                <w:szCs w:val="20"/>
              </w:rPr>
              <w:t xml:space="preserve">amówienia </w:t>
            </w:r>
            <w:r>
              <w:rPr>
                <w:sz w:val="20"/>
                <w:szCs w:val="20"/>
              </w:rPr>
              <w:t xml:space="preserve">(SIWZ)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14:paraId="795D117D" w14:textId="77777777" w:rsidR="006D2B68" w:rsidRPr="00360F93" w:rsidRDefault="006D2B68" w:rsidP="006D2B68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2B831CA6" w:rsidR="006D2B68" w:rsidRDefault="006D2B68" w:rsidP="006D2B68">
            <w:pPr>
              <w:numPr>
                <w:ilvl w:val="0"/>
                <w:numId w:val="23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akceptujemy, warunki płatności określone w Załączniku nr </w:t>
            </w:r>
            <w:r w:rsidR="00904444">
              <w:rPr>
                <w:sz w:val="20"/>
                <w:szCs w:val="20"/>
              </w:rPr>
              <w:t>6</w:t>
            </w:r>
            <w:r w:rsidRPr="00360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14:paraId="598586C9" w14:textId="77777777" w:rsidR="006D2B68" w:rsidRPr="00C9516E" w:rsidRDefault="006D2B68" w:rsidP="006D2B68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276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6D2B68" w:rsidRPr="00360F93" w14:paraId="3FD13C2E" w14:textId="77777777" w:rsidTr="001B07A1">
        <w:trPr>
          <w:trHeight w:val="425"/>
          <w:jc w:val="center"/>
        </w:trPr>
        <w:tc>
          <w:tcPr>
            <w:tcW w:w="9214" w:type="dxa"/>
            <w:gridSpan w:val="2"/>
          </w:tcPr>
          <w:p w14:paraId="3294CC24" w14:textId="77777777" w:rsidR="006D2B68" w:rsidRPr="00360F93" w:rsidRDefault="006D2B68" w:rsidP="006D2B68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11684FD5" w14:textId="77777777" w:rsidR="006D2B68" w:rsidRPr="00360F93" w:rsidRDefault="006D2B68" w:rsidP="006D2B68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360F93" w:rsidRDefault="006D2B68" w:rsidP="006D2B68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360F93" w:rsidRDefault="006D2B68" w:rsidP="001B07A1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6D2B68" w:rsidRPr="00360F93" w14:paraId="14CF4AA4" w14:textId="77777777" w:rsidTr="001B07A1">
        <w:trPr>
          <w:trHeight w:val="280"/>
          <w:jc w:val="center"/>
        </w:trPr>
        <w:tc>
          <w:tcPr>
            <w:tcW w:w="9214" w:type="dxa"/>
            <w:gridSpan w:val="2"/>
          </w:tcPr>
          <w:p w14:paraId="58FE92F1" w14:textId="77777777" w:rsidR="006D2B68" w:rsidRPr="00360F93" w:rsidRDefault="006D2B68" w:rsidP="006D2B68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360F93" w:rsidRDefault="006D2B68" w:rsidP="001B07A1">
            <w:pPr>
              <w:spacing w:after="40" w:line="276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360F93" w:rsidRDefault="006D2B68" w:rsidP="006D2B68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360F93" w:rsidRDefault="006D2B68" w:rsidP="006D2B68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8606023" w14:textId="77777777" w:rsidR="006D2B68" w:rsidRPr="00360F93" w:rsidRDefault="006D2B68" w:rsidP="006D2B68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77777777" w:rsidR="006D2B68" w:rsidRDefault="006D2B68" w:rsidP="006D2B68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F4F6D6C" w14:textId="77777777" w:rsidR="006D2B68" w:rsidRPr="00360F93" w:rsidRDefault="006D2B68" w:rsidP="006D2B68">
            <w:pPr>
              <w:numPr>
                <w:ilvl w:val="0"/>
                <w:numId w:val="22"/>
              </w:numPr>
              <w:spacing w:after="40"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  <w:p w14:paraId="0525C3A5" w14:textId="77777777" w:rsidR="006D2B68" w:rsidRPr="00360F93" w:rsidRDefault="006D2B68" w:rsidP="001B07A1">
            <w:pPr>
              <w:tabs>
                <w:tab w:val="left" w:pos="7583"/>
              </w:tabs>
              <w:spacing w:after="40" w:line="276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1B07A1">
        <w:trPr>
          <w:trHeight w:val="280"/>
          <w:jc w:val="center"/>
        </w:trPr>
        <w:tc>
          <w:tcPr>
            <w:tcW w:w="9214" w:type="dxa"/>
            <w:gridSpan w:val="2"/>
          </w:tcPr>
          <w:p w14:paraId="6F6F23CE" w14:textId="77777777" w:rsidR="006D2B68" w:rsidRPr="003953CA" w:rsidRDefault="006D2B68" w:rsidP="006D2B68">
            <w:pPr>
              <w:pStyle w:val="Akapitzlist"/>
              <w:numPr>
                <w:ilvl w:val="0"/>
                <w:numId w:val="24"/>
              </w:numPr>
              <w:spacing w:after="40"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14:paraId="15BD98D0" w14:textId="77777777" w:rsidR="006D2B68" w:rsidRPr="003953CA" w:rsidRDefault="006D2B68" w:rsidP="00626CD3">
            <w:pPr>
              <w:numPr>
                <w:ilvl w:val="0"/>
                <w:numId w:val="40"/>
              </w:numPr>
              <w:spacing w:after="40" w:line="276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3953CA" w:rsidRDefault="006D2B68" w:rsidP="00626CD3">
            <w:pPr>
              <w:numPr>
                <w:ilvl w:val="0"/>
                <w:numId w:val="40"/>
              </w:numPr>
              <w:spacing w:after="40" w:line="276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3953CA" w:rsidRDefault="006D2B68" w:rsidP="00626CD3">
            <w:pPr>
              <w:numPr>
                <w:ilvl w:val="0"/>
                <w:numId w:val="40"/>
              </w:numPr>
              <w:spacing w:after="40" w:line="276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E43BC6" w:rsidRDefault="006D2B68" w:rsidP="001B07A1">
            <w:pPr>
              <w:spacing w:after="40" w:line="276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D2B68" w:rsidRPr="00360F93" w14:paraId="0E830F4C" w14:textId="77777777" w:rsidTr="001B07A1">
        <w:trPr>
          <w:trHeight w:val="2018"/>
          <w:jc w:val="center"/>
        </w:trPr>
        <w:tc>
          <w:tcPr>
            <w:tcW w:w="4500" w:type="dxa"/>
            <w:vAlign w:val="bottom"/>
          </w:tcPr>
          <w:p w14:paraId="33A5BFBF" w14:textId="77777777" w:rsidR="006D2B68" w:rsidRPr="00360F93" w:rsidRDefault="006D2B68" w:rsidP="001B07A1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1B07A1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5FEECEFD" w14:textId="77777777" w:rsidR="00904444" w:rsidRDefault="00904444" w:rsidP="001B07A1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0DA14A7A" w14:textId="77777777" w:rsidR="006D2B68" w:rsidRPr="00360F93" w:rsidRDefault="006D2B68" w:rsidP="001B07A1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FB2EEE0" w14:textId="77777777" w:rsidR="006D2B68" w:rsidRPr="00360F93" w:rsidRDefault="006D2B68" w:rsidP="001B07A1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0577A000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29A37299" w14:textId="77777777" w:rsidR="001E2833" w:rsidRPr="001E2833" w:rsidRDefault="001E2833" w:rsidP="001E2833">
      <w:pPr>
        <w:rPr>
          <w:sz w:val="20"/>
          <w:szCs w:val="20"/>
        </w:rPr>
      </w:pPr>
    </w:p>
    <w:p w14:paraId="30BD5290" w14:textId="77777777" w:rsidR="001E2833" w:rsidRPr="001E2833" w:rsidRDefault="001E2833" w:rsidP="001E2833">
      <w:pPr>
        <w:rPr>
          <w:sz w:val="20"/>
          <w:szCs w:val="20"/>
        </w:rPr>
      </w:pPr>
    </w:p>
    <w:p w14:paraId="4A490B27" w14:textId="77777777" w:rsidR="001E2833" w:rsidRPr="001E2833" w:rsidRDefault="001E2833" w:rsidP="001E2833">
      <w:pPr>
        <w:rPr>
          <w:sz w:val="20"/>
          <w:szCs w:val="20"/>
        </w:rPr>
      </w:pPr>
    </w:p>
    <w:p w14:paraId="2B243DC4" w14:textId="77777777" w:rsidR="001E2833" w:rsidRPr="001E2833" w:rsidRDefault="001E2833" w:rsidP="001E2833">
      <w:pPr>
        <w:rPr>
          <w:sz w:val="20"/>
          <w:szCs w:val="20"/>
        </w:rPr>
      </w:pPr>
    </w:p>
    <w:p w14:paraId="5CFCC3D8" w14:textId="77777777" w:rsidR="001E2833" w:rsidRPr="001E2833" w:rsidRDefault="001E2833" w:rsidP="001E2833">
      <w:pPr>
        <w:rPr>
          <w:sz w:val="20"/>
          <w:szCs w:val="20"/>
        </w:rPr>
      </w:pPr>
    </w:p>
    <w:p w14:paraId="50192F24" w14:textId="77777777" w:rsidR="001E2833" w:rsidRPr="001E2833" w:rsidRDefault="001E2833" w:rsidP="001E2833">
      <w:pPr>
        <w:rPr>
          <w:sz w:val="20"/>
          <w:szCs w:val="20"/>
        </w:rPr>
      </w:pPr>
    </w:p>
    <w:p w14:paraId="5941C3BD" w14:textId="281DF7A6" w:rsidR="001E2833" w:rsidRDefault="001E2833" w:rsidP="001E2833">
      <w:pPr>
        <w:tabs>
          <w:tab w:val="left" w:pos="19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F8E73FF" w14:textId="0219BC56" w:rsidR="00904444" w:rsidRPr="001E2833" w:rsidRDefault="00904444" w:rsidP="001E2833">
      <w:pPr>
        <w:rPr>
          <w:sz w:val="20"/>
          <w:szCs w:val="20"/>
        </w:rPr>
        <w:sectPr w:rsidR="00904444" w:rsidRPr="001E2833" w:rsidSect="00275C16">
          <w:footerReference w:type="default" r:id="rId9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p w14:paraId="121AC8A8" w14:textId="7BD1A92C"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  <w:r w:rsidRPr="00927CB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927CBB">
        <w:rPr>
          <w:sz w:val="20"/>
          <w:szCs w:val="20"/>
        </w:rPr>
        <w:t xml:space="preserve"> do SIWZ</w:t>
      </w:r>
    </w:p>
    <w:tbl>
      <w:tblPr>
        <w:tblW w:w="14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19"/>
        <w:gridCol w:w="5103"/>
        <w:gridCol w:w="992"/>
        <w:gridCol w:w="1276"/>
        <w:gridCol w:w="1275"/>
        <w:gridCol w:w="993"/>
        <w:gridCol w:w="1738"/>
        <w:gridCol w:w="973"/>
        <w:gridCol w:w="1266"/>
      </w:tblGrid>
      <w:tr w:rsidR="001E2833" w:rsidRPr="001E2833" w14:paraId="13BF0B66" w14:textId="77777777" w:rsidTr="001E2833">
        <w:trPr>
          <w:cantSplit/>
          <w:trHeight w:val="709"/>
          <w:jc w:val="center"/>
        </w:trPr>
        <w:tc>
          <w:tcPr>
            <w:tcW w:w="1411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9437598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 xml:space="preserve">FORMULARZ CENOWY </w:t>
            </w:r>
          </w:p>
          <w:p w14:paraId="3D2D82EB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</w:p>
          <w:p w14:paraId="160441C6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CZĘŚĆ I - MEBLE BIUROWE</w:t>
            </w:r>
          </w:p>
          <w:p w14:paraId="14D03CF4" w14:textId="1C031446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2833" w:rsidRPr="001E2833" w14:paraId="66ADB15F" w14:textId="77777777" w:rsidTr="001E2833">
        <w:trPr>
          <w:cantSplit/>
          <w:jc w:val="center"/>
        </w:trPr>
        <w:tc>
          <w:tcPr>
            <w:tcW w:w="496" w:type="dxa"/>
            <w:gridSpan w:val="2"/>
            <w:vMerge w:val="restart"/>
            <w:vAlign w:val="center"/>
          </w:tcPr>
          <w:p w14:paraId="232508B8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vMerge w:val="restart"/>
            <w:vAlign w:val="center"/>
          </w:tcPr>
          <w:p w14:paraId="5ECC4B51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992" w:type="dxa"/>
            <w:vMerge w:val="restart"/>
            <w:vAlign w:val="center"/>
          </w:tcPr>
          <w:p w14:paraId="5E723F69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vMerge w:val="restart"/>
            <w:vAlign w:val="center"/>
          </w:tcPr>
          <w:p w14:paraId="5FF788F1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Cena jedn.</w:t>
            </w:r>
            <w:r w:rsidRPr="001E2833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275" w:type="dxa"/>
            <w:vMerge w:val="restart"/>
            <w:vAlign w:val="center"/>
          </w:tcPr>
          <w:p w14:paraId="2902311A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Wartość netto</w:t>
            </w:r>
          </w:p>
          <w:p w14:paraId="364D71AC" w14:textId="3D485F5F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(3x4)</w:t>
            </w:r>
          </w:p>
        </w:tc>
        <w:tc>
          <w:tcPr>
            <w:tcW w:w="993" w:type="dxa"/>
            <w:vMerge w:val="restart"/>
            <w:vAlign w:val="center"/>
          </w:tcPr>
          <w:p w14:paraId="540EB172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1738" w:type="dxa"/>
            <w:vMerge w:val="restart"/>
            <w:vAlign w:val="center"/>
          </w:tcPr>
          <w:p w14:paraId="4172414C" w14:textId="77777777" w:rsid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Wartość brutto</w:t>
            </w:r>
          </w:p>
          <w:p w14:paraId="52BA33B6" w14:textId="46534EF8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(5+6)</w:t>
            </w:r>
          </w:p>
        </w:tc>
        <w:tc>
          <w:tcPr>
            <w:tcW w:w="2239" w:type="dxa"/>
            <w:gridSpan w:val="2"/>
            <w:vAlign w:val="center"/>
          </w:tcPr>
          <w:p w14:paraId="4C5EAA07" w14:textId="77777777" w:rsidR="001E2833" w:rsidRPr="001E2833" w:rsidRDefault="001E2833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Uwagi</w:t>
            </w:r>
          </w:p>
        </w:tc>
      </w:tr>
      <w:tr w:rsidR="001E2833" w:rsidRPr="001E2833" w14:paraId="015A5CAE" w14:textId="77777777" w:rsidTr="00664A6F">
        <w:trPr>
          <w:cantSplit/>
          <w:trHeight w:val="548"/>
          <w:jc w:val="center"/>
        </w:trPr>
        <w:tc>
          <w:tcPr>
            <w:tcW w:w="496" w:type="dxa"/>
            <w:gridSpan w:val="2"/>
            <w:vMerge/>
          </w:tcPr>
          <w:p w14:paraId="307A79C1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59DBEB2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A9ADD8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7F28FC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8542C94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03F0C3A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5DC4B41B" w14:textId="77777777" w:rsidR="001E2833" w:rsidRPr="001E2833" w:rsidRDefault="001E2833" w:rsidP="003D3A5E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E3E61FF" w14:textId="77777777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266" w:type="dxa"/>
            <w:vAlign w:val="center"/>
          </w:tcPr>
          <w:p w14:paraId="1A426CF3" w14:textId="77777777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Oznaczenie</w:t>
            </w:r>
          </w:p>
        </w:tc>
      </w:tr>
      <w:tr w:rsidR="001E2833" w:rsidRPr="001E2833" w14:paraId="479F09D2" w14:textId="77777777" w:rsidTr="001E2833">
        <w:trPr>
          <w:cantSplit/>
          <w:jc w:val="center"/>
        </w:trPr>
        <w:tc>
          <w:tcPr>
            <w:tcW w:w="477" w:type="dxa"/>
            <w:vAlign w:val="center"/>
          </w:tcPr>
          <w:p w14:paraId="6E949735" w14:textId="3B4886F2" w:rsidR="001E2833" w:rsidRPr="001E2833" w:rsidRDefault="001E2833" w:rsidP="001E2833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22" w:type="dxa"/>
            <w:gridSpan w:val="2"/>
          </w:tcPr>
          <w:p w14:paraId="5579CE41" w14:textId="686DBA98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CEA7326" w14:textId="549C3A66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95042FD" w14:textId="08794B73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72690A4" w14:textId="30503FF0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87CE47" w14:textId="11B1A6C4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14:paraId="6E014671" w14:textId="6757791A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73" w:type="dxa"/>
            <w:vAlign w:val="center"/>
          </w:tcPr>
          <w:p w14:paraId="41F85649" w14:textId="21CDDABA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6" w:type="dxa"/>
            <w:vAlign w:val="center"/>
          </w:tcPr>
          <w:p w14:paraId="6F130476" w14:textId="714CC3D8" w:rsidR="001E2833" w:rsidRPr="001E2833" w:rsidRDefault="001E2833" w:rsidP="001E2833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9</w:t>
            </w:r>
          </w:p>
        </w:tc>
      </w:tr>
      <w:tr w:rsidR="001E2833" w:rsidRPr="001E2833" w14:paraId="7CEC01DF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02A22DBF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2C1A426" w14:textId="77777777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Biurko kancelaryjne na nogach płytowych poprzecznie wzmocnionych z dwoma kontenerami – szufladkowy (3 szuflady) i szafkowy (z półką), na kółkach, dostosowane wymiarami pod biurko lub jako wolnostojące. Wymiary jak na rysunku.</w:t>
            </w:r>
          </w:p>
        </w:tc>
        <w:tc>
          <w:tcPr>
            <w:tcW w:w="992" w:type="dxa"/>
            <w:vAlign w:val="center"/>
          </w:tcPr>
          <w:p w14:paraId="79C307C6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4A0E30C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D73001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D64C9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B4604F8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8396115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rys.1.1.</w:t>
            </w:r>
          </w:p>
        </w:tc>
        <w:tc>
          <w:tcPr>
            <w:tcW w:w="1266" w:type="dxa"/>
            <w:vAlign w:val="center"/>
          </w:tcPr>
          <w:p w14:paraId="1C4E24F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WP1-2-19</w:t>
            </w:r>
          </w:p>
        </w:tc>
      </w:tr>
      <w:tr w:rsidR="001E2833" w:rsidRPr="001E2833" w14:paraId="03B1212F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0510BD6E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E3FCA59" w14:textId="77777777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Stolik pod komputer, z szufladą (półką) na prowadnicach kulkowych z pełnym wysuwem, na klawiaturę i mysz (na całej szerokości) oraz półką na jednostkę centralną typu „tower”, na nogach płytowych poprzecznie wzmocnionych. Wymiary jak na rysunku.</w:t>
            </w:r>
          </w:p>
        </w:tc>
        <w:tc>
          <w:tcPr>
            <w:tcW w:w="992" w:type="dxa"/>
            <w:vAlign w:val="center"/>
          </w:tcPr>
          <w:p w14:paraId="2042AAA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89A6984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CECF69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F7BC8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90912B0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C1EBCE2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rys.1.2.</w:t>
            </w:r>
          </w:p>
        </w:tc>
        <w:tc>
          <w:tcPr>
            <w:tcW w:w="1266" w:type="dxa"/>
            <w:vAlign w:val="center"/>
          </w:tcPr>
          <w:p w14:paraId="324106D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WP1-17-19</w:t>
            </w:r>
          </w:p>
        </w:tc>
      </w:tr>
      <w:tr w:rsidR="001E2833" w:rsidRPr="001E2833" w14:paraId="6F3F5B8E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3D52B3D5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8C9CF38" w14:textId="42C1D340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Stolik pod drukarkę z półką w połowie wysokości,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na metalowych nogach. Wymiary jak na rysunku.</w:t>
            </w:r>
          </w:p>
        </w:tc>
        <w:tc>
          <w:tcPr>
            <w:tcW w:w="992" w:type="dxa"/>
            <w:vAlign w:val="center"/>
          </w:tcPr>
          <w:p w14:paraId="611F4CD7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08D3C879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FBE80CE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60372E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2831991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1CB7FE5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rys.1.3.</w:t>
            </w:r>
          </w:p>
        </w:tc>
        <w:tc>
          <w:tcPr>
            <w:tcW w:w="1266" w:type="dxa"/>
            <w:vAlign w:val="center"/>
          </w:tcPr>
          <w:p w14:paraId="46F63AE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WP1-17-19</w:t>
            </w:r>
          </w:p>
        </w:tc>
      </w:tr>
      <w:tr w:rsidR="001E2833" w:rsidRPr="001E2833" w14:paraId="10A3EB20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6CA83F09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D871E34" w14:textId="20D20D00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Szafa kartotekowa, z półkami o rozstawie ok. 340 mm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z możliwością regulacji w pionie (± 50 mm – dodatkowe otwory), zamykana drzwiami na całej wysokości. Wymiary jak na rysunku.</w:t>
            </w:r>
          </w:p>
        </w:tc>
        <w:tc>
          <w:tcPr>
            <w:tcW w:w="992" w:type="dxa"/>
            <w:vAlign w:val="center"/>
          </w:tcPr>
          <w:p w14:paraId="139E73F4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40D320E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EA2C9EF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29CB9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C750E3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1AE449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rys.1.4.</w:t>
            </w:r>
          </w:p>
        </w:tc>
        <w:tc>
          <w:tcPr>
            <w:tcW w:w="1266" w:type="dxa"/>
            <w:vAlign w:val="center"/>
          </w:tcPr>
          <w:p w14:paraId="5589558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WP1-28-19</w:t>
            </w:r>
          </w:p>
        </w:tc>
      </w:tr>
      <w:tr w:rsidR="001E2833" w:rsidRPr="001E2833" w14:paraId="2F0D09D7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7B7FE97D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52D4975" w14:textId="77777777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Komódka meblowa z dwoma półkami, zamykana drzwiczkami. Wymiary jak na rysunku.</w:t>
            </w:r>
          </w:p>
        </w:tc>
        <w:tc>
          <w:tcPr>
            <w:tcW w:w="992" w:type="dxa"/>
            <w:vAlign w:val="center"/>
          </w:tcPr>
          <w:p w14:paraId="656800D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61F440BE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64ABA9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1A6F27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6026EF47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0B654E7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rys.1.5.</w:t>
            </w:r>
          </w:p>
        </w:tc>
        <w:tc>
          <w:tcPr>
            <w:tcW w:w="1266" w:type="dxa"/>
            <w:vAlign w:val="center"/>
          </w:tcPr>
          <w:p w14:paraId="7DE40126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WP1-30-19</w:t>
            </w:r>
          </w:p>
        </w:tc>
      </w:tr>
      <w:tr w:rsidR="001E2833" w:rsidRPr="001E2833" w14:paraId="1762B457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223F3A79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EB304BA" w14:textId="35498F2B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Regał biurowy z półkami, częściowo zamykany drzwiczkami do wys. 600 mm, pozostała część odkryte półki. Rozstaw półek odkrytych ok. 350 mm z możliwością regulacji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w pionie (± 50 mm – dodatkowe otwory). W części zamkniętej drzwiczkami półka w połowie wysokości. Wymiary jak na rysunku.</w:t>
            </w:r>
          </w:p>
        </w:tc>
        <w:tc>
          <w:tcPr>
            <w:tcW w:w="992" w:type="dxa"/>
            <w:vAlign w:val="center"/>
          </w:tcPr>
          <w:p w14:paraId="64C94C6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1985F15A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288D7E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D0447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EE03B63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B5325DA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rys.1.6.</w:t>
            </w:r>
          </w:p>
        </w:tc>
        <w:tc>
          <w:tcPr>
            <w:tcW w:w="1266" w:type="dxa"/>
            <w:vAlign w:val="center"/>
          </w:tcPr>
          <w:p w14:paraId="0FDFCA5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WP1-31-19</w:t>
            </w:r>
          </w:p>
        </w:tc>
      </w:tr>
      <w:tr w:rsidR="001E2833" w:rsidRPr="001E2833" w14:paraId="16678DB0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40AD38AF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0646B90" w14:textId="77777777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Stół biurowy na metalowej podstawie (rama nośna z nogami) z regulacją poziomowania. Wymiary jak na rysunku.</w:t>
            </w:r>
          </w:p>
        </w:tc>
        <w:tc>
          <w:tcPr>
            <w:tcW w:w="992" w:type="dxa"/>
            <w:vAlign w:val="center"/>
          </w:tcPr>
          <w:p w14:paraId="377F52E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2A9CF8E2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04C513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0954FA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060DC3F4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92325E8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rys.1.7.</w:t>
            </w:r>
          </w:p>
        </w:tc>
        <w:tc>
          <w:tcPr>
            <w:tcW w:w="1266" w:type="dxa"/>
            <w:vAlign w:val="center"/>
          </w:tcPr>
          <w:p w14:paraId="34720CF3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WP1-39-19</w:t>
            </w:r>
          </w:p>
        </w:tc>
      </w:tr>
      <w:tr w:rsidR="001E2833" w:rsidRPr="001E2833" w14:paraId="192A1D0F" w14:textId="77777777" w:rsidTr="001E2833">
        <w:trPr>
          <w:cantSplit/>
          <w:jc w:val="center"/>
        </w:trPr>
        <w:tc>
          <w:tcPr>
            <w:tcW w:w="496" w:type="dxa"/>
            <w:gridSpan w:val="2"/>
            <w:vAlign w:val="center"/>
          </w:tcPr>
          <w:p w14:paraId="1DB35063" w14:textId="77777777" w:rsidR="001E2833" w:rsidRPr="001E2833" w:rsidRDefault="001E2833" w:rsidP="004C204E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31FA954" w14:textId="23F04E0B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Stół konferencyjny na metalowej podstawie (rama nośna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 xml:space="preserve">z nogami) z regulacją poziomowania. Wymiary jak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na rysunku.</w:t>
            </w:r>
          </w:p>
        </w:tc>
        <w:tc>
          <w:tcPr>
            <w:tcW w:w="992" w:type="dxa"/>
            <w:vAlign w:val="center"/>
          </w:tcPr>
          <w:p w14:paraId="70AFBA4E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20</w:t>
            </w:r>
          </w:p>
          <w:p w14:paraId="208B246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104C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21DD79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3A6338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BFD2346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93F1CA8" w14:textId="77777777" w:rsidR="001E2833" w:rsidRPr="001E2833" w:rsidRDefault="001E2833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rys.1.8.</w:t>
            </w:r>
          </w:p>
        </w:tc>
        <w:tc>
          <w:tcPr>
            <w:tcW w:w="1266" w:type="dxa"/>
            <w:vAlign w:val="center"/>
          </w:tcPr>
          <w:p w14:paraId="153B25E9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WP1-48-19</w:t>
            </w:r>
          </w:p>
        </w:tc>
      </w:tr>
      <w:tr w:rsidR="001E2833" w:rsidRPr="001E2833" w14:paraId="15D0C96F" w14:textId="77777777" w:rsidTr="001E2833">
        <w:trPr>
          <w:jc w:val="center"/>
        </w:trPr>
        <w:tc>
          <w:tcPr>
            <w:tcW w:w="496" w:type="dxa"/>
            <w:gridSpan w:val="2"/>
            <w:vAlign w:val="center"/>
          </w:tcPr>
          <w:p w14:paraId="7FA991E0" w14:textId="77777777" w:rsidR="001E2833" w:rsidRPr="001E2833" w:rsidRDefault="001E2833" w:rsidP="003D3A5E">
            <w:pPr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14:paraId="274E3EE1" w14:textId="65107824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Szafa ubraniowa 1-drzwiowa z wewnętrzną półką górną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 xml:space="preserve">na wysokości 1600 mm i drążkiem ubraniowym,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na wewnętrznej stronie prawych drzwi wieszak na krawaty. Wymiary jak na rysunku.</w:t>
            </w:r>
          </w:p>
        </w:tc>
        <w:tc>
          <w:tcPr>
            <w:tcW w:w="992" w:type="dxa"/>
            <w:vAlign w:val="center"/>
          </w:tcPr>
          <w:p w14:paraId="7FCF04FE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43FF7A83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0BBF58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B85EF2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581F4AC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38548A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rys.1.9.</w:t>
            </w:r>
          </w:p>
        </w:tc>
        <w:tc>
          <w:tcPr>
            <w:tcW w:w="1266" w:type="dxa"/>
            <w:vAlign w:val="center"/>
          </w:tcPr>
          <w:p w14:paraId="6B401E2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WP1-52-19</w:t>
            </w:r>
          </w:p>
        </w:tc>
      </w:tr>
      <w:tr w:rsidR="001E2833" w:rsidRPr="001E2833" w14:paraId="0DCE94AE" w14:textId="77777777" w:rsidTr="001E2833">
        <w:trPr>
          <w:jc w:val="center"/>
        </w:trPr>
        <w:tc>
          <w:tcPr>
            <w:tcW w:w="496" w:type="dxa"/>
            <w:gridSpan w:val="2"/>
            <w:vAlign w:val="center"/>
          </w:tcPr>
          <w:p w14:paraId="05CC5B1B" w14:textId="77777777" w:rsidR="001E2833" w:rsidRPr="001E2833" w:rsidRDefault="001E2833" w:rsidP="003D3A5E">
            <w:pPr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14:paraId="0BCFBBA1" w14:textId="360B47AD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Szafa ubraniowa 2-drzwiowa z wewnętrzną półką górną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 xml:space="preserve">na wysokości 1600 mm i drążkiem ubraniowym,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na wewnętrznej stronie prawych drzwi wieszak na krawaty. Wymiary jak na rysunku.</w:t>
            </w:r>
          </w:p>
        </w:tc>
        <w:tc>
          <w:tcPr>
            <w:tcW w:w="992" w:type="dxa"/>
            <w:vAlign w:val="center"/>
          </w:tcPr>
          <w:p w14:paraId="3B5DD865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1A436A6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756488A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299C6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B6276E2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B7796EA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rys.1.10.</w:t>
            </w:r>
          </w:p>
        </w:tc>
        <w:tc>
          <w:tcPr>
            <w:tcW w:w="1266" w:type="dxa"/>
            <w:vAlign w:val="center"/>
          </w:tcPr>
          <w:p w14:paraId="45E56E8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WP1-58-19</w:t>
            </w:r>
          </w:p>
        </w:tc>
      </w:tr>
      <w:tr w:rsidR="001E2833" w:rsidRPr="001E2833" w14:paraId="339E49DA" w14:textId="77777777" w:rsidTr="001E2833">
        <w:trPr>
          <w:trHeight w:val="628"/>
          <w:jc w:val="center"/>
        </w:trPr>
        <w:tc>
          <w:tcPr>
            <w:tcW w:w="496" w:type="dxa"/>
            <w:gridSpan w:val="2"/>
            <w:vAlign w:val="center"/>
          </w:tcPr>
          <w:p w14:paraId="492A83F1" w14:textId="77777777" w:rsidR="001E2833" w:rsidRPr="001E2833" w:rsidRDefault="001E2833" w:rsidP="003D3A5E">
            <w:pPr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14:paraId="7F149F3F" w14:textId="69C978CF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 xml:space="preserve">Dostawka do biurka – ćwiartka koła o średnicy 1400 mm, </w:t>
            </w:r>
            <w:r w:rsidR="007F2067">
              <w:rPr>
                <w:sz w:val="20"/>
                <w:szCs w:val="20"/>
              </w:rPr>
              <w:br/>
            </w:r>
            <w:r w:rsidRPr="001E2833">
              <w:rPr>
                <w:sz w:val="20"/>
                <w:szCs w:val="20"/>
              </w:rPr>
              <w:t>na nogach płytowych oraz metalowej nodze w połowie łuku. Wymiary jak na rysunku.</w:t>
            </w:r>
          </w:p>
        </w:tc>
        <w:tc>
          <w:tcPr>
            <w:tcW w:w="992" w:type="dxa"/>
            <w:vAlign w:val="center"/>
          </w:tcPr>
          <w:p w14:paraId="552E26E7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66973ED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353810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8A7E4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6D1A55B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657EA23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rys.1.11.</w:t>
            </w:r>
          </w:p>
        </w:tc>
        <w:tc>
          <w:tcPr>
            <w:tcW w:w="1266" w:type="dxa"/>
            <w:vAlign w:val="center"/>
          </w:tcPr>
          <w:p w14:paraId="15BDF64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B/o</w:t>
            </w:r>
          </w:p>
        </w:tc>
      </w:tr>
      <w:tr w:rsidR="001E2833" w:rsidRPr="001E2833" w14:paraId="3E2EDF97" w14:textId="77777777" w:rsidTr="001E2833">
        <w:trPr>
          <w:trHeight w:val="628"/>
          <w:jc w:val="center"/>
        </w:trPr>
        <w:tc>
          <w:tcPr>
            <w:tcW w:w="496" w:type="dxa"/>
            <w:gridSpan w:val="2"/>
            <w:vAlign w:val="center"/>
          </w:tcPr>
          <w:p w14:paraId="5A840949" w14:textId="77777777" w:rsidR="001E2833" w:rsidRPr="001E2833" w:rsidRDefault="001E2833" w:rsidP="003D3A5E">
            <w:pPr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16650E3D" w14:textId="77777777" w:rsidR="001E2833" w:rsidRPr="001E2833" w:rsidRDefault="001E2833" w:rsidP="003D3A5E">
            <w:pPr>
              <w:jc w:val="both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Ława – stolik okolicznościowy, na nogach płytowych poprzecznie wzmocnionych. Wymiary jak na rysunku.</w:t>
            </w:r>
          </w:p>
        </w:tc>
        <w:tc>
          <w:tcPr>
            <w:tcW w:w="992" w:type="dxa"/>
            <w:vAlign w:val="center"/>
          </w:tcPr>
          <w:p w14:paraId="3DDFF009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530853BF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81B55C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173E45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5EBCD194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CC1116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rys.1.12.</w:t>
            </w:r>
          </w:p>
        </w:tc>
        <w:tc>
          <w:tcPr>
            <w:tcW w:w="1266" w:type="dxa"/>
            <w:vAlign w:val="center"/>
          </w:tcPr>
          <w:p w14:paraId="65C47E51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WP3-40-19</w:t>
            </w:r>
          </w:p>
        </w:tc>
      </w:tr>
      <w:tr w:rsidR="001E2833" w:rsidRPr="001E2833" w14:paraId="4237ADFB" w14:textId="77777777" w:rsidTr="001E2833">
        <w:trPr>
          <w:trHeight w:val="628"/>
          <w:jc w:val="center"/>
        </w:trPr>
        <w:tc>
          <w:tcPr>
            <w:tcW w:w="7867" w:type="dxa"/>
            <w:gridSpan w:val="5"/>
            <w:vAlign w:val="center"/>
          </w:tcPr>
          <w:p w14:paraId="7C799709" w14:textId="6D1A3BDD" w:rsidR="001E2833" w:rsidRPr="001E2833" w:rsidRDefault="001E2833" w:rsidP="001E2833">
            <w:pPr>
              <w:jc w:val="right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75" w:type="dxa"/>
          </w:tcPr>
          <w:p w14:paraId="5FA4337F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587976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1238740B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AC88B1D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A8D8518" w14:textId="77777777" w:rsidR="001E2833" w:rsidRPr="001E2833" w:rsidRDefault="001E2833" w:rsidP="003D3A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9227AF" w14:textId="77777777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03FE0212" w14:textId="77777777" w:rsidR="00664A6F" w:rsidRDefault="00664A6F" w:rsidP="00904444">
      <w:pPr>
        <w:spacing w:after="40" w:line="276" w:lineRule="auto"/>
        <w:ind w:firstLine="567"/>
        <w:jc w:val="both"/>
        <w:rPr>
          <w:sz w:val="20"/>
          <w:szCs w:val="20"/>
        </w:rPr>
      </w:pPr>
    </w:p>
    <w:p w14:paraId="33E11A07" w14:textId="6B1454BF" w:rsidR="00904444" w:rsidRPr="001B07A1" w:rsidRDefault="00904444" w:rsidP="00904444">
      <w:pPr>
        <w:spacing w:after="40" w:line="276" w:lineRule="auto"/>
        <w:ind w:firstLine="567"/>
        <w:jc w:val="both"/>
        <w:rPr>
          <w:sz w:val="20"/>
          <w:szCs w:val="20"/>
        </w:rPr>
      </w:pPr>
      <w:r w:rsidRPr="001B07A1">
        <w:rPr>
          <w:sz w:val="20"/>
          <w:szCs w:val="20"/>
        </w:rPr>
        <w:t xml:space="preserve">Pozycje wymienione w powyższym Formularzu cenowym odpowiadają pozycjom zawartym w Załączniku nr </w:t>
      </w:r>
      <w:r w:rsidR="001B07A1" w:rsidRPr="001B07A1">
        <w:rPr>
          <w:sz w:val="20"/>
          <w:szCs w:val="20"/>
        </w:rPr>
        <w:t>7</w:t>
      </w:r>
      <w:r w:rsidRPr="001B07A1">
        <w:rPr>
          <w:sz w:val="20"/>
          <w:szCs w:val="20"/>
        </w:rPr>
        <w:t xml:space="preserve"> do SIWZ </w:t>
      </w:r>
      <w:r w:rsidRPr="001B07A1">
        <w:rPr>
          <w:i/>
          <w:sz w:val="20"/>
          <w:szCs w:val="20"/>
        </w:rPr>
        <w:t>Opis przedmiotu zamówienia.</w:t>
      </w:r>
    </w:p>
    <w:p w14:paraId="5DB05EF9" w14:textId="77777777" w:rsidR="00904444" w:rsidRPr="00ED0ABF" w:rsidRDefault="00904444" w:rsidP="00904444">
      <w:pPr>
        <w:jc w:val="both"/>
      </w:pPr>
    </w:p>
    <w:p w14:paraId="52386DE4" w14:textId="6EE093AE" w:rsidR="00904444" w:rsidRPr="0070191F" w:rsidRDefault="00904444" w:rsidP="00904444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2AD175D" w14:textId="395553A9" w:rsidR="00904444" w:rsidRPr="0070191F" w:rsidRDefault="00904444" w:rsidP="00552239">
      <w:pPr>
        <w:rPr>
          <w:sz w:val="20"/>
          <w:szCs w:val="20"/>
        </w:rPr>
      </w:pPr>
    </w:p>
    <w:p w14:paraId="4565ED2D" w14:textId="77777777" w:rsidR="00904444" w:rsidRPr="00644BE0" w:rsidRDefault="00904444" w:rsidP="00904444">
      <w:pPr>
        <w:rPr>
          <w:sz w:val="16"/>
          <w:szCs w:val="16"/>
        </w:rPr>
      </w:pPr>
      <w:r>
        <w:rPr>
          <w:sz w:val="20"/>
          <w:szCs w:val="20"/>
        </w:rPr>
        <w:tab/>
      </w:r>
    </w:p>
    <w:p w14:paraId="26B1F0D8" w14:textId="1AD0CCE8" w:rsidR="00904444" w:rsidRDefault="00904444" w:rsidP="00904444">
      <w:pPr>
        <w:jc w:val="center"/>
        <w:rPr>
          <w:sz w:val="16"/>
          <w:szCs w:val="16"/>
        </w:rPr>
      </w:pPr>
      <w:r w:rsidRPr="00644BE0">
        <w:rPr>
          <w:sz w:val="16"/>
          <w:szCs w:val="16"/>
        </w:rPr>
        <w:t>.................................,  ..............................</w:t>
      </w:r>
      <w:r w:rsidRPr="00644BE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 w:rsidRPr="00644BE0">
        <w:rPr>
          <w:sz w:val="16"/>
          <w:szCs w:val="16"/>
        </w:rPr>
        <w:t>..............................................................</w:t>
      </w:r>
    </w:p>
    <w:p w14:paraId="7248BF7F" w14:textId="2877E675" w:rsidR="00904444" w:rsidRPr="00644BE0" w:rsidRDefault="00904444" w:rsidP="00904444">
      <w:pPr>
        <w:jc w:val="center"/>
        <w:rPr>
          <w:sz w:val="16"/>
          <w:szCs w:val="16"/>
        </w:rPr>
      </w:pPr>
      <w:r w:rsidRPr="00644BE0">
        <w:rPr>
          <w:i/>
          <w:sz w:val="16"/>
          <w:szCs w:val="16"/>
        </w:rPr>
        <w:t>(miejscowość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44BE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644BE0">
        <w:rPr>
          <w:i/>
          <w:sz w:val="16"/>
          <w:szCs w:val="16"/>
        </w:rPr>
        <w:t>(podpis osoby/osób uprawnionych</w:t>
      </w:r>
    </w:p>
    <w:p w14:paraId="6BE76E69" w14:textId="57518ED0" w:rsidR="00904444" w:rsidRPr="00644BE0" w:rsidRDefault="00904444" w:rsidP="00904444">
      <w:pPr>
        <w:ind w:left="567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Pr="00644BE0">
        <w:rPr>
          <w:i/>
          <w:sz w:val="16"/>
          <w:szCs w:val="16"/>
        </w:rPr>
        <w:t>do występowania w imieniu podmiotu)</w:t>
      </w:r>
    </w:p>
    <w:p w14:paraId="288394FA" w14:textId="77777777" w:rsidR="00904444" w:rsidRPr="00644BE0" w:rsidRDefault="00904444" w:rsidP="00904444">
      <w:pPr>
        <w:ind w:left="3600" w:hanging="3600"/>
        <w:jc w:val="both"/>
        <w:rPr>
          <w:sz w:val="16"/>
          <w:szCs w:val="16"/>
        </w:rPr>
      </w:pPr>
    </w:p>
    <w:p w14:paraId="5AF704C6" w14:textId="77777777" w:rsidR="00904444" w:rsidRPr="00644BE0" w:rsidRDefault="00904444" w:rsidP="00904444">
      <w:pPr>
        <w:ind w:left="3600" w:hanging="3600"/>
        <w:jc w:val="both"/>
        <w:rPr>
          <w:sz w:val="16"/>
          <w:szCs w:val="16"/>
        </w:rPr>
      </w:pPr>
    </w:p>
    <w:p w14:paraId="517F047C" w14:textId="77777777" w:rsidR="00904444" w:rsidRDefault="00904444" w:rsidP="00904444">
      <w:pPr>
        <w:tabs>
          <w:tab w:val="left" w:pos="4447"/>
        </w:tabs>
        <w:rPr>
          <w:sz w:val="20"/>
          <w:szCs w:val="20"/>
        </w:rPr>
      </w:pPr>
    </w:p>
    <w:p w14:paraId="57154A9D" w14:textId="77777777" w:rsidR="00D86B05" w:rsidRDefault="001B07A1" w:rsidP="00D86B05">
      <w:pPr>
        <w:pStyle w:val="Nagwek2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br w:type="page"/>
      </w:r>
      <w:r w:rsidR="00D86B05" w:rsidRPr="00D86B05">
        <w:rPr>
          <w:rFonts w:ascii="Times New Roman" w:hAnsi="Times New Roman" w:cs="Times New Roman"/>
          <w:i w:val="0"/>
          <w:sz w:val="20"/>
          <w:szCs w:val="20"/>
        </w:rPr>
        <w:t xml:space="preserve">FORMULARZ </w:t>
      </w:r>
      <w:r w:rsidR="00D86B05">
        <w:rPr>
          <w:rFonts w:ascii="Times New Roman" w:hAnsi="Times New Roman" w:cs="Times New Roman"/>
          <w:i w:val="0"/>
          <w:sz w:val="20"/>
          <w:szCs w:val="20"/>
        </w:rPr>
        <w:t>CENOWY</w:t>
      </w:r>
    </w:p>
    <w:p w14:paraId="5B8BF5DB" w14:textId="66DC5EE5" w:rsidR="00D86B05" w:rsidRDefault="00D86B05" w:rsidP="00D86B05">
      <w:pPr>
        <w:pStyle w:val="Nagwek2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D86B05">
        <w:rPr>
          <w:rFonts w:ascii="Times New Roman" w:hAnsi="Times New Roman" w:cs="Times New Roman"/>
          <w:i w:val="0"/>
          <w:sz w:val="20"/>
          <w:szCs w:val="20"/>
        </w:rPr>
        <w:t>CZĘŚĆ II - MEBLE GABINETOWE</w:t>
      </w:r>
    </w:p>
    <w:p w14:paraId="2F316CAE" w14:textId="77777777" w:rsidR="00D86B05" w:rsidRPr="00D86B05" w:rsidRDefault="00D86B05" w:rsidP="00D86B05"/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30"/>
        <w:gridCol w:w="6081"/>
        <w:gridCol w:w="758"/>
        <w:gridCol w:w="1522"/>
        <w:gridCol w:w="1365"/>
        <w:gridCol w:w="1214"/>
        <w:gridCol w:w="1214"/>
        <w:gridCol w:w="1214"/>
        <w:gridCol w:w="1199"/>
      </w:tblGrid>
      <w:tr w:rsidR="00D86B05" w:rsidRPr="00D86B05" w14:paraId="41DC541F" w14:textId="77777777" w:rsidTr="00D86B05">
        <w:trPr>
          <w:cantSplit/>
          <w:trHeight w:val="345"/>
          <w:tblHeader/>
          <w:jc w:val="center"/>
        </w:trPr>
        <w:tc>
          <w:tcPr>
            <w:tcW w:w="176" w:type="pct"/>
            <w:vMerge w:val="restart"/>
            <w:vAlign w:val="center"/>
          </w:tcPr>
          <w:p w14:paraId="2363C295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4" w:type="pct"/>
            <w:vMerge w:val="restart"/>
            <w:vAlign w:val="center"/>
          </w:tcPr>
          <w:p w14:paraId="452C8773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251" w:type="pct"/>
            <w:vMerge w:val="restart"/>
            <w:vAlign w:val="center"/>
          </w:tcPr>
          <w:p w14:paraId="58551EE4" w14:textId="7B30E92D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503" w:type="pct"/>
            <w:vMerge w:val="restart"/>
            <w:vAlign w:val="center"/>
          </w:tcPr>
          <w:p w14:paraId="548F020B" w14:textId="0D1D2C5E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Cena jedn.</w:t>
            </w:r>
            <w:r w:rsidRPr="001E2833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452" w:type="pct"/>
            <w:vMerge w:val="restart"/>
            <w:vAlign w:val="center"/>
          </w:tcPr>
          <w:p w14:paraId="16AF0196" w14:textId="77777777" w:rsidR="00D86B05" w:rsidRPr="001E2833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Wartość netto</w:t>
            </w:r>
          </w:p>
          <w:p w14:paraId="0D4E4B72" w14:textId="52DC898B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(3x4)</w:t>
            </w:r>
          </w:p>
        </w:tc>
        <w:tc>
          <w:tcPr>
            <w:tcW w:w="402" w:type="pct"/>
            <w:vMerge w:val="restart"/>
            <w:vAlign w:val="center"/>
          </w:tcPr>
          <w:p w14:paraId="0FB11A07" w14:textId="0F64E5AC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  <w:vAlign w:val="center"/>
          </w:tcPr>
          <w:p w14:paraId="1F614EE6" w14:textId="77777777" w:rsid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Wartość brutto</w:t>
            </w:r>
          </w:p>
          <w:p w14:paraId="18402835" w14:textId="731C9928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(5+6)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C6D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Uwagi</w:t>
            </w:r>
          </w:p>
        </w:tc>
      </w:tr>
      <w:tr w:rsidR="00D86B05" w:rsidRPr="00D86B05" w14:paraId="139438F4" w14:textId="77777777" w:rsidTr="00D86B05">
        <w:trPr>
          <w:cantSplit/>
          <w:trHeight w:val="195"/>
          <w:tblHeader/>
          <w:jc w:val="center"/>
        </w:trPr>
        <w:tc>
          <w:tcPr>
            <w:tcW w:w="176" w:type="pct"/>
            <w:vMerge/>
            <w:vAlign w:val="center"/>
          </w:tcPr>
          <w:p w14:paraId="3C941349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pct"/>
            <w:vMerge/>
            <w:vAlign w:val="center"/>
          </w:tcPr>
          <w:p w14:paraId="17B4B230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" w:type="pct"/>
            <w:vMerge/>
            <w:vAlign w:val="center"/>
          </w:tcPr>
          <w:p w14:paraId="0A2486AD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64F46E8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1A6004A1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709E5FDD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14:paraId="06D09727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</w:tcPr>
          <w:p w14:paraId="0B435C02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14:paraId="322D6BFB" w14:textId="77777777" w:rsidR="00D86B05" w:rsidRPr="00D86B05" w:rsidRDefault="00D86B05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Oznaczenie</w:t>
            </w:r>
          </w:p>
        </w:tc>
      </w:tr>
      <w:tr w:rsidR="00D86B05" w:rsidRPr="00D86B05" w14:paraId="1910476D" w14:textId="77777777" w:rsidTr="00D86B05">
        <w:trPr>
          <w:cantSplit/>
          <w:trHeight w:val="413"/>
          <w:jc w:val="center"/>
        </w:trPr>
        <w:tc>
          <w:tcPr>
            <w:tcW w:w="176" w:type="pct"/>
            <w:vAlign w:val="center"/>
          </w:tcPr>
          <w:p w14:paraId="1EAA26C4" w14:textId="2090DF3D" w:rsidR="00D86B05" w:rsidRPr="00D86B05" w:rsidRDefault="00D86B05" w:rsidP="00D86B05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14" w:type="pct"/>
            <w:vAlign w:val="center"/>
          </w:tcPr>
          <w:p w14:paraId="009DE062" w14:textId="70D0FB4D" w:rsidR="00D86B05" w:rsidRPr="00D86B05" w:rsidRDefault="00D86B05" w:rsidP="00D86B05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1" w:type="pct"/>
            <w:vAlign w:val="center"/>
          </w:tcPr>
          <w:p w14:paraId="43B5C566" w14:textId="1C45B881" w:rsidR="00D86B05" w:rsidRPr="00D86B05" w:rsidRDefault="00D86B05" w:rsidP="00D86B05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pct"/>
            <w:vAlign w:val="center"/>
          </w:tcPr>
          <w:p w14:paraId="2F62C3EE" w14:textId="39C3E656" w:rsidR="00D86B05" w:rsidRPr="00D86B05" w:rsidRDefault="00D86B05" w:rsidP="00D86B05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" w:type="pct"/>
            <w:vAlign w:val="center"/>
          </w:tcPr>
          <w:p w14:paraId="7B0359A6" w14:textId="2B6830EF" w:rsidR="00D86B05" w:rsidRPr="00D86B05" w:rsidRDefault="00D86B05" w:rsidP="00D86B05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" w:type="pct"/>
            <w:vAlign w:val="center"/>
          </w:tcPr>
          <w:p w14:paraId="4A932D7D" w14:textId="572A036F" w:rsidR="00D86B05" w:rsidRPr="00D86B05" w:rsidRDefault="00D86B05" w:rsidP="00D86B05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vAlign w:val="center"/>
          </w:tcPr>
          <w:p w14:paraId="0B44FBBD" w14:textId="01D2A586" w:rsidR="00D86B05" w:rsidRPr="00D86B05" w:rsidRDefault="00D86B05" w:rsidP="00D86B05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" w:type="pct"/>
            <w:vAlign w:val="center"/>
          </w:tcPr>
          <w:p w14:paraId="707A47A4" w14:textId="0924C440" w:rsidR="00D86B05" w:rsidRPr="00D86B05" w:rsidRDefault="00D86B05" w:rsidP="00D86B05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7" w:type="pct"/>
            <w:vAlign w:val="center"/>
          </w:tcPr>
          <w:p w14:paraId="1E1B5172" w14:textId="62897210" w:rsidR="00D86B05" w:rsidRPr="00D86B05" w:rsidRDefault="00D86B05" w:rsidP="00D86B05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</w:tr>
      <w:tr w:rsidR="00D86B05" w:rsidRPr="00D86B05" w14:paraId="63084F55" w14:textId="77777777" w:rsidTr="00D86B05">
        <w:trPr>
          <w:cantSplit/>
          <w:trHeight w:val="413"/>
          <w:jc w:val="center"/>
        </w:trPr>
        <w:tc>
          <w:tcPr>
            <w:tcW w:w="176" w:type="pct"/>
            <w:vAlign w:val="center"/>
          </w:tcPr>
          <w:p w14:paraId="3859A808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62900801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Stolik pod komputer (biurko) z szufladą (półką) na klawiaturę i mysz. Wym. (w mm): szer. 800, gł. 750, wys. 767.</w:t>
            </w:r>
          </w:p>
        </w:tc>
        <w:tc>
          <w:tcPr>
            <w:tcW w:w="251" w:type="pct"/>
            <w:vAlign w:val="center"/>
          </w:tcPr>
          <w:p w14:paraId="4A900B0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1304886E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</w:tcPr>
          <w:p w14:paraId="2FF298DD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08DF12E8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0E4FFBB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C33A4A5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</w:tcPr>
          <w:p w14:paraId="043FFD3A" w14:textId="77777777" w:rsidR="00D86B05" w:rsidRPr="00D86B05" w:rsidRDefault="00D86B05" w:rsidP="003D3A5E">
            <w:pPr>
              <w:rPr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snapToGrid w:val="0"/>
                <w:color w:val="000000"/>
                <w:sz w:val="20"/>
                <w:szCs w:val="20"/>
              </w:rPr>
              <w:t>WP1-17-19</w:t>
            </w:r>
          </w:p>
          <w:p w14:paraId="738F7F01" w14:textId="77777777" w:rsidR="00D86B05" w:rsidRPr="00D86B05" w:rsidRDefault="00D86B05" w:rsidP="003D3A5E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D86B05" w:rsidRPr="00D86B05" w14:paraId="7867DFC7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50D86764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1903364E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Ława – stolik okolicznościowy okrągły na nogach płytowych w układzie X. Wym. (w mm): śr. 700, wys. 655.</w:t>
            </w:r>
          </w:p>
        </w:tc>
        <w:tc>
          <w:tcPr>
            <w:tcW w:w="251" w:type="pct"/>
            <w:vAlign w:val="center"/>
          </w:tcPr>
          <w:p w14:paraId="2B47130C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</w:tcPr>
          <w:p w14:paraId="60B27C7D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</w:tcPr>
          <w:p w14:paraId="3A5EAC0A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CFAD34C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D88F862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AAD7F0D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</w:tcPr>
          <w:p w14:paraId="5CEFD915" w14:textId="77777777" w:rsidR="00D86B05" w:rsidRPr="00D86B05" w:rsidRDefault="00D86B05" w:rsidP="003D3A5E">
            <w:pPr>
              <w:rPr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snapToGrid w:val="0"/>
                <w:color w:val="000000"/>
                <w:sz w:val="20"/>
                <w:szCs w:val="20"/>
              </w:rPr>
              <w:t>WP8-49-19</w:t>
            </w:r>
          </w:p>
        </w:tc>
      </w:tr>
      <w:tr w:rsidR="00D86B05" w:rsidRPr="00D86B05" w14:paraId="2B7A6A94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4400DDBD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70476CA8" w14:textId="3CE20C55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 xml:space="preserve">Biurko gabinetowe na nogach płytowych poprzecznie wzmocnionych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>z dwoma kontenerami – szufladkowy (3 szuflady) i szafkowy (z półką) zamontowane na stałe. Wym. (w mm): szer. 1600, gł. 750, wys. 767.</w:t>
            </w:r>
          </w:p>
        </w:tc>
        <w:tc>
          <w:tcPr>
            <w:tcW w:w="251" w:type="pct"/>
            <w:vAlign w:val="center"/>
          </w:tcPr>
          <w:p w14:paraId="7F20506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15BA7F4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2EB18F4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CD1568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5F14F7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05813FC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4A795338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WP8-2-19</w:t>
            </w:r>
          </w:p>
        </w:tc>
      </w:tr>
      <w:tr w:rsidR="00D86B05" w:rsidRPr="00D86B05" w14:paraId="15663799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12578470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428079E7" w14:textId="2150792E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Stolik pod RTV szafkowy (prz</w:t>
            </w:r>
            <w:r>
              <w:rPr>
                <w:sz w:val="20"/>
                <w:szCs w:val="20"/>
              </w:rPr>
              <w:t xml:space="preserve">ystawka) trójdzielny lewa część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 xml:space="preserve">3 szuflady, środkowa pusta przestrzeń, prawa z jedna półką. Wym.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>(w mm): szer. 1200, gł. 455, wys. 575.</w:t>
            </w:r>
          </w:p>
        </w:tc>
        <w:tc>
          <w:tcPr>
            <w:tcW w:w="251" w:type="pct"/>
            <w:vAlign w:val="center"/>
          </w:tcPr>
          <w:p w14:paraId="55D17C1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609365A3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11AEF6C9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003E24F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B1C9DB9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43DBB06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5E0C3550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WP8-19-19</w:t>
            </w:r>
          </w:p>
        </w:tc>
      </w:tr>
      <w:tr w:rsidR="00D86B05" w:rsidRPr="00D86B05" w14:paraId="34FFF4FF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0D6FB3E3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1154D400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Stół gabinetowy na nogach płytowych poprzecznie wzmocnionych. Wym. (w mm): szer. 1800, gł. 1000, wys. 767.</w:t>
            </w:r>
          </w:p>
        </w:tc>
        <w:tc>
          <w:tcPr>
            <w:tcW w:w="251" w:type="pct"/>
            <w:vAlign w:val="center"/>
          </w:tcPr>
          <w:p w14:paraId="7E55B0E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386FA06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2D68477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4894EE2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2A3FA9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7D2099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6FC6B44E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WP8-23-19</w:t>
            </w:r>
          </w:p>
        </w:tc>
      </w:tr>
      <w:tr w:rsidR="00D86B05" w:rsidRPr="00D86B05" w14:paraId="5BF98F35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5A669A66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2D3E2B00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Szafa ubraniowa 2-drzwiowa (garderoba) z wysuwanym drążkiem ubraniowym. Wym. (w mm): szer. 766, gł. 425, wys. 2000.</w:t>
            </w:r>
          </w:p>
        </w:tc>
        <w:tc>
          <w:tcPr>
            <w:tcW w:w="251" w:type="pct"/>
            <w:vAlign w:val="center"/>
          </w:tcPr>
          <w:p w14:paraId="450460B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</w:tcPr>
          <w:p w14:paraId="53FF0B6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7A65F7E3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4E3AE82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DAA929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3C54FE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3397A74A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WP8-27-19</w:t>
            </w:r>
          </w:p>
        </w:tc>
      </w:tr>
      <w:tr w:rsidR="00D86B05" w:rsidRPr="00D86B05" w14:paraId="1A12DAD8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0FF7CF7B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30DF5263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Regał gabinetowy z 4 półkami, zamykany przeszklonymi w ramie dwoma drzwiczkami. Wym. (w mm): szer. 766, gł. 425, wys. 2000.</w:t>
            </w:r>
          </w:p>
        </w:tc>
        <w:tc>
          <w:tcPr>
            <w:tcW w:w="251" w:type="pct"/>
            <w:vAlign w:val="center"/>
          </w:tcPr>
          <w:p w14:paraId="02687C5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7D77611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67D555E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E4D4A84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630B4B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4591DFF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084A00F1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WP8-37-19</w:t>
            </w:r>
          </w:p>
        </w:tc>
      </w:tr>
      <w:tr w:rsidR="00D86B05" w:rsidRPr="00D86B05" w14:paraId="17333784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60625A45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382E060C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Regał gabinetowy z 4 półkami, zamykany dwoma drzwiczkami. Wym. (w mm): szer. 766, gł. 425, wys. 2000.</w:t>
            </w:r>
          </w:p>
        </w:tc>
        <w:tc>
          <w:tcPr>
            <w:tcW w:w="251" w:type="pct"/>
            <w:vAlign w:val="center"/>
          </w:tcPr>
          <w:p w14:paraId="58AAD34C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2C78FBC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385ED93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29C0762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5781F8E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036B95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3E712F5F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WP8-37-19</w:t>
            </w:r>
          </w:p>
        </w:tc>
      </w:tr>
      <w:tr w:rsidR="00D86B05" w:rsidRPr="00D86B05" w14:paraId="453864FC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22E57AED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58A9A3DF" w14:textId="27459FC5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 xml:space="preserve">Regał gabinetowy otwarty z 4 półkami, pomiędzy 1. i 2. półką od dołu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>2 szuflady. Wym. (w mm): szer. 416, gł. 425, wys. 2000.</w:t>
            </w:r>
          </w:p>
        </w:tc>
        <w:tc>
          <w:tcPr>
            <w:tcW w:w="251" w:type="pct"/>
            <w:vAlign w:val="center"/>
          </w:tcPr>
          <w:p w14:paraId="7F0090A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53BB47E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52C2BAA4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37F0F3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0C780242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2FB5DD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304AEB7A" w14:textId="77777777" w:rsidR="00D86B05" w:rsidRPr="00D86B05" w:rsidRDefault="00D86B05" w:rsidP="003D3A5E">
            <w:pPr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WP8-37-19</w:t>
            </w:r>
          </w:p>
        </w:tc>
      </w:tr>
      <w:tr w:rsidR="00D86B05" w:rsidRPr="00D86B05" w14:paraId="4F577558" w14:textId="77777777" w:rsidTr="00D86B05">
        <w:trPr>
          <w:cantSplit/>
          <w:trHeight w:val="413"/>
          <w:jc w:val="center"/>
        </w:trPr>
        <w:tc>
          <w:tcPr>
            <w:tcW w:w="176" w:type="pct"/>
            <w:vAlign w:val="center"/>
          </w:tcPr>
          <w:p w14:paraId="1F870432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19B8B42E" w14:textId="350F1C0A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 xml:space="preserve">Dostawka do biurka (łącznik) – ¼ koła, na nodze płytowej. Wym.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>(w mm): szer. 760, gł. 760, wys. 767.</w:t>
            </w:r>
          </w:p>
        </w:tc>
        <w:tc>
          <w:tcPr>
            <w:tcW w:w="251" w:type="pct"/>
            <w:vAlign w:val="center"/>
          </w:tcPr>
          <w:p w14:paraId="5DE4FD29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</w:tcPr>
          <w:p w14:paraId="34D0ED6E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</w:tcPr>
          <w:p w14:paraId="4E315F24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71BBB2C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DE871AE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395E133A" w14:textId="77777777" w:rsidR="00D86B05" w:rsidRPr="00D86B05" w:rsidRDefault="00D86B05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</w:tcPr>
          <w:p w14:paraId="69146AF0" w14:textId="77777777" w:rsidR="00D86B05" w:rsidRPr="00D86B05" w:rsidRDefault="00D86B05" w:rsidP="003D3A5E">
            <w:pPr>
              <w:rPr>
                <w:snapToGrid w:val="0"/>
                <w:color w:val="000000"/>
                <w:sz w:val="20"/>
                <w:szCs w:val="20"/>
              </w:rPr>
            </w:pPr>
            <w:r w:rsidRPr="00D86B05">
              <w:rPr>
                <w:snapToGrid w:val="0"/>
                <w:color w:val="000000"/>
                <w:sz w:val="20"/>
                <w:szCs w:val="20"/>
              </w:rPr>
              <w:t>WP1-64-19</w:t>
            </w:r>
          </w:p>
        </w:tc>
      </w:tr>
      <w:tr w:rsidR="00D86B05" w:rsidRPr="00D86B05" w14:paraId="3DB46991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693D89FB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78E35A4A" w14:textId="1FB36C73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 xml:space="preserve">Dostawka do biurka (końcówka) – ½ koła, na nodze płytowej. Wym.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>(w mm): szer. 375, gł. 750, wys. 767.</w:t>
            </w:r>
          </w:p>
        </w:tc>
        <w:tc>
          <w:tcPr>
            <w:tcW w:w="251" w:type="pct"/>
            <w:vAlign w:val="center"/>
          </w:tcPr>
          <w:p w14:paraId="450BCF9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</w:tcPr>
          <w:p w14:paraId="7128378F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2EE8696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251F6E9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41E2E4E9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87485C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693BFF0C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WP1-64-19</w:t>
            </w:r>
          </w:p>
        </w:tc>
      </w:tr>
      <w:tr w:rsidR="00D86B05" w:rsidRPr="00D86B05" w14:paraId="5F01CC47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4D42C354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154C5DB0" w14:textId="77777777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Dostawka do biurka (końcówka) – koło z przejściem na szerokość biurka (</w:t>
            </w:r>
            <w:smartTag w:uri="urn:schemas-microsoft-com:office:smarttags" w:element="metricconverter">
              <w:smartTagPr>
                <w:attr w:name="ProductID" w:val="750 mm"/>
              </w:smartTagPr>
              <w:r w:rsidRPr="00D86B05">
                <w:rPr>
                  <w:sz w:val="20"/>
                  <w:szCs w:val="20"/>
                </w:rPr>
                <w:t>750 mm</w:t>
              </w:r>
            </w:smartTag>
            <w:r w:rsidRPr="00D86B05">
              <w:rPr>
                <w:sz w:val="20"/>
                <w:szCs w:val="20"/>
              </w:rPr>
              <w:t xml:space="preserve"> – kształt podobny do zarysu muszli ślimaka), na nodze płytowej. Jedna praw i jedna lewa. Wym. (w mm): szer. 870, gł. 980, wys. 767.</w:t>
            </w:r>
          </w:p>
        </w:tc>
        <w:tc>
          <w:tcPr>
            <w:tcW w:w="251" w:type="pct"/>
            <w:vAlign w:val="center"/>
          </w:tcPr>
          <w:p w14:paraId="2DB2D93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vAlign w:val="center"/>
          </w:tcPr>
          <w:p w14:paraId="414305B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34014C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0C6AE0F4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B44BA5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6AE9E2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43F6680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WP1-64-19</w:t>
            </w:r>
          </w:p>
        </w:tc>
      </w:tr>
      <w:tr w:rsidR="00D86B05" w:rsidRPr="00D86B05" w14:paraId="2EDF164C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6306A3AC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10C1DC32" w14:textId="41542FD3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 xml:space="preserve">Dostawka do stołu (końcówka) – ½ koła, na nodze płytowej. Wym.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>(w mm): szer. 500, gł. 1000, wys. 767.</w:t>
            </w:r>
          </w:p>
        </w:tc>
        <w:tc>
          <w:tcPr>
            <w:tcW w:w="251" w:type="pct"/>
            <w:vAlign w:val="center"/>
          </w:tcPr>
          <w:p w14:paraId="7829346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vAlign w:val="center"/>
          </w:tcPr>
          <w:p w14:paraId="5FCCC6EF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DF8A58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6F3ED2F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6DF118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6B0E9C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14:paraId="1C060AF5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WP1-64-49</w:t>
            </w:r>
          </w:p>
        </w:tc>
      </w:tr>
      <w:tr w:rsidR="00D86B05" w:rsidRPr="00D86B05" w14:paraId="2F5B763F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3F672B6A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</w:tcPr>
          <w:p w14:paraId="73F9581F" w14:textId="5A5EF83D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Fotel gabinetowy</w:t>
            </w:r>
            <w:r w:rsidRPr="00D86B05">
              <w:rPr>
                <w:snapToGrid w:val="0"/>
                <w:sz w:val="20"/>
                <w:szCs w:val="20"/>
              </w:rPr>
              <w:t xml:space="preserve"> obrotowy tapicerowany skórą licową, kolor kremowy/ecru, podstawa pięcioramienna z polerowanego aluminium </w:t>
            </w:r>
            <w:r>
              <w:rPr>
                <w:snapToGrid w:val="0"/>
                <w:sz w:val="20"/>
                <w:szCs w:val="20"/>
              </w:rPr>
              <w:br/>
            </w:r>
            <w:r w:rsidRPr="00D86B05">
              <w:rPr>
                <w:snapToGrid w:val="0"/>
                <w:sz w:val="20"/>
                <w:szCs w:val="20"/>
              </w:rPr>
              <w:t xml:space="preserve">z samohamownymi kółkami przystosowanymi do powierzchni dywanowych, podłokietniki z nakładkami tapicerowanymi skórą </w:t>
            </w:r>
            <w:r w:rsidRPr="00D86B05">
              <w:rPr>
                <w:snapToGrid w:val="0"/>
                <w:sz w:val="20"/>
                <w:szCs w:val="20"/>
              </w:rPr>
              <w:br/>
              <w:t xml:space="preserve">o regulowanej wysokości, wyodrębniony zagłówek, blokada wychylenia oparcia w wybranej pozycji, zabezpieczenie przed uderzeniem oparcia </w:t>
            </w:r>
            <w:r>
              <w:rPr>
                <w:snapToGrid w:val="0"/>
                <w:sz w:val="20"/>
                <w:szCs w:val="20"/>
              </w:rPr>
              <w:br/>
            </w:r>
            <w:r w:rsidRPr="00D86B05">
              <w:rPr>
                <w:snapToGrid w:val="0"/>
                <w:sz w:val="20"/>
                <w:szCs w:val="20"/>
              </w:rPr>
              <w:t xml:space="preserve">w plecy po zwolnieniu blokady, regulowana siła oporu oparcia, płynna regulacja wysokości siedziska, amortyzacja siedziska, ruchome siedzisko odchylające się synchronicznie z oparciem. Kolor skóry spośród </w:t>
            </w:r>
            <w:r>
              <w:rPr>
                <w:snapToGrid w:val="0"/>
                <w:sz w:val="20"/>
                <w:szCs w:val="20"/>
              </w:rPr>
              <w:br/>
            </w:r>
            <w:r w:rsidRPr="00D86B05">
              <w:rPr>
                <w:snapToGrid w:val="0"/>
                <w:sz w:val="20"/>
                <w:szCs w:val="20"/>
              </w:rPr>
              <w:t xml:space="preserve">co najmniej pięciu zaproponowanych wzorów do uzgodnienia w terminie dwóch dni od podpisania umowy. </w:t>
            </w:r>
            <w:r w:rsidRPr="00D86B05">
              <w:rPr>
                <w:sz w:val="20"/>
                <w:szCs w:val="20"/>
              </w:rPr>
              <w:t>Wymiary jak na rysunku nr 1.</w:t>
            </w:r>
          </w:p>
        </w:tc>
        <w:tc>
          <w:tcPr>
            <w:tcW w:w="251" w:type="pct"/>
            <w:vAlign w:val="center"/>
          </w:tcPr>
          <w:p w14:paraId="3FB69C9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50</w:t>
            </w:r>
          </w:p>
        </w:tc>
        <w:tc>
          <w:tcPr>
            <w:tcW w:w="503" w:type="pct"/>
          </w:tcPr>
          <w:p w14:paraId="5BA1318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51F5F37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38AEE6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3E7F5A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54C6D4A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rys. nr 1.</w:t>
            </w:r>
          </w:p>
        </w:tc>
        <w:tc>
          <w:tcPr>
            <w:tcW w:w="397" w:type="pct"/>
          </w:tcPr>
          <w:p w14:paraId="6AD959E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WP8-46-19</w:t>
            </w:r>
          </w:p>
        </w:tc>
      </w:tr>
      <w:tr w:rsidR="00D86B05" w:rsidRPr="00D86B05" w14:paraId="39154CCD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62D41BB0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7E370FBE" w14:textId="4F97AD79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 xml:space="preserve">Krzesło gabinetowe na drewnianym stelażu, z miękkim tapicerowanym siedziskiem i oparciem (w drewnianej ramie). Stelaż wykonany z litego drewna bukowego, bejcowanego i lakierowanego. Wybarwienie drewna koniak lub orzech, ilość w poszczególnych kolorach do uzgodnienia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 xml:space="preserve">w terminie jak niżej. Kolor tkaniny spośród co najmniej sześciu zaproponowanych wzorów do uzgodnienia w terminie dwóch dni </w:t>
            </w:r>
            <w:r>
              <w:rPr>
                <w:sz w:val="20"/>
                <w:szCs w:val="20"/>
              </w:rPr>
              <w:br/>
            </w:r>
            <w:r w:rsidRPr="00D86B05">
              <w:rPr>
                <w:sz w:val="20"/>
                <w:szCs w:val="20"/>
              </w:rPr>
              <w:t xml:space="preserve">od podpisania umowy. Wymiary jak na rysunku nr 2. </w:t>
            </w:r>
          </w:p>
        </w:tc>
        <w:tc>
          <w:tcPr>
            <w:tcW w:w="251" w:type="pct"/>
            <w:vAlign w:val="center"/>
          </w:tcPr>
          <w:p w14:paraId="2163DFF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36</w:t>
            </w:r>
          </w:p>
        </w:tc>
        <w:tc>
          <w:tcPr>
            <w:tcW w:w="503" w:type="pct"/>
            <w:vAlign w:val="center"/>
          </w:tcPr>
          <w:p w14:paraId="0F92D40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EDCE23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ADF315F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F75D7BC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6E2396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rys. nr 2.</w:t>
            </w:r>
          </w:p>
        </w:tc>
        <w:tc>
          <w:tcPr>
            <w:tcW w:w="397" w:type="pct"/>
          </w:tcPr>
          <w:p w14:paraId="7FC1638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WP8-8-19</w:t>
            </w:r>
          </w:p>
        </w:tc>
      </w:tr>
      <w:tr w:rsidR="00D86B05" w:rsidRPr="00D86B05" w14:paraId="595F0A2E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01302506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2F0914C6" w14:textId="08E6DB05" w:rsidR="00D86B05" w:rsidRPr="00D86B05" w:rsidRDefault="00D86B05" w:rsidP="003D3A5E">
            <w:pPr>
              <w:jc w:val="both"/>
              <w:rPr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Fotel gabinetowy</w:t>
            </w:r>
            <w:r w:rsidRPr="00D86B05">
              <w:rPr>
                <w:snapToGrid w:val="0"/>
                <w:sz w:val="20"/>
                <w:szCs w:val="20"/>
              </w:rPr>
              <w:t xml:space="preserve"> tapicerowany skórą licową, kolor kremowy/ecru, podstawa – płozy z polerowanego aluminium, podłokietniki z nakładkami tapicerowanymi skórą. Kolor skóry spośród co najmniej pięciu zaproponowanych wzorów do uzgodnienia w terminie dwóch dni </w:t>
            </w:r>
            <w:r>
              <w:rPr>
                <w:snapToGrid w:val="0"/>
                <w:sz w:val="20"/>
                <w:szCs w:val="20"/>
              </w:rPr>
              <w:br/>
            </w:r>
            <w:r w:rsidRPr="00D86B05">
              <w:rPr>
                <w:snapToGrid w:val="0"/>
                <w:sz w:val="20"/>
                <w:szCs w:val="20"/>
              </w:rPr>
              <w:t xml:space="preserve">od podpisania umowy. </w:t>
            </w:r>
            <w:r w:rsidRPr="00D86B05">
              <w:rPr>
                <w:sz w:val="20"/>
                <w:szCs w:val="20"/>
              </w:rPr>
              <w:t>Wymiary jak na rysunku nr 3.</w:t>
            </w:r>
          </w:p>
        </w:tc>
        <w:tc>
          <w:tcPr>
            <w:tcW w:w="251" w:type="pct"/>
            <w:vAlign w:val="center"/>
          </w:tcPr>
          <w:p w14:paraId="0A6EAF4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vAlign w:val="center"/>
          </w:tcPr>
          <w:p w14:paraId="5345D585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391D386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109AAE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5AEF01F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E2B3F9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rys. nr 3.</w:t>
            </w:r>
          </w:p>
        </w:tc>
        <w:tc>
          <w:tcPr>
            <w:tcW w:w="397" w:type="pct"/>
          </w:tcPr>
          <w:p w14:paraId="7C335C0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WP8-5-19</w:t>
            </w:r>
          </w:p>
        </w:tc>
      </w:tr>
      <w:tr w:rsidR="00D86B05" w:rsidRPr="00D86B05" w14:paraId="584A708A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2E166E0A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2D883B9E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Sofa trzysiedziskowa wykonana na stelażu z drewna, cała tapicerowana skórą naturalną w kolorze kremowym/ecru, na nogach chromowanych – satyna. Wymiary sofy po obrysie zewnętrznym:</w:t>
            </w:r>
          </w:p>
          <w:p w14:paraId="5E63E8E6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szerokość nie mniej niż 2100 mm;</w:t>
            </w:r>
          </w:p>
          <w:p w14:paraId="39EAAADA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głębokość niemniej niż 850 mm;</w:t>
            </w:r>
          </w:p>
          <w:p w14:paraId="7AA94B3A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wysokość nie mniej niż 800 mm.</w:t>
            </w:r>
          </w:p>
          <w:p w14:paraId="4BB7EEB3" w14:textId="1B6CFD0D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snapToGrid w:val="0"/>
                <w:sz w:val="20"/>
                <w:szCs w:val="20"/>
              </w:rPr>
              <w:t xml:space="preserve">Kolor skóry spośród co najmniej pięciu zaproponowanych wzorów </w:t>
            </w:r>
            <w:r>
              <w:rPr>
                <w:snapToGrid w:val="0"/>
                <w:sz w:val="20"/>
                <w:szCs w:val="20"/>
              </w:rPr>
              <w:br/>
            </w:r>
            <w:r w:rsidRPr="00D86B05">
              <w:rPr>
                <w:snapToGrid w:val="0"/>
                <w:sz w:val="20"/>
                <w:szCs w:val="20"/>
              </w:rPr>
              <w:t>do uzgodnienia w terminie dwóch dni od podpisania umowy.</w:t>
            </w:r>
          </w:p>
        </w:tc>
        <w:tc>
          <w:tcPr>
            <w:tcW w:w="251" w:type="pct"/>
            <w:vAlign w:val="center"/>
          </w:tcPr>
          <w:p w14:paraId="6A4D21F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vAlign w:val="center"/>
          </w:tcPr>
          <w:p w14:paraId="2C1CF1E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6D77DC7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2A529781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D8AFF83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187921A7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wg opisu</w:t>
            </w:r>
          </w:p>
        </w:tc>
        <w:tc>
          <w:tcPr>
            <w:tcW w:w="397" w:type="pct"/>
          </w:tcPr>
          <w:p w14:paraId="7A0CCE12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</w:tr>
      <w:tr w:rsidR="00D86B05" w:rsidRPr="00D86B05" w14:paraId="0B9E2945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3ACC3C78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4838955F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Fotel jednosiedziskowy wykonany na stelażu z drewna, cały tapicerowany skórą naturalną w kolorze kremowym/ecru, na nogach chromowanych – satyna. Wymiary fotela po obrysie zewnętrznym:</w:t>
            </w:r>
          </w:p>
          <w:p w14:paraId="3DC725D1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szerokość nie mniej niż 900 mm;</w:t>
            </w:r>
          </w:p>
          <w:p w14:paraId="1C02A7A2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głębokość niemniej niż 850 mm;</w:t>
            </w:r>
          </w:p>
          <w:p w14:paraId="2CE5AA20" w14:textId="77777777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>wysokość nie mniej niż 800 mm.</w:t>
            </w:r>
          </w:p>
          <w:p w14:paraId="01BC50EA" w14:textId="3F3491F9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snapToGrid w:val="0"/>
                <w:sz w:val="20"/>
                <w:szCs w:val="20"/>
              </w:rPr>
              <w:t xml:space="preserve">Kolor skóry spośród co najmniej pięciu zaproponowanych wzorów </w:t>
            </w:r>
            <w:r>
              <w:rPr>
                <w:snapToGrid w:val="0"/>
                <w:sz w:val="20"/>
                <w:szCs w:val="20"/>
              </w:rPr>
              <w:br/>
            </w:r>
            <w:r w:rsidRPr="00D86B05">
              <w:rPr>
                <w:snapToGrid w:val="0"/>
                <w:sz w:val="20"/>
                <w:szCs w:val="20"/>
              </w:rPr>
              <w:t>do uzgodnienia w terminie dwóch dni od podpisania umowy.</w:t>
            </w:r>
          </w:p>
        </w:tc>
        <w:tc>
          <w:tcPr>
            <w:tcW w:w="251" w:type="pct"/>
            <w:vAlign w:val="center"/>
          </w:tcPr>
          <w:p w14:paraId="3078D8D5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vAlign w:val="center"/>
          </w:tcPr>
          <w:p w14:paraId="27232339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A0B02E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37AE614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CD973C4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3D3B12A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wg opisu</w:t>
            </w:r>
          </w:p>
        </w:tc>
        <w:tc>
          <w:tcPr>
            <w:tcW w:w="397" w:type="pct"/>
          </w:tcPr>
          <w:p w14:paraId="1E4657AC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</w:tr>
      <w:tr w:rsidR="00D86B05" w:rsidRPr="00D86B05" w14:paraId="6813E83C" w14:textId="77777777" w:rsidTr="00D86B05">
        <w:trPr>
          <w:cantSplit/>
          <w:jc w:val="center"/>
        </w:trPr>
        <w:tc>
          <w:tcPr>
            <w:tcW w:w="176" w:type="pct"/>
            <w:vAlign w:val="center"/>
          </w:tcPr>
          <w:p w14:paraId="4DA1EFFE" w14:textId="77777777" w:rsidR="00D86B05" w:rsidRPr="00D86B05" w:rsidRDefault="00D86B05" w:rsidP="004C204E">
            <w:pPr>
              <w:numPr>
                <w:ilvl w:val="0"/>
                <w:numId w:val="79"/>
              </w:numPr>
              <w:rPr>
                <w:sz w:val="20"/>
                <w:szCs w:val="20"/>
              </w:rPr>
            </w:pPr>
          </w:p>
        </w:tc>
        <w:tc>
          <w:tcPr>
            <w:tcW w:w="2014" w:type="pct"/>
            <w:vAlign w:val="center"/>
          </w:tcPr>
          <w:p w14:paraId="5880B864" w14:textId="0A0BF0E0" w:rsidR="00D86B05" w:rsidRPr="00D86B05" w:rsidRDefault="00D86B05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Ława – blat (kwadrat) o wymiarach niemniej niż 800x800 mm </w:t>
            </w:r>
            <w:r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i wysokości nie mniej niż 450 mm wykonany ze szkła hartowanego </w:t>
            </w:r>
            <w:r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D86B05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o grubości nie mniej niż 10 mm, na stelażu chrom- satyna, profil nogi (kwadrat) nie mniej niż 40x40 mm. </w:t>
            </w:r>
          </w:p>
        </w:tc>
        <w:tc>
          <w:tcPr>
            <w:tcW w:w="251" w:type="pct"/>
            <w:vAlign w:val="center"/>
          </w:tcPr>
          <w:p w14:paraId="5D2EBB5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vAlign w:val="center"/>
          </w:tcPr>
          <w:p w14:paraId="64D66288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8ED865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6105E20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CF7DDBE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7C02C66B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wg opisu</w:t>
            </w:r>
          </w:p>
        </w:tc>
        <w:tc>
          <w:tcPr>
            <w:tcW w:w="397" w:type="pct"/>
          </w:tcPr>
          <w:p w14:paraId="1182F594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</w:tr>
      <w:tr w:rsidR="00D86B05" w:rsidRPr="00D86B05" w14:paraId="14C917C9" w14:textId="77777777" w:rsidTr="00D86B05">
        <w:trPr>
          <w:cantSplit/>
          <w:trHeight w:val="622"/>
          <w:jc w:val="center"/>
        </w:trPr>
        <w:tc>
          <w:tcPr>
            <w:tcW w:w="2945" w:type="pct"/>
            <w:gridSpan w:val="4"/>
            <w:vAlign w:val="center"/>
          </w:tcPr>
          <w:p w14:paraId="6635CFA4" w14:textId="1632FB5E" w:rsidR="00D86B05" w:rsidRPr="00D86B05" w:rsidRDefault="00D86B05" w:rsidP="00D86B05">
            <w:pPr>
              <w:jc w:val="right"/>
              <w:rPr>
                <w:b/>
                <w:sz w:val="20"/>
                <w:szCs w:val="20"/>
              </w:rPr>
            </w:pPr>
            <w:r w:rsidRPr="00D86B05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452" w:type="pct"/>
            <w:vAlign w:val="center"/>
          </w:tcPr>
          <w:p w14:paraId="396BBEFD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58AC5C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14:paraId="67D24346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l2br w:val="single" w:sz="4" w:space="0" w:color="auto"/>
              <w:tr2bl w:val="single" w:sz="4" w:space="0" w:color="auto"/>
            </w:tcBorders>
          </w:tcPr>
          <w:p w14:paraId="086BC87F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l2br w:val="single" w:sz="4" w:space="0" w:color="auto"/>
              <w:tr2bl w:val="single" w:sz="4" w:space="0" w:color="auto"/>
            </w:tcBorders>
          </w:tcPr>
          <w:p w14:paraId="29F7717A" w14:textId="77777777" w:rsidR="00D86B05" w:rsidRPr="00D86B05" w:rsidRDefault="00D86B05" w:rsidP="003D3A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E91E54" w14:textId="77777777" w:rsidR="001B07A1" w:rsidRDefault="001B07A1"/>
    <w:p w14:paraId="760A0EAA" w14:textId="77777777" w:rsidR="001B07A1" w:rsidRPr="001B07A1" w:rsidRDefault="001B07A1" w:rsidP="001B07A1"/>
    <w:p w14:paraId="7AE1858B" w14:textId="77777777" w:rsidR="001B07A1" w:rsidRPr="001B07A1" w:rsidRDefault="001B07A1" w:rsidP="001B07A1">
      <w:pPr>
        <w:spacing w:after="40" w:line="276" w:lineRule="auto"/>
        <w:ind w:firstLine="567"/>
        <w:jc w:val="both"/>
        <w:rPr>
          <w:sz w:val="20"/>
          <w:szCs w:val="20"/>
        </w:rPr>
      </w:pPr>
      <w:r w:rsidRPr="001B07A1">
        <w:rPr>
          <w:sz w:val="20"/>
          <w:szCs w:val="20"/>
        </w:rPr>
        <w:t xml:space="preserve">Pozycje wymienione w powyższym Formularzu cenowym odpowiadają pozycjom zawartym w Załączniku nr 7 do SIWZ </w:t>
      </w:r>
      <w:r w:rsidRPr="001B07A1">
        <w:rPr>
          <w:i/>
          <w:sz w:val="20"/>
          <w:szCs w:val="20"/>
        </w:rPr>
        <w:t>Opis przedmiotu zamówienia.</w:t>
      </w:r>
    </w:p>
    <w:p w14:paraId="38CD1404" w14:textId="77777777" w:rsidR="001B07A1" w:rsidRPr="00ED0ABF" w:rsidRDefault="001B07A1" w:rsidP="001B07A1">
      <w:pPr>
        <w:jc w:val="both"/>
      </w:pPr>
    </w:p>
    <w:p w14:paraId="2E85B44C" w14:textId="77777777" w:rsidR="001B07A1" w:rsidRPr="0070191F" w:rsidRDefault="001B07A1" w:rsidP="001B07A1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A628F17" w14:textId="77777777" w:rsidR="001B07A1" w:rsidRPr="0070191F" w:rsidRDefault="001B07A1" w:rsidP="001B07A1">
      <w:pPr>
        <w:rPr>
          <w:sz w:val="20"/>
          <w:szCs w:val="20"/>
        </w:rPr>
      </w:pPr>
    </w:p>
    <w:p w14:paraId="12184A23" w14:textId="77777777" w:rsidR="001B07A1" w:rsidRPr="00644BE0" w:rsidRDefault="001B07A1" w:rsidP="001B07A1">
      <w:pPr>
        <w:rPr>
          <w:sz w:val="16"/>
          <w:szCs w:val="16"/>
        </w:rPr>
      </w:pPr>
      <w:r>
        <w:rPr>
          <w:sz w:val="20"/>
          <w:szCs w:val="20"/>
        </w:rPr>
        <w:tab/>
      </w:r>
    </w:p>
    <w:p w14:paraId="48E0DFF4" w14:textId="77777777" w:rsidR="001B07A1" w:rsidRDefault="001B07A1" w:rsidP="001B07A1">
      <w:pPr>
        <w:jc w:val="center"/>
        <w:rPr>
          <w:sz w:val="16"/>
          <w:szCs w:val="16"/>
        </w:rPr>
      </w:pPr>
      <w:r w:rsidRPr="00644BE0">
        <w:rPr>
          <w:sz w:val="16"/>
          <w:szCs w:val="16"/>
        </w:rPr>
        <w:t>.................................,  ..............................</w:t>
      </w:r>
      <w:r w:rsidRPr="00644BE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 w:rsidRPr="00644BE0">
        <w:rPr>
          <w:sz w:val="16"/>
          <w:szCs w:val="16"/>
        </w:rPr>
        <w:t>..............................................................</w:t>
      </w:r>
    </w:p>
    <w:p w14:paraId="75FC792A" w14:textId="77777777" w:rsidR="001B07A1" w:rsidRPr="00644BE0" w:rsidRDefault="001B07A1" w:rsidP="001B07A1">
      <w:pPr>
        <w:jc w:val="center"/>
        <w:rPr>
          <w:sz w:val="16"/>
          <w:szCs w:val="16"/>
        </w:rPr>
      </w:pPr>
      <w:r w:rsidRPr="00644BE0">
        <w:rPr>
          <w:i/>
          <w:sz w:val="16"/>
          <w:szCs w:val="16"/>
        </w:rPr>
        <w:t>(miejscowość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44BE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644BE0">
        <w:rPr>
          <w:i/>
          <w:sz w:val="16"/>
          <w:szCs w:val="16"/>
        </w:rPr>
        <w:t>(podpis osoby/osób uprawnionych</w:t>
      </w:r>
    </w:p>
    <w:p w14:paraId="71C1452E" w14:textId="77777777" w:rsidR="001B07A1" w:rsidRPr="00644BE0" w:rsidRDefault="001B07A1" w:rsidP="001B07A1">
      <w:pPr>
        <w:ind w:left="567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Pr="00644BE0">
        <w:rPr>
          <w:i/>
          <w:sz w:val="16"/>
          <w:szCs w:val="16"/>
        </w:rPr>
        <w:t>do występowania w imieniu podmiotu)</w:t>
      </w:r>
    </w:p>
    <w:p w14:paraId="7674BC73" w14:textId="0604052C" w:rsidR="00904444" w:rsidRDefault="00904444" w:rsidP="00904444">
      <w:pPr>
        <w:rPr>
          <w:i/>
          <w:sz w:val="16"/>
          <w:szCs w:val="16"/>
        </w:rPr>
      </w:pPr>
    </w:p>
    <w:p w14:paraId="781D6C8F" w14:textId="0079986D" w:rsidR="003D3A5E" w:rsidRDefault="003D3A5E" w:rsidP="00EF77E6">
      <w:pPr>
        <w:rPr>
          <w:i/>
          <w:sz w:val="16"/>
          <w:szCs w:val="16"/>
        </w:rPr>
      </w:pPr>
    </w:p>
    <w:p w14:paraId="3395408B" w14:textId="77777777" w:rsidR="003D3A5E" w:rsidRPr="003D3A5E" w:rsidRDefault="003D3A5E" w:rsidP="003D3A5E">
      <w:pPr>
        <w:rPr>
          <w:sz w:val="16"/>
          <w:szCs w:val="16"/>
        </w:rPr>
      </w:pPr>
    </w:p>
    <w:p w14:paraId="6368CFA4" w14:textId="77777777" w:rsidR="003D3A5E" w:rsidRPr="003D3A5E" w:rsidRDefault="003D3A5E" w:rsidP="003D3A5E">
      <w:pPr>
        <w:rPr>
          <w:sz w:val="16"/>
          <w:szCs w:val="16"/>
        </w:rPr>
      </w:pPr>
    </w:p>
    <w:p w14:paraId="67E0D96F" w14:textId="77777777" w:rsidR="003D3A5E" w:rsidRPr="003D3A5E" w:rsidRDefault="003D3A5E" w:rsidP="003D3A5E">
      <w:pPr>
        <w:rPr>
          <w:sz w:val="16"/>
          <w:szCs w:val="16"/>
        </w:rPr>
      </w:pPr>
    </w:p>
    <w:p w14:paraId="53D9486A" w14:textId="6C32CA3C" w:rsidR="003D3A5E" w:rsidRDefault="003D3A5E" w:rsidP="003D3A5E">
      <w:pPr>
        <w:tabs>
          <w:tab w:val="left" w:pos="31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EBF2999" w14:textId="5851A54F" w:rsidR="003D3A5E" w:rsidRDefault="003D3A5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4303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5889"/>
        <w:gridCol w:w="732"/>
        <w:gridCol w:w="1276"/>
        <w:gridCol w:w="1275"/>
        <w:gridCol w:w="993"/>
        <w:gridCol w:w="1701"/>
        <w:gridCol w:w="866"/>
        <w:gridCol w:w="1130"/>
      </w:tblGrid>
      <w:tr w:rsidR="003D3A5E" w:rsidRPr="003D3A5E" w14:paraId="0B02AECE" w14:textId="77777777" w:rsidTr="00B92962">
        <w:trPr>
          <w:cantSplit/>
          <w:jc w:val="center"/>
        </w:trPr>
        <w:tc>
          <w:tcPr>
            <w:tcW w:w="1430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332BC05" w14:textId="77777777" w:rsidR="003D3A5E" w:rsidRDefault="003D3A5E" w:rsidP="00B92962">
            <w:pPr>
              <w:pStyle w:val="Nagwek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i w:val="0"/>
                <w:sz w:val="20"/>
                <w:szCs w:val="20"/>
              </w:rPr>
              <w:t>FORMULARZ CENOWY</w:t>
            </w:r>
          </w:p>
          <w:p w14:paraId="10AAFEEE" w14:textId="32584BBC" w:rsidR="003D3A5E" w:rsidRPr="00B92962" w:rsidRDefault="003D3A5E" w:rsidP="00B92962">
            <w:pPr>
              <w:pStyle w:val="Nagwek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i w:val="0"/>
                <w:sz w:val="20"/>
                <w:szCs w:val="20"/>
              </w:rPr>
              <w:t>CZĘŚĆ III - KRZESŁA I FOTELE</w:t>
            </w:r>
          </w:p>
        </w:tc>
      </w:tr>
      <w:tr w:rsidR="00B92962" w:rsidRPr="003D3A5E" w14:paraId="23B16E4D" w14:textId="77777777" w:rsidTr="00B92962">
        <w:trPr>
          <w:cantSplit/>
          <w:trHeight w:val="222"/>
          <w:jc w:val="center"/>
        </w:trPr>
        <w:tc>
          <w:tcPr>
            <w:tcW w:w="441" w:type="dxa"/>
            <w:vMerge w:val="restart"/>
            <w:vAlign w:val="center"/>
          </w:tcPr>
          <w:p w14:paraId="00F8CD1C" w14:textId="77777777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3D3A5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63E16E75" w14:textId="77777777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3D3A5E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732" w:type="dxa"/>
            <w:vMerge w:val="restart"/>
            <w:vAlign w:val="center"/>
          </w:tcPr>
          <w:p w14:paraId="5A575CB0" w14:textId="022D221B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vMerge w:val="restart"/>
            <w:vAlign w:val="center"/>
          </w:tcPr>
          <w:p w14:paraId="648BBD9A" w14:textId="526FB2ED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Cena jedn.</w:t>
            </w:r>
            <w:r w:rsidRPr="001E2833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275" w:type="dxa"/>
            <w:vMerge w:val="restart"/>
            <w:vAlign w:val="center"/>
          </w:tcPr>
          <w:p w14:paraId="27EC9104" w14:textId="77777777" w:rsidR="00B92962" w:rsidRPr="001E2833" w:rsidRDefault="00B92962" w:rsidP="00142738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Wartość netto</w:t>
            </w:r>
          </w:p>
          <w:p w14:paraId="5FF5ABD6" w14:textId="398411E8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sz w:val="20"/>
                <w:szCs w:val="20"/>
              </w:rPr>
              <w:t>(3x4)</w:t>
            </w:r>
          </w:p>
        </w:tc>
        <w:tc>
          <w:tcPr>
            <w:tcW w:w="993" w:type="dxa"/>
            <w:vMerge w:val="restart"/>
            <w:vAlign w:val="center"/>
          </w:tcPr>
          <w:p w14:paraId="6ECE2A59" w14:textId="648EDBC0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1701" w:type="dxa"/>
            <w:vMerge w:val="restart"/>
            <w:vAlign w:val="center"/>
          </w:tcPr>
          <w:p w14:paraId="7C6F5214" w14:textId="77777777" w:rsidR="00B92962" w:rsidRDefault="00B92962" w:rsidP="00142738">
            <w:pPr>
              <w:jc w:val="center"/>
              <w:rPr>
                <w:b/>
                <w:sz w:val="20"/>
                <w:szCs w:val="20"/>
              </w:rPr>
            </w:pPr>
            <w:r w:rsidRPr="001E2833">
              <w:rPr>
                <w:b/>
                <w:sz w:val="20"/>
                <w:szCs w:val="20"/>
              </w:rPr>
              <w:t>Wartość brutto</w:t>
            </w:r>
          </w:p>
          <w:p w14:paraId="763B90F7" w14:textId="55ACC067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D86B05">
              <w:rPr>
                <w:sz w:val="20"/>
                <w:szCs w:val="20"/>
              </w:rPr>
              <w:t>(5+6)</w:t>
            </w:r>
          </w:p>
        </w:tc>
        <w:tc>
          <w:tcPr>
            <w:tcW w:w="1996" w:type="dxa"/>
            <w:gridSpan w:val="2"/>
            <w:vAlign w:val="center"/>
          </w:tcPr>
          <w:p w14:paraId="66353EA7" w14:textId="77777777" w:rsidR="00B92962" w:rsidRPr="003D3A5E" w:rsidRDefault="00B92962" w:rsidP="003D3A5E">
            <w:pPr>
              <w:jc w:val="center"/>
              <w:rPr>
                <w:b/>
                <w:sz w:val="20"/>
                <w:szCs w:val="20"/>
              </w:rPr>
            </w:pPr>
            <w:r w:rsidRPr="003D3A5E">
              <w:rPr>
                <w:b/>
                <w:sz w:val="20"/>
                <w:szCs w:val="20"/>
              </w:rPr>
              <w:t>Uwagi</w:t>
            </w:r>
          </w:p>
        </w:tc>
      </w:tr>
      <w:tr w:rsidR="003D3A5E" w:rsidRPr="003D3A5E" w14:paraId="1CBFE4CC" w14:textId="77777777" w:rsidTr="00B92962">
        <w:trPr>
          <w:cantSplit/>
          <w:jc w:val="center"/>
        </w:trPr>
        <w:tc>
          <w:tcPr>
            <w:tcW w:w="441" w:type="dxa"/>
            <w:vMerge/>
          </w:tcPr>
          <w:p w14:paraId="68E14D72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5889" w:type="dxa"/>
            <w:vMerge/>
          </w:tcPr>
          <w:p w14:paraId="26650793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14:paraId="0CE0613B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FECB36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7C681A0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567BB02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7DF413" w14:textId="77777777" w:rsidR="003D3A5E" w:rsidRPr="003D3A5E" w:rsidRDefault="003D3A5E" w:rsidP="003D3A5E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6094728" w14:textId="77777777" w:rsidR="003D3A5E" w:rsidRPr="003D3A5E" w:rsidRDefault="003D3A5E" w:rsidP="003D3A5E">
            <w:pPr>
              <w:jc w:val="center"/>
              <w:rPr>
                <w:b/>
                <w:sz w:val="20"/>
                <w:szCs w:val="20"/>
              </w:rPr>
            </w:pPr>
            <w:r w:rsidRPr="003D3A5E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130" w:type="dxa"/>
            <w:vAlign w:val="center"/>
          </w:tcPr>
          <w:p w14:paraId="3CFBA398" w14:textId="77777777" w:rsidR="003D3A5E" w:rsidRPr="003D3A5E" w:rsidRDefault="003D3A5E" w:rsidP="003D3A5E">
            <w:pPr>
              <w:jc w:val="center"/>
              <w:rPr>
                <w:b/>
                <w:sz w:val="20"/>
                <w:szCs w:val="20"/>
              </w:rPr>
            </w:pPr>
            <w:r w:rsidRPr="003D3A5E">
              <w:rPr>
                <w:b/>
                <w:sz w:val="20"/>
                <w:szCs w:val="20"/>
              </w:rPr>
              <w:t>Oznaczenie</w:t>
            </w:r>
          </w:p>
        </w:tc>
      </w:tr>
      <w:tr w:rsidR="00B92962" w:rsidRPr="003D3A5E" w14:paraId="1EFDC0F5" w14:textId="77777777" w:rsidTr="00B92962">
        <w:trPr>
          <w:jc w:val="center"/>
        </w:trPr>
        <w:tc>
          <w:tcPr>
            <w:tcW w:w="441" w:type="dxa"/>
            <w:vAlign w:val="center"/>
          </w:tcPr>
          <w:p w14:paraId="2C7B1502" w14:textId="07E03BDE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89" w:type="dxa"/>
          </w:tcPr>
          <w:p w14:paraId="08E1C9AB" w14:textId="4065645A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590253BA" w14:textId="0CC7AD16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952DFA9" w14:textId="6347D70B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5B2F1D" w14:textId="5611A7B9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42B2169" w14:textId="7E5C3F2B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5AD83A0" w14:textId="33F04218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6" w:type="dxa"/>
            <w:vAlign w:val="center"/>
          </w:tcPr>
          <w:p w14:paraId="2C9F59BB" w14:textId="232454BC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  <w:vAlign w:val="center"/>
          </w:tcPr>
          <w:p w14:paraId="78423525" w14:textId="43D364BF" w:rsidR="00B92962" w:rsidRPr="00B92962" w:rsidRDefault="00B92962" w:rsidP="00B92962">
            <w:pPr>
              <w:jc w:val="center"/>
              <w:rPr>
                <w:b/>
                <w:sz w:val="20"/>
                <w:szCs w:val="20"/>
              </w:rPr>
            </w:pPr>
            <w:r w:rsidRPr="00B92962">
              <w:rPr>
                <w:b/>
                <w:sz w:val="20"/>
                <w:szCs w:val="20"/>
              </w:rPr>
              <w:t>9</w:t>
            </w:r>
          </w:p>
        </w:tc>
      </w:tr>
      <w:tr w:rsidR="003D3A5E" w:rsidRPr="003D3A5E" w14:paraId="4B6A4108" w14:textId="77777777" w:rsidTr="00B92962">
        <w:trPr>
          <w:jc w:val="center"/>
        </w:trPr>
        <w:tc>
          <w:tcPr>
            <w:tcW w:w="441" w:type="dxa"/>
            <w:vAlign w:val="center"/>
          </w:tcPr>
          <w:p w14:paraId="08B93324" w14:textId="77777777" w:rsidR="003D3A5E" w:rsidRPr="003D3A5E" w:rsidRDefault="003D3A5E" w:rsidP="004C204E">
            <w:pPr>
              <w:numPr>
                <w:ilvl w:val="0"/>
                <w:numId w:val="80"/>
              </w:numPr>
              <w:rPr>
                <w:sz w:val="20"/>
                <w:szCs w:val="20"/>
              </w:rPr>
            </w:pPr>
          </w:p>
        </w:tc>
        <w:tc>
          <w:tcPr>
            <w:tcW w:w="5889" w:type="dxa"/>
          </w:tcPr>
          <w:p w14:paraId="43EB9510" w14:textId="5205C701" w:rsidR="003D3A5E" w:rsidRPr="003D3A5E" w:rsidRDefault="003D3A5E" w:rsidP="003D3A5E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Krzesło biurowe na drewnianym stelażu, z miękkim tapicerowanym siedziskiem i oparciem (w części środkowej – w pionie). Stelaż wykonany z litego drewna bukowego, bejcowanego i lakierowanego. Stelaż siedziska wykonany z sklejki lub płyty wiórowej. Wybarwienie drewna oraz kolor tkaniny do ustalenia. Tkaniny tapicerskie dostępne na rynku, o drobnym splocie, gładkie, bez wzoru</w:t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 Wykonawca zaproponuje co najmniej trzy rodzaje tkanin, w co najmniej pięciu kolorach (jasny brąz, beż)</w:t>
            </w:r>
            <w:r w:rsidRPr="003D3A5E">
              <w:rPr>
                <w:sz w:val="20"/>
                <w:szCs w:val="20"/>
              </w:rPr>
              <w:t>. Wymiary jak na rysunku.</w:t>
            </w:r>
          </w:p>
        </w:tc>
        <w:tc>
          <w:tcPr>
            <w:tcW w:w="732" w:type="dxa"/>
            <w:vAlign w:val="center"/>
          </w:tcPr>
          <w:p w14:paraId="3FC26E5D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110C0AD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ABC6CFD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ADEBF8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25C91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CE5E77C" w14:textId="77777777" w:rsidR="003D3A5E" w:rsidRPr="003D3A5E" w:rsidRDefault="003D3A5E" w:rsidP="003D3A5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rys.3.1.</w:t>
            </w:r>
          </w:p>
        </w:tc>
        <w:tc>
          <w:tcPr>
            <w:tcW w:w="1130" w:type="dxa"/>
            <w:vAlign w:val="center"/>
          </w:tcPr>
          <w:p w14:paraId="1AEE84D3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WP1-14-19</w:t>
            </w:r>
          </w:p>
        </w:tc>
      </w:tr>
      <w:tr w:rsidR="003D3A5E" w:rsidRPr="003D3A5E" w14:paraId="7CBFBD1A" w14:textId="77777777" w:rsidTr="00B92962">
        <w:trPr>
          <w:jc w:val="center"/>
        </w:trPr>
        <w:tc>
          <w:tcPr>
            <w:tcW w:w="441" w:type="dxa"/>
            <w:vAlign w:val="center"/>
          </w:tcPr>
          <w:p w14:paraId="464DBA74" w14:textId="77777777" w:rsidR="003D3A5E" w:rsidRPr="003D3A5E" w:rsidRDefault="003D3A5E" w:rsidP="004C204E">
            <w:pPr>
              <w:numPr>
                <w:ilvl w:val="0"/>
                <w:numId w:val="80"/>
              </w:numPr>
              <w:rPr>
                <w:sz w:val="20"/>
                <w:szCs w:val="20"/>
              </w:rPr>
            </w:pPr>
          </w:p>
        </w:tc>
        <w:tc>
          <w:tcPr>
            <w:tcW w:w="5889" w:type="dxa"/>
          </w:tcPr>
          <w:p w14:paraId="2EF6D938" w14:textId="1063E2CD" w:rsidR="003D3A5E" w:rsidRPr="003D3A5E" w:rsidRDefault="003D3A5E" w:rsidP="00B92962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 xml:space="preserve">Fotel okolicznościowy na drewnianym stelażu (nie uginającym się),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na czterech nogach (nie na płozach), z miękkim tapicerowanym</w:t>
            </w:r>
            <w:r w:rsidR="00B92962">
              <w:rPr>
                <w:sz w:val="20"/>
                <w:szCs w:val="20"/>
              </w:rPr>
              <w:t xml:space="preserve"> siedziskiem</w:t>
            </w:r>
            <w:r w:rsidRPr="003D3A5E">
              <w:rPr>
                <w:sz w:val="20"/>
                <w:szCs w:val="20"/>
              </w:rPr>
              <w:t xml:space="preserve"> i oparciem. Stelaż wykonany z litego drewna bukowego, bejcowanego i lakierowanego. Wybarwienie drewna oraz kolor tkaniny do ustalenia. Tkaniny tapicerskie dostępne na rynku, o drobnym splocie, gładkie, bez wzoru.</w:t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 Wykonawca zaproponuje co najmniej trzy rodzaje tkanin, w co najmniej p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t>ięciu kolorach (jasny brąz, beż</w:t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)</w:t>
            </w:r>
            <w:r w:rsidRPr="003D3A5E">
              <w:rPr>
                <w:sz w:val="20"/>
                <w:szCs w:val="20"/>
              </w:rPr>
              <w:t xml:space="preserve"> Wymiary jak na rysunku.</w:t>
            </w:r>
          </w:p>
        </w:tc>
        <w:tc>
          <w:tcPr>
            <w:tcW w:w="732" w:type="dxa"/>
            <w:vAlign w:val="center"/>
          </w:tcPr>
          <w:p w14:paraId="4EF81475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1E35A18D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8357EC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D0A6F6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22E58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ED8ACEC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rys.3.2.</w:t>
            </w:r>
          </w:p>
        </w:tc>
        <w:tc>
          <w:tcPr>
            <w:tcW w:w="1130" w:type="dxa"/>
            <w:vAlign w:val="center"/>
          </w:tcPr>
          <w:p w14:paraId="096EDA77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WP3-3-19</w:t>
            </w:r>
          </w:p>
        </w:tc>
      </w:tr>
      <w:tr w:rsidR="003D3A5E" w:rsidRPr="003D3A5E" w14:paraId="5E88C8EA" w14:textId="77777777" w:rsidTr="00B92962">
        <w:trPr>
          <w:jc w:val="center"/>
        </w:trPr>
        <w:tc>
          <w:tcPr>
            <w:tcW w:w="441" w:type="dxa"/>
            <w:vAlign w:val="center"/>
          </w:tcPr>
          <w:p w14:paraId="62C67F49" w14:textId="77777777" w:rsidR="003D3A5E" w:rsidRPr="003D3A5E" w:rsidRDefault="003D3A5E" w:rsidP="004C204E">
            <w:pPr>
              <w:numPr>
                <w:ilvl w:val="0"/>
                <w:numId w:val="80"/>
              </w:numPr>
              <w:rPr>
                <w:sz w:val="20"/>
                <w:szCs w:val="20"/>
              </w:rPr>
            </w:pPr>
          </w:p>
        </w:tc>
        <w:tc>
          <w:tcPr>
            <w:tcW w:w="5889" w:type="dxa"/>
          </w:tcPr>
          <w:p w14:paraId="740E02A3" w14:textId="286FB24F" w:rsidR="003D3A5E" w:rsidRPr="003D3A5E" w:rsidRDefault="003D3A5E" w:rsidP="003D3A5E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 xml:space="preserve">Krzesło biurowe na metalowej lakierowanej ramie, z miękkim tapicerowanym siedziskiem i oparciem. Kolor tkaniny do ustalenia, rama w kolorze czarnym. Tkaniny tapicerskie dostępne na rynku,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o drobnym splocie, gładkie, bez wzoru.</w:t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 Wykonawca zaproponuje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co najmniej trzy rodzaje tkanin, w co najmniej pięciu kolorach (jasny brąz, beż, szary, czarny, grafit)</w:t>
            </w:r>
            <w:r w:rsidRPr="003D3A5E">
              <w:rPr>
                <w:sz w:val="20"/>
                <w:szCs w:val="20"/>
              </w:rPr>
              <w:t xml:space="preserve"> Wymiary jak na rysunku.</w:t>
            </w:r>
          </w:p>
        </w:tc>
        <w:tc>
          <w:tcPr>
            <w:tcW w:w="732" w:type="dxa"/>
            <w:vAlign w:val="center"/>
          </w:tcPr>
          <w:p w14:paraId="58880F5D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6C24F34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6577BA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AEDB89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8DCC1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7A9A49D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rys.3.3.</w:t>
            </w:r>
          </w:p>
        </w:tc>
        <w:tc>
          <w:tcPr>
            <w:tcW w:w="1130" w:type="dxa"/>
            <w:vAlign w:val="center"/>
          </w:tcPr>
          <w:p w14:paraId="721D0654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WP1-37-19</w:t>
            </w:r>
          </w:p>
        </w:tc>
      </w:tr>
      <w:tr w:rsidR="003D3A5E" w:rsidRPr="003D3A5E" w14:paraId="7A5D3566" w14:textId="77777777" w:rsidTr="00B92962">
        <w:trPr>
          <w:trHeight w:val="1118"/>
          <w:jc w:val="center"/>
        </w:trPr>
        <w:tc>
          <w:tcPr>
            <w:tcW w:w="441" w:type="dxa"/>
            <w:vAlign w:val="center"/>
          </w:tcPr>
          <w:p w14:paraId="40909159" w14:textId="77777777" w:rsidR="003D3A5E" w:rsidRPr="003D3A5E" w:rsidRDefault="003D3A5E" w:rsidP="004C204E">
            <w:pPr>
              <w:numPr>
                <w:ilvl w:val="0"/>
                <w:numId w:val="80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5889" w:type="dxa"/>
          </w:tcPr>
          <w:p w14:paraId="0524E318" w14:textId="09A72CCC" w:rsidR="003D3A5E" w:rsidRPr="003D3A5E" w:rsidRDefault="003D3A5E" w:rsidP="00B92962">
            <w:pPr>
              <w:pStyle w:val="Tekstpodstawowywcity2"/>
              <w:spacing w:after="0" w:line="240" w:lineRule="auto"/>
              <w:ind w:left="0"/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Ergonomic</w:t>
            </w:r>
            <w:r w:rsidR="00B92962">
              <w:rPr>
                <w:sz w:val="20"/>
                <w:szCs w:val="20"/>
              </w:rPr>
              <w:t xml:space="preserve">zne krzesło obrotowe wyposażone </w:t>
            </w:r>
            <w:r w:rsidRPr="003D3A5E">
              <w:rPr>
                <w:sz w:val="20"/>
                <w:szCs w:val="20"/>
              </w:rPr>
              <w:t xml:space="preserve">w mechanizm IBRA,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 xml:space="preserve">z miękkim tapicerowanym siedziskiem i oparciem. Posiadające system Up&amp;Down umożliwiający regulowanie wysokości oparcia stosownie do wzrostu użytkownika, zapewniając wygodne podparcie lędźwi. Odchylane oparcie z możliwością blokady kąta odchylenia siedziska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 xml:space="preserve">i oparcia pozycjach, z funkcją Anti-Shock </w:t>
            </w:r>
            <w:r w:rsidRPr="003D3A5E">
              <w:rPr>
                <w:snapToGrid w:val="0"/>
                <w:sz w:val="20"/>
                <w:szCs w:val="20"/>
              </w:rPr>
              <w:t>zabezpieczającą przed uderzeniem oparcia w plecy po zwolnieniu blokady, z  regulacją siły odchylenia oparcia stosownie do wagi siedzącego ( oparcie podążające za  ruchem siedzącego zapewniające ciągłe podparcie pleców).</w:t>
            </w:r>
            <w:r w:rsidRPr="003D3A5E">
              <w:rPr>
                <w:sz w:val="20"/>
                <w:szCs w:val="20"/>
              </w:rPr>
              <w:t xml:space="preserve"> Regulowane podłokietniki w zakresie wysokości jak również odległości podłokietnika od siedziska, wykonane z miękkiej nakładki.</w:t>
            </w:r>
            <w:r w:rsidRPr="003D3A5E">
              <w:rPr>
                <w:snapToGrid w:val="0"/>
                <w:sz w:val="20"/>
                <w:szCs w:val="20"/>
              </w:rPr>
              <w:t xml:space="preserve"> </w:t>
            </w:r>
            <w:r w:rsidRPr="003D3A5E">
              <w:rPr>
                <w:sz w:val="20"/>
                <w:szCs w:val="20"/>
              </w:rPr>
              <w:t>P</w:t>
            </w:r>
            <w:r w:rsidRPr="003D3A5E">
              <w:rPr>
                <w:snapToGrid w:val="0"/>
                <w:sz w:val="20"/>
                <w:szCs w:val="20"/>
              </w:rPr>
              <w:t xml:space="preserve">łynna regulacja wysokości siedziska za pomocą podnośnika pneumatycznego, co najmniej </w:t>
            </w:r>
            <w:r w:rsidRPr="003D3A5E">
              <w:rPr>
                <w:sz w:val="20"/>
                <w:szCs w:val="20"/>
              </w:rPr>
              <w:t xml:space="preserve">5-ramienna podstawa jezdna wykonana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z nylonu, wyposa</w:t>
            </w:r>
            <w:r w:rsidRPr="003D3A5E">
              <w:rPr>
                <w:snapToGrid w:val="0"/>
                <w:sz w:val="20"/>
                <w:szCs w:val="20"/>
              </w:rPr>
              <w:t xml:space="preserve">żona w samohamowne kółka przystosowane </w:t>
            </w:r>
            <w:r w:rsidR="00B92962">
              <w:rPr>
                <w:snapToGrid w:val="0"/>
                <w:sz w:val="20"/>
                <w:szCs w:val="20"/>
              </w:rPr>
              <w:br/>
            </w:r>
            <w:r w:rsidRPr="003D3A5E">
              <w:rPr>
                <w:snapToGrid w:val="0"/>
                <w:sz w:val="20"/>
                <w:szCs w:val="20"/>
              </w:rPr>
              <w:t>do powierzchni twardych.</w:t>
            </w:r>
            <w:r w:rsidRPr="003D3A5E">
              <w:rPr>
                <w:sz w:val="20"/>
                <w:szCs w:val="20"/>
              </w:rPr>
              <w:t xml:space="preserve"> Obciążenie nie mniej niż 110 kg - Atest Wytrzymałości i Bezpieczeństwa Użytkownika. Tkaniny tapicerskie dostępne na rynku, o drobnym splocie, gładkie, bez wzoru. </w:t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Wykonawca zaproponuje co najmniej trzy rodzaje tkanin,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w co najmniej trzech kolorach (czarny, grafit, ciemnoszary).</w:t>
            </w:r>
          </w:p>
          <w:p w14:paraId="7328C870" w14:textId="77777777" w:rsidR="003D3A5E" w:rsidRPr="003D3A5E" w:rsidRDefault="003D3A5E" w:rsidP="00B92962">
            <w:pPr>
              <w:pStyle w:val="Tekstpodstawowywcity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  <w:u w:val="single"/>
              </w:rPr>
              <w:t>Wymiary</w:t>
            </w:r>
            <w:r w:rsidRPr="003D3A5E">
              <w:rPr>
                <w:sz w:val="20"/>
                <w:szCs w:val="20"/>
              </w:rPr>
              <w:t>:</w:t>
            </w:r>
          </w:p>
          <w:p w14:paraId="7E9E5DC8" w14:textId="77777777" w:rsidR="003D3A5E" w:rsidRPr="003D3A5E" w:rsidRDefault="003D3A5E" w:rsidP="00B92962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wysokość oparcia nie mniej niż 530 mm;</w:t>
            </w:r>
          </w:p>
          <w:p w14:paraId="1C80AD7B" w14:textId="77777777" w:rsidR="003D3A5E" w:rsidRPr="003D3A5E" w:rsidRDefault="003D3A5E" w:rsidP="00B92962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szerokość siedziska nie mniej niż 470 mm;</w:t>
            </w:r>
          </w:p>
          <w:p w14:paraId="0F8C09D9" w14:textId="77777777" w:rsidR="003D3A5E" w:rsidRPr="003D3A5E" w:rsidRDefault="003D3A5E" w:rsidP="00B92962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głębokość siedziska nie mniej niż 460 mm;</w:t>
            </w:r>
          </w:p>
          <w:p w14:paraId="0A628C39" w14:textId="77777777" w:rsidR="003D3A5E" w:rsidRPr="003D3A5E" w:rsidRDefault="003D3A5E" w:rsidP="00B92962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wysokość podłokietnika nie mniej niż 170 mm z  zakresem regulacji (do minimum 80 mm);</w:t>
            </w:r>
          </w:p>
          <w:p w14:paraId="01AA17A4" w14:textId="6D6E4D7F" w:rsidR="003D3A5E" w:rsidRPr="003D3A5E" w:rsidRDefault="003D3A5E" w:rsidP="00B92962">
            <w:pPr>
              <w:pStyle w:val="Tekstpodstawowywcity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 xml:space="preserve">- wysokość siedziska nie mniej niż 450 mm z  zakresem regulacji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(do minimum 120 mm);</w:t>
            </w:r>
          </w:p>
          <w:p w14:paraId="75599324" w14:textId="3B9FF49A" w:rsidR="003D3A5E" w:rsidRPr="003D3A5E" w:rsidRDefault="003D3A5E" w:rsidP="00B92962">
            <w:pPr>
              <w:pStyle w:val="Tekstpodstawowywcity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 xml:space="preserve">- wysokość całkowita nie mniej niż 980 mm z zakresem regulacji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(do min. 200 mm)</w:t>
            </w:r>
          </w:p>
        </w:tc>
        <w:tc>
          <w:tcPr>
            <w:tcW w:w="732" w:type="dxa"/>
            <w:vAlign w:val="center"/>
          </w:tcPr>
          <w:p w14:paraId="086EBE80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14:paraId="1B8EDB3E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27D897A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0FF0C0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93D103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4C64312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wg opisu</w:t>
            </w:r>
          </w:p>
        </w:tc>
        <w:tc>
          <w:tcPr>
            <w:tcW w:w="1130" w:type="dxa"/>
            <w:vAlign w:val="center"/>
          </w:tcPr>
          <w:p w14:paraId="6507E15A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WP1-16-19</w:t>
            </w:r>
          </w:p>
        </w:tc>
      </w:tr>
      <w:tr w:rsidR="003D3A5E" w:rsidRPr="003D3A5E" w14:paraId="677BCA8F" w14:textId="77777777" w:rsidTr="00B92962">
        <w:trPr>
          <w:trHeight w:val="70"/>
          <w:jc w:val="center"/>
        </w:trPr>
        <w:tc>
          <w:tcPr>
            <w:tcW w:w="441" w:type="dxa"/>
            <w:vAlign w:val="center"/>
          </w:tcPr>
          <w:p w14:paraId="64D685FC" w14:textId="77777777" w:rsidR="003D3A5E" w:rsidRPr="003D3A5E" w:rsidRDefault="003D3A5E" w:rsidP="004C204E">
            <w:pPr>
              <w:numPr>
                <w:ilvl w:val="0"/>
                <w:numId w:val="80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5889" w:type="dxa"/>
          </w:tcPr>
          <w:p w14:paraId="14DEFF2C" w14:textId="1A04854C" w:rsidR="003D3A5E" w:rsidRPr="003D3A5E" w:rsidRDefault="003D3A5E" w:rsidP="003D3A5E">
            <w:pPr>
              <w:jc w:val="both"/>
              <w:rPr>
                <w:snapToGrid w:val="0"/>
                <w:sz w:val="20"/>
                <w:szCs w:val="20"/>
              </w:rPr>
            </w:pP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Fotel biurowy obrotowy</w:t>
            </w:r>
            <w:r w:rsidRPr="003D3A5E">
              <w:rPr>
                <w:snapToGrid w:val="0"/>
                <w:sz w:val="20"/>
                <w:szCs w:val="20"/>
              </w:rPr>
              <w:t xml:space="preserve"> z miękkim, tapicerowanym, obszernym siedzi</w:t>
            </w:r>
            <w:r w:rsidR="00B92962">
              <w:rPr>
                <w:snapToGrid w:val="0"/>
                <w:sz w:val="20"/>
                <w:szCs w:val="20"/>
              </w:rPr>
              <w:t xml:space="preserve">skiem i profilowanym oparciem, </w:t>
            </w:r>
            <w:r w:rsidRPr="003D3A5E">
              <w:rPr>
                <w:snapToGrid w:val="0"/>
                <w:sz w:val="20"/>
                <w:szCs w:val="20"/>
              </w:rPr>
              <w:t>z mechanizmem Tilt 2 umożliwiającym (po zwolnieniu blokady) swobodne ”kołysanie się”. Możliwość blokady oparcia i siedziska w pozycji do pracy, z regulacją siły odchylenia oparcia (stosownie do wagi siedzącego).</w:t>
            </w:r>
            <w:r w:rsidRPr="003D3A5E">
              <w:rPr>
                <w:sz w:val="20"/>
                <w:szCs w:val="20"/>
              </w:rPr>
              <w:t xml:space="preserve"> </w:t>
            </w:r>
            <w:r w:rsidRPr="003D3A5E">
              <w:rPr>
                <w:snapToGrid w:val="0"/>
                <w:sz w:val="20"/>
                <w:szCs w:val="20"/>
              </w:rPr>
              <w:t>P</w:t>
            </w:r>
            <w:r w:rsidR="00B92962">
              <w:rPr>
                <w:snapToGrid w:val="0"/>
                <w:sz w:val="20"/>
                <w:szCs w:val="20"/>
              </w:rPr>
              <w:t xml:space="preserve">odłokietniki wykonane </w:t>
            </w:r>
            <w:r w:rsidRPr="003D3A5E">
              <w:rPr>
                <w:snapToGrid w:val="0"/>
                <w:sz w:val="20"/>
                <w:szCs w:val="20"/>
              </w:rPr>
              <w:t xml:space="preserve">z miękkiego tworzywa sztucznego, z regulowaną wysokością. </w:t>
            </w:r>
            <w:r w:rsidRPr="003D3A5E">
              <w:rPr>
                <w:sz w:val="20"/>
                <w:szCs w:val="20"/>
              </w:rPr>
              <w:t>P</w:t>
            </w:r>
            <w:r w:rsidRPr="003D3A5E">
              <w:rPr>
                <w:snapToGrid w:val="0"/>
                <w:sz w:val="20"/>
                <w:szCs w:val="20"/>
              </w:rPr>
              <w:t xml:space="preserve">łynna regulacja wysokości siedziska za pomocą podnośnika pneumatycznego, co najmniej </w:t>
            </w:r>
            <w:r w:rsidRPr="003D3A5E">
              <w:rPr>
                <w:sz w:val="20"/>
                <w:szCs w:val="20"/>
              </w:rPr>
              <w:t>5-ramie</w:t>
            </w:r>
            <w:r w:rsidR="00B92962">
              <w:rPr>
                <w:sz w:val="20"/>
                <w:szCs w:val="20"/>
              </w:rPr>
              <w:t xml:space="preserve">nna metalowa podstawa jezdna </w:t>
            </w:r>
            <w:r w:rsidRPr="003D3A5E">
              <w:rPr>
                <w:sz w:val="20"/>
                <w:szCs w:val="20"/>
              </w:rPr>
              <w:t>wyposa</w:t>
            </w:r>
            <w:r w:rsidRPr="003D3A5E">
              <w:rPr>
                <w:snapToGrid w:val="0"/>
                <w:sz w:val="20"/>
                <w:szCs w:val="20"/>
              </w:rPr>
              <w:t>żona w kółka przystosowane do powierzchni twardych. Obciążenie 150 kg</w:t>
            </w:r>
            <w:r w:rsidRPr="003D3A5E">
              <w:rPr>
                <w:sz w:val="20"/>
                <w:szCs w:val="20"/>
              </w:rPr>
              <w:t xml:space="preserve"> - Atest Wytrzymałości i Bezpieczeństwa Użytkownika. Tkaniny tapicerskie dostępne na rynku, o drobnym splocie, gładkie, bez wzoru. </w:t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Wykonawca zaproponuje co najmniej trzy rodzaje tkanin, w co najmniej trzech kolorach (czarny, grafit, ciemnoszary).</w:t>
            </w:r>
          </w:p>
          <w:p w14:paraId="49F000AB" w14:textId="77777777" w:rsidR="003D3A5E" w:rsidRPr="003D3A5E" w:rsidRDefault="003D3A5E" w:rsidP="003D3A5E">
            <w:pPr>
              <w:jc w:val="both"/>
              <w:rPr>
                <w:sz w:val="20"/>
                <w:szCs w:val="20"/>
                <w:u w:val="single"/>
              </w:rPr>
            </w:pPr>
            <w:r w:rsidRPr="003D3A5E">
              <w:rPr>
                <w:sz w:val="20"/>
                <w:szCs w:val="20"/>
                <w:u w:val="single"/>
              </w:rPr>
              <w:t>Wymiary:</w:t>
            </w:r>
          </w:p>
          <w:p w14:paraId="1756771E" w14:textId="77777777" w:rsidR="003D3A5E" w:rsidRPr="003D3A5E" w:rsidRDefault="003D3A5E" w:rsidP="003D3A5E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wysokość oparcia nie mniej niż 580 mm;</w:t>
            </w:r>
          </w:p>
          <w:p w14:paraId="6B2468F3" w14:textId="77777777" w:rsidR="003D3A5E" w:rsidRPr="003D3A5E" w:rsidRDefault="003D3A5E" w:rsidP="003D3A5E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szerokość i głębokość siedziska nie mniej niż 480 mm;</w:t>
            </w:r>
          </w:p>
          <w:p w14:paraId="6EDB352D" w14:textId="77777777" w:rsidR="003D3A5E" w:rsidRPr="003D3A5E" w:rsidRDefault="003D3A5E" w:rsidP="003D3A5E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głębokość siedziska nie mniej niż 450 mm;</w:t>
            </w:r>
          </w:p>
          <w:p w14:paraId="6A93E5C6" w14:textId="77777777" w:rsidR="003D3A5E" w:rsidRPr="003D3A5E" w:rsidRDefault="003D3A5E" w:rsidP="003D3A5E">
            <w:pPr>
              <w:jc w:val="both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- wysokość podłokietnika nie mniej niż 180 mm z zakresem regulacji (do minimum70 mm;)</w:t>
            </w:r>
          </w:p>
          <w:p w14:paraId="46E2C275" w14:textId="02778E57" w:rsidR="003D3A5E" w:rsidRPr="003D3A5E" w:rsidRDefault="003D3A5E" w:rsidP="003D3A5E">
            <w:pPr>
              <w:jc w:val="both"/>
              <w:rPr>
                <w:snapToGrid w:val="0"/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 xml:space="preserve">- wysokość siedziska nie mniej niż 450 mm z zakresem regulacji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(do minimum 80 mm).</w:t>
            </w:r>
          </w:p>
        </w:tc>
        <w:tc>
          <w:tcPr>
            <w:tcW w:w="732" w:type="dxa"/>
            <w:vAlign w:val="center"/>
          </w:tcPr>
          <w:p w14:paraId="044AE111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14:paraId="47A9057E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A449514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180617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AE9ACA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D7509BB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wg opisu</w:t>
            </w:r>
          </w:p>
        </w:tc>
        <w:tc>
          <w:tcPr>
            <w:tcW w:w="1130" w:type="dxa"/>
            <w:vAlign w:val="center"/>
          </w:tcPr>
          <w:p w14:paraId="4E031650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WP1-5-19</w:t>
            </w:r>
          </w:p>
        </w:tc>
      </w:tr>
      <w:tr w:rsidR="003D3A5E" w:rsidRPr="003D3A5E" w14:paraId="64B1401E" w14:textId="77777777" w:rsidTr="00B92962">
        <w:trPr>
          <w:trHeight w:val="70"/>
          <w:jc w:val="center"/>
        </w:trPr>
        <w:tc>
          <w:tcPr>
            <w:tcW w:w="441" w:type="dxa"/>
            <w:vAlign w:val="center"/>
          </w:tcPr>
          <w:p w14:paraId="1316C571" w14:textId="77777777" w:rsidR="003D3A5E" w:rsidRPr="003D3A5E" w:rsidRDefault="003D3A5E" w:rsidP="004C204E">
            <w:pPr>
              <w:numPr>
                <w:ilvl w:val="0"/>
                <w:numId w:val="80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5889" w:type="dxa"/>
          </w:tcPr>
          <w:p w14:paraId="6BA12C55" w14:textId="6DA761B8" w:rsidR="003D3A5E" w:rsidRPr="003D3A5E" w:rsidRDefault="003D3A5E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Ergonomiczny fotel obrotowy z regulowanym podnoszeniem,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z funkcją wysuwu siedziska, z regulowanymi podłokietnikami w trzech płaszczyznach, regulowanym zagłówkiem w dwóch płaszczyznach (wysokość, kąt pochylenia) z oparciem posiadającym regulację podparcia kręgosłupa w części lędźwiowej - głębokość i wysokość podparcia. Minimalna wysokość całkowita fotela (z zagłówkiem)  nie mniej niż 1150 mm, maksymalna nie więcej niż 1430 mm. Płaszczyzna siedziska na wysokości  min. 450 mm z zakresem regulacji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(do minimum 120 mm). Szerokość siedziska nie mniej niż 490 mm. Głębokość siedziska nie mniej niż 400 mm z zakresem regulacji 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 xml:space="preserve">(do minimum 70 mm). Siedzisko wykonane z: maskownica siedziska </w:t>
            </w:r>
            <w:r w:rsidR="00B92962">
              <w:rPr>
                <w:sz w:val="20"/>
                <w:szCs w:val="20"/>
              </w:rPr>
              <w:br/>
            </w:r>
            <w:r w:rsidRPr="003D3A5E">
              <w:rPr>
                <w:sz w:val="20"/>
                <w:szCs w:val="20"/>
              </w:rPr>
              <w:t>z tworzywa w kolorze czarnym; sklejka liściasta; pianka poliuretanowa wylewana – gęstość 65 kg/m³;</w:t>
            </w:r>
          </w:p>
          <w:p w14:paraId="212EA022" w14:textId="495CCA34" w:rsidR="003D3A5E" w:rsidRPr="003D3A5E" w:rsidRDefault="003D3A5E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Zaokrąglona krawędź przednia siedziska zmniejszająca ucisk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na mięśnie ud. Szerokość oparcia nie mniej niż 450 mm. Oparcie wykonane z polipropylenu (plastik wewnętrzny i zewnętrzny) zalany pianką poliuretanową o gęstości 75kg/m³.</w:t>
            </w:r>
          </w:p>
          <w:p w14:paraId="14C1F785" w14:textId="3E70A5E9" w:rsidR="003D3A5E" w:rsidRPr="003D3A5E" w:rsidRDefault="003D3A5E" w:rsidP="003D3A5E">
            <w:pPr>
              <w:jc w:val="both"/>
              <w:rPr>
                <w:rStyle w:val="Pogrubienie"/>
                <w:b w:val="0"/>
                <w:snapToGrid w:val="0"/>
                <w:sz w:val="20"/>
                <w:szCs w:val="20"/>
              </w:rPr>
            </w:pP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Wysokość muldy lędźwiowej (podparcia lędźwiowego) nad poziom powierzchni siedziska regulowana przy wykorzystaniu wbudowanego w oparcie mechanizmu regulacji. Regulacja wysokości siedziska, regulacja synchronicznego pochylenia i odchylenia oparcia i siedziska z możliwością dostosowania sprężystości i odchylenia oparcia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do ciężaru siedzącego. Możliwość blokowania mechanizmu w kilku pozycjach z dodatkową funkcją wysuwu siedziska. Podstawa fotela pięcioramienna wykonana z polerowanego aluminium, na kółkach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 xml:space="preserve">do powierzchni twardych, z samohamownymi kółkami. Podłokietnik regulowany góra-dół  (nie mniej niż 80 mm), nakładka przód-tył </w:t>
            </w:r>
            <w:r w:rsidR="00B92962">
              <w:rPr>
                <w:rStyle w:val="Pogrubienie"/>
                <w:b w:val="0"/>
                <w:snapToGrid w:val="0"/>
                <w:sz w:val="20"/>
                <w:szCs w:val="20"/>
              </w:rPr>
              <w:br/>
            </w:r>
            <w:r w:rsidRPr="003D3A5E">
              <w:rPr>
                <w:rStyle w:val="Pogrubienie"/>
                <w:b w:val="0"/>
                <w:snapToGrid w:val="0"/>
                <w:sz w:val="20"/>
                <w:szCs w:val="20"/>
              </w:rPr>
              <w:t>(+/- 50 mm),nakładka regulowanana boki (+/- 30 mm). Nakładka wykonana z poliuretanu. Kolor stelaża podłokietnika: czarny. Fotel tapicerowany wysokiej jakości tkaniną bez wzoru, oporną na ścieranie, peeling, światło i ogień. Wykonawca zaproponuje co najmniej trzy rodzaje tkanin, w co najmniej trzech kolorach (czarny, grafit, ciemnoszary)</w:t>
            </w:r>
          </w:p>
        </w:tc>
        <w:tc>
          <w:tcPr>
            <w:tcW w:w="732" w:type="dxa"/>
            <w:vAlign w:val="center"/>
          </w:tcPr>
          <w:p w14:paraId="70416183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1746C146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715673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0E4035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C22791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B74B83F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wg opisu</w:t>
            </w:r>
          </w:p>
        </w:tc>
        <w:tc>
          <w:tcPr>
            <w:tcW w:w="1130" w:type="dxa"/>
            <w:vAlign w:val="center"/>
          </w:tcPr>
          <w:p w14:paraId="07CD292C" w14:textId="77777777" w:rsidR="003D3A5E" w:rsidRPr="003D3A5E" w:rsidRDefault="003D3A5E" w:rsidP="003D3A5E">
            <w:pPr>
              <w:jc w:val="center"/>
              <w:rPr>
                <w:sz w:val="20"/>
                <w:szCs w:val="20"/>
              </w:rPr>
            </w:pPr>
            <w:r w:rsidRPr="003D3A5E">
              <w:rPr>
                <w:sz w:val="20"/>
                <w:szCs w:val="20"/>
              </w:rPr>
              <w:t>b/o</w:t>
            </w:r>
          </w:p>
        </w:tc>
      </w:tr>
      <w:tr w:rsidR="00B92962" w:rsidRPr="003D3A5E" w14:paraId="795EEC5E" w14:textId="77777777" w:rsidTr="00B92962">
        <w:trPr>
          <w:trHeight w:val="716"/>
          <w:jc w:val="center"/>
        </w:trPr>
        <w:tc>
          <w:tcPr>
            <w:tcW w:w="8338" w:type="dxa"/>
            <w:gridSpan w:val="4"/>
            <w:vAlign w:val="center"/>
          </w:tcPr>
          <w:p w14:paraId="1CD67C93" w14:textId="5B1C8D31" w:rsidR="00B92962" w:rsidRPr="00B92962" w:rsidRDefault="00B92962" w:rsidP="00B92962">
            <w:pPr>
              <w:jc w:val="right"/>
              <w:rPr>
                <w:sz w:val="20"/>
                <w:szCs w:val="20"/>
              </w:rPr>
            </w:pPr>
            <w:r w:rsidRPr="00B92962">
              <w:rPr>
                <w:rStyle w:val="Pogrubienie"/>
                <w:snapToGrid w:val="0"/>
                <w:sz w:val="20"/>
                <w:szCs w:val="20"/>
              </w:rPr>
              <w:t>RAZEM:</w:t>
            </w:r>
          </w:p>
        </w:tc>
        <w:tc>
          <w:tcPr>
            <w:tcW w:w="1275" w:type="dxa"/>
          </w:tcPr>
          <w:p w14:paraId="6B75C7A0" w14:textId="77777777" w:rsidR="00B92962" w:rsidRPr="003D3A5E" w:rsidRDefault="00B92962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78361E" w14:textId="77777777" w:rsidR="00B92962" w:rsidRPr="003D3A5E" w:rsidRDefault="00B92962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0F371" w14:textId="77777777" w:rsidR="00B92962" w:rsidRPr="003D3A5E" w:rsidRDefault="00B92962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B480807" w14:textId="77777777" w:rsidR="00B92962" w:rsidRPr="003D3A5E" w:rsidRDefault="00B92962" w:rsidP="003D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689D14" w14:textId="77777777" w:rsidR="00B92962" w:rsidRPr="003D3A5E" w:rsidRDefault="00B92962" w:rsidP="003D3A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420225" w14:textId="77777777" w:rsidR="00B92962" w:rsidRDefault="00B92962" w:rsidP="00B92962">
      <w:pPr>
        <w:spacing w:after="40" w:line="276" w:lineRule="auto"/>
        <w:ind w:firstLine="567"/>
        <w:jc w:val="both"/>
        <w:rPr>
          <w:sz w:val="20"/>
          <w:szCs w:val="20"/>
        </w:rPr>
      </w:pPr>
    </w:p>
    <w:p w14:paraId="7F58E55B" w14:textId="77777777" w:rsidR="00B92962" w:rsidRDefault="00B92962" w:rsidP="00B92962">
      <w:pPr>
        <w:spacing w:after="40" w:line="276" w:lineRule="auto"/>
        <w:ind w:firstLine="567"/>
        <w:jc w:val="both"/>
        <w:rPr>
          <w:sz w:val="20"/>
          <w:szCs w:val="20"/>
        </w:rPr>
      </w:pPr>
    </w:p>
    <w:p w14:paraId="7CC73556" w14:textId="77777777" w:rsidR="00B92962" w:rsidRPr="001B07A1" w:rsidRDefault="00B92962" w:rsidP="00B92962">
      <w:pPr>
        <w:spacing w:after="40" w:line="276" w:lineRule="auto"/>
        <w:ind w:firstLine="567"/>
        <w:jc w:val="both"/>
        <w:rPr>
          <w:sz w:val="20"/>
          <w:szCs w:val="20"/>
        </w:rPr>
      </w:pPr>
      <w:r w:rsidRPr="001B07A1">
        <w:rPr>
          <w:sz w:val="20"/>
          <w:szCs w:val="20"/>
        </w:rPr>
        <w:t xml:space="preserve">Pozycje wymienione w powyższym Formularzu cenowym odpowiadają pozycjom zawartym w Załączniku nr 7 do SIWZ </w:t>
      </w:r>
      <w:r w:rsidRPr="001B07A1">
        <w:rPr>
          <w:i/>
          <w:sz w:val="20"/>
          <w:szCs w:val="20"/>
        </w:rPr>
        <w:t>Opis przedmiotu zamówienia.</w:t>
      </w:r>
    </w:p>
    <w:p w14:paraId="01562F50" w14:textId="77777777" w:rsidR="00B92962" w:rsidRPr="00ED0ABF" w:rsidRDefault="00B92962" w:rsidP="00B92962">
      <w:pPr>
        <w:jc w:val="both"/>
      </w:pPr>
    </w:p>
    <w:p w14:paraId="6261C855" w14:textId="77777777" w:rsidR="00B92962" w:rsidRPr="0070191F" w:rsidRDefault="00B92962" w:rsidP="00B92962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C4F4E87" w14:textId="77777777" w:rsidR="00B92962" w:rsidRPr="0070191F" w:rsidRDefault="00B92962" w:rsidP="00B92962">
      <w:pPr>
        <w:rPr>
          <w:sz w:val="20"/>
          <w:szCs w:val="20"/>
        </w:rPr>
      </w:pPr>
    </w:p>
    <w:p w14:paraId="69847AB1" w14:textId="77777777" w:rsidR="00B92962" w:rsidRPr="00644BE0" w:rsidRDefault="00B92962" w:rsidP="00B92962">
      <w:pPr>
        <w:rPr>
          <w:sz w:val="16"/>
          <w:szCs w:val="16"/>
        </w:rPr>
      </w:pPr>
      <w:r>
        <w:rPr>
          <w:sz w:val="20"/>
          <w:szCs w:val="20"/>
        </w:rPr>
        <w:tab/>
      </w:r>
    </w:p>
    <w:p w14:paraId="1A63B67D" w14:textId="77777777" w:rsidR="00B92962" w:rsidRDefault="00B92962" w:rsidP="00B92962">
      <w:pPr>
        <w:jc w:val="center"/>
        <w:rPr>
          <w:sz w:val="16"/>
          <w:szCs w:val="16"/>
        </w:rPr>
      </w:pPr>
      <w:r w:rsidRPr="00644BE0">
        <w:rPr>
          <w:sz w:val="16"/>
          <w:szCs w:val="16"/>
        </w:rPr>
        <w:t>.................................,  ..............................</w:t>
      </w:r>
      <w:r w:rsidRPr="00644BE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 w:rsidRPr="00644BE0">
        <w:rPr>
          <w:sz w:val="16"/>
          <w:szCs w:val="16"/>
        </w:rPr>
        <w:t>..............................................................</w:t>
      </w:r>
    </w:p>
    <w:p w14:paraId="7E5C993F" w14:textId="77777777" w:rsidR="00B92962" w:rsidRPr="00644BE0" w:rsidRDefault="00B92962" w:rsidP="00B92962">
      <w:pPr>
        <w:jc w:val="center"/>
        <w:rPr>
          <w:sz w:val="16"/>
          <w:szCs w:val="16"/>
        </w:rPr>
      </w:pPr>
      <w:r w:rsidRPr="00644BE0">
        <w:rPr>
          <w:i/>
          <w:sz w:val="16"/>
          <w:szCs w:val="16"/>
        </w:rPr>
        <w:t>(miejscowość i 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44BE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644BE0">
        <w:rPr>
          <w:i/>
          <w:sz w:val="16"/>
          <w:szCs w:val="16"/>
        </w:rPr>
        <w:t>(podpis osoby/osób uprawnionych</w:t>
      </w:r>
    </w:p>
    <w:p w14:paraId="416FFCCC" w14:textId="77777777" w:rsidR="00B92962" w:rsidRPr="00644BE0" w:rsidRDefault="00B92962" w:rsidP="00B92962">
      <w:pPr>
        <w:ind w:left="567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Pr="00644BE0">
        <w:rPr>
          <w:i/>
          <w:sz w:val="16"/>
          <w:szCs w:val="16"/>
        </w:rPr>
        <w:t>do występowania w imieniu podmiotu)</w:t>
      </w:r>
    </w:p>
    <w:p w14:paraId="53C5F41C" w14:textId="77777777" w:rsidR="00EF77E6" w:rsidRPr="003D3A5E" w:rsidRDefault="00EF77E6" w:rsidP="003D3A5E">
      <w:pPr>
        <w:rPr>
          <w:sz w:val="16"/>
          <w:szCs w:val="16"/>
        </w:rPr>
        <w:sectPr w:rsidR="00EF77E6" w:rsidRPr="003D3A5E" w:rsidSect="001E2833">
          <w:pgSz w:w="16838" w:h="11906" w:orient="landscape"/>
          <w:pgMar w:top="993" w:right="851" w:bottom="851" w:left="709" w:header="709" w:footer="261" w:gutter="0"/>
          <w:cols w:space="708"/>
          <w:docGrid w:linePitch="360"/>
        </w:sectPr>
      </w:pPr>
    </w:p>
    <w:p w14:paraId="7B560499" w14:textId="6EC0D33D" w:rsidR="00904444" w:rsidRDefault="00904444" w:rsidP="00904444">
      <w:pPr>
        <w:rPr>
          <w:i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644BE0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0EAB6345" w:rsidR="00441EEF" w:rsidRPr="00644BE0" w:rsidRDefault="00904444" w:rsidP="00275C16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>
              <w:rPr>
                <w:i/>
                <w:sz w:val="16"/>
                <w:szCs w:val="16"/>
              </w:rPr>
              <w:br w:type="page"/>
            </w:r>
            <w:r w:rsidR="00C3629B">
              <w:rPr>
                <w:rFonts w:ascii="Times New Roman" w:hAnsi="Times New Roman"/>
              </w:rPr>
              <w:br w:type="page"/>
              <w:t xml:space="preserve">Załącznik nr </w:t>
            </w:r>
            <w:r w:rsidR="00275C16">
              <w:rPr>
                <w:rFonts w:ascii="Times New Roman" w:hAnsi="Times New Roman"/>
              </w:rPr>
              <w:t>3</w:t>
            </w:r>
            <w:r w:rsidR="00441EEF" w:rsidRPr="00644BE0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644BE0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8B7454" w:rsidRDefault="00441EEF" w:rsidP="003735A3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644BE0" w:rsidRDefault="00441EEF" w:rsidP="00441EEF">
      <w:pPr>
        <w:spacing w:after="40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62"/>
        <w:gridCol w:w="4126"/>
      </w:tblGrid>
      <w:tr w:rsidR="00644BE0" w:rsidRPr="00644BE0" w14:paraId="6DAB6B13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66E80241" w14:textId="3401E7F6" w:rsidR="007179C8" w:rsidRPr="00644BE0" w:rsidRDefault="00441EEF" w:rsidP="0010315E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="007179C8" w:rsidRPr="007179C8">
              <w:rPr>
                <w:sz w:val="20"/>
                <w:szCs w:val="20"/>
              </w:rPr>
              <w:t>o udz</w:t>
            </w:r>
            <w:r w:rsidR="007179C8">
              <w:rPr>
                <w:sz w:val="20"/>
                <w:szCs w:val="20"/>
              </w:rPr>
              <w:t xml:space="preserve">ielenie zamówienia publicznego </w:t>
            </w:r>
            <w:r w:rsidR="007179C8" w:rsidRPr="007179C8">
              <w:rPr>
                <w:sz w:val="20"/>
                <w:szCs w:val="20"/>
              </w:rPr>
              <w:t xml:space="preserve">prowadzonego w trybie przetargu nieograniczonym </w:t>
            </w:r>
            <w:r w:rsidR="00B92962" w:rsidRPr="00B92962">
              <w:rPr>
                <w:b/>
                <w:i/>
                <w:sz w:val="20"/>
                <w:szCs w:val="20"/>
              </w:rPr>
              <w:t>na dostawę mebli biurowych, gabinetowych oraz krzeseł i foteli – III części, nr sprawy 4/ZP/19</w:t>
            </w:r>
            <w:r w:rsidR="007179C8">
              <w:rPr>
                <w:b/>
                <w:sz w:val="20"/>
                <w:szCs w:val="20"/>
              </w:rPr>
              <w:t>:</w:t>
            </w:r>
          </w:p>
        </w:tc>
      </w:tr>
      <w:tr w:rsidR="00644BE0" w:rsidRPr="00644BE0" w14:paraId="3A573299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525C2963" w14:textId="2C771343" w:rsidR="005B7025" w:rsidRPr="00644BE0" w:rsidRDefault="00275C16" w:rsidP="00441EEF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41EEF" w:rsidRPr="00644BE0">
              <w:rPr>
                <w:b/>
                <w:sz w:val="20"/>
                <w:szCs w:val="20"/>
              </w:rPr>
              <w:t>ziałając w imieniu</w:t>
            </w:r>
            <w:r w:rsidR="005B7025" w:rsidRPr="00644BE0">
              <w:rPr>
                <w:b/>
                <w:sz w:val="20"/>
                <w:szCs w:val="20"/>
              </w:rPr>
              <w:t xml:space="preserve"> </w:t>
            </w:r>
            <w:r w:rsidR="00441EEF" w:rsidRPr="00644BE0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8F228F" w:rsidRDefault="008F228F" w:rsidP="005B7025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r w:rsidRPr="008F228F">
              <w:rPr>
                <w:sz w:val="20"/>
                <w:szCs w:val="20"/>
              </w:rPr>
              <w:t>………</w:t>
            </w:r>
          </w:p>
          <w:p w14:paraId="4CB79836" w14:textId="2D0A9CB1" w:rsidR="00441EEF" w:rsidRPr="00644BE0" w:rsidRDefault="00441EEF" w:rsidP="005B7025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644BE0" w14:paraId="42B8F166" w14:textId="77777777" w:rsidTr="007179C8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14:paraId="2DC26CC3" w14:textId="77777777" w:rsidR="005B7025" w:rsidRPr="00644BE0" w:rsidRDefault="00441EEF" w:rsidP="00441EE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</w:t>
            </w:r>
            <w:r w:rsidR="005B7025" w:rsidRPr="00644BE0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644BE0" w:rsidRDefault="00441EEF" w:rsidP="00441EEF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644BE0">
              <w:rPr>
                <w:sz w:val="20"/>
                <w:szCs w:val="20"/>
              </w:rPr>
              <w:t xml:space="preserve"> i spełniam warunki udziału</w:t>
            </w:r>
            <w:r w:rsidR="005B7025" w:rsidRPr="00644BE0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w postępowaniu.</w:t>
            </w:r>
          </w:p>
        </w:tc>
      </w:tr>
      <w:tr w:rsidR="00644BE0" w:rsidRPr="00644BE0" w14:paraId="6BB75AAD" w14:textId="77777777" w:rsidTr="00275C16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14:paraId="4C11AB9F" w14:textId="4C232A9C" w:rsidR="00441EEF" w:rsidRPr="00644BE0" w:rsidRDefault="00441EEF" w:rsidP="007179C8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 w:rsidR="00275C16"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</w:t>
            </w:r>
            <w:r w:rsidR="00B92962" w:rsidRPr="00B92962">
              <w:rPr>
                <w:sz w:val="20"/>
              </w:rPr>
              <w:t xml:space="preserve"> </w:t>
            </w:r>
            <w:r w:rsidR="00B92962" w:rsidRPr="00B92962">
              <w:rPr>
                <w:sz w:val="20"/>
                <w:szCs w:val="20"/>
              </w:rPr>
              <w:t xml:space="preserve">z dnia 29 stycznia 2004 r. </w:t>
            </w:r>
            <w:r w:rsidR="00B92962" w:rsidRPr="00B92962">
              <w:rPr>
                <w:i/>
                <w:sz w:val="20"/>
                <w:szCs w:val="20"/>
              </w:rPr>
              <w:t>Prawo zamówień publicznych</w:t>
            </w:r>
            <w:r w:rsidR="00B92962" w:rsidRPr="00B92962">
              <w:rPr>
                <w:sz w:val="20"/>
                <w:szCs w:val="20"/>
              </w:rPr>
              <w:t xml:space="preserve"> (Dz. U. z 2018 r., poz. 1986 z późn. zm.) </w:t>
            </w:r>
            <w:r w:rsidR="00B92962">
              <w:rPr>
                <w:sz w:val="20"/>
                <w:szCs w:val="20"/>
              </w:rPr>
              <w:t>zwanej dalej ustawą,</w:t>
            </w:r>
            <w:r w:rsidRPr="00644BE0">
              <w:rPr>
                <w:sz w:val="20"/>
                <w:szCs w:val="20"/>
              </w:rPr>
              <w:t xml:space="preserve"> wykluczy:</w:t>
            </w:r>
          </w:p>
          <w:p w14:paraId="5CF1DD3C" w14:textId="2A1D2FB6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14:paraId="5A0584BC" w14:textId="77777777" w:rsidR="007179C8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14:paraId="3A6FBD20" w14:textId="7564111F" w:rsidR="00275C16" w:rsidRPr="007179C8" w:rsidRDefault="00275C16" w:rsidP="00275C16">
            <w:pPr>
              <w:pStyle w:val="Akapitzlist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8F5FE1" w:rsidRPr="00644BE0" w14:paraId="197CA603" w14:textId="77777777" w:rsidTr="00275C16">
        <w:trPr>
          <w:trHeight w:val="2949"/>
          <w:jc w:val="center"/>
        </w:trPr>
        <w:tc>
          <w:tcPr>
            <w:tcW w:w="9288" w:type="dxa"/>
            <w:gridSpan w:val="2"/>
          </w:tcPr>
          <w:p w14:paraId="283F50B2" w14:textId="77777777" w:rsidR="008F5FE1" w:rsidRPr="003953CA" w:rsidRDefault="008F5FE1" w:rsidP="00275C16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t>Podwykonawcy</w:t>
            </w:r>
          </w:p>
          <w:p w14:paraId="200789EB" w14:textId="77777777" w:rsidR="008F5FE1" w:rsidRPr="003953CA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14:paraId="5C42BA43" w14:textId="77777777" w:rsidR="008F5FE1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p</w:t>
            </w:r>
            <w:r w:rsidRPr="003953CA">
              <w:rPr>
                <w:sz w:val="20"/>
                <w:szCs w:val="20"/>
              </w:rPr>
              <w:t xml:space="preserve">odwykonawcom zamierzam powierzyć poniższe części zamówienia (jeżeli jest </w:t>
            </w:r>
            <w:r>
              <w:rPr>
                <w:sz w:val="20"/>
                <w:szCs w:val="20"/>
              </w:rPr>
              <w:br/>
            </w:r>
            <w:r w:rsidRPr="003953CA">
              <w:rPr>
                <w:sz w:val="20"/>
                <w:szCs w:val="20"/>
              </w:rPr>
              <w:t>to wiadome, należy podać również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14:paraId="06D5D355" w14:textId="77777777" w:rsidR="00275C16" w:rsidRDefault="00275C16" w:rsidP="00275C16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20"/>
              <w:gridCol w:w="3531"/>
            </w:tblGrid>
            <w:tr w:rsidR="008F5FE1" w:rsidRPr="003953CA" w14:paraId="2E4070E5" w14:textId="77777777" w:rsidTr="00F932B9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F0778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5226520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2326BF06" w14:textId="77777777" w:rsidR="008F5FE1" w:rsidRPr="003953CA" w:rsidRDefault="008F5FE1" w:rsidP="00275C16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07B1E2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8F5FE1" w:rsidRPr="003953CA" w14:paraId="0D84EFAA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937D9E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13D6CE1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EAF7584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5C3C39D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3D38957E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FEB0375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86B11B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F069E9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31BD14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72EBC205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ECBD08D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6452994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0C7988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59F14B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7F238A" w14:textId="77777777" w:rsidR="008F5FE1" w:rsidRPr="00294C42" w:rsidRDefault="008F5FE1" w:rsidP="00275C16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62B3742C" w14:textId="7D834A5C" w:rsidR="008F5FE1" w:rsidRDefault="008F5FE1" w:rsidP="00275C16">
            <w:pPr>
              <w:pStyle w:val="Akapitzlist"/>
              <w:spacing w:after="40" w:line="276" w:lineRule="auto"/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</w:tc>
      </w:tr>
      <w:tr w:rsidR="008F228F" w:rsidRPr="00644BE0" w14:paraId="5AB2E8D2" w14:textId="77777777" w:rsidTr="00275C16">
        <w:trPr>
          <w:trHeight w:val="1140"/>
          <w:jc w:val="center"/>
        </w:trPr>
        <w:tc>
          <w:tcPr>
            <w:tcW w:w="5163" w:type="dxa"/>
            <w:vAlign w:val="bottom"/>
          </w:tcPr>
          <w:p w14:paraId="4B856163" w14:textId="77777777" w:rsidR="00441EEF" w:rsidRPr="00644BE0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14:paraId="56F5F798" w14:textId="77777777" w:rsidR="00441EEF" w:rsidRPr="00644BE0" w:rsidRDefault="00441EEF" w:rsidP="00441EEF">
            <w:pPr>
              <w:spacing w:after="40"/>
              <w:jc w:val="center"/>
              <w:rPr>
                <w:sz w:val="14"/>
                <w:szCs w:val="14"/>
              </w:rPr>
            </w:pPr>
            <w:r w:rsidRPr="00644BE0">
              <w:rPr>
                <w:sz w:val="14"/>
                <w:szCs w:val="14"/>
              </w:rPr>
              <w:t>pieczęć Wykonawcy</w:t>
            </w:r>
          </w:p>
        </w:tc>
        <w:tc>
          <w:tcPr>
            <w:tcW w:w="4125" w:type="dxa"/>
            <w:vAlign w:val="bottom"/>
          </w:tcPr>
          <w:p w14:paraId="352859E3" w14:textId="1C17BC1D" w:rsidR="00441EEF" w:rsidRPr="00644BE0" w:rsidRDefault="00441EEF" w:rsidP="00F932B9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...................................................................</w:t>
            </w:r>
            <w:r w:rsidR="00F932B9"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14:paraId="680D20DF" w14:textId="55986A4B" w:rsidR="00441EEF" w:rsidRPr="00644BE0" w:rsidRDefault="00F932B9" w:rsidP="00441EEF">
            <w:pPr>
              <w:spacing w:after="40"/>
              <w:ind w:left="4680" w:hanging="49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441EEF" w:rsidRPr="00644BE0">
              <w:rPr>
                <w:sz w:val="14"/>
                <w:szCs w:val="14"/>
              </w:rPr>
              <w:t>Data i podpis upoważnionego przedstawiciela Wykonawcy</w:t>
            </w:r>
          </w:p>
        </w:tc>
      </w:tr>
    </w:tbl>
    <w:p w14:paraId="01D97996" w14:textId="77777777" w:rsidR="004120CE" w:rsidRDefault="00441EEF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  <w:r w:rsidRPr="00644BE0">
        <w:rPr>
          <w:sz w:val="22"/>
          <w:szCs w:val="22"/>
        </w:rPr>
        <w:tab/>
      </w:r>
    </w:p>
    <w:p w14:paraId="7732877C" w14:textId="77777777" w:rsidR="004120CE" w:rsidRDefault="004120CE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1D2AAE34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7F40C1" w14:textId="3C1E936F" w:rsidR="00275C16" w:rsidRPr="00644BE0" w:rsidRDefault="00275C16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6996B680" w:rsidR="00275C16" w:rsidRPr="00644BE0" w:rsidRDefault="00275C16" w:rsidP="00275C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</w:t>
      </w:r>
      <w:r w:rsidR="00B92962" w:rsidRPr="00B92962">
        <w:rPr>
          <w:sz w:val="20"/>
          <w:szCs w:val="20"/>
        </w:rPr>
        <w:t>Dz. U. z 2018 r., poz. 1986 z późn.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B92962" w:rsidRPr="00B92962">
        <w:rPr>
          <w:b/>
          <w:sz w:val="20"/>
          <w:szCs w:val="20"/>
        </w:rPr>
        <w:t>na dostawę mebli biurowych, gabinetowych oraz krzeseł i foteli – III części, nr sprawy 4/ZP/19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14:paraId="2A2B91F6" w14:textId="77777777" w:rsidR="00275C16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275C1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77777777" w:rsidR="00275C16" w:rsidRPr="00644BE0" w:rsidRDefault="00275C16" w:rsidP="00275C16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Pr="000B209E">
        <w:rPr>
          <w:bCs/>
          <w:sz w:val="20"/>
          <w:szCs w:val="20"/>
        </w:rPr>
        <w:t>(Dz. U. z 2015 r., poz. 184, 1618 i 1634)</w:t>
      </w:r>
      <w:r w:rsidRPr="000B209E">
        <w:rPr>
          <w:sz w:val="20"/>
          <w:szCs w:val="20"/>
        </w:rPr>
        <w:t>.*</w:t>
      </w:r>
    </w:p>
    <w:p w14:paraId="2F7513B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9814771" w14:textId="77777777" w:rsidR="00275C16" w:rsidRPr="00644BE0" w:rsidRDefault="00275C16" w:rsidP="00275C16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(Dz. U. z 2015 r., </w:t>
      </w:r>
      <w:r>
        <w:rPr>
          <w:bCs/>
          <w:sz w:val="20"/>
          <w:szCs w:val="20"/>
        </w:rPr>
        <w:br/>
      </w:r>
      <w:r w:rsidRPr="000B209E">
        <w:rPr>
          <w:bCs/>
          <w:sz w:val="20"/>
          <w:szCs w:val="20"/>
        </w:rPr>
        <w:t>poz. 184, 1618 i 1634)</w:t>
      </w:r>
      <w:r w:rsidRPr="000B209E">
        <w:rPr>
          <w:sz w:val="20"/>
          <w:szCs w:val="20"/>
        </w:rPr>
        <w:t xml:space="preserve"> oraz:</w:t>
      </w:r>
    </w:p>
    <w:p w14:paraId="2F9E813C" w14:textId="77777777" w:rsidR="00275C16" w:rsidRPr="00644BE0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14:paraId="6ED0A3B3" w14:textId="77777777" w:rsidR="00275C16" w:rsidRPr="00644BE0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14:paraId="5525001D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7823C9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A5A4CF6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(Dz. U. z 2015 r.</w:t>
      </w:r>
      <w:r>
        <w:rPr>
          <w:bCs/>
          <w:sz w:val="20"/>
          <w:szCs w:val="20"/>
        </w:rPr>
        <w:t>,</w:t>
      </w:r>
      <w:r w:rsidRPr="00644BE0">
        <w:rPr>
          <w:bCs/>
          <w:sz w:val="20"/>
          <w:szCs w:val="20"/>
        </w:rPr>
        <w:t xml:space="preserve"> poz. 184, 1618 i 1634),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3F60E87F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1973E2F9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p w14:paraId="20CB717A" w14:textId="77777777" w:rsidR="00275C16" w:rsidRPr="00644BE0" w:rsidRDefault="00275C16" w:rsidP="00275C16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14:paraId="37CD0D98" w14:textId="77777777" w:rsidR="00275C16" w:rsidRPr="00644BE0" w:rsidRDefault="00275C16" w:rsidP="00275C1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637B98DB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3EBE4371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na dostawę mebli biurowych, gabinetowych oraz krzeseł i foteli – III części, </w:t>
      </w:r>
      <w:r w:rsidR="00B55CA3">
        <w:rPr>
          <w:rFonts w:eastAsia="Calibri"/>
          <w:i/>
          <w:color w:val="000000"/>
          <w:sz w:val="20"/>
          <w:szCs w:val="20"/>
          <w:lang w:eastAsia="en-US"/>
        </w:rPr>
        <w:br/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nr sprawy 4/ZP/19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="00B55CA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53D79707" w14:textId="77777777" w:rsidR="00275C16" w:rsidRPr="00994570" w:rsidRDefault="00275C16" w:rsidP="00275C16">
      <w:pPr>
        <w:jc w:val="center"/>
        <w:rPr>
          <w:sz w:val="20"/>
          <w:szCs w:val="20"/>
        </w:rPr>
      </w:pPr>
    </w:p>
    <w:p w14:paraId="10C9C009" w14:textId="77777777" w:rsidR="00275C16" w:rsidRPr="00994570" w:rsidRDefault="00275C16" w:rsidP="00275C16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14:paraId="26D8E09A" w14:textId="77777777" w:rsidR="00275C16" w:rsidRPr="00994570" w:rsidRDefault="00275C16" w:rsidP="00275C16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1270B7" w:rsidR="00275C16" w:rsidRPr="00994570" w:rsidRDefault="00275C16" w:rsidP="00B55CA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="00B55CA3"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1825A407" w:rsidR="00275C16" w:rsidRPr="00994570" w:rsidRDefault="00275C16" w:rsidP="00B55CA3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 w:rsidR="00B55CA3"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4FEAD803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EA969F0" w14:textId="1DE1FEA6" w:rsidR="007C1BC2" w:rsidRPr="00D14D0E" w:rsidRDefault="000A49AC" w:rsidP="00D14D0E">
      <w:pPr>
        <w:spacing w:line="360" w:lineRule="auto"/>
        <w:jc w:val="right"/>
        <w:rPr>
          <w:sz w:val="20"/>
          <w:szCs w:val="20"/>
        </w:rPr>
      </w:pPr>
      <w:r w:rsidRPr="00D14D0E">
        <w:rPr>
          <w:sz w:val="20"/>
          <w:szCs w:val="20"/>
        </w:rPr>
        <w:t xml:space="preserve">Załącznik nr </w:t>
      </w:r>
      <w:r w:rsidR="00275C16" w:rsidRPr="00D14D0E">
        <w:rPr>
          <w:sz w:val="20"/>
          <w:szCs w:val="20"/>
        </w:rPr>
        <w:t>7</w:t>
      </w:r>
      <w:r w:rsidR="00141ACE" w:rsidRPr="00D14D0E">
        <w:rPr>
          <w:sz w:val="20"/>
          <w:szCs w:val="20"/>
        </w:rPr>
        <w:t xml:space="preserve"> do SIWZ</w:t>
      </w:r>
    </w:p>
    <w:p w14:paraId="720D290C" w14:textId="78270A17" w:rsidR="00973EB2" w:rsidRPr="00D14D0E" w:rsidRDefault="00275C16" w:rsidP="00D14D0E">
      <w:pPr>
        <w:spacing w:line="360" w:lineRule="auto"/>
        <w:jc w:val="center"/>
        <w:rPr>
          <w:b/>
          <w:sz w:val="20"/>
          <w:szCs w:val="20"/>
        </w:rPr>
      </w:pPr>
      <w:r w:rsidRPr="00D14D0E">
        <w:rPr>
          <w:b/>
          <w:sz w:val="20"/>
          <w:szCs w:val="20"/>
        </w:rPr>
        <w:t>Opis przedmiotu zamówienia</w:t>
      </w:r>
    </w:p>
    <w:p w14:paraId="1670892F" w14:textId="77777777" w:rsidR="00D14D0E" w:rsidRPr="00D14D0E" w:rsidRDefault="00D14D0E" w:rsidP="00D14D0E">
      <w:pPr>
        <w:spacing w:line="360" w:lineRule="auto"/>
        <w:jc w:val="center"/>
        <w:rPr>
          <w:b/>
          <w:sz w:val="20"/>
          <w:szCs w:val="20"/>
        </w:rPr>
      </w:pPr>
    </w:p>
    <w:p w14:paraId="66C79F47" w14:textId="37355482" w:rsidR="00D14D0E" w:rsidRDefault="00D14D0E" w:rsidP="00D14D0E">
      <w:pPr>
        <w:spacing w:line="360" w:lineRule="auto"/>
        <w:jc w:val="center"/>
        <w:rPr>
          <w:b/>
          <w:sz w:val="20"/>
          <w:szCs w:val="20"/>
        </w:rPr>
      </w:pPr>
      <w:r w:rsidRPr="00D14D0E">
        <w:rPr>
          <w:b/>
          <w:sz w:val="20"/>
          <w:szCs w:val="20"/>
        </w:rPr>
        <w:t>Część I – meble biurowe</w:t>
      </w:r>
    </w:p>
    <w:p w14:paraId="266BFDCA" w14:textId="77777777" w:rsidR="00D14D0E" w:rsidRPr="00D14D0E" w:rsidRDefault="00D14D0E" w:rsidP="00D14D0E">
      <w:pPr>
        <w:spacing w:line="360" w:lineRule="auto"/>
        <w:jc w:val="center"/>
        <w:rPr>
          <w:b/>
          <w:sz w:val="20"/>
          <w:szCs w:val="20"/>
        </w:rPr>
      </w:pPr>
    </w:p>
    <w:p w14:paraId="0490CB0D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Meble biurowe muszą być fabrycznie nowe, dostarczone w całości (zmontowane fabrycznie). </w:t>
      </w:r>
    </w:p>
    <w:p w14:paraId="0D374017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Zamawiający nie dopuszcza montażu  mebli w miejscu dostawy. </w:t>
      </w:r>
    </w:p>
    <w:p w14:paraId="39B6B7A1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>Meble muszą być wykonane z płyty wiórowej min.</w:t>
      </w:r>
      <w:r>
        <w:rPr>
          <w:sz w:val="20"/>
          <w:szCs w:val="20"/>
        </w:rPr>
        <w:t xml:space="preserve"> </w:t>
      </w:r>
      <w:r w:rsidRPr="00D14D0E">
        <w:rPr>
          <w:sz w:val="20"/>
          <w:szCs w:val="20"/>
        </w:rPr>
        <w:t>640 kg/m</w:t>
      </w:r>
      <w:r w:rsidRPr="00D14D0E">
        <w:rPr>
          <w:sz w:val="20"/>
          <w:szCs w:val="20"/>
          <w:vertAlign w:val="superscript"/>
        </w:rPr>
        <w:t>3</w:t>
      </w:r>
      <w:r w:rsidRPr="00D14D0E">
        <w:rPr>
          <w:sz w:val="20"/>
          <w:szCs w:val="20"/>
        </w:rPr>
        <w:t xml:space="preserve"> odpowiadającej klasie higieny E1, dwustronnie melaminowanej. </w:t>
      </w:r>
    </w:p>
    <w:p w14:paraId="33C4A2B9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Blaty oraz półki (płyty) konstrukcyjne grubość </w:t>
      </w:r>
      <w:r w:rsidRPr="00D14D0E">
        <w:rPr>
          <w:b/>
          <w:sz w:val="20"/>
          <w:szCs w:val="20"/>
        </w:rPr>
        <w:t xml:space="preserve">minimum </w:t>
      </w:r>
      <w:smartTag w:uri="urn:schemas-microsoft-com:office:smarttags" w:element="metricconverter">
        <w:smartTagPr>
          <w:attr w:name="ProductID" w:val="22 mm"/>
        </w:smartTagPr>
        <w:r w:rsidRPr="00D14D0E">
          <w:rPr>
            <w:b/>
            <w:sz w:val="20"/>
            <w:szCs w:val="20"/>
          </w:rPr>
          <w:t>22 mm</w:t>
        </w:r>
      </w:smartTag>
      <w:r w:rsidRPr="00D14D0E">
        <w:rPr>
          <w:sz w:val="20"/>
          <w:szCs w:val="20"/>
        </w:rPr>
        <w:t xml:space="preserve">, pozostałe </w:t>
      </w:r>
      <w:r w:rsidRPr="00D14D0E">
        <w:rPr>
          <w:b/>
          <w:sz w:val="20"/>
          <w:szCs w:val="20"/>
        </w:rPr>
        <w:t xml:space="preserve">18 mm </w:t>
      </w:r>
      <w:r w:rsidRPr="00D14D0E">
        <w:rPr>
          <w:sz w:val="20"/>
          <w:szCs w:val="20"/>
        </w:rPr>
        <w:t xml:space="preserve">(korpusy szaf, regałów, podstawy biurek, stolików), wykończenia blatów taśmami z PCV </w:t>
      </w:r>
      <w:r w:rsidRPr="00D14D0E">
        <w:rPr>
          <w:b/>
          <w:sz w:val="20"/>
          <w:szCs w:val="20"/>
        </w:rPr>
        <w:t>gr. 2 mm</w:t>
      </w:r>
      <w:r w:rsidRPr="00D14D0E">
        <w:rPr>
          <w:sz w:val="20"/>
          <w:szCs w:val="20"/>
        </w:rPr>
        <w:t xml:space="preserve"> pozostałe </w:t>
      </w:r>
      <w:smartTag w:uri="urn:schemas-microsoft-com:office:smarttags" w:element="metricconverter">
        <w:smartTagPr>
          <w:attr w:name="ProductID" w:val="1 mm"/>
        </w:smartTagPr>
        <w:r w:rsidRPr="00D14D0E">
          <w:rPr>
            <w:b/>
            <w:sz w:val="20"/>
            <w:szCs w:val="20"/>
          </w:rPr>
          <w:t>1 mm</w:t>
        </w:r>
      </w:smartTag>
      <w:r w:rsidRPr="00D14D0E">
        <w:rPr>
          <w:sz w:val="20"/>
          <w:szCs w:val="20"/>
        </w:rPr>
        <w:t xml:space="preserve">, w kolorze mebli. </w:t>
      </w:r>
    </w:p>
    <w:p w14:paraId="6E065517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Uchwyty drzwiczek </w:t>
      </w:r>
      <w:r w:rsidRPr="00D14D0E">
        <w:rPr>
          <w:sz w:val="20"/>
          <w:szCs w:val="20"/>
        </w:rPr>
        <w:t xml:space="preserve">i szuflad metalowe w kolorze srebrnym (matowe). </w:t>
      </w:r>
    </w:p>
    <w:p w14:paraId="70BE3003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Tylne ściany (plecy) szaf, komód, regałów z płyty wiórowej </w:t>
      </w:r>
      <w:r w:rsidRPr="00D14D0E">
        <w:rPr>
          <w:b/>
          <w:sz w:val="20"/>
          <w:szCs w:val="20"/>
        </w:rPr>
        <w:t>gr. minimum 1</w:t>
      </w:r>
      <w:smartTag w:uri="urn:schemas-microsoft-com:office:smarttags" w:element="metricconverter">
        <w:smartTagPr>
          <w:attr w:name="ProductID" w:val="8 mm"/>
        </w:smartTagPr>
        <w:r w:rsidRPr="00D14D0E">
          <w:rPr>
            <w:b/>
            <w:sz w:val="20"/>
            <w:szCs w:val="20"/>
          </w:rPr>
          <w:t>8 mm</w:t>
        </w:r>
      </w:smartTag>
      <w:r w:rsidRPr="00D14D0E">
        <w:rPr>
          <w:sz w:val="20"/>
          <w:szCs w:val="20"/>
        </w:rPr>
        <w:t xml:space="preserve">, w kolorze mebla – „wpuszczone” w tylne krawędzie płyt konstrukcyjnych, wykonane z jednego elementu. </w:t>
      </w:r>
    </w:p>
    <w:p w14:paraId="2B2CD8E0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Meble (szafy, komody, stoły) muszą posiadać regulację poziomowania. </w:t>
      </w:r>
    </w:p>
    <w:p w14:paraId="07A9F05B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Drzwi wyposażone w zamki patentowe (w przypadku szuflad blokujące centralnie). </w:t>
      </w:r>
    </w:p>
    <w:p w14:paraId="67590456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Zawiasy puszkowe. </w:t>
      </w:r>
    </w:p>
    <w:p w14:paraId="32976398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Układ słojów na drzwiach, ścianach bocznych i tylnych oraz nogach płytowych – pionowy, natomiast </w:t>
      </w:r>
      <w:r>
        <w:rPr>
          <w:sz w:val="20"/>
          <w:szCs w:val="20"/>
        </w:rPr>
        <w:br/>
      </w:r>
      <w:r w:rsidRPr="00D14D0E">
        <w:rPr>
          <w:sz w:val="20"/>
          <w:szCs w:val="20"/>
        </w:rPr>
        <w:t xml:space="preserve">na pozostałych (w tym również wszystkie półki) elementach równoległy w stosunku do przodu mebla </w:t>
      </w:r>
      <w:r>
        <w:rPr>
          <w:sz w:val="20"/>
          <w:szCs w:val="20"/>
        </w:rPr>
        <w:br/>
      </w:r>
      <w:r w:rsidRPr="00D14D0E">
        <w:rPr>
          <w:sz w:val="20"/>
          <w:szCs w:val="20"/>
        </w:rPr>
        <w:t xml:space="preserve">(w przypadku </w:t>
      </w:r>
      <w:r w:rsidRPr="00757603">
        <w:rPr>
          <w:sz w:val="20"/>
          <w:szCs w:val="20"/>
        </w:rPr>
        <w:t xml:space="preserve">stołów do dłuższego wymiaru). </w:t>
      </w:r>
    </w:p>
    <w:p w14:paraId="172B738B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Kolor metalowych podstaw stołów - czarny mat. </w:t>
      </w:r>
    </w:p>
    <w:p w14:paraId="03BBE922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Wybarwienie melaminy - buk bawaria. </w:t>
      </w:r>
    </w:p>
    <w:p w14:paraId="12A265BB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Wykonawca zaproponuje co najmniej trzy kolory (odcienie buku) okleiny do uzgodnienia w terminie dwóch dni od podpisania umowy. </w:t>
      </w:r>
    </w:p>
    <w:p w14:paraId="42A6CF38" w14:textId="77777777" w:rsid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Każdy mebel powinien być oznaczony symbolem katalogowym wielkości około 20x30 mm, przyklejonym </w:t>
      </w:r>
      <w:r w:rsidRPr="00757603">
        <w:rPr>
          <w:sz w:val="20"/>
          <w:szCs w:val="20"/>
        </w:rPr>
        <w:br/>
        <w:t xml:space="preserve">z prawej strony mebla; stoły, stoliki oznaczone od </w:t>
      </w:r>
      <w:r w:rsidRPr="00D14D0E">
        <w:rPr>
          <w:sz w:val="20"/>
          <w:szCs w:val="20"/>
        </w:rPr>
        <w:t xml:space="preserve">spodu. </w:t>
      </w:r>
    </w:p>
    <w:p w14:paraId="764BA0D8" w14:textId="14685FBA" w:rsidR="00D14D0E" w:rsidRPr="00D14D0E" w:rsidRDefault="00D14D0E" w:rsidP="00D14D0E">
      <w:pPr>
        <w:spacing w:line="360" w:lineRule="auto"/>
        <w:jc w:val="both"/>
        <w:rPr>
          <w:b/>
          <w:sz w:val="20"/>
          <w:szCs w:val="20"/>
        </w:rPr>
      </w:pPr>
      <w:r w:rsidRPr="00D14D0E">
        <w:rPr>
          <w:sz w:val="20"/>
          <w:szCs w:val="20"/>
        </w:rPr>
        <w:t>Litery i cyfry znaku na sprzęcie kwaterunkowym powinny mieć następującą wielkość: wysokość 15 do 20 mm; szerokość 5 do 10 mm.</w:t>
      </w:r>
    </w:p>
    <w:p w14:paraId="14491F25" w14:textId="77777777" w:rsidR="00F540C1" w:rsidRDefault="00F540C1">
      <w:pPr>
        <w:rPr>
          <w:sz w:val="20"/>
          <w:szCs w:val="20"/>
        </w:rPr>
      </w:pPr>
    </w:p>
    <w:p w14:paraId="009BA39F" w14:textId="6BF70BBF" w:rsidR="00F540C1" w:rsidRDefault="00F540C1" w:rsidP="00457D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6ECA0B" w14:textId="7876772E" w:rsidR="00F540C1" w:rsidRPr="00D14D0E" w:rsidRDefault="00F540C1" w:rsidP="00F540C1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Pr="00D14D0E">
        <w:rPr>
          <w:sz w:val="20"/>
          <w:szCs w:val="20"/>
        </w:rPr>
        <w:t>ałącznik nr 7 do SIWZ</w:t>
      </w:r>
    </w:p>
    <w:p w14:paraId="50634BEF" w14:textId="7949BE51" w:rsidR="00D14D0E" w:rsidRDefault="00F540C1" w:rsidP="00F540C1">
      <w:pPr>
        <w:spacing w:line="360" w:lineRule="auto"/>
        <w:jc w:val="center"/>
        <w:rPr>
          <w:b/>
          <w:sz w:val="20"/>
          <w:szCs w:val="20"/>
        </w:rPr>
      </w:pPr>
      <w:r w:rsidRPr="00D14D0E">
        <w:rPr>
          <w:b/>
          <w:sz w:val="20"/>
          <w:szCs w:val="20"/>
        </w:rPr>
        <w:t>Opis przedmiotu zamówienia</w:t>
      </w:r>
    </w:p>
    <w:p w14:paraId="0C8C664E" w14:textId="77777777" w:rsidR="00E72390" w:rsidRPr="00E72390" w:rsidRDefault="00E72390" w:rsidP="00D14D0E">
      <w:pPr>
        <w:spacing w:line="360" w:lineRule="auto"/>
        <w:jc w:val="center"/>
        <w:rPr>
          <w:b/>
          <w:sz w:val="10"/>
          <w:szCs w:val="10"/>
        </w:rPr>
      </w:pPr>
    </w:p>
    <w:p w14:paraId="13365C35" w14:textId="2432CB2A" w:rsidR="00D14D0E" w:rsidRDefault="00D14D0E" w:rsidP="00D14D0E">
      <w:pPr>
        <w:spacing w:line="360" w:lineRule="auto"/>
        <w:jc w:val="center"/>
        <w:rPr>
          <w:b/>
          <w:sz w:val="20"/>
          <w:szCs w:val="20"/>
        </w:rPr>
      </w:pPr>
      <w:r w:rsidRPr="00D14D0E">
        <w:rPr>
          <w:b/>
          <w:sz w:val="20"/>
          <w:szCs w:val="20"/>
        </w:rPr>
        <w:t>Część II – meble gabinetowe</w:t>
      </w:r>
    </w:p>
    <w:p w14:paraId="707CD49C" w14:textId="77777777" w:rsidR="00D14D0E" w:rsidRPr="00E72390" w:rsidRDefault="00D14D0E" w:rsidP="00D14D0E">
      <w:pPr>
        <w:spacing w:line="360" w:lineRule="auto"/>
        <w:jc w:val="center"/>
        <w:rPr>
          <w:b/>
          <w:sz w:val="10"/>
          <w:szCs w:val="10"/>
        </w:rPr>
      </w:pPr>
    </w:p>
    <w:p w14:paraId="098A9234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Opis wymiarów oraz cech konstrukcyjnych </w:t>
      </w:r>
      <w:r w:rsidRPr="00757603">
        <w:rPr>
          <w:sz w:val="20"/>
          <w:szCs w:val="20"/>
        </w:rPr>
        <w:t xml:space="preserve">jak w Formularzu cenowym. </w:t>
      </w:r>
    </w:p>
    <w:p w14:paraId="3375EB3D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Meble muszą być fabrycznie nowe. </w:t>
      </w:r>
    </w:p>
    <w:p w14:paraId="287ED3F0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Zamawiający dopuszcza dostawę mebli w paczkach i montaż przez Wykonawcę w miejscu dostawy. </w:t>
      </w:r>
    </w:p>
    <w:p w14:paraId="153E9550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>Meble muszą być wykonane z płyty wiórowej min. 640 kg/m</w:t>
      </w:r>
      <w:r w:rsidRPr="00757603">
        <w:rPr>
          <w:sz w:val="20"/>
          <w:szCs w:val="20"/>
          <w:vertAlign w:val="superscript"/>
        </w:rPr>
        <w:t>3</w:t>
      </w:r>
      <w:r w:rsidRPr="00757603">
        <w:rPr>
          <w:sz w:val="20"/>
          <w:szCs w:val="20"/>
        </w:rPr>
        <w:t xml:space="preserve"> odpowiadającej klasie higieny E1, fornirowanej dwustronnie naturalną okleiną czereśniową (o grubości 0,6 – 0,7 mm) wybarwioną na kolor koniak oraz orzech (2/1) wykończonej lakierem nawierzchniowym.</w:t>
      </w:r>
    </w:p>
    <w:p w14:paraId="7C6C00FE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Na elementach frontowych musi być zastosowana okleina typu „pasiak”. </w:t>
      </w:r>
    </w:p>
    <w:p w14:paraId="7D25B215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Faktura okleiny blatów, stołów i biurek musi być taka sama jak elementów frontowych. Nie może być widocznych łączeń pasów okleiny. </w:t>
      </w:r>
    </w:p>
    <w:p w14:paraId="6BA2E47A" w14:textId="2A2DC950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>Komplety mebli gabinetowych (trzy) muszą stanowić jednolitą całość (w obrębie każdego kompletu) pod względem faktury, wybarwienia oraz wzoru.</w:t>
      </w:r>
    </w:p>
    <w:p w14:paraId="63241554" w14:textId="3990DB4E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Biurka, stoły i dostawki: blaty o grubości </w:t>
      </w:r>
      <w:smartTag w:uri="urn:schemas-microsoft-com:office:smarttags" w:element="metricconverter">
        <w:smartTagPr>
          <w:attr w:name="ProductID" w:val="58 mm"/>
        </w:smartTagPr>
        <w:r w:rsidRPr="00757603">
          <w:rPr>
            <w:sz w:val="20"/>
            <w:szCs w:val="20"/>
          </w:rPr>
          <w:t>58 mm</w:t>
        </w:r>
      </w:smartTag>
      <w:r w:rsidRPr="00757603">
        <w:rPr>
          <w:sz w:val="20"/>
          <w:szCs w:val="20"/>
        </w:rPr>
        <w:t xml:space="preserve">, wąskie płaszczyzny wzdłużne oklejone doklejkami profilowanymi (kształt jak na rysunku poniżej) z tarcicy o grubości min. </w:t>
      </w:r>
      <w:smartTag w:uri="urn:schemas-microsoft-com:office:smarttags" w:element="metricconverter">
        <w:smartTagPr>
          <w:attr w:name="ProductID" w:val="23 mm"/>
        </w:smartTagPr>
        <w:r w:rsidRPr="00757603">
          <w:rPr>
            <w:sz w:val="20"/>
            <w:szCs w:val="20"/>
          </w:rPr>
          <w:t>23 mm</w:t>
        </w:r>
      </w:smartTag>
      <w:r w:rsidRPr="00757603">
        <w:rPr>
          <w:sz w:val="20"/>
          <w:szCs w:val="20"/>
        </w:rPr>
        <w:t xml:space="preserve">, stojaki (nogi płytowe) wykonane z płyty min. </w:t>
      </w:r>
      <w:smartTag w:uri="urn:schemas-microsoft-com:office:smarttags" w:element="metricconverter">
        <w:smartTagPr>
          <w:attr w:name="ProductID" w:val="44 mm"/>
        </w:smartTagPr>
        <w:r w:rsidRPr="00757603">
          <w:rPr>
            <w:sz w:val="20"/>
            <w:szCs w:val="20"/>
          </w:rPr>
          <w:t>44 mm</w:t>
        </w:r>
      </w:smartTag>
      <w:r w:rsidRPr="00757603">
        <w:rPr>
          <w:sz w:val="20"/>
          <w:szCs w:val="20"/>
        </w:rPr>
        <w:t xml:space="preserve"> płaszczyzny proste pionowe oklejone oklejkami profilowanymi z tarcicy </w:t>
      </w:r>
      <w:r w:rsidRPr="00757603">
        <w:rPr>
          <w:sz w:val="20"/>
          <w:szCs w:val="20"/>
        </w:rPr>
        <w:br/>
        <w:t xml:space="preserve">o grubości min. </w:t>
      </w:r>
      <w:smartTag w:uri="urn:schemas-microsoft-com:office:smarttags" w:element="metricconverter">
        <w:smartTagPr>
          <w:attr w:name="ProductID" w:val="23 mm"/>
        </w:smartTagPr>
        <w:r w:rsidRPr="00757603">
          <w:rPr>
            <w:sz w:val="20"/>
            <w:szCs w:val="20"/>
          </w:rPr>
          <w:t>23 mm</w:t>
        </w:r>
      </w:smartTag>
      <w:r w:rsidRPr="00757603">
        <w:rPr>
          <w:sz w:val="20"/>
          <w:szCs w:val="20"/>
        </w:rPr>
        <w:t>.</w:t>
      </w:r>
    </w:p>
    <w:p w14:paraId="7A531ED7" w14:textId="1D10711F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Stoliki okolicznościowe – ławy: blat o grubości min. 30 mm, wąska płaszczyzna wzdłużna (obwód) oklejona doklejkami profilowanymi (kształt jak na rysunku poniżej) z tarcicy, stojaki (nogi płytowe) płaszczyzny wąskie pionowe oklejone doklejkami profilowanymi (kształt jak na rysunku poniżej) z tarcicy. </w:t>
      </w:r>
    </w:p>
    <w:p w14:paraId="1AD07D7E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Płyty boczne regałów, szaf wykonane z płyty wiórowej min. 30 mm. </w:t>
      </w:r>
    </w:p>
    <w:p w14:paraId="64C5169B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Górna i czołowa płaszczyzna wąska płyt bocznych regałów i szaf wykończone profilowanymi doklejkami (kształt jak na rysunku poniżej) z tarcicy. </w:t>
      </w:r>
    </w:p>
    <w:p w14:paraId="60B118F8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Przednie górne narożniki zaokrąglone, promień zaokrąglenia 100 – 120 mm. </w:t>
      </w:r>
    </w:p>
    <w:p w14:paraId="61D30A73" w14:textId="7256F988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Wieńce górny i dolny wykonane z płyty min. 22 mm wykończone profilowanymi doklejkami (kształt jak </w:t>
      </w:r>
      <w:r w:rsidRPr="00757603">
        <w:rPr>
          <w:sz w:val="20"/>
          <w:szCs w:val="20"/>
        </w:rPr>
        <w:br/>
        <w:t>na rysunku poniżej) z tarcicy. Półki z płyty 18 mm, w regale otwartym  wykończone profilowanymi doklejkami (kształt jak na rysunku poniżej) z tarcicy.</w:t>
      </w:r>
    </w:p>
    <w:p w14:paraId="0DAFC647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Drzwi wyposażone w zamki patentowe (w przypadku szuflad blokujące centralnie). </w:t>
      </w:r>
    </w:p>
    <w:p w14:paraId="28C5ED11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Zawiasy puszkowe. </w:t>
      </w:r>
    </w:p>
    <w:p w14:paraId="2C1031D2" w14:textId="72E4598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 xml:space="preserve">Meble (poz. 1 – 13 Formularza cenowego) muszą posiadać regulację poziomowania. </w:t>
      </w:r>
    </w:p>
    <w:p w14:paraId="7844D0CA" w14:textId="04541132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>Uchwyty satynowe 128 mm.</w:t>
      </w:r>
    </w:p>
    <w:p w14:paraId="030ACE9F" w14:textId="77777777" w:rsidR="00D14D0E" w:rsidRPr="00757603" w:rsidRDefault="00D14D0E" w:rsidP="00D14D0E">
      <w:pPr>
        <w:spacing w:line="360" w:lineRule="auto"/>
        <w:jc w:val="both"/>
        <w:rPr>
          <w:sz w:val="20"/>
          <w:szCs w:val="20"/>
        </w:rPr>
      </w:pPr>
      <w:r w:rsidRPr="00757603">
        <w:rPr>
          <w:sz w:val="20"/>
          <w:szCs w:val="20"/>
        </w:rPr>
        <w:t>Meble muszą być dostarczone w kompletach (3 komplety), których wybarwienie i układ słojów w obrębie każdego kompletu muszą stanowić jednolitą całość.</w:t>
      </w:r>
    </w:p>
    <w:p w14:paraId="28245EB7" w14:textId="3D4B8502" w:rsidR="00D14D0E" w:rsidRPr="00757603" w:rsidRDefault="00D14D0E" w:rsidP="00D14D0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757603">
        <w:rPr>
          <w:color w:val="auto"/>
          <w:sz w:val="20"/>
          <w:szCs w:val="20"/>
        </w:rPr>
        <w:t xml:space="preserve">Fotele z pozycji 14. i 16. Formularza cenowego muszą stanowić komplet. </w:t>
      </w:r>
    </w:p>
    <w:p w14:paraId="4DEBA93C" w14:textId="77777777" w:rsidR="007623EC" w:rsidRDefault="00D14D0E" w:rsidP="00D14D0E">
      <w:pPr>
        <w:pStyle w:val="Default"/>
        <w:spacing w:line="360" w:lineRule="auto"/>
        <w:jc w:val="both"/>
        <w:rPr>
          <w:sz w:val="20"/>
          <w:szCs w:val="20"/>
        </w:rPr>
      </w:pPr>
      <w:r w:rsidRPr="00757603">
        <w:rPr>
          <w:color w:val="auto"/>
          <w:sz w:val="20"/>
          <w:szCs w:val="20"/>
        </w:rPr>
        <w:t xml:space="preserve">Tkanina tapicerska krzeseł musi posiadać atest trudnopalności </w:t>
      </w:r>
      <w:r w:rsidRPr="00D14D0E">
        <w:rPr>
          <w:sz w:val="20"/>
          <w:szCs w:val="20"/>
        </w:rPr>
        <w:t xml:space="preserve">zgodny z normą EN 1021-1:1994 określającą odporność tapicerki na tlący się papieros. </w:t>
      </w:r>
    </w:p>
    <w:p w14:paraId="72073CA8" w14:textId="77777777" w:rsidR="007623EC" w:rsidRDefault="00D14D0E" w:rsidP="00D14D0E">
      <w:pPr>
        <w:pStyle w:val="Default"/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Wymiary podane w nawiasach na rys. 1. stanowią maksymalny zakres regulacji. </w:t>
      </w:r>
    </w:p>
    <w:p w14:paraId="4699392A" w14:textId="77777777" w:rsidR="007623EC" w:rsidRDefault="00D14D0E" w:rsidP="00D14D0E">
      <w:pPr>
        <w:pStyle w:val="Default"/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Stelaż siedziska krzesła gabinetowego musi być wykonany ze sklejki o grubości min. </w:t>
      </w:r>
      <w:smartTag w:uri="urn:schemas-microsoft-com:office:smarttags" w:element="metricconverter">
        <w:smartTagPr>
          <w:attr w:name="ProductID" w:val="8 mm"/>
        </w:smartTagPr>
        <w:r w:rsidRPr="00D14D0E">
          <w:rPr>
            <w:sz w:val="20"/>
            <w:szCs w:val="20"/>
          </w:rPr>
          <w:t>8 mm</w:t>
        </w:r>
      </w:smartTag>
      <w:r w:rsidRPr="00D14D0E">
        <w:rPr>
          <w:sz w:val="20"/>
          <w:szCs w:val="20"/>
        </w:rPr>
        <w:t xml:space="preserve">. </w:t>
      </w:r>
    </w:p>
    <w:p w14:paraId="7261458E" w14:textId="013D71AA" w:rsidR="00D14D0E" w:rsidRPr="00E72390" w:rsidRDefault="00D14D0E" w:rsidP="00E72390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D14D0E">
        <w:rPr>
          <w:sz w:val="20"/>
          <w:szCs w:val="20"/>
        </w:rPr>
        <w:t xml:space="preserve">Elementy drewniane krzeseł muszą mieć gładką wyszlifowaną powierzchnię oraz być pomalowane lakierem </w:t>
      </w:r>
      <w:r w:rsidR="007623EC">
        <w:rPr>
          <w:sz w:val="20"/>
          <w:szCs w:val="20"/>
        </w:rPr>
        <w:br/>
      </w:r>
      <w:r w:rsidRPr="00D14D0E">
        <w:rPr>
          <w:sz w:val="20"/>
          <w:szCs w:val="20"/>
        </w:rPr>
        <w:t xml:space="preserve">na wysoki połysk. </w:t>
      </w:r>
    </w:p>
    <w:p w14:paraId="6716F173" w14:textId="202A0E4E" w:rsidR="00D14D0E" w:rsidRPr="00D14D0E" w:rsidRDefault="00D14D0E" w:rsidP="00D14D0E">
      <w:pPr>
        <w:spacing w:line="360" w:lineRule="auto"/>
        <w:jc w:val="both"/>
        <w:rPr>
          <w:sz w:val="20"/>
          <w:szCs w:val="20"/>
        </w:rPr>
      </w:pPr>
      <w:r w:rsidRPr="00D14D0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60CFF16" wp14:editId="5B1DC561">
                <wp:simplePos x="0" y="0"/>
                <wp:positionH relativeFrom="column">
                  <wp:posOffset>94615</wp:posOffset>
                </wp:positionH>
                <wp:positionV relativeFrom="paragraph">
                  <wp:posOffset>-48895</wp:posOffset>
                </wp:positionV>
                <wp:extent cx="455295" cy="636270"/>
                <wp:effectExtent l="9525" t="6985" r="1905" b="3302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455295" cy="636270"/>
                          <a:chOff x="779" y="311"/>
                          <a:chExt cx="717" cy="1002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05" y="521"/>
                            <a:ext cx="866" cy="717"/>
                          </a:xfrm>
                          <a:prstGeom prst="flowChartDelay">
                            <a:avLst/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DE9D9"/>
                              </a:gs>
                              <a:gs pos="100000">
                                <a:srgbClr val="FABF8F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40" y="431"/>
                            <a:ext cx="198" cy="229"/>
                          </a:xfrm>
                          <a:prstGeom prst="flowChartDelay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89" y="311"/>
                            <a:ext cx="574" cy="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7.45pt;margin-top:-3.85pt;width:35.85pt;height:50.1pt;rotation:90;z-index:251705344" coordorigin="779,311" coordsize="717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3" o:spid="_x0000_s1027" type="#_x0000_t135" style="position:absolute;left:705;top:521;width:866;height:71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RLcIA&#10;AADaAAAADwAAAGRycy9kb3ducmV2LnhtbESPy2rDMBBF94X8g5hAd7UctxTjRAnBodBNC01CILvB&#10;Gj+INRKWYrt/XxUKXV7u43A3u9n0YqTBd5YVrJIUBHFldceNgvPp7SkH4QOyxt4yKfgmD7vt4mGD&#10;hbYTf9F4DI2II+wLVNCG4AopfdWSQZ9YRxy92g4GQ5RDI/WAUxw3vczS9FUa7DgSWnRUtlTdjncT&#10;uYcXnc23vKw/rxdH5qMZazcp9bic92sQgebwH/5rv2sFz/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lEtwgAAANoAAAAPAAAAAAAAAAAAAAAAAJgCAABkcnMvZG93&#10;bnJldi54bWxQSwUGAAAAAAQABAD1AAAAhwMAAAAA&#10;" fillcolor="#fabf8f" strokeweight="1pt">
                  <v:fill color2="#fde9d9" angle="135" focus="50%" type="gradient"/>
                  <v:shadow on="t" color="#974706" opacity=".5" offset="1pt"/>
                </v:shape>
                <v:shape id="AutoShape 4" o:spid="_x0000_s1028" type="#_x0000_t135" style="position:absolute;left:1040;top:431;width:198;height:22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YbMMA&#10;AADaAAAADwAAAGRycy9kb3ducmV2LnhtbESPQWsCMRSE70L/Q3iF3jRbqVK3RpGCUqsXreL1dfO6&#10;Wbp5WZJ03f57Iwgeh5n5hpnOO1uLlnyoHCt4HmQgiAunKy4VHL6W/VcQISJrrB2Tgn8KMJ899KaY&#10;a3fmHbX7WIoE4ZCjAhNjk0sZCkMWw8A1xMn7cd5iTNKXUns8J7it5TDLxtJixWnBYEPvhorf/Z9V&#10;sBm1w++idKf1tv5cHMfWr8xko9TTY7d4AxGpi/fwrf2hFbzA9Uq6A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mYbMMAAADaAAAADwAAAAAAAAAAAAAAAACYAgAAZHJzL2Rv&#10;d25yZXYueG1sUEsFBgAAAAAEAAQA9QAAAIgDAAAAAA==&#10;">
                  <v:fill color2="#767676" angle="135" focus="50%" type="gradient"/>
                  <v:shadow on="t" color="#974706" opacity=".5" offset="1pt"/>
                </v:shape>
                <v:rect id="Rectangle 5" o:spid="_x0000_s1029" style="position:absolute;left:889;top:311;width:574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</v:group>
            </w:pict>
          </mc:Fallback>
        </mc:AlternateContent>
      </w:r>
    </w:p>
    <w:p w14:paraId="20EEA1B9" w14:textId="49BCA568" w:rsidR="00D14D0E" w:rsidRPr="00D14D0E" w:rsidRDefault="00E72390" w:rsidP="00D14D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D14D0E" w:rsidRPr="00D14D0E">
        <w:rPr>
          <w:sz w:val="20"/>
          <w:szCs w:val="20"/>
        </w:rPr>
        <w:tab/>
        <w:t>Kształt (przekrój poprzeczny) doklejki profilowanej.</w:t>
      </w:r>
    </w:p>
    <w:p w14:paraId="0524FBE8" w14:textId="43C83488" w:rsidR="00F540C1" w:rsidRPr="00D14D0E" w:rsidRDefault="00F540C1" w:rsidP="00F540C1">
      <w:pPr>
        <w:spacing w:line="360" w:lineRule="auto"/>
        <w:jc w:val="right"/>
        <w:rPr>
          <w:sz w:val="20"/>
          <w:szCs w:val="20"/>
        </w:rPr>
      </w:pPr>
      <w:r w:rsidRPr="00D14D0E">
        <w:rPr>
          <w:sz w:val="20"/>
          <w:szCs w:val="20"/>
        </w:rPr>
        <w:t>Załącznik nr 7 do SIWZ</w:t>
      </w:r>
    </w:p>
    <w:p w14:paraId="4E667754" w14:textId="76E0A57B" w:rsidR="00D14D0E" w:rsidRDefault="00F540C1" w:rsidP="00F540C1">
      <w:pPr>
        <w:spacing w:line="360" w:lineRule="auto"/>
        <w:jc w:val="center"/>
        <w:rPr>
          <w:b/>
          <w:sz w:val="20"/>
          <w:szCs w:val="20"/>
        </w:rPr>
      </w:pPr>
      <w:r w:rsidRPr="00D14D0E">
        <w:rPr>
          <w:b/>
          <w:sz w:val="20"/>
          <w:szCs w:val="20"/>
        </w:rPr>
        <w:t>Opis przedmiotu zamówienia</w:t>
      </w:r>
    </w:p>
    <w:p w14:paraId="6965AD20" w14:textId="77777777" w:rsidR="00F540C1" w:rsidRPr="00D14D0E" w:rsidRDefault="00F540C1" w:rsidP="00F540C1">
      <w:pPr>
        <w:spacing w:line="360" w:lineRule="auto"/>
        <w:jc w:val="center"/>
        <w:rPr>
          <w:b/>
          <w:sz w:val="20"/>
          <w:szCs w:val="20"/>
        </w:rPr>
      </w:pPr>
    </w:p>
    <w:p w14:paraId="067CF6DF" w14:textId="5DC21022" w:rsidR="00C413DC" w:rsidRDefault="00142738" w:rsidP="00D14D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 III – krzes</w:t>
      </w:r>
      <w:r w:rsidR="00D14D0E" w:rsidRPr="00D14D0E">
        <w:rPr>
          <w:b/>
          <w:sz w:val="20"/>
          <w:szCs w:val="20"/>
        </w:rPr>
        <w:t>ł</w:t>
      </w:r>
      <w:r>
        <w:rPr>
          <w:b/>
          <w:sz w:val="20"/>
          <w:szCs w:val="20"/>
        </w:rPr>
        <w:t>a</w:t>
      </w:r>
      <w:r w:rsidR="00D14D0E" w:rsidRPr="00D14D0E">
        <w:rPr>
          <w:b/>
          <w:sz w:val="20"/>
          <w:szCs w:val="20"/>
        </w:rPr>
        <w:t xml:space="preserve"> i fotele</w:t>
      </w:r>
    </w:p>
    <w:p w14:paraId="1CF3788F" w14:textId="77777777" w:rsidR="007623EC" w:rsidRPr="00D14D0E" w:rsidRDefault="007623EC" w:rsidP="00D14D0E">
      <w:pPr>
        <w:spacing w:line="360" w:lineRule="auto"/>
        <w:jc w:val="center"/>
        <w:rPr>
          <w:b/>
          <w:sz w:val="20"/>
          <w:szCs w:val="20"/>
        </w:rPr>
      </w:pPr>
    </w:p>
    <w:p w14:paraId="4364D97F" w14:textId="77777777" w:rsidR="007623EC" w:rsidRDefault="00D14D0E" w:rsidP="007623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D14D0E">
        <w:rPr>
          <w:color w:val="000000"/>
          <w:sz w:val="20"/>
          <w:szCs w:val="20"/>
        </w:rPr>
        <w:t xml:space="preserve">Meble muszą być fabrycznie nowe. </w:t>
      </w:r>
    </w:p>
    <w:p w14:paraId="73DBA5A8" w14:textId="77777777" w:rsidR="007623EC" w:rsidRDefault="00D14D0E" w:rsidP="007623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D14D0E">
        <w:rPr>
          <w:color w:val="000000"/>
          <w:sz w:val="20"/>
          <w:szCs w:val="20"/>
        </w:rPr>
        <w:t xml:space="preserve">Dostarczone w całości (zmontowane fabrycznie). </w:t>
      </w:r>
    </w:p>
    <w:p w14:paraId="4D21CA22" w14:textId="4C6F1983" w:rsidR="00D14D0E" w:rsidRPr="00D14D0E" w:rsidRDefault="00D14D0E" w:rsidP="007623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D14D0E">
        <w:rPr>
          <w:color w:val="000000"/>
          <w:sz w:val="20"/>
          <w:szCs w:val="20"/>
        </w:rPr>
        <w:t>Zamawiający nie dopuszcza montażu mebli w miejscu dostawy, z wyjątkiem krzeseł obrotowych i foteli obrotowych, które mogą być montowane  przez Wykonawcę w miejscu dostawy.</w:t>
      </w:r>
    </w:p>
    <w:p w14:paraId="5D329D9D" w14:textId="77777777" w:rsidR="007623EC" w:rsidRDefault="00D14D0E" w:rsidP="007623EC">
      <w:pPr>
        <w:pStyle w:val="Default"/>
        <w:spacing w:line="360" w:lineRule="auto"/>
        <w:jc w:val="both"/>
        <w:rPr>
          <w:sz w:val="20"/>
          <w:szCs w:val="20"/>
        </w:rPr>
      </w:pPr>
      <w:r w:rsidRPr="00D14D0E">
        <w:rPr>
          <w:color w:val="auto"/>
          <w:sz w:val="20"/>
          <w:szCs w:val="20"/>
        </w:rPr>
        <w:t>Tkaniny</w:t>
      </w:r>
      <w:r w:rsidRPr="00D14D0E">
        <w:rPr>
          <w:sz w:val="20"/>
          <w:szCs w:val="20"/>
        </w:rPr>
        <w:t xml:space="preserve"> muszą posiadać atest trudnopalności zgodny z normą EN 1021-1:1994 określającą odporność tapicerki na tlący się papieros. </w:t>
      </w:r>
    </w:p>
    <w:p w14:paraId="20212183" w14:textId="77777777" w:rsidR="007623EC" w:rsidRDefault="00D14D0E" w:rsidP="007623EC">
      <w:pPr>
        <w:pStyle w:val="Default"/>
        <w:spacing w:line="360" w:lineRule="auto"/>
        <w:jc w:val="both"/>
        <w:rPr>
          <w:sz w:val="20"/>
          <w:szCs w:val="20"/>
        </w:rPr>
      </w:pPr>
      <w:r w:rsidRPr="00D14D0E">
        <w:rPr>
          <w:sz w:val="20"/>
          <w:szCs w:val="20"/>
        </w:rPr>
        <w:t xml:space="preserve">Stelaż siedziska krzesła biurowego poz. 1. musi być wykonany ze sklejki lub płyty wiórowej o grubości </w:t>
      </w:r>
      <w:r w:rsidR="007623EC">
        <w:rPr>
          <w:sz w:val="20"/>
          <w:szCs w:val="20"/>
        </w:rPr>
        <w:br/>
      </w:r>
      <w:r w:rsidRPr="00D14D0E">
        <w:rPr>
          <w:sz w:val="20"/>
          <w:szCs w:val="20"/>
        </w:rPr>
        <w:t xml:space="preserve">min. 8 mm. </w:t>
      </w:r>
    </w:p>
    <w:p w14:paraId="1494DC45" w14:textId="77777777" w:rsidR="007623EC" w:rsidRPr="00757603" w:rsidRDefault="00D14D0E" w:rsidP="007623E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757603">
        <w:rPr>
          <w:color w:val="auto"/>
          <w:sz w:val="20"/>
          <w:szCs w:val="20"/>
        </w:rPr>
        <w:t xml:space="preserve">Elementy drewniane krzeseł i foteli muszą mieć gładką wyszlifowaną powierzchnię oraz być pomalowane lakierem na wysoki połysk. </w:t>
      </w:r>
    </w:p>
    <w:p w14:paraId="100FB245" w14:textId="77777777" w:rsidR="007623EC" w:rsidRPr="00757603" w:rsidRDefault="00D14D0E" w:rsidP="007623E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757603">
        <w:rPr>
          <w:color w:val="auto"/>
          <w:sz w:val="20"/>
          <w:szCs w:val="20"/>
        </w:rPr>
        <w:t xml:space="preserve">Wykonawca zaproponuje co najmniej trzy kolory (odcienie buku) okleiny do uzgodnienia w terminie dwóch dni od podpisania umowy. </w:t>
      </w:r>
    </w:p>
    <w:p w14:paraId="3725CFF5" w14:textId="77777777" w:rsidR="007623EC" w:rsidRPr="00757603" w:rsidRDefault="00D14D0E" w:rsidP="007623E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757603">
        <w:rPr>
          <w:color w:val="auto"/>
          <w:sz w:val="20"/>
          <w:szCs w:val="20"/>
        </w:rPr>
        <w:t>Każdy mebel powinien być oznaczony symbolem katalogowym</w:t>
      </w:r>
      <w:r w:rsidR="007623EC" w:rsidRPr="00757603">
        <w:rPr>
          <w:color w:val="auto"/>
          <w:sz w:val="20"/>
          <w:szCs w:val="20"/>
        </w:rPr>
        <w:t>.</w:t>
      </w:r>
      <w:r w:rsidRPr="00757603">
        <w:rPr>
          <w:color w:val="auto"/>
          <w:sz w:val="20"/>
          <w:szCs w:val="20"/>
        </w:rPr>
        <w:t xml:space="preserve"> </w:t>
      </w:r>
    </w:p>
    <w:p w14:paraId="001F3AFD" w14:textId="77777777" w:rsidR="007623EC" w:rsidRDefault="00D14D0E" w:rsidP="007623EC">
      <w:pPr>
        <w:pStyle w:val="Default"/>
        <w:spacing w:line="360" w:lineRule="auto"/>
        <w:jc w:val="both"/>
        <w:rPr>
          <w:sz w:val="20"/>
          <w:szCs w:val="20"/>
        </w:rPr>
      </w:pPr>
      <w:r w:rsidRPr="00757603">
        <w:rPr>
          <w:color w:val="auto"/>
          <w:sz w:val="20"/>
          <w:szCs w:val="20"/>
        </w:rPr>
        <w:t xml:space="preserve">Każdy mebel powinien </w:t>
      </w:r>
      <w:r w:rsidRPr="00D14D0E">
        <w:rPr>
          <w:sz w:val="20"/>
          <w:szCs w:val="20"/>
        </w:rPr>
        <w:t xml:space="preserve">być oznaczony symbolem katalogowym zawartym w kolumnie </w:t>
      </w:r>
      <w:r w:rsidRPr="00D14D0E">
        <w:rPr>
          <w:i/>
          <w:sz w:val="20"/>
          <w:szCs w:val="20"/>
        </w:rPr>
        <w:t xml:space="preserve">Uwagi (oznaczenie), </w:t>
      </w:r>
      <w:r w:rsidRPr="00D14D0E">
        <w:rPr>
          <w:sz w:val="20"/>
          <w:szCs w:val="20"/>
        </w:rPr>
        <w:t xml:space="preserve">wielkości nie mniej niż 20x30 mm i nie więcej niż 25x35 mm, przyklejonym od spodu. </w:t>
      </w:r>
    </w:p>
    <w:p w14:paraId="24545265" w14:textId="6B8241E1" w:rsidR="00D14D0E" w:rsidRPr="00D14D0E" w:rsidRDefault="00D14D0E" w:rsidP="007623EC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D14D0E">
        <w:rPr>
          <w:color w:val="auto"/>
          <w:sz w:val="20"/>
          <w:szCs w:val="20"/>
        </w:rPr>
        <w:t xml:space="preserve">Litery i cyfry znaku na sprzęcie kwaterunkowym powinny mieć następującą wielkość: wysokość 15 do 20 mm; szerokość 5 do 10 mm. </w:t>
      </w:r>
    </w:p>
    <w:p w14:paraId="25F1D97B" w14:textId="24878897" w:rsidR="00D14D0E" w:rsidRDefault="00D14D0E" w:rsidP="00457D0E">
      <w:pPr>
        <w:rPr>
          <w:b/>
          <w:sz w:val="20"/>
          <w:szCs w:val="20"/>
        </w:rPr>
      </w:pPr>
    </w:p>
    <w:sectPr w:rsidR="00D14D0E" w:rsidSect="00E10F86"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ECC66" w14:textId="77777777" w:rsidR="00142738" w:rsidRDefault="00142738">
      <w:r>
        <w:separator/>
      </w:r>
    </w:p>
  </w:endnote>
  <w:endnote w:type="continuationSeparator" w:id="0">
    <w:p w14:paraId="0B9353CE" w14:textId="77777777" w:rsidR="00142738" w:rsidRDefault="0014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16E4484E" w14:textId="3AA1481F" w:rsidR="00142738" w:rsidRPr="00927456" w:rsidRDefault="00142738" w:rsidP="00927456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457D0E">
          <w:rPr>
            <w:rFonts w:ascii="Times New Roman" w:hAnsi="Times New Roman"/>
            <w:noProof/>
            <w:sz w:val="18"/>
            <w:szCs w:val="18"/>
          </w:rPr>
          <w:t>5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4/ZP/19</w:t>
        </w:r>
      </w:p>
    </w:sdtContent>
  </w:sdt>
  <w:p w14:paraId="3E9FA177" w14:textId="77777777" w:rsidR="00142738" w:rsidRPr="00927456" w:rsidRDefault="00142738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63E73" w14:textId="77777777" w:rsidR="00142738" w:rsidRDefault="00142738">
      <w:r>
        <w:separator/>
      </w:r>
    </w:p>
  </w:footnote>
  <w:footnote w:type="continuationSeparator" w:id="0">
    <w:p w14:paraId="187EBF97" w14:textId="77777777" w:rsidR="00142738" w:rsidRDefault="0014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321AA9"/>
    <w:multiLevelType w:val="hybridMultilevel"/>
    <w:tmpl w:val="E70C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5E3B4C"/>
    <w:multiLevelType w:val="singleLevel"/>
    <w:tmpl w:val="BEBA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9">
    <w:nsid w:val="020A5B77"/>
    <w:multiLevelType w:val="hybridMultilevel"/>
    <w:tmpl w:val="AA1C9DA2"/>
    <w:lvl w:ilvl="0" w:tplc="C5F83D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DD4E98"/>
    <w:multiLevelType w:val="hybridMultilevel"/>
    <w:tmpl w:val="00061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7D942FE"/>
    <w:multiLevelType w:val="hybridMultilevel"/>
    <w:tmpl w:val="60B8D060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0EBE2FDC"/>
    <w:multiLevelType w:val="hybridMultilevel"/>
    <w:tmpl w:val="994A45A0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14F07DBF"/>
    <w:multiLevelType w:val="hybridMultilevel"/>
    <w:tmpl w:val="CF4E9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6B7E0A"/>
    <w:multiLevelType w:val="hybridMultilevel"/>
    <w:tmpl w:val="1668F7D6"/>
    <w:lvl w:ilvl="0" w:tplc="75E435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29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232D35C1"/>
    <w:multiLevelType w:val="hybridMultilevel"/>
    <w:tmpl w:val="EC1C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0E49B9"/>
    <w:multiLevelType w:val="hybridMultilevel"/>
    <w:tmpl w:val="1AD82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74C506A"/>
    <w:multiLevelType w:val="hybridMultilevel"/>
    <w:tmpl w:val="72B02394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74D74D1"/>
    <w:multiLevelType w:val="hybridMultilevel"/>
    <w:tmpl w:val="F0BAD9B6"/>
    <w:lvl w:ilvl="0" w:tplc="925AF2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>
    <w:nsid w:val="28130A90"/>
    <w:multiLevelType w:val="hybridMultilevel"/>
    <w:tmpl w:val="EC1C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FA7A44"/>
    <w:multiLevelType w:val="hybridMultilevel"/>
    <w:tmpl w:val="2430BC70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2">
    <w:nsid w:val="2B843099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2DD46A3A"/>
    <w:multiLevelType w:val="hybridMultilevel"/>
    <w:tmpl w:val="FADA06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2F2A18D9"/>
    <w:multiLevelType w:val="hybridMultilevel"/>
    <w:tmpl w:val="E1BC7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6">
    <w:nsid w:val="2F3C4F67"/>
    <w:multiLevelType w:val="hybridMultilevel"/>
    <w:tmpl w:val="E9782C62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>
    <w:nsid w:val="31500FAA"/>
    <w:multiLevelType w:val="hybridMultilevel"/>
    <w:tmpl w:val="3C26CE4C"/>
    <w:lvl w:ilvl="0" w:tplc="85E87DEC">
      <w:start w:val="6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1C164EE"/>
    <w:multiLevelType w:val="hybridMultilevel"/>
    <w:tmpl w:val="AA424BFA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01169D"/>
    <w:multiLevelType w:val="hybridMultilevel"/>
    <w:tmpl w:val="EC1C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DE6E5E"/>
    <w:multiLevelType w:val="hybridMultilevel"/>
    <w:tmpl w:val="B10E0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0D05B5"/>
    <w:multiLevelType w:val="hybridMultilevel"/>
    <w:tmpl w:val="1D9672B4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2A3EFE"/>
    <w:multiLevelType w:val="hybridMultilevel"/>
    <w:tmpl w:val="AD226A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DCB29D0"/>
    <w:multiLevelType w:val="hybridMultilevel"/>
    <w:tmpl w:val="AD0E7A3A"/>
    <w:lvl w:ilvl="0" w:tplc="8D2671C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5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6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BFF20FB"/>
    <w:multiLevelType w:val="hybridMultilevel"/>
    <w:tmpl w:val="00061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0">
    <w:nsid w:val="60E50977"/>
    <w:multiLevelType w:val="hybridMultilevel"/>
    <w:tmpl w:val="60B8D060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EB516A"/>
    <w:multiLevelType w:val="hybridMultilevel"/>
    <w:tmpl w:val="4500A12C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BE13A5"/>
    <w:multiLevelType w:val="hybridMultilevel"/>
    <w:tmpl w:val="ECE21BD2"/>
    <w:lvl w:ilvl="0" w:tplc="FDFE7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64DB6895"/>
    <w:multiLevelType w:val="hybridMultilevel"/>
    <w:tmpl w:val="D48E046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0A73EE"/>
    <w:multiLevelType w:val="hybridMultilevel"/>
    <w:tmpl w:val="8BE08CDE"/>
    <w:lvl w:ilvl="0" w:tplc="CCD492EA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65221A2D"/>
    <w:multiLevelType w:val="hybridMultilevel"/>
    <w:tmpl w:val="9CFA9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AC4EFC"/>
    <w:multiLevelType w:val="hybridMultilevel"/>
    <w:tmpl w:val="DF9030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66370B8E"/>
    <w:multiLevelType w:val="hybridMultilevel"/>
    <w:tmpl w:val="2430BC70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9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>
    <w:nsid w:val="6A981129"/>
    <w:multiLevelType w:val="hybridMultilevel"/>
    <w:tmpl w:val="EFBEE0B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AB15BB9"/>
    <w:multiLevelType w:val="hybridMultilevel"/>
    <w:tmpl w:val="C59C9C4C"/>
    <w:lvl w:ilvl="0" w:tplc="34980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6DEC58F7"/>
    <w:multiLevelType w:val="hybridMultilevel"/>
    <w:tmpl w:val="A192E414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EA74516"/>
    <w:multiLevelType w:val="hybridMultilevel"/>
    <w:tmpl w:val="EB1AE0E4"/>
    <w:lvl w:ilvl="0" w:tplc="4858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F915207"/>
    <w:multiLevelType w:val="singleLevel"/>
    <w:tmpl w:val="BEBA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91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161549F"/>
    <w:multiLevelType w:val="hybridMultilevel"/>
    <w:tmpl w:val="B0285CDE"/>
    <w:lvl w:ilvl="0" w:tplc="3E78F514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7DC7B2F"/>
    <w:multiLevelType w:val="hybridMultilevel"/>
    <w:tmpl w:val="B9267A06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F6A547A"/>
    <w:multiLevelType w:val="hybridMultilevel"/>
    <w:tmpl w:val="19EA6CDC"/>
    <w:lvl w:ilvl="0" w:tplc="DFF2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3"/>
  </w:num>
  <w:num w:numId="2">
    <w:abstractNumId w:val="63"/>
  </w:num>
  <w:num w:numId="3">
    <w:abstractNumId w:val="2"/>
  </w:num>
  <w:num w:numId="4">
    <w:abstractNumId w:val="1"/>
  </w:num>
  <w:num w:numId="5">
    <w:abstractNumId w:val="0"/>
  </w:num>
  <w:num w:numId="6">
    <w:abstractNumId w:val="87"/>
  </w:num>
  <w:num w:numId="7">
    <w:abstractNumId w:val="20"/>
  </w:num>
  <w:num w:numId="8">
    <w:abstractNumId w:val="16"/>
  </w:num>
  <w:num w:numId="9">
    <w:abstractNumId w:val="29"/>
  </w:num>
  <w:num w:numId="10">
    <w:abstractNumId w:val="53"/>
  </w:num>
  <w:num w:numId="11">
    <w:abstractNumId w:val="34"/>
  </w:num>
  <w:num w:numId="12">
    <w:abstractNumId w:val="23"/>
  </w:num>
  <w:num w:numId="13">
    <w:abstractNumId w:val="67"/>
  </w:num>
  <w:num w:numId="14">
    <w:abstractNumId w:val="36"/>
  </w:num>
  <w:num w:numId="15">
    <w:abstractNumId w:val="56"/>
  </w:num>
  <w:num w:numId="16">
    <w:abstractNumId w:val="15"/>
  </w:num>
  <w:num w:numId="17">
    <w:abstractNumId w:val="45"/>
  </w:num>
  <w:num w:numId="18">
    <w:abstractNumId w:val="82"/>
  </w:num>
  <w:num w:numId="19">
    <w:abstractNumId w:val="79"/>
  </w:num>
  <w:num w:numId="20">
    <w:abstractNumId w:val="66"/>
  </w:num>
  <w:num w:numId="21">
    <w:abstractNumId w:val="72"/>
  </w:num>
  <w:num w:numId="22">
    <w:abstractNumId w:val="28"/>
  </w:num>
  <w:num w:numId="23">
    <w:abstractNumId w:val="40"/>
  </w:num>
  <w:num w:numId="24">
    <w:abstractNumId w:val="27"/>
  </w:num>
  <w:num w:numId="25">
    <w:abstractNumId w:val="55"/>
  </w:num>
  <w:num w:numId="26">
    <w:abstractNumId w:val="81"/>
  </w:num>
  <w:num w:numId="27">
    <w:abstractNumId w:val="69"/>
    <w:lvlOverride w:ilvl="0">
      <w:startOverride w:val="1"/>
    </w:lvlOverride>
  </w:num>
  <w:num w:numId="28">
    <w:abstractNumId w:val="62"/>
    <w:lvlOverride w:ilvl="0">
      <w:startOverride w:val="1"/>
    </w:lvlOverride>
  </w:num>
  <w:num w:numId="29">
    <w:abstractNumId w:val="32"/>
  </w:num>
  <w:num w:numId="30">
    <w:abstractNumId w:val="26"/>
  </w:num>
  <w:num w:numId="31">
    <w:abstractNumId w:val="31"/>
  </w:num>
  <w:num w:numId="32">
    <w:abstractNumId w:val="59"/>
  </w:num>
  <w:num w:numId="33">
    <w:abstractNumId w:val="85"/>
  </w:num>
  <w:num w:numId="34">
    <w:abstractNumId w:val="14"/>
  </w:num>
  <w:num w:numId="35">
    <w:abstractNumId w:val="52"/>
  </w:num>
  <w:num w:numId="36">
    <w:abstractNumId w:val="19"/>
  </w:num>
  <w:num w:numId="37">
    <w:abstractNumId w:val="57"/>
  </w:num>
  <w:num w:numId="38">
    <w:abstractNumId w:val="21"/>
  </w:num>
  <w:num w:numId="39">
    <w:abstractNumId w:val="11"/>
  </w:num>
  <w:num w:numId="40">
    <w:abstractNumId w:val="91"/>
  </w:num>
  <w:num w:numId="41">
    <w:abstractNumId w:val="80"/>
  </w:num>
  <w:num w:numId="42">
    <w:abstractNumId w:val="22"/>
  </w:num>
  <w:num w:numId="43">
    <w:abstractNumId w:val="54"/>
  </w:num>
  <w:num w:numId="44">
    <w:abstractNumId w:val="58"/>
  </w:num>
  <w:num w:numId="45">
    <w:abstractNumId w:val="68"/>
  </w:num>
  <w:num w:numId="46">
    <w:abstractNumId w:val="47"/>
  </w:num>
  <w:num w:numId="47">
    <w:abstractNumId w:val="94"/>
  </w:num>
  <w:num w:numId="48">
    <w:abstractNumId w:val="90"/>
  </w:num>
  <w:num w:numId="49">
    <w:abstractNumId w:val="89"/>
  </w:num>
  <w:num w:numId="50">
    <w:abstractNumId w:val="76"/>
  </w:num>
  <w:num w:numId="51">
    <w:abstractNumId w:val="95"/>
  </w:num>
  <w:num w:numId="52">
    <w:abstractNumId w:val="84"/>
  </w:num>
  <w:num w:numId="53">
    <w:abstractNumId w:val="18"/>
  </w:num>
  <w:num w:numId="54">
    <w:abstractNumId w:val="30"/>
  </w:num>
  <w:num w:numId="55">
    <w:abstractNumId w:val="96"/>
  </w:num>
  <w:num w:numId="56">
    <w:abstractNumId w:val="25"/>
  </w:num>
  <w:num w:numId="57">
    <w:abstractNumId w:val="65"/>
  </w:num>
  <w:num w:numId="58">
    <w:abstractNumId w:val="86"/>
  </w:num>
  <w:num w:numId="59">
    <w:abstractNumId w:val="35"/>
  </w:num>
  <w:num w:numId="60">
    <w:abstractNumId w:val="44"/>
  </w:num>
  <w:num w:numId="61">
    <w:abstractNumId w:val="48"/>
  </w:num>
  <w:num w:numId="62">
    <w:abstractNumId w:val="10"/>
  </w:num>
  <w:num w:numId="63">
    <w:abstractNumId w:val="6"/>
  </w:num>
  <w:num w:numId="64">
    <w:abstractNumId w:val="73"/>
  </w:num>
  <w:num w:numId="65">
    <w:abstractNumId w:val="75"/>
  </w:num>
  <w:num w:numId="66">
    <w:abstractNumId w:val="92"/>
  </w:num>
  <w:num w:numId="67">
    <w:abstractNumId w:val="61"/>
  </w:num>
  <w:num w:numId="68">
    <w:abstractNumId w:val="46"/>
  </w:num>
  <w:num w:numId="69">
    <w:abstractNumId w:val="83"/>
  </w:num>
  <w:num w:numId="70">
    <w:abstractNumId w:val="17"/>
  </w:num>
  <w:num w:numId="71">
    <w:abstractNumId w:val="60"/>
  </w:num>
  <w:num w:numId="72">
    <w:abstractNumId w:val="37"/>
  </w:num>
  <w:num w:numId="73">
    <w:abstractNumId w:val="71"/>
  </w:num>
  <w:num w:numId="74">
    <w:abstractNumId w:val="88"/>
  </w:num>
  <w:num w:numId="75">
    <w:abstractNumId w:val="74"/>
  </w:num>
  <w:num w:numId="76">
    <w:abstractNumId w:val="50"/>
  </w:num>
  <w:num w:numId="77">
    <w:abstractNumId w:val="70"/>
  </w:num>
  <w:num w:numId="78">
    <w:abstractNumId w:val="12"/>
  </w:num>
  <w:num w:numId="79">
    <w:abstractNumId w:val="42"/>
  </w:num>
  <w:num w:numId="80">
    <w:abstractNumId w:val="8"/>
  </w:num>
  <w:num w:numId="81">
    <w:abstractNumId w:val="33"/>
  </w:num>
  <w:num w:numId="82">
    <w:abstractNumId w:val="51"/>
  </w:num>
  <w:num w:numId="83">
    <w:abstractNumId w:val="41"/>
  </w:num>
  <w:num w:numId="84">
    <w:abstractNumId w:val="39"/>
  </w:num>
  <w:num w:numId="85">
    <w:abstractNumId w:val="78"/>
  </w:num>
  <w:num w:numId="86">
    <w:abstractNumId w:val="43"/>
  </w:num>
  <w:num w:numId="87">
    <w:abstractNumId w:val="9"/>
  </w:num>
  <w:num w:numId="88">
    <w:abstractNumId w:val="77"/>
  </w:num>
  <w:num w:numId="89">
    <w:abstractNumId w:val="24"/>
  </w:num>
  <w:num w:numId="90">
    <w:abstractNumId w:val="49"/>
  </w:num>
  <w:num w:numId="91">
    <w:abstractNumId w:val="38"/>
  </w:num>
  <w:num w:numId="92">
    <w:abstractNumId w:val="6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604C3"/>
    <w:rsid w:val="0006269C"/>
    <w:rsid w:val="00062871"/>
    <w:rsid w:val="000643DC"/>
    <w:rsid w:val="00072291"/>
    <w:rsid w:val="000731B6"/>
    <w:rsid w:val="00080477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1CDD"/>
    <w:rsid w:val="000F4BC1"/>
    <w:rsid w:val="000F6F25"/>
    <w:rsid w:val="0010315E"/>
    <w:rsid w:val="00105A2C"/>
    <w:rsid w:val="00114D1A"/>
    <w:rsid w:val="00117515"/>
    <w:rsid w:val="00122547"/>
    <w:rsid w:val="0012455B"/>
    <w:rsid w:val="0013259A"/>
    <w:rsid w:val="00133D78"/>
    <w:rsid w:val="00133F13"/>
    <w:rsid w:val="00141ACE"/>
    <w:rsid w:val="00142738"/>
    <w:rsid w:val="00144298"/>
    <w:rsid w:val="00150C2C"/>
    <w:rsid w:val="001526E0"/>
    <w:rsid w:val="001540DB"/>
    <w:rsid w:val="00162E3F"/>
    <w:rsid w:val="0016423A"/>
    <w:rsid w:val="0016759A"/>
    <w:rsid w:val="00173822"/>
    <w:rsid w:val="001828D8"/>
    <w:rsid w:val="00192BB5"/>
    <w:rsid w:val="001A36EF"/>
    <w:rsid w:val="001B07A1"/>
    <w:rsid w:val="001B2DE5"/>
    <w:rsid w:val="001B40E3"/>
    <w:rsid w:val="001B41A5"/>
    <w:rsid w:val="001B7D74"/>
    <w:rsid w:val="001D2EF9"/>
    <w:rsid w:val="001E21F8"/>
    <w:rsid w:val="001E2833"/>
    <w:rsid w:val="001E40CE"/>
    <w:rsid w:val="001E6C7C"/>
    <w:rsid w:val="001F0580"/>
    <w:rsid w:val="001F2392"/>
    <w:rsid w:val="001F3A51"/>
    <w:rsid w:val="001F5158"/>
    <w:rsid w:val="00206A75"/>
    <w:rsid w:val="00220394"/>
    <w:rsid w:val="00226C84"/>
    <w:rsid w:val="00240AF1"/>
    <w:rsid w:val="002432D5"/>
    <w:rsid w:val="0024559D"/>
    <w:rsid w:val="002472CD"/>
    <w:rsid w:val="002567A7"/>
    <w:rsid w:val="00261AAD"/>
    <w:rsid w:val="00262F24"/>
    <w:rsid w:val="0026701E"/>
    <w:rsid w:val="002707A8"/>
    <w:rsid w:val="00272BA0"/>
    <w:rsid w:val="00275C16"/>
    <w:rsid w:val="00275E29"/>
    <w:rsid w:val="002767E8"/>
    <w:rsid w:val="002833A9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FBD"/>
    <w:rsid w:val="002E7DBA"/>
    <w:rsid w:val="002F066E"/>
    <w:rsid w:val="002F38E8"/>
    <w:rsid w:val="002F3F3C"/>
    <w:rsid w:val="00302547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93B01"/>
    <w:rsid w:val="003B2FED"/>
    <w:rsid w:val="003B7C1F"/>
    <w:rsid w:val="003C5507"/>
    <w:rsid w:val="003D0A6A"/>
    <w:rsid w:val="003D3A5E"/>
    <w:rsid w:val="003E39EE"/>
    <w:rsid w:val="003F7196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55F1"/>
    <w:rsid w:val="0045589E"/>
    <w:rsid w:val="0045714D"/>
    <w:rsid w:val="00457D0E"/>
    <w:rsid w:val="0046267A"/>
    <w:rsid w:val="00475D5A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2DAF"/>
    <w:rsid w:val="004B5039"/>
    <w:rsid w:val="004B5F3F"/>
    <w:rsid w:val="004C14A8"/>
    <w:rsid w:val="004C204E"/>
    <w:rsid w:val="004C33E9"/>
    <w:rsid w:val="004D0796"/>
    <w:rsid w:val="004F28E2"/>
    <w:rsid w:val="004F3A5C"/>
    <w:rsid w:val="004F7CEE"/>
    <w:rsid w:val="0050303E"/>
    <w:rsid w:val="00505CC4"/>
    <w:rsid w:val="005147CB"/>
    <w:rsid w:val="00514F57"/>
    <w:rsid w:val="00520058"/>
    <w:rsid w:val="00523A86"/>
    <w:rsid w:val="00525811"/>
    <w:rsid w:val="00552239"/>
    <w:rsid w:val="00552FBA"/>
    <w:rsid w:val="005543EA"/>
    <w:rsid w:val="00556204"/>
    <w:rsid w:val="00564B71"/>
    <w:rsid w:val="00565F95"/>
    <w:rsid w:val="00566EBE"/>
    <w:rsid w:val="00572662"/>
    <w:rsid w:val="00580681"/>
    <w:rsid w:val="00585664"/>
    <w:rsid w:val="005910CD"/>
    <w:rsid w:val="00591A3B"/>
    <w:rsid w:val="00591DAB"/>
    <w:rsid w:val="00593980"/>
    <w:rsid w:val="00594C9F"/>
    <w:rsid w:val="005A5C91"/>
    <w:rsid w:val="005A70D6"/>
    <w:rsid w:val="005B1B40"/>
    <w:rsid w:val="005B480A"/>
    <w:rsid w:val="005B7025"/>
    <w:rsid w:val="005C048C"/>
    <w:rsid w:val="005C4321"/>
    <w:rsid w:val="005C6527"/>
    <w:rsid w:val="005D011E"/>
    <w:rsid w:val="005D1B31"/>
    <w:rsid w:val="005E2F9D"/>
    <w:rsid w:val="005E3059"/>
    <w:rsid w:val="005E540A"/>
    <w:rsid w:val="005F5DD4"/>
    <w:rsid w:val="0060043B"/>
    <w:rsid w:val="006032B6"/>
    <w:rsid w:val="00611597"/>
    <w:rsid w:val="006160C9"/>
    <w:rsid w:val="00626CD3"/>
    <w:rsid w:val="0062743F"/>
    <w:rsid w:val="00627978"/>
    <w:rsid w:val="00630A1F"/>
    <w:rsid w:val="00636333"/>
    <w:rsid w:val="006365EF"/>
    <w:rsid w:val="006426FD"/>
    <w:rsid w:val="00644BE0"/>
    <w:rsid w:val="00654C0C"/>
    <w:rsid w:val="00655CC7"/>
    <w:rsid w:val="00664A6F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B5046"/>
    <w:rsid w:val="006C1E8C"/>
    <w:rsid w:val="006C48C7"/>
    <w:rsid w:val="006C596D"/>
    <w:rsid w:val="006D2B68"/>
    <w:rsid w:val="006D2BB4"/>
    <w:rsid w:val="006E247B"/>
    <w:rsid w:val="0070191F"/>
    <w:rsid w:val="00701C68"/>
    <w:rsid w:val="007067CD"/>
    <w:rsid w:val="00707A62"/>
    <w:rsid w:val="0071432A"/>
    <w:rsid w:val="00715093"/>
    <w:rsid w:val="00715817"/>
    <w:rsid w:val="00716092"/>
    <w:rsid w:val="007165B4"/>
    <w:rsid w:val="007179C8"/>
    <w:rsid w:val="00723215"/>
    <w:rsid w:val="00724B58"/>
    <w:rsid w:val="00737D5F"/>
    <w:rsid w:val="007422DF"/>
    <w:rsid w:val="00744C0C"/>
    <w:rsid w:val="00745C92"/>
    <w:rsid w:val="00745D46"/>
    <w:rsid w:val="00752658"/>
    <w:rsid w:val="007563AE"/>
    <w:rsid w:val="007568AF"/>
    <w:rsid w:val="00757603"/>
    <w:rsid w:val="00757E51"/>
    <w:rsid w:val="007623EC"/>
    <w:rsid w:val="00765009"/>
    <w:rsid w:val="0077004D"/>
    <w:rsid w:val="0077107A"/>
    <w:rsid w:val="00772FF3"/>
    <w:rsid w:val="00777F3F"/>
    <w:rsid w:val="007911BF"/>
    <w:rsid w:val="007A4E10"/>
    <w:rsid w:val="007A77AF"/>
    <w:rsid w:val="007B1DB9"/>
    <w:rsid w:val="007B214A"/>
    <w:rsid w:val="007B6766"/>
    <w:rsid w:val="007C1BC2"/>
    <w:rsid w:val="007D5A18"/>
    <w:rsid w:val="007D5FF3"/>
    <w:rsid w:val="007E0CD6"/>
    <w:rsid w:val="007E10F3"/>
    <w:rsid w:val="007E42AB"/>
    <w:rsid w:val="007F2067"/>
    <w:rsid w:val="007F5B25"/>
    <w:rsid w:val="00803A22"/>
    <w:rsid w:val="00811965"/>
    <w:rsid w:val="00815790"/>
    <w:rsid w:val="00816489"/>
    <w:rsid w:val="0081658C"/>
    <w:rsid w:val="008166B5"/>
    <w:rsid w:val="00817224"/>
    <w:rsid w:val="00825AB2"/>
    <w:rsid w:val="008316D6"/>
    <w:rsid w:val="00840F30"/>
    <w:rsid w:val="00850436"/>
    <w:rsid w:val="00851816"/>
    <w:rsid w:val="00852BF1"/>
    <w:rsid w:val="00860FB4"/>
    <w:rsid w:val="0086315F"/>
    <w:rsid w:val="00877C76"/>
    <w:rsid w:val="00880A3C"/>
    <w:rsid w:val="00881914"/>
    <w:rsid w:val="00883142"/>
    <w:rsid w:val="0088369C"/>
    <w:rsid w:val="008846A9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B89"/>
    <w:rsid w:val="008C7F3C"/>
    <w:rsid w:val="008D4D8B"/>
    <w:rsid w:val="008D7A94"/>
    <w:rsid w:val="008F228F"/>
    <w:rsid w:val="008F547F"/>
    <w:rsid w:val="008F5F35"/>
    <w:rsid w:val="008F5FE1"/>
    <w:rsid w:val="009008F0"/>
    <w:rsid w:val="00904444"/>
    <w:rsid w:val="0092495C"/>
    <w:rsid w:val="00925556"/>
    <w:rsid w:val="00927456"/>
    <w:rsid w:val="00927CBB"/>
    <w:rsid w:val="00927E24"/>
    <w:rsid w:val="0093372D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BC0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B93"/>
    <w:rsid w:val="009C340B"/>
    <w:rsid w:val="009C4175"/>
    <w:rsid w:val="009C6175"/>
    <w:rsid w:val="009D1205"/>
    <w:rsid w:val="009D508E"/>
    <w:rsid w:val="009F6A28"/>
    <w:rsid w:val="00A00C3B"/>
    <w:rsid w:val="00A150AD"/>
    <w:rsid w:val="00A25762"/>
    <w:rsid w:val="00A25A91"/>
    <w:rsid w:val="00A34889"/>
    <w:rsid w:val="00A47DFF"/>
    <w:rsid w:val="00A53FD4"/>
    <w:rsid w:val="00A5463B"/>
    <w:rsid w:val="00A611A1"/>
    <w:rsid w:val="00A804CC"/>
    <w:rsid w:val="00A92F99"/>
    <w:rsid w:val="00A96E11"/>
    <w:rsid w:val="00A9722D"/>
    <w:rsid w:val="00AA3F54"/>
    <w:rsid w:val="00AA680A"/>
    <w:rsid w:val="00AA7F2B"/>
    <w:rsid w:val="00AB05B0"/>
    <w:rsid w:val="00AB1F29"/>
    <w:rsid w:val="00AB6CF7"/>
    <w:rsid w:val="00AB73DD"/>
    <w:rsid w:val="00AC2B37"/>
    <w:rsid w:val="00AC441C"/>
    <w:rsid w:val="00AC4EEE"/>
    <w:rsid w:val="00AD4323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44F9"/>
    <w:rsid w:val="00B44E07"/>
    <w:rsid w:val="00B55CA3"/>
    <w:rsid w:val="00B64DC0"/>
    <w:rsid w:val="00B70373"/>
    <w:rsid w:val="00B76F03"/>
    <w:rsid w:val="00B85249"/>
    <w:rsid w:val="00B90D9D"/>
    <w:rsid w:val="00B91AFD"/>
    <w:rsid w:val="00B92962"/>
    <w:rsid w:val="00B93B83"/>
    <w:rsid w:val="00B941D9"/>
    <w:rsid w:val="00B97E4A"/>
    <w:rsid w:val="00BA25ED"/>
    <w:rsid w:val="00BB6212"/>
    <w:rsid w:val="00BC2CDD"/>
    <w:rsid w:val="00BC47F3"/>
    <w:rsid w:val="00BD11A4"/>
    <w:rsid w:val="00BD5D76"/>
    <w:rsid w:val="00BD7A3C"/>
    <w:rsid w:val="00C01278"/>
    <w:rsid w:val="00C05815"/>
    <w:rsid w:val="00C1275A"/>
    <w:rsid w:val="00C15F45"/>
    <w:rsid w:val="00C16AB0"/>
    <w:rsid w:val="00C16AB1"/>
    <w:rsid w:val="00C16FAC"/>
    <w:rsid w:val="00C260A0"/>
    <w:rsid w:val="00C34FA1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4FC"/>
    <w:rsid w:val="00C457E4"/>
    <w:rsid w:val="00C57950"/>
    <w:rsid w:val="00C57F56"/>
    <w:rsid w:val="00C64FF3"/>
    <w:rsid w:val="00C72DF6"/>
    <w:rsid w:val="00C8037B"/>
    <w:rsid w:val="00C9516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F5C0D"/>
    <w:rsid w:val="00D05F80"/>
    <w:rsid w:val="00D07418"/>
    <w:rsid w:val="00D12607"/>
    <w:rsid w:val="00D14D0E"/>
    <w:rsid w:val="00D15541"/>
    <w:rsid w:val="00D178F8"/>
    <w:rsid w:val="00D31DBF"/>
    <w:rsid w:val="00D33823"/>
    <w:rsid w:val="00D40731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3036"/>
    <w:rsid w:val="00D74B75"/>
    <w:rsid w:val="00D8382D"/>
    <w:rsid w:val="00D86B05"/>
    <w:rsid w:val="00DA47CB"/>
    <w:rsid w:val="00DB18B0"/>
    <w:rsid w:val="00DC0AD4"/>
    <w:rsid w:val="00DC1F5D"/>
    <w:rsid w:val="00DC41EC"/>
    <w:rsid w:val="00DC47FE"/>
    <w:rsid w:val="00DD1C22"/>
    <w:rsid w:val="00DD7893"/>
    <w:rsid w:val="00DD79E0"/>
    <w:rsid w:val="00DE0255"/>
    <w:rsid w:val="00DE2530"/>
    <w:rsid w:val="00DE591F"/>
    <w:rsid w:val="00DF3869"/>
    <w:rsid w:val="00DF7620"/>
    <w:rsid w:val="00E00903"/>
    <w:rsid w:val="00E00C03"/>
    <w:rsid w:val="00E10F86"/>
    <w:rsid w:val="00E14C83"/>
    <w:rsid w:val="00E17243"/>
    <w:rsid w:val="00E23EB0"/>
    <w:rsid w:val="00E37F70"/>
    <w:rsid w:val="00E43BC6"/>
    <w:rsid w:val="00E4761B"/>
    <w:rsid w:val="00E52C3B"/>
    <w:rsid w:val="00E7034E"/>
    <w:rsid w:val="00E72390"/>
    <w:rsid w:val="00E72753"/>
    <w:rsid w:val="00E72AA8"/>
    <w:rsid w:val="00E7377F"/>
    <w:rsid w:val="00E922D1"/>
    <w:rsid w:val="00E9427C"/>
    <w:rsid w:val="00E97C55"/>
    <w:rsid w:val="00EA1EF2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171C1"/>
    <w:rsid w:val="00F233F5"/>
    <w:rsid w:val="00F25EF1"/>
    <w:rsid w:val="00F2699B"/>
    <w:rsid w:val="00F30409"/>
    <w:rsid w:val="00F33B78"/>
    <w:rsid w:val="00F35A1B"/>
    <w:rsid w:val="00F402AB"/>
    <w:rsid w:val="00F47943"/>
    <w:rsid w:val="00F540C1"/>
    <w:rsid w:val="00F62534"/>
    <w:rsid w:val="00F634FC"/>
    <w:rsid w:val="00F6381A"/>
    <w:rsid w:val="00F63990"/>
    <w:rsid w:val="00F7689B"/>
    <w:rsid w:val="00F82402"/>
    <w:rsid w:val="00F8415C"/>
    <w:rsid w:val="00F90BE8"/>
    <w:rsid w:val="00F932B9"/>
    <w:rsid w:val="00FA3840"/>
    <w:rsid w:val="00FB05DF"/>
    <w:rsid w:val="00FB1F82"/>
    <w:rsid w:val="00FB36F2"/>
    <w:rsid w:val="00FB7D99"/>
    <w:rsid w:val="00FC13F3"/>
    <w:rsid w:val="00FC5DA2"/>
    <w:rsid w:val="00FC6DD5"/>
    <w:rsid w:val="00FD1755"/>
    <w:rsid w:val="00FD31AB"/>
    <w:rsid w:val="00FE0573"/>
    <w:rsid w:val="00FE326B"/>
    <w:rsid w:val="00FE5BF7"/>
    <w:rsid w:val="00FF01FB"/>
    <w:rsid w:val="00FF09BE"/>
    <w:rsid w:val="00FF4B98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1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1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BD5C-8BE7-4DDE-B9D6-4B1E3DC4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5576</Words>
  <Characters>33456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Jurowczyk Grzegorz</cp:lastModifiedBy>
  <cp:revision>2</cp:revision>
  <cp:lastPrinted>2018-09-17T07:53:00Z</cp:lastPrinted>
  <dcterms:created xsi:type="dcterms:W3CDTF">2019-02-13T11:43:00Z</dcterms:created>
  <dcterms:modified xsi:type="dcterms:W3CDTF">2019-02-13T11:43:00Z</dcterms:modified>
</cp:coreProperties>
</file>