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94E0" w14:textId="2C94F3E3" w:rsidR="00714960" w:rsidRPr="00537306" w:rsidRDefault="00D74A97" w:rsidP="5917091A">
      <w:pPr>
        <w:keepNext/>
        <w:keepLines/>
        <w:spacing w:after="80"/>
        <w:jc w:val="center"/>
        <w:rPr>
          <w:rFonts w:ascii="Lato" w:eastAsia="Lato" w:hAnsi="Lato" w:cs="Lato"/>
          <w:b/>
          <w:bCs/>
          <w:sz w:val="20"/>
          <w:szCs w:val="20"/>
        </w:rPr>
      </w:pPr>
      <w:bookmarkStart w:id="0" w:name="_GoBack"/>
      <w:bookmarkEnd w:id="0"/>
      <w:r>
        <w:rPr>
          <w:rFonts w:ascii="Lato" w:eastAsia="Lato" w:hAnsi="Lato" w:cs="Lato"/>
          <w:b/>
          <w:bCs/>
          <w:sz w:val="20"/>
          <w:szCs w:val="20"/>
        </w:rPr>
        <w:t>O</w:t>
      </w:r>
      <w:r w:rsidR="45E2AAE3" w:rsidRPr="5917091A">
        <w:rPr>
          <w:rFonts w:ascii="Lato" w:eastAsia="Lato" w:hAnsi="Lato" w:cs="Lato"/>
          <w:b/>
          <w:bCs/>
          <w:sz w:val="20"/>
          <w:szCs w:val="20"/>
        </w:rPr>
        <w:t>pis przedmiotu zamówienia</w:t>
      </w:r>
      <w:r w:rsidR="5F002362" w:rsidRPr="5917091A">
        <w:rPr>
          <w:rFonts w:ascii="Lato" w:eastAsia="Lato" w:hAnsi="Lato" w:cs="Lato"/>
          <w:b/>
          <w:bCs/>
          <w:sz w:val="20"/>
          <w:szCs w:val="20"/>
        </w:rPr>
        <w:t>.</w:t>
      </w:r>
    </w:p>
    <w:p w14:paraId="27662AD9" w14:textId="7B91B9A6" w:rsidR="00714960" w:rsidRPr="00537306" w:rsidRDefault="2C7CD262" w:rsidP="5917091A">
      <w:pPr>
        <w:keepNext/>
        <w:keepLines/>
        <w:spacing w:after="80"/>
        <w:jc w:val="center"/>
        <w:rPr>
          <w:rFonts w:ascii="Lato" w:eastAsia="Lato" w:hAnsi="Lato" w:cs="Lato"/>
          <w:b/>
          <w:bCs/>
          <w:sz w:val="20"/>
          <w:szCs w:val="20"/>
        </w:rPr>
      </w:pPr>
      <w:r w:rsidRPr="5917091A">
        <w:rPr>
          <w:rFonts w:ascii="Lato" w:eastAsia="Lato" w:hAnsi="Lato" w:cs="Lato"/>
          <w:b/>
          <w:bCs/>
          <w:sz w:val="20"/>
          <w:szCs w:val="20"/>
        </w:rPr>
        <w:t xml:space="preserve">Usługi doradcze w zakresie przygotowania i przeprowadzenia postępowań o udzielenie zamówień publicznych oraz wsparcia realizacji inwestycji </w:t>
      </w:r>
      <w:r w:rsidR="007461D2" w:rsidRPr="007461D2">
        <w:rPr>
          <w:rFonts w:ascii="Lato" w:eastAsia="Lato" w:hAnsi="Lato" w:cs="Lato"/>
          <w:b/>
          <w:sz w:val="20"/>
          <w:szCs w:val="20"/>
        </w:rPr>
        <w:t xml:space="preserve">C 3.1.1. Konkurs Grantowy - </w:t>
      </w:r>
      <w:proofErr w:type="spellStart"/>
      <w:r w:rsidR="007461D2" w:rsidRPr="007461D2">
        <w:rPr>
          <w:rFonts w:ascii="Lato" w:eastAsia="Lato" w:hAnsi="Lato" w:cs="Lato"/>
          <w:b/>
          <w:sz w:val="20"/>
          <w:szCs w:val="20"/>
        </w:rPr>
        <w:t>Cyberbezpieczny</w:t>
      </w:r>
      <w:proofErr w:type="spellEnd"/>
      <w:r w:rsidR="007461D2" w:rsidRPr="007461D2">
        <w:rPr>
          <w:rFonts w:ascii="Lato" w:eastAsia="Lato" w:hAnsi="Lato" w:cs="Lato"/>
          <w:b/>
          <w:sz w:val="20"/>
          <w:szCs w:val="20"/>
        </w:rPr>
        <w:t xml:space="preserve"> Rząd</w:t>
      </w:r>
      <w:r w:rsidR="45E2AAE3" w:rsidRPr="007461D2">
        <w:rPr>
          <w:rFonts w:ascii="Lato" w:eastAsia="Lato" w:hAnsi="Lato" w:cs="Lato"/>
          <w:b/>
          <w:bCs/>
          <w:sz w:val="20"/>
          <w:szCs w:val="20"/>
        </w:rPr>
        <w:t>.</w:t>
      </w:r>
    </w:p>
    <w:p w14:paraId="517B608D" w14:textId="705EC36E" w:rsidR="5917091A" w:rsidRDefault="5917091A" w:rsidP="5917091A">
      <w:pPr>
        <w:keepNext/>
        <w:keepLines/>
        <w:spacing w:after="80"/>
        <w:jc w:val="center"/>
        <w:rPr>
          <w:rFonts w:ascii="Lato" w:eastAsia="Lato" w:hAnsi="Lato" w:cs="Lato"/>
          <w:b/>
          <w:bCs/>
          <w:sz w:val="20"/>
          <w:szCs w:val="20"/>
        </w:rPr>
      </w:pPr>
    </w:p>
    <w:p w14:paraId="3A776D02" w14:textId="6714B841" w:rsidR="00FD44D3" w:rsidRPr="00537306" w:rsidRDefault="45E2AAE3" w:rsidP="5917091A">
      <w:pPr>
        <w:pStyle w:val="Akapitzlist"/>
        <w:numPr>
          <w:ilvl w:val="0"/>
          <w:numId w:val="10"/>
        </w:numPr>
        <w:rPr>
          <w:rFonts w:ascii="Lato" w:eastAsia="Lato" w:hAnsi="Lato" w:cs="Lato"/>
        </w:rPr>
      </w:pPr>
      <w:r w:rsidRPr="5917091A">
        <w:rPr>
          <w:rFonts w:ascii="Lato" w:eastAsia="Lato" w:hAnsi="Lato" w:cs="Lato"/>
          <w:sz w:val="20"/>
          <w:szCs w:val="20"/>
        </w:rPr>
        <w:t xml:space="preserve">Przedmiotem zamówienia jest usługa świadczenia </w:t>
      </w:r>
      <w:r w:rsidR="2A6B92C1" w:rsidRPr="5917091A">
        <w:rPr>
          <w:rFonts w:ascii="Lato" w:eastAsia="Lato" w:hAnsi="Lato" w:cs="Lato"/>
          <w:sz w:val="20"/>
          <w:szCs w:val="20"/>
        </w:rPr>
        <w:t xml:space="preserve">specjalistycznego wsparcia prawnego </w:t>
      </w:r>
      <w:r w:rsidRPr="5917091A">
        <w:rPr>
          <w:rFonts w:ascii="Lato" w:eastAsia="Lato" w:hAnsi="Lato" w:cs="Lato"/>
          <w:sz w:val="20"/>
          <w:szCs w:val="20"/>
        </w:rPr>
        <w:t>związanego z przygotowaniem dokumentacji oraz doradztwem w zakresie 1</w:t>
      </w:r>
      <w:r w:rsidR="69FC3537" w:rsidRPr="5917091A">
        <w:rPr>
          <w:rFonts w:ascii="Lato" w:eastAsia="Lato" w:hAnsi="Lato" w:cs="Lato"/>
          <w:sz w:val="20"/>
          <w:szCs w:val="20"/>
        </w:rPr>
        <w:t>1</w:t>
      </w:r>
      <w:r w:rsidRPr="5917091A">
        <w:rPr>
          <w:rFonts w:ascii="Lato" w:eastAsia="Lato" w:hAnsi="Lato" w:cs="Lato"/>
          <w:sz w:val="20"/>
          <w:szCs w:val="20"/>
        </w:rPr>
        <w:t xml:space="preserve"> postępowań o udzielenie zamówień publicznych prowadzonych w ramach realizacji projektu finansowanego ze środków Unii Europejskiej w ramach Inwestycji C 3.1.1. Konkurs Grantowy - </w:t>
      </w:r>
      <w:proofErr w:type="spellStart"/>
      <w:r w:rsidRPr="5917091A">
        <w:rPr>
          <w:rFonts w:ascii="Lato" w:eastAsia="Lato" w:hAnsi="Lato" w:cs="Lato"/>
          <w:sz w:val="20"/>
          <w:szCs w:val="20"/>
        </w:rPr>
        <w:t>Cyberbezpieczny</w:t>
      </w:r>
      <w:proofErr w:type="spellEnd"/>
      <w:r w:rsidRPr="5917091A">
        <w:rPr>
          <w:rFonts w:ascii="Lato" w:eastAsia="Lato" w:hAnsi="Lato" w:cs="Lato"/>
          <w:sz w:val="20"/>
          <w:szCs w:val="20"/>
        </w:rPr>
        <w:t xml:space="preserve"> Rząd</w:t>
      </w:r>
      <w:r w:rsidR="0AE9129F" w:rsidRPr="5917091A">
        <w:rPr>
          <w:rFonts w:ascii="Lato" w:eastAsia="Lato" w:hAnsi="Lato" w:cs="Lato"/>
          <w:sz w:val="20"/>
          <w:szCs w:val="20"/>
        </w:rPr>
        <w:t xml:space="preserve"> dla Ministerstwa Aktywów Państwowych</w:t>
      </w:r>
      <w:r w:rsidR="7CC7E31D" w:rsidRPr="5917091A">
        <w:rPr>
          <w:rFonts w:ascii="Lato" w:eastAsia="Lato" w:hAnsi="Lato" w:cs="Lato"/>
          <w:sz w:val="20"/>
          <w:szCs w:val="20"/>
        </w:rPr>
        <w:t xml:space="preserve"> (dalej zwanego Zamawiającym)</w:t>
      </w:r>
      <w:r w:rsidRPr="5917091A">
        <w:rPr>
          <w:rFonts w:ascii="Lato" w:eastAsia="Lato" w:hAnsi="Lato" w:cs="Lato"/>
          <w:sz w:val="20"/>
          <w:szCs w:val="20"/>
        </w:rPr>
        <w:t>.</w:t>
      </w:r>
    </w:p>
    <w:p w14:paraId="07773CCB" w14:textId="2857919E" w:rsidR="3BA73EF1" w:rsidRDefault="3BA73EF1" w:rsidP="5917091A">
      <w:pPr>
        <w:ind w:left="360"/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Wsparcie doradcze obejmie zarówno aspekt formalnoprawny i proceduralny postępowań zgodnie z przepisami ustawy Prawo zamówień publicznych, jak i bieżące doradztwo oraz pomoc organizacyjną w realizacji zadań inwestycyjnych, zgodnie z regulaminem konkursu grantowego, warunkami kwalifikowalności wydatków oraz umową o powierzenie grantu.</w:t>
      </w:r>
    </w:p>
    <w:p w14:paraId="672A6659" w14:textId="77777777" w:rsidR="00714960" w:rsidRPr="00537306" w:rsidRDefault="00714960" w:rsidP="5917091A">
      <w:pPr>
        <w:pStyle w:val="Akapitzlist"/>
        <w:ind w:left="360"/>
        <w:rPr>
          <w:rFonts w:ascii="Lato" w:eastAsia="Lato" w:hAnsi="Lato" w:cs="Lato"/>
          <w:sz w:val="20"/>
          <w:szCs w:val="20"/>
        </w:rPr>
      </w:pPr>
    </w:p>
    <w:p w14:paraId="1F8AA181" w14:textId="4856BF4E" w:rsidR="004F0EEB" w:rsidRDefault="2A6B92C1" w:rsidP="5917091A">
      <w:pPr>
        <w:pStyle w:val="Akapitzlist"/>
        <w:numPr>
          <w:ilvl w:val="0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Planowane jest przeprowadzenie 1</w:t>
      </w:r>
      <w:r w:rsidR="447E3351" w:rsidRPr="5917091A">
        <w:rPr>
          <w:rFonts w:ascii="Lato" w:eastAsia="Lato" w:hAnsi="Lato" w:cs="Lato"/>
          <w:sz w:val="20"/>
          <w:szCs w:val="20"/>
        </w:rPr>
        <w:t>1</w:t>
      </w:r>
      <w:r w:rsidRPr="5917091A">
        <w:rPr>
          <w:rFonts w:ascii="Lato" w:eastAsia="Lato" w:hAnsi="Lato" w:cs="Lato"/>
          <w:sz w:val="20"/>
          <w:szCs w:val="20"/>
        </w:rPr>
        <w:t xml:space="preserve"> postępowań o udzielenie zamówień publicznych, z których każde nie przekroczy wartości 1 </w:t>
      </w:r>
      <w:r w:rsidR="13B74D81" w:rsidRPr="5917091A">
        <w:rPr>
          <w:rFonts w:ascii="Lato" w:eastAsia="Lato" w:hAnsi="Lato" w:cs="Lato"/>
          <w:sz w:val="20"/>
          <w:szCs w:val="20"/>
        </w:rPr>
        <w:t>6</w:t>
      </w:r>
      <w:r w:rsidRPr="5917091A">
        <w:rPr>
          <w:rFonts w:ascii="Lato" w:eastAsia="Lato" w:hAnsi="Lato" w:cs="Lato"/>
          <w:sz w:val="20"/>
          <w:szCs w:val="20"/>
        </w:rPr>
        <w:t xml:space="preserve">00 000 zł netto. </w:t>
      </w:r>
      <w:r w:rsidR="540D54AE" w:rsidRPr="5917091A">
        <w:rPr>
          <w:rFonts w:ascii="Lato" w:eastAsia="Lato" w:hAnsi="Lato" w:cs="Lato"/>
          <w:sz w:val="20"/>
          <w:szCs w:val="20"/>
        </w:rPr>
        <w:t>Zamówieni</w:t>
      </w:r>
      <w:r w:rsidR="004F0EEB">
        <w:rPr>
          <w:rFonts w:ascii="Lato" w:eastAsia="Lato" w:hAnsi="Lato" w:cs="Lato"/>
          <w:sz w:val="20"/>
          <w:szCs w:val="20"/>
        </w:rPr>
        <w:t>a te zostały podzielone ze względu na stopień złożoności:</w:t>
      </w:r>
      <w:r w:rsidR="2295DF96" w:rsidRPr="5917091A">
        <w:rPr>
          <w:rFonts w:ascii="Lato" w:eastAsia="Lato" w:hAnsi="Lato" w:cs="Lato"/>
          <w:sz w:val="20"/>
          <w:szCs w:val="20"/>
        </w:rPr>
        <w:t xml:space="preserve"> </w:t>
      </w:r>
    </w:p>
    <w:p w14:paraId="6D1A69A0" w14:textId="3C40FF81" w:rsidR="004F0EEB" w:rsidRPr="004F0EEB" w:rsidRDefault="28AB21F6" w:rsidP="004F0EEB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4</w:t>
      </w:r>
      <w:r w:rsidR="72ECAB22" w:rsidRPr="5917091A">
        <w:rPr>
          <w:rFonts w:ascii="Lato" w:eastAsia="Lato" w:hAnsi="Lato" w:cs="Lato"/>
          <w:sz w:val="20"/>
          <w:szCs w:val="20"/>
        </w:rPr>
        <w:t xml:space="preserve"> </w:t>
      </w:r>
      <w:r w:rsidR="540D54AE" w:rsidRPr="5917091A">
        <w:rPr>
          <w:rFonts w:ascii="Lato" w:eastAsia="Lato" w:hAnsi="Lato" w:cs="Lato"/>
          <w:sz w:val="20"/>
          <w:szCs w:val="20"/>
        </w:rPr>
        <w:t>zamówie</w:t>
      </w:r>
      <w:r w:rsidR="004F0EEB">
        <w:rPr>
          <w:rFonts w:ascii="Lato" w:eastAsia="Lato" w:hAnsi="Lato" w:cs="Lato"/>
          <w:sz w:val="20"/>
          <w:szCs w:val="20"/>
        </w:rPr>
        <w:t>nia</w:t>
      </w:r>
      <w:r w:rsidR="059094C4" w:rsidRPr="5917091A">
        <w:rPr>
          <w:rFonts w:ascii="Lato" w:eastAsia="Lato" w:hAnsi="Lato" w:cs="Lato"/>
          <w:sz w:val="20"/>
          <w:szCs w:val="20"/>
        </w:rPr>
        <w:t xml:space="preserve"> o </w:t>
      </w:r>
      <w:r w:rsidR="185C93DC" w:rsidRPr="5917091A">
        <w:rPr>
          <w:rFonts w:ascii="Lato" w:eastAsia="Lato" w:hAnsi="Lato" w:cs="Lato"/>
          <w:sz w:val="20"/>
          <w:szCs w:val="20"/>
        </w:rPr>
        <w:t>dużej</w:t>
      </w:r>
      <w:r w:rsidR="059094C4" w:rsidRPr="5917091A">
        <w:rPr>
          <w:rFonts w:ascii="Lato" w:eastAsia="Lato" w:hAnsi="Lato" w:cs="Lato"/>
          <w:sz w:val="20"/>
          <w:szCs w:val="20"/>
        </w:rPr>
        <w:t xml:space="preserve"> złożoności</w:t>
      </w:r>
      <w:r w:rsidR="004F0EEB">
        <w:rPr>
          <w:rFonts w:ascii="Lato" w:eastAsia="Lato" w:hAnsi="Lato" w:cs="Lato"/>
          <w:sz w:val="20"/>
          <w:szCs w:val="20"/>
        </w:rPr>
        <w:t xml:space="preserve"> - </w:t>
      </w:r>
      <w:r w:rsidR="004F0EEB" w:rsidRPr="004F0EEB">
        <w:rPr>
          <w:rFonts w:ascii="Lato" w:eastAsia="Lato" w:hAnsi="Lato" w:cs="Lato"/>
          <w:sz w:val="20"/>
          <w:szCs w:val="20"/>
        </w:rPr>
        <w:t>Przykładem zamówienia o dużej złożoności jest wdrożenie systemu klasy XDR wraz z usługą Security Operations Center (SOC)</w:t>
      </w:r>
      <w:r w:rsidR="004F0EEB">
        <w:rPr>
          <w:rFonts w:ascii="Lato" w:eastAsia="Lato" w:hAnsi="Lato" w:cs="Lato"/>
          <w:sz w:val="20"/>
          <w:szCs w:val="20"/>
        </w:rPr>
        <w:t>;</w:t>
      </w:r>
    </w:p>
    <w:p w14:paraId="167DA472" w14:textId="77777777" w:rsidR="004F0EEB" w:rsidRDefault="004F0EEB" w:rsidP="004F0EEB">
      <w:pPr>
        <w:pStyle w:val="Akapitzlist"/>
        <w:ind w:left="2520"/>
        <w:rPr>
          <w:rFonts w:ascii="Lato" w:eastAsia="Lato" w:hAnsi="Lato" w:cs="Lato"/>
          <w:sz w:val="20"/>
          <w:szCs w:val="20"/>
        </w:rPr>
      </w:pPr>
    </w:p>
    <w:p w14:paraId="525E40B1" w14:textId="03EB1E4E" w:rsidR="30CA4478" w:rsidRPr="004F0EEB" w:rsidRDefault="45ECB0A7" w:rsidP="004F0EEB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7</w:t>
      </w:r>
      <w:r w:rsidR="58160BB1" w:rsidRPr="5917091A">
        <w:rPr>
          <w:rFonts w:ascii="Lato" w:eastAsia="Lato" w:hAnsi="Lato" w:cs="Lato"/>
          <w:sz w:val="20"/>
          <w:szCs w:val="20"/>
        </w:rPr>
        <w:t xml:space="preserve"> </w:t>
      </w:r>
      <w:r w:rsidR="246F4BF9" w:rsidRPr="5917091A">
        <w:rPr>
          <w:rFonts w:ascii="Lato" w:eastAsia="Lato" w:hAnsi="Lato" w:cs="Lato"/>
          <w:sz w:val="20"/>
          <w:szCs w:val="20"/>
        </w:rPr>
        <w:t xml:space="preserve">o </w:t>
      </w:r>
      <w:r w:rsidR="00444F6D">
        <w:rPr>
          <w:rFonts w:ascii="Lato" w:eastAsia="Lato" w:hAnsi="Lato" w:cs="Lato"/>
          <w:sz w:val="20"/>
          <w:szCs w:val="20"/>
        </w:rPr>
        <w:t>standardowej</w:t>
      </w:r>
      <w:r w:rsidR="246F4BF9" w:rsidRPr="5917091A">
        <w:rPr>
          <w:rFonts w:ascii="Lato" w:eastAsia="Lato" w:hAnsi="Lato" w:cs="Lato"/>
          <w:sz w:val="20"/>
          <w:szCs w:val="20"/>
        </w:rPr>
        <w:t xml:space="preserve"> złożoności</w:t>
      </w:r>
      <w:r w:rsidR="004F0EEB">
        <w:rPr>
          <w:rFonts w:ascii="Lato" w:eastAsia="Lato" w:hAnsi="Lato" w:cs="Lato"/>
          <w:sz w:val="20"/>
          <w:szCs w:val="20"/>
        </w:rPr>
        <w:t xml:space="preserve"> - </w:t>
      </w:r>
      <w:r w:rsidR="30CA4478" w:rsidRPr="004F0EEB">
        <w:rPr>
          <w:rFonts w:ascii="Lato" w:eastAsia="Lato" w:hAnsi="Lato" w:cs="Lato"/>
          <w:sz w:val="20"/>
          <w:szCs w:val="20"/>
        </w:rPr>
        <w:t xml:space="preserve">Przykładem zamówienia o </w:t>
      </w:r>
      <w:r w:rsidR="00444F6D">
        <w:rPr>
          <w:rFonts w:ascii="Lato" w:eastAsia="Lato" w:hAnsi="Lato" w:cs="Lato"/>
          <w:sz w:val="20"/>
          <w:szCs w:val="20"/>
        </w:rPr>
        <w:t>standardowej</w:t>
      </w:r>
      <w:r w:rsidR="30CA4478" w:rsidRPr="004F0EEB">
        <w:rPr>
          <w:rFonts w:ascii="Lato" w:eastAsia="Lato" w:hAnsi="Lato" w:cs="Lato"/>
          <w:sz w:val="20"/>
          <w:szCs w:val="20"/>
        </w:rPr>
        <w:t xml:space="preserve"> złożoności jest </w:t>
      </w:r>
      <w:r w:rsidR="452C362F" w:rsidRPr="004F0EEB">
        <w:rPr>
          <w:rFonts w:ascii="Lato" w:eastAsia="Lato" w:hAnsi="Lato" w:cs="Lato"/>
          <w:sz w:val="20"/>
          <w:szCs w:val="20"/>
        </w:rPr>
        <w:t xml:space="preserve">zakup macierzy i serwerów </w:t>
      </w:r>
      <w:r w:rsidR="452C362F" w:rsidRPr="004F0EEB">
        <w:rPr>
          <w:rFonts w:ascii="Calibri" w:eastAsia="Calibri" w:hAnsi="Calibri" w:cs="Calibri"/>
        </w:rPr>
        <w:t xml:space="preserve">dla zwiększenia przestrzeni dyskowej </w:t>
      </w:r>
      <w:r w:rsidR="76FE1C67" w:rsidRPr="004F0EEB">
        <w:rPr>
          <w:rFonts w:ascii="Calibri" w:eastAsia="Calibri" w:hAnsi="Calibri" w:cs="Calibri"/>
        </w:rPr>
        <w:t>dla nowych systemów.</w:t>
      </w:r>
    </w:p>
    <w:p w14:paraId="7EC30304" w14:textId="61AFC139" w:rsidR="5917091A" w:rsidRDefault="5917091A" w:rsidP="5917091A">
      <w:pPr>
        <w:ind w:left="360"/>
        <w:rPr>
          <w:rFonts w:ascii="Lato" w:eastAsia="Lato" w:hAnsi="Lato" w:cs="Lato"/>
          <w:sz w:val="20"/>
          <w:szCs w:val="20"/>
        </w:rPr>
      </w:pPr>
    </w:p>
    <w:p w14:paraId="1CB29780" w14:textId="581A0B39" w:rsidR="770883D4" w:rsidRDefault="770883D4" w:rsidP="5917091A">
      <w:pPr>
        <w:pStyle w:val="Akapitzlist"/>
        <w:numPr>
          <w:ilvl w:val="0"/>
          <w:numId w:val="10"/>
        </w:numPr>
        <w:rPr>
          <w:rFonts w:ascii="Lato" w:eastAsia="Lato" w:hAnsi="Lato" w:cs="Lato"/>
          <w:b/>
          <w:bCs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 xml:space="preserve">Firma doradcza </w:t>
      </w:r>
      <w:r w:rsidR="3B45811D" w:rsidRPr="5917091A">
        <w:rPr>
          <w:rFonts w:ascii="Lato" w:eastAsia="Lato" w:hAnsi="Lato" w:cs="Lato"/>
          <w:sz w:val="20"/>
          <w:szCs w:val="20"/>
        </w:rPr>
        <w:t>(</w:t>
      </w:r>
      <w:r w:rsidR="4522609F" w:rsidRPr="5917091A">
        <w:rPr>
          <w:rFonts w:ascii="Lato" w:eastAsia="Lato" w:hAnsi="Lato" w:cs="Lato"/>
          <w:sz w:val="20"/>
          <w:szCs w:val="20"/>
        </w:rPr>
        <w:t>dalej zwana Wykonawcą</w:t>
      </w:r>
      <w:r w:rsidR="027535FA" w:rsidRPr="5917091A">
        <w:rPr>
          <w:rFonts w:ascii="Lato" w:eastAsia="Lato" w:hAnsi="Lato" w:cs="Lato"/>
          <w:sz w:val="20"/>
          <w:szCs w:val="20"/>
        </w:rPr>
        <w:t>)</w:t>
      </w:r>
      <w:r w:rsidR="4522609F" w:rsidRPr="5917091A">
        <w:rPr>
          <w:rFonts w:ascii="Lato" w:eastAsia="Lato" w:hAnsi="Lato" w:cs="Lato"/>
          <w:sz w:val="20"/>
          <w:szCs w:val="20"/>
        </w:rPr>
        <w:t xml:space="preserve"> </w:t>
      </w:r>
      <w:r w:rsidRPr="5917091A">
        <w:rPr>
          <w:rFonts w:ascii="Lato" w:eastAsia="Lato" w:hAnsi="Lato" w:cs="Lato"/>
          <w:sz w:val="20"/>
          <w:szCs w:val="20"/>
        </w:rPr>
        <w:t>będzie odpowiedzialna za kompleksowe wsparcie Ministerstwa w zakresie przygotowania i przeprowadzenia postępowań przetargowych oraz realizacji inwestycji w ramach projektu „</w:t>
      </w:r>
      <w:proofErr w:type="spellStart"/>
      <w:r w:rsidRPr="5917091A">
        <w:rPr>
          <w:rFonts w:ascii="Lato" w:eastAsia="Lato" w:hAnsi="Lato" w:cs="Lato"/>
          <w:sz w:val="20"/>
          <w:szCs w:val="20"/>
        </w:rPr>
        <w:t>Cyberbezpieczny</w:t>
      </w:r>
      <w:proofErr w:type="spellEnd"/>
      <w:r w:rsidRPr="5917091A">
        <w:rPr>
          <w:rFonts w:ascii="Lato" w:eastAsia="Lato" w:hAnsi="Lato" w:cs="Lato"/>
          <w:sz w:val="20"/>
          <w:szCs w:val="20"/>
        </w:rPr>
        <w:t xml:space="preserve"> Rząd”</w:t>
      </w:r>
      <w:r w:rsidR="2046A375" w:rsidRPr="5917091A">
        <w:rPr>
          <w:rFonts w:ascii="Lato" w:eastAsia="Lato" w:hAnsi="Lato" w:cs="Lato"/>
          <w:sz w:val="20"/>
          <w:szCs w:val="20"/>
        </w:rPr>
        <w:t>.</w:t>
      </w:r>
    </w:p>
    <w:p w14:paraId="2ADCA497" w14:textId="0BFB5FC1" w:rsidR="5917091A" w:rsidRDefault="5917091A" w:rsidP="5917091A">
      <w:pPr>
        <w:pStyle w:val="Akapitzlist"/>
        <w:ind w:left="360"/>
        <w:rPr>
          <w:rFonts w:ascii="Lato" w:eastAsia="Lato" w:hAnsi="Lato" w:cs="Lato"/>
          <w:sz w:val="20"/>
          <w:szCs w:val="20"/>
        </w:rPr>
      </w:pPr>
    </w:p>
    <w:p w14:paraId="0096C2E2" w14:textId="1E8887C5" w:rsidR="21A2569C" w:rsidRDefault="21A2569C" w:rsidP="5917091A">
      <w:pPr>
        <w:pStyle w:val="Akapitzlist"/>
        <w:ind w:left="360"/>
        <w:rPr>
          <w:rFonts w:ascii="Lato" w:eastAsia="Lato" w:hAnsi="Lato" w:cs="Lato"/>
          <w:b/>
          <w:bCs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Wykonawca</w:t>
      </w:r>
      <w:r w:rsidR="770883D4" w:rsidRPr="5917091A">
        <w:rPr>
          <w:rFonts w:ascii="Lato" w:eastAsia="Lato" w:hAnsi="Lato" w:cs="Lato"/>
          <w:sz w:val="20"/>
          <w:szCs w:val="20"/>
        </w:rPr>
        <w:t xml:space="preserve"> </w:t>
      </w:r>
      <w:r w:rsidR="5262D9E6" w:rsidRPr="5917091A">
        <w:rPr>
          <w:rFonts w:ascii="Lato" w:eastAsia="Lato" w:hAnsi="Lato" w:cs="Lato"/>
          <w:sz w:val="20"/>
          <w:szCs w:val="20"/>
        </w:rPr>
        <w:t xml:space="preserve">w ramach </w:t>
      </w:r>
      <w:r w:rsidR="770883D4" w:rsidRPr="5917091A">
        <w:rPr>
          <w:rFonts w:ascii="Lato" w:eastAsia="Lato" w:hAnsi="Lato" w:cs="Lato"/>
          <w:sz w:val="20"/>
          <w:szCs w:val="20"/>
        </w:rPr>
        <w:t>Przygotowani</w:t>
      </w:r>
      <w:r w:rsidR="18E7B709" w:rsidRPr="5917091A">
        <w:rPr>
          <w:rFonts w:ascii="Lato" w:eastAsia="Lato" w:hAnsi="Lato" w:cs="Lato"/>
          <w:sz w:val="20"/>
          <w:szCs w:val="20"/>
        </w:rPr>
        <w:t>a</w:t>
      </w:r>
      <w:r w:rsidR="770883D4" w:rsidRPr="5917091A">
        <w:rPr>
          <w:rFonts w:ascii="Lato" w:eastAsia="Lato" w:hAnsi="Lato" w:cs="Lato"/>
          <w:sz w:val="20"/>
          <w:szCs w:val="20"/>
        </w:rPr>
        <w:t xml:space="preserve"> i przeprowadzeni</w:t>
      </w:r>
      <w:r w:rsidR="459794C3" w:rsidRPr="5917091A">
        <w:rPr>
          <w:rFonts w:ascii="Lato" w:eastAsia="Lato" w:hAnsi="Lato" w:cs="Lato"/>
          <w:sz w:val="20"/>
          <w:szCs w:val="20"/>
        </w:rPr>
        <w:t>a</w:t>
      </w:r>
      <w:r w:rsidR="770883D4" w:rsidRPr="5917091A">
        <w:rPr>
          <w:rFonts w:ascii="Lato" w:eastAsia="Lato" w:hAnsi="Lato" w:cs="Lato"/>
          <w:sz w:val="20"/>
          <w:szCs w:val="20"/>
        </w:rPr>
        <w:t xml:space="preserve"> postępowań o udzielenie zamówień publicznych:</w:t>
      </w:r>
    </w:p>
    <w:p w14:paraId="71B23C24" w14:textId="4CC1646F" w:rsidR="00055225" w:rsidRPr="00537306" w:rsidRDefault="4FC84DD2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a</w:t>
      </w:r>
      <w:r w:rsidR="70D13ADD" w:rsidRPr="5917091A">
        <w:rPr>
          <w:rFonts w:ascii="Lato" w:eastAsia="Lato" w:hAnsi="Lato" w:cs="Lato"/>
          <w:sz w:val="20"/>
          <w:szCs w:val="20"/>
        </w:rPr>
        <w:t>nalizuje informacje i dokumentacje przekazane przez Zamawiającego</w:t>
      </w:r>
      <w:r w:rsidR="2D5D62AC" w:rsidRPr="5917091A">
        <w:rPr>
          <w:rFonts w:ascii="Lato" w:eastAsia="Lato" w:hAnsi="Lato" w:cs="Lato"/>
          <w:sz w:val="20"/>
          <w:szCs w:val="20"/>
        </w:rPr>
        <w:t>;</w:t>
      </w:r>
    </w:p>
    <w:p w14:paraId="6865BD2F" w14:textId="1E3DBDC6" w:rsidR="007D1FD6" w:rsidRPr="00537306" w:rsidRDefault="3F75197E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p</w:t>
      </w:r>
      <w:r w:rsidR="71A99450" w:rsidRPr="5917091A">
        <w:rPr>
          <w:rFonts w:ascii="Lato" w:eastAsia="Lato" w:hAnsi="Lato" w:cs="Lato"/>
          <w:sz w:val="20"/>
          <w:szCs w:val="20"/>
        </w:rPr>
        <w:t xml:space="preserve">rzygotowuje </w:t>
      </w:r>
      <w:r w:rsidR="047C5DBD" w:rsidRPr="5917091A">
        <w:rPr>
          <w:rFonts w:ascii="Lato" w:eastAsia="Lato" w:hAnsi="Lato" w:cs="Lato"/>
          <w:sz w:val="20"/>
          <w:szCs w:val="20"/>
        </w:rPr>
        <w:t xml:space="preserve">oraz aktualizuje </w:t>
      </w:r>
      <w:r w:rsidR="2A6B92C1" w:rsidRPr="5917091A">
        <w:rPr>
          <w:rFonts w:ascii="Lato" w:eastAsia="Lato" w:hAnsi="Lato" w:cs="Lato"/>
          <w:sz w:val="20"/>
          <w:szCs w:val="20"/>
        </w:rPr>
        <w:t>dokumentację</w:t>
      </w:r>
      <w:r w:rsidR="71A99450" w:rsidRPr="5917091A">
        <w:rPr>
          <w:rFonts w:ascii="Lato" w:eastAsia="Lato" w:hAnsi="Lato" w:cs="Lato"/>
          <w:sz w:val="20"/>
          <w:szCs w:val="20"/>
        </w:rPr>
        <w:t xml:space="preserve"> </w:t>
      </w:r>
      <w:r w:rsidR="2A6B92C1" w:rsidRPr="5917091A">
        <w:rPr>
          <w:rFonts w:ascii="Lato" w:eastAsia="Lato" w:hAnsi="Lato" w:cs="Lato"/>
          <w:sz w:val="20"/>
          <w:szCs w:val="20"/>
        </w:rPr>
        <w:t>przetargową</w:t>
      </w:r>
      <w:r w:rsidR="71A99450" w:rsidRPr="5917091A">
        <w:rPr>
          <w:rFonts w:ascii="Lato" w:eastAsia="Lato" w:hAnsi="Lato" w:cs="Lato"/>
          <w:sz w:val="20"/>
          <w:szCs w:val="20"/>
        </w:rPr>
        <w:t xml:space="preserve"> </w:t>
      </w:r>
      <w:r w:rsidR="51E684A2" w:rsidRPr="5917091A">
        <w:rPr>
          <w:rFonts w:ascii="Lato" w:eastAsia="Lato" w:hAnsi="Lato" w:cs="Lato"/>
          <w:sz w:val="20"/>
          <w:szCs w:val="20"/>
        </w:rPr>
        <w:t xml:space="preserve">na podstawie zarządzenia </w:t>
      </w:r>
      <w:r w:rsidR="069E3FEB" w:rsidRPr="5917091A">
        <w:rPr>
          <w:rFonts w:ascii="Lato" w:eastAsia="Lato" w:hAnsi="Lato" w:cs="Lato"/>
          <w:sz w:val="20"/>
          <w:szCs w:val="20"/>
        </w:rPr>
        <w:t xml:space="preserve">Zamawiającego w </w:t>
      </w:r>
      <w:r w:rsidR="71A99450" w:rsidRPr="5917091A">
        <w:rPr>
          <w:rFonts w:ascii="Lato" w:eastAsia="Lato" w:hAnsi="Lato" w:cs="Lato"/>
          <w:sz w:val="20"/>
          <w:szCs w:val="20"/>
        </w:rPr>
        <w:t>tym:</w:t>
      </w:r>
    </w:p>
    <w:p w14:paraId="181CE4D4" w14:textId="2DD909A7" w:rsidR="007D1FD6" w:rsidRPr="00537306" w:rsidRDefault="004F0EEB" w:rsidP="5917091A">
      <w:pPr>
        <w:pStyle w:val="Akapitzlist"/>
        <w:numPr>
          <w:ilvl w:val="2"/>
          <w:numId w:val="10"/>
        </w:numPr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S</w:t>
      </w:r>
      <w:r w:rsidR="60B18A6A" w:rsidRPr="5917091A">
        <w:rPr>
          <w:rFonts w:ascii="Lato" w:eastAsia="Lato" w:hAnsi="Lato" w:cs="Lato"/>
          <w:sz w:val="20"/>
          <w:szCs w:val="20"/>
        </w:rPr>
        <w:t>pecyfikację</w:t>
      </w:r>
      <w:r w:rsidR="71A99450" w:rsidRPr="5917091A">
        <w:rPr>
          <w:rFonts w:ascii="Lato" w:eastAsia="Lato" w:hAnsi="Lato" w:cs="Lato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Wa</w:t>
      </w:r>
      <w:r w:rsidRPr="5917091A">
        <w:rPr>
          <w:rFonts w:ascii="Lato" w:eastAsia="Lato" w:hAnsi="Lato" w:cs="Lato"/>
          <w:sz w:val="20"/>
          <w:szCs w:val="20"/>
        </w:rPr>
        <w:t>runków</w:t>
      </w:r>
      <w:r w:rsidR="71A99450" w:rsidRPr="5917091A">
        <w:rPr>
          <w:rFonts w:ascii="Lato" w:eastAsia="Lato" w:hAnsi="Lato" w:cs="Lato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Z</w:t>
      </w:r>
      <w:r w:rsidR="71A99450" w:rsidRPr="5917091A">
        <w:rPr>
          <w:rFonts w:ascii="Lato" w:eastAsia="Lato" w:hAnsi="Lato" w:cs="Lato"/>
          <w:sz w:val="20"/>
          <w:szCs w:val="20"/>
        </w:rPr>
        <w:t xml:space="preserve">amówienia (SWZ) w oparciu o wsad dostarczony przez </w:t>
      </w:r>
      <w:r w:rsidR="2A6B92C1" w:rsidRPr="5917091A">
        <w:rPr>
          <w:rFonts w:ascii="Lato" w:eastAsia="Lato" w:hAnsi="Lato" w:cs="Lato"/>
          <w:sz w:val="20"/>
          <w:szCs w:val="20"/>
        </w:rPr>
        <w:t>Zamawiającego</w:t>
      </w:r>
      <w:r w:rsidR="79D6B63B" w:rsidRPr="5917091A">
        <w:rPr>
          <w:rFonts w:ascii="Lato" w:eastAsia="Lato" w:hAnsi="Lato" w:cs="Lato"/>
          <w:sz w:val="20"/>
          <w:szCs w:val="20"/>
        </w:rPr>
        <w:t>;</w:t>
      </w:r>
    </w:p>
    <w:p w14:paraId="48CA1530" w14:textId="31609716" w:rsidR="007D1FD6" w:rsidRPr="00537306" w:rsidRDefault="7D1F7CD7" w:rsidP="5917091A">
      <w:pPr>
        <w:pStyle w:val="Akapitzlist"/>
        <w:numPr>
          <w:ilvl w:val="2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o</w:t>
      </w:r>
      <w:r w:rsidR="71A99450" w:rsidRPr="5917091A">
        <w:rPr>
          <w:rFonts w:ascii="Lato" w:eastAsia="Lato" w:hAnsi="Lato" w:cs="Lato"/>
          <w:sz w:val="20"/>
          <w:szCs w:val="20"/>
        </w:rPr>
        <w:t>pis przedmiotu zamówienia</w:t>
      </w:r>
      <w:r w:rsidR="47F4EE63" w:rsidRPr="5917091A">
        <w:rPr>
          <w:rFonts w:ascii="Lato" w:eastAsia="Lato" w:hAnsi="Lato" w:cs="Lato"/>
          <w:sz w:val="20"/>
          <w:szCs w:val="20"/>
        </w:rPr>
        <w:t>;</w:t>
      </w:r>
    </w:p>
    <w:p w14:paraId="2326625B" w14:textId="42EB1BE3" w:rsidR="007D1FD6" w:rsidRPr="00537306" w:rsidRDefault="6B6BC807" w:rsidP="5917091A">
      <w:pPr>
        <w:pStyle w:val="Akapitzlist"/>
        <w:numPr>
          <w:ilvl w:val="2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u</w:t>
      </w:r>
      <w:r w:rsidR="71A99450" w:rsidRPr="5917091A">
        <w:rPr>
          <w:rFonts w:ascii="Lato" w:eastAsia="Lato" w:hAnsi="Lato" w:cs="Lato"/>
          <w:sz w:val="20"/>
          <w:szCs w:val="20"/>
        </w:rPr>
        <w:t>mowę</w:t>
      </w:r>
      <w:r w:rsidR="09CCAAC7" w:rsidRPr="5917091A">
        <w:rPr>
          <w:rFonts w:ascii="Lato" w:eastAsia="Lato" w:hAnsi="Lato" w:cs="Lato"/>
          <w:sz w:val="20"/>
          <w:szCs w:val="20"/>
        </w:rPr>
        <w:t>;</w:t>
      </w:r>
    </w:p>
    <w:p w14:paraId="1959492F" w14:textId="30854AF7" w:rsidR="1C359C28" w:rsidRDefault="1C359C28" w:rsidP="5917091A">
      <w:pPr>
        <w:pStyle w:val="Akapitzlist"/>
        <w:numPr>
          <w:ilvl w:val="2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</w:t>
      </w:r>
      <w:r w:rsidR="21F55ECF" w:rsidRPr="5917091A">
        <w:rPr>
          <w:rFonts w:ascii="Lato" w:eastAsia="Lato" w:hAnsi="Lato" w:cs="Lato"/>
          <w:sz w:val="20"/>
          <w:szCs w:val="20"/>
        </w:rPr>
        <w:t xml:space="preserve">zory oświadczeń, formularzy ofertowych oraz innych dokumentów wymaganych </w:t>
      </w:r>
      <w:r w:rsidR="4E4FE26E" w:rsidRPr="5917091A">
        <w:rPr>
          <w:rFonts w:ascii="Lato" w:eastAsia="Lato" w:hAnsi="Lato" w:cs="Lato"/>
          <w:sz w:val="20"/>
          <w:szCs w:val="20"/>
        </w:rPr>
        <w:t>w postępowaniu.</w:t>
      </w:r>
    </w:p>
    <w:p w14:paraId="51510A12" w14:textId="05B082B5" w:rsidR="007D1FD6" w:rsidRPr="00537306" w:rsidRDefault="0EDEFE1A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ś</w:t>
      </w:r>
      <w:r w:rsidR="2A6B92C1" w:rsidRPr="5917091A">
        <w:rPr>
          <w:rFonts w:ascii="Lato" w:eastAsia="Lato" w:hAnsi="Lato" w:cs="Lato"/>
          <w:sz w:val="20"/>
          <w:szCs w:val="20"/>
        </w:rPr>
        <w:t xml:space="preserve">wiadczy </w:t>
      </w:r>
      <w:r w:rsidR="712FB2E2" w:rsidRPr="5917091A">
        <w:rPr>
          <w:rFonts w:ascii="Lato" w:eastAsia="Lato" w:hAnsi="Lato" w:cs="Lato"/>
          <w:sz w:val="20"/>
          <w:szCs w:val="20"/>
        </w:rPr>
        <w:t>bieżące doradztwo prawne w trakcie prowadzenia postępowań</w:t>
      </w:r>
      <w:r w:rsidR="454D8223" w:rsidRPr="5917091A">
        <w:rPr>
          <w:rFonts w:ascii="Lato" w:eastAsia="Lato" w:hAnsi="Lato" w:cs="Lato"/>
          <w:sz w:val="20"/>
          <w:szCs w:val="20"/>
        </w:rPr>
        <w:t>;</w:t>
      </w:r>
    </w:p>
    <w:p w14:paraId="0DA2D39A" w14:textId="6C698F76" w:rsidR="00E2507B" w:rsidRPr="00537306" w:rsidRDefault="7C4BB986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d</w:t>
      </w:r>
      <w:r w:rsidR="2A6B92C1" w:rsidRPr="5917091A">
        <w:rPr>
          <w:rFonts w:ascii="Lato" w:eastAsia="Lato" w:hAnsi="Lato" w:cs="Lato"/>
          <w:sz w:val="20"/>
          <w:szCs w:val="20"/>
        </w:rPr>
        <w:t xml:space="preserve">oradza </w:t>
      </w:r>
      <w:r w:rsidR="712FB2E2" w:rsidRPr="5917091A">
        <w:rPr>
          <w:rFonts w:ascii="Lato" w:eastAsia="Lato" w:hAnsi="Lato" w:cs="Lato"/>
          <w:sz w:val="20"/>
          <w:szCs w:val="20"/>
        </w:rPr>
        <w:t>w zakresie zgodności realizowanych zamówień z regulaminem konkursu grantowego „</w:t>
      </w:r>
      <w:proofErr w:type="spellStart"/>
      <w:r w:rsidR="712FB2E2" w:rsidRPr="5917091A">
        <w:rPr>
          <w:rFonts w:ascii="Lato" w:eastAsia="Lato" w:hAnsi="Lato" w:cs="Lato"/>
          <w:sz w:val="20"/>
          <w:szCs w:val="20"/>
        </w:rPr>
        <w:t>Cyberbezpieczny</w:t>
      </w:r>
      <w:proofErr w:type="spellEnd"/>
      <w:r w:rsidR="712FB2E2" w:rsidRPr="5917091A">
        <w:rPr>
          <w:rFonts w:ascii="Lato" w:eastAsia="Lato" w:hAnsi="Lato" w:cs="Lato"/>
          <w:sz w:val="20"/>
          <w:szCs w:val="20"/>
        </w:rPr>
        <w:t xml:space="preserve"> Rząd”, w tym w zakresie kwalifikowalności wydatków, zgodności z celami inwestycji C3.1.1 oraz wymogami sprawozdawczości i rozliczeń grantowych</w:t>
      </w:r>
      <w:r w:rsidR="0029EF13" w:rsidRPr="5917091A">
        <w:rPr>
          <w:rFonts w:ascii="Lato" w:eastAsia="Lato" w:hAnsi="Lato" w:cs="Lato"/>
          <w:sz w:val="20"/>
          <w:szCs w:val="20"/>
        </w:rPr>
        <w:t>;</w:t>
      </w:r>
    </w:p>
    <w:p w14:paraId="1D2738F0" w14:textId="71A4EB2A" w:rsidR="00840E3F" w:rsidRPr="00537306" w:rsidRDefault="2CB99A1F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u</w:t>
      </w:r>
      <w:r w:rsidR="047C5DBD" w:rsidRPr="5917091A">
        <w:rPr>
          <w:rFonts w:ascii="Lato" w:eastAsia="Lato" w:hAnsi="Lato" w:cs="Lato"/>
          <w:sz w:val="20"/>
          <w:szCs w:val="20"/>
        </w:rPr>
        <w:t xml:space="preserve">dziela odpowiedzi na pytania </w:t>
      </w:r>
      <w:r w:rsidR="56FC7C59" w:rsidRPr="5917091A">
        <w:rPr>
          <w:rFonts w:ascii="Lato" w:eastAsia="Lato" w:hAnsi="Lato" w:cs="Lato"/>
          <w:sz w:val="20"/>
          <w:szCs w:val="20"/>
        </w:rPr>
        <w:t xml:space="preserve"> </w:t>
      </w:r>
      <w:r w:rsidR="047C5DBD" w:rsidRPr="5917091A">
        <w:rPr>
          <w:rFonts w:ascii="Lato" w:eastAsia="Lato" w:hAnsi="Lato" w:cs="Lato"/>
          <w:sz w:val="20"/>
          <w:szCs w:val="20"/>
        </w:rPr>
        <w:t xml:space="preserve">w toku prowadzonego postępowania </w:t>
      </w:r>
      <w:r w:rsidR="2651707F" w:rsidRPr="5917091A">
        <w:rPr>
          <w:rFonts w:ascii="Lato" w:eastAsia="Lato" w:hAnsi="Lato" w:cs="Lato"/>
          <w:sz w:val="20"/>
          <w:szCs w:val="20"/>
        </w:rPr>
        <w:t>przy współpracy</w:t>
      </w:r>
      <w:r w:rsidR="047C5DBD" w:rsidRPr="5917091A">
        <w:rPr>
          <w:rFonts w:ascii="Lato" w:eastAsia="Lato" w:hAnsi="Lato" w:cs="Lato"/>
          <w:sz w:val="20"/>
          <w:szCs w:val="20"/>
        </w:rPr>
        <w:t xml:space="preserve"> z </w:t>
      </w:r>
      <w:r w:rsidR="581D53C6" w:rsidRPr="5917091A">
        <w:rPr>
          <w:rFonts w:ascii="Lato" w:eastAsia="Lato" w:hAnsi="Lato" w:cs="Lato"/>
          <w:sz w:val="20"/>
          <w:szCs w:val="20"/>
        </w:rPr>
        <w:t>Zamawiającym</w:t>
      </w:r>
      <w:r w:rsidR="583BD76E" w:rsidRPr="5917091A">
        <w:rPr>
          <w:rFonts w:ascii="Lato" w:eastAsia="Lato" w:hAnsi="Lato" w:cs="Lato"/>
          <w:sz w:val="20"/>
          <w:szCs w:val="20"/>
        </w:rPr>
        <w:t>;</w:t>
      </w:r>
    </w:p>
    <w:p w14:paraId="13BA8C44" w14:textId="1E28138B" w:rsidR="00E2507B" w:rsidRPr="00537306" w:rsidRDefault="00444F6D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00444F6D">
        <w:rPr>
          <w:rFonts w:ascii="Lato" w:eastAsia="Lato" w:hAnsi="Lato" w:cs="Lato"/>
          <w:sz w:val="20"/>
          <w:szCs w:val="20"/>
        </w:rPr>
        <w:t xml:space="preserve">zobowiązany jest do utrzymywania bieżącej komunikacji z Zamawiającym za pośrednictwem telefonu komórkowego, platformy Microsoft </w:t>
      </w:r>
      <w:proofErr w:type="spellStart"/>
      <w:r w:rsidRPr="00444F6D">
        <w:rPr>
          <w:rFonts w:ascii="Lato" w:eastAsia="Lato" w:hAnsi="Lato" w:cs="Lato"/>
          <w:sz w:val="20"/>
          <w:szCs w:val="20"/>
        </w:rPr>
        <w:t>Teams</w:t>
      </w:r>
      <w:proofErr w:type="spellEnd"/>
      <w:r w:rsidRPr="00444F6D">
        <w:rPr>
          <w:rFonts w:ascii="Lato" w:eastAsia="Lato" w:hAnsi="Lato" w:cs="Lato"/>
          <w:sz w:val="20"/>
          <w:szCs w:val="20"/>
        </w:rPr>
        <w:t xml:space="preserve"> lub poczty elektronicznej, zgodnie z potrzebami Zamawiającego, w godzinach pracy Zamawiającego (8:15–16:15)</w:t>
      </w:r>
      <w:r>
        <w:rPr>
          <w:rFonts w:ascii="Lato" w:eastAsia="Lato" w:hAnsi="Lato" w:cs="Lato"/>
          <w:sz w:val="20"/>
          <w:szCs w:val="20"/>
        </w:rPr>
        <w:t>;</w:t>
      </w:r>
    </w:p>
    <w:p w14:paraId="204390E1" w14:textId="633E4EAA" w:rsidR="00840E3F" w:rsidRPr="00537306" w:rsidRDefault="20E0F703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lastRenderedPageBreak/>
        <w:t>w</w:t>
      </w:r>
      <w:r w:rsidR="047C5DBD" w:rsidRPr="5917091A">
        <w:rPr>
          <w:rFonts w:ascii="Lato" w:eastAsia="Lato" w:hAnsi="Lato" w:cs="Lato"/>
          <w:sz w:val="20"/>
          <w:szCs w:val="20"/>
        </w:rPr>
        <w:t>spiera przy dokonywaniu czynności związanych z badaniem i oceną ofert złożonych w postępowaniu</w:t>
      </w:r>
      <w:r w:rsidR="0CBCBD55" w:rsidRPr="5917091A">
        <w:rPr>
          <w:rFonts w:ascii="Lato" w:eastAsia="Lato" w:hAnsi="Lato" w:cs="Lato"/>
          <w:sz w:val="20"/>
          <w:szCs w:val="20"/>
        </w:rPr>
        <w:t>;</w:t>
      </w:r>
    </w:p>
    <w:p w14:paraId="4EBF264D" w14:textId="3DF9E6A3" w:rsidR="00840E3F" w:rsidRPr="00537306" w:rsidRDefault="6E98F94B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</w:t>
      </w:r>
      <w:r w:rsidR="714E224A" w:rsidRPr="5917091A">
        <w:rPr>
          <w:rFonts w:ascii="Lato" w:eastAsia="Lato" w:hAnsi="Lato" w:cs="Lato"/>
          <w:sz w:val="20"/>
          <w:szCs w:val="20"/>
        </w:rPr>
        <w:t xml:space="preserve">spiera </w:t>
      </w:r>
      <w:r w:rsidR="047C5DBD" w:rsidRPr="5917091A">
        <w:rPr>
          <w:rFonts w:ascii="Lato" w:eastAsia="Lato" w:hAnsi="Lato" w:cs="Lato"/>
          <w:sz w:val="20"/>
          <w:szCs w:val="20"/>
        </w:rPr>
        <w:t>Zamawiającego prze</w:t>
      </w:r>
      <w:r w:rsidR="00683C18">
        <w:rPr>
          <w:rFonts w:ascii="Lato" w:eastAsia="Lato" w:hAnsi="Lato" w:cs="Lato"/>
          <w:sz w:val="20"/>
          <w:szCs w:val="20"/>
        </w:rPr>
        <w:t>d</w:t>
      </w:r>
      <w:r w:rsidR="047C5DBD" w:rsidRPr="5917091A">
        <w:rPr>
          <w:rFonts w:ascii="Lato" w:eastAsia="Lato" w:hAnsi="Lato" w:cs="Lato"/>
          <w:sz w:val="20"/>
          <w:szCs w:val="20"/>
        </w:rPr>
        <w:t xml:space="preserve"> Krajową Izbą Odwoławczą w sprawach prowadzonych postępowań tym: Przygotowanie dokumentów w celu przekazania do Krajowej Izby Odwoławczej, sporządzenie odpowiedzi na odwołanie lub innych dokumentów związanych z postępowaniem odwoławczym</w:t>
      </w:r>
      <w:r w:rsidR="110E629D" w:rsidRPr="5917091A">
        <w:rPr>
          <w:rFonts w:ascii="Lato" w:eastAsia="Lato" w:hAnsi="Lato" w:cs="Lato"/>
          <w:sz w:val="20"/>
          <w:szCs w:val="20"/>
        </w:rPr>
        <w:t>;</w:t>
      </w:r>
    </w:p>
    <w:p w14:paraId="170A620E" w14:textId="036B4441" w:rsidR="00840E3F" w:rsidRPr="00537306" w:rsidRDefault="6B59BA37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d</w:t>
      </w:r>
      <w:r w:rsidR="10154F20" w:rsidRPr="5917091A">
        <w:rPr>
          <w:rFonts w:ascii="Lato" w:eastAsia="Lato" w:hAnsi="Lato" w:cs="Lato"/>
          <w:sz w:val="20"/>
          <w:szCs w:val="20"/>
        </w:rPr>
        <w:t xml:space="preserve">ziała </w:t>
      </w:r>
      <w:r w:rsidR="047C5DBD" w:rsidRPr="5917091A">
        <w:rPr>
          <w:rFonts w:ascii="Lato" w:eastAsia="Lato" w:hAnsi="Lato" w:cs="Lato"/>
          <w:sz w:val="20"/>
          <w:szCs w:val="20"/>
        </w:rPr>
        <w:t>zgodnie z aktualnie obowiązującymi przepisami prawa, w tym w szczególności z prawem zamówień publiczny</w:t>
      </w:r>
      <w:r w:rsidR="4590D175" w:rsidRPr="5917091A">
        <w:rPr>
          <w:rFonts w:ascii="Lato" w:eastAsia="Lato" w:hAnsi="Lato" w:cs="Lato"/>
          <w:sz w:val="20"/>
          <w:szCs w:val="20"/>
        </w:rPr>
        <w:t>;</w:t>
      </w:r>
    </w:p>
    <w:p w14:paraId="1FC6DE2A" w14:textId="1A1B9998" w:rsidR="757CE859" w:rsidRDefault="757CE859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z</w:t>
      </w:r>
      <w:r w:rsidR="60026198" w:rsidRPr="5917091A">
        <w:rPr>
          <w:rFonts w:ascii="Lato" w:eastAsia="Lato" w:hAnsi="Lato" w:cs="Lato"/>
          <w:sz w:val="20"/>
          <w:szCs w:val="20"/>
        </w:rPr>
        <w:t>obowiązany będzie do ponownego przygotowania, uruchomienia i przeprowadzenia postępowania, zgodnie z wytycznymi Zamawiającego, jeśli postępowanie o udzielenie zamówienia publicznego nie doprowadzi do wyboru wykonawcy i zawarcia z nim umowy. Obowiązek ten obejmuje również sytuacje, w których postępowanie zostanie unieważnione z przyczyn niezależnych od Wykonawcy, takich jak brak ofert, odrzucenie wszystkich ofert, czy też uchylenie się wybranego wykonawcy od zawarcia umowy.​</w:t>
      </w:r>
      <w:r w:rsidR="15C7FB55" w:rsidRPr="5917091A">
        <w:rPr>
          <w:rFonts w:ascii="Lato" w:eastAsia="Lato" w:hAnsi="Lato" w:cs="Lato"/>
          <w:sz w:val="20"/>
          <w:szCs w:val="20"/>
        </w:rPr>
        <w:t xml:space="preserve"> W ramach umowy wykonawca jest zobowiązany do ponownego przeprowadzenia </w:t>
      </w:r>
      <w:r w:rsidR="457CED03" w:rsidRPr="5917091A">
        <w:rPr>
          <w:rFonts w:ascii="Lato" w:eastAsia="Lato" w:hAnsi="Lato" w:cs="Lato"/>
          <w:sz w:val="20"/>
          <w:szCs w:val="20"/>
        </w:rPr>
        <w:t>nie więcej niż 2 postępowań</w:t>
      </w:r>
      <w:r w:rsidR="073EDDDE" w:rsidRPr="5917091A">
        <w:rPr>
          <w:rFonts w:ascii="Lato" w:eastAsia="Lato" w:hAnsi="Lato" w:cs="Lato"/>
          <w:sz w:val="20"/>
          <w:szCs w:val="20"/>
        </w:rPr>
        <w:t>.</w:t>
      </w:r>
    </w:p>
    <w:p w14:paraId="3A162628" w14:textId="5FCDBE1D" w:rsidR="7A7D1182" w:rsidRDefault="7A7D1182" w:rsidP="5917091A">
      <w:pPr>
        <w:ind w:left="708"/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Wykonawca w ramach realizacj</w:t>
      </w:r>
      <w:r w:rsidRPr="5917091A">
        <w:rPr>
          <w:rFonts w:ascii="Lato" w:eastAsia="Lato" w:hAnsi="Lato" w:cs="Lato"/>
          <w:b/>
          <w:bCs/>
          <w:sz w:val="20"/>
          <w:szCs w:val="20"/>
        </w:rPr>
        <w:t>i</w:t>
      </w:r>
      <w:r w:rsidR="271ECE67" w:rsidRPr="5917091A">
        <w:rPr>
          <w:rFonts w:ascii="Lato" w:eastAsia="Lato" w:hAnsi="Lato" w:cs="Lato"/>
          <w:b/>
          <w:bCs/>
          <w:sz w:val="20"/>
          <w:szCs w:val="20"/>
        </w:rPr>
        <w:t xml:space="preserve"> </w:t>
      </w:r>
      <w:r w:rsidR="19FC4544" w:rsidRPr="5917091A">
        <w:rPr>
          <w:rFonts w:ascii="Lato" w:eastAsia="Lato" w:hAnsi="Lato" w:cs="Lato"/>
          <w:sz w:val="20"/>
          <w:szCs w:val="20"/>
        </w:rPr>
        <w:t xml:space="preserve">Inwestycji C 3.1.1. Konkurs Grantowy - </w:t>
      </w:r>
      <w:proofErr w:type="spellStart"/>
      <w:r w:rsidR="19FC4544" w:rsidRPr="5917091A">
        <w:rPr>
          <w:rFonts w:ascii="Lato" w:eastAsia="Lato" w:hAnsi="Lato" w:cs="Lato"/>
          <w:sz w:val="20"/>
          <w:szCs w:val="20"/>
        </w:rPr>
        <w:t>Cyberbezpieczny</w:t>
      </w:r>
      <w:proofErr w:type="spellEnd"/>
      <w:r w:rsidR="19FC4544" w:rsidRPr="5917091A">
        <w:rPr>
          <w:rFonts w:ascii="Lato" w:eastAsia="Lato" w:hAnsi="Lato" w:cs="Lato"/>
          <w:sz w:val="20"/>
          <w:szCs w:val="20"/>
        </w:rPr>
        <w:t xml:space="preserve"> Rząd</w:t>
      </w:r>
      <w:r w:rsidR="1C6591FE" w:rsidRPr="5917091A">
        <w:rPr>
          <w:rFonts w:ascii="Lato" w:eastAsia="Lato" w:hAnsi="Lato" w:cs="Lato"/>
          <w:sz w:val="20"/>
          <w:szCs w:val="20"/>
        </w:rPr>
        <w:t>:</w:t>
      </w:r>
    </w:p>
    <w:p w14:paraId="5A67DED6" w14:textId="4A2954DD" w:rsidR="08100449" w:rsidRDefault="08100449" w:rsidP="5917091A">
      <w:pPr>
        <w:pStyle w:val="Akapitzlist"/>
        <w:numPr>
          <w:ilvl w:val="0"/>
          <w:numId w:val="1"/>
        </w:numPr>
        <w:rPr>
          <w:rFonts w:ascii="Lato" w:eastAsia="Lato" w:hAnsi="Lato" w:cs="Lato"/>
        </w:rPr>
      </w:pPr>
      <w:r w:rsidRPr="5917091A">
        <w:rPr>
          <w:rFonts w:ascii="Lato" w:eastAsia="Lato" w:hAnsi="Lato" w:cs="Lato"/>
          <w:sz w:val="20"/>
          <w:szCs w:val="20"/>
        </w:rPr>
        <w:t>o</w:t>
      </w:r>
      <w:r w:rsidR="271ECE67" w:rsidRPr="5917091A">
        <w:rPr>
          <w:rFonts w:ascii="Lato" w:eastAsia="Lato" w:hAnsi="Lato" w:cs="Lato"/>
          <w:sz w:val="20"/>
          <w:szCs w:val="20"/>
        </w:rPr>
        <w:t>praco</w:t>
      </w:r>
      <w:r w:rsidR="4EEE12C9" w:rsidRPr="5917091A">
        <w:rPr>
          <w:rFonts w:ascii="Lato" w:eastAsia="Lato" w:hAnsi="Lato" w:cs="Lato"/>
          <w:sz w:val="20"/>
          <w:szCs w:val="20"/>
        </w:rPr>
        <w:t>wuje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</w:t>
      </w:r>
      <w:r w:rsidR="283BAA2A" w:rsidRPr="5917091A">
        <w:rPr>
          <w:rFonts w:ascii="Lato" w:eastAsia="Lato" w:hAnsi="Lato" w:cs="Lato"/>
          <w:sz w:val="20"/>
          <w:szCs w:val="20"/>
        </w:rPr>
        <w:t>i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aktualiz</w:t>
      </w:r>
      <w:r w:rsidR="753270C5" w:rsidRPr="5917091A">
        <w:rPr>
          <w:rFonts w:ascii="Lato" w:eastAsia="Lato" w:hAnsi="Lato" w:cs="Lato"/>
          <w:sz w:val="20"/>
          <w:szCs w:val="20"/>
        </w:rPr>
        <w:t>uje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projekt</w:t>
      </w:r>
      <w:r w:rsidR="023756CE" w:rsidRPr="5917091A">
        <w:rPr>
          <w:rFonts w:ascii="Lato" w:eastAsia="Lato" w:hAnsi="Lato" w:cs="Lato"/>
          <w:sz w:val="20"/>
          <w:szCs w:val="20"/>
        </w:rPr>
        <w:t>y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umów, uwzględniając zapisy związane z finansowaniem ze środków KPO;</w:t>
      </w:r>
    </w:p>
    <w:p w14:paraId="35A3028C" w14:textId="6CB87052" w:rsidR="6B2C3105" w:rsidRDefault="6B2C3105" w:rsidP="5917091A">
      <w:pPr>
        <w:pStyle w:val="Akapitzlist"/>
        <w:numPr>
          <w:ilvl w:val="0"/>
          <w:numId w:val="1"/>
        </w:numPr>
        <w:rPr>
          <w:rFonts w:ascii="Lato" w:eastAsia="Lato" w:hAnsi="Lato" w:cs="Lato"/>
        </w:rPr>
      </w:pPr>
      <w:r w:rsidRPr="5917091A">
        <w:rPr>
          <w:rFonts w:ascii="Lato" w:eastAsia="Lato" w:hAnsi="Lato" w:cs="Lato"/>
          <w:sz w:val="20"/>
          <w:szCs w:val="20"/>
        </w:rPr>
        <w:t>p</w:t>
      </w:r>
      <w:r w:rsidR="271ECE67" w:rsidRPr="5917091A">
        <w:rPr>
          <w:rFonts w:ascii="Lato" w:eastAsia="Lato" w:hAnsi="Lato" w:cs="Lato"/>
          <w:sz w:val="20"/>
          <w:szCs w:val="20"/>
        </w:rPr>
        <w:t>om</w:t>
      </w:r>
      <w:r w:rsidR="71FD2DC2" w:rsidRPr="5917091A">
        <w:rPr>
          <w:rFonts w:ascii="Lato" w:eastAsia="Lato" w:hAnsi="Lato" w:cs="Lato"/>
          <w:sz w:val="20"/>
          <w:szCs w:val="20"/>
        </w:rPr>
        <w:t>aga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w prowadzeniu księgowości projektu, w szczególności w zakresie kwalifikowalności wydatków i ich zgodności z budżetem projektu;</w:t>
      </w:r>
    </w:p>
    <w:p w14:paraId="3CDB874C" w14:textId="657DA9CD" w:rsidR="42EF00EA" w:rsidRDefault="42EF00EA" w:rsidP="5917091A">
      <w:pPr>
        <w:pStyle w:val="Akapitzlist"/>
        <w:numPr>
          <w:ilvl w:val="0"/>
          <w:numId w:val="1"/>
        </w:numPr>
        <w:rPr>
          <w:rFonts w:ascii="Lato" w:eastAsia="Lato" w:hAnsi="Lato" w:cs="Lato"/>
        </w:rPr>
      </w:pPr>
      <w:r w:rsidRPr="5917091A">
        <w:rPr>
          <w:rFonts w:ascii="Lato" w:eastAsia="Lato" w:hAnsi="Lato" w:cs="Lato"/>
          <w:sz w:val="20"/>
          <w:szCs w:val="20"/>
        </w:rPr>
        <w:t>s</w:t>
      </w:r>
      <w:r w:rsidR="67FC2B0C" w:rsidRPr="5917091A">
        <w:rPr>
          <w:rFonts w:ascii="Lato" w:eastAsia="Lato" w:hAnsi="Lato" w:cs="Lato"/>
          <w:sz w:val="20"/>
          <w:szCs w:val="20"/>
        </w:rPr>
        <w:t>porządza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sprawozda</w:t>
      </w:r>
      <w:r w:rsidR="6E4EE7E0" w:rsidRPr="5917091A">
        <w:rPr>
          <w:rFonts w:ascii="Lato" w:eastAsia="Lato" w:hAnsi="Lato" w:cs="Lato"/>
          <w:sz w:val="20"/>
          <w:szCs w:val="20"/>
        </w:rPr>
        <w:t>nia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techniczn</w:t>
      </w:r>
      <w:r w:rsidR="2BBC9289" w:rsidRPr="5917091A">
        <w:rPr>
          <w:rFonts w:ascii="Lato" w:eastAsia="Lato" w:hAnsi="Lato" w:cs="Lato"/>
          <w:sz w:val="20"/>
          <w:szCs w:val="20"/>
        </w:rPr>
        <w:t>e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i finansow</w:t>
      </w:r>
      <w:r w:rsidR="2F6BA6ED" w:rsidRPr="5917091A">
        <w:rPr>
          <w:rFonts w:ascii="Lato" w:eastAsia="Lato" w:hAnsi="Lato" w:cs="Lato"/>
          <w:sz w:val="20"/>
          <w:szCs w:val="20"/>
        </w:rPr>
        <w:t>e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z realizacji projektu, zgodnie z wymaganiami CPPC i umową o powierzenie grantu;</w:t>
      </w:r>
    </w:p>
    <w:p w14:paraId="3694049B" w14:textId="671450FE" w:rsidR="35C8878C" w:rsidRDefault="35C8878C" w:rsidP="5917091A">
      <w:pPr>
        <w:pStyle w:val="Akapitzlist"/>
        <w:numPr>
          <w:ilvl w:val="0"/>
          <w:numId w:val="1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u</w:t>
      </w:r>
      <w:r w:rsidR="271ECE67" w:rsidRPr="5917091A">
        <w:rPr>
          <w:rFonts w:ascii="Lato" w:eastAsia="Lato" w:hAnsi="Lato" w:cs="Lato"/>
          <w:sz w:val="20"/>
          <w:szCs w:val="20"/>
        </w:rPr>
        <w:t>dzi</w:t>
      </w:r>
      <w:r w:rsidR="2BB61C45" w:rsidRPr="5917091A">
        <w:rPr>
          <w:rFonts w:ascii="Lato" w:eastAsia="Lato" w:hAnsi="Lato" w:cs="Lato"/>
          <w:sz w:val="20"/>
          <w:szCs w:val="20"/>
        </w:rPr>
        <w:t>ela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</w:t>
      </w:r>
      <w:r w:rsidR="285D82A3" w:rsidRPr="5917091A">
        <w:rPr>
          <w:rFonts w:ascii="Lato" w:eastAsia="Lato" w:hAnsi="Lato" w:cs="Lato"/>
          <w:sz w:val="20"/>
          <w:szCs w:val="20"/>
        </w:rPr>
        <w:t xml:space="preserve">się </w:t>
      </w:r>
      <w:r w:rsidR="271ECE67" w:rsidRPr="5917091A">
        <w:rPr>
          <w:rFonts w:ascii="Lato" w:eastAsia="Lato" w:hAnsi="Lato" w:cs="Lato"/>
          <w:sz w:val="20"/>
          <w:szCs w:val="20"/>
        </w:rPr>
        <w:t>w kontrolach realizacji projektu, w tym wsp</w:t>
      </w:r>
      <w:r w:rsidR="5C2F9818" w:rsidRPr="5917091A">
        <w:rPr>
          <w:rFonts w:ascii="Lato" w:eastAsia="Lato" w:hAnsi="Lato" w:cs="Lato"/>
          <w:sz w:val="20"/>
          <w:szCs w:val="20"/>
        </w:rPr>
        <w:t>iera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w przygotowaniu dokumentacji kontrolnej oraz opracow</w:t>
      </w:r>
      <w:r w:rsidR="2F68A82A" w:rsidRPr="5917091A">
        <w:rPr>
          <w:rFonts w:ascii="Lato" w:eastAsia="Lato" w:hAnsi="Lato" w:cs="Lato"/>
          <w:sz w:val="20"/>
          <w:szCs w:val="20"/>
        </w:rPr>
        <w:t>uje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odpowiedzi na ewentualne </w:t>
      </w:r>
      <w:r w:rsidR="1F41E502" w:rsidRPr="5917091A">
        <w:rPr>
          <w:rFonts w:ascii="Lato" w:eastAsia="Lato" w:hAnsi="Lato" w:cs="Lato"/>
          <w:sz w:val="20"/>
          <w:szCs w:val="20"/>
        </w:rPr>
        <w:t>zapytania</w:t>
      </w:r>
      <w:r w:rsidR="271ECE67" w:rsidRPr="5917091A">
        <w:rPr>
          <w:rFonts w:ascii="Lato" w:eastAsia="Lato" w:hAnsi="Lato" w:cs="Lato"/>
          <w:sz w:val="20"/>
          <w:szCs w:val="20"/>
        </w:rPr>
        <w:t xml:space="preserve"> pokontrolne.</w:t>
      </w:r>
    </w:p>
    <w:p w14:paraId="0FBD6B9C" w14:textId="42ED5B2F" w:rsidR="5917091A" w:rsidRDefault="5917091A" w:rsidP="5917091A">
      <w:pPr>
        <w:pStyle w:val="Akapitzlist"/>
        <w:rPr>
          <w:rFonts w:ascii="Lato" w:eastAsia="Lato" w:hAnsi="Lato" w:cs="Lato"/>
          <w:sz w:val="20"/>
          <w:szCs w:val="20"/>
        </w:rPr>
      </w:pPr>
    </w:p>
    <w:p w14:paraId="5DAB6C7B" w14:textId="77777777" w:rsidR="00714960" w:rsidRPr="00537306" w:rsidRDefault="00714960" w:rsidP="5917091A">
      <w:pPr>
        <w:pStyle w:val="Akapitzlist"/>
        <w:ind w:left="1080"/>
        <w:rPr>
          <w:rFonts w:ascii="Lato" w:eastAsia="Lato" w:hAnsi="Lato" w:cs="Lato"/>
          <w:sz w:val="20"/>
          <w:szCs w:val="20"/>
        </w:rPr>
      </w:pPr>
    </w:p>
    <w:p w14:paraId="4B1D6877" w14:textId="77777777" w:rsidR="004A115E" w:rsidRPr="00537306" w:rsidRDefault="5A83F2CA" w:rsidP="5917091A">
      <w:pPr>
        <w:pStyle w:val="Akapitzlist"/>
        <w:numPr>
          <w:ilvl w:val="0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 celu zapewnienia prawidłowej realizacji zamówienia oraz zgodności z regulaminem konkursu grantowego „</w:t>
      </w:r>
      <w:proofErr w:type="spellStart"/>
      <w:r w:rsidRPr="5917091A">
        <w:rPr>
          <w:rFonts w:ascii="Lato" w:eastAsia="Lato" w:hAnsi="Lato" w:cs="Lato"/>
          <w:sz w:val="20"/>
          <w:szCs w:val="20"/>
        </w:rPr>
        <w:t>Cyberbezpieczny</w:t>
      </w:r>
      <w:proofErr w:type="spellEnd"/>
      <w:r w:rsidRPr="5917091A">
        <w:rPr>
          <w:rFonts w:ascii="Lato" w:eastAsia="Lato" w:hAnsi="Lato" w:cs="Lato"/>
          <w:sz w:val="20"/>
          <w:szCs w:val="20"/>
        </w:rPr>
        <w:t xml:space="preserve"> Rząd”, Zamawiający:</w:t>
      </w:r>
    </w:p>
    <w:p w14:paraId="023B5066" w14:textId="02EBF169" w:rsidR="00FC07AD" w:rsidRPr="00537306" w:rsidRDefault="4B370490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p</w:t>
      </w:r>
      <w:r w:rsidR="5A83F2CA" w:rsidRPr="5917091A">
        <w:rPr>
          <w:rFonts w:ascii="Lato" w:eastAsia="Lato" w:hAnsi="Lato" w:cs="Lato"/>
          <w:sz w:val="20"/>
          <w:szCs w:val="20"/>
        </w:rPr>
        <w:t>rzekazuje Wykonawcy wszelkie niezbędne informacje dotyczące wymagań technicznych, systemowych oraz sprzętowych związanych z planowanymi postępowaniami o udzielenie zamówień publicznych</w:t>
      </w:r>
      <w:r w:rsidR="05F725C2" w:rsidRPr="5917091A">
        <w:rPr>
          <w:rFonts w:ascii="Lato" w:eastAsia="Lato" w:hAnsi="Lato" w:cs="Lato"/>
          <w:sz w:val="20"/>
          <w:szCs w:val="20"/>
        </w:rPr>
        <w:t>;</w:t>
      </w:r>
    </w:p>
    <w:p w14:paraId="257B3238" w14:textId="60A94704" w:rsidR="29B8E531" w:rsidRDefault="29B8E531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o</w:t>
      </w:r>
      <w:r w:rsidR="44DC463F" w:rsidRPr="5917091A">
        <w:rPr>
          <w:rFonts w:ascii="Lato" w:eastAsia="Lato" w:hAnsi="Lato" w:cs="Lato"/>
          <w:sz w:val="20"/>
          <w:szCs w:val="20"/>
        </w:rPr>
        <w:t>dpowiada za czynności techniczne związane z przeprowadzeniem postępowania (np. publikacja ogłoszeń, wysyłka korespondencji elektronicznej, kontakt z wykonawcami)</w:t>
      </w:r>
      <w:r w:rsidR="79B8701C" w:rsidRPr="5917091A">
        <w:rPr>
          <w:rFonts w:ascii="Lato" w:eastAsia="Lato" w:hAnsi="Lato" w:cs="Lato"/>
          <w:sz w:val="20"/>
          <w:szCs w:val="20"/>
        </w:rPr>
        <w:t>;</w:t>
      </w:r>
    </w:p>
    <w:p w14:paraId="03DFF9DB" w14:textId="65E5D250" w:rsidR="00707AB4" w:rsidRPr="00537306" w:rsidRDefault="48B152BB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u</w:t>
      </w:r>
      <w:r w:rsidR="5A83F2CA" w:rsidRPr="5917091A">
        <w:rPr>
          <w:rFonts w:ascii="Lato" w:eastAsia="Lato" w:hAnsi="Lato" w:cs="Lato"/>
          <w:sz w:val="20"/>
          <w:szCs w:val="20"/>
        </w:rPr>
        <w:t>dostępnia dokumenty i informacje niezbędne do przygotowania dokumentacji przetargowej, w tym Specyfikacji Warunków Zamówienia (SWZ), opisu przedmiotu zamówienia oraz projektów umów</w:t>
      </w:r>
      <w:r w:rsidR="71D6781B" w:rsidRPr="5917091A">
        <w:rPr>
          <w:rFonts w:ascii="Lato" w:eastAsia="Lato" w:hAnsi="Lato" w:cs="Lato"/>
          <w:sz w:val="20"/>
          <w:szCs w:val="20"/>
        </w:rPr>
        <w:t>;</w:t>
      </w:r>
    </w:p>
    <w:p w14:paraId="5FADED36" w14:textId="23F5A464" w:rsidR="00707AB4" w:rsidRPr="00537306" w:rsidRDefault="2FC1A405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z</w:t>
      </w:r>
      <w:r w:rsidR="5A83F2CA" w:rsidRPr="5917091A">
        <w:rPr>
          <w:rFonts w:ascii="Lato" w:eastAsia="Lato" w:hAnsi="Lato" w:cs="Lato"/>
          <w:sz w:val="20"/>
          <w:szCs w:val="20"/>
        </w:rPr>
        <w:t>apewnia terminowe przekazywanie informacji o wszelkich zmianach w projekcie, które mogą mieć wpływ na realizację zamówienia lub jego zgodność z regulaminem konkursu</w:t>
      </w:r>
      <w:r w:rsidR="71BE2949" w:rsidRPr="5917091A">
        <w:rPr>
          <w:rFonts w:ascii="Lato" w:eastAsia="Lato" w:hAnsi="Lato" w:cs="Lato"/>
          <w:sz w:val="20"/>
          <w:szCs w:val="20"/>
        </w:rPr>
        <w:t>;</w:t>
      </w:r>
    </w:p>
    <w:p w14:paraId="02EB378F" w14:textId="68D33EF7" w:rsidR="00714960" w:rsidRDefault="5267B705" w:rsidP="004E45E9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007614C7">
        <w:rPr>
          <w:rFonts w:ascii="Lato" w:eastAsia="Lato" w:hAnsi="Lato" w:cs="Lato"/>
          <w:sz w:val="20"/>
          <w:szCs w:val="20"/>
          <w:lang w:eastAsia="pl-PL"/>
        </w:rPr>
        <w:t xml:space="preserve">przekaże </w:t>
      </w:r>
      <w:r w:rsidR="007614C7" w:rsidRPr="007614C7">
        <w:rPr>
          <w:rFonts w:ascii="Lato" w:eastAsia="Lato" w:hAnsi="Lato" w:cs="Lato"/>
          <w:sz w:val="20"/>
          <w:szCs w:val="20"/>
          <w:lang w:eastAsia="pl-PL"/>
        </w:rPr>
        <w:t>Wykonawcy materiałów niezbędnych do przygotowania postępowań w terminach umożliwiających ich prawidłowe opracowanie.</w:t>
      </w:r>
    </w:p>
    <w:p w14:paraId="0B236CCA" w14:textId="77777777" w:rsidR="0000534D" w:rsidRPr="007614C7" w:rsidRDefault="0000534D" w:rsidP="0000534D">
      <w:pPr>
        <w:pStyle w:val="Akapitzlist"/>
        <w:ind w:left="1080"/>
        <w:rPr>
          <w:rFonts w:ascii="Lato" w:eastAsia="Lato" w:hAnsi="Lato" w:cs="Lato"/>
          <w:sz w:val="20"/>
          <w:szCs w:val="20"/>
        </w:rPr>
      </w:pPr>
    </w:p>
    <w:p w14:paraId="67A9E482" w14:textId="330E2DD8" w:rsidR="008A5781" w:rsidRPr="00537306" w:rsidRDefault="543D5DA7" w:rsidP="5917091A">
      <w:pPr>
        <w:pStyle w:val="Akapitzlist"/>
        <w:numPr>
          <w:ilvl w:val="0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Wykonawca musi</w:t>
      </w:r>
      <w:r w:rsidR="712FB2E2" w:rsidRPr="5917091A">
        <w:rPr>
          <w:rFonts w:ascii="Lato" w:eastAsia="Lato" w:hAnsi="Lato" w:cs="Lato"/>
          <w:sz w:val="20"/>
          <w:szCs w:val="20"/>
        </w:rPr>
        <w:t xml:space="preserve"> spełniać</w:t>
      </w:r>
      <w:r w:rsidR="39334C42" w:rsidRPr="5917091A">
        <w:rPr>
          <w:rFonts w:ascii="Lato" w:eastAsia="Lato" w:hAnsi="Lato" w:cs="Lato"/>
          <w:sz w:val="20"/>
          <w:szCs w:val="20"/>
        </w:rPr>
        <w:t xml:space="preserve"> </w:t>
      </w:r>
      <w:r w:rsidR="2A6B92C1" w:rsidRPr="5917091A">
        <w:rPr>
          <w:rFonts w:ascii="Lato" w:eastAsia="Lato" w:hAnsi="Lato" w:cs="Lato"/>
          <w:sz w:val="20"/>
          <w:szCs w:val="20"/>
        </w:rPr>
        <w:t>następujące</w:t>
      </w:r>
      <w:r w:rsidR="712FB2E2" w:rsidRPr="5917091A">
        <w:rPr>
          <w:rFonts w:ascii="Lato" w:eastAsia="Lato" w:hAnsi="Lato" w:cs="Lato"/>
          <w:sz w:val="20"/>
          <w:szCs w:val="20"/>
        </w:rPr>
        <w:t xml:space="preserve"> </w:t>
      </w:r>
      <w:r w:rsidR="39334C42" w:rsidRPr="5917091A">
        <w:rPr>
          <w:rFonts w:ascii="Lato" w:eastAsia="Lato" w:hAnsi="Lato" w:cs="Lato"/>
          <w:sz w:val="20"/>
          <w:szCs w:val="20"/>
        </w:rPr>
        <w:t>wymagania:</w:t>
      </w:r>
    </w:p>
    <w:p w14:paraId="6AFF9169" w14:textId="6DAFF051" w:rsidR="008A5781" w:rsidRPr="00537306" w:rsidRDefault="39334C42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 xml:space="preserve">Posiadać co najmniej 2-letnie doświadczenie w świadczeniu usług prawnych związanych z przygotowaniem i obsługą postępowań o udzielenie zamówień publicznych, w szczególności w zakresie opracowywania dokumentacji przetargowej (SWZ, ogłoszeń, </w:t>
      </w:r>
      <w:proofErr w:type="spellStart"/>
      <w:r w:rsidRPr="5917091A">
        <w:rPr>
          <w:rFonts w:ascii="Lato" w:eastAsia="Lato" w:hAnsi="Lato" w:cs="Lato"/>
          <w:sz w:val="20"/>
          <w:szCs w:val="20"/>
        </w:rPr>
        <w:t>opz</w:t>
      </w:r>
      <w:proofErr w:type="spellEnd"/>
      <w:r w:rsidRPr="5917091A">
        <w:rPr>
          <w:rFonts w:ascii="Lato" w:eastAsia="Lato" w:hAnsi="Lato" w:cs="Lato"/>
          <w:sz w:val="20"/>
          <w:szCs w:val="20"/>
        </w:rPr>
        <w:t>, projektów umów)</w:t>
      </w:r>
      <w:r w:rsidR="17C80ED2" w:rsidRPr="5917091A">
        <w:rPr>
          <w:rFonts w:ascii="Lato" w:eastAsia="Lato" w:hAnsi="Lato" w:cs="Lato"/>
          <w:sz w:val="20"/>
          <w:szCs w:val="20"/>
        </w:rPr>
        <w:t>;</w:t>
      </w:r>
    </w:p>
    <w:p w14:paraId="36306FA3" w14:textId="49935112" w:rsidR="00FA73AD" w:rsidRPr="00537306" w:rsidRDefault="51791600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ykazać </w:t>
      </w:r>
      <w:r w:rsidR="16192815" w:rsidRPr="5917091A">
        <w:rPr>
          <w:rFonts w:ascii="Lato" w:eastAsia="Lato" w:hAnsi="Lato" w:cs="Lato"/>
          <w:sz w:val="20"/>
          <w:szCs w:val="20"/>
        </w:rPr>
        <w:t>udział w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 co najmniej </w:t>
      </w:r>
      <w:r w:rsidR="00A80FCF">
        <w:rPr>
          <w:rFonts w:ascii="Lato" w:eastAsia="Lato" w:hAnsi="Lato" w:cs="Lato"/>
          <w:sz w:val="20"/>
          <w:szCs w:val="20"/>
        </w:rPr>
        <w:t>2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 postępowa</w:t>
      </w:r>
      <w:r w:rsidR="000C22F0">
        <w:rPr>
          <w:rFonts w:ascii="Lato" w:eastAsia="Lato" w:hAnsi="Lato" w:cs="Lato"/>
          <w:sz w:val="20"/>
          <w:szCs w:val="20"/>
        </w:rPr>
        <w:t xml:space="preserve">niach </w:t>
      </w:r>
      <w:r w:rsidR="7FD423F0" w:rsidRPr="5917091A">
        <w:rPr>
          <w:rFonts w:ascii="Lato" w:eastAsia="Lato" w:hAnsi="Lato" w:cs="Lato"/>
          <w:sz w:val="20"/>
          <w:szCs w:val="20"/>
        </w:rPr>
        <w:t>o wartości jednostkowej powyżej 200 000 PLN netto każde, przeprowadzonych w ciągu ostatnich 3 lat, zgodnie z ustawą Prawo zamówień publicznych</w:t>
      </w:r>
      <w:r w:rsidR="0A6C709E" w:rsidRPr="5917091A">
        <w:rPr>
          <w:rFonts w:ascii="Lato" w:eastAsia="Lato" w:hAnsi="Lato" w:cs="Lato"/>
          <w:sz w:val="20"/>
          <w:szCs w:val="20"/>
        </w:rPr>
        <w:t>;</w:t>
      </w:r>
    </w:p>
    <w:p w14:paraId="337BB9DA" w14:textId="249FA316" w:rsidR="008A5781" w:rsidRPr="00537306" w:rsidRDefault="5E30C413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lastRenderedPageBreak/>
        <w:t xml:space="preserve">Oświadcza, że jest zaznajomiony </w:t>
      </w:r>
      <w:r w:rsidR="63BA8C17" w:rsidRPr="5917091A">
        <w:rPr>
          <w:rFonts w:ascii="Lato" w:eastAsia="Lato" w:hAnsi="Lato" w:cs="Lato"/>
          <w:sz w:val="20"/>
          <w:szCs w:val="20"/>
        </w:rPr>
        <w:t>z zasadami i procedurami określonymi w regulaminie konkursu</w:t>
      </w:r>
      <w:r w:rsidR="0C0412E0" w:rsidRPr="5917091A">
        <w:rPr>
          <w:rFonts w:ascii="Lato" w:eastAsia="Lato" w:hAnsi="Lato" w:cs="Lato"/>
          <w:sz w:val="20"/>
          <w:szCs w:val="20"/>
        </w:rPr>
        <w:t xml:space="preserve"> (inwestycja C 3.1.1. Konkurs Grantowy - </w:t>
      </w:r>
      <w:proofErr w:type="spellStart"/>
      <w:r w:rsidR="0C0412E0" w:rsidRPr="5917091A">
        <w:rPr>
          <w:rFonts w:ascii="Lato" w:eastAsia="Lato" w:hAnsi="Lato" w:cs="Lato"/>
          <w:sz w:val="20"/>
          <w:szCs w:val="20"/>
        </w:rPr>
        <w:t>Cyberbezpieczny</w:t>
      </w:r>
      <w:proofErr w:type="spellEnd"/>
      <w:r w:rsidR="0C0412E0" w:rsidRPr="5917091A">
        <w:rPr>
          <w:rFonts w:ascii="Lato" w:eastAsia="Lato" w:hAnsi="Lato" w:cs="Lato"/>
          <w:sz w:val="20"/>
          <w:szCs w:val="20"/>
        </w:rPr>
        <w:t xml:space="preserve"> Rząd)</w:t>
      </w:r>
      <w:r w:rsidR="63BA8C17" w:rsidRPr="5917091A">
        <w:rPr>
          <w:rFonts w:ascii="Lato" w:eastAsia="Lato" w:hAnsi="Lato" w:cs="Lato"/>
          <w:sz w:val="20"/>
          <w:szCs w:val="20"/>
        </w:rPr>
        <w:t>, w tym z wymaganiami dotyczącymi kwalifikowalności wydatków, celów inwestycji oraz obowiązków sprawozdawczych i rozliczeniowych</w:t>
      </w:r>
      <w:r w:rsidR="670B80FD" w:rsidRPr="5917091A">
        <w:rPr>
          <w:rFonts w:ascii="Lato" w:eastAsia="Lato" w:hAnsi="Lato" w:cs="Lato"/>
          <w:sz w:val="20"/>
          <w:szCs w:val="20"/>
        </w:rPr>
        <w:t>;</w:t>
      </w:r>
    </w:p>
    <w:p w14:paraId="65A199EE" w14:textId="23AD2757" w:rsidR="3C97C1E9" w:rsidRDefault="3C97C1E9" w:rsidP="5917091A">
      <w:pPr>
        <w:pStyle w:val="Akapitzlist"/>
        <w:numPr>
          <w:ilvl w:val="1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</w:rPr>
        <w:t>Wykonawca powinien dysponować zespołem ekspertów, którzy zostaną oddelegowani do realizacji zamówienia, w tym</w:t>
      </w:r>
      <w:r w:rsidR="47D2531A" w:rsidRPr="5917091A">
        <w:rPr>
          <w:rFonts w:ascii="Lato" w:eastAsia="Lato" w:hAnsi="Lato" w:cs="Lato"/>
          <w:sz w:val="20"/>
          <w:szCs w:val="20"/>
        </w:rPr>
        <w:t>;</w:t>
      </w:r>
    </w:p>
    <w:p w14:paraId="2D1A29E6" w14:textId="1132A2B2" w:rsidR="00071E10" w:rsidRPr="00537306" w:rsidRDefault="694279AA" w:rsidP="5917091A">
      <w:pPr>
        <w:pStyle w:val="Akapitzlist"/>
        <w:numPr>
          <w:ilvl w:val="2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Style w:val="relative"/>
          <w:rFonts w:ascii="Lato" w:eastAsia="Lato" w:hAnsi="Lato" w:cs="Lato"/>
          <w:sz w:val="20"/>
          <w:szCs w:val="20"/>
        </w:rPr>
        <w:t xml:space="preserve"> </w:t>
      </w:r>
      <w:r w:rsidR="7FD423F0" w:rsidRPr="5917091A">
        <w:rPr>
          <w:rFonts w:ascii="Lato" w:eastAsia="Lato" w:hAnsi="Lato" w:cs="Lato"/>
          <w:sz w:val="20"/>
          <w:szCs w:val="20"/>
        </w:rPr>
        <w:t>co najmniej jedn</w:t>
      </w:r>
      <w:r w:rsidR="02764F0A" w:rsidRPr="5917091A">
        <w:rPr>
          <w:rFonts w:ascii="Lato" w:eastAsia="Lato" w:hAnsi="Lato" w:cs="Lato"/>
          <w:sz w:val="20"/>
          <w:szCs w:val="20"/>
        </w:rPr>
        <w:t>ym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 </w:t>
      </w:r>
      <w:r w:rsidR="5325567F" w:rsidRPr="5917091A">
        <w:rPr>
          <w:rFonts w:ascii="Lato" w:eastAsia="Lato" w:hAnsi="Lato" w:cs="Lato"/>
          <w:sz w:val="20"/>
          <w:szCs w:val="20"/>
        </w:rPr>
        <w:t>prawnikiem</w:t>
      </w:r>
      <w:r w:rsidR="4A2B5D25" w:rsidRPr="5917091A">
        <w:rPr>
          <w:rFonts w:ascii="Lato" w:eastAsia="Lato" w:hAnsi="Lato" w:cs="Lato"/>
          <w:sz w:val="20"/>
          <w:szCs w:val="20"/>
        </w:rPr>
        <w:t xml:space="preserve"> </w:t>
      </w:r>
      <w:r w:rsidR="7FD423F0" w:rsidRPr="5917091A">
        <w:rPr>
          <w:rFonts w:ascii="Lato" w:eastAsia="Lato" w:hAnsi="Lato" w:cs="Lato"/>
          <w:sz w:val="20"/>
          <w:szCs w:val="20"/>
        </w:rPr>
        <w:t>(radcę prawnego lub adwokata) z doświadczeniem w PZP</w:t>
      </w:r>
      <w:r w:rsidR="2239D069" w:rsidRPr="5917091A">
        <w:rPr>
          <w:rFonts w:ascii="Lato" w:eastAsia="Lato" w:hAnsi="Lato" w:cs="Lato"/>
          <w:sz w:val="20"/>
          <w:szCs w:val="20"/>
        </w:rPr>
        <w:t>;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 </w:t>
      </w:r>
    </w:p>
    <w:p w14:paraId="0F4AE002" w14:textId="16F1CC85" w:rsidR="00714960" w:rsidRPr="00537306" w:rsidRDefault="694279AA" w:rsidP="5917091A">
      <w:pPr>
        <w:pStyle w:val="Akapitzlist"/>
        <w:numPr>
          <w:ilvl w:val="2"/>
          <w:numId w:val="10"/>
        </w:numPr>
        <w:rPr>
          <w:rFonts w:ascii="Lato" w:eastAsia="Lato" w:hAnsi="Lato" w:cs="Lato"/>
          <w:sz w:val="20"/>
          <w:szCs w:val="20"/>
        </w:rPr>
      </w:pPr>
      <w:r w:rsidRPr="5917091A">
        <w:rPr>
          <w:rStyle w:val="relative"/>
          <w:rFonts w:ascii="Lato" w:eastAsia="Lato" w:hAnsi="Lato" w:cs="Lato"/>
          <w:sz w:val="20"/>
          <w:szCs w:val="20"/>
        </w:rPr>
        <w:t xml:space="preserve"> </w:t>
      </w:r>
      <w:r w:rsidR="581D53C6" w:rsidRPr="5917091A">
        <w:rPr>
          <w:rStyle w:val="relative"/>
          <w:rFonts w:ascii="Lato" w:eastAsia="Lato" w:hAnsi="Lato" w:cs="Lato"/>
          <w:sz w:val="20"/>
          <w:szCs w:val="20"/>
        </w:rPr>
        <w:t xml:space="preserve">co </w:t>
      </w:r>
      <w:r w:rsidR="7FD423F0" w:rsidRPr="5917091A">
        <w:rPr>
          <w:rFonts w:ascii="Lato" w:eastAsia="Lato" w:hAnsi="Lato" w:cs="Lato"/>
          <w:sz w:val="20"/>
          <w:szCs w:val="20"/>
        </w:rPr>
        <w:t>najmniej jedn</w:t>
      </w:r>
      <w:r w:rsidR="5FCF814C" w:rsidRPr="5917091A">
        <w:rPr>
          <w:rFonts w:ascii="Lato" w:eastAsia="Lato" w:hAnsi="Lato" w:cs="Lato"/>
          <w:sz w:val="20"/>
          <w:szCs w:val="20"/>
        </w:rPr>
        <w:t>ym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 </w:t>
      </w:r>
      <w:r w:rsidRPr="5917091A">
        <w:rPr>
          <w:rFonts w:ascii="Lato" w:eastAsia="Lato" w:hAnsi="Lato" w:cs="Lato"/>
          <w:sz w:val="20"/>
          <w:szCs w:val="20"/>
        </w:rPr>
        <w:t>specjalist</w:t>
      </w:r>
      <w:r w:rsidR="00CF0D09">
        <w:rPr>
          <w:rFonts w:ascii="Lato" w:eastAsia="Lato" w:hAnsi="Lato" w:cs="Lato"/>
          <w:sz w:val="20"/>
          <w:szCs w:val="20"/>
        </w:rPr>
        <w:t>ą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 </w:t>
      </w:r>
      <w:r w:rsidR="52A484AF" w:rsidRPr="5917091A">
        <w:rPr>
          <w:rFonts w:ascii="Lato" w:eastAsia="Lato" w:hAnsi="Lato" w:cs="Lato"/>
          <w:sz w:val="20"/>
          <w:szCs w:val="20"/>
        </w:rPr>
        <w:t>z obszaru IT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 posiadającego wiedzę w zakresie rozwiązań objętych </w:t>
      </w:r>
      <w:r w:rsidR="00E5580B">
        <w:rPr>
          <w:rFonts w:ascii="Lato" w:eastAsia="Lato" w:hAnsi="Lato" w:cs="Lato"/>
          <w:sz w:val="20"/>
          <w:szCs w:val="20"/>
        </w:rPr>
        <w:t>inwestycją</w:t>
      </w:r>
      <w:r w:rsidR="7FD423F0" w:rsidRPr="5917091A">
        <w:rPr>
          <w:rFonts w:ascii="Lato" w:eastAsia="Lato" w:hAnsi="Lato" w:cs="Lato"/>
          <w:sz w:val="20"/>
          <w:szCs w:val="20"/>
        </w:rPr>
        <w:t xml:space="preserve"> „</w:t>
      </w:r>
      <w:proofErr w:type="spellStart"/>
      <w:r w:rsidR="7FD423F0" w:rsidRPr="5917091A">
        <w:rPr>
          <w:rFonts w:ascii="Lato" w:eastAsia="Lato" w:hAnsi="Lato" w:cs="Lato"/>
          <w:sz w:val="20"/>
          <w:szCs w:val="20"/>
        </w:rPr>
        <w:t>Cyberbezpieczny</w:t>
      </w:r>
      <w:proofErr w:type="spellEnd"/>
      <w:r w:rsidR="7FD423F0" w:rsidRPr="5917091A">
        <w:rPr>
          <w:rFonts w:ascii="Lato" w:eastAsia="Lato" w:hAnsi="Lato" w:cs="Lato"/>
          <w:sz w:val="20"/>
          <w:szCs w:val="20"/>
        </w:rPr>
        <w:t xml:space="preserve"> Rząd”</w:t>
      </w:r>
      <w:r w:rsidR="4BE73CB0" w:rsidRPr="5917091A">
        <w:rPr>
          <w:rFonts w:ascii="Lato" w:eastAsia="Lato" w:hAnsi="Lato" w:cs="Lato"/>
          <w:sz w:val="20"/>
          <w:szCs w:val="20"/>
        </w:rPr>
        <w:t>;</w:t>
      </w:r>
    </w:p>
    <w:p w14:paraId="41C8F396" w14:textId="6A8C5A2A" w:rsidR="00E7612F" w:rsidRPr="00537306" w:rsidRDefault="5A5D58BD" w:rsidP="5917091A">
      <w:pPr>
        <w:pStyle w:val="Akapitzlist"/>
        <w:numPr>
          <w:ilvl w:val="2"/>
          <w:numId w:val="10"/>
        </w:numPr>
        <w:spacing w:before="100" w:beforeAutospacing="1" w:after="100" w:afterAutospacing="1" w:line="240" w:lineRule="auto"/>
        <w:rPr>
          <w:rFonts w:ascii="Lato" w:eastAsia="Lato" w:hAnsi="Lato" w:cs="Lato"/>
          <w:sz w:val="20"/>
          <w:szCs w:val="20"/>
        </w:rPr>
      </w:pPr>
      <w:r w:rsidRPr="5917091A">
        <w:rPr>
          <w:rStyle w:val="relative"/>
          <w:rFonts w:ascii="Lato" w:eastAsia="Lato" w:hAnsi="Lato" w:cs="Lato"/>
          <w:sz w:val="20"/>
          <w:szCs w:val="20"/>
        </w:rPr>
        <w:t xml:space="preserve">co najmniej jednym </w:t>
      </w:r>
      <w:r w:rsidRPr="5917091A">
        <w:rPr>
          <w:rFonts w:ascii="Lato" w:eastAsia="Lato" w:hAnsi="Lato" w:cs="Lato"/>
          <w:sz w:val="20"/>
          <w:szCs w:val="20"/>
        </w:rPr>
        <w:t>Koordynatorem ds. realizacji inwestycji</w:t>
      </w:r>
      <w:r w:rsidR="323368EC" w:rsidRPr="5917091A">
        <w:rPr>
          <w:rFonts w:ascii="Lato" w:eastAsia="Lato" w:hAnsi="Lato" w:cs="Lato"/>
          <w:sz w:val="20"/>
          <w:szCs w:val="20"/>
        </w:rPr>
        <w:t>.</w:t>
      </w:r>
      <w:r w:rsidRPr="5917091A">
        <w:rPr>
          <w:rFonts w:ascii="Lato" w:eastAsia="Lato" w:hAnsi="Lato" w:cs="Lato"/>
          <w:sz w:val="20"/>
          <w:szCs w:val="20"/>
        </w:rPr>
        <w:t xml:space="preserve"> </w:t>
      </w:r>
    </w:p>
    <w:p w14:paraId="3616748C" w14:textId="4464BEBB" w:rsidR="5917091A" w:rsidRDefault="5917091A" w:rsidP="5917091A">
      <w:pPr>
        <w:pStyle w:val="Akapitzlist"/>
        <w:spacing w:beforeAutospacing="1" w:afterAutospacing="1" w:line="240" w:lineRule="auto"/>
        <w:ind w:left="1080"/>
        <w:rPr>
          <w:rFonts w:ascii="Lato" w:eastAsia="Lato" w:hAnsi="Lato" w:cs="Lato"/>
          <w:sz w:val="20"/>
          <w:szCs w:val="20"/>
          <w:lang w:eastAsia="pl-PL"/>
        </w:rPr>
      </w:pPr>
    </w:p>
    <w:p w14:paraId="38E72A12" w14:textId="0F06EEA4" w:rsidR="63AA0B7D" w:rsidRDefault="63AA0B7D" w:rsidP="5917091A">
      <w:pPr>
        <w:pStyle w:val="Nagwek3"/>
        <w:numPr>
          <w:ilvl w:val="0"/>
          <w:numId w:val="10"/>
        </w:numPr>
        <w:rPr>
          <w:rFonts w:ascii="Lato" w:eastAsia="Lato" w:hAnsi="Lato" w:cs="Lato"/>
          <w:b w:val="0"/>
          <w:bCs w:val="0"/>
          <w:sz w:val="20"/>
          <w:szCs w:val="20"/>
        </w:rPr>
      </w:pPr>
      <w:r w:rsidRPr="00D74A97">
        <w:rPr>
          <w:rFonts w:ascii="Lato" w:eastAsia="Lato" w:hAnsi="Lato" w:cs="Lato"/>
          <w:b w:val="0"/>
          <w:bCs w:val="0"/>
          <w:sz w:val="20"/>
          <w:szCs w:val="20"/>
        </w:rPr>
        <w:t>Wymagania dotyczące jakości świadczenia usługi.</w:t>
      </w:r>
    </w:p>
    <w:p w14:paraId="758330F1" w14:textId="37645FC1" w:rsidR="25BA1343" w:rsidRDefault="25BA1343" w:rsidP="5917091A">
      <w:pPr>
        <w:pStyle w:val="Nagwek3"/>
        <w:numPr>
          <w:ilvl w:val="1"/>
          <w:numId w:val="10"/>
        </w:numPr>
        <w:rPr>
          <w:rFonts w:ascii="Lato" w:eastAsia="Lato" w:hAnsi="Lato" w:cs="Lato"/>
          <w:b w:val="0"/>
          <w:bCs w:val="0"/>
          <w:sz w:val="20"/>
          <w:szCs w:val="20"/>
        </w:rPr>
      </w:pPr>
      <w:r w:rsidRPr="5917091A">
        <w:rPr>
          <w:rFonts w:ascii="Lato" w:eastAsia="Lato" w:hAnsi="Lato" w:cs="Lato"/>
          <w:b w:val="0"/>
          <w:bCs w:val="0"/>
          <w:sz w:val="20"/>
          <w:szCs w:val="20"/>
        </w:rPr>
        <w:t xml:space="preserve">Usługa doradcza powinna być świadczona od dnia zawarcia umowy </w:t>
      </w:r>
      <w:r w:rsidR="00444F6D">
        <w:rPr>
          <w:rFonts w:ascii="Lato" w:eastAsia="Lato" w:hAnsi="Lato" w:cs="Lato"/>
          <w:b w:val="0"/>
          <w:bCs w:val="0"/>
          <w:sz w:val="20"/>
          <w:szCs w:val="20"/>
        </w:rPr>
        <w:t>(</w:t>
      </w:r>
      <w:r w:rsidR="00BE0FB6" w:rsidRPr="00BE0FB6">
        <w:rPr>
          <w:rFonts w:ascii="Lato" w:eastAsia="Lato" w:hAnsi="Lato" w:cs="Lato"/>
          <w:b w:val="0"/>
          <w:bCs w:val="0"/>
          <w:sz w:val="20"/>
          <w:szCs w:val="20"/>
        </w:rPr>
        <w:t>planowany termin: przełom maja i czerwca 2025</w:t>
      </w:r>
      <w:r w:rsidR="00444F6D">
        <w:rPr>
          <w:rFonts w:ascii="Lato" w:eastAsia="Lato" w:hAnsi="Lato" w:cs="Lato"/>
          <w:b w:val="0"/>
          <w:bCs w:val="0"/>
          <w:sz w:val="20"/>
          <w:szCs w:val="20"/>
        </w:rPr>
        <w:t xml:space="preserve">) </w:t>
      </w:r>
      <w:r w:rsidRPr="5917091A">
        <w:rPr>
          <w:rFonts w:ascii="Lato" w:eastAsia="Lato" w:hAnsi="Lato" w:cs="Lato"/>
          <w:b w:val="0"/>
          <w:bCs w:val="0"/>
          <w:sz w:val="20"/>
          <w:szCs w:val="20"/>
        </w:rPr>
        <w:t>do 3</w:t>
      </w:r>
      <w:r w:rsidR="4E59703C" w:rsidRPr="5917091A">
        <w:rPr>
          <w:rFonts w:ascii="Lato" w:eastAsia="Lato" w:hAnsi="Lato" w:cs="Lato"/>
          <w:b w:val="0"/>
          <w:bCs w:val="0"/>
          <w:sz w:val="20"/>
          <w:szCs w:val="20"/>
        </w:rPr>
        <w:t>1 maja</w:t>
      </w:r>
      <w:r w:rsidRPr="5917091A">
        <w:rPr>
          <w:rFonts w:ascii="Lato" w:eastAsia="Lato" w:hAnsi="Lato" w:cs="Lato"/>
          <w:b w:val="0"/>
          <w:bCs w:val="0"/>
          <w:sz w:val="20"/>
          <w:szCs w:val="20"/>
        </w:rPr>
        <w:t xml:space="preserve"> 2026 r</w:t>
      </w:r>
      <w:r w:rsidR="257BCC45" w:rsidRPr="5917091A">
        <w:rPr>
          <w:rFonts w:ascii="Lato" w:eastAsia="Lato" w:hAnsi="Lato" w:cs="Lato"/>
          <w:b w:val="0"/>
          <w:bCs w:val="0"/>
          <w:sz w:val="20"/>
          <w:szCs w:val="20"/>
        </w:rPr>
        <w:t>.</w:t>
      </w:r>
    </w:p>
    <w:p w14:paraId="3DD99B33" w14:textId="0E795605" w:rsidR="63AA0B7D" w:rsidRPr="00D74A97" w:rsidRDefault="63AA0B7D" w:rsidP="5917091A">
      <w:pPr>
        <w:pStyle w:val="Nagwek3"/>
        <w:numPr>
          <w:ilvl w:val="1"/>
          <w:numId w:val="10"/>
        </w:numPr>
        <w:rPr>
          <w:rFonts w:ascii="Lato" w:eastAsia="Lato" w:hAnsi="Lato" w:cs="Lato"/>
          <w:b w:val="0"/>
          <w:bCs w:val="0"/>
          <w:sz w:val="20"/>
          <w:szCs w:val="20"/>
        </w:rPr>
      </w:pPr>
      <w:r w:rsidRPr="00D74A97">
        <w:rPr>
          <w:rFonts w:ascii="Lato" w:eastAsia="Lato" w:hAnsi="Lato" w:cs="Lato"/>
          <w:b w:val="0"/>
          <w:bCs w:val="0"/>
          <w:sz w:val="20"/>
          <w:szCs w:val="20"/>
        </w:rPr>
        <w:t>Czas przygotowania pełnej dokumentacji dla jednego postępowania nie może przekroczyć</w:t>
      </w:r>
      <w:r w:rsidR="582B9758" w:rsidRPr="00D74A97">
        <w:rPr>
          <w:rFonts w:ascii="Lato" w:eastAsia="Lato" w:hAnsi="Lato" w:cs="Lato"/>
          <w:b w:val="0"/>
          <w:bCs w:val="0"/>
          <w:sz w:val="20"/>
          <w:szCs w:val="20"/>
        </w:rPr>
        <w:t xml:space="preserve"> 30 dni</w:t>
      </w:r>
      <w:r w:rsidR="00B47139">
        <w:rPr>
          <w:rFonts w:ascii="Lato" w:eastAsia="Lato" w:hAnsi="Lato" w:cs="Lato"/>
          <w:b w:val="0"/>
          <w:bCs w:val="0"/>
          <w:sz w:val="20"/>
          <w:szCs w:val="20"/>
        </w:rPr>
        <w:t xml:space="preserve"> kalendarzowych</w:t>
      </w:r>
      <w:r w:rsidR="582B9758" w:rsidRPr="00D74A97">
        <w:rPr>
          <w:rFonts w:ascii="Lato" w:eastAsia="Lato" w:hAnsi="Lato" w:cs="Lato"/>
          <w:b w:val="0"/>
          <w:bCs w:val="0"/>
          <w:sz w:val="20"/>
          <w:szCs w:val="20"/>
        </w:rPr>
        <w:t xml:space="preserve"> </w:t>
      </w:r>
      <w:r w:rsidR="50071165" w:rsidRPr="00D74A97">
        <w:rPr>
          <w:rFonts w:ascii="Lato" w:eastAsia="Lato" w:hAnsi="Lato" w:cs="Lato"/>
          <w:b w:val="0"/>
          <w:bCs w:val="0"/>
          <w:sz w:val="20"/>
          <w:szCs w:val="20"/>
        </w:rPr>
        <w:t xml:space="preserve">od dnia otrzymania od Zamawiającego </w:t>
      </w:r>
      <w:r w:rsidR="00810F6B" w:rsidRPr="00810F6B">
        <w:rPr>
          <w:rFonts w:ascii="Lato" w:eastAsia="Lato" w:hAnsi="Lato" w:cs="Lato"/>
          <w:b w:val="0"/>
          <w:bCs w:val="0"/>
          <w:sz w:val="20"/>
          <w:szCs w:val="20"/>
        </w:rPr>
        <w:t>materiałów niezbędnych do przygotowania dokumentacji przetargowej</w:t>
      </w:r>
      <w:r w:rsidR="50071165" w:rsidRPr="00D74A97">
        <w:rPr>
          <w:rFonts w:ascii="Lato" w:eastAsia="Lato" w:hAnsi="Lato" w:cs="Lato"/>
          <w:b w:val="0"/>
          <w:bCs w:val="0"/>
          <w:sz w:val="20"/>
          <w:szCs w:val="20"/>
        </w:rPr>
        <w:t>, o których mowa w punkcie 4</w:t>
      </w:r>
      <w:r w:rsidR="00226FAF">
        <w:rPr>
          <w:rFonts w:ascii="Lato" w:eastAsia="Lato" w:hAnsi="Lato" w:cs="Lato"/>
          <w:b w:val="0"/>
          <w:bCs w:val="0"/>
          <w:sz w:val="20"/>
          <w:szCs w:val="20"/>
        </w:rPr>
        <w:t>.e</w:t>
      </w:r>
      <w:r w:rsidR="394BAD41" w:rsidRPr="00D74A97">
        <w:rPr>
          <w:rFonts w:ascii="Lato" w:eastAsia="Lato" w:hAnsi="Lato" w:cs="Lato"/>
          <w:b w:val="0"/>
          <w:bCs w:val="0"/>
          <w:sz w:val="20"/>
          <w:szCs w:val="20"/>
        </w:rPr>
        <w:t>.</w:t>
      </w:r>
    </w:p>
    <w:p w14:paraId="249930E2" w14:textId="1AA36FE6" w:rsidR="076E00E7" w:rsidRDefault="076E00E7" w:rsidP="5917091A">
      <w:pPr>
        <w:pStyle w:val="Nagwek3"/>
        <w:numPr>
          <w:ilvl w:val="1"/>
          <w:numId w:val="10"/>
        </w:numPr>
        <w:rPr>
          <w:rFonts w:ascii="Lato" w:eastAsia="Lato" w:hAnsi="Lato" w:cs="Lato"/>
          <w:b w:val="0"/>
          <w:bCs w:val="0"/>
          <w:sz w:val="20"/>
          <w:szCs w:val="20"/>
        </w:rPr>
      </w:pPr>
      <w:r w:rsidRPr="5917091A">
        <w:rPr>
          <w:rFonts w:ascii="Lato" w:eastAsia="Lato" w:hAnsi="Lato" w:cs="Lato"/>
          <w:b w:val="0"/>
          <w:bCs w:val="0"/>
          <w:sz w:val="20"/>
          <w:szCs w:val="20"/>
        </w:rPr>
        <w:t>Wszelkie uwagi Zamawiającego do przygotowanych dokumentów powinny być uwzględnione i poprawione w terminie do 3 dni roboczych</w:t>
      </w:r>
      <w:r w:rsidR="395D6CCF" w:rsidRPr="5917091A">
        <w:rPr>
          <w:rFonts w:ascii="Lato" w:eastAsia="Lato" w:hAnsi="Lato" w:cs="Lato"/>
          <w:b w:val="0"/>
          <w:bCs w:val="0"/>
          <w:sz w:val="20"/>
          <w:szCs w:val="20"/>
        </w:rPr>
        <w:t>.</w:t>
      </w:r>
    </w:p>
    <w:p w14:paraId="410EC642" w14:textId="541E2180" w:rsidR="513CA517" w:rsidRDefault="513CA517" w:rsidP="5917091A">
      <w:pPr>
        <w:pStyle w:val="Nagwek3"/>
        <w:numPr>
          <w:ilvl w:val="1"/>
          <w:numId w:val="10"/>
        </w:numPr>
        <w:rPr>
          <w:rFonts w:ascii="Lato" w:eastAsia="Lato" w:hAnsi="Lato" w:cs="Lato"/>
          <w:b w:val="0"/>
          <w:bCs w:val="0"/>
          <w:sz w:val="20"/>
          <w:szCs w:val="20"/>
        </w:rPr>
      </w:pPr>
      <w:r w:rsidRPr="5917091A">
        <w:rPr>
          <w:rFonts w:ascii="Lato" w:eastAsia="Lato" w:hAnsi="Lato" w:cs="Lato"/>
          <w:b w:val="0"/>
          <w:bCs w:val="0"/>
          <w:sz w:val="20"/>
          <w:szCs w:val="20"/>
        </w:rPr>
        <w:t>Wykonawca zobowiązuje się do niezwłocznego i nieodpłatnego usunięcia wszelkich błędów, uchybień lub niezgodności w dokumentacji powstałych z jego winy</w:t>
      </w:r>
      <w:r w:rsidR="09CB387D" w:rsidRPr="5917091A">
        <w:rPr>
          <w:rFonts w:ascii="Lato" w:eastAsia="Lato" w:hAnsi="Lato" w:cs="Lato"/>
          <w:b w:val="0"/>
          <w:bCs w:val="0"/>
          <w:sz w:val="20"/>
          <w:szCs w:val="20"/>
        </w:rPr>
        <w:t>.</w:t>
      </w:r>
    </w:p>
    <w:p w14:paraId="4BA32892" w14:textId="2E565297" w:rsidR="5917091A" w:rsidRDefault="5917091A" w:rsidP="5917091A">
      <w:pPr>
        <w:pStyle w:val="Nagwek3"/>
        <w:ind w:left="1080"/>
        <w:rPr>
          <w:rFonts w:ascii="Lato" w:eastAsia="Lato" w:hAnsi="Lato" w:cs="Lato"/>
          <w:b w:val="0"/>
          <w:bCs w:val="0"/>
          <w:sz w:val="20"/>
          <w:szCs w:val="20"/>
        </w:rPr>
      </w:pPr>
    </w:p>
    <w:p w14:paraId="0168DC15" w14:textId="77F26B4D" w:rsidR="11E8C084" w:rsidRDefault="11E8C084" w:rsidP="5917091A">
      <w:pPr>
        <w:pStyle w:val="Nagwek3"/>
        <w:numPr>
          <w:ilvl w:val="0"/>
          <w:numId w:val="10"/>
        </w:numPr>
        <w:rPr>
          <w:rFonts w:ascii="Lato" w:eastAsia="Lato" w:hAnsi="Lato" w:cs="Lato"/>
          <w:b w:val="0"/>
          <w:bCs w:val="0"/>
          <w:sz w:val="20"/>
          <w:szCs w:val="20"/>
        </w:rPr>
      </w:pPr>
      <w:r w:rsidRPr="5917091A">
        <w:rPr>
          <w:rFonts w:ascii="Lato" w:eastAsia="Lato" w:hAnsi="Lato" w:cs="Lato"/>
          <w:b w:val="0"/>
          <w:bCs w:val="0"/>
          <w:sz w:val="20"/>
          <w:szCs w:val="20"/>
        </w:rPr>
        <w:t>Rozliczenie usług doradczych będzie odbywać się na podstawie faktycznie wykonanych i odebranych zadań, z podziałem na:</w:t>
      </w:r>
    </w:p>
    <w:p w14:paraId="3CA0C427" w14:textId="0DD1D2C5" w:rsidR="11E8C084" w:rsidRDefault="11E8C084" w:rsidP="5917091A">
      <w:pPr>
        <w:pStyle w:val="Nagwek3"/>
        <w:numPr>
          <w:ilvl w:val="1"/>
          <w:numId w:val="10"/>
        </w:numPr>
        <w:rPr>
          <w:rFonts w:ascii="Lato" w:eastAsia="Lato" w:hAnsi="Lato" w:cs="Lato"/>
          <w:b w:val="0"/>
          <w:bCs w:val="0"/>
          <w:sz w:val="20"/>
          <w:szCs w:val="20"/>
        </w:rPr>
      </w:pPr>
      <w:r w:rsidRPr="5917091A">
        <w:rPr>
          <w:rFonts w:ascii="Lato" w:eastAsia="Lato" w:hAnsi="Lato" w:cs="Lato"/>
          <w:b w:val="0"/>
          <w:bCs w:val="0"/>
          <w:sz w:val="20"/>
          <w:szCs w:val="20"/>
        </w:rPr>
        <w:t>rozliczenie jednostkowe za każdy rozstrzygnięty przetarg (zgodnie z jego złożonością),</w:t>
      </w:r>
    </w:p>
    <w:p w14:paraId="2E5F08EA" w14:textId="1E05310D" w:rsidR="11E8C084" w:rsidRDefault="11E8C084" w:rsidP="5917091A">
      <w:pPr>
        <w:pStyle w:val="Nagwek3"/>
        <w:numPr>
          <w:ilvl w:val="1"/>
          <w:numId w:val="10"/>
        </w:numPr>
        <w:rPr>
          <w:rFonts w:ascii="Lato" w:eastAsia="Lato" w:hAnsi="Lato" w:cs="Lato"/>
          <w:b w:val="0"/>
          <w:bCs w:val="0"/>
          <w:sz w:val="20"/>
          <w:szCs w:val="20"/>
        </w:rPr>
      </w:pPr>
      <w:r w:rsidRPr="5917091A">
        <w:rPr>
          <w:rFonts w:ascii="Lato" w:eastAsia="Lato" w:hAnsi="Lato" w:cs="Lato"/>
          <w:b w:val="0"/>
          <w:bCs w:val="0"/>
          <w:sz w:val="20"/>
          <w:szCs w:val="20"/>
        </w:rPr>
        <w:t xml:space="preserve">rozliczenie końcowe za pomoc organizacyjną w realizacji </w:t>
      </w:r>
      <w:r w:rsidR="3443C676" w:rsidRPr="5917091A">
        <w:rPr>
          <w:rFonts w:ascii="Lato" w:eastAsia="Lato" w:hAnsi="Lato" w:cs="Lato"/>
          <w:b w:val="0"/>
          <w:bCs w:val="0"/>
          <w:sz w:val="20"/>
          <w:szCs w:val="20"/>
        </w:rPr>
        <w:t xml:space="preserve">Inwestycji C 3.1.1. Konkurs Grantowy - </w:t>
      </w:r>
      <w:proofErr w:type="spellStart"/>
      <w:r w:rsidR="3443C676" w:rsidRPr="5917091A">
        <w:rPr>
          <w:rFonts w:ascii="Lato" w:eastAsia="Lato" w:hAnsi="Lato" w:cs="Lato"/>
          <w:b w:val="0"/>
          <w:bCs w:val="0"/>
          <w:sz w:val="20"/>
          <w:szCs w:val="20"/>
        </w:rPr>
        <w:t>Cyberbezpieczny</w:t>
      </w:r>
      <w:proofErr w:type="spellEnd"/>
      <w:r w:rsidR="3443C676" w:rsidRPr="5917091A">
        <w:rPr>
          <w:rFonts w:ascii="Lato" w:eastAsia="Lato" w:hAnsi="Lato" w:cs="Lato"/>
          <w:b w:val="0"/>
          <w:bCs w:val="0"/>
          <w:sz w:val="20"/>
          <w:szCs w:val="20"/>
        </w:rPr>
        <w:t xml:space="preserve"> Rząd</w:t>
      </w:r>
      <w:r w:rsidRPr="5917091A">
        <w:rPr>
          <w:rFonts w:ascii="Lato" w:eastAsia="Lato" w:hAnsi="Lato" w:cs="Lato"/>
          <w:b w:val="0"/>
          <w:bCs w:val="0"/>
          <w:sz w:val="20"/>
          <w:szCs w:val="20"/>
        </w:rPr>
        <w:t>.</w:t>
      </w:r>
    </w:p>
    <w:p w14:paraId="7CCA5230" w14:textId="0587BB31" w:rsidR="5917091A" w:rsidRDefault="5917091A" w:rsidP="5917091A">
      <w:pPr>
        <w:pStyle w:val="Nagwek3"/>
        <w:ind w:left="708"/>
        <w:rPr>
          <w:rFonts w:ascii="Lato" w:eastAsia="Lato" w:hAnsi="Lato" w:cs="Lato"/>
          <w:b w:val="0"/>
          <w:bCs w:val="0"/>
          <w:sz w:val="20"/>
          <w:szCs w:val="20"/>
        </w:rPr>
      </w:pPr>
    </w:p>
    <w:p w14:paraId="4B15D624" w14:textId="33E14881" w:rsidR="11E8C084" w:rsidRDefault="11E8C084" w:rsidP="5917091A">
      <w:pPr>
        <w:pStyle w:val="Nagwek3"/>
        <w:ind w:left="708"/>
        <w:rPr>
          <w:rFonts w:ascii="Lato" w:eastAsia="Lato" w:hAnsi="Lato" w:cs="Lato"/>
          <w:b w:val="0"/>
          <w:bCs w:val="0"/>
          <w:sz w:val="20"/>
          <w:szCs w:val="20"/>
        </w:rPr>
      </w:pPr>
      <w:r w:rsidRPr="5917091A">
        <w:rPr>
          <w:rFonts w:ascii="Lato" w:eastAsia="Lato" w:hAnsi="Lato" w:cs="Lato"/>
          <w:b w:val="0"/>
          <w:bCs w:val="0"/>
          <w:sz w:val="20"/>
          <w:szCs w:val="20"/>
        </w:rPr>
        <w:t>Wartość wynagrodzenia zostanie podzielona według następujących zasad:</w:t>
      </w:r>
    </w:p>
    <w:tbl>
      <w:tblPr>
        <w:tblStyle w:val="Siatkatabelijasna"/>
        <w:tblW w:w="0" w:type="auto"/>
        <w:tblLayout w:type="fixed"/>
        <w:tblLook w:val="04A0" w:firstRow="1" w:lastRow="0" w:firstColumn="1" w:lastColumn="0" w:noHBand="0" w:noVBand="1"/>
      </w:tblPr>
      <w:tblGrid>
        <w:gridCol w:w="3975"/>
        <w:gridCol w:w="1800"/>
        <w:gridCol w:w="1890"/>
        <w:gridCol w:w="1380"/>
      </w:tblGrid>
      <w:tr w:rsidR="5917091A" w14:paraId="75F5AA30" w14:textId="77777777" w:rsidTr="00B719A3">
        <w:trPr>
          <w:trHeight w:val="300"/>
        </w:trPr>
        <w:tc>
          <w:tcPr>
            <w:tcW w:w="3975" w:type="dxa"/>
          </w:tcPr>
          <w:p w14:paraId="75E472E2" w14:textId="537B0EBC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b/>
                <w:bCs/>
                <w:sz w:val="20"/>
                <w:szCs w:val="20"/>
              </w:rPr>
              <w:t>Zakres prac</w:t>
            </w:r>
          </w:p>
        </w:tc>
        <w:tc>
          <w:tcPr>
            <w:tcW w:w="1800" w:type="dxa"/>
          </w:tcPr>
          <w:p w14:paraId="2FE7D4D4" w14:textId="0DAAA6DD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b/>
                <w:bCs/>
                <w:sz w:val="20"/>
                <w:szCs w:val="20"/>
              </w:rPr>
              <w:t>Liczba postępowań</w:t>
            </w:r>
          </w:p>
        </w:tc>
        <w:tc>
          <w:tcPr>
            <w:tcW w:w="1890" w:type="dxa"/>
          </w:tcPr>
          <w:p w14:paraId="20E69833" w14:textId="18B3BBAF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b/>
                <w:bCs/>
                <w:sz w:val="20"/>
                <w:szCs w:val="20"/>
              </w:rPr>
              <w:t>Stawka jednostkowa</w:t>
            </w:r>
          </w:p>
        </w:tc>
        <w:tc>
          <w:tcPr>
            <w:tcW w:w="1380" w:type="dxa"/>
          </w:tcPr>
          <w:p w14:paraId="7F9DCB3F" w14:textId="7EF264CF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b/>
                <w:bCs/>
                <w:sz w:val="20"/>
                <w:szCs w:val="20"/>
              </w:rPr>
              <w:t>Łączna wartość</w:t>
            </w:r>
          </w:p>
        </w:tc>
      </w:tr>
      <w:tr w:rsidR="5917091A" w14:paraId="3A00B724" w14:textId="77777777" w:rsidTr="00B719A3">
        <w:trPr>
          <w:trHeight w:val="300"/>
        </w:trPr>
        <w:tc>
          <w:tcPr>
            <w:tcW w:w="3975" w:type="dxa"/>
          </w:tcPr>
          <w:p w14:paraId="6BBCAF4B" w14:textId="507A36C4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 xml:space="preserve">Przetargi </w:t>
            </w:r>
            <w:r w:rsidR="00444F6D">
              <w:rPr>
                <w:rFonts w:ascii="Lato" w:eastAsia="Lato" w:hAnsi="Lato" w:cs="Lato"/>
                <w:sz w:val="20"/>
                <w:szCs w:val="20"/>
              </w:rPr>
              <w:t>standardowej</w:t>
            </w:r>
            <w:r w:rsidRPr="5917091A">
              <w:rPr>
                <w:rFonts w:ascii="Lato" w:eastAsia="Lato" w:hAnsi="Lato" w:cs="Lato"/>
                <w:sz w:val="20"/>
                <w:szCs w:val="20"/>
              </w:rPr>
              <w:t xml:space="preserve"> złożoności (5% za każdy)</w:t>
            </w:r>
          </w:p>
        </w:tc>
        <w:tc>
          <w:tcPr>
            <w:tcW w:w="1800" w:type="dxa"/>
          </w:tcPr>
          <w:p w14:paraId="0FAB6677" w14:textId="6D29C6C1" w:rsidR="798739B9" w:rsidRDefault="798739B9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7908AB2F" w14:textId="499A214B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5%</w:t>
            </w:r>
          </w:p>
        </w:tc>
        <w:tc>
          <w:tcPr>
            <w:tcW w:w="1380" w:type="dxa"/>
          </w:tcPr>
          <w:p w14:paraId="01C33648" w14:textId="55EC48C2" w:rsidR="50EF3484" w:rsidRDefault="50EF3484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3</w:t>
            </w:r>
            <w:r w:rsidR="5917091A" w:rsidRPr="5917091A">
              <w:rPr>
                <w:rFonts w:ascii="Lato" w:eastAsia="Lato" w:hAnsi="Lato" w:cs="Lato"/>
                <w:sz w:val="20"/>
                <w:szCs w:val="20"/>
              </w:rPr>
              <w:t>5%</w:t>
            </w:r>
          </w:p>
        </w:tc>
      </w:tr>
      <w:tr w:rsidR="5917091A" w14:paraId="045D1198" w14:textId="77777777" w:rsidTr="00B719A3">
        <w:trPr>
          <w:trHeight w:val="300"/>
        </w:trPr>
        <w:tc>
          <w:tcPr>
            <w:tcW w:w="3975" w:type="dxa"/>
          </w:tcPr>
          <w:p w14:paraId="5A86F17A" w14:textId="0E9DA011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Przetargi dużej złożoności (10% za każdy)</w:t>
            </w:r>
          </w:p>
        </w:tc>
        <w:tc>
          <w:tcPr>
            <w:tcW w:w="1800" w:type="dxa"/>
          </w:tcPr>
          <w:p w14:paraId="432CC44E" w14:textId="35B02050" w:rsidR="533D5738" w:rsidRDefault="533D5738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22DCC71A" w14:textId="7FE3007C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10%</w:t>
            </w:r>
          </w:p>
        </w:tc>
        <w:tc>
          <w:tcPr>
            <w:tcW w:w="1380" w:type="dxa"/>
          </w:tcPr>
          <w:p w14:paraId="67A37C5B" w14:textId="67A2C80A" w:rsidR="44AD73B8" w:rsidRDefault="44AD73B8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4</w:t>
            </w:r>
            <w:r w:rsidR="5917091A" w:rsidRPr="5917091A">
              <w:rPr>
                <w:rFonts w:ascii="Lato" w:eastAsia="Lato" w:hAnsi="Lato" w:cs="Lato"/>
                <w:sz w:val="20"/>
                <w:szCs w:val="20"/>
              </w:rPr>
              <w:t>0%</w:t>
            </w:r>
          </w:p>
        </w:tc>
      </w:tr>
      <w:tr w:rsidR="5917091A" w14:paraId="3F2CB603" w14:textId="77777777" w:rsidTr="00B719A3">
        <w:trPr>
          <w:trHeight w:val="300"/>
        </w:trPr>
        <w:tc>
          <w:tcPr>
            <w:tcW w:w="3975" w:type="dxa"/>
          </w:tcPr>
          <w:p w14:paraId="6FA77A61" w14:textId="6867226A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 xml:space="preserve">Pomoc organizacyjna w </w:t>
            </w:r>
            <w:r w:rsidR="3776F71A" w:rsidRPr="5917091A">
              <w:rPr>
                <w:rFonts w:ascii="Lato" w:eastAsia="Lato" w:hAnsi="Lato" w:cs="Lato"/>
                <w:sz w:val="20"/>
                <w:szCs w:val="20"/>
              </w:rPr>
              <w:t>realizacji Inwestycji</w:t>
            </w:r>
            <w:r w:rsidRPr="5917091A">
              <w:rPr>
                <w:rFonts w:ascii="Lato" w:eastAsia="Lato" w:hAnsi="Lato" w:cs="Lato"/>
                <w:sz w:val="20"/>
                <w:szCs w:val="20"/>
              </w:rPr>
              <w:t xml:space="preserve"> C 3.1.1. Konkurs Grantowy - </w:t>
            </w:r>
            <w:proofErr w:type="spellStart"/>
            <w:r w:rsidRPr="5917091A">
              <w:rPr>
                <w:rFonts w:ascii="Lato" w:eastAsia="Lato" w:hAnsi="Lato" w:cs="Lato"/>
                <w:sz w:val="20"/>
                <w:szCs w:val="20"/>
              </w:rPr>
              <w:t>Cyberbezpieczny</w:t>
            </w:r>
            <w:proofErr w:type="spellEnd"/>
            <w:r w:rsidRPr="5917091A">
              <w:rPr>
                <w:rFonts w:ascii="Lato" w:eastAsia="Lato" w:hAnsi="Lato" w:cs="Lato"/>
                <w:sz w:val="20"/>
                <w:szCs w:val="20"/>
              </w:rPr>
              <w:t xml:space="preserve"> Rząd.</w:t>
            </w:r>
          </w:p>
          <w:p w14:paraId="2FB56120" w14:textId="2235E455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4A8A7C" w14:textId="5109B0CB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–</w:t>
            </w:r>
          </w:p>
        </w:tc>
        <w:tc>
          <w:tcPr>
            <w:tcW w:w="1890" w:type="dxa"/>
          </w:tcPr>
          <w:p w14:paraId="3E806785" w14:textId="27BEBC05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–</w:t>
            </w:r>
          </w:p>
        </w:tc>
        <w:tc>
          <w:tcPr>
            <w:tcW w:w="1380" w:type="dxa"/>
          </w:tcPr>
          <w:p w14:paraId="14F5797D" w14:textId="5831CB87" w:rsidR="5917091A" w:rsidRDefault="5917091A" w:rsidP="00B719A3">
            <w:pPr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5917091A">
              <w:rPr>
                <w:rFonts w:ascii="Lato" w:eastAsia="Lato" w:hAnsi="Lato" w:cs="Lato"/>
                <w:sz w:val="20"/>
                <w:szCs w:val="20"/>
              </w:rPr>
              <w:t>25%</w:t>
            </w:r>
          </w:p>
        </w:tc>
      </w:tr>
    </w:tbl>
    <w:p w14:paraId="60C16AF9" w14:textId="60377275" w:rsidR="11E8C084" w:rsidRDefault="11E8C084" w:rsidP="5917091A">
      <w:pPr>
        <w:pStyle w:val="Nagwek2"/>
        <w:numPr>
          <w:ilvl w:val="0"/>
          <w:numId w:val="10"/>
        </w:numPr>
        <w:rPr>
          <w:rFonts w:ascii="Lato" w:eastAsia="Lato" w:hAnsi="Lato" w:cs="Lato"/>
          <w:color w:val="auto"/>
          <w:sz w:val="20"/>
          <w:szCs w:val="20"/>
        </w:rPr>
      </w:pPr>
      <w:r w:rsidRPr="5917091A">
        <w:rPr>
          <w:rFonts w:ascii="Lato" w:eastAsia="Lato" w:hAnsi="Lato" w:cs="Lato"/>
          <w:color w:val="auto"/>
          <w:sz w:val="20"/>
          <w:szCs w:val="20"/>
        </w:rPr>
        <w:lastRenderedPageBreak/>
        <w:t>Warunki płatnośc</w:t>
      </w:r>
      <w:r w:rsidR="381AB8C5" w:rsidRPr="5917091A">
        <w:rPr>
          <w:rFonts w:ascii="Lato" w:eastAsia="Lato" w:hAnsi="Lato" w:cs="Lato"/>
          <w:color w:val="auto"/>
          <w:sz w:val="20"/>
          <w:szCs w:val="20"/>
        </w:rPr>
        <w:t>i:</w:t>
      </w:r>
    </w:p>
    <w:p w14:paraId="41633443" w14:textId="11F29F98" w:rsidR="11E8C084" w:rsidRDefault="11E8C084" w:rsidP="5917091A">
      <w:pPr>
        <w:pStyle w:val="Nagwek2"/>
        <w:numPr>
          <w:ilvl w:val="1"/>
          <w:numId w:val="10"/>
        </w:numPr>
        <w:rPr>
          <w:rFonts w:ascii="Lato" w:eastAsia="Lato" w:hAnsi="Lato" w:cs="Lato"/>
          <w:color w:val="auto"/>
          <w:sz w:val="20"/>
          <w:szCs w:val="20"/>
        </w:rPr>
      </w:pPr>
      <w:r w:rsidRPr="5917091A">
        <w:rPr>
          <w:rFonts w:ascii="Lato" w:eastAsia="Lato" w:hAnsi="Lato" w:cs="Lato"/>
          <w:color w:val="auto"/>
          <w:sz w:val="20"/>
          <w:szCs w:val="20"/>
        </w:rPr>
        <w:t>Każde postępowanie będzie rozliczane osobno – po jego zakończeniu (rozstrzygnięciu)</w:t>
      </w:r>
      <w:r w:rsidR="7BC14AED" w:rsidRPr="5917091A">
        <w:rPr>
          <w:rFonts w:ascii="Lato" w:eastAsia="Lato" w:hAnsi="Lato" w:cs="Lato"/>
          <w:color w:val="auto"/>
          <w:sz w:val="20"/>
          <w:szCs w:val="20"/>
        </w:rPr>
        <w:t>.</w:t>
      </w:r>
    </w:p>
    <w:p w14:paraId="7DDF2167" w14:textId="2B4809AF" w:rsidR="11E8C084" w:rsidRDefault="11E8C084" w:rsidP="5917091A">
      <w:pPr>
        <w:pStyle w:val="Nagwek2"/>
        <w:numPr>
          <w:ilvl w:val="1"/>
          <w:numId w:val="10"/>
        </w:numPr>
        <w:rPr>
          <w:rFonts w:ascii="Lato" w:eastAsia="Lato" w:hAnsi="Lato" w:cs="Lato"/>
          <w:color w:val="auto"/>
          <w:sz w:val="20"/>
          <w:szCs w:val="20"/>
        </w:rPr>
      </w:pPr>
      <w:r w:rsidRPr="5917091A">
        <w:rPr>
          <w:rFonts w:ascii="Lato" w:eastAsia="Lato" w:hAnsi="Lato" w:cs="Lato"/>
          <w:color w:val="auto"/>
          <w:sz w:val="20"/>
          <w:szCs w:val="20"/>
        </w:rPr>
        <w:t xml:space="preserve">Pomoc organizacyjna w </w:t>
      </w:r>
      <w:r w:rsidR="268612E0" w:rsidRPr="5917091A">
        <w:rPr>
          <w:rFonts w:ascii="Lato" w:eastAsia="Lato" w:hAnsi="Lato" w:cs="Lato"/>
          <w:color w:val="auto"/>
          <w:sz w:val="20"/>
          <w:szCs w:val="20"/>
        </w:rPr>
        <w:t>realizacji Inwestycji</w:t>
      </w:r>
      <w:r w:rsidRPr="5917091A">
        <w:rPr>
          <w:rFonts w:ascii="Lato" w:eastAsia="Lato" w:hAnsi="Lato" w:cs="Lato"/>
          <w:color w:val="auto"/>
          <w:sz w:val="20"/>
          <w:szCs w:val="20"/>
        </w:rPr>
        <w:t xml:space="preserve"> C 3.1.1. Konkurs Grantowy - </w:t>
      </w:r>
      <w:proofErr w:type="spellStart"/>
      <w:r w:rsidRPr="5917091A">
        <w:rPr>
          <w:rFonts w:ascii="Lato" w:eastAsia="Lato" w:hAnsi="Lato" w:cs="Lato"/>
          <w:color w:val="auto"/>
          <w:sz w:val="20"/>
          <w:szCs w:val="20"/>
        </w:rPr>
        <w:t>Cyberbezpieczny</w:t>
      </w:r>
      <w:proofErr w:type="spellEnd"/>
      <w:r w:rsidRPr="5917091A">
        <w:rPr>
          <w:rFonts w:ascii="Lato" w:eastAsia="Lato" w:hAnsi="Lato" w:cs="Lato"/>
          <w:color w:val="auto"/>
          <w:sz w:val="20"/>
          <w:szCs w:val="20"/>
        </w:rPr>
        <w:t xml:space="preserve"> Rząd – po jego zakończeniu i akceptacji dokumentacji końcowej projektu przez Zamawiającego</w:t>
      </w:r>
      <w:r w:rsidR="05764AD2" w:rsidRPr="5917091A">
        <w:rPr>
          <w:rFonts w:ascii="Lato" w:eastAsia="Lato" w:hAnsi="Lato" w:cs="Lato"/>
          <w:color w:val="auto"/>
          <w:sz w:val="20"/>
          <w:szCs w:val="20"/>
        </w:rPr>
        <w:t>.</w:t>
      </w:r>
    </w:p>
    <w:p w14:paraId="49A13D1D" w14:textId="54AA44AD" w:rsidR="11E8C084" w:rsidRDefault="11E8C084" w:rsidP="5917091A">
      <w:pPr>
        <w:pStyle w:val="Nagwek2"/>
        <w:numPr>
          <w:ilvl w:val="1"/>
          <w:numId w:val="10"/>
        </w:numPr>
        <w:rPr>
          <w:rFonts w:ascii="Lato" w:eastAsia="Lato" w:hAnsi="Lato" w:cs="Lato"/>
          <w:color w:val="auto"/>
          <w:sz w:val="20"/>
          <w:szCs w:val="20"/>
        </w:rPr>
      </w:pPr>
      <w:r w:rsidRPr="5917091A">
        <w:rPr>
          <w:rFonts w:ascii="Lato" w:eastAsia="Lato" w:hAnsi="Lato" w:cs="Lato"/>
          <w:color w:val="auto"/>
          <w:sz w:val="20"/>
          <w:szCs w:val="20"/>
        </w:rPr>
        <w:t>Każdorazowa wypłata następuje po podpisaniu protokołu odbioru danego elementu i złożeniu prawidłowo wystawionej faktury VAT,</w:t>
      </w:r>
    </w:p>
    <w:p w14:paraId="03908392" w14:textId="327ADB79" w:rsidR="11E8C084" w:rsidRDefault="11E8C084" w:rsidP="5917091A">
      <w:pPr>
        <w:pStyle w:val="Nagwek2"/>
        <w:numPr>
          <w:ilvl w:val="1"/>
          <w:numId w:val="10"/>
        </w:numPr>
        <w:rPr>
          <w:rFonts w:ascii="Lato" w:eastAsia="Lato" w:hAnsi="Lato" w:cs="Lato"/>
          <w:color w:val="auto"/>
          <w:sz w:val="20"/>
          <w:szCs w:val="20"/>
        </w:rPr>
      </w:pPr>
      <w:r w:rsidRPr="5917091A">
        <w:rPr>
          <w:rFonts w:ascii="Lato" w:eastAsia="Lato" w:hAnsi="Lato" w:cs="Lato"/>
          <w:color w:val="auto"/>
          <w:sz w:val="20"/>
          <w:szCs w:val="20"/>
        </w:rPr>
        <w:t>Termin płatności: 30 dni od daty wpływu faktury.</w:t>
      </w:r>
    </w:p>
    <w:p w14:paraId="6FE7E161" w14:textId="6093B62B" w:rsidR="5917091A" w:rsidRDefault="11E8C084" w:rsidP="00CE03E9">
      <w:pPr>
        <w:pStyle w:val="Nagwek2"/>
        <w:numPr>
          <w:ilvl w:val="1"/>
          <w:numId w:val="10"/>
        </w:numPr>
        <w:rPr>
          <w:rFonts w:ascii="Lato" w:eastAsia="Lato" w:hAnsi="Lato" w:cs="Lato"/>
          <w:color w:val="auto"/>
          <w:sz w:val="20"/>
          <w:szCs w:val="20"/>
        </w:rPr>
      </w:pPr>
      <w:r w:rsidRPr="5917091A">
        <w:rPr>
          <w:rFonts w:ascii="Lato" w:eastAsia="Lato" w:hAnsi="Lato" w:cs="Lato"/>
          <w:color w:val="auto"/>
          <w:sz w:val="20"/>
          <w:szCs w:val="20"/>
        </w:rPr>
        <w:t>Wynagrodzenie ma charakter ryczałtowy. Zamawiający zastrzega sobie prawo odmowy odbioru lub wstrzymania płatności w przypadku nienależytego wykonania usług lub niezgodności z dokumentacją projektu.</w:t>
      </w:r>
    </w:p>
    <w:p w14:paraId="1DC0864F" w14:textId="77777777" w:rsidR="00CE03E9" w:rsidRPr="00CE03E9" w:rsidRDefault="00CE03E9" w:rsidP="00CE03E9"/>
    <w:p w14:paraId="77C3F6D4" w14:textId="77777777" w:rsidR="00873D4E" w:rsidRPr="00537306" w:rsidRDefault="590B2445" w:rsidP="5917091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eastAsia="Lato" w:hAnsi="Lato" w:cs="Lato"/>
          <w:sz w:val="20"/>
          <w:szCs w:val="20"/>
        </w:rPr>
      </w:pPr>
      <w:r w:rsidRPr="5917091A">
        <w:rPr>
          <w:rFonts w:ascii="Lato" w:eastAsia="Lato" w:hAnsi="Lato" w:cs="Lato"/>
          <w:sz w:val="20"/>
          <w:szCs w:val="20"/>
          <w14:ligatures w14:val="standardContextual"/>
        </w:rPr>
        <w:t>Kody CPV</w:t>
      </w:r>
      <w:r w:rsidR="085308CD" w:rsidRPr="5917091A">
        <w:rPr>
          <w:rFonts w:ascii="Lato" w:eastAsia="Lato" w:hAnsi="Lato" w:cs="Lato"/>
          <w:sz w:val="20"/>
          <w:szCs w:val="20"/>
          <w14:ligatures w14:val="standardContextual"/>
        </w:rPr>
        <w:t xml:space="preserve"> </w:t>
      </w:r>
      <w:r w:rsidR="085308CD" w:rsidRPr="5917091A">
        <w:rPr>
          <w:rFonts w:ascii="Lato" w:eastAsia="Lato" w:hAnsi="Lato" w:cs="Lato"/>
          <w:b/>
          <w:bCs/>
          <w:sz w:val="20"/>
          <w:szCs w:val="20"/>
          <w14:ligatures w14:val="standardContextual"/>
        </w:rPr>
        <w:t xml:space="preserve">- </w:t>
      </w:r>
      <w:r w:rsidRPr="5917091A">
        <w:rPr>
          <w:rFonts w:ascii="Lato" w:eastAsia="Lato" w:hAnsi="Lato" w:cs="Lato"/>
          <w:sz w:val="20"/>
          <w:szCs w:val="20"/>
          <w14:ligatures w14:val="standardContextual"/>
        </w:rPr>
        <w:t>79111000-5 Usługi w zakresie doradztwa prawnego</w:t>
      </w:r>
    </w:p>
    <w:p w14:paraId="72A3D3EC" w14:textId="77777777" w:rsidR="00E331FC" w:rsidRPr="00537306" w:rsidRDefault="00E331FC" w:rsidP="5917091A">
      <w:pPr>
        <w:rPr>
          <w:rFonts w:ascii="Lato" w:eastAsia="Lato" w:hAnsi="Lato" w:cs="Lato"/>
          <w:sz w:val="20"/>
          <w:szCs w:val="20"/>
        </w:rPr>
      </w:pPr>
    </w:p>
    <w:sectPr w:rsidR="00E331FC" w:rsidRPr="0053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B50"/>
    <w:multiLevelType w:val="hybridMultilevel"/>
    <w:tmpl w:val="2EDC11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2E400"/>
    <w:multiLevelType w:val="hybridMultilevel"/>
    <w:tmpl w:val="1570EBEC"/>
    <w:lvl w:ilvl="0" w:tplc="65F876BA">
      <w:start w:val="1"/>
      <w:numFmt w:val="decimal"/>
      <w:lvlText w:val="%1."/>
      <w:lvlJc w:val="left"/>
      <w:pPr>
        <w:ind w:left="720" w:hanging="360"/>
      </w:pPr>
    </w:lvl>
    <w:lvl w:ilvl="1" w:tplc="20A481E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C9A7E1E">
      <w:start w:val="1"/>
      <w:numFmt w:val="lowerRoman"/>
      <w:lvlText w:val="%3."/>
      <w:lvlJc w:val="right"/>
      <w:pPr>
        <w:ind w:left="2160" w:hanging="180"/>
      </w:pPr>
    </w:lvl>
    <w:lvl w:ilvl="3" w:tplc="B9D26046">
      <w:start w:val="1"/>
      <w:numFmt w:val="decimal"/>
      <w:lvlText w:val="%4."/>
      <w:lvlJc w:val="left"/>
      <w:pPr>
        <w:ind w:left="2880" w:hanging="360"/>
      </w:pPr>
    </w:lvl>
    <w:lvl w:ilvl="4" w:tplc="D2D4BA64">
      <w:start w:val="1"/>
      <w:numFmt w:val="lowerLetter"/>
      <w:lvlText w:val="%5."/>
      <w:lvlJc w:val="left"/>
      <w:pPr>
        <w:ind w:left="3600" w:hanging="360"/>
      </w:pPr>
    </w:lvl>
    <w:lvl w:ilvl="5" w:tplc="347CC644">
      <w:start w:val="1"/>
      <w:numFmt w:val="lowerRoman"/>
      <w:lvlText w:val="%6."/>
      <w:lvlJc w:val="right"/>
      <w:pPr>
        <w:ind w:left="4320" w:hanging="180"/>
      </w:pPr>
    </w:lvl>
    <w:lvl w:ilvl="6" w:tplc="BF9655FE">
      <w:start w:val="1"/>
      <w:numFmt w:val="decimal"/>
      <w:lvlText w:val="%7."/>
      <w:lvlJc w:val="left"/>
      <w:pPr>
        <w:ind w:left="5040" w:hanging="360"/>
      </w:pPr>
    </w:lvl>
    <w:lvl w:ilvl="7" w:tplc="849836E0">
      <w:start w:val="1"/>
      <w:numFmt w:val="lowerLetter"/>
      <w:lvlText w:val="%8."/>
      <w:lvlJc w:val="left"/>
      <w:pPr>
        <w:ind w:left="5760" w:hanging="360"/>
      </w:pPr>
    </w:lvl>
    <w:lvl w:ilvl="8" w:tplc="7682E1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F69C"/>
    <w:multiLevelType w:val="hybridMultilevel"/>
    <w:tmpl w:val="9564C178"/>
    <w:lvl w:ilvl="0" w:tplc="AADE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23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0F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5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83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87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2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E8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6D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22FC"/>
    <w:multiLevelType w:val="hybridMultilevel"/>
    <w:tmpl w:val="EB4423AC"/>
    <w:lvl w:ilvl="0" w:tplc="BFCECE9A">
      <w:start w:val="1"/>
      <w:numFmt w:val="lowerLetter"/>
      <w:lvlText w:val="%1."/>
      <w:lvlJc w:val="left"/>
      <w:pPr>
        <w:ind w:left="1068" w:hanging="360"/>
      </w:pPr>
    </w:lvl>
    <w:lvl w:ilvl="1" w:tplc="A2F65340">
      <w:start w:val="1"/>
      <w:numFmt w:val="lowerLetter"/>
      <w:lvlText w:val="%2."/>
      <w:lvlJc w:val="left"/>
      <w:pPr>
        <w:ind w:left="1788" w:hanging="360"/>
      </w:pPr>
    </w:lvl>
    <w:lvl w:ilvl="2" w:tplc="466AA35C">
      <w:start w:val="1"/>
      <w:numFmt w:val="lowerRoman"/>
      <w:lvlText w:val="%3."/>
      <w:lvlJc w:val="right"/>
      <w:pPr>
        <w:ind w:left="2508" w:hanging="180"/>
      </w:pPr>
    </w:lvl>
    <w:lvl w:ilvl="3" w:tplc="8BC69374">
      <w:start w:val="1"/>
      <w:numFmt w:val="decimal"/>
      <w:lvlText w:val="%4."/>
      <w:lvlJc w:val="left"/>
      <w:pPr>
        <w:ind w:left="3228" w:hanging="360"/>
      </w:pPr>
    </w:lvl>
    <w:lvl w:ilvl="4" w:tplc="58D2C4FE">
      <w:start w:val="1"/>
      <w:numFmt w:val="lowerLetter"/>
      <w:lvlText w:val="%5."/>
      <w:lvlJc w:val="left"/>
      <w:pPr>
        <w:ind w:left="3948" w:hanging="360"/>
      </w:pPr>
    </w:lvl>
    <w:lvl w:ilvl="5" w:tplc="D3863F2A">
      <w:start w:val="1"/>
      <w:numFmt w:val="lowerRoman"/>
      <w:lvlText w:val="%6."/>
      <w:lvlJc w:val="right"/>
      <w:pPr>
        <w:ind w:left="4668" w:hanging="180"/>
      </w:pPr>
    </w:lvl>
    <w:lvl w:ilvl="6" w:tplc="A0EC0B6E">
      <w:start w:val="1"/>
      <w:numFmt w:val="decimal"/>
      <w:lvlText w:val="%7."/>
      <w:lvlJc w:val="left"/>
      <w:pPr>
        <w:ind w:left="5388" w:hanging="360"/>
      </w:pPr>
    </w:lvl>
    <w:lvl w:ilvl="7" w:tplc="E8CEB330">
      <w:start w:val="1"/>
      <w:numFmt w:val="lowerLetter"/>
      <w:lvlText w:val="%8."/>
      <w:lvlJc w:val="left"/>
      <w:pPr>
        <w:ind w:left="6108" w:hanging="360"/>
      </w:pPr>
    </w:lvl>
    <w:lvl w:ilvl="8" w:tplc="DD76A15E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6A4C6C"/>
    <w:multiLevelType w:val="hybridMultilevel"/>
    <w:tmpl w:val="CE1EE1B8"/>
    <w:lvl w:ilvl="0" w:tplc="DDFCA902">
      <w:start w:val="1"/>
      <w:numFmt w:val="decimal"/>
      <w:lvlText w:val="%1."/>
      <w:lvlJc w:val="left"/>
      <w:pPr>
        <w:ind w:left="720" w:hanging="360"/>
      </w:pPr>
    </w:lvl>
    <w:lvl w:ilvl="1" w:tplc="303E3CD6">
      <w:start w:val="1"/>
      <w:numFmt w:val="lowerLetter"/>
      <w:lvlText w:val="%2."/>
      <w:lvlJc w:val="left"/>
      <w:pPr>
        <w:ind w:left="1440" w:hanging="360"/>
      </w:pPr>
    </w:lvl>
    <w:lvl w:ilvl="2" w:tplc="6BE6C042">
      <w:start w:val="1"/>
      <w:numFmt w:val="lowerRoman"/>
      <w:lvlText w:val="%3."/>
      <w:lvlJc w:val="right"/>
      <w:pPr>
        <w:ind w:left="2160" w:hanging="180"/>
      </w:pPr>
    </w:lvl>
    <w:lvl w:ilvl="3" w:tplc="277886B8">
      <w:start w:val="1"/>
      <w:numFmt w:val="decimal"/>
      <w:lvlText w:val="%4."/>
      <w:lvlJc w:val="left"/>
      <w:pPr>
        <w:ind w:left="2880" w:hanging="360"/>
      </w:pPr>
    </w:lvl>
    <w:lvl w:ilvl="4" w:tplc="C06C950A">
      <w:start w:val="1"/>
      <w:numFmt w:val="lowerLetter"/>
      <w:lvlText w:val="%5."/>
      <w:lvlJc w:val="left"/>
      <w:pPr>
        <w:ind w:left="3600" w:hanging="360"/>
      </w:pPr>
    </w:lvl>
    <w:lvl w:ilvl="5" w:tplc="190641D2">
      <w:start w:val="1"/>
      <w:numFmt w:val="lowerRoman"/>
      <w:lvlText w:val="%6."/>
      <w:lvlJc w:val="right"/>
      <w:pPr>
        <w:ind w:left="4320" w:hanging="180"/>
      </w:pPr>
    </w:lvl>
    <w:lvl w:ilvl="6" w:tplc="7ED4F2DE">
      <w:start w:val="1"/>
      <w:numFmt w:val="decimal"/>
      <w:lvlText w:val="%7."/>
      <w:lvlJc w:val="left"/>
      <w:pPr>
        <w:ind w:left="5040" w:hanging="360"/>
      </w:pPr>
    </w:lvl>
    <w:lvl w:ilvl="7" w:tplc="EE1AF230">
      <w:start w:val="1"/>
      <w:numFmt w:val="lowerLetter"/>
      <w:lvlText w:val="%8."/>
      <w:lvlJc w:val="left"/>
      <w:pPr>
        <w:ind w:left="5760" w:hanging="360"/>
      </w:pPr>
    </w:lvl>
    <w:lvl w:ilvl="8" w:tplc="D52229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D523D"/>
    <w:multiLevelType w:val="hybridMultilevel"/>
    <w:tmpl w:val="6A4C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254B"/>
    <w:multiLevelType w:val="multilevel"/>
    <w:tmpl w:val="C55C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9F6B5"/>
    <w:multiLevelType w:val="hybridMultilevel"/>
    <w:tmpl w:val="FFE0C0C6"/>
    <w:lvl w:ilvl="0" w:tplc="DCAEC140">
      <w:start w:val="1"/>
      <w:numFmt w:val="decimal"/>
      <w:lvlText w:val="%1."/>
      <w:lvlJc w:val="left"/>
      <w:pPr>
        <w:ind w:left="720" w:hanging="360"/>
      </w:pPr>
    </w:lvl>
    <w:lvl w:ilvl="1" w:tplc="57222400">
      <w:start w:val="1"/>
      <w:numFmt w:val="lowerLetter"/>
      <w:lvlText w:val="%2."/>
      <w:lvlJc w:val="left"/>
      <w:pPr>
        <w:ind w:left="1440" w:hanging="360"/>
      </w:pPr>
    </w:lvl>
    <w:lvl w:ilvl="2" w:tplc="99A6122A">
      <w:start w:val="1"/>
      <w:numFmt w:val="lowerRoman"/>
      <w:lvlText w:val="%3."/>
      <w:lvlJc w:val="right"/>
      <w:pPr>
        <w:ind w:left="2160" w:hanging="180"/>
      </w:pPr>
    </w:lvl>
    <w:lvl w:ilvl="3" w:tplc="2F2E60E0">
      <w:start w:val="1"/>
      <w:numFmt w:val="decimal"/>
      <w:lvlText w:val="%4."/>
      <w:lvlJc w:val="left"/>
      <w:pPr>
        <w:ind w:left="2880" w:hanging="360"/>
      </w:pPr>
    </w:lvl>
    <w:lvl w:ilvl="4" w:tplc="E2F803D4">
      <w:start w:val="1"/>
      <w:numFmt w:val="lowerLetter"/>
      <w:lvlText w:val="%5."/>
      <w:lvlJc w:val="left"/>
      <w:pPr>
        <w:ind w:left="3600" w:hanging="360"/>
      </w:pPr>
    </w:lvl>
    <w:lvl w:ilvl="5" w:tplc="50704684">
      <w:start w:val="1"/>
      <w:numFmt w:val="lowerRoman"/>
      <w:lvlText w:val="%6."/>
      <w:lvlJc w:val="right"/>
      <w:pPr>
        <w:ind w:left="4320" w:hanging="180"/>
      </w:pPr>
    </w:lvl>
    <w:lvl w:ilvl="6" w:tplc="99AAA6D4">
      <w:start w:val="1"/>
      <w:numFmt w:val="decimal"/>
      <w:lvlText w:val="%7."/>
      <w:lvlJc w:val="left"/>
      <w:pPr>
        <w:ind w:left="5040" w:hanging="360"/>
      </w:pPr>
    </w:lvl>
    <w:lvl w:ilvl="7" w:tplc="8FF2BCA8">
      <w:start w:val="1"/>
      <w:numFmt w:val="lowerLetter"/>
      <w:lvlText w:val="%8."/>
      <w:lvlJc w:val="left"/>
      <w:pPr>
        <w:ind w:left="5760" w:hanging="360"/>
      </w:pPr>
    </w:lvl>
    <w:lvl w:ilvl="8" w:tplc="27C89B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F74AF"/>
    <w:multiLevelType w:val="hybridMultilevel"/>
    <w:tmpl w:val="51DAA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615B"/>
    <w:multiLevelType w:val="hybridMultilevel"/>
    <w:tmpl w:val="37F62476"/>
    <w:lvl w:ilvl="0" w:tplc="3CEE055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51E891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502166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FD8399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4607A6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7FD825E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818475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3DEA760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5CAD3F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3FD6CA"/>
    <w:multiLevelType w:val="hybridMultilevel"/>
    <w:tmpl w:val="0C6C0D4E"/>
    <w:lvl w:ilvl="0" w:tplc="B6508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63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09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66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49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C5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87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00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2A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33AA"/>
    <w:multiLevelType w:val="hybridMultilevel"/>
    <w:tmpl w:val="09568DE6"/>
    <w:lvl w:ilvl="0" w:tplc="42FAF5BE">
      <w:start w:val="3"/>
      <w:numFmt w:val="decimal"/>
      <w:lvlText w:val="%1."/>
      <w:lvlJc w:val="left"/>
      <w:pPr>
        <w:ind w:left="720" w:hanging="360"/>
      </w:pPr>
    </w:lvl>
    <w:lvl w:ilvl="1" w:tplc="236EA88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A101304">
      <w:start w:val="1"/>
      <w:numFmt w:val="lowerRoman"/>
      <w:lvlText w:val="%3."/>
      <w:lvlJc w:val="right"/>
      <w:pPr>
        <w:ind w:left="2160" w:hanging="180"/>
      </w:pPr>
    </w:lvl>
    <w:lvl w:ilvl="3" w:tplc="C4683C0C">
      <w:start w:val="1"/>
      <w:numFmt w:val="decimal"/>
      <w:lvlText w:val="%4."/>
      <w:lvlJc w:val="left"/>
      <w:pPr>
        <w:ind w:left="2880" w:hanging="360"/>
      </w:pPr>
    </w:lvl>
    <w:lvl w:ilvl="4" w:tplc="F092B6CC">
      <w:start w:val="1"/>
      <w:numFmt w:val="lowerLetter"/>
      <w:lvlText w:val="%5."/>
      <w:lvlJc w:val="left"/>
      <w:pPr>
        <w:ind w:left="3600" w:hanging="360"/>
      </w:pPr>
    </w:lvl>
    <w:lvl w:ilvl="5" w:tplc="5B9E55FE">
      <w:start w:val="1"/>
      <w:numFmt w:val="lowerRoman"/>
      <w:lvlText w:val="%6."/>
      <w:lvlJc w:val="right"/>
      <w:pPr>
        <w:ind w:left="4320" w:hanging="180"/>
      </w:pPr>
    </w:lvl>
    <w:lvl w:ilvl="6" w:tplc="69E4CE20">
      <w:start w:val="1"/>
      <w:numFmt w:val="decimal"/>
      <w:lvlText w:val="%7."/>
      <w:lvlJc w:val="left"/>
      <w:pPr>
        <w:ind w:left="5040" w:hanging="360"/>
      </w:pPr>
    </w:lvl>
    <w:lvl w:ilvl="7" w:tplc="406A7BE8">
      <w:start w:val="1"/>
      <w:numFmt w:val="lowerLetter"/>
      <w:lvlText w:val="%8."/>
      <w:lvlJc w:val="left"/>
      <w:pPr>
        <w:ind w:left="5760" w:hanging="360"/>
      </w:pPr>
    </w:lvl>
    <w:lvl w:ilvl="8" w:tplc="E1807C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A4F4A"/>
    <w:multiLevelType w:val="hybridMultilevel"/>
    <w:tmpl w:val="7938D22A"/>
    <w:lvl w:ilvl="0" w:tplc="4B10F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41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40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88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2B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0F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EC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E4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E6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8"/>
    <w:rsid w:val="0000534D"/>
    <w:rsid w:val="00055225"/>
    <w:rsid w:val="00071E10"/>
    <w:rsid w:val="000C22F0"/>
    <w:rsid w:val="000F4E75"/>
    <w:rsid w:val="00226FAF"/>
    <w:rsid w:val="0029EF13"/>
    <w:rsid w:val="002B1AD8"/>
    <w:rsid w:val="00344D1E"/>
    <w:rsid w:val="00444F6D"/>
    <w:rsid w:val="004A115E"/>
    <w:rsid w:val="004C2E10"/>
    <w:rsid w:val="004F0EEB"/>
    <w:rsid w:val="00516DD1"/>
    <w:rsid w:val="00537306"/>
    <w:rsid w:val="005C65CA"/>
    <w:rsid w:val="006130C8"/>
    <w:rsid w:val="00683C18"/>
    <w:rsid w:val="00707AB4"/>
    <w:rsid w:val="00707F6D"/>
    <w:rsid w:val="00714960"/>
    <w:rsid w:val="007461D2"/>
    <w:rsid w:val="007614C7"/>
    <w:rsid w:val="007D1FD6"/>
    <w:rsid w:val="00810F6B"/>
    <w:rsid w:val="00840E3F"/>
    <w:rsid w:val="0087143B"/>
    <w:rsid w:val="00873D4E"/>
    <w:rsid w:val="008A5781"/>
    <w:rsid w:val="00934767"/>
    <w:rsid w:val="009E0157"/>
    <w:rsid w:val="00A80FCF"/>
    <w:rsid w:val="00A8665C"/>
    <w:rsid w:val="00AF176B"/>
    <w:rsid w:val="00B06675"/>
    <w:rsid w:val="00B11118"/>
    <w:rsid w:val="00B47139"/>
    <w:rsid w:val="00B719A3"/>
    <w:rsid w:val="00BE0FB6"/>
    <w:rsid w:val="00C18B60"/>
    <w:rsid w:val="00C8387A"/>
    <w:rsid w:val="00CE03E9"/>
    <w:rsid w:val="00CF0D09"/>
    <w:rsid w:val="00D17C73"/>
    <w:rsid w:val="00D32717"/>
    <w:rsid w:val="00D62852"/>
    <w:rsid w:val="00D74A97"/>
    <w:rsid w:val="00DC5DC1"/>
    <w:rsid w:val="00DF3480"/>
    <w:rsid w:val="00E2507B"/>
    <w:rsid w:val="00E331FC"/>
    <w:rsid w:val="00E42E29"/>
    <w:rsid w:val="00E5580B"/>
    <w:rsid w:val="00E7612F"/>
    <w:rsid w:val="00ED79BE"/>
    <w:rsid w:val="00EE1375"/>
    <w:rsid w:val="00F6361B"/>
    <w:rsid w:val="00FA73AD"/>
    <w:rsid w:val="00FC07AD"/>
    <w:rsid w:val="00FD44D3"/>
    <w:rsid w:val="00FE2E1E"/>
    <w:rsid w:val="01543632"/>
    <w:rsid w:val="0154B767"/>
    <w:rsid w:val="0224E838"/>
    <w:rsid w:val="023756CE"/>
    <w:rsid w:val="02561FFA"/>
    <w:rsid w:val="027535FA"/>
    <w:rsid w:val="02764F0A"/>
    <w:rsid w:val="047C5DBD"/>
    <w:rsid w:val="0493A395"/>
    <w:rsid w:val="04DBCC58"/>
    <w:rsid w:val="053DB4D5"/>
    <w:rsid w:val="05764AD2"/>
    <w:rsid w:val="057A7F3B"/>
    <w:rsid w:val="059094C4"/>
    <w:rsid w:val="05F725C2"/>
    <w:rsid w:val="0638A056"/>
    <w:rsid w:val="068CD969"/>
    <w:rsid w:val="069E3FEB"/>
    <w:rsid w:val="073EDDDE"/>
    <w:rsid w:val="075DEE03"/>
    <w:rsid w:val="076E00E7"/>
    <w:rsid w:val="08100449"/>
    <w:rsid w:val="085308CD"/>
    <w:rsid w:val="086DA020"/>
    <w:rsid w:val="0870655B"/>
    <w:rsid w:val="08AAFD4D"/>
    <w:rsid w:val="09616DA0"/>
    <w:rsid w:val="09A48C53"/>
    <w:rsid w:val="09A8428C"/>
    <w:rsid w:val="09CB387D"/>
    <w:rsid w:val="09CCAAC7"/>
    <w:rsid w:val="0A6C709E"/>
    <w:rsid w:val="0AB6AFB8"/>
    <w:rsid w:val="0AE9129F"/>
    <w:rsid w:val="0AF4D67B"/>
    <w:rsid w:val="0C0412E0"/>
    <w:rsid w:val="0C1ED06E"/>
    <w:rsid w:val="0CBCBD55"/>
    <w:rsid w:val="0D21AEB7"/>
    <w:rsid w:val="0DF67DB6"/>
    <w:rsid w:val="0E8D7FED"/>
    <w:rsid w:val="0EB3A55A"/>
    <w:rsid w:val="0ECC9143"/>
    <w:rsid w:val="0EDEFE1A"/>
    <w:rsid w:val="0F87536A"/>
    <w:rsid w:val="0FA129BE"/>
    <w:rsid w:val="0FEA196C"/>
    <w:rsid w:val="10154F20"/>
    <w:rsid w:val="101B7895"/>
    <w:rsid w:val="10386062"/>
    <w:rsid w:val="10BBC5CE"/>
    <w:rsid w:val="110CD079"/>
    <w:rsid w:val="110E629D"/>
    <w:rsid w:val="11136C4C"/>
    <w:rsid w:val="11E8C084"/>
    <w:rsid w:val="1344C114"/>
    <w:rsid w:val="13B74D81"/>
    <w:rsid w:val="13CCA80E"/>
    <w:rsid w:val="15846C0D"/>
    <w:rsid w:val="15C0ED7B"/>
    <w:rsid w:val="15C7FB55"/>
    <w:rsid w:val="160910D3"/>
    <w:rsid w:val="16192815"/>
    <w:rsid w:val="161BFCB3"/>
    <w:rsid w:val="1659FC56"/>
    <w:rsid w:val="178BBDBC"/>
    <w:rsid w:val="17C80ED2"/>
    <w:rsid w:val="185C93DC"/>
    <w:rsid w:val="18ABD0F7"/>
    <w:rsid w:val="18AC8DDC"/>
    <w:rsid w:val="18E7B709"/>
    <w:rsid w:val="19DD1948"/>
    <w:rsid w:val="19FC4544"/>
    <w:rsid w:val="1A81269E"/>
    <w:rsid w:val="1AA14F52"/>
    <w:rsid w:val="1BA5BC8C"/>
    <w:rsid w:val="1C14B257"/>
    <w:rsid w:val="1C359C28"/>
    <w:rsid w:val="1C6591FE"/>
    <w:rsid w:val="1CA88AE5"/>
    <w:rsid w:val="1CC78EEC"/>
    <w:rsid w:val="1DEFAD9F"/>
    <w:rsid w:val="1EC7F5E3"/>
    <w:rsid w:val="1F41E502"/>
    <w:rsid w:val="1FA2CF23"/>
    <w:rsid w:val="1FDABF47"/>
    <w:rsid w:val="2046A375"/>
    <w:rsid w:val="20E0F703"/>
    <w:rsid w:val="212CC095"/>
    <w:rsid w:val="2178BE7E"/>
    <w:rsid w:val="21A2569C"/>
    <w:rsid w:val="21F55ECF"/>
    <w:rsid w:val="22272E36"/>
    <w:rsid w:val="2239D069"/>
    <w:rsid w:val="22537A86"/>
    <w:rsid w:val="2289FAC7"/>
    <w:rsid w:val="2295DF96"/>
    <w:rsid w:val="22A178D2"/>
    <w:rsid w:val="23FE04A0"/>
    <w:rsid w:val="2402CAC1"/>
    <w:rsid w:val="240E4A94"/>
    <w:rsid w:val="24561F15"/>
    <w:rsid w:val="24591911"/>
    <w:rsid w:val="246F4BF9"/>
    <w:rsid w:val="257BCC45"/>
    <w:rsid w:val="25BA1343"/>
    <w:rsid w:val="25E8EFED"/>
    <w:rsid w:val="2608FF68"/>
    <w:rsid w:val="2651707F"/>
    <w:rsid w:val="268612E0"/>
    <w:rsid w:val="26B63EF5"/>
    <w:rsid w:val="271ECE67"/>
    <w:rsid w:val="2808FFF6"/>
    <w:rsid w:val="283BAA2A"/>
    <w:rsid w:val="285D82A3"/>
    <w:rsid w:val="28AB21F6"/>
    <w:rsid w:val="298ACA60"/>
    <w:rsid w:val="299C16BD"/>
    <w:rsid w:val="29B8E531"/>
    <w:rsid w:val="2A19750A"/>
    <w:rsid w:val="2A6B92C1"/>
    <w:rsid w:val="2B34AD53"/>
    <w:rsid w:val="2BA49566"/>
    <w:rsid w:val="2BB1B3B2"/>
    <w:rsid w:val="2BB61C45"/>
    <w:rsid w:val="2BBC9289"/>
    <w:rsid w:val="2C7CD262"/>
    <w:rsid w:val="2CB2B190"/>
    <w:rsid w:val="2CB99A1F"/>
    <w:rsid w:val="2D55B060"/>
    <w:rsid w:val="2D5BA606"/>
    <w:rsid w:val="2D5D62AC"/>
    <w:rsid w:val="2D9E5D7B"/>
    <w:rsid w:val="2EBFCFD3"/>
    <w:rsid w:val="2F68A82A"/>
    <w:rsid w:val="2F6BA6ED"/>
    <w:rsid w:val="2FC1A405"/>
    <w:rsid w:val="2FCA6D30"/>
    <w:rsid w:val="2FD7C1E5"/>
    <w:rsid w:val="2FEB99C6"/>
    <w:rsid w:val="30792C24"/>
    <w:rsid w:val="30CA4478"/>
    <w:rsid w:val="3153A8FA"/>
    <w:rsid w:val="31C31A92"/>
    <w:rsid w:val="321407ED"/>
    <w:rsid w:val="323368EC"/>
    <w:rsid w:val="32872111"/>
    <w:rsid w:val="331184BB"/>
    <w:rsid w:val="33216722"/>
    <w:rsid w:val="3407FFEB"/>
    <w:rsid w:val="3443C676"/>
    <w:rsid w:val="34A5BBDD"/>
    <w:rsid w:val="350ECE9D"/>
    <w:rsid w:val="35A308DA"/>
    <w:rsid w:val="35C8878C"/>
    <w:rsid w:val="35ED35B7"/>
    <w:rsid w:val="37159DF5"/>
    <w:rsid w:val="374D6312"/>
    <w:rsid w:val="375F71F4"/>
    <w:rsid w:val="3776F71A"/>
    <w:rsid w:val="37A3862F"/>
    <w:rsid w:val="381AB8C5"/>
    <w:rsid w:val="390723C1"/>
    <w:rsid w:val="39334C42"/>
    <w:rsid w:val="394BAD41"/>
    <w:rsid w:val="395B14F5"/>
    <w:rsid w:val="395D6CCF"/>
    <w:rsid w:val="39E91837"/>
    <w:rsid w:val="3AFBB379"/>
    <w:rsid w:val="3B45811D"/>
    <w:rsid w:val="3B523E45"/>
    <w:rsid w:val="3B58B2E8"/>
    <w:rsid w:val="3BA73EF1"/>
    <w:rsid w:val="3C906F7C"/>
    <w:rsid w:val="3C97C1E9"/>
    <w:rsid w:val="3DD4E61E"/>
    <w:rsid w:val="3E179E3D"/>
    <w:rsid w:val="3F6C2556"/>
    <w:rsid w:val="3F6EDBEC"/>
    <w:rsid w:val="3F75197E"/>
    <w:rsid w:val="3FE9412B"/>
    <w:rsid w:val="3FFBDEA6"/>
    <w:rsid w:val="406A82A4"/>
    <w:rsid w:val="406DB824"/>
    <w:rsid w:val="40B28E94"/>
    <w:rsid w:val="4110CC3F"/>
    <w:rsid w:val="42139792"/>
    <w:rsid w:val="42EF00EA"/>
    <w:rsid w:val="4366483F"/>
    <w:rsid w:val="4382402E"/>
    <w:rsid w:val="43D74DD2"/>
    <w:rsid w:val="444D2CAD"/>
    <w:rsid w:val="447E3351"/>
    <w:rsid w:val="44AD73B8"/>
    <w:rsid w:val="44DC463F"/>
    <w:rsid w:val="4522609F"/>
    <w:rsid w:val="45280A0E"/>
    <w:rsid w:val="452831FB"/>
    <w:rsid w:val="452C362F"/>
    <w:rsid w:val="454D8223"/>
    <w:rsid w:val="457CED03"/>
    <w:rsid w:val="4590D175"/>
    <w:rsid w:val="459794C3"/>
    <w:rsid w:val="45BFC25A"/>
    <w:rsid w:val="45E2AAE3"/>
    <w:rsid w:val="45ECB0A7"/>
    <w:rsid w:val="46A54269"/>
    <w:rsid w:val="46C585E4"/>
    <w:rsid w:val="47D2531A"/>
    <w:rsid w:val="47D72A69"/>
    <w:rsid w:val="47F4EE63"/>
    <w:rsid w:val="47FCEA4F"/>
    <w:rsid w:val="483438D6"/>
    <w:rsid w:val="4870FB61"/>
    <w:rsid w:val="48B152BB"/>
    <w:rsid w:val="498620DD"/>
    <w:rsid w:val="4A2B5D25"/>
    <w:rsid w:val="4ACF7AAF"/>
    <w:rsid w:val="4B242AA1"/>
    <w:rsid w:val="4B370490"/>
    <w:rsid w:val="4B99BB32"/>
    <w:rsid w:val="4BE73CB0"/>
    <w:rsid w:val="4C033B6C"/>
    <w:rsid w:val="4E1FC9B4"/>
    <w:rsid w:val="4E4FE26E"/>
    <w:rsid w:val="4E59703C"/>
    <w:rsid w:val="4E67AB46"/>
    <w:rsid w:val="4EEE12C9"/>
    <w:rsid w:val="4F0F12F9"/>
    <w:rsid w:val="4F435B9B"/>
    <w:rsid w:val="4F6D6E30"/>
    <w:rsid w:val="4FAA4377"/>
    <w:rsid w:val="4FC84DD2"/>
    <w:rsid w:val="50071165"/>
    <w:rsid w:val="5022A78A"/>
    <w:rsid w:val="502A828F"/>
    <w:rsid w:val="506DD812"/>
    <w:rsid w:val="5074BE74"/>
    <w:rsid w:val="50839689"/>
    <w:rsid w:val="50E49347"/>
    <w:rsid w:val="50EF3484"/>
    <w:rsid w:val="513CA517"/>
    <w:rsid w:val="51791600"/>
    <w:rsid w:val="51C55ADA"/>
    <w:rsid w:val="51C9E2EE"/>
    <w:rsid w:val="51E684A2"/>
    <w:rsid w:val="5217BD29"/>
    <w:rsid w:val="521F7E91"/>
    <w:rsid w:val="5262D9E6"/>
    <w:rsid w:val="5267B705"/>
    <w:rsid w:val="5287ECBD"/>
    <w:rsid w:val="52A484AF"/>
    <w:rsid w:val="52CF407A"/>
    <w:rsid w:val="5325567F"/>
    <w:rsid w:val="533D5738"/>
    <w:rsid w:val="53415799"/>
    <w:rsid w:val="540D54AE"/>
    <w:rsid w:val="543D5DA7"/>
    <w:rsid w:val="54ED8459"/>
    <w:rsid w:val="55104B08"/>
    <w:rsid w:val="55165801"/>
    <w:rsid w:val="55193288"/>
    <w:rsid w:val="5554C6FE"/>
    <w:rsid w:val="56B5D017"/>
    <w:rsid w:val="56FC7C59"/>
    <w:rsid w:val="56FFC086"/>
    <w:rsid w:val="5738BD13"/>
    <w:rsid w:val="57B8E798"/>
    <w:rsid w:val="58160BB1"/>
    <w:rsid w:val="581D53C6"/>
    <w:rsid w:val="5822FD84"/>
    <w:rsid w:val="582AFFDB"/>
    <w:rsid w:val="582B9758"/>
    <w:rsid w:val="583BD76E"/>
    <w:rsid w:val="589D4BFE"/>
    <w:rsid w:val="590B2445"/>
    <w:rsid w:val="5917091A"/>
    <w:rsid w:val="592731E6"/>
    <w:rsid w:val="59C2C465"/>
    <w:rsid w:val="5A26E622"/>
    <w:rsid w:val="5A323C68"/>
    <w:rsid w:val="5A5D58BD"/>
    <w:rsid w:val="5A83F2CA"/>
    <w:rsid w:val="5B013667"/>
    <w:rsid w:val="5B1D72F4"/>
    <w:rsid w:val="5C2F9818"/>
    <w:rsid w:val="5CEA3EFC"/>
    <w:rsid w:val="5D3277E2"/>
    <w:rsid w:val="5D731EA4"/>
    <w:rsid w:val="5D82A6B1"/>
    <w:rsid w:val="5DD4D847"/>
    <w:rsid w:val="5E26EC47"/>
    <w:rsid w:val="5E30C413"/>
    <w:rsid w:val="5EB802C9"/>
    <w:rsid w:val="5F002362"/>
    <w:rsid w:val="5F1BB4AC"/>
    <w:rsid w:val="5FAA357B"/>
    <w:rsid w:val="5FCF814C"/>
    <w:rsid w:val="60026198"/>
    <w:rsid w:val="604409BC"/>
    <w:rsid w:val="60B18A6A"/>
    <w:rsid w:val="60C1620C"/>
    <w:rsid w:val="60DAB189"/>
    <w:rsid w:val="620E6868"/>
    <w:rsid w:val="624CA7FF"/>
    <w:rsid w:val="633856DA"/>
    <w:rsid w:val="63AA0B7D"/>
    <w:rsid w:val="63BA8C17"/>
    <w:rsid w:val="64276AF4"/>
    <w:rsid w:val="64764FBC"/>
    <w:rsid w:val="6569EC31"/>
    <w:rsid w:val="66357859"/>
    <w:rsid w:val="665070A6"/>
    <w:rsid w:val="66D018AD"/>
    <w:rsid w:val="66DB1CD9"/>
    <w:rsid w:val="670763D9"/>
    <w:rsid w:val="670B80FD"/>
    <w:rsid w:val="67588736"/>
    <w:rsid w:val="6798D3B8"/>
    <w:rsid w:val="67A3725E"/>
    <w:rsid w:val="67A8551B"/>
    <w:rsid w:val="67AF3FEB"/>
    <w:rsid w:val="67B3372F"/>
    <w:rsid w:val="67E9D756"/>
    <w:rsid w:val="67FC2B0C"/>
    <w:rsid w:val="692E9090"/>
    <w:rsid w:val="694279AA"/>
    <w:rsid w:val="69A3F875"/>
    <w:rsid w:val="69FC3537"/>
    <w:rsid w:val="6B2C3105"/>
    <w:rsid w:val="6B59BA37"/>
    <w:rsid w:val="6B6BC807"/>
    <w:rsid w:val="6B73781B"/>
    <w:rsid w:val="6B82CDDB"/>
    <w:rsid w:val="6BA56E3F"/>
    <w:rsid w:val="6BBCAC44"/>
    <w:rsid w:val="6BC624DD"/>
    <w:rsid w:val="6C4F127C"/>
    <w:rsid w:val="6E4EE7E0"/>
    <w:rsid w:val="6E88D3EA"/>
    <w:rsid w:val="6E98F94B"/>
    <w:rsid w:val="6EEED75D"/>
    <w:rsid w:val="6F7F53DE"/>
    <w:rsid w:val="70552009"/>
    <w:rsid w:val="70D13ADD"/>
    <w:rsid w:val="712FB2E2"/>
    <w:rsid w:val="714E224A"/>
    <w:rsid w:val="71A99450"/>
    <w:rsid w:val="71BE2949"/>
    <w:rsid w:val="71D6781B"/>
    <w:rsid w:val="71FD2DC2"/>
    <w:rsid w:val="721D31DD"/>
    <w:rsid w:val="727D7B27"/>
    <w:rsid w:val="72ECAB22"/>
    <w:rsid w:val="734FF3CD"/>
    <w:rsid w:val="73E6932B"/>
    <w:rsid w:val="7430AF2A"/>
    <w:rsid w:val="74D5FE9B"/>
    <w:rsid w:val="753270C5"/>
    <w:rsid w:val="757CE859"/>
    <w:rsid w:val="76459CE4"/>
    <w:rsid w:val="768A30AB"/>
    <w:rsid w:val="76E30C13"/>
    <w:rsid w:val="76F67EAA"/>
    <w:rsid w:val="76FE1C67"/>
    <w:rsid w:val="76FF0582"/>
    <w:rsid w:val="770883D4"/>
    <w:rsid w:val="78B4726B"/>
    <w:rsid w:val="78C18193"/>
    <w:rsid w:val="78E1279C"/>
    <w:rsid w:val="78EA7AB9"/>
    <w:rsid w:val="798739B9"/>
    <w:rsid w:val="79B8701C"/>
    <w:rsid w:val="79D6B63B"/>
    <w:rsid w:val="7A3D77A2"/>
    <w:rsid w:val="7A7D1182"/>
    <w:rsid w:val="7BB81D21"/>
    <w:rsid w:val="7BC14AED"/>
    <w:rsid w:val="7C4BB986"/>
    <w:rsid w:val="7CC7E31D"/>
    <w:rsid w:val="7D1379DC"/>
    <w:rsid w:val="7D1F7CD7"/>
    <w:rsid w:val="7DF446D0"/>
    <w:rsid w:val="7F2EBF2F"/>
    <w:rsid w:val="7F684A29"/>
    <w:rsid w:val="7FCBEFE1"/>
    <w:rsid w:val="7FD4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D3F6"/>
  <w15:chartTrackingRefBased/>
  <w15:docId w15:val="{88244D8C-E510-49D1-A3C5-A24198C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0C8"/>
    <w:rPr>
      <w:kern w:val="0"/>
      <w14:ligatures w14:val="none"/>
    </w:rPr>
  </w:style>
  <w:style w:type="paragraph" w:styleId="Nagwek2">
    <w:name w:val="heading 2"/>
    <w:basedOn w:val="Normalny"/>
    <w:next w:val="Normalny"/>
    <w:uiPriority w:val="9"/>
    <w:unhideWhenUsed/>
    <w:qFormat/>
    <w:rsid w:val="5917091A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33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30C8"/>
    <w:rPr>
      <w:b/>
      <w:bCs/>
    </w:rPr>
  </w:style>
  <w:style w:type="paragraph" w:styleId="Akapitzlist">
    <w:name w:val="List Paragraph"/>
    <w:basedOn w:val="Normalny"/>
    <w:uiPriority w:val="34"/>
    <w:qFormat/>
    <w:rsid w:val="007D1F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331FC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3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lative">
    <w:name w:val="relative"/>
    <w:basedOn w:val="Domylnaczcionkaakapitu"/>
    <w:rsid w:val="00DC5DC1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iatkatabelijasna">
    <w:name w:val="Grid Table Light"/>
    <w:basedOn w:val="Standardowy"/>
    <w:uiPriority w:val="40"/>
    <w:rsid w:val="00B719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FAA07F6286C4FB482AAAF399F9887" ma:contentTypeVersion="3" ma:contentTypeDescription="Create a new document." ma:contentTypeScope="" ma:versionID="9d531fbeaf9ba5216025c48426219da5">
  <xsd:schema xmlns:xsd="http://www.w3.org/2001/XMLSchema" xmlns:xs="http://www.w3.org/2001/XMLSchema" xmlns:p="http://schemas.microsoft.com/office/2006/metadata/properties" xmlns:ns2="3991b534-6692-4f6c-8cf9-129d3c5cc405" targetNamespace="http://schemas.microsoft.com/office/2006/metadata/properties" ma:root="true" ma:fieldsID="291161b0f2e112aecccba449a62a1278" ns2:_="">
    <xsd:import namespace="3991b534-6692-4f6c-8cf9-129d3c5cc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b534-6692-4f6c-8cf9-129d3c5c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CF65-30F2-4B95-A7B4-B3CB0B9BA1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96788E-5AC5-42F4-9E8E-C16C19288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CA651-0F28-4F8A-A24E-6B8B17F49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b534-6692-4f6c-8cf9-129d3c5cc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Morawski Adam</dc:creator>
  <cp:keywords/>
  <dc:description/>
  <cp:lastModifiedBy>Antoszewski Arkadiusz</cp:lastModifiedBy>
  <cp:revision>2</cp:revision>
  <cp:lastPrinted>2025-04-29T09:51:00Z</cp:lastPrinted>
  <dcterms:created xsi:type="dcterms:W3CDTF">2025-04-30T11:50:00Z</dcterms:created>
  <dcterms:modified xsi:type="dcterms:W3CDTF">2025-04-30T11:50:00Z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0x010100A25FAA07F6286C4FB482AAAF399F9887</vt:lpwstr>
  </property>
</Properties>
</file>