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4146B8" w:rsidP="00761E60">
      <w:pPr>
        <w:jc w:val="right"/>
        <w:rPr>
          <w:rFonts w:ascii="Century Gothic" w:hAnsi="Century Gothic"/>
        </w:rPr>
      </w:pPr>
    </w:p>
    <w:p w:rsidR="00C0682D" w:rsidRDefault="004146B8" w:rsidP="00761E60">
      <w:pPr>
        <w:jc w:val="right"/>
        <w:rPr>
          <w:rFonts w:ascii="Century Gothic" w:hAnsi="Century Gothic"/>
        </w:rPr>
      </w:pPr>
    </w:p>
    <w:p w:rsidR="00C0682D" w:rsidRPr="008A500F" w:rsidRDefault="004146B8" w:rsidP="00761E60">
      <w:pPr>
        <w:jc w:val="right"/>
      </w:pPr>
    </w:p>
    <w:p w:rsidR="00761E60" w:rsidRPr="008A500F" w:rsidRDefault="00776BB2" w:rsidP="00761E60">
      <w:pPr>
        <w:jc w:val="right"/>
      </w:pPr>
      <w:r w:rsidRPr="008A500F">
        <w:t xml:space="preserve">Warszawa,  </w:t>
      </w:r>
      <w:r w:rsidR="004146B8">
        <w:t xml:space="preserve">        grudnia 2020</w:t>
      </w:r>
      <w:bookmarkStart w:id="0" w:name="_GoBack"/>
      <w:bookmarkEnd w:id="0"/>
      <w:r w:rsidRPr="008A500F">
        <w:t xml:space="preserve"> r.</w:t>
      </w:r>
    </w:p>
    <w:p w:rsidR="00EA6865" w:rsidRPr="008A500F" w:rsidRDefault="008A500F" w:rsidP="00EA6865">
      <w:pPr>
        <w:pStyle w:val="menfont"/>
      </w:pPr>
      <w:bookmarkStart w:id="1" w:name="ezdSprawaZnak"/>
      <w:r w:rsidRPr="008A500F">
        <w:t>DPPI-WIT.0916.2.2019</w:t>
      </w:r>
      <w:bookmarkEnd w:id="1"/>
      <w:r w:rsidR="00776BB2" w:rsidRPr="008A500F">
        <w:t>.</w:t>
      </w:r>
      <w:bookmarkStart w:id="2" w:name="ezdAutorInicjaly"/>
      <w:r w:rsidR="00776BB2" w:rsidRPr="008A500F">
        <w:t>A</w:t>
      </w:r>
      <w:r w:rsidRPr="008A500F">
        <w:t>MO</w:t>
      </w:r>
      <w:bookmarkEnd w:id="2"/>
    </w:p>
    <w:p w:rsidR="00DF28D0" w:rsidRPr="00C0682D" w:rsidRDefault="004146B8">
      <w:pPr>
        <w:pStyle w:val="menfont"/>
        <w:rPr>
          <w:rFonts w:ascii="Century Gothic" w:hAnsi="Century Gothic"/>
        </w:rPr>
      </w:pPr>
    </w:p>
    <w:p w:rsidR="00DF28D0" w:rsidRPr="00C0682D" w:rsidRDefault="004146B8">
      <w:pPr>
        <w:pStyle w:val="menfont"/>
        <w:rPr>
          <w:rFonts w:ascii="Century Gothic" w:hAnsi="Century Gothic"/>
        </w:rPr>
      </w:pPr>
    </w:p>
    <w:p w:rsidR="005A52C6" w:rsidRPr="005A52C6" w:rsidRDefault="005A52C6" w:rsidP="00233522">
      <w:pPr>
        <w:pStyle w:val="menfont"/>
        <w:ind w:left="4956" w:right="-1"/>
      </w:pPr>
      <w:r w:rsidRPr="005A52C6">
        <w:t xml:space="preserve">Pan </w:t>
      </w:r>
    </w:p>
    <w:p w:rsidR="00233522" w:rsidRPr="005A52C6" w:rsidRDefault="005A52C6" w:rsidP="00233522">
      <w:pPr>
        <w:pStyle w:val="menfont"/>
        <w:ind w:left="4956" w:right="-1"/>
      </w:pPr>
      <w:r w:rsidRPr="005A52C6">
        <w:t xml:space="preserve">Ryszard Szubartowski </w:t>
      </w:r>
      <w:r w:rsidR="00776BB2" w:rsidRPr="005A52C6">
        <w:t xml:space="preserve"> </w:t>
      </w:r>
    </w:p>
    <w:p w:rsidR="00233522" w:rsidRPr="005A52C6" w:rsidRDefault="005A52C6" w:rsidP="00233522">
      <w:pPr>
        <w:pStyle w:val="menfont"/>
        <w:ind w:left="4956" w:right="-1"/>
      </w:pPr>
      <w:r w:rsidRPr="005A52C6">
        <w:t>Prezes Stowarzyszenia Talent</w:t>
      </w:r>
    </w:p>
    <w:p w:rsidR="005A52C6" w:rsidRPr="005A52C6" w:rsidRDefault="005A52C6" w:rsidP="00233522">
      <w:pPr>
        <w:pStyle w:val="menfont"/>
        <w:ind w:left="4956" w:right="-1"/>
      </w:pPr>
      <w:r w:rsidRPr="005A52C6">
        <w:t>Al. Zwycięstwa 96/98</w:t>
      </w:r>
    </w:p>
    <w:p w:rsidR="005A52C6" w:rsidRPr="005A52C6" w:rsidRDefault="005A52C6" w:rsidP="00233522">
      <w:pPr>
        <w:pStyle w:val="menfont"/>
        <w:ind w:left="4956" w:right="-1"/>
      </w:pPr>
      <w:r w:rsidRPr="005A52C6">
        <w:t xml:space="preserve">81-451 Gdynia </w:t>
      </w:r>
    </w:p>
    <w:p w:rsidR="005A52C6" w:rsidRDefault="005A52C6" w:rsidP="003F6F53">
      <w:pPr>
        <w:pStyle w:val="menfont"/>
        <w:ind w:left="4956" w:right="-1"/>
        <w:rPr>
          <w:rFonts w:ascii="Century Gothic" w:hAnsi="Century Gothic"/>
        </w:rPr>
      </w:pPr>
    </w:p>
    <w:p w:rsidR="00520E53" w:rsidRDefault="00520E53" w:rsidP="003F6F53">
      <w:pPr>
        <w:pStyle w:val="menfont"/>
        <w:ind w:left="4956" w:right="-1"/>
        <w:rPr>
          <w:rFonts w:ascii="Century Gothic" w:hAnsi="Century Gothic"/>
        </w:rPr>
      </w:pPr>
    </w:p>
    <w:p w:rsidR="00520E53" w:rsidRPr="00C0682D" w:rsidRDefault="00520E53" w:rsidP="003F6F53">
      <w:pPr>
        <w:pStyle w:val="menfont"/>
        <w:ind w:left="4956" w:right="-1"/>
        <w:rPr>
          <w:rFonts w:ascii="Century Gothic" w:hAnsi="Century Gothic"/>
        </w:rPr>
      </w:pPr>
    </w:p>
    <w:p w:rsidR="00062019" w:rsidRDefault="00062019" w:rsidP="00062019">
      <w:pPr>
        <w:pStyle w:val="menfont"/>
        <w:jc w:val="center"/>
        <w:rPr>
          <w:b/>
        </w:rPr>
      </w:pPr>
      <w:r w:rsidRPr="00A35F1F">
        <w:rPr>
          <w:b/>
        </w:rPr>
        <w:t>WYSTĄPEINIE POKONTROLNE</w:t>
      </w:r>
    </w:p>
    <w:p w:rsidR="00062019" w:rsidRDefault="00062019" w:rsidP="00062019">
      <w:pPr>
        <w:pStyle w:val="menfont"/>
        <w:rPr>
          <w:b/>
        </w:rPr>
      </w:pPr>
    </w:p>
    <w:p w:rsidR="00062019" w:rsidRDefault="00062019" w:rsidP="00062019">
      <w:pPr>
        <w:pStyle w:val="menfont"/>
        <w:spacing w:before="120" w:after="120"/>
        <w:jc w:val="both"/>
      </w:pPr>
      <w:r>
        <w:t>Zgodnie z art. 47 ustawy z dnia 15 lipca 2011 r. o kontroli w administracji rządowej (Dz. U. z 2020 r. poz. 224), przekazuję niniejsze wystąpienie pokontrolne.</w:t>
      </w:r>
    </w:p>
    <w:p w:rsidR="00062019" w:rsidRPr="00535906" w:rsidRDefault="00062019" w:rsidP="00062019">
      <w:pPr>
        <w:spacing w:after="120"/>
        <w:jc w:val="both"/>
      </w:pPr>
      <w:r w:rsidRPr="00535906">
        <w:t>Na postawie art. 6 ust. 3 pkt 3 ustawy z dnia 15 lipca 2011 r. o kontroli w administracji rządowej, Ministerstwo Edukacji Narodowej</w:t>
      </w:r>
      <w:r w:rsidRPr="00535906">
        <w:rPr>
          <w:vertAlign w:val="superscript"/>
        </w:rPr>
        <w:footnoteReference w:id="1"/>
      </w:r>
      <w:r w:rsidR="00520E53">
        <w:t xml:space="preserve"> w okresie od 22 </w:t>
      </w:r>
      <w:r w:rsidRPr="00535906">
        <w:t>października 2019 r. do 30 listopada 20</w:t>
      </w:r>
      <w:r w:rsidR="00520E53">
        <w:t>19 r. przeprowadziło kontrolę w </w:t>
      </w:r>
      <w:r w:rsidRPr="00535906">
        <w:t>Stowarzyszeniem „</w:t>
      </w:r>
      <w:r>
        <w:t>Talent” z siedzibą w Gdyni, Al. </w:t>
      </w:r>
      <w:r w:rsidR="00520E53">
        <w:t>Zwycięstwa 96/98, w </w:t>
      </w:r>
      <w:r w:rsidRPr="00535906">
        <w:t xml:space="preserve">zakresie prawidłowości </w:t>
      </w:r>
      <w:r w:rsidRPr="00535906">
        <w:rPr>
          <w:color w:val="000000"/>
          <w:lang w:bidi="pl-PL"/>
        </w:rPr>
        <w:t>wykonania zadania publicznego, w tym wykorzystania dotacji przekazanej na realizację zadania publicznego</w:t>
      </w:r>
      <w:r w:rsidRPr="00535906">
        <w:t xml:space="preserve"> pn. „Organizacja i</w:t>
      </w:r>
      <w:r w:rsidR="00520E53">
        <w:t> </w:t>
      </w:r>
      <w:r w:rsidR="004C5BF4">
        <w:t xml:space="preserve">przeprowadzenie olimpiad i </w:t>
      </w:r>
      <w:r w:rsidRPr="00535906">
        <w:t>turniejów w latach szkolnych 2016/2017, 2017/2018, 2018/2019”.</w:t>
      </w:r>
    </w:p>
    <w:p w:rsidR="00062019" w:rsidRPr="00535906" w:rsidRDefault="00062019" w:rsidP="00062019">
      <w:pPr>
        <w:jc w:val="both"/>
      </w:pPr>
      <w:r w:rsidRPr="00535906">
        <w:t>Zakres kontroli obejmował prawidłowość realizacji ww. zadania, w tym w szczególności:</w:t>
      </w:r>
    </w:p>
    <w:p w:rsidR="00062019" w:rsidRPr="00535906" w:rsidRDefault="00062019" w:rsidP="00062019">
      <w:pPr>
        <w:pStyle w:val="menfont"/>
        <w:numPr>
          <w:ilvl w:val="0"/>
          <w:numId w:val="1"/>
        </w:numPr>
        <w:ind w:left="426"/>
        <w:jc w:val="both"/>
      </w:pPr>
      <w:r w:rsidRPr="00535906">
        <w:t>stopień realizacji zadania;</w:t>
      </w:r>
    </w:p>
    <w:p w:rsidR="00062019" w:rsidRPr="00535906" w:rsidRDefault="00062019" w:rsidP="00062019">
      <w:pPr>
        <w:pStyle w:val="menfont"/>
        <w:numPr>
          <w:ilvl w:val="0"/>
          <w:numId w:val="1"/>
        </w:numPr>
        <w:ind w:left="426"/>
        <w:jc w:val="both"/>
      </w:pPr>
      <w:r w:rsidRPr="00535906">
        <w:t>osiągnięcie założonych celów zadania;</w:t>
      </w:r>
    </w:p>
    <w:p w:rsidR="00062019" w:rsidRPr="00535906" w:rsidRDefault="00062019" w:rsidP="00062019">
      <w:pPr>
        <w:pStyle w:val="menfont"/>
        <w:numPr>
          <w:ilvl w:val="0"/>
          <w:numId w:val="1"/>
        </w:numPr>
        <w:ind w:left="426"/>
        <w:jc w:val="both"/>
      </w:pPr>
      <w:r w:rsidRPr="00535906">
        <w:lastRenderedPageBreak/>
        <w:t>prawidłowość wykorzystania śro</w:t>
      </w:r>
      <w:r>
        <w:t>dków publicznych otrzymanych na </w:t>
      </w:r>
      <w:r w:rsidRPr="00535906">
        <w:t xml:space="preserve">realizację zadania; </w:t>
      </w:r>
    </w:p>
    <w:p w:rsidR="00062019" w:rsidRPr="00535906" w:rsidRDefault="00062019" w:rsidP="00062019">
      <w:pPr>
        <w:pStyle w:val="menfont"/>
        <w:numPr>
          <w:ilvl w:val="0"/>
          <w:numId w:val="1"/>
        </w:numPr>
        <w:spacing w:after="120"/>
        <w:ind w:left="426" w:hanging="357"/>
        <w:jc w:val="both"/>
      </w:pPr>
      <w:r w:rsidRPr="00535906">
        <w:t xml:space="preserve">prowadzenie dokumentacji </w:t>
      </w:r>
      <w:r w:rsidRPr="00535906">
        <w:rPr>
          <w:color w:val="000000"/>
        </w:rPr>
        <w:t>związanej z realizowanym zadaniem.</w:t>
      </w:r>
    </w:p>
    <w:p w:rsidR="00062019" w:rsidRPr="00535906" w:rsidRDefault="00062019" w:rsidP="00062019">
      <w:pPr>
        <w:pStyle w:val="menfont"/>
        <w:spacing w:after="120"/>
        <w:jc w:val="both"/>
      </w:pPr>
      <w:r w:rsidRPr="002640EC">
        <w:t xml:space="preserve">Na podstawie wyników kontroli realizację zadania przez Stowarzyszenie „Talent” oceniono pozytywnie, pomimo stwierdzonych nieprawidłowości. </w:t>
      </w:r>
      <w:r>
        <w:t>Ustalenia z </w:t>
      </w:r>
      <w:r w:rsidRPr="00535906">
        <w:t>kontrol</w:t>
      </w:r>
      <w:r>
        <w:t>i</w:t>
      </w:r>
      <w:r w:rsidRPr="00535906">
        <w:t xml:space="preserve"> wskazuj</w:t>
      </w:r>
      <w:r>
        <w:t>ą</w:t>
      </w:r>
      <w:r w:rsidRPr="00535906">
        <w:t>, że założone cele zadania publicznego zo</w:t>
      </w:r>
      <w:r>
        <w:t xml:space="preserve">stały osiągnięte, tj. Zleceniobiorca zorganizował i przeprowadził olimpiady </w:t>
      </w:r>
      <w:r w:rsidRPr="00535906">
        <w:t>w</w:t>
      </w:r>
      <w:r>
        <w:t xml:space="preserve"> </w:t>
      </w:r>
      <w:r w:rsidRPr="00535906">
        <w:t>latach szkolnych 2016/2017</w:t>
      </w:r>
      <w:r>
        <w:t>, 2017/2018, 2</w:t>
      </w:r>
      <w:r w:rsidRPr="00535906">
        <w:t>018/2019</w:t>
      </w:r>
      <w:r>
        <w:t xml:space="preserve">. Stwierdzone nieprawidłowości dotyczyły wydatkowania kwoty 3115,08 zł, która została uznana za kwotę pobraną </w:t>
      </w:r>
      <w:r w:rsidR="004C5BF4">
        <w:t>w </w:t>
      </w:r>
      <w:r>
        <w:t xml:space="preserve">nadmiernej wysokości. </w:t>
      </w:r>
    </w:p>
    <w:p w:rsidR="00062019" w:rsidRPr="00535906" w:rsidRDefault="00062019" w:rsidP="00062019">
      <w:pPr>
        <w:pStyle w:val="menfont"/>
        <w:spacing w:after="120"/>
        <w:jc w:val="both"/>
      </w:pPr>
      <w:r w:rsidRPr="00535906">
        <w:t xml:space="preserve">W wyniku ogłoszonego przez Ministra Edukacji Narodowej otwartego konkursu ofert na realizację zadania publicznego pn. </w:t>
      </w:r>
      <w:r w:rsidRPr="00535906">
        <w:rPr>
          <w:i/>
        </w:rPr>
        <w:t xml:space="preserve">„Organizacja i przeprowadzenie olimpiad i turniejów w latach szkolnych 2016/2017, 2017/2018, 2018/2019”, </w:t>
      </w:r>
      <w:r w:rsidRPr="00535906">
        <w:t>w dniu 30 sierpnia 2016 r. zawarta została umowa (nr MEN/2016/DPPI/840 dalej: umowa) pomiędzy Ministrem Edukacji Narodowej a Stowarzyszeniem „Talent”</w:t>
      </w:r>
      <w:r>
        <w:t>.</w:t>
      </w:r>
      <w:r w:rsidRPr="00535906">
        <w:t xml:space="preserve"> </w:t>
      </w:r>
    </w:p>
    <w:p w:rsidR="00062019" w:rsidRPr="00535906" w:rsidRDefault="00062019" w:rsidP="00062019">
      <w:pPr>
        <w:pStyle w:val="menfont"/>
        <w:spacing w:before="120"/>
        <w:jc w:val="both"/>
      </w:pPr>
      <w:r w:rsidRPr="00535906">
        <w:t xml:space="preserve">Przedmiotem umowy było zorganizowanie i przeprowadzenie do 31 sierpnia 2019 r. trzech edycji trójstopniowych zawodów </w:t>
      </w:r>
      <w:r>
        <w:t>O</w:t>
      </w:r>
      <w:r w:rsidRPr="00535906">
        <w:t>gólnopolskiej Młodzieżowej Olimpiady Informatycznej (kategoria olimp</w:t>
      </w:r>
      <w:r>
        <w:t>iady dla uczniów gimnazjów). Na </w:t>
      </w:r>
      <w:r w:rsidRPr="00535906">
        <w:t>realizację ww. zadania przekazan</w:t>
      </w:r>
      <w:r>
        <w:t>o</w:t>
      </w:r>
      <w:r w:rsidRPr="00535906">
        <w:t xml:space="preserve"> środk</w:t>
      </w:r>
      <w:r>
        <w:t>i</w:t>
      </w:r>
      <w:r w:rsidRPr="00535906">
        <w:t xml:space="preserve"> publiczn</w:t>
      </w:r>
      <w:r>
        <w:t>e w </w:t>
      </w:r>
      <w:r w:rsidRPr="00535906">
        <w:t xml:space="preserve">łącznej </w:t>
      </w:r>
      <w:r w:rsidRPr="00AC4794">
        <w:t xml:space="preserve">wysokości </w:t>
      </w:r>
      <w:r w:rsidRPr="00AC4794">
        <w:rPr>
          <w:bCs/>
        </w:rPr>
        <w:t>533 000 </w:t>
      </w:r>
      <w:r w:rsidRPr="00AC4794">
        <w:t>zł</w:t>
      </w:r>
      <w:r w:rsidRPr="00535906">
        <w:t xml:space="preserve"> w siedmiu transz</w:t>
      </w:r>
      <w:r>
        <w:t>ach</w:t>
      </w:r>
      <w:r w:rsidRPr="00535906">
        <w:t>:</w:t>
      </w:r>
    </w:p>
    <w:p w:rsidR="00062019" w:rsidRPr="00535906" w:rsidRDefault="00062019" w:rsidP="00062019">
      <w:pPr>
        <w:pStyle w:val="menfont"/>
        <w:numPr>
          <w:ilvl w:val="0"/>
          <w:numId w:val="7"/>
        </w:numPr>
        <w:spacing w:before="120"/>
        <w:ind w:left="426"/>
        <w:jc w:val="both"/>
      </w:pPr>
      <w:r w:rsidRPr="00535906">
        <w:t>I transza - w 2016 r. - w wysokości 62 931,00 zł w ciągu 30 dni od daty podpisania umowy,</w:t>
      </w:r>
    </w:p>
    <w:p w:rsidR="00062019" w:rsidRPr="00535906" w:rsidRDefault="00062019" w:rsidP="00062019">
      <w:pPr>
        <w:pStyle w:val="menfont"/>
        <w:numPr>
          <w:ilvl w:val="0"/>
          <w:numId w:val="7"/>
        </w:numPr>
        <w:ind w:left="426"/>
        <w:jc w:val="both"/>
      </w:pPr>
      <w:r w:rsidRPr="00535906">
        <w:t>II transza - w wysokości 50 600,00 zł do 15 stycznia 2017 r.,</w:t>
      </w:r>
    </w:p>
    <w:p w:rsidR="00062019" w:rsidRPr="00535906" w:rsidRDefault="00062019" w:rsidP="00062019">
      <w:pPr>
        <w:pStyle w:val="menfont"/>
        <w:numPr>
          <w:ilvl w:val="0"/>
          <w:numId w:val="7"/>
        </w:numPr>
        <w:ind w:left="426"/>
        <w:jc w:val="both"/>
      </w:pPr>
      <w:r w:rsidRPr="00535906">
        <w:t>III transza - w wysokości 114 880,00 zł po wejściu w życie ustawy budżetowej na 2017 r., jednak nie później niż 28 lutego 2017 r. oraz po zaakceptowaniu rozliczenia finansowego I transzy i sprawozdania merytorycznego,</w:t>
      </w:r>
    </w:p>
    <w:p w:rsidR="00062019" w:rsidRPr="00535906" w:rsidRDefault="00062019" w:rsidP="00062019">
      <w:pPr>
        <w:pStyle w:val="menfont"/>
        <w:numPr>
          <w:ilvl w:val="0"/>
          <w:numId w:val="7"/>
        </w:numPr>
        <w:ind w:left="426"/>
        <w:jc w:val="both"/>
      </w:pPr>
      <w:r w:rsidRPr="00535906">
        <w:t>IV transza - w wysokości 50 600,00 zł do 15 stycznia 2018 r.,</w:t>
      </w:r>
    </w:p>
    <w:p w:rsidR="00062019" w:rsidRPr="00535906" w:rsidRDefault="00062019" w:rsidP="00062019">
      <w:pPr>
        <w:pStyle w:val="menfont"/>
        <w:numPr>
          <w:ilvl w:val="0"/>
          <w:numId w:val="7"/>
        </w:numPr>
        <w:ind w:left="426"/>
        <w:jc w:val="both"/>
      </w:pPr>
      <w:r w:rsidRPr="00535906">
        <w:t>V transza - w wysokości 112 880,00 zł po wejściu w życie ustawy budżetowej na 2018 r., jednak nie później niż 28 lutego 2018 r. oraz po zaakceptowaniu rozliczenia finansowego II i III transzy i sprawozdania merytorycznego,</w:t>
      </w:r>
    </w:p>
    <w:p w:rsidR="00062019" w:rsidRPr="00535906" w:rsidRDefault="00062019" w:rsidP="00062019">
      <w:pPr>
        <w:pStyle w:val="menfont"/>
        <w:numPr>
          <w:ilvl w:val="0"/>
          <w:numId w:val="7"/>
        </w:numPr>
        <w:ind w:left="426"/>
        <w:jc w:val="both"/>
      </w:pPr>
      <w:r w:rsidRPr="00535906">
        <w:t>VI transza - w wysokości 50 600,00 zł do 15 stycznia 2019 r;</w:t>
      </w:r>
    </w:p>
    <w:p w:rsidR="00062019" w:rsidRPr="00535906" w:rsidRDefault="00062019" w:rsidP="00062019">
      <w:pPr>
        <w:pStyle w:val="menfont"/>
        <w:numPr>
          <w:ilvl w:val="0"/>
          <w:numId w:val="7"/>
        </w:numPr>
        <w:ind w:left="426"/>
        <w:jc w:val="both"/>
      </w:pPr>
      <w:r w:rsidRPr="00535906">
        <w:t>VII transza w wysokości 90 509,00 zł po wejściu w życie ustawy budżetowej na 2019 r., jednak nie później niż 28 lutego 2019 r. oraz po zaakceptowaniu rozliczenia finansowego IV i V transzy i sprawozdania merytorycznego.</w:t>
      </w:r>
    </w:p>
    <w:p w:rsidR="00062019" w:rsidRPr="00535906" w:rsidRDefault="00062019" w:rsidP="00062019">
      <w:pPr>
        <w:spacing w:before="120" w:after="120"/>
        <w:jc w:val="both"/>
      </w:pPr>
      <w:r>
        <w:t>Skontrolowano</w:t>
      </w:r>
      <w:r w:rsidRPr="00535906">
        <w:t xml:space="preserve"> realizację zadania </w:t>
      </w:r>
      <w:r>
        <w:t xml:space="preserve">i prawidłowość wydatkowania środków z dotacji </w:t>
      </w:r>
      <w:r w:rsidRPr="00535906">
        <w:t xml:space="preserve">w okresie </w:t>
      </w:r>
      <w:r>
        <w:t xml:space="preserve">objętym umową, tzn. </w:t>
      </w:r>
      <w:r w:rsidRPr="00535906">
        <w:t>od 30 sierpnia 2016</w:t>
      </w:r>
      <w:r>
        <w:t xml:space="preserve"> </w:t>
      </w:r>
      <w:r w:rsidRPr="00535906">
        <w:t xml:space="preserve">r. do 31 sierpnia 2019 r. </w:t>
      </w:r>
    </w:p>
    <w:p w:rsidR="00062019" w:rsidRPr="00535906" w:rsidRDefault="00062019" w:rsidP="00062019">
      <w:pPr>
        <w:spacing w:after="120"/>
        <w:jc w:val="both"/>
      </w:pPr>
      <w:r w:rsidRPr="00535906">
        <w:t xml:space="preserve">Ocenę kontrolowanej działalności uzasadniają </w:t>
      </w:r>
      <w:r>
        <w:t xml:space="preserve">następujące </w:t>
      </w:r>
      <w:r w:rsidRPr="00535906">
        <w:t>ustalenia z kontroli.</w:t>
      </w:r>
    </w:p>
    <w:p w:rsidR="00062019" w:rsidRPr="00F95D55" w:rsidRDefault="00062019" w:rsidP="00062019">
      <w:pPr>
        <w:numPr>
          <w:ilvl w:val="0"/>
          <w:numId w:val="2"/>
        </w:numPr>
        <w:spacing w:after="120"/>
        <w:jc w:val="both"/>
        <w:rPr>
          <w:iCs/>
          <w:u w:val="single"/>
          <w:lang w:bidi="pl-PL"/>
        </w:rPr>
      </w:pPr>
      <w:r w:rsidRPr="00F95D55">
        <w:rPr>
          <w:b/>
        </w:rPr>
        <w:t xml:space="preserve">Stopień realizacji zadania i osiągnięcie założonych celów </w:t>
      </w:r>
    </w:p>
    <w:p w:rsidR="00062019" w:rsidRPr="00F95D55" w:rsidRDefault="00062019" w:rsidP="00062019">
      <w:pPr>
        <w:spacing w:after="120"/>
        <w:jc w:val="both"/>
        <w:rPr>
          <w:iCs/>
          <w:u w:val="single"/>
          <w:lang w:bidi="pl-PL"/>
        </w:rPr>
      </w:pPr>
      <w:r w:rsidRPr="00535906">
        <w:t>Osiągnięte zostały główne założone cele zadania, tj. w latach szkolnych 2016/2017</w:t>
      </w:r>
      <w:r>
        <w:t xml:space="preserve"> – </w:t>
      </w:r>
      <w:r w:rsidRPr="00535906">
        <w:t>2018/2019</w:t>
      </w:r>
      <w:r>
        <w:t xml:space="preserve"> </w:t>
      </w:r>
      <w:r w:rsidRPr="00535906">
        <w:t>przeprowadzono trójstopniowe zawody Młodzieżowej Olimpiady Informatycznej (Olimpiady).</w:t>
      </w:r>
      <w:r>
        <w:t xml:space="preserve"> </w:t>
      </w:r>
    </w:p>
    <w:p w:rsidR="00062019" w:rsidRDefault="00062019" w:rsidP="00062019">
      <w:pPr>
        <w:spacing w:after="120"/>
        <w:jc w:val="both"/>
        <w:rPr>
          <w:iCs/>
          <w:lang w:bidi="pl-PL"/>
        </w:rPr>
      </w:pPr>
      <w:r w:rsidRPr="00535906">
        <w:rPr>
          <w:iCs/>
          <w:lang w:bidi="pl-PL"/>
        </w:rPr>
        <w:lastRenderedPageBreak/>
        <w:t>Uczestnikami Olimpiady byli uczniowie gimnazjów oraz szkół p</w:t>
      </w:r>
      <w:r>
        <w:rPr>
          <w:iCs/>
          <w:lang w:bidi="pl-PL"/>
        </w:rPr>
        <w:t>odstawowych z </w:t>
      </w:r>
      <w:r w:rsidRPr="00535906">
        <w:rPr>
          <w:iCs/>
          <w:lang w:bidi="pl-PL"/>
        </w:rPr>
        <w:t>całej Polski</w:t>
      </w:r>
      <w:r>
        <w:rPr>
          <w:iCs/>
          <w:lang w:bidi="pl-PL"/>
        </w:rPr>
        <w:t>. Z</w:t>
      </w:r>
      <w:r w:rsidRPr="00535906">
        <w:rPr>
          <w:iCs/>
          <w:lang w:bidi="pl-PL"/>
        </w:rPr>
        <w:t>awody miały charakter indywidualny i drużynowy</w:t>
      </w:r>
      <w:r>
        <w:rPr>
          <w:iCs/>
          <w:lang w:bidi="pl-PL"/>
        </w:rPr>
        <w:t>. W</w:t>
      </w:r>
      <w:r w:rsidRPr="00535906">
        <w:rPr>
          <w:iCs/>
          <w:lang w:bidi="pl-PL"/>
        </w:rPr>
        <w:t xml:space="preserve"> zawodach drużynowych startowały zespoły 4-osobowe</w:t>
      </w:r>
      <w:r>
        <w:rPr>
          <w:iCs/>
          <w:lang w:bidi="pl-PL"/>
        </w:rPr>
        <w:t>.</w:t>
      </w:r>
    </w:p>
    <w:p w:rsidR="00062019" w:rsidRPr="00535906" w:rsidRDefault="00062019" w:rsidP="00062019">
      <w:pPr>
        <w:jc w:val="both"/>
        <w:rPr>
          <w:iCs/>
          <w:lang w:bidi="pl-PL"/>
        </w:rPr>
      </w:pPr>
      <w:r w:rsidRPr="00535906">
        <w:rPr>
          <w:iCs/>
          <w:lang w:bidi="pl-PL"/>
        </w:rPr>
        <w:t>Celem głównym Młodzieżowej Olimpiady Informatycznej było zainteresowanie uczniów informatyką, zgodnie z realizowaną przez uczniów podstawą programow</w:t>
      </w:r>
      <w:r>
        <w:rPr>
          <w:iCs/>
          <w:lang w:bidi="pl-PL"/>
        </w:rPr>
        <w:t>ą</w:t>
      </w:r>
      <w:r w:rsidRPr="00535906">
        <w:rPr>
          <w:iCs/>
          <w:lang w:bidi="pl-PL"/>
        </w:rPr>
        <w:t>. Cel ten był realizowany m.in. poprzez tworzenie w każdej edycji Olimpiady zadań i problemów informatycznych, z</w:t>
      </w:r>
      <w:r>
        <w:rPr>
          <w:iCs/>
          <w:lang w:bidi="pl-PL"/>
        </w:rPr>
        <w:t xml:space="preserve"> </w:t>
      </w:r>
      <w:r w:rsidRPr="00535906">
        <w:rPr>
          <w:iCs/>
          <w:lang w:bidi="pl-PL"/>
        </w:rPr>
        <w:t xml:space="preserve">zastosowaniem podejścia algorytmicznego, zgodnie z podstawą programową kształcenia ogólnego </w:t>
      </w:r>
      <w:r>
        <w:rPr>
          <w:iCs/>
          <w:lang w:bidi="pl-PL"/>
        </w:rPr>
        <w:t>na </w:t>
      </w:r>
      <w:r w:rsidRPr="00535906">
        <w:rPr>
          <w:iCs/>
          <w:lang w:bidi="pl-PL"/>
        </w:rPr>
        <w:t>danym etapie edukacyjnym</w:t>
      </w:r>
      <w:r>
        <w:rPr>
          <w:iCs/>
          <w:lang w:bidi="pl-PL"/>
        </w:rPr>
        <w:t xml:space="preserve"> w zakresie</w:t>
      </w:r>
      <w:r w:rsidRPr="00535906">
        <w:rPr>
          <w:iCs/>
          <w:lang w:bidi="pl-PL"/>
        </w:rPr>
        <w:t xml:space="preserve"> informatyki. Łącznie zostało opracowanych 40 zadań indywidualnych oraz 78 </w:t>
      </w:r>
      <w:r>
        <w:rPr>
          <w:iCs/>
          <w:lang w:bidi="pl-PL"/>
        </w:rPr>
        <w:t xml:space="preserve">zadań </w:t>
      </w:r>
      <w:r w:rsidRPr="00535906">
        <w:rPr>
          <w:iCs/>
          <w:lang w:bidi="pl-PL"/>
        </w:rPr>
        <w:t>na zawody drużynowe:</w:t>
      </w:r>
    </w:p>
    <w:p w:rsidR="00062019" w:rsidRPr="00535906" w:rsidRDefault="00062019" w:rsidP="00062019">
      <w:pPr>
        <w:pStyle w:val="Akapitzlist"/>
        <w:numPr>
          <w:ilvl w:val="0"/>
          <w:numId w:val="6"/>
        </w:numPr>
        <w:spacing w:after="120"/>
        <w:ind w:left="714" w:hanging="357"/>
        <w:jc w:val="both"/>
        <w:rPr>
          <w:iCs/>
          <w:lang w:bidi="pl-PL"/>
        </w:rPr>
      </w:pPr>
      <w:r w:rsidRPr="00535906">
        <w:rPr>
          <w:iCs/>
          <w:lang w:bidi="pl-PL"/>
        </w:rPr>
        <w:t>w roku szkolnym 2016/2017 – 13 zadań indywidualnych; 26 na zawody drużynowe;</w:t>
      </w:r>
    </w:p>
    <w:p w:rsidR="00062019" w:rsidRPr="00535906" w:rsidRDefault="00062019" w:rsidP="00062019">
      <w:pPr>
        <w:pStyle w:val="Akapitzlist"/>
        <w:numPr>
          <w:ilvl w:val="0"/>
          <w:numId w:val="6"/>
        </w:numPr>
        <w:ind w:left="714" w:hanging="357"/>
        <w:jc w:val="both"/>
        <w:rPr>
          <w:iCs/>
          <w:lang w:bidi="pl-PL"/>
        </w:rPr>
      </w:pPr>
      <w:r w:rsidRPr="00535906">
        <w:rPr>
          <w:iCs/>
          <w:lang w:bidi="pl-PL"/>
        </w:rPr>
        <w:t>w roku szkolnym 2017/2018 – 13 zadań indywidualnych; 26 na zawody drużynowe;</w:t>
      </w:r>
    </w:p>
    <w:p w:rsidR="00062019" w:rsidRDefault="00062019" w:rsidP="00062019">
      <w:pPr>
        <w:pStyle w:val="Akapitzlist"/>
        <w:numPr>
          <w:ilvl w:val="0"/>
          <w:numId w:val="6"/>
        </w:numPr>
        <w:ind w:left="714" w:hanging="357"/>
        <w:jc w:val="both"/>
        <w:rPr>
          <w:iCs/>
          <w:lang w:bidi="pl-PL"/>
        </w:rPr>
      </w:pPr>
      <w:r w:rsidRPr="00535906">
        <w:rPr>
          <w:iCs/>
          <w:lang w:bidi="pl-PL"/>
        </w:rPr>
        <w:t>w roku szkolnym 2018/2019 – 14 zadań indywidualnych; 26 na zawody drużynowe.</w:t>
      </w:r>
    </w:p>
    <w:p w:rsidR="00062019" w:rsidRDefault="00062019" w:rsidP="00062019">
      <w:pPr>
        <w:spacing w:after="120"/>
        <w:jc w:val="both"/>
      </w:pPr>
      <w:r>
        <w:t>Podczas kontroli stwierdzono, że Zleceniobiorca z</w:t>
      </w:r>
      <w:r w:rsidRPr="00992A38">
        <w:t>realizowa</w:t>
      </w:r>
      <w:r>
        <w:t>ł</w:t>
      </w:r>
      <w:r w:rsidRPr="00992A38">
        <w:t xml:space="preserve"> trzy edycje Olimpiady i osiągnięt</w:t>
      </w:r>
      <w:r>
        <w:t>e zostały</w:t>
      </w:r>
      <w:r w:rsidRPr="00992A38">
        <w:t xml:space="preserve"> założone cele</w:t>
      </w:r>
      <w:r>
        <w:t xml:space="preserve"> zadania.</w:t>
      </w:r>
    </w:p>
    <w:p w:rsidR="00062019" w:rsidRPr="00C010BC" w:rsidRDefault="00062019" w:rsidP="00062019">
      <w:pPr>
        <w:spacing w:after="120"/>
        <w:jc w:val="both"/>
        <w:rPr>
          <w:iCs/>
          <w:lang w:bidi="pl-PL"/>
        </w:rPr>
      </w:pPr>
    </w:p>
    <w:p w:rsidR="00062019" w:rsidRPr="00FB641C" w:rsidRDefault="00062019" w:rsidP="00062019">
      <w:pPr>
        <w:pStyle w:val="Akapitzlist"/>
        <w:numPr>
          <w:ilvl w:val="0"/>
          <w:numId w:val="2"/>
        </w:numPr>
        <w:spacing w:after="120"/>
        <w:jc w:val="both"/>
        <w:rPr>
          <w:b/>
        </w:rPr>
      </w:pPr>
      <w:r w:rsidRPr="00FB641C">
        <w:rPr>
          <w:b/>
        </w:rPr>
        <w:t>Prawidłowość wykorzystania środków publicznych otrzymanych na realizację zadania.</w:t>
      </w:r>
    </w:p>
    <w:p w:rsidR="00062019" w:rsidRDefault="00062019" w:rsidP="00062019">
      <w:pPr>
        <w:spacing w:after="120"/>
        <w:jc w:val="both"/>
      </w:pPr>
      <w:r>
        <w:t xml:space="preserve">Kontrola objęto kwotę wydatkowaną w okresie </w:t>
      </w:r>
      <w:r w:rsidRPr="00535906">
        <w:t>od 30 sierpnia 2016</w:t>
      </w:r>
      <w:r>
        <w:t xml:space="preserve"> </w:t>
      </w:r>
      <w:r w:rsidRPr="00535906">
        <w:t xml:space="preserve">r. </w:t>
      </w:r>
      <w:r>
        <w:br/>
      </w:r>
      <w:r w:rsidRPr="00535906">
        <w:t>do 31 sierpnia 2019 r.</w:t>
      </w:r>
      <w:r>
        <w:t xml:space="preserve">, tj. </w:t>
      </w:r>
      <w:r w:rsidRPr="00AC4794">
        <w:rPr>
          <w:bCs/>
        </w:rPr>
        <w:t>533 000</w:t>
      </w:r>
      <w:r w:rsidRPr="00DD5A2E">
        <w:rPr>
          <w:bCs/>
        </w:rPr>
        <w:t> </w:t>
      </w:r>
      <w:r>
        <w:rPr>
          <w:bCs/>
        </w:rPr>
        <w:t xml:space="preserve"> zł. </w:t>
      </w:r>
    </w:p>
    <w:p w:rsidR="00062019" w:rsidRPr="00A13FC2" w:rsidRDefault="00062019" w:rsidP="00062019">
      <w:pPr>
        <w:spacing w:after="120"/>
        <w:jc w:val="both"/>
        <w:rPr>
          <w:lang w:bidi="pl-PL"/>
        </w:rPr>
      </w:pPr>
      <w:r w:rsidRPr="00A13FC2">
        <w:t xml:space="preserve">W wyniku kontroli, na podstawie przedstawionej dokumentacji ustalono, że zgodnie z umową została wykorzystana kwota w wysokości 529 884,92 zł </w:t>
      </w:r>
      <w:r w:rsidRPr="00A13FC2">
        <w:rPr>
          <w:lang w:bidi="pl-PL"/>
        </w:rPr>
        <w:t xml:space="preserve">Pozostała kwota, tj. 3 115, 08 zł została uznana za dotację pobraną w nadmiernej wysokości i podlega zwrotowi. </w:t>
      </w:r>
    </w:p>
    <w:p w:rsidR="00062019" w:rsidRPr="00535906" w:rsidRDefault="00062019" w:rsidP="00062019">
      <w:pPr>
        <w:spacing w:after="120"/>
        <w:jc w:val="both"/>
        <w:rPr>
          <w:lang w:bidi="pl-PL"/>
        </w:rPr>
      </w:pPr>
      <w:r w:rsidRPr="00A13FC2">
        <w:rPr>
          <w:lang w:bidi="pl-PL"/>
        </w:rPr>
        <w:t>Na ww. kwotę 3 115,08 zł składają się niżej wymienione wydatki.</w:t>
      </w:r>
    </w:p>
    <w:p w:rsidR="00062019" w:rsidRPr="002E195F" w:rsidRDefault="00062019" w:rsidP="00062019">
      <w:pPr>
        <w:pStyle w:val="Akapitzlist"/>
        <w:numPr>
          <w:ilvl w:val="0"/>
          <w:numId w:val="4"/>
        </w:numPr>
        <w:spacing w:after="120"/>
        <w:ind w:left="284" w:hanging="425"/>
        <w:contextualSpacing w:val="0"/>
        <w:jc w:val="both"/>
        <w:rPr>
          <w:lang w:bidi="pl-PL"/>
        </w:rPr>
      </w:pPr>
      <w:r>
        <w:rPr>
          <w:lang w:bidi="pl-PL"/>
        </w:rPr>
        <w:t>W 2017 r. kwota</w:t>
      </w:r>
      <w:r w:rsidRPr="00535906">
        <w:rPr>
          <w:lang w:bidi="pl-PL"/>
        </w:rPr>
        <w:t xml:space="preserve"> </w:t>
      </w:r>
      <w:r>
        <w:rPr>
          <w:lang w:bidi="pl-PL"/>
        </w:rPr>
        <w:t>pobrana w </w:t>
      </w:r>
      <w:r w:rsidRPr="00523CF2">
        <w:rPr>
          <w:lang w:bidi="pl-PL"/>
        </w:rPr>
        <w:t xml:space="preserve">nadmiernej </w:t>
      </w:r>
      <w:r w:rsidRPr="00E12019">
        <w:rPr>
          <w:lang w:bidi="pl-PL"/>
        </w:rPr>
        <w:t>wysokości wynosi</w:t>
      </w:r>
      <w:r>
        <w:rPr>
          <w:b/>
          <w:lang w:bidi="pl-PL"/>
        </w:rPr>
        <w:t xml:space="preserve"> </w:t>
      </w:r>
      <w:r w:rsidRPr="00E12019">
        <w:rPr>
          <w:lang w:bidi="pl-PL"/>
        </w:rPr>
        <w:t xml:space="preserve">łącznie </w:t>
      </w:r>
      <w:r w:rsidRPr="00AD3F1D">
        <w:rPr>
          <w:lang w:bidi="pl-PL"/>
        </w:rPr>
        <w:t>695,08</w:t>
      </w:r>
      <w:r w:rsidRPr="002E195F">
        <w:rPr>
          <w:lang w:bidi="pl-PL"/>
        </w:rPr>
        <w:t xml:space="preserve"> zł </w:t>
      </w:r>
      <w:r>
        <w:rPr>
          <w:lang w:bidi="pl-PL"/>
        </w:rPr>
        <w:t>i  </w:t>
      </w:r>
      <w:r w:rsidRPr="002E195F">
        <w:rPr>
          <w:lang w:bidi="pl-PL"/>
        </w:rPr>
        <w:t>wynika z poniżej przedstawion</w:t>
      </w:r>
      <w:r>
        <w:rPr>
          <w:lang w:bidi="pl-PL"/>
        </w:rPr>
        <w:t>ej</w:t>
      </w:r>
      <w:r w:rsidRPr="002E195F">
        <w:rPr>
          <w:lang w:bidi="pl-PL"/>
        </w:rPr>
        <w:t xml:space="preserve"> faktur</w:t>
      </w:r>
      <w:r>
        <w:rPr>
          <w:lang w:bidi="pl-PL"/>
        </w:rPr>
        <w:t>y</w:t>
      </w:r>
      <w:r w:rsidRPr="002E195F">
        <w:rPr>
          <w:lang w:bidi="pl-PL"/>
        </w:rPr>
        <w:t xml:space="preserve"> i</w:t>
      </w:r>
      <w:r>
        <w:rPr>
          <w:lang w:bidi="pl-PL"/>
        </w:rPr>
        <w:t xml:space="preserve"> </w:t>
      </w:r>
      <w:r w:rsidRPr="002E195F">
        <w:rPr>
          <w:lang w:bidi="pl-PL"/>
        </w:rPr>
        <w:t>rachunków:</w:t>
      </w:r>
    </w:p>
    <w:p w:rsidR="00062019" w:rsidRPr="002E195F" w:rsidRDefault="00062019" w:rsidP="00062019">
      <w:pPr>
        <w:pStyle w:val="Akapitzlist"/>
        <w:numPr>
          <w:ilvl w:val="0"/>
          <w:numId w:val="5"/>
        </w:numPr>
        <w:spacing w:after="120"/>
        <w:ind w:left="425" w:hanging="357"/>
        <w:contextualSpacing w:val="0"/>
        <w:jc w:val="both"/>
        <w:rPr>
          <w:lang w:bidi="pl-PL"/>
        </w:rPr>
      </w:pPr>
      <w:r w:rsidRPr="002E195F">
        <w:rPr>
          <w:lang w:bidi="pl-PL"/>
        </w:rPr>
        <w:t xml:space="preserve">Kwota </w:t>
      </w:r>
      <w:r w:rsidRPr="00AD3F1D">
        <w:rPr>
          <w:lang w:bidi="pl-PL"/>
        </w:rPr>
        <w:t>264,37 zł</w:t>
      </w:r>
      <w:r w:rsidRPr="002E195F">
        <w:rPr>
          <w:lang w:bidi="pl-PL"/>
        </w:rPr>
        <w:t xml:space="preserve"> z faktury 25144/2017/HL za dwie doby hotelowe </w:t>
      </w:r>
      <w:r>
        <w:rPr>
          <w:lang w:bidi="pl-PL"/>
        </w:rPr>
        <w:br/>
      </w:r>
      <w:r w:rsidRPr="002E195F">
        <w:rPr>
          <w:lang w:bidi="pl-PL"/>
        </w:rPr>
        <w:t>(</w:t>
      </w:r>
      <w:r>
        <w:rPr>
          <w:lang w:bidi="pl-PL"/>
        </w:rPr>
        <w:t xml:space="preserve">tj. </w:t>
      </w:r>
      <w:r w:rsidRPr="002E195F">
        <w:rPr>
          <w:lang w:bidi="pl-PL"/>
        </w:rPr>
        <w:t>z 5 na 6 września oraz z 6 na 7 września 2017 r.) dla opiekuna uczestników zawodów European Junior Olympiad in Informatics (EJOI), które miały miejsce w dniach 7-13 wrzesień w Bułgarii w Sofii. Koszt dwóch noclegów wynosił 528,75 zł.</w:t>
      </w:r>
    </w:p>
    <w:p w:rsidR="00062019" w:rsidRPr="002E195F" w:rsidRDefault="00062019" w:rsidP="00062019">
      <w:pPr>
        <w:pStyle w:val="Akapitzlist"/>
        <w:spacing w:after="120"/>
        <w:ind w:left="425"/>
        <w:contextualSpacing w:val="0"/>
        <w:jc w:val="both"/>
        <w:rPr>
          <w:lang w:bidi="pl-PL"/>
        </w:rPr>
      </w:pPr>
      <w:r w:rsidRPr="002E195F">
        <w:rPr>
          <w:lang w:bidi="pl-PL"/>
        </w:rPr>
        <w:t xml:space="preserve">Uzasadnione jest sfinansowanie opiekunowi uczestników zawodów EJOI kosztów jednego noclegu w Warszawie, przed wylotem na zawody w Sofii. Wylot z Warszawy do Sofii miał miejsce 7 września 2017 r. Pokrycie ze środków dotacji kosztów dodatkowego noclegu z 5 na 6 września 2017 r. jest </w:t>
      </w:r>
      <w:r>
        <w:rPr>
          <w:lang w:bidi="pl-PL"/>
        </w:rPr>
        <w:t>nieuzasadnione</w:t>
      </w:r>
      <w:r w:rsidRPr="002E195F">
        <w:rPr>
          <w:lang w:bidi="pl-PL"/>
        </w:rPr>
        <w:t xml:space="preserve">, w związku z tym wskazana kwota </w:t>
      </w:r>
      <w:r>
        <w:rPr>
          <w:lang w:bidi="pl-PL"/>
        </w:rPr>
        <w:t>podlega zwrotowi</w:t>
      </w:r>
      <w:r w:rsidRPr="002E195F">
        <w:rPr>
          <w:lang w:bidi="pl-PL"/>
        </w:rPr>
        <w:t xml:space="preserve">. </w:t>
      </w:r>
    </w:p>
    <w:p w:rsidR="00062019" w:rsidRPr="002E195F" w:rsidRDefault="00062019" w:rsidP="00062019">
      <w:pPr>
        <w:pStyle w:val="Akapitzlist"/>
        <w:numPr>
          <w:ilvl w:val="0"/>
          <w:numId w:val="5"/>
        </w:numPr>
        <w:spacing w:after="120"/>
        <w:ind w:left="426"/>
        <w:jc w:val="both"/>
        <w:rPr>
          <w:lang w:bidi="pl-PL"/>
        </w:rPr>
      </w:pPr>
      <w:r w:rsidRPr="002E195F">
        <w:rPr>
          <w:lang w:bidi="pl-PL"/>
        </w:rPr>
        <w:lastRenderedPageBreak/>
        <w:t xml:space="preserve">Kwota </w:t>
      </w:r>
      <w:r w:rsidRPr="00AD3F1D">
        <w:rPr>
          <w:lang w:bidi="pl-PL"/>
        </w:rPr>
        <w:t>430,71 zł</w:t>
      </w:r>
      <w:r w:rsidRPr="002E195F">
        <w:rPr>
          <w:lang w:bidi="pl-PL"/>
        </w:rPr>
        <w:t xml:space="preserve"> z rachunku do umowy nr 08/04/2017 za wynagrodzenie koordynatora w okresie od 03</w:t>
      </w:r>
      <w:r>
        <w:rPr>
          <w:lang w:bidi="pl-PL"/>
        </w:rPr>
        <w:t>.</w:t>
      </w:r>
      <w:r w:rsidRPr="002E195F">
        <w:rPr>
          <w:lang w:bidi="pl-PL"/>
        </w:rPr>
        <w:t>04</w:t>
      </w:r>
      <w:r>
        <w:rPr>
          <w:lang w:bidi="pl-PL"/>
        </w:rPr>
        <w:t>.</w:t>
      </w:r>
      <w:r w:rsidRPr="002E195F">
        <w:rPr>
          <w:lang w:bidi="pl-PL"/>
        </w:rPr>
        <w:t>2017</w:t>
      </w:r>
      <w:r>
        <w:rPr>
          <w:lang w:bidi="pl-PL"/>
        </w:rPr>
        <w:t xml:space="preserve"> do </w:t>
      </w:r>
      <w:r w:rsidRPr="002E195F">
        <w:rPr>
          <w:lang w:bidi="pl-PL"/>
        </w:rPr>
        <w:t>07</w:t>
      </w:r>
      <w:r>
        <w:rPr>
          <w:lang w:bidi="pl-PL"/>
        </w:rPr>
        <w:t>.</w:t>
      </w:r>
      <w:r w:rsidRPr="002E195F">
        <w:rPr>
          <w:lang w:bidi="pl-PL"/>
        </w:rPr>
        <w:t>04</w:t>
      </w:r>
      <w:r>
        <w:rPr>
          <w:lang w:bidi="pl-PL"/>
        </w:rPr>
        <w:t>.</w:t>
      </w:r>
      <w:r w:rsidRPr="002E195F">
        <w:rPr>
          <w:lang w:bidi="pl-PL"/>
        </w:rPr>
        <w:t>2017 r. w wysokości 2 530,71 zł.</w:t>
      </w:r>
    </w:p>
    <w:p w:rsidR="00062019" w:rsidRPr="002E195F" w:rsidRDefault="00062019" w:rsidP="00062019">
      <w:pPr>
        <w:spacing w:after="120"/>
        <w:ind w:left="426"/>
        <w:jc w:val="both"/>
        <w:rPr>
          <w:lang w:bidi="pl-PL"/>
        </w:rPr>
      </w:pPr>
      <w:r w:rsidRPr="002E195F">
        <w:rPr>
          <w:lang w:bidi="pl-PL"/>
        </w:rPr>
        <w:t xml:space="preserve">Kwota wskazana na rachunku </w:t>
      </w:r>
      <w:r>
        <w:rPr>
          <w:lang w:bidi="pl-PL"/>
        </w:rPr>
        <w:t xml:space="preserve">jest wyższa </w:t>
      </w:r>
      <w:r w:rsidRPr="002E195F">
        <w:rPr>
          <w:lang w:bidi="pl-PL"/>
        </w:rPr>
        <w:t>od kwoty wskazanej w umowie. Umowa opiewała na kwotę 2 100 zł a rachunek wskazywał kwotę wyższą</w:t>
      </w:r>
      <w:r>
        <w:rPr>
          <w:lang w:bidi="pl-PL"/>
        </w:rPr>
        <w:t>, tj. 2 </w:t>
      </w:r>
      <w:r w:rsidRPr="002E195F">
        <w:rPr>
          <w:lang w:bidi="pl-PL"/>
        </w:rPr>
        <w:t xml:space="preserve">530,71 zł, w związku z tym wskazana kwota </w:t>
      </w:r>
      <w:r>
        <w:rPr>
          <w:lang w:bidi="pl-PL"/>
        </w:rPr>
        <w:t>podlega zwrotowi.</w:t>
      </w:r>
    </w:p>
    <w:p w:rsidR="00062019" w:rsidRDefault="00062019" w:rsidP="00062019">
      <w:pPr>
        <w:pStyle w:val="Akapitzlist"/>
        <w:numPr>
          <w:ilvl w:val="0"/>
          <w:numId w:val="4"/>
        </w:numPr>
        <w:spacing w:after="120"/>
        <w:ind w:left="284"/>
        <w:jc w:val="both"/>
        <w:rPr>
          <w:lang w:bidi="pl-PL"/>
        </w:rPr>
      </w:pPr>
      <w:r>
        <w:rPr>
          <w:lang w:bidi="pl-PL"/>
        </w:rPr>
        <w:t xml:space="preserve">W </w:t>
      </w:r>
      <w:r w:rsidRPr="002E195F">
        <w:rPr>
          <w:lang w:bidi="pl-PL"/>
        </w:rPr>
        <w:t xml:space="preserve">2018 r. kwota </w:t>
      </w:r>
      <w:r>
        <w:rPr>
          <w:lang w:bidi="pl-PL"/>
        </w:rPr>
        <w:t>pobrana w </w:t>
      </w:r>
      <w:r w:rsidRPr="00523CF2">
        <w:rPr>
          <w:lang w:bidi="pl-PL"/>
        </w:rPr>
        <w:t xml:space="preserve">nadmiernej </w:t>
      </w:r>
      <w:r w:rsidRPr="00E12019">
        <w:rPr>
          <w:lang w:bidi="pl-PL"/>
        </w:rPr>
        <w:t xml:space="preserve">wysokości </w:t>
      </w:r>
      <w:r w:rsidRPr="00AD3F1D">
        <w:rPr>
          <w:lang w:bidi="pl-PL"/>
        </w:rPr>
        <w:t>wynosi 1 520 zł</w:t>
      </w:r>
      <w:r w:rsidRPr="002E195F">
        <w:rPr>
          <w:lang w:bidi="pl-PL"/>
        </w:rPr>
        <w:t xml:space="preserve"> </w:t>
      </w:r>
      <w:r>
        <w:rPr>
          <w:lang w:bidi="pl-PL"/>
        </w:rPr>
        <w:t>i </w:t>
      </w:r>
      <w:r w:rsidRPr="002E195F">
        <w:rPr>
          <w:lang w:bidi="pl-PL"/>
        </w:rPr>
        <w:t>wynika</w:t>
      </w:r>
      <w:r>
        <w:rPr>
          <w:lang w:bidi="pl-PL"/>
        </w:rPr>
        <w:t xml:space="preserve"> z rachunku na kwotę </w:t>
      </w:r>
      <w:r w:rsidRPr="00535906">
        <w:rPr>
          <w:lang w:bidi="pl-PL"/>
        </w:rPr>
        <w:t>3</w:t>
      </w:r>
      <w:r>
        <w:rPr>
          <w:lang w:bidi="pl-PL"/>
        </w:rPr>
        <w:t> </w:t>
      </w:r>
      <w:r w:rsidRPr="00535906">
        <w:rPr>
          <w:lang w:bidi="pl-PL"/>
        </w:rPr>
        <w:t xml:space="preserve">800 zł </w:t>
      </w:r>
      <w:r>
        <w:rPr>
          <w:lang w:bidi="pl-PL"/>
        </w:rPr>
        <w:t>do umowy nr </w:t>
      </w:r>
      <w:r w:rsidRPr="00535906">
        <w:rPr>
          <w:lang w:bidi="pl-PL"/>
        </w:rPr>
        <w:t>30/12/2018</w:t>
      </w:r>
      <w:r>
        <w:rPr>
          <w:lang w:bidi="pl-PL"/>
        </w:rPr>
        <w:t>,</w:t>
      </w:r>
      <w:r w:rsidRPr="00535906">
        <w:rPr>
          <w:lang w:bidi="pl-PL"/>
        </w:rPr>
        <w:t xml:space="preserve"> </w:t>
      </w:r>
      <w:r>
        <w:rPr>
          <w:lang w:bidi="pl-PL"/>
        </w:rPr>
        <w:t>wystawionego za</w:t>
      </w:r>
      <w:r w:rsidRPr="00535906">
        <w:rPr>
          <w:lang w:bidi="pl-PL"/>
        </w:rPr>
        <w:t xml:space="preserve"> wynagrodzenie</w:t>
      </w:r>
      <w:r>
        <w:rPr>
          <w:lang w:bidi="pl-PL"/>
        </w:rPr>
        <w:t xml:space="preserve"> członka Komitetu OIG.</w:t>
      </w:r>
    </w:p>
    <w:p w:rsidR="00062019" w:rsidRDefault="00062019" w:rsidP="00062019">
      <w:pPr>
        <w:spacing w:after="120"/>
        <w:jc w:val="both"/>
        <w:rPr>
          <w:lang w:bidi="pl-PL"/>
        </w:rPr>
      </w:pPr>
      <w:r>
        <w:rPr>
          <w:lang w:bidi="pl-PL"/>
        </w:rPr>
        <w:t>Z 5 członkami Komitetu Głównego Olimpiady podpisano umowy na realizację takich samych zadań, przy czym w jednej umowie stawka godzinowa, na podstawie której obliczono kwotę wynagrodzenia (50 zł) była wyższa od pozostałych (30 zł). Praca jednego z członków KGO została wyceniona wyżej niż pozostałych. Nie wskazano jednak, z czego taka kalkulacja kosztów jego pracy wynika. W związku z tym różnica pomiędzy kwotą wyliczoną na podstawie wyższej stawki godzinowej a kwotą wyliczoną na podstawie stawki godzinowej, która była podstawą do określenia wynagrodzenia pozostałych członków KGO jest kwotą pobraną w nadmiernej wysokości i podlega zwrotowi.</w:t>
      </w:r>
    </w:p>
    <w:p w:rsidR="00062019" w:rsidRDefault="00062019" w:rsidP="00062019">
      <w:pPr>
        <w:pStyle w:val="Akapitzlist"/>
        <w:numPr>
          <w:ilvl w:val="0"/>
          <w:numId w:val="4"/>
        </w:numPr>
        <w:spacing w:after="120"/>
        <w:ind w:left="425" w:hanging="357"/>
        <w:contextualSpacing w:val="0"/>
        <w:jc w:val="both"/>
        <w:rPr>
          <w:lang w:bidi="pl-PL"/>
        </w:rPr>
      </w:pPr>
      <w:r>
        <w:rPr>
          <w:lang w:bidi="pl-PL"/>
        </w:rPr>
        <w:t>W 2019 r. kwota</w:t>
      </w:r>
      <w:r w:rsidRPr="00535906">
        <w:rPr>
          <w:lang w:bidi="pl-PL"/>
        </w:rPr>
        <w:t xml:space="preserve"> </w:t>
      </w:r>
      <w:r>
        <w:rPr>
          <w:lang w:bidi="pl-PL"/>
        </w:rPr>
        <w:t>pobrana w </w:t>
      </w:r>
      <w:r w:rsidRPr="00523CF2">
        <w:rPr>
          <w:lang w:bidi="pl-PL"/>
        </w:rPr>
        <w:t xml:space="preserve">nadmiernej </w:t>
      </w:r>
      <w:r w:rsidRPr="00E12019">
        <w:rPr>
          <w:lang w:bidi="pl-PL"/>
        </w:rPr>
        <w:t xml:space="preserve">wysokości </w:t>
      </w:r>
      <w:r w:rsidRPr="00AD3F1D">
        <w:rPr>
          <w:lang w:bidi="pl-PL"/>
        </w:rPr>
        <w:t>wynosi 900 zł</w:t>
      </w:r>
      <w:r>
        <w:rPr>
          <w:lang w:bidi="pl-PL"/>
        </w:rPr>
        <w:t xml:space="preserve">. </w:t>
      </w:r>
    </w:p>
    <w:p w:rsidR="00062019" w:rsidRDefault="00062019" w:rsidP="00062019">
      <w:pPr>
        <w:spacing w:after="120"/>
        <w:jc w:val="both"/>
        <w:rPr>
          <w:lang w:bidi="pl-PL"/>
        </w:rPr>
      </w:pPr>
      <w:r w:rsidRPr="00EA1E1D">
        <w:rPr>
          <w:lang w:bidi="pl-PL"/>
        </w:rPr>
        <w:t xml:space="preserve">Kwota ta wynika z rachunku </w:t>
      </w:r>
      <w:r>
        <w:rPr>
          <w:lang w:bidi="pl-PL"/>
        </w:rPr>
        <w:t xml:space="preserve">nr </w:t>
      </w:r>
      <w:r w:rsidRPr="00EA1E1D">
        <w:rPr>
          <w:lang w:bidi="pl-PL"/>
        </w:rPr>
        <w:t>149/06/2019 za wynagrodzenie członka Olimpiady Informatycznej</w:t>
      </w:r>
      <w:r>
        <w:rPr>
          <w:lang w:bidi="pl-PL"/>
        </w:rPr>
        <w:t xml:space="preserve"> </w:t>
      </w:r>
      <w:r w:rsidRPr="00535906">
        <w:rPr>
          <w:lang w:bidi="pl-PL"/>
        </w:rPr>
        <w:t>G</w:t>
      </w:r>
      <w:r>
        <w:rPr>
          <w:lang w:bidi="pl-PL"/>
        </w:rPr>
        <w:t xml:space="preserve">imnazjalistów. Osoba otrzymała ww. wynagrodzenie za pełnienie funkcji członka OIG. Osoba ta była już jednak zatrudniona jako koordynator Olimpiady. Zgodnie z </w:t>
      </w:r>
      <w:r w:rsidRPr="00535906">
        <w:rPr>
          <w:lang w:bidi="pl-PL"/>
        </w:rPr>
        <w:t xml:space="preserve">§7 ust. 2 pkt c) </w:t>
      </w:r>
      <w:r>
        <w:rPr>
          <w:i/>
          <w:lang w:bidi="pl-PL"/>
        </w:rPr>
        <w:t>Zasad przyznawania i </w:t>
      </w:r>
      <w:r w:rsidRPr="00D964B6">
        <w:rPr>
          <w:i/>
          <w:lang w:bidi="pl-PL"/>
        </w:rPr>
        <w:t>rozliczania dotacji</w:t>
      </w:r>
      <w:r w:rsidRPr="00535906">
        <w:rPr>
          <w:lang w:bidi="pl-PL"/>
        </w:rPr>
        <w:t xml:space="preserve"> osoba, która jest zatrudniona jako koordynator zadania lub prowadzi księgowość, nie może być jednocześnie zatrudniona przy realizacji zadania w innym charakterze bez oddzielnej zgody Ministerstwa Edukacji Narodowej.</w:t>
      </w:r>
      <w:r>
        <w:rPr>
          <w:lang w:bidi="pl-PL"/>
        </w:rPr>
        <w:t xml:space="preserve"> Zleceniobiorca nie wystąpił do MEN o taką zgodę. Wobec powyższego wydatek ten jest niekwalifikowalny i podlega zwrotowi. </w:t>
      </w:r>
    </w:p>
    <w:p w:rsidR="00062019" w:rsidRDefault="00062019" w:rsidP="00062019">
      <w:pPr>
        <w:spacing w:after="120"/>
        <w:jc w:val="both"/>
        <w:rPr>
          <w:lang w:bidi="pl-PL"/>
        </w:rPr>
      </w:pPr>
    </w:p>
    <w:p w:rsidR="00062019" w:rsidRPr="00FB641C" w:rsidRDefault="00062019" w:rsidP="00062019">
      <w:pPr>
        <w:pStyle w:val="Akapitzlist"/>
        <w:numPr>
          <w:ilvl w:val="0"/>
          <w:numId w:val="2"/>
        </w:numPr>
        <w:spacing w:after="120"/>
        <w:jc w:val="both"/>
        <w:rPr>
          <w:b/>
        </w:rPr>
      </w:pPr>
      <w:r w:rsidRPr="00FB641C">
        <w:rPr>
          <w:b/>
        </w:rPr>
        <w:t>Prowadzenie dokumentacji związanej z realizowanym zadaniem.</w:t>
      </w:r>
    </w:p>
    <w:p w:rsidR="00062019" w:rsidRPr="00535906" w:rsidRDefault="00062019" w:rsidP="00062019">
      <w:pPr>
        <w:spacing w:after="120"/>
        <w:jc w:val="both"/>
      </w:pPr>
      <w:r w:rsidRPr="00535906">
        <w:t>Kontrolowany zobowiązany był do prze</w:t>
      </w:r>
      <w:r>
        <w:t>strzegania przepisów umowy,</w:t>
      </w:r>
      <w:r w:rsidRPr="00235A4D">
        <w:rPr>
          <w:rFonts w:eastAsiaTheme="minorHAnsi"/>
          <w:lang w:eastAsia="en-US"/>
        </w:rPr>
        <w:t xml:space="preserve"> </w:t>
      </w:r>
      <w:r w:rsidRPr="00EF1FF4">
        <w:rPr>
          <w:rFonts w:eastAsiaTheme="minorHAnsi"/>
          <w:lang w:eastAsia="en-US"/>
        </w:rPr>
        <w:t xml:space="preserve">załącznika nr 1 </w:t>
      </w:r>
      <w:r w:rsidRPr="00E06F7F">
        <w:t>do ogłoszenia o konkursie</w:t>
      </w:r>
      <w:r w:rsidRPr="00EF1FF4">
        <w:rPr>
          <w:rFonts w:eastAsiaTheme="minorHAnsi"/>
          <w:i/>
          <w:lang w:eastAsia="en-US"/>
        </w:rPr>
        <w:t xml:space="preserve"> </w:t>
      </w:r>
      <w:r w:rsidRPr="00EF1FF4">
        <w:rPr>
          <w:rFonts w:eastAsiaTheme="minorHAnsi"/>
          <w:lang w:eastAsia="en-US"/>
        </w:rPr>
        <w:t>pn.</w:t>
      </w:r>
      <w:r w:rsidRPr="00EF1FF4">
        <w:rPr>
          <w:rFonts w:eastAsiaTheme="minorHAnsi"/>
          <w:i/>
          <w:lang w:eastAsia="en-US"/>
        </w:rPr>
        <w:t xml:space="preserve"> Regulamin otwartego konkursu ofert na realizacje zadania publicznego</w:t>
      </w:r>
      <w:r w:rsidRPr="00EF1FF4">
        <w:rPr>
          <w:rFonts w:eastAsiaTheme="minorHAnsi"/>
          <w:lang w:eastAsia="en-US"/>
        </w:rPr>
        <w:t xml:space="preserve"> (dalej: Regulamin</w:t>
      </w:r>
      <w:r>
        <w:rPr>
          <w:rFonts w:eastAsiaTheme="minorHAnsi"/>
          <w:lang w:eastAsia="en-US"/>
        </w:rPr>
        <w:t>)</w:t>
      </w:r>
      <w:r>
        <w:t xml:space="preserve"> oraz </w:t>
      </w:r>
      <w:r w:rsidRPr="00535906">
        <w:t xml:space="preserve">Załącznika nr 3 </w:t>
      </w:r>
      <w:r>
        <w:t>pn. </w:t>
      </w:r>
      <w:r w:rsidRPr="00EA1E1D">
        <w:rPr>
          <w:i/>
        </w:rPr>
        <w:t>Zasady przyznawania i rozliczania dotacji</w:t>
      </w:r>
      <w:r w:rsidRPr="00535906">
        <w:t xml:space="preserve"> (dalej: Zasady</w:t>
      </w:r>
      <w:r>
        <w:t>)</w:t>
      </w:r>
      <w:r w:rsidRPr="00535906">
        <w:t xml:space="preserve">. </w:t>
      </w:r>
    </w:p>
    <w:p w:rsidR="00062019" w:rsidRDefault="00062019" w:rsidP="00062019">
      <w:pPr>
        <w:pStyle w:val="Akapitzlist"/>
        <w:numPr>
          <w:ilvl w:val="0"/>
          <w:numId w:val="8"/>
        </w:numPr>
        <w:spacing w:after="120"/>
        <w:ind w:left="714" w:hanging="357"/>
        <w:contextualSpacing w:val="0"/>
        <w:jc w:val="both"/>
      </w:pPr>
      <w:r w:rsidRPr="00AC4794">
        <w:rPr>
          <w:u w:val="single"/>
        </w:rPr>
        <w:t>Dokumentacja merytoryczna zadania</w:t>
      </w:r>
      <w:r>
        <w:t>.</w:t>
      </w:r>
      <w:r w:rsidRPr="00FB641C">
        <w:t xml:space="preserve"> </w:t>
      </w:r>
    </w:p>
    <w:p w:rsidR="00062019" w:rsidRPr="00535906" w:rsidRDefault="00062019" w:rsidP="00062019">
      <w:pPr>
        <w:spacing w:after="120"/>
        <w:jc w:val="both"/>
      </w:pPr>
      <w:r w:rsidRPr="00535906">
        <w:t>W wyniku kontroli ustalono, że dokum</w:t>
      </w:r>
      <w:r>
        <w:t>entacja merytoryczna związana z </w:t>
      </w:r>
      <w:r w:rsidRPr="00535906">
        <w:t>realizowanym zadaniem była prowadzona zgodnie z zapisami umow</w:t>
      </w:r>
      <w:r>
        <w:t>y</w:t>
      </w:r>
      <w:r w:rsidRPr="00535906">
        <w:t>.</w:t>
      </w:r>
    </w:p>
    <w:p w:rsidR="00062019" w:rsidRDefault="00062019" w:rsidP="00062019">
      <w:pPr>
        <w:jc w:val="both"/>
      </w:pPr>
      <w:r w:rsidRPr="00535906">
        <w:t xml:space="preserve">Dokumentacja merytoryczna przedstawiona w trakcie kontroli potwierdziła realizację działań określonych w ofercie i obejmowała: listy uczestników olimpiady, protokoły </w:t>
      </w:r>
      <w:r>
        <w:t>z przeprowadzenia</w:t>
      </w:r>
      <w:r w:rsidRPr="00535906">
        <w:t xml:space="preserve"> okręgowych i centralnych etapów </w:t>
      </w:r>
      <w:r w:rsidRPr="00535906">
        <w:lastRenderedPageBreak/>
        <w:t>olimpiad</w:t>
      </w:r>
      <w:r>
        <w:t>y, przykładowe zadania przygotowane przez Stowarzyszenie Talent w ramach realizacji zadania publicznego</w:t>
      </w:r>
      <w:r w:rsidRPr="00535906">
        <w:t xml:space="preserve">. </w:t>
      </w:r>
    </w:p>
    <w:p w:rsidR="00062019" w:rsidRDefault="00062019" w:rsidP="00062019">
      <w:pPr>
        <w:jc w:val="both"/>
      </w:pPr>
      <w:r w:rsidRPr="00535906">
        <w:t>Kontrolowany dochował obowiązku informowania o fakcie finansowania zadania przez MEN, poprzez umieszczenie na stronie internetowej</w:t>
      </w:r>
      <w:r>
        <w:t xml:space="preserve"> dedykowanej Olimpiadzie</w:t>
      </w:r>
      <w:r w:rsidR="004C5BF4">
        <w:t xml:space="preserve"> informacji, że</w:t>
      </w:r>
      <w:r w:rsidRPr="00535906">
        <w:t xml:space="preserve"> jest </w:t>
      </w:r>
      <w:r>
        <w:t xml:space="preserve">ona </w:t>
      </w:r>
      <w:r w:rsidRPr="00535906">
        <w:t>finansowana przez Ministerstwo Edukacji Narodowej.</w:t>
      </w:r>
    </w:p>
    <w:p w:rsidR="00062019" w:rsidRPr="00535906" w:rsidRDefault="00062019" w:rsidP="00062019">
      <w:pPr>
        <w:pStyle w:val="Akapitzlist"/>
        <w:numPr>
          <w:ilvl w:val="0"/>
          <w:numId w:val="8"/>
        </w:numPr>
        <w:spacing w:before="120"/>
        <w:jc w:val="both"/>
      </w:pPr>
      <w:r w:rsidRPr="00AC4794">
        <w:rPr>
          <w:u w:val="single"/>
        </w:rPr>
        <w:t>Dokumentacja finansowa</w:t>
      </w:r>
      <w:r w:rsidRPr="00535906">
        <w:t>.</w:t>
      </w:r>
    </w:p>
    <w:p w:rsidR="00062019" w:rsidRPr="00535906" w:rsidRDefault="00062019" w:rsidP="00062019">
      <w:pPr>
        <w:spacing w:before="120"/>
        <w:jc w:val="both"/>
      </w:pPr>
      <w:r>
        <w:t xml:space="preserve">Analiza dokumentacji finansowej wykazała, że: </w:t>
      </w:r>
    </w:p>
    <w:p w:rsidR="00062019" w:rsidRPr="00535906" w:rsidRDefault="00062019" w:rsidP="00062019">
      <w:pPr>
        <w:pStyle w:val="Akapitzlist"/>
        <w:numPr>
          <w:ilvl w:val="0"/>
          <w:numId w:val="9"/>
        </w:numPr>
        <w:ind w:left="567"/>
        <w:jc w:val="both"/>
      </w:pPr>
      <w:r>
        <w:t xml:space="preserve">dokumenty </w:t>
      </w:r>
      <w:r w:rsidRPr="00535906">
        <w:t>księgowe potwierdzają wydatkowanie dotacji w terminie określonym w umowie dotacji (§1 ust. 2 Zasad);</w:t>
      </w:r>
    </w:p>
    <w:p w:rsidR="00062019" w:rsidRPr="00535906" w:rsidRDefault="00062019" w:rsidP="00062019">
      <w:pPr>
        <w:pStyle w:val="Akapitzlist"/>
        <w:numPr>
          <w:ilvl w:val="0"/>
          <w:numId w:val="9"/>
        </w:numPr>
        <w:ind w:left="567"/>
        <w:jc w:val="both"/>
      </w:pPr>
      <w:r w:rsidRPr="00535906">
        <w:t xml:space="preserve">Zleceniobiorca prowadził wyodrębnioną ewidencję księgową środków otrzymanych w ramach dotacji oraz wydatków dokonanych z tych środków (§ 5 ust 2 Zasad); </w:t>
      </w:r>
    </w:p>
    <w:p w:rsidR="00062019" w:rsidRDefault="00062019" w:rsidP="00062019">
      <w:pPr>
        <w:pStyle w:val="Akapitzlist"/>
        <w:numPr>
          <w:ilvl w:val="0"/>
          <w:numId w:val="9"/>
        </w:numPr>
        <w:ind w:left="567"/>
        <w:jc w:val="both"/>
      </w:pPr>
      <w:r w:rsidRPr="00535906">
        <w:t xml:space="preserve">środki z dotacji Ministra Edukacji </w:t>
      </w:r>
      <w:r>
        <w:t>Narodowej były przechowywane na </w:t>
      </w:r>
      <w:r w:rsidRPr="00535906">
        <w:t xml:space="preserve">wyodrębnionym na potrzeby organizacji olimpiady wydzielonym subkoncie zgodnie z § 6 ust. 2 Zasad; </w:t>
      </w:r>
    </w:p>
    <w:p w:rsidR="00062019" w:rsidRPr="00535906" w:rsidRDefault="00062019" w:rsidP="00062019">
      <w:pPr>
        <w:pStyle w:val="Akapitzlist"/>
        <w:numPr>
          <w:ilvl w:val="0"/>
          <w:numId w:val="9"/>
        </w:numPr>
        <w:ind w:left="567"/>
        <w:jc w:val="both"/>
      </w:pPr>
      <w:r w:rsidRPr="00535906">
        <w:t xml:space="preserve">zgodnie § 6 ust. 4 pkt 2 Zasad </w:t>
      </w:r>
      <w:r>
        <w:t xml:space="preserve">dokumenty finansowe </w:t>
      </w:r>
      <w:r w:rsidRPr="00535906">
        <w:t>są opa</w:t>
      </w:r>
      <w:r>
        <w:t>trzone treścią: „Sfinansowane z </w:t>
      </w:r>
      <w:r w:rsidRPr="00535906">
        <w:t>dotacji MEN – umowa nr MEN/2016/DPPI/887 z dnia …. w kwocie…” oraz zawierają informację o przeznaczeniu dokonanych zakupów;</w:t>
      </w:r>
    </w:p>
    <w:p w:rsidR="00062019" w:rsidRPr="00535906" w:rsidRDefault="00062019" w:rsidP="00062019">
      <w:pPr>
        <w:pStyle w:val="Akapitzlist"/>
        <w:numPr>
          <w:ilvl w:val="0"/>
          <w:numId w:val="9"/>
        </w:numPr>
        <w:ind w:left="567"/>
        <w:jc w:val="both"/>
      </w:pPr>
      <w:r w:rsidRPr="00535906">
        <w:t>nie wystąpiły przypadki nieprawidłowego zwiększenia wydatku w ramach przyznanej dotacji (§ 4 ust. 4 Zasad oraz § 2 ust. 7 i § 3 ust. 15 Regulaminu);</w:t>
      </w:r>
    </w:p>
    <w:p w:rsidR="00062019" w:rsidRPr="00535906" w:rsidRDefault="00062019" w:rsidP="00062019">
      <w:pPr>
        <w:pStyle w:val="Akapitzlist"/>
        <w:numPr>
          <w:ilvl w:val="0"/>
          <w:numId w:val="9"/>
        </w:numPr>
        <w:ind w:left="567"/>
        <w:jc w:val="both"/>
      </w:pPr>
      <w:r w:rsidRPr="00535906">
        <w:t>zakup środków trwałych, koniecznych do realizacji zadania, nie przekroczył k</w:t>
      </w:r>
      <w:r>
        <w:t>woty jednostkowej w wysokości 3 </w:t>
      </w:r>
      <w:r w:rsidRPr="00535906">
        <w:t>500,00 zł (§ 3 ust 9 Regulaminu).</w:t>
      </w:r>
    </w:p>
    <w:p w:rsidR="00062019" w:rsidRPr="00A13FC2" w:rsidRDefault="00062019" w:rsidP="00062019">
      <w:pPr>
        <w:spacing w:before="120"/>
        <w:jc w:val="both"/>
        <w:rPr>
          <w:u w:val="single"/>
        </w:rPr>
      </w:pPr>
      <w:r w:rsidRPr="00A13FC2">
        <w:rPr>
          <w:u w:val="single"/>
        </w:rPr>
        <w:t xml:space="preserve">Uwagi dotyczące kontrolowanej działalności. </w:t>
      </w:r>
    </w:p>
    <w:p w:rsidR="00062019" w:rsidRPr="00A13FC2" w:rsidRDefault="00062019" w:rsidP="00062019">
      <w:pPr>
        <w:pStyle w:val="Akapitzlist"/>
        <w:numPr>
          <w:ilvl w:val="0"/>
          <w:numId w:val="10"/>
        </w:numPr>
        <w:spacing w:before="120" w:after="120"/>
        <w:ind w:left="357" w:hanging="357"/>
        <w:contextualSpacing w:val="0"/>
        <w:jc w:val="both"/>
      </w:pPr>
      <w:r w:rsidRPr="00A13FC2">
        <w:t xml:space="preserve">Zgodnie z § 5 ust. 3 Zasad, zakres odpowiedzialności poszczególnych członków władz i pracowników oraz tryb obiegu dokumentów powinny określać wewnętrzne pisemne uregulowania dotowanego (np. instrukcja finansowo-księgowa, zakresy czynności służbowych, uchwały zarządu itp.). Podczas kontroli Zleceniobiorca nie przedstawił kontrolującym ww. pisemnych uregulowań. </w:t>
      </w:r>
    </w:p>
    <w:p w:rsidR="00062019" w:rsidRPr="00A13FC2" w:rsidRDefault="00062019" w:rsidP="00062019">
      <w:pPr>
        <w:pStyle w:val="Akapitzlist"/>
        <w:numPr>
          <w:ilvl w:val="0"/>
          <w:numId w:val="10"/>
        </w:numPr>
        <w:spacing w:before="120" w:after="120"/>
        <w:jc w:val="both"/>
        <w:rPr>
          <w:lang w:bidi="pl-PL"/>
        </w:rPr>
      </w:pPr>
      <w:r w:rsidRPr="00A13FC2">
        <w:t xml:space="preserve">Podczas kontroli stwierdzono przypadki niewystarczającego opisania w umowach ich przedmiotu. Przykładowo, </w:t>
      </w:r>
      <w:r w:rsidRPr="00A13FC2">
        <w:rPr>
          <w:lang w:bidi="pl-PL"/>
        </w:rPr>
        <w:t>zgodnie z ofertą w kalkulacji kosztów na 2019 rok zostało zaplanowane wynagrodzenie dla członków Komitetu Głównego jako metodyków z następujących przedmiotów: informatyka, matematyka, fizyka. Wydatkowana kwota mieściła się w łącznej kwocie zaplanowanej na ten cel (nie doszło do przekroczenia ogólnej sumy przeznaczonej na sfinansowanie ww. pozycji).</w:t>
      </w:r>
    </w:p>
    <w:p w:rsidR="00062019" w:rsidRDefault="00062019" w:rsidP="00062019">
      <w:pPr>
        <w:pStyle w:val="Akapitzlist"/>
        <w:spacing w:after="120"/>
        <w:ind w:left="360"/>
        <w:jc w:val="both"/>
        <w:rPr>
          <w:lang w:bidi="pl-PL"/>
        </w:rPr>
      </w:pPr>
      <w:r w:rsidRPr="00A13FC2">
        <w:rPr>
          <w:lang w:bidi="pl-PL"/>
        </w:rPr>
        <w:t>Z opisu przedmiotu przedstawionych umów nie wynikało jednak, który metodyk odpowiadał za poszczególny przedmiot. Z opisu przedmiotu umów nie wynikało również, dlaczego umowy zawarte z poszczególnymi osobami opiewały na różne kwoty.</w:t>
      </w:r>
      <w:r>
        <w:rPr>
          <w:lang w:bidi="pl-PL"/>
        </w:rPr>
        <w:t xml:space="preserve"> </w:t>
      </w:r>
    </w:p>
    <w:p w:rsidR="00062019" w:rsidRDefault="00062019" w:rsidP="00062019">
      <w:pPr>
        <w:spacing w:after="120"/>
        <w:jc w:val="both"/>
        <w:rPr>
          <w:lang w:bidi="pl-PL"/>
        </w:rPr>
      </w:pPr>
    </w:p>
    <w:p w:rsidR="00062019" w:rsidRPr="00992A38" w:rsidRDefault="00062019" w:rsidP="00827A9B">
      <w:pPr>
        <w:pStyle w:val="menfont"/>
        <w:spacing w:after="240"/>
        <w:jc w:val="both"/>
      </w:pPr>
      <w:r w:rsidRPr="00992A38">
        <w:lastRenderedPageBreak/>
        <w:t xml:space="preserve">Wskazane powyżej nieprawidłowości nie miały wpływu na realizację zadania, gdyż zrealizowano trzy edycje Olimpiady i osiągnięto założone cele. </w:t>
      </w:r>
    </w:p>
    <w:p w:rsidR="00827A9B" w:rsidRPr="00827A9B" w:rsidRDefault="00827A9B" w:rsidP="00A13FC2">
      <w:pPr>
        <w:pStyle w:val="menfont"/>
        <w:spacing w:after="120"/>
        <w:jc w:val="both"/>
      </w:pPr>
      <w:r w:rsidRPr="00827A9B">
        <w:t xml:space="preserve">Mając na uwadze stwierdzone podczas kontroli </w:t>
      </w:r>
      <w:r>
        <w:t xml:space="preserve">nieprawidłowości oraz </w:t>
      </w:r>
      <w:r w:rsidR="00A32C29">
        <w:t>uwagi dotyczące kontrolowanej działalności</w:t>
      </w:r>
      <w:r w:rsidRPr="00827A9B">
        <w:t>, na</w:t>
      </w:r>
      <w:r>
        <w:t xml:space="preserve"> </w:t>
      </w:r>
      <w:r w:rsidRPr="00827A9B">
        <w:t xml:space="preserve">podstawie art. 46 ust. 3 </w:t>
      </w:r>
      <w:r w:rsidR="002C53E4">
        <w:t>pkt 1 ustawy z </w:t>
      </w:r>
      <w:r w:rsidRPr="00827A9B">
        <w:t>dnia 15 lipca 2011 r. o kontroli w administracji rządowej, przedstawiam następujące zalecenia:</w:t>
      </w:r>
    </w:p>
    <w:p w:rsidR="00665CEF" w:rsidRDefault="00486685" w:rsidP="000E55B4">
      <w:pPr>
        <w:pStyle w:val="Akapitzlist"/>
        <w:numPr>
          <w:ilvl w:val="1"/>
          <w:numId w:val="11"/>
        </w:numPr>
        <w:ind w:left="567" w:hanging="567"/>
        <w:contextualSpacing w:val="0"/>
        <w:jc w:val="both"/>
      </w:pPr>
      <w:r>
        <w:t xml:space="preserve">kwotę </w:t>
      </w:r>
      <w:r w:rsidR="00A85213">
        <w:t>dotacj</w:t>
      </w:r>
      <w:r>
        <w:t>i</w:t>
      </w:r>
      <w:r w:rsidR="00A85213">
        <w:t xml:space="preserve"> </w:t>
      </w:r>
      <w:r w:rsidR="00665CEF">
        <w:t xml:space="preserve">należy wykorzystywać zgodnie z </w:t>
      </w:r>
      <w:r w:rsidR="00A85213">
        <w:t xml:space="preserve">umową i </w:t>
      </w:r>
      <w:r w:rsidR="00665CEF">
        <w:t>ofer</w:t>
      </w:r>
      <w:r w:rsidR="00A85213">
        <w:t xml:space="preserve">tą </w:t>
      </w:r>
      <w:r>
        <w:t>realizacji zadania</w:t>
      </w:r>
      <w:r w:rsidR="000E55B4">
        <w:t xml:space="preserve"> publicznego</w:t>
      </w:r>
      <w:r w:rsidR="00776BB2">
        <w:t>;</w:t>
      </w:r>
    </w:p>
    <w:p w:rsidR="00827A9B" w:rsidRDefault="000E55B4" w:rsidP="000E55B4">
      <w:pPr>
        <w:pStyle w:val="Akapitzlist"/>
        <w:numPr>
          <w:ilvl w:val="1"/>
          <w:numId w:val="11"/>
        </w:numPr>
        <w:ind w:left="567" w:hanging="567"/>
        <w:contextualSpacing w:val="0"/>
        <w:jc w:val="both"/>
      </w:pPr>
      <w:r>
        <w:t xml:space="preserve">zgodnie z </w:t>
      </w:r>
      <w:r w:rsidRPr="00535906">
        <w:t xml:space="preserve">§ 5 ust. 3 </w:t>
      </w:r>
      <w:r w:rsidRPr="00486685">
        <w:rPr>
          <w:i/>
        </w:rPr>
        <w:t>Zasad</w:t>
      </w:r>
      <w:r>
        <w:rPr>
          <w:i/>
        </w:rPr>
        <w:t xml:space="preserve"> przyznawania i </w:t>
      </w:r>
      <w:r w:rsidRPr="00486685">
        <w:rPr>
          <w:i/>
        </w:rPr>
        <w:t>rozliczania dotacji</w:t>
      </w:r>
      <w:r>
        <w:t xml:space="preserve"> </w:t>
      </w:r>
      <w:r w:rsidR="00270494">
        <w:t>zapewni</w:t>
      </w:r>
      <w:r>
        <w:t xml:space="preserve">ć </w:t>
      </w:r>
      <w:r w:rsidRPr="000E55B4">
        <w:t xml:space="preserve">system umożliwiający efektywną kontrolę wewnętrzną dotyczącą właściwego administrowania </w:t>
      </w:r>
      <w:r>
        <w:t>środkami pochodzącymi z dotacji - z</w:t>
      </w:r>
      <w:r w:rsidRPr="000E55B4">
        <w:t>akres odpowiedzialności poszczególnych członków władz i pracowników oraz tryb obiegu dokumentów powinny określać wewnętrzne pisemne uregulowania dotowanego (np. instrukcja finansowo-księgowa, zakresy czynności służbowych, uchwały zarządu itp.)</w:t>
      </w:r>
      <w:r>
        <w:t>;</w:t>
      </w:r>
    </w:p>
    <w:p w:rsidR="006837EC" w:rsidRPr="00A9185B" w:rsidRDefault="000E55B4" w:rsidP="000E55B4">
      <w:pPr>
        <w:pStyle w:val="Akapitzlist"/>
        <w:numPr>
          <w:ilvl w:val="1"/>
          <w:numId w:val="11"/>
        </w:numPr>
        <w:spacing w:after="120"/>
        <w:ind w:left="567" w:hanging="567"/>
        <w:contextualSpacing w:val="0"/>
        <w:jc w:val="both"/>
      </w:pPr>
      <w:r>
        <w:t>należycie</w:t>
      </w:r>
      <w:r w:rsidR="00A32C29">
        <w:t xml:space="preserve"> opisywać p</w:t>
      </w:r>
      <w:r w:rsidR="0040498C">
        <w:t>rzedmiot u</w:t>
      </w:r>
      <w:r w:rsidR="00C72BDF">
        <w:t>mów zawieranych w ramach realizacji zadania</w:t>
      </w:r>
      <w:r w:rsidR="00A32C29">
        <w:t xml:space="preserve"> publicznego.</w:t>
      </w:r>
    </w:p>
    <w:p w:rsidR="000E55B4" w:rsidRDefault="000E55B4" w:rsidP="00665CEF">
      <w:pPr>
        <w:pStyle w:val="menfont"/>
        <w:jc w:val="both"/>
      </w:pPr>
    </w:p>
    <w:p w:rsidR="00A9185B" w:rsidRPr="00A9185B" w:rsidRDefault="00A9185B" w:rsidP="00665CEF">
      <w:pPr>
        <w:pStyle w:val="menfont"/>
        <w:jc w:val="both"/>
      </w:pPr>
      <w:r w:rsidRPr="00A9185B">
        <w:t>Na podstawie art. 49 ww. ustawy, przedstawiając powyższe wystąpienie pokontrolne, pro</w:t>
      </w:r>
      <w:r w:rsidR="002C53E4">
        <w:t>szę o przekazanie, w terminie 14</w:t>
      </w:r>
      <w:r w:rsidRPr="00A9185B">
        <w:t xml:space="preserve"> dni od daty otrzymania niniejszego wystąpienia, informacji o sposobie wykonania zaleceń.</w:t>
      </w:r>
      <w:r w:rsidR="00DA405F">
        <w:t xml:space="preserve"> </w:t>
      </w:r>
    </w:p>
    <w:p w:rsidR="00A9185B" w:rsidRPr="00A9185B" w:rsidRDefault="00A9185B" w:rsidP="00DA405F">
      <w:pPr>
        <w:pStyle w:val="menfont"/>
        <w:spacing w:after="120"/>
        <w:jc w:val="both"/>
      </w:pPr>
    </w:p>
    <w:p w:rsidR="00A9185B" w:rsidRPr="00A9185B" w:rsidRDefault="00A9185B" w:rsidP="00DA405F">
      <w:pPr>
        <w:pStyle w:val="menfont"/>
        <w:spacing w:before="120" w:after="120"/>
        <w:jc w:val="both"/>
      </w:pPr>
      <w:r w:rsidRPr="00A9185B">
        <w:t>Od wystąpienia pokontrolnego nie przysługują środki odwoławcze.</w:t>
      </w:r>
    </w:p>
    <w:p w:rsidR="00062019" w:rsidRPr="00933F66" w:rsidRDefault="00062019" w:rsidP="00DA405F">
      <w:pPr>
        <w:pStyle w:val="menfont"/>
        <w:spacing w:before="120" w:after="120"/>
        <w:jc w:val="both"/>
      </w:pPr>
      <w:r>
        <w:t xml:space="preserve">Wystąpienie pokontrolne sporządzono w dwóch jednobrzmiących egzemplarzach. </w:t>
      </w:r>
    </w:p>
    <w:p w:rsidR="00C51C98" w:rsidRDefault="004146B8" w:rsidP="00DA405F">
      <w:pPr>
        <w:pStyle w:val="menfont"/>
        <w:spacing w:before="120" w:after="120"/>
        <w:rPr>
          <w:rFonts w:ascii="Century Gothic" w:hAnsi="Century Gothic"/>
        </w:rPr>
      </w:pPr>
    </w:p>
    <w:p w:rsidR="001C2408" w:rsidRPr="00733CC5" w:rsidRDefault="00776BB2" w:rsidP="00733CC5">
      <w:pPr>
        <w:pStyle w:val="menfont"/>
        <w:ind w:right="-285"/>
        <w:rPr>
          <w:rFonts w:ascii="Century Gothic" w:hAnsi="Century Gothic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3EDF" w:rsidRPr="00C0682D" w:rsidRDefault="00776BB2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3" w:name="ezdPracownikNazwa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$IMIE_NAZWISKO_PODPISUJACEGO</w:t>
                            </w:r>
                            <w:bookmarkEnd w:id="3"/>
                          </w:p>
                          <w:p w:rsidR="00673EDF" w:rsidRPr="00C0682D" w:rsidRDefault="00776BB2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  <w:bookmarkStart w:id="4" w:name="ezdPracownikStanowisko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t>$STANOWISKO_PODPISUJACEGO</w:t>
                            </w:r>
                            <w:bookmarkEnd w:id="4"/>
                            <w:r w:rsidRPr="00C0682D">
                              <w:rPr>
                                <w:rFonts w:ascii="Century Gothic" w:hAnsi="Century Gothic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2.95pt;margin-top:23.95pt;width:205.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" filled="f" stroked="f">
                <v:textbox>
                  <w:txbxContent>
                    <w:p w:rsidR="00673EDF" w:rsidRPr="00C0682D" w:rsidRDefault="00776BB2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6" w:name="ezdPracownikNazwa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$IMIE_NAZWISKO_PODPISUJACEGO</w:t>
                      </w:r>
                      <w:bookmarkEnd w:id="6"/>
                    </w:p>
                    <w:p w:rsidR="00673EDF" w:rsidRPr="00C0682D" w:rsidRDefault="00776BB2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  <w:bookmarkStart w:id="7" w:name="ezdPracownikStanowisko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t>$STANOWISKO_PODPISUJACEGO</w:t>
                      </w:r>
                      <w:bookmarkEnd w:id="7"/>
                      <w:r w:rsidRPr="00C0682D">
                        <w:rPr>
                          <w:rFonts w:ascii="Century Gothic" w:hAnsi="Century Gothic" w:cs="Times New Roman"/>
                          <w:sz w:val="22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1C2408" w:rsidRPr="00733CC5" w:rsidSect="001C2408">
      <w:footerReference w:type="default" r:id="rId8"/>
      <w:headerReference w:type="first" r:id="rId9"/>
      <w:footerReference w:type="first" r:id="rId10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A36" w:rsidRDefault="00776BB2">
      <w:r>
        <w:separator/>
      </w:r>
    </w:p>
  </w:endnote>
  <w:endnote w:type="continuationSeparator" w:id="0">
    <w:p w:rsidR="00EE0A36" w:rsidRDefault="0077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C73BE63E-552F-4D01-89DE-A32B78D9AFE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1C077139-D74F-4A18-83D7-184C084E9E18}"/>
    <w:embedItalic r:id="rId3" w:fontKey="{615C8F75-580F-4764-8E03-6B02CF1BFFE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7DAD3F0-0833-455F-A5B1-309F34472F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3062051"/>
      <w:docPartObj>
        <w:docPartGallery w:val="Page Numbers (Bottom of Page)"/>
        <w:docPartUnique/>
      </w:docPartObj>
    </w:sdtPr>
    <w:sdtEndPr/>
    <w:sdtContent>
      <w:p w:rsidR="00062019" w:rsidRDefault="000620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6B8">
          <w:rPr>
            <w:noProof/>
          </w:rPr>
          <w:t>6</w:t>
        </w:r>
        <w:r>
          <w:fldChar w:fldCharType="end"/>
        </w:r>
      </w:p>
    </w:sdtContent>
  </w:sdt>
  <w:p w:rsidR="00DF28D0" w:rsidRDefault="004146B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1344601"/>
      <w:docPartObj>
        <w:docPartGallery w:val="Page Numbers (Bottom of Page)"/>
        <w:docPartUnique/>
      </w:docPartObj>
    </w:sdtPr>
    <w:sdtEndPr/>
    <w:sdtContent>
      <w:p w:rsidR="00520E53" w:rsidRDefault="00520E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6B8">
          <w:rPr>
            <w:noProof/>
          </w:rPr>
          <w:t>1</w:t>
        </w:r>
        <w:r>
          <w:fldChar w:fldCharType="end"/>
        </w:r>
      </w:p>
    </w:sdtContent>
  </w:sdt>
  <w:p w:rsidR="00DF28D0" w:rsidRDefault="004146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A36" w:rsidRDefault="00776BB2">
      <w:r>
        <w:separator/>
      </w:r>
    </w:p>
  </w:footnote>
  <w:footnote w:type="continuationSeparator" w:id="0">
    <w:p w:rsidR="00EE0A36" w:rsidRDefault="00776BB2">
      <w:r>
        <w:continuationSeparator/>
      </w:r>
    </w:p>
  </w:footnote>
  <w:footnote w:id="1">
    <w:p w:rsidR="00062019" w:rsidRPr="005A52C6" w:rsidRDefault="00062019" w:rsidP="00062019">
      <w:pPr>
        <w:pStyle w:val="Tekstprzypisudolnego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5A52C6">
        <w:t xml:space="preserve">Kontrolę przeprowadzili pracownicy Ministerstwa Edukacji Narodowej: </w:t>
      </w:r>
    </w:p>
    <w:p w:rsidR="00062019" w:rsidRPr="005A52C6" w:rsidRDefault="00062019" w:rsidP="00062019">
      <w:pPr>
        <w:pStyle w:val="Tekstprzypisudolnego"/>
        <w:numPr>
          <w:ilvl w:val="0"/>
          <w:numId w:val="3"/>
        </w:numPr>
        <w:ind w:left="284" w:hanging="284"/>
        <w:jc w:val="both"/>
      </w:pPr>
      <w:r w:rsidRPr="005A52C6">
        <w:t>Agnieszka Mokrogulska – główny specjalista w Wyd</w:t>
      </w:r>
      <w:r w:rsidR="005A52C6">
        <w:t>ziale Innowacji i Technologii w </w:t>
      </w:r>
      <w:r w:rsidRPr="005A52C6">
        <w:t xml:space="preserve">Departamencie Podręczników, Programów i Innowacji na podstawie upoważnienia nr 37/2019 z 16 października 2019 r. - kierownik zespołu kontrolującego; </w:t>
      </w:r>
    </w:p>
    <w:p w:rsidR="00062019" w:rsidRPr="005A52C6" w:rsidRDefault="00062019" w:rsidP="00062019">
      <w:pPr>
        <w:pStyle w:val="menfont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5A52C6">
        <w:rPr>
          <w:sz w:val="20"/>
          <w:szCs w:val="20"/>
        </w:rPr>
        <w:t>Tomasz Kulasa – naczelnik w Wydziale Innowacji i Technologii, w Departamencie Podręczników, Programów i Innowacji na podstaw</w:t>
      </w:r>
      <w:r w:rsidR="005A52C6">
        <w:rPr>
          <w:sz w:val="20"/>
          <w:szCs w:val="20"/>
        </w:rPr>
        <w:t>ie upoważnienia nr 38/2019 z 16 </w:t>
      </w:r>
      <w:r w:rsidRPr="005A52C6">
        <w:rPr>
          <w:sz w:val="20"/>
          <w:szCs w:val="20"/>
        </w:rPr>
        <w:t>października 2019 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Default="00776BB2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RDefault="00776BB2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521E1"/>
    <w:multiLevelType w:val="hybridMultilevel"/>
    <w:tmpl w:val="B8646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0FAE"/>
    <w:multiLevelType w:val="hybridMultilevel"/>
    <w:tmpl w:val="E13699E0"/>
    <w:lvl w:ilvl="0" w:tplc="A48884DE">
      <w:start w:val="1"/>
      <w:numFmt w:val="decimal"/>
      <w:lvlText w:val="%1.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880797"/>
    <w:multiLevelType w:val="hybridMultilevel"/>
    <w:tmpl w:val="50567862"/>
    <w:lvl w:ilvl="0" w:tplc="BA6C34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57179"/>
    <w:multiLevelType w:val="hybridMultilevel"/>
    <w:tmpl w:val="07BAB352"/>
    <w:lvl w:ilvl="0" w:tplc="F830F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286474"/>
    <w:multiLevelType w:val="hybridMultilevel"/>
    <w:tmpl w:val="2D269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752BC"/>
    <w:multiLevelType w:val="hybridMultilevel"/>
    <w:tmpl w:val="6382F2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4555E"/>
    <w:multiLevelType w:val="hybridMultilevel"/>
    <w:tmpl w:val="767030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15311"/>
    <w:multiLevelType w:val="hybridMultilevel"/>
    <w:tmpl w:val="F680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D2467"/>
    <w:multiLevelType w:val="hybridMultilevel"/>
    <w:tmpl w:val="975E5574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E0CCE"/>
    <w:multiLevelType w:val="hybridMultilevel"/>
    <w:tmpl w:val="E6A00E12"/>
    <w:lvl w:ilvl="0" w:tplc="0415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804E4B"/>
    <w:multiLevelType w:val="hybridMultilevel"/>
    <w:tmpl w:val="62DC1A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  <w:num w:numId="11">
    <w:abstractNumId w:val="1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06"/>
    <w:rsid w:val="00062019"/>
    <w:rsid w:val="000C2418"/>
    <w:rsid w:val="000E55B4"/>
    <w:rsid w:val="00270494"/>
    <w:rsid w:val="002C53E4"/>
    <w:rsid w:val="0040498C"/>
    <w:rsid w:val="004146B8"/>
    <w:rsid w:val="0042303A"/>
    <w:rsid w:val="00486685"/>
    <w:rsid w:val="004C5BF4"/>
    <w:rsid w:val="00520E53"/>
    <w:rsid w:val="005A52C6"/>
    <w:rsid w:val="005A531B"/>
    <w:rsid w:val="00665CEF"/>
    <w:rsid w:val="006837EC"/>
    <w:rsid w:val="00754248"/>
    <w:rsid w:val="00776BB2"/>
    <w:rsid w:val="00827A9B"/>
    <w:rsid w:val="008A500F"/>
    <w:rsid w:val="00976A16"/>
    <w:rsid w:val="00A13FC2"/>
    <w:rsid w:val="00A32C29"/>
    <w:rsid w:val="00A85213"/>
    <w:rsid w:val="00A9185B"/>
    <w:rsid w:val="00C72BDF"/>
    <w:rsid w:val="00CC6EA0"/>
    <w:rsid w:val="00D02A5E"/>
    <w:rsid w:val="00DA405F"/>
    <w:rsid w:val="00DC7306"/>
    <w:rsid w:val="00EE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EDB9FC-535E-46B8-8C26-4C1022DE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uiPriority w:val="99"/>
  </w:style>
  <w:style w:type="paragraph" w:styleId="Tekstprzypisudolnego">
    <w:name w:val="footnote text"/>
    <w:basedOn w:val="Normalny"/>
    <w:link w:val="TekstprzypisudolnegoZnak"/>
    <w:semiHidden/>
    <w:unhideWhenUsed/>
    <w:rsid w:val="000620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2019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062019"/>
    <w:pPr>
      <w:ind w:left="720"/>
      <w:contextualSpacing/>
    </w:pPr>
  </w:style>
  <w:style w:type="character" w:styleId="Odwoanieprzypisudolnego">
    <w:name w:val="footnote reference"/>
    <w:semiHidden/>
    <w:unhideWhenUsed/>
    <w:rsid w:val="00062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61BFF-D43E-4CE8-8AAC-53668E77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1736</Words>
  <Characters>10760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Nojszewska Anna</cp:lastModifiedBy>
  <cp:revision>24</cp:revision>
  <dcterms:created xsi:type="dcterms:W3CDTF">2020-12-08T08:38:00Z</dcterms:created>
  <dcterms:modified xsi:type="dcterms:W3CDTF">2020-12-08T11:46:00Z</dcterms:modified>
</cp:coreProperties>
</file>