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E02B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D84DC61" wp14:editId="0D07299E">
            <wp:extent cx="1428750" cy="1419225"/>
            <wp:effectExtent l="0" t="0" r="0" b="9525"/>
            <wp:docPr id="2" name="Obraz 2" descr="log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BA73" w14:textId="6DE46879" w:rsidR="00824570" w:rsidRPr="00406043" w:rsidRDefault="00824570" w:rsidP="004060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KOMUNIKAT</w:t>
      </w:r>
      <w:r w:rsidRPr="005812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Państwowego Powiatowego Inspektora Sanitarnego w Gnieźnie 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065C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65C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roku,</w:t>
      </w:r>
      <w:r w:rsidRPr="005812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jakości wody przeznaczonej do spożycia przez ludzi z wodociągu wiejskiego </w:t>
      </w:r>
      <w:r w:rsidR="00065C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Mielno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zaopatrującego miejscowości: </w:t>
      </w:r>
      <w:r w:rsidR="00065CE8" w:rsidRPr="00065CE8">
        <w:rPr>
          <w:rStyle w:val="Pogrubienie"/>
          <w:rFonts w:ascii="Times New Roman" w:hAnsi="Times New Roman" w:cs="Times New Roman"/>
          <w:sz w:val="24"/>
          <w:szCs w:val="24"/>
        </w:rPr>
        <w:t>Dziadkówko, Dziadkowo, Kowalewo, Mielno, Popowo Ignacewo, Popowo Podleśne, Popowo Tomkowe, Przysieka</w:t>
      </w:r>
      <w:r w:rsidR="00065CE8">
        <w:rPr>
          <w:rStyle w:val="Pogrubienie"/>
          <w:rFonts w:ascii="Times New Roman" w:hAnsi="Times New Roman" w:cs="Times New Roman"/>
          <w:sz w:val="24"/>
          <w:szCs w:val="24"/>
        </w:rPr>
        <w:t xml:space="preserve"> (od skrzyżowania dróg Mieleszyn z Przysieką w stronę Ośna i Mielna)</w:t>
      </w:r>
      <w:r w:rsidRPr="00065C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71885AD" w14:textId="1A709D33" w:rsidR="00824570" w:rsidRPr="00BA1913" w:rsidRDefault="00824570" w:rsidP="00824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przeprowadzonych badań kontrolnych jakości wody Państwowy Powiatowy Inspektor Sanitarny w Gnieźnie informuje, iż jakość wody z </w:t>
      </w:r>
      <w:r w:rsidRPr="00BA1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wodociągu wiejskiego </w:t>
      </w:r>
      <w:r w:rsidR="00065C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Mielno</w:t>
      </w:r>
      <w:r w:rsidRPr="00BA1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uległa pogorszeniu pod względem bakteriologicznym</w:t>
      </w:r>
      <w:r w:rsidR="00065C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65CE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A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odbiega od wymagań obowiązującego rozporządzenia </w:t>
      </w:r>
      <w:r w:rsidR="00BA1913" w:rsidRPr="00BA1913">
        <w:rPr>
          <w:rFonts w:ascii="Times New Roman" w:hAnsi="Times New Roman" w:cs="Times New Roman"/>
          <w:sz w:val="24"/>
          <w:szCs w:val="24"/>
        </w:rPr>
        <w:t>Ministra Zdrowia z dnia 7 grudnia 2017 r. w sprawie jakości wody przeznaczonej do spożycia przez ludzi (Dz. U. 2017 r., poz. 2294)</w:t>
      </w:r>
      <w:r w:rsidRPr="00BA19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CD04A7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Woda nadaje się do spożycia tylko po przegotowaniu.</w:t>
      </w:r>
    </w:p>
    <w:p w14:paraId="1AEF61F5" w14:textId="6C8DB56A" w:rsidR="00B74980" w:rsidRDefault="00B74980" w:rsidP="00B74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Przegotowania wymaga też woda do: przygotowania posiłków, mycia spożywanych na surowo owoców i warzyw, mycia zębów, mycia naczyń, kąpieli noworodków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niemowląt.</w:t>
      </w:r>
    </w:p>
    <w:p w14:paraId="225A074D" w14:textId="5FC82345" w:rsidR="00B74980" w:rsidRDefault="00B74980" w:rsidP="00B74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Woda bez przegotowania może być stosowana do codziennego mycia, prania odzieży, prac porządkowych, np. mycia podłóg i spłukiwania toalety.</w:t>
      </w:r>
    </w:p>
    <w:p w14:paraId="3E386D75" w14:textId="011EF025" w:rsidR="00824570" w:rsidRPr="00824570" w:rsidRDefault="00824570" w:rsidP="00B7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prowadzoną dezynfekcję może nastąpić pogorszenie smaku i zapachu wody ze względu na zwiększoną zawartość chloru w wodzie. Woda może być używana do celów sanitarnych.</w:t>
      </w:r>
    </w:p>
    <w:p w14:paraId="4F089E89" w14:textId="1A62A938" w:rsidR="00824570" w:rsidRPr="00824570" w:rsidRDefault="00824570" w:rsidP="00824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18B6C5AA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D44499" wp14:editId="7858963E">
            <wp:extent cx="3905250" cy="1000125"/>
            <wp:effectExtent l="0" t="0" r="0" b="9525"/>
            <wp:docPr id="1" name="Obraz 1" descr="pn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C0B5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powyższa obowiązuje do czasu wydania kolejnego komunikatu.</w:t>
      </w:r>
    </w:p>
    <w:p w14:paraId="74F2B133" w14:textId="77777777" w:rsidR="00EB3E53" w:rsidRDefault="00EB3E53"/>
    <w:sectPr w:rsidR="00E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570"/>
    <w:rsid w:val="00065CE8"/>
    <w:rsid w:val="00406043"/>
    <w:rsid w:val="005812F7"/>
    <w:rsid w:val="00824570"/>
    <w:rsid w:val="0095139B"/>
    <w:rsid w:val="00B74980"/>
    <w:rsid w:val="00BA1913"/>
    <w:rsid w:val="00EB3E53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588"/>
  <w15:docId w15:val="{CAD0618F-C29D-4369-B672-B3A3F9EF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5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45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82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245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5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5CE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Gniezno - Anna Błaszkowska</cp:lastModifiedBy>
  <cp:revision>7</cp:revision>
  <dcterms:created xsi:type="dcterms:W3CDTF">2020-08-24T08:53:00Z</dcterms:created>
  <dcterms:modified xsi:type="dcterms:W3CDTF">2023-10-19T12:03:00Z</dcterms:modified>
</cp:coreProperties>
</file>