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242EB" w14:textId="77777777" w:rsidR="003D1706" w:rsidRPr="003D1706" w:rsidRDefault="003D1706" w:rsidP="003D1706">
      <w:pPr>
        <w:jc w:val="center"/>
        <w:rPr>
          <w:b/>
          <w:bCs/>
          <w:lang w:val="pl-PL"/>
        </w:rPr>
      </w:pPr>
      <w:r w:rsidRPr="003D1706">
        <w:rPr>
          <w:b/>
          <w:bCs/>
          <w:lang w:val="pl-PL"/>
        </w:rPr>
        <w:t>WYTYCZNE POBIERANIA I TRANSPORTU</w:t>
      </w:r>
    </w:p>
    <w:p w14:paraId="119DDA83" w14:textId="77777777" w:rsidR="003D1706" w:rsidRPr="003D1706" w:rsidRDefault="003D1706" w:rsidP="003D1706">
      <w:pPr>
        <w:spacing w:after="120"/>
        <w:jc w:val="center"/>
        <w:rPr>
          <w:b/>
          <w:bCs/>
          <w:lang w:val="pl-PL"/>
        </w:rPr>
      </w:pPr>
      <w:r w:rsidRPr="003D1706">
        <w:rPr>
          <w:b/>
          <w:bCs/>
          <w:lang w:val="pl-PL"/>
        </w:rPr>
        <w:t>próbek do badań w kierunku nosicielstwa pałeczek z rodzaju Salmonella i Shigella</w:t>
      </w:r>
    </w:p>
    <w:p w14:paraId="638E06F6" w14:textId="77777777" w:rsidR="00EE7868" w:rsidRDefault="003D1706" w:rsidP="00EE7868">
      <w:pPr>
        <w:widowControl/>
        <w:numPr>
          <w:ilvl w:val="0"/>
          <w:numId w:val="1"/>
        </w:numPr>
        <w:shd w:val="clear" w:color="auto" w:fill="FFFFFF"/>
        <w:tabs>
          <w:tab w:val="clear" w:pos="360"/>
        </w:tabs>
        <w:suppressAutoHyphens w:val="0"/>
        <w:spacing w:line="259" w:lineRule="auto"/>
        <w:ind w:left="426"/>
        <w:jc w:val="both"/>
        <w:textAlignment w:val="baseline"/>
        <w:rPr>
          <w:rFonts w:eastAsia="Times New Roman" w:cs="Times New Roman"/>
          <w:color w:val="1B1B1B"/>
          <w:lang w:val="pl-PL" w:eastAsia="pl-PL" w:bidi="ar-SA"/>
        </w:rPr>
      </w:pPr>
      <w:r w:rsidRPr="003D1706">
        <w:rPr>
          <w:rFonts w:eastAsia="Times New Roman" w:cs="Times New Roman"/>
          <w:lang w:val="pl-PL" w:eastAsia="pl-PL" w:bidi="ar-SA"/>
        </w:rPr>
        <w:t>W celu wykonania badania należy zaopatrzyć się w podłoża transportowe w siedzibie PSSE, zapisać się na badanie.</w:t>
      </w:r>
      <w:r w:rsidR="00EE7868">
        <w:rPr>
          <w:rFonts w:eastAsia="Times New Roman" w:cs="Times New Roman"/>
          <w:color w:val="1B1B1B"/>
          <w:lang w:val="pl-PL" w:eastAsia="pl-PL" w:bidi="ar-SA"/>
        </w:rPr>
        <w:t xml:space="preserve"> </w:t>
      </w:r>
    </w:p>
    <w:p w14:paraId="6FD47C5A" w14:textId="34816860" w:rsidR="003D1706" w:rsidRPr="003D1706" w:rsidRDefault="003D1706" w:rsidP="00EE7868">
      <w:pPr>
        <w:widowControl/>
        <w:shd w:val="clear" w:color="auto" w:fill="FFFFFF"/>
        <w:suppressAutoHyphens w:val="0"/>
        <w:spacing w:line="259" w:lineRule="auto"/>
        <w:ind w:left="426"/>
        <w:jc w:val="both"/>
        <w:textAlignment w:val="baseline"/>
        <w:rPr>
          <w:rFonts w:eastAsia="Times New Roman" w:cs="Times New Roman"/>
          <w:color w:val="1B1B1B"/>
          <w:lang w:val="pl-PL" w:eastAsia="pl-PL" w:bidi="ar-SA"/>
        </w:rPr>
      </w:pPr>
      <w:r w:rsidRPr="003D1706">
        <w:rPr>
          <w:rFonts w:eastAsia="Times New Roman" w:cs="Times New Roman"/>
          <w:lang w:val="pl-PL" w:eastAsia="pl-PL" w:bidi="ar-SA"/>
        </w:rPr>
        <w:t xml:space="preserve">Badanie składa się z 3 próbek, które należy pobierać przez 3 następujące po sobie dni </w:t>
      </w:r>
      <w:r w:rsidRPr="003D1706">
        <w:rPr>
          <w:rFonts w:eastAsia="Times New Roman" w:cs="Times New Roman"/>
          <w:lang w:val="pl-PL" w:eastAsia="pl-PL" w:bidi="ar-SA"/>
        </w:rPr>
        <w:br/>
      </w:r>
      <w:r w:rsidRPr="003D1706">
        <w:rPr>
          <w:rFonts w:eastAsia="Times New Roman" w:cs="Times New Roman"/>
          <w:b/>
          <w:bCs/>
          <w:lang w:val="pl-PL" w:eastAsia="pl-PL" w:bidi="ar-SA"/>
        </w:rPr>
        <w:t>tj. niedziela /wieczór/, poniedziałek, wtorek /rano/</w:t>
      </w:r>
      <w:r w:rsidRPr="003D1706">
        <w:rPr>
          <w:rFonts w:eastAsia="Times New Roman" w:cs="Times New Roman"/>
          <w:lang w:val="pl-PL" w:eastAsia="pl-PL" w:bidi="ar-SA"/>
        </w:rPr>
        <w:t>. Każdego dnia używamy jednego kompletu probówki z podłożem transportowym Amies.</w:t>
      </w:r>
    </w:p>
    <w:p w14:paraId="45B37258" w14:textId="5A865372" w:rsidR="003D1706" w:rsidRPr="003D1706" w:rsidRDefault="003D1706" w:rsidP="00EE7868">
      <w:pPr>
        <w:widowControl/>
        <w:numPr>
          <w:ilvl w:val="0"/>
          <w:numId w:val="1"/>
        </w:numPr>
        <w:shd w:val="clear" w:color="auto" w:fill="FFFFFF"/>
        <w:tabs>
          <w:tab w:val="clear" w:pos="360"/>
        </w:tabs>
        <w:suppressAutoHyphens w:val="0"/>
        <w:spacing w:line="259" w:lineRule="auto"/>
        <w:ind w:left="426"/>
        <w:jc w:val="both"/>
        <w:textAlignment w:val="baseline"/>
        <w:rPr>
          <w:rFonts w:eastAsia="Times New Roman" w:cs="Times New Roman"/>
          <w:color w:val="1B1B1B"/>
          <w:lang w:val="pl-PL" w:eastAsia="pl-PL" w:bidi="ar-SA"/>
        </w:rPr>
      </w:pPr>
      <w:r w:rsidRPr="003D1706">
        <w:rPr>
          <w:rFonts w:eastAsia="Times New Roman" w:cs="Times New Roman"/>
          <w:lang w:val="pl-PL" w:eastAsia="pl-PL" w:bidi="ar-SA"/>
        </w:rPr>
        <w:t>Probówki należy dostarczyć we wtorek w godzinach</w:t>
      </w:r>
      <w:r w:rsidRPr="003D1706">
        <w:rPr>
          <w:rFonts w:eastAsia="Times New Roman" w:cs="Times New Roman"/>
          <w:b/>
          <w:bCs/>
          <w:lang w:val="pl-PL" w:eastAsia="pl-PL" w:bidi="ar-SA"/>
        </w:rPr>
        <w:t> od 8.00 do 10.00 </w:t>
      </w:r>
      <w:r w:rsidRPr="003D1706">
        <w:rPr>
          <w:rFonts w:eastAsia="Times New Roman" w:cs="Times New Roman"/>
          <w:lang w:val="pl-PL" w:eastAsia="pl-PL" w:bidi="ar-SA"/>
        </w:rPr>
        <w:t>(wszystkie 3 próbki) do Punktu przyjmowania próbek do badań – </w:t>
      </w:r>
      <w:r w:rsidRPr="003D1706">
        <w:rPr>
          <w:rFonts w:eastAsia="Times New Roman" w:cs="Times New Roman"/>
          <w:b/>
          <w:bCs/>
          <w:lang w:val="pl-PL" w:eastAsia="pl-PL" w:bidi="ar-SA"/>
        </w:rPr>
        <w:t>pokój nr 13.</w:t>
      </w:r>
    </w:p>
    <w:p w14:paraId="1036784F" w14:textId="77777777" w:rsidR="003D1706" w:rsidRPr="003D1706" w:rsidRDefault="003D1706" w:rsidP="00EE7868">
      <w:pPr>
        <w:widowControl/>
        <w:numPr>
          <w:ilvl w:val="0"/>
          <w:numId w:val="1"/>
        </w:numPr>
        <w:shd w:val="clear" w:color="auto" w:fill="FFFFFF"/>
        <w:tabs>
          <w:tab w:val="clear" w:pos="360"/>
          <w:tab w:val="num" w:pos="426"/>
        </w:tabs>
        <w:suppressAutoHyphens w:val="0"/>
        <w:spacing w:line="259" w:lineRule="auto"/>
        <w:ind w:left="426"/>
        <w:jc w:val="both"/>
        <w:textAlignment w:val="baseline"/>
        <w:rPr>
          <w:rFonts w:eastAsia="Times New Roman" w:cs="Times New Roman"/>
          <w:color w:val="1B1B1B"/>
          <w:lang w:val="pl-PL" w:eastAsia="pl-PL" w:bidi="ar-SA"/>
        </w:rPr>
      </w:pPr>
      <w:r w:rsidRPr="003D1706">
        <w:rPr>
          <w:rFonts w:eastAsia="Times New Roman" w:cs="Times New Roman"/>
          <w:lang w:val="pl-PL" w:eastAsia="pl-PL" w:bidi="ar-SA"/>
        </w:rPr>
        <w:t>Do badania należy dołączyć dokładnie wypełnione w jednym egzemplarzu:</w:t>
      </w:r>
      <w:r w:rsidRPr="003D1706">
        <w:rPr>
          <w:rFonts w:eastAsia="Times New Roman" w:cs="Times New Roman"/>
          <w:color w:val="1B1B1B"/>
          <w:lang w:val="pl-PL" w:eastAsia="pl-PL" w:bidi="ar-SA"/>
        </w:rPr>
        <w:br/>
      </w:r>
      <w:r w:rsidRPr="003D1706">
        <w:rPr>
          <w:rFonts w:eastAsia="Times New Roman" w:cs="Times New Roman"/>
          <w:lang w:val="pl-PL" w:eastAsia="pl-PL" w:bidi="ar-SA"/>
        </w:rPr>
        <w:t>- </w:t>
      </w:r>
      <w:r w:rsidRPr="003D1706">
        <w:rPr>
          <w:rFonts w:eastAsia="Times New Roman" w:cs="Times New Roman"/>
          <w:b/>
          <w:bCs/>
          <w:lang w:val="pl-PL" w:eastAsia="pl-PL" w:bidi="ar-SA"/>
        </w:rPr>
        <w:t>ZLECENIE</w:t>
      </w:r>
      <w:r w:rsidRPr="003D1706">
        <w:rPr>
          <w:rFonts w:eastAsia="Times New Roman" w:cs="Times New Roman"/>
          <w:lang w:val="pl-PL" w:eastAsia="pl-PL" w:bidi="ar-SA"/>
        </w:rPr>
        <w:t> badania na nosicielstwo SS </w:t>
      </w:r>
      <w:r w:rsidRPr="003D1706">
        <w:rPr>
          <w:rFonts w:eastAsia="Times New Roman" w:cs="Times New Roman"/>
          <w:b/>
          <w:bCs/>
          <w:lang w:val="pl-PL" w:eastAsia="pl-PL" w:bidi="ar-SA"/>
        </w:rPr>
        <w:t>/wypełnić drukowanymi literami/ </w:t>
      </w:r>
      <w:r w:rsidRPr="003D1706">
        <w:rPr>
          <w:rFonts w:eastAsia="Times New Roman" w:cs="Times New Roman"/>
          <w:lang w:val="pl-PL" w:eastAsia="pl-PL" w:bidi="ar-SA"/>
        </w:rPr>
        <w:t>oraz</w:t>
      </w:r>
      <w:r w:rsidRPr="003D1706">
        <w:rPr>
          <w:rFonts w:eastAsia="Times New Roman" w:cs="Times New Roman"/>
          <w:color w:val="1B1B1B"/>
          <w:lang w:val="pl-PL" w:eastAsia="pl-PL" w:bidi="ar-SA"/>
        </w:rPr>
        <w:br/>
      </w:r>
      <w:r w:rsidRPr="003D1706">
        <w:rPr>
          <w:rFonts w:eastAsia="Times New Roman" w:cs="Times New Roman"/>
          <w:lang w:val="pl-PL" w:eastAsia="pl-PL" w:bidi="ar-SA"/>
        </w:rPr>
        <w:t>- </w:t>
      </w:r>
      <w:r w:rsidRPr="003D1706">
        <w:rPr>
          <w:rFonts w:eastAsia="Times New Roman" w:cs="Times New Roman"/>
          <w:b/>
          <w:bCs/>
          <w:lang w:val="pl-PL" w:eastAsia="pl-PL" w:bidi="ar-SA"/>
        </w:rPr>
        <w:t>ZLECENIE </w:t>
      </w:r>
      <w:r w:rsidRPr="003D1706">
        <w:rPr>
          <w:rFonts w:eastAsia="Times New Roman" w:cs="Times New Roman"/>
          <w:lang w:val="pl-PL" w:eastAsia="pl-PL" w:bidi="ar-SA"/>
        </w:rPr>
        <w:t>na przyjęcie i transport próbek bo badań mikrobiologicznych.</w:t>
      </w:r>
    </w:p>
    <w:p w14:paraId="14B2161D" w14:textId="77777777" w:rsidR="003D1706" w:rsidRPr="003D1706" w:rsidRDefault="003D1706" w:rsidP="00EE7868">
      <w:pPr>
        <w:widowControl/>
        <w:numPr>
          <w:ilvl w:val="0"/>
          <w:numId w:val="1"/>
        </w:numPr>
        <w:shd w:val="clear" w:color="auto" w:fill="FFFFFF"/>
        <w:suppressAutoHyphens w:val="0"/>
        <w:spacing w:line="259" w:lineRule="auto"/>
        <w:ind w:left="426"/>
        <w:jc w:val="both"/>
        <w:textAlignment w:val="baseline"/>
        <w:rPr>
          <w:rFonts w:eastAsia="Times New Roman" w:cs="Times New Roman"/>
          <w:color w:val="1B1B1B"/>
          <w:lang w:val="pl-PL" w:eastAsia="pl-PL" w:bidi="ar-SA"/>
        </w:rPr>
      </w:pPr>
      <w:r w:rsidRPr="003D1706">
        <w:rPr>
          <w:rFonts w:eastAsia="Times New Roman" w:cs="Times New Roman"/>
          <w:lang w:val="pl-PL" w:eastAsia="pl-PL" w:bidi="ar-SA"/>
        </w:rPr>
        <w:t xml:space="preserve"> Opłatę za badanie mikrobiologiczne </w:t>
      </w:r>
      <w:r w:rsidRPr="003D1706">
        <w:rPr>
          <w:rFonts w:eastAsia="Times New Roman" w:cs="Times New Roman"/>
          <w:b/>
          <w:bCs/>
          <w:lang w:val="pl-PL" w:eastAsia="pl-PL" w:bidi="ar-SA"/>
        </w:rPr>
        <w:t xml:space="preserve">w </w:t>
      </w:r>
      <w:r w:rsidRPr="003D1706">
        <w:rPr>
          <w:rFonts w:eastAsia="Times New Roman" w:cs="Times New Roman"/>
          <w:b/>
          <w:bCs/>
          <w:color w:val="auto"/>
          <w:lang w:val="pl-PL" w:eastAsia="pl-PL" w:bidi="ar-SA"/>
        </w:rPr>
        <w:t>kwocie 252,00</w:t>
      </w:r>
      <w:r w:rsidRPr="003D1706">
        <w:rPr>
          <w:rFonts w:eastAsia="Times New Roman" w:cs="Times New Roman"/>
          <w:b/>
          <w:bCs/>
          <w:color w:val="FF0000"/>
          <w:lang w:val="pl-PL" w:eastAsia="pl-PL" w:bidi="ar-SA"/>
        </w:rPr>
        <w:t xml:space="preserve"> </w:t>
      </w:r>
      <w:r w:rsidRPr="003D1706">
        <w:rPr>
          <w:rFonts w:eastAsia="Times New Roman" w:cs="Times New Roman"/>
          <w:b/>
          <w:bCs/>
          <w:lang w:val="pl-PL" w:eastAsia="pl-PL" w:bidi="ar-SA"/>
        </w:rPr>
        <w:t>zł</w:t>
      </w:r>
      <w:r w:rsidRPr="003D1706">
        <w:rPr>
          <w:rFonts w:eastAsia="Times New Roman" w:cs="Times New Roman"/>
          <w:lang w:val="pl-PL" w:eastAsia="pl-PL" w:bidi="ar-SA"/>
        </w:rPr>
        <w:t xml:space="preserve"> (za 3 próbki) należy </w:t>
      </w:r>
      <w:r w:rsidRPr="003D1706">
        <w:rPr>
          <w:rFonts w:eastAsia="Times New Roman" w:cs="Times New Roman"/>
          <w:b/>
          <w:bCs/>
          <w:lang w:val="pl-PL" w:eastAsia="pl-PL" w:bidi="ar-SA"/>
        </w:rPr>
        <w:t>wpłacić na konto</w:t>
      </w:r>
      <w:r w:rsidRPr="003D1706">
        <w:rPr>
          <w:rFonts w:eastAsia="Times New Roman" w:cs="Times New Roman"/>
          <w:lang w:val="pl-PL" w:eastAsia="pl-PL" w:bidi="ar-SA"/>
        </w:rPr>
        <w:t xml:space="preserve"> NBP O/O Warszawa 48 1010 1010 0119 6322 3100 0000</w:t>
      </w:r>
      <w:r w:rsidRPr="003D1706">
        <w:rPr>
          <w:rFonts w:eastAsia="Times New Roman" w:cs="Times New Roman"/>
          <w:color w:val="1B1B1B"/>
          <w:lang w:val="pl-PL" w:eastAsia="pl-PL" w:bidi="ar-SA"/>
        </w:rPr>
        <w:t xml:space="preserve"> </w:t>
      </w:r>
      <w:r w:rsidRPr="003D1706">
        <w:rPr>
          <w:rFonts w:eastAsia="Times New Roman" w:cs="Times New Roman"/>
          <w:lang w:val="pl-PL" w:eastAsia="pl-PL" w:bidi="ar-SA"/>
        </w:rPr>
        <w:t>Powiatowa Stacja Sanitarno-Epidemiologiczna w Siedlcach, 08-110 Siedlce, ul. Poniatowskiego 31</w:t>
      </w:r>
      <w:r w:rsidRPr="003D1706">
        <w:rPr>
          <w:rFonts w:eastAsia="Times New Roman" w:cs="Times New Roman"/>
          <w:b/>
          <w:bCs/>
          <w:lang w:val="pl-PL" w:eastAsia="pl-PL" w:bidi="ar-SA"/>
        </w:rPr>
        <w:t>.</w:t>
      </w:r>
    </w:p>
    <w:p w14:paraId="1568B143" w14:textId="77777777" w:rsidR="00EE7868" w:rsidRDefault="003D1706" w:rsidP="00EE7868">
      <w:pPr>
        <w:widowControl/>
        <w:shd w:val="clear" w:color="auto" w:fill="FFFFFF"/>
        <w:suppressAutoHyphens w:val="0"/>
        <w:spacing w:line="259" w:lineRule="auto"/>
        <w:ind w:left="426"/>
        <w:jc w:val="both"/>
        <w:textAlignment w:val="baseline"/>
        <w:rPr>
          <w:rFonts w:eastAsia="Times New Roman" w:cs="Times New Roman"/>
          <w:color w:val="1B1B1B"/>
          <w:lang w:val="pl-PL" w:eastAsia="pl-PL" w:bidi="ar-SA"/>
        </w:rPr>
      </w:pPr>
      <w:r w:rsidRPr="003D1706">
        <w:rPr>
          <w:rFonts w:eastAsia="Times New Roman" w:cs="Times New Roman"/>
          <w:b/>
          <w:bCs/>
          <w:lang w:val="pl-PL" w:eastAsia="pl-PL" w:bidi="ar-SA"/>
        </w:rPr>
        <w:t>Podczas wykonywania płatności należy na dowodzie wpłaty wpisać NIP firmy, na którą będzie wystawiona faktura. W przypadku niepodania numeru NIP firmy podczas płatności, faktura może być wystawiona wyłącznie na osobę fizyczną/ zlecającego badanie.</w:t>
      </w:r>
      <w:r w:rsidRPr="003D1706">
        <w:rPr>
          <w:rFonts w:eastAsia="Times New Roman" w:cs="Times New Roman"/>
          <w:color w:val="1B1B1B"/>
          <w:lang w:val="pl-PL" w:eastAsia="pl-PL" w:bidi="ar-SA"/>
        </w:rPr>
        <w:br/>
      </w:r>
      <w:r w:rsidRPr="003D1706">
        <w:rPr>
          <w:rFonts w:eastAsia="Times New Roman" w:cs="Times New Roman"/>
          <w:b/>
          <w:bCs/>
          <w:lang w:val="pl-PL" w:eastAsia="pl-PL" w:bidi="ar-SA"/>
        </w:rPr>
        <w:t>Próbki będą przyjmowane po okazaniu dowodu wpłaty.</w:t>
      </w:r>
      <w:r w:rsidRPr="003D1706">
        <w:rPr>
          <w:rFonts w:eastAsia="Times New Roman" w:cs="Times New Roman"/>
          <w:color w:val="1B1B1B"/>
          <w:lang w:val="pl-PL" w:eastAsia="pl-PL" w:bidi="ar-SA"/>
        </w:rPr>
        <w:t xml:space="preserve"> </w:t>
      </w:r>
    </w:p>
    <w:p w14:paraId="0F071ED8" w14:textId="5D9AC447" w:rsidR="003D1706" w:rsidRPr="003D1706" w:rsidRDefault="003D1706" w:rsidP="00EE7868">
      <w:pPr>
        <w:widowControl/>
        <w:shd w:val="clear" w:color="auto" w:fill="FFFFFF"/>
        <w:suppressAutoHyphens w:val="0"/>
        <w:spacing w:line="259" w:lineRule="auto"/>
        <w:ind w:left="426"/>
        <w:jc w:val="both"/>
        <w:textAlignment w:val="baseline"/>
        <w:rPr>
          <w:rFonts w:eastAsia="Times New Roman" w:cs="Times New Roman"/>
          <w:color w:val="1B1B1B"/>
          <w:lang w:val="pl-PL" w:eastAsia="pl-PL" w:bidi="ar-SA"/>
        </w:rPr>
      </w:pPr>
      <w:r w:rsidRPr="003D1706">
        <w:rPr>
          <w:rFonts w:eastAsia="Times New Roman" w:cs="Times New Roman"/>
          <w:b/>
          <w:bCs/>
          <w:lang w:val="pl-PL" w:eastAsia="pl-PL" w:bidi="ar-SA"/>
        </w:rPr>
        <w:t>(Brak możliwości wpłaty</w:t>
      </w:r>
      <w:r w:rsidRPr="003D1706">
        <w:rPr>
          <w:rFonts w:eastAsia="Times New Roman" w:cs="Times New Roman"/>
          <w:lang w:val="pl-PL" w:eastAsia="pl-PL" w:bidi="ar-SA"/>
        </w:rPr>
        <w:t> w kasie PSSE w Garwolinie.)</w:t>
      </w:r>
    </w:p>
    <w:p w14:paraId="1F3702D0" w14:textId="05DAF166" w:rsidR="003D1706" w:rsidRPr="003D1706" w:rsidRDefault="003D1706" w:rsidP="00EE7868">
      <w:pPr>
        <w:widowControl/>
        <w:numPr>
          <w:ilvl w:val="0"/>
          <w:numId w:val="1"/>
        </w:numPr>
        <w:shd w:val="clear" w:color="auto" w:fill="FFFFFF"/>
        <w:tabs>
          <w:tab w:val="clear" w:pos="360"/>
        </w:tabs>
        <w:suppressAutoHyphens w:val="0"/>
        <w:spacing w:line="259" w:lineRule="auto"/>
        <w:ind w:left="426"/>
        <w:jc w:val="both"/>
        <w:textAlignment w:val="baseline"/>
        <w:rPr>
          <w:rFonts w:eastAsia="Times New Roman" w:cs="Times New Roman"/>
          <w:color w:val="1B1B1B"/>
          <w:lang w:val="pl-PL" w:eastAsia="pl-PL" w:bidi="ar-SA"/>
        </w:rPr>
      </w:pPr>
      <w:r w:rsidRPr="003D1706">
        <w:rPr>
          <w:rFonts w:eastAsia="Times New Roman" w:cs="Times New Roman"/>
          <w:lang w:val="pl-PL" w:eastAsia="pl-PL" w:bidi="ar-SA"/>
        </w:rPr>
        <w:t>Opłatę za</w:t>
      </w:r>
      <w:r w:rsidRPr="003D1706">
        <w:rPr>
          <w:rFonts w:eastAsia="Times New Roman" w:cs="Times New Roman"/>
          <w:b/>
          <w:bCs/>
          <w:lang w:val="pl-PL" w:eastAsia="pl-PL" w:bidi="ar-SA"/>
        </w:rPr>
        <w:t xml:space="preserve"> ZLECENIE </w:t>
      </w:r>
      <w:r w:rsidRPr="003D1706">
        <w:rPr>
          <w:rFonts w:eastAsia="Times New Roman" w:cs="Times New Roman"/>
          <w:lang w:val="pl-PL" w:eastAsia="pl-PL" w:bidi="ar-SA"/>
        </w:rPr>
        <w:t>na</w:t>
      </w:r>
      <w:r w:rsidRPr="003D1706">
        <w:rPr>
          <w:rFonts w:eastAsia="Times New Roman" w:cs="Times New Roman"/>
          <w:b/>
          <w:bCs/>
          <w:lang w:val="pl-PL" w:eastAsia="pl-PL" w:bidi="ar-SA"/>
        </w:rPr>
        <w:t> </w:t>
      </w:r>
      <w:r w:rsidRPr="003D1706">
        <w:rPr>
          <w:rFonts w:eastAsia="Times New Roman" w:cs="Times New Roman"/>
          <w:lang w:val="pl-PL" w:eastAsia="pl-PL" w:bidi="ar-SA"/>
        </w:rPr>
        <w:t>przyjęcie i transport próbek bo badań mikrobiologicznych w</w:t>
      </w:r>
      <w:r w:rsidR="00EE7868">
        <w:rPr>
          <w:rFonts w:eastAsia="Times New Roman" w:cs="Times New Roman"/>
          <w:lang w:val="pl-PL" w:eastAsia="pl-PL" w:bidi="ar-SA"/>
        </w:rPr>
        <w:t> </w:t>
      </w:r>
      <w:r w:rsidRPr="003D1706">
        <w:rPr>
          <w:rFonts w:eastAsia="Times New Roman" w:cs="Times New Roman"/>
          <w:lang w:val="pl-PL" w:eastAsia="pl-PL" w:bidi="ar-SA"/>
        </w:rPr>
        <w:t xml:space="preserve">kwocie </w:t>
      </w:r>
      <w:r w:rsidRPr="003D1706">
        <w:rPr>
          <w:rFonts w:eastAsia="Times New Roman" w:cs="Times New Roman"/>
          <w:b/>
          <w:bCs/>
          <w:color w:val="auto"/>
          <w:lang w:val="pl-PL" w:eastAsia="pl-PL" w:bidi="ar-SA"/>
        </w:rPr>
        <w:t>72,00</w:t>
      </w:r>
      <w:r w:rsidRPr="003D1706">
        <w:rPr>
          <w:rFonts w:eastAsia="Times New Roman" w:cs="Times New Roman"/>
          <w:b/>
          <w:bCs/>
          <w:color w:val="FF0000"/>
          <w:lang w:val="pl-PL" w:eastAsia="pl-PL" w:bidi="ar-SA"/>
        </w:rPr>
        <w:t xml:space="preserve"> </w:t>
      </w:r>
      <w:r w:rsidRPr="003D1706">
        <w:rPr>
          <w:rFonts w:eastAsia="Times New Roman" w:cs="Times New Roman"/>
          <w:b/>
          <w:bCs/>
          <w:lang w:val="pl-PL" w:eastAsia="pl-PL" w:bidi="ar-SA"/>
        </w:rPr>
        <w:t>zł</w:t>
      </w:r>
      <w:r w:rsidRPr="003D1706">
        <w:rPr>
          <w:rFonts w:eastAsia="Times New Roman" w:cs="Times New Roman"/>
          <w:lang w:val="pl-PL" w:eastAsia="pl-PL" w:bidi="ar-SA"/>
        </w:rPr>
        <w:t xml:space="preserve"> należy </w:t>
      </w:r>
      <w:r w:rsidRPr="003D1706">
        <w:rPr>
          <w:rFonts w:eastAsia="Calibri" w:cs="Times New Roman"/>
          <w:b/>
          <w:bCs/>
          <w:color w:val="auto"/>
          <w:spacing w:val="-6"/>
          <w:lang w:val="pl-PL" w:eastAsia="en-US" w:bidi="ar-SA"/>
        </w:rPr>
        <w:t>wpłacić na konto</w:t>
      </w:r>
      <w:r w:rsidRPr="003D1706">
        <w:rPr>
          <w:rFonts w:eastAsia="Calibri" w:cs="Times New Roman"/>
          <w:color w:val="auto"/>
          <w:spacing w:val="-6"/>
          <w:lang w:val="pl-PL" w:eastAsia="en-US" w:bidi="ar-SA"/>
        </w:rPr>
        <w:t xml:space="preserve"> Powiatowej Stacji Sanitarno-Epidemiologicznej w</w:t>
      </w:r>
      <w:r w:rsidR="00EE7868">
        <w:rPr>
          <w:rFonts w:eastAsia="Calibri" w:cs="Times New Roman"/>
          <w:color w:val="auto"/>
          <w:spacing w:val="-6"/>
          <w:lang w:val="pl-PL" w:eastAsia="en-US" w:bidi="ar-SA"/>
        </w:rPr>
        <w:t> </w:t>
      </w:r>
      <w:r w:rsidRPr="003D1706">
        <w:rPr>
          <w:rFonts w:eastAsia="Calibri" w:cs="Times New Roman"/>
          <w:color w:val="auto"/>
          <w:spacing w:val="-6"/>
          <w:lang w:val="pl-PL" w:eastAsia="en-US" w:bidi="ar-SA"/>
        </w:rPr>
        <w:t xml:space="preserve">Garwolinie nr 41 1010 1010 0110 5122 3100 0000 </w:t>
      </w:r>
      <w:r w:rsidRPr="003D1706">
        <w:rPr>
          <w:rFonts w:eastAsia="Calibri" w:cs="Times New Roman"/>
          <w:b/>
          <w:bCs/>
          <w:color w:val="auto"/>
          <w:spacing w:val="-6"/>
          <w:lang w:val="pl-PL" w:eastAsia="en-US" w:bidi="ar-SA"/>
        </w:rPr>
        <w:t>lub w dniu dostarczenia próbek do badań w kasie PSSE</w:t>
      </w:r>
      <w:r w:rsidRPr="003D1706">
        <w:rPr>
          <w:rFonts w:eastAsia="Calibri" w:cs="Times New Roman"/>
          <w:color w:val="auto"/>
          <w:spacing w:val="-6"/>
          <w:lang w:val="pl-PL" w:eastAsia="en-US" w:bidi="ar-SA"/>
        </w:rPr>
        <w:t xml:space="preserve"> (pokój 24).</w:t>
      </w:r>
      <w:r w:rsidRPr="003D1706">
        <w:rPr>
          <w:rFonts w:eastAsia="Times New Roman" w:cs="Times New Roman"/>
          <w:color w:val="1B1B1B"/>
          <w:lang w:val="pl-PL" w:eastAsia="pl-PL" w:bidi="ar-SA"/>
        </w:rPr>
        <w:t xml:space="preserve"> </w:t>
      </w:r>
      <w:r w:rsidRPr="003D1706">
        <w:rPr>
          <w:rFonts w:eastAsia="Times New Roman" w:cs="Times New Roman"/>
          <w:b/>
          <w:bCs/>
          <w:lang w:val="pl-PL" w:eastAsia="pl-PL" w:bidi="ar-SA"/>
        </w:rPr>
        <w:t>Próbki będą przyjmowane po okazaniu dowodu wpłaty.</w:t>
      </w:r>
    </w:p>
    <w:p w14:paraId="1C739DD6" w14:textId="77777777" w:rsidR="003D1706" w:rsidRPr="003D1706" w:rsidRDefault="003D1706" w:rsidP="00EE7868">
      <w:pPr>
        <w:widowControl/>
        <w:numPr>
          <w:ilvl w:val="0"/>
          <w:numId w:val="1"/>
        </w:numPr>
        <w:shd w:val="clear" w:color="auto" w:fill="FFFFFF"/>
        <w:tabs>
          <w:tab w:val="clear" w:pos="360"/>
        </w:tabs>
        <w:suppressAutoHyphens w:val="0"/>
        <w:spacing w:line="259" w:lineRule="auto"/>
        <w:ind w:left="426"/>
        <w:jc w:val="both"/>
        <w:textAlignment w:val="baseline"/>
        <w:rPr>
          <w:rFonts w:eastAsia="Times New Roman" w:cs="Times New Roman"/>
          <w:color w:val="1B1B1B"/>
          <w:lang w:val="pl-PL" w:eastAsia="pl-PL" w:bidi="ar-SA"/>
        </w:rPr>
      </w:pPr>
      <w:r w:rsidRPr="003D1706">
        <w:rPr>
          <w:rFonts w:eastAsia="Times New Roman" w:cs="Times New Roman"/>
          <w:lang w:val="pl-PL" w:eastAsia="pl-PL" w:bidi="ar-SA"/>
        </w:rPr>
        <w:t xml:space="preserve">Wynik badania należy odbierać </w:t>
      </w:r>
      <w:r w:rsidRPr="003D1706">
        <w:rPr>
          <w:rFonts w:eastAsia="Times New Roman" w:cs="Times New Roman"/>
          <w:b/>
          <w:bCs/>
          <w:lang w:val="pl-PL" w:eastAsia="pl-PL" w:bidi="ar-SA"/>
        </w:rPr>
        <w:t>w pokoju nr 24</w:t>
      </w:r>
      <w:r w:rsidRPr="003D1706">
        <w:rPr>
          <w:rFonts w:eastAsia="Times New Roman" w:cs="Times New Roman"/>
          <w:lang w:val="pl-PL" w:eastAsia="pl-PL" w:bidi="ar-SA"/>
        </w:rPr>
        <w:t xml:space="preserve"> od środy od godz. 10.00 w następnym tygodniu</w:t>
      </w:r>
      <w:r w:rsidRPr="003D1706">
        <w:rPr>
          <w:rFonts w:eastAsia="Times New Roman" w:cs="Times New Roman"/>
          <w:color w:val="1B1B1B"/>
          <w:lang w:val="pl-PL" w:eastAsia="pl-PL" w:bidi="ar-SA"/>
        </w:rPr>
        <w:t xml:space="preserve"> </w:t>
      </w:r>
      <w:r w:rsidRPr="003D1706">
        <w:rPr>
          <w:rFonts w:eastAsia="Times New Roman" w:cs="Times New Roman"/>
          <w:lang w:val="pl-PL" w:eastAsia="pl-PL" w:bidi="ar-SA"/>
        </w:rPr>
        <w:t>po dostarczeniu próbek.</w:t>
      </w:r>
    </w:p>
    <w:p w14:paraId="1A7ADE08" w14:textId="77777777" w:rsidR="003D1706" w:rsidRPr="003D1706" w:rsidRDefault="003D1706" w:rsidP="00EE7868">
      <w:pPr>
        <w:widowControl/>
        <w:numPr>
          <w:ilvl w:val="0"/>
          <w:numId w:val="1"/>
        </w:numPr>
        <w:shd w:val="clear" w:color="auto" w:fill="FFFFFF"/>
        <w:tabs>
          <w:tab w:val="clear" w:pos="360"/>
        </w:tabs>
        <w:suppressAutoHyphens w:val="0"/>
        <w:ind w:left="426"/>
        <w:jc w:val="both"/>
        <w:textAlignment w:val="baseline"/>
        <w:rPr>
          <w:rFonts w:eastAsia="Times New Roman" w:cs="Times New Roman"/>
          <w:color w:val="1B1B1B"/>
          <w:lang w:val="pl-PL" w:eastAsia="pl-PL" w:bidi="ar-SA"/>
        </w:rPr>
      </w:pPr>
      <w:r w:rsidRPr="003D1706">
        <w:rPr>
          <w:rFonts w:cs="Times New Roman"/>
          <w:color w:val="auto"/>
          <w:shd w:val="clear" w:color="auto" w:fill="FFFFFF"/>
          <w:lang w:val="pl-PL"/>
        </w:rPr>
        <w:t xml:space="preserve">W myśl obecnie obowiązujących przepisów prawnych niegdyś obowiązkowa tzw. </w:t>
      </w:r>
      <w:r w:rsidRPr="003D1706">
        <w:rPr>
          <w:rStyle w:val="Pogrubienie"/>
          <w:rFonts w:cs="Times New Roman"/>
          <w:color w:val="auto"/>
          <w:u w:val="single"/>
          <w:shd w:val="clear" w:color="auto" w:fill="FFFFFF"/>
          <w:lang w:val="pl-PL"/>
        </w:rPr>
        <w:t xml:space="preserve">„książeczka </w:t>
      </w:r>
      <w:proofErr w:type="spellStart"/>
      <w:r w:rsidRPr="003D1706">
        <w:rPr>
          <w:rStyle w:val="Pogrubienie"/>
          <w:rFonts w:cs="Times New Roman"/>
          <w:color w:val="auto"/>
          <w:u w:val="single"/>
          <w:shd w:val="clear" w:color="auto" w:fill="FFFFFF"/>
          <w:lang w:val="pl-PL"/>
        </w:rPr>
        <w:t>sanepidowska</w:t>
      </w:r>
      <w:proofErr w:type="spellEnd"/>
      <w:r w:rsidRPr="003D1706">
        <w:rPr>
          <w:rFonts w:cs="Times New Roman"/>
          <w:color w:val="auto"/>
          <w:shd w:val="clear" w:color="auto" w:fill="FFFFFF"/>
          <w:lang w:val="pl-PL"/>
        </w:rPr>
        <w:t>” przestała być dokumentem medycznym. Jedynym obowiązującym dokumentem jest orzeczenie lekarskie wydawane przez lekarza medycyny pracy lub lekarza podstawowej opieki zdrowotnej na podstawie wyników badań laboratoryjnych.</w:t>
      </w:r>
    </w:p>
    <w:p w14:paraId="76A490BA" w14:textId="77777777" w:rsidR="003D1706" w:rsidRPr="003D1706" w:rsidRDefault="003D1706" w:rsidP="00EE7868">
      <w:pPr>
        <w:widowControl/>
        <w:numPr>
          <w:ilvl w:val="0"/>
          <w:numId w:val="1"/>
        </w:numPr>
        <w:shd w:val="clear" w:color="auto" w:fill="FFFFFF"/>
        <w:tabs>
          <w:tab w:val="clear" w:pos="360"/>
          <w:tab w:val="num" w:pos="426"/>
        </w:tabs>
        <w:suppressAutoHyphens w:val="0"/>
        <w:ind w:left="426"/>
        <w:jc w:val="both"/>
        <w:textAlignment w:val="baseline"/>
        <w:rPr>
          <w:rFonts w:eastAsia="Times New Roman" w:cs="Times New Roman"/>
          <w:color w:val="1B1B1B"/>
          <w:lang w:val="pl-PL" w:eastAsia="pl-PL" w:bidi="ar-SA"/>
        </w:rPr>
      </w:pPr>
      <w:r w:rsidRPr="003D1706">
        <w:rPr>
          <w:rFonts w:cs="Times New Roman"/>
          <w:color w:val="auto"/>
          <w:shd w:val="clear" w:color="auto" w:fill="FFFFFF"/>
          <w:lang w:val="pl-PL"/>
        </w:rPr>
        <w:t>Lekarz decyduje o tym, jak często należy wykonywać badania do celów sanitarno-epidemiologicznych, tym samym ustalając czas trwania ważności wydanego orzeczenia.</w:t>
      </w:r>
    </w:p>
    <w:p w14:paraId="225115C6" w14:textId="77777777" w:rsidR="003D1706" w:rsidRPr="003D1706" w:rsidRDefault="003D1706" w:rsidP="00EE7868">
      <w:pPr>
        <w:widowControl/>
        <w:shd w:val="clear" w:color="auto" w:fill="FFFFFF"/>
        <w:tabs>
          <w:tab w:val="num" w:pos="426"/>
        </w:tabs>
        <w:suppressAutoHyphens w:val="0"/>
        <w:ind w:left="426"/>
        <w:jc w:val="both"/>
        <w:textAlignment w:val="baseline"/>
        <w:rPr>
          <w:rFonts w:eastAsia="Times New Roman" w:cs="Times New Roman"/>
          <w:color w:val="1B1B1B"/>
          <w:lang w:val="pl-PL" w:eastAsia="pl-PL" w:bidi="ar-SA"/>
        </w:rPr>
      </w:pPr>
    </w:p>
    <w:p w14:paraId="1BBD1D7B" w14:textId="77777777" w:rsidR="003D1706" w:rsidRPr="003D1706" w:rsidRDefault="003D1706" w:rsidP="00EE7868">
      <w:pPr>
        <w:jc w:val="both"/>
        <w:rPr>
          <w:b/>
          <w:lang w:val="pl-PL"/>
        </w:rPr>
      </w:pPr>
      <w:r w:rsidRPr="003D1706">
        <w:rPr>
          <w:b/>
          <w:lang w:val="pl-PL"/>
        </w:rPr>
        <w:t>Wskazówki dotyczące użytkowania:</w:t>
      </w:r>
    </w:p>
    <w:p w14:paraId="4120B546" w14:textId="77777777" w:rsidR="003D1706" w:rsidRPr="003D1706" w:rsidRDefault="003D1706" w:rsidP="00EE7868">
      <w:pPr>
        <w:numPr>
          <w:ilvl w:val="0"/>
          <w:numId w:val="2"/>
        </w:numPr>
        <w:tabs>
          <w:tab w:val="clear" w:pos="1894"/>
        </w:tabs>
        <w:ind w:left="426" w:hanging="284"/>
        <w:rPr>
          <w:lang w:val="pl-PL"/>
        </w:rPr>
      </w:pPr>
      <w:r w:rsidRPr="003D1706">
        <w:rPr>
          <w:lang w:val="pl-PL"/>
        </w:rPr>
        <w:t xml:space="preserve">Otworzyć sterylną torebkę </w:t>
      </w:r>
      <w:proofErr w:type="spellStart"/>
      <w:r w:rsidRPr="003D1706">
        <w:rPr>
          <w:lang w:val="pl-PL"/>
        </w:rPr>
        <w:t>Transystem</w:t>
      </w:r>
      <w:proofErr w:type="spellEnd"/>
      <w:r w:rsidRPr="003D1706">
        <w:rPr>
          <w:lang w:val="pl-PL"/>
        </w:rPr>
        <w:t xml:space="preserve"> </w:t>
      </w:r>
      <w:r w:rsidRPr="003D1706">
        <w:rPr>
          <w:vertAlign w:val="superscript"/>
          <w:lang w:val="pl-PL"/>
        </w:rPr>
        <w:t xml:space="preserve">TM </w:t>
      </w:r>
      <w:r w:rsidRPr="003D1706">
        <w:rPr>
          <w:lang w:val="pl-PL"/>
        </w:rPr>
        <w:t>w miejscu oznaczonym napisem „</w:t>
      </w:r>
      <w:proofErr w:type="spellStart"/>
      <w:r w:rsidRPr="003D1706">
        <w:rPr>
          <w:lang w:val="pl-PL"/>
        </w:rPr>
        <w:t>Peel</w:t>
      </w:r>
      <w:proofErr w:type="spellEnd"/>
      <w:r w:rsidRPr="003D1706">
        <w:rPr>
          <w:lang w:val="pl-PL"/>
        </w:rPr>
        <w:t xml:space="preserve"> Here” (Rozerwać w tym miejscu).</w:t>
      </w:r>
    </w:p>
    <w:p w14:paraId="1ED7241C" w14:textId="77777777" w:rsidR="003D1706" w:rsidRPr="003D1706" w:rsidRDefault="003D1706" w:rsidP="00EE7868">
      <w:pPr>
        <w:numPr>
          <w:ilvl w:val="0"/>
          <w:numId w:val="2"/>
        </w:numPr>
        <w:tabs>
          <w:tab w:val="clear" w:pos="1894"/>
        </w:tabs>
        <w:ind w:left="426" w:hanging="284"/>
        <w:rPr>
          <w:lang w:val="pl-PL"/>
        </w:rPr>
      </w:pPr>
      <w:r w:rsidRPr="003D1706">
        <w:rPr>
          <w:lang w:val="pl-PL"/>
        </w:rPr>
        <w:t>Zdjąć zatyczkę z probówki transportowej.</w:t>
      </w:r>
    </w:p>
    <w:p w14:paraId="3E910C4E" w14:textId="77777777" w:rsidR="003D1706" w:rsidRPr="003D1706" w:rsidRDefault="003D1706" w:rsidP="00EE7868">
      <w:pPr>
        <w:numPr>
          <w:ilvl w:val="0"/>
          <w:numId w:val="2"/>
        </w:numPr>
        <w:tabs>
          <w:tab w:val="clear" w:pos="1894"/>
        </w:tabs>
        <w:ind w:left="426" w:hanging="284"/>
        <w:rPr>
          <w:lang w:val="pl-PL"/>
        </w:rPr>
      </w:pPr>
      <w:r w:rsidRPr="003D1706">
        <w:rPr>
          <w:lang w:val="pl-PL"/>
        </w:rPr>
        <w:t>Wyjąć aplikator z wymazówką i pobrać próbkę kału lub wymaz z odbytu, tak aby był widoczny ślad kału.</w:t>
      </w:r>
    </w:p>
    <w:p w14:paraId="5D91E6C6" w14:textId="77777777" w:rsidR="003D1706" w:rsidRPr="003D1706" w:rsidRDefault="003D1706" w:rsidP="00EE7868">
      <w:pPr>
        <w:numPr>
          <w:ilvl w:val="0"/>
          <w:numId w:val="2"/>
        </w:numPr>
        <w:tabs>
          <w:tab w:val="clear" w:pos="1894"/>
        </w:tabs>
        <w:ind w:left="426" w:hanging="284"/>
        <w:rPr>
          <w:lang w:val="pl-PL"/>
        </w:rPr>
      </w:pPr>
      <w:r w:rsidRPr="003D1706">
        <w:rPr>
          <w:lang w:val="pl-PL"/>
        </w:rPr>
        <w:t>Umieścić aplikator wymazówki w probówce transportowej i mocno docisnąć zatyczkę, aby całkowicie uszczelnić zamknięcie.</w:t>
      </w:r>
    </w:p>
    <w:p w14:paraId="414F1CFC" w14:textId="77777777" w:rsidR="003D1706" w:rsidRPr="003D1706" w:rsidRDefault="003D1706" w:rsidP="00EE7868">
      <w:pPr>
        <w:numPr>
          <w:ilvl w:val="0"/>
          <w:numId w:val="2"/>
        </w:numPr>
        <w:tabs>
          <w:tab w:val="clear" w:pos="1894"/>
        </w:tabs>
        <w:ind w:left="426" w:hanging="284"/>
      </w:pPr>
      <w:proofErr w:type="spellStart"/>
      <w:r w:rsidRPr="003D1706">
        <w:t>Zapisać</w:t>
      </w:r>
      <w:proofErr w:type="spellEnd"/>
      <w:r w:rsidRPr="003D1706">
        <w:t xml:space="preserve"> </w:t>
      </w:r>
      <w:proofErr w:type="spellStart"/>
      <w:r w:rsidRPr="003D1706">
        <w:t>imię</w:t>
      </w:r>
      <w:proofErr w:type="spellEnd"/>
      <w:r w:rsidRPr="003D1706">
        <w:t xml:space="preserve"> i </w:t>
      </w:r>
      <w:proofErr w:type="spellStart"/>
      <w:r w:rsidRPr="003D1706">
        <w:t>nazwisko</w:t>
      </w:r>
      <w:proofErr w:type="spellEnd"/>
      <w:r w:rsidRPr="003D1706">
        <w:t xml:space="preserve"> </w:t>
      </w:r>
      <w:proofErr w:type="spellStart"/>
      <w:r w:rsidRPr="003D1706">
        <w:t>oraz</w:t>
      </w:r>
      <w:proofErr w:type="spellEnd"/>
      <w:r w:rsidRPr="003D1706">
        <w:t xml:space="preserve"> </w:t>
      </w:r>
      <w:proofErr w:type="spellStart"/>
      <w:r w:rsidRPr="003D1706">
        <w:t>datę</w:t>
      </w:r>
      <w:proofErr w:type="spellEnd"/>
      <w:r w:rsidRPr="003D1706">
        <w:t xml:space="preserve"> i </w:t>
      </w:r>
      <w:proofErr w:type="spellStart"/>
      <w:r w:rsidRPr="003D1706">
        <w:t>godzinę</w:t>
      </w:r>
      <w:proofErr w:type="spellEnd"/>
      <w:r w:rsidRPr="003D1706">
        <w:t xml:space="preserve"> </w:t>
      </w:r>
      <w:proofErr w:type="spellStart"/>
      <w:r w:rsidRPr="003D1706">
        <w:t>pobierania</w:t>
      </w:r>
      <w:proofErr w:type="spellEnd"/>
      <w:r w:rsidRPr="003D1706">
        <w:t xml:space="preserve"> </w:t>
      </w:r>
      <w:proofErr w:type="spellStart"/>
      <w:r w:rsidRPr="003D1706">
        <w:t>próby</w:t>
      </w:r>
      <w:proofErr w:type="spellEnd"/>
      <w:r w:rsidRPr="003D1706">
        <w:t>.</w:t>
      </w:r>
    </w:p>
    <w:p w14:paraId="1317CE56" w14:textId="77777777" w:rsidR="003D1706" w:rsidRPr="003D1706" w:rsidRDefault="003D1706" w:rsidP="00EE7868">
      <w:pPr>
        <w:rPr>
          <w:lang w:val="pl-PL"/>
        </w:rPr>
      </w:pPr>
      <w:r w:rsidRPr="003D1706">
        <w:rPr>
          <w:lang w:val="pl-PL"/>
        </w:rPr>
        <w:t>Każdego z trzech kolejnych dni powtórzyć czynności opisane powyżej. Probówki przechowywać w temperaturze pokojowej.</w:t>
      </w:r>
    </w:p>
    <w:p w14:paraId="638C726F" w14:textId="7A9EA0D9" w:rsidR="00516CFD" w:rsidRPr="003D1706" w:rsidRDefault="003D1706" w:rsidP="003D1706">
      <w:pPr>
        <w:jc w:val="center"/>
      </w:pPr>
      <w:r w:rsidRPr="003D1706">
        <w:rPr>
          <w:noProof/>
          <w:lang w:val="pl-PL"/>
        </w:rPr>
        <w:drawing>
          <wp:inline distT="0" distB="0" distL="0" distR="0" wp14:anchorId="4AD5AB1D" wp14:editId="6E3C2649">
            <wp:extent cx="5871742" cy="939800"/>
            <wp:effectExtent l="0" t="0" r="0" b="0"/>
            <wp:docPr id="128284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879" cy="941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6CFD" w:rsidRPr="003D1706" w:rsidSect="00EE7868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3B22"/>
    <w:multiLevelType w:val="hybridMultilevel"/>
    <w:tmpl w:val="0360D728"/>
    <w:lvl w:ilvl="0" w:tplc="9B82334E">
      <w:start w:val="1"/>
      <w:numFmt w:val="decimal"/>
      <w:lvlText w:val="%1."/>
      <w:lvlJc w:val="left"/>
      <w:pPr>
        <w:tabs>
          <w:tab w:val="num" w:pos="1894"/>
        </w:tabs>
        <w:ind w:left="1894" w:hanging="454"/>
      </w:pPr>
      <w:rPr>
        <w:rFonts w:ascii="Times New Roman" w:eastAsia="Lucida Sans Unicode" w:hAnsi="Times New Roman" w:cs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91B9C"/>
    <w:multiLevelType w:val="multilevel"/>
    <w:tmpl w:val="C0D41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389121">
    <w:abstractNumId w:val="1"/>
  </w:num>
  <w:num w:numId="2" w16cid:durableId="4755370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06"/>
    <w:rsid w:val="003D1706"/>
    <w:rsid w:val="00516CFD"/>
    <w:rsid w:val="00947819"/>
    <w:rsid w:val="00A25821"/>
    <w:rsid w:val="00EE7868"/>
    <w:rsid w:val="00F8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A6A20"/>
  <w15:chartTrackingRefBased/>
  <w15:docId w15:val="{7EC8E141-9947-4175-84A6-EDE0DA9D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706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0"/>
      <w:sz w:val="24"/>
      <w:szCs w:val="24"/>
      <w:lang w:val="en-US" w:eastAsia="zh-CN" w:bidi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1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1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17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1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17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17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17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17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17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1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1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1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17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17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17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17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17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17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17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1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1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1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1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17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17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17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1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17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1706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uiPriority w:val="22"/>
    <w:qFormat/>
    <w:rsid w:val="003D17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414</Words>
  <Characters>2489</Characters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2026-04-22T07:13:00Z</dcterms:created>
  <dcterms:modified xsi:type="dcterms:W3CDTF">2026-04-22T07:19:00Z</dcterms:modified>
</cp:coreProperties>
</file>