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725442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4BEE992" w:rsidR="00F432E6" w:rsidRPr="00547894" w:rsidRDefault="006021BE" w:rsidP="00547894">
      <w:r w:rsidRPr="00547894">
        <w:t>WOOŚ.</w:t>
      </w:r>
      <w:r w:rsidR="00895944" w:rsidRPr="00547894">
        <w:t>420.</w:t>
      </w:r>
      <w:r w:rsidR="005A7D31">
        <w:t>22.</w:t>
      </w:r>
      <w:r w:rsidR="005A5509">
        <w:t>2025.AB.28</w:t>
      </w:r>
    </w:p>
    <w:p w14:paraId="6BD3B45B" w14:textId="35632A26" w:rsidR="00E74C48" w:rsidRDefault="00895944" w:rsidP="00185213">
      <w:pPr>
        <w:spacing w:after="100" w:afterAutospacing="1"/>
      </w:pPr>
      <w:r w:rsidRPr="00547894">
        <w:t>Olsztyn,</w:t>
      </w:r>
      <w:r w:rsidR="005A5509">
        <w:t xml:space="preserve"> 31 lipca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011CF13" w14:textId="79F96A7E" w:rsidR="005A5509" w:rsidRPr="005A5509" w:rsidRDefault="005A5509" w:rsidP="005A5509">
      <w:pPr>
        <w:spacing w:after="100" w:afterAutospacing="1"/>
      </w:pPr>
      <w:r w:rsidRPr="005A5509">
        <w:t xml:space="preserve">Zgodnie z art. 10 § 1 oraz art. 49 ustawy z dnia 14 czerwca 1960 r. Kodeks postępowania administracyjnego (Dz. U. z 2025 r., poz. 1691), w związku z art. 74 ust. 3 ustawy </w:t>
      </w:r>
      <w:r w:rsidRPr="005A5509">
        <w:br/>
        <w:t xml:space="preserve">z dnia 3 października 2008 r. o udostępnianiu informacji o środowisku i jego ochronie, udziale społeczeństwa w ochronie środowiska oraz o ocenach oddziaływania na środowisko (Dz. U. </w:t>
      </w:r>
      <w:r w:rsidRPr="005A5509">
        <w:br/>
        <w:t xml:space="preserve">z 2026 r., poz.670) – dalej </w:t>
      </w:r>
      <w:proofErr w:type="spellStart"/>
      <w:r w:rsidRPr="005A5509">
        <w:t>ooś</w:t>
      </w:r>
      <w:proofErr w:type="spellEnd"/>
      <w:r w:rsidRPr="005A5509">
        <w:t>,</w:t>
      </w:r>
    </w:p>
    <w:p w14:paraId="4845AB30" w14:textId="77777777" w:rsidR="005A5509" w:rsidRDefault="005A5509" w:rsidP="005A5509">
      <w:pPr>
        <w:pStyle w:val="Nagwek2"/>
        <w:spacing w:after="100" w:afterAutospacing="1"/>
      </w:pPr>
      <w:r>
        <w:t xml:space="preserve">zawiadamiam strony postępowania, </w:t>
      </w:r>
    </w:p>
    <w:p w14:paraId="643F5F71" w14:textId="77777777" w:rsidR="005A5509" w:rsidRPr="005A5509" w:rsidRDefault="005A5509" w:rsidP="005A5509">
      <w:r w:rsidRPr="005A5509">
        <w:t>że w toku postępowania w sprawie</w:t>
      </w:r>
      <w:r w:rsidRPr="005A5509">
        <w:rPr>
          <w:iCs/>
        </w:rPr>
        <w:t xml:space="preserve"> wydania decyzji o środowiskowych uwarunkowaniach dla planowanego przedsięwzięcia polegającego na budowie drogi S-5 na odcinku Wirwajdy – granica województwa (węzeł Mierzyn)</w:t>
      </w:r>
      <w:r w:rsidRPr="005A5509">
        <w:t>, Regionalny Dyrektor Ochrony Środowiska w Olsztynie pismem z dnia 31 lipca 2026 r., znak: WOOŚ.420.22.2025.AB.27 wystąpił do Generalnego Dyrektora Ochrony Środowiska o  uzgodnienie warunków realizacji przedmiotowego przedsięwzięcia w zakresie istnienia rozwiązań alternatywnych jego realizacji oraz przewidywanych działań mających na celu kompensację przyrodniczą negatywnych oddziaływań na środowisko przyrodnicze rezerwatu przyrody Rzeka Drwęca.</w:t>
      </w:r>
    </w:p>
    <w:p w14:paraId="6E3D625E" w14:textId="77777777" w:rsidR="005A5509" w:rsidRPr="005A5509" w:rsidRDefault="005A5509" w:rsidP="005A5509">
      <w:r w:rsidRPr="005A5509">
        <w:t>Z ww. pismem oraz aktami sprawy strony postępowania mogą zapoznać się w pokoju nr 26 w Wydziale Ocen Oddziaływania na Środowisko Regionalnej Dyrekcji Ochrony Środowiska w Olsztynie po uprzednim umówieniu się z pracownikiem tutejszej Dyrekcji (nr telefonu do kontaktu: 895372110).</w:t>
      </w:r>
    </w:p>
    <w:p w14:paraId="68ECA880" w14:textId="41178E27" w:rsidR="005A5509" w:rsidRPr="005A5509" w:rsidRDefault="005A5509" w:rsidP="005A5509">
      <w:pPr>
        <w:spacing w:after="100" w:afterAutospacing="1"/>
      </w:pPr>
      <w:r w:rsidRPr="005A5509">
        <w:t>Doręczenie niniejszego zawiadomienia stronom postępowania uważa się za dokonane po upływie 14 dni od dnia, w którym nastąpiło jego upublicznienie.</w:t>
      </w:r>
    </w:p>
    <w:p w14:paraId="242E3097" w14:textId="77777777" w:rsidR="005A5509" w:rsidRPr="00710FE1" w:rsidRDefault="005A5509" w:rsidP="005A5509">
      <w:pPr>
        <w:rPr>
          <w:bCs/>
        </w:rPr>
      </w:pPr>
      <w:r w:rsidRPr="00710FE1">
        <w:rPr>
          <w:bCs/>
        </w:rPr>
        <w:t>Regionalny Dyrektor</w:t>
      </w:r>
    </w:p>
    <w:p w14:paraId="1B0AC3BC" w14:textId="77777777" w:rsidR="005A5509" w:rsidRPr="00710FE1" w:rsidRDefault="005A5509" w:rsidP="005A5509">
      <w:pPr>
        <w:rPr>
          <w:bCs/>
        </w:rPr>
      </w:pPr>
      <w:r w:rsidRPr="00710FE1">
        <w:rPr>
          <w:bCs/>
        </w:rPr>
        <w:t xml:space="preserve">Ochrony Środowiska </w:t>
      </w:r>
    </w:p>
    <w:p w14:paraId="0703C397" w14:textId="77777777" w:rsidR="005A5509" w:rsidRPr="00710FE1" w:rsidRDefault="005A5509" w:rsidP="005A5509">
      <w:pPr>
        <w:rPr>
          <w:bCs/>
        </w:rPr>
      </w:pPr>
      <w:r w:rsidRPr="00710FE1">
        <w:rPr>
          <w:bCs/>
        </w:rPr>
        <w:t>w Olsztynie</w:t>
      </w:r>
    </w:p>
    <w:p w14:paraId="3673257D" w14:textId="77777777" w:rsidR="005A5509" w:rsidRPr="00710FE1" w:rsidRDefault="005A5509" w:rsidP="005A5509">
      <w:pPr>
        <w:rPr>
          <w:bCs/>
        </w:rPr>
      </w:pPr>
      <w:r w:rsidRPr="00710FE1">
        <w:rPr>
          <w:bCs/>
        </w:rPr>
        <w:t>Agata Moździerz</w:t>
      </w:r>
    </w:p>
    <w:p w14:paraId="21F8E908" w14:textId="2D26B07B" w:rsidR="005A5509" w:rsidRPr="005A5509" w:rsidRDefault="005A5509" w:rsidP="005A5509">
      <w:pPr>
        <w:spacing w:after="100" w:afterAutospacing="1"/>
        <w:rPr>
          <w:bCs/>
        </w:rPr>
      </w:pPr>
      <w:r w:rsidRPr="00710FE1">
        <w:rPr>
          <w:bCs/>
        </w:rPr>
        <w:lastRenderedPageBreak/>
        <w:t>/podpis elektroniczny/</w:t>
      </w:r>
    </w:p>
    <w:p w14:paraId="3DD0D77F" w14:textId="77777777" w:rsidR="005A5509" w:rsidRPr="005A5509" w:rsidRDefault="005A5509" w:rsidP="005A5509">
      <w:r w:rsidRPr="005A5509">
        <w:t>Upublicznienie nastąpiło w dniach: od 03.08.2026 r. do 17.08.2026 r.</w:t>
      </w:r>
    </w:p>
    <w:p w14:paraId="0FE7FA22" w14:textId="77777777" w:rsidR="005A5509" w:rsidRPr="005A5509" w:rsidRDefault="005A5509" w:rsidP="005A5509">
      <w:pPr>
        <w:rPr>
          <w:iCs/>
        </w:rPr>
      </w:pPr>
      <w:r w:rsidRPr="005A5509">
        <w:rPr>
          <w:iCs/>
        </w:rPr>
        <w:t>Sprawę prowadzi: Wydział Ocen Oddziaływania na Środowisko</w:t>
      </w:r>
    </w:p>
    <w:p w14:paraId="51739968" w14:textId="77777777" w:rsidR="005A5509" w:rsidRPr="005A5509" w:rsidRDefault="005A5509" w:rsidP="005A5509">
      <w:pPr>
        <w:rPr>
          <w:bCs/>
          <w:iCs/>
          <w:lang w:val="en-US"/>
        </w:rPr>
      </w:pPr>
      <w:r w:rsidRPr="005A5509">
        <w:rPr>
          <w:iCs/>
        </w:rPr>
        <w:t>Telefon kontaktowy:</w:t>
      </w:r>
      <w:r w:rsidRPr="005A5509">
        <w:rPr>
          <w:b/>
          <w:iCs/>
          <w:lang w:val="en-US"/>
        </w:rPr>
        <w:t xml:space="preserve"> </w:t>
      </w:r>
      <w:r w:rsidRPr="005A5509">
        <w:rPr>
          <w:bCs/>
          <w:iCs/>
          <w:lang w:val="en-US"/>
        </w:rPr>
        <w:t>(89) 53 72 110</w:t>
      </w:r>
    </w:p>
    <w:p w14:paraId="5AD10751" w14:textId="77777777" w:rsidR="005A5509" w:rsidRDefault="005A5509" w:rsidP="005A5509">
      <w:pPr>
        <w:spacing w:after="100" w:afterAutospacing="1"/>
      </w:pPr>
      <w:r w:rsidRPr="005A5509">
        <w:t>Pieczęć urzędu:</w:t>
      </w:r>
    </w:p>
    <w:p w14:paraId="276E141D" w14:textId="77777777" w:rsidR="005A5509" w:rsidRPr="005A5509" w:rsidRDefault="005A5509" w:rsidP="005A5509">
      <w:pPr>
        <w:rPr>
          <w:bCs/>
        </w:rPr>
      </w:pPr>
      <w:r w:rsidRPr="005A5509">
        <w:rPr>
          <w:bCs/>
        </w:rPr>
        <w:t>Art. 74 ust. 3 UUOŚ „</w:t>
      </w:r>
      <w:r w:rsidRPr="005A5509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5A5509">
        <w:rPr>
          <w:bCs/>
        </w:rPr>
        <w:t>.</w:t>
      </w:r>
    </w:p>
    <w:p w14:paraId="450659D4" w14:textId="77777777" w:rsidR="005A5509" w:rsidRPr="005A5509" w:rsidRDefault="005A5509" w:rsidP="005A5509">
      <w:pPr>
        <w:rPr>
          <w:bCs/>
        </w:rPr>
      </w:pPr>
      <w:r w:rsidRPr="005A5509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1FB0E3D3" w14:textId="77777777" w:rsidR="005A5509" w:rsidRPr="005A5509" w:rsidRDefault="005A5509" w:rsidP="005A5509">
      <w:pPr>
        <w:rPr>
          <w:bCs/>
        </w:rPr>
      </w:pPr>
      <w:r w:rsidRPr="005A5509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6020C5E8" w14:textId="77777777" w:rsidR="005A5509" w:rsidRPr="005A5509" w:rsidRDefault="005A5509" w:rsidP="005A5509">
      <w:pPr>
        <w:rPr>
          <w:bCs/>
          <w:i/>
        </w:rPr>
      </w:pPr>
      <w:r w:rsidRPr="005A5509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4552E38" w14:textId="77777777" w:rsidR="005A5509" w:rsidRPr="005A5509" w:rsidRDefault="005A5509" w:rsidP="005A5509"/>
    <w:p w14:paraId="784F462A" w14:textId="77777777" w:rsidR="005A5509" w:rsidRPr="005A5509" w:rsidRDefault="005A5509" w:rsidP="005A550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3036D"/>
    <w:rsid w:val="002408DC"/>
    <w:rsid w:val="0026188F"/>
    <w:rsid w:val="002653A2"/>
    <w:rsid w:val="00274EBD"/>
    <w:rsid w:val="00292C19"/>
    <w:rsid w:val="002B04FC"/>
    <w:rsid w:val="002E129B"/>
    <w:rsid w:val="002E6A37"/>
    <w:rsid w:val="00375C4B"/>
    <w:rsid w:val="003A51F9"/>
    <w:rsid w:val="003D0879"/>
    <w:rsid w:val="003D0F6B"/>
    <w:rsid w:val="003D44FC"/>
    <w:rsid w:val="00414A88"/>
    <w:rsid w:val="00490208"/>
    <w:rsid w:val="00497129"/>
    <w:rsid w:val="00545604"/>
    <w:rsid w:val="00547894"/>
    <w:rsid w:val="00565A42"/>
    <w:rsid w:val="005A5509"/>
    <w:rsid w:val="005A7D31"/>
    <w:rsid w:val="005D7DD9"/>
    <w:rsid w:val="006021BE"/>
    <w:rsid w:val="00665B79"/>
    <w:rsid w:val="00753934"/>
    <w:rsid w:val="0075737E"/>
    <w:rsid w:val="007D755D"/>
    <w:rsid w:val="007F6179"/>
    <w:rsid w:val="0081118A"/>
    <w:rsid w:val="00864B81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821C9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78D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73</cp:revision>
  <dcterms:created xsi:type="dcterms:W3CDTF">2020-09-07T10:53:00Z</dcterms:created>
  <dcterms:modified xsi:type="dcterms:W3CDTF">2026-08-03T07:27:00Z</dcterms:modified>
</cp:coreProperties>
</file>