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A2C1F" w14:textId="77777777" w:rsidR="00BB654A" w:rsidRDefault="00170B21">
      <w:pPr>
        <w:pStyle w:val="Bezodstpw"/>
        <w:spacing w:line="288" w:lineRule="auto"/>
      </w:pPr>
      <w:r>
        <w:t xml:space="preserve"> </w:t>
      </w:r>
      <w:r>
        <w:rPr>
          <w:rFonts w:ascii="Lato" w:hAnsi="Lato"/>
          <w:sz w:val="20"/>
          <w:szCs w:val="20"/>
        </w:rPr>
        <w:t xml:space="preserve">BŻ.9027.15.2025              </w:t>
      </w:r>
    </w:p>
    <w:p w14:paraId="003B5E2F" w14:textId="77777777" w:rsidR="00BB654A" w:rsidRDefault="00170B21">
      <w:pPr>
        <w:pStyle w:val="Bezodstpw"/>
        <w:spacing w:line="288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Kolno, 14 kwietnia  2026 r. </w:t>
      </w:r>
    </w:p>
    <w:p w14:paraId="0098D80B" w14:textId="77777777" w:rsidR="00BB654A" w:rsidRDefault="00170B21">
      <w:pPr>
        <w:spacing w:before="150" w:after="330" w:line="24" w:lineRule="atLeast"/>
        <w:textAlignment w:val="baseline"/>
        <w:outlineLvl w:val="1"/>
        <w:rPr>
          <w:rFonts w:ascii="Lato-" w:eastAsia="Times New Roman" w:hAnsi="Lato-"/>
          <w:b/>
          <w:bCs/>
          <w:color w:val="000000"/>
          <w:sz w:val="20"/>
          <w:szCs w:val="20"/>
          <w:lang w:eastAsia="pl-PL"/>
        </w:rPr>
      </w:pPr>
      <w:r>
        <w:rPr>
          <w:rFonts w:ascii="Lato-" w:eastAsia="Times New Roman" w:hAnsi="Lato-"/>
          <w:b/>
          <w:bCs/>
          <w:color w:val="000000"/>
          <w:sz w:val="20"/>
          <w:szCs w:val="20"/>
          <w:lang w:eastAsia="pl-PL"/>
        </w:rPr>
        <w:t>Wyniki urzędowych kontroli żywności za I kw.  2026 r.</w:t>
      </w:r>
    </w:p>
    <w:p w14:paraId="02A4BC7F" w14:textId="77777777" w:rsidR="00BB654A" w:rsidRDefault="00170B21">
      <w:pPr>
        <w:spacing w:after="0" w:line="24" w:lineRule="atLeast"/>
        <w:jc w:val="both"/>
        <w:textAlignment w:val="baseline"/>
      </w:pPr>
      <w:r>
        <w:rPr>
          <w:rFonts w:ascii="Lato-" w:eastAsia="Times New Roman" w:hAnsi="Lato-"/>
          <w:b/>
          <w:bCs/>
          <w:color w:val="000000"/>
          <w:sz w:val="20"/>
          <w:szCs w:val="20"/>
          <w:lang w:eastAsia="pl-PL"/>
        </w:rPr>
        <w:t xml:space="preserve">Wyniki działalności w zakresie nadzoru nad bezpieczeństwem żywności i żywienia, materiałów i wyrobów </w:t>
      </w:r>
      <w:r>
        <w:rPr>
          <w:rFonts w:ascii="Lato-" w:eastAsia="Times New Roman" w:hAnsi="Lato-"/>
          <w:b/>
          <w:bCs/>
          <w:color w:val="000000"/>
          <w:sz w:val="20"/>
          <w:szCs w:val="20"/>
          <w:lang w:eastAsia="pl-PL"/>
        </w:rPr>
        <w:t>przeznaczonych do kontaktu z żywnością za  I kw.  2026 r.</w:t>
      </w:r>
    </w:p>
    <w:p w14:paraId="04E01338" w14:textId="77777777" w:rsidR="00BB654A" w:rsidRDefault="00170B21">
      <w:pPr>
        <w:spacing w:after="0" w:line="24" w:lineRule="atLeast"/>
        <w:textAlignment w:val="baseline"/>
        <w:rPr>
          <w:rFonts w:ascii="Lato-" w:eastAsia="Times New Roman" w:hAnsi="Lato-"/>
          <w:color w:val="000000"/>
          <w:sz w:val="20"/>
          <w:szCs w:val="20"/>
          <w:lang w:eastAsia="pl-PL"/>
        </w:rPr>
      </w:pPr>
      <w:r>
        <w:rPr>
          <w:rFonts w:ascii="Lato-" w:eastAsia="Times New Roman" w:hAnsi="Lato-"/>
          <w:color w:val="000000"/>
          <w:sz w:val="20"/>
          <w:szCs w:val="20"/>
          <w:lang w:eastAsia="pl-PL"/>
        </w:rPr>
        <w:t> </w:t>
      </w:r>
    </w:p>
    <w:p w14:paraId="234DF130" w14:textId="77777777" w:rsidR="00BB654A" w:rsidRDefault="00170B21">
      <w:pPr>
        <w:spacing w:after="0" w:line="24" w:lineRule="atLeast"/>
        <w:jc w:val="both"/>
        <w:textAlignment w:val="baseline"/>
        <w:rPr>
          <w:rFonts w:ascii="Lato-" w:eastAsia="Times New Roman" w:hAnsi="Lato-"/>
          <w:color w:val="000000"/>
          <w:sz w:val="20"/>
          <w:szCs w:val="20"/>
          <w:lang w:eastAsia="pl-PL"/>
        </w:rPr>
      </w:pPr>
      <w:r>
        <w:rPr>
          <w:rFonts w:ascii="Lato-" w:eastAsia="Times New Roman" w:hAnsi="Lato-"/>
          <w:color w:val="000000"/>
          <w:sz w:val="20"/>
          <w:szCs w:val="20"/>
          <w:lang w:eastAsia="pl-PL"/>
        </w:rPr>
        <w:t xml:space="preserve">W I kw.   2026 r. Sekcja  nadzoru nad bezpieczeństwem żywności, żywienia, materiałów i wyrobów przeznaczonych do kontaktu z żywnością  Państwowej Inspekcji Sanitarnej w Kolnie łącznie skontrolowała  41 zakładów , w tym: </w:t>
      </w:r>
    </w:p>
    <w:p w14:paraId="002A7E7F" w14:textId="77777777" w:rsidR="00BB654A" w:rsidRDefault="00170B21">
      <w:pPr>
        <w:spacing w:after="0" w:line="24" w:lineRule="atLeast"/>
        <w:jc w:val="both"/>
        <w:textAlignment w:val="baseline"/>
        <w:rPr>
          <w:rFonts w:ascii="Lato-" w:eastAsia="Times New Roman" w:hAnsi="Lato-"/>
          <w:color w:val="000000"/>
          <w:sz w:val="20"/>
          <w:szCs w:val="20"/>
          <w:lang w:eastAsia="pl-PL"/>
        </w:rPr>
      </w:pPr>
      <w:r>
        <w:rPr>
          <w:rFonts w:ascii="Lato-" w:eastAsia="Times New Roman" w:hAnsi="Lato-"/>
          <w:color w:val="000000"/>
          <w:sz w:val="20"/>
          <w:szCs w:val="20"/>
          <w:lang w:eastAsia="pl-PL"/>
        </w:rPr>
        <w:t xml:space="preserve">-    27 obrotu żywnością, </w:t>
      </w:r>
    </w:p>
    <w:p w14:paraId="79437DFA" w14:textId="77777777" w:rsidR="00BB654A" w:rsidRDefault="00170B21">
      <w:pPr>
        <w:spacing w:after="0" w:line="24" w:lineRule="atLeast"/>
        <w:jc w:val="both"/>
        <w:textAlignment w:val="baseline"/>
        <w:rPr>
          <w:rFonts w:ascii="Lato-" w:eastAsia="Times New Roman" w:hAnsi="Lato-"/>
          <w:color w:val="000000"/>
          <w:sz w:val="20"/>
          <w:szCs w:val="20"/>
          <w:lang w:eastAsia="pl-PL"/>
        </w:rPr>
      </w:pPr>
      <w:r>
        <w:rPr>
          <w:rFonts w:ascii="Lato-" w:eastAsia="Times New Roman" w:hAnsi="Lato-"/>
          <w:color w:val="000000"/>
          <w:sz w:val="20"/>
          <w:szCs w:val="20"/>
          <w:lang w:eastAsia="pl-PL"/>
        </w:rPr>
        <w:t>-    14 żywienia zbiorowego,</w:t>
      </w:r>
    </w:p>
    <w:p w14:paraId="2D44CBFB" w14:textId="77777777" w:rsidR="00BB654A" w:rsidRDefault="00BB654A">
      <w:pPr>
        <w:spacing w:after="0" w:line="24" w:lineRule="atLeast"/>
        <w:jc w:val="both"/>
        <w:textAlignment w:val="baseline"/>
        <w:rPr>
          <w:rFonts w:ascii="Lato-" w:eastAsia="Times New Roman" w:hAnsi="Lato-"/>
          <w:color w:val="000000"/>
          <w:sz w:val="20"/>
          <w:szCs w:val="20"/>
          <w:lang w:eastAsia="pl-PL"/>
        </w:rPr>
      </w:pPr>
    </w:p>
    <w:p w14:paraId="435238DF" w14:textId="77777777" w:rsidR="00BB654A" w:rsidRDefault="00170B21">
      <w:pPr>
        <w:spacing w:after="0" w:line="24" w:lineRule="atLeast"/>
        <w:jc w:val="both"/>
        <w:textAlignment w:val="baseline"/>
      </w:pPr>
      <w:r>
        <w:rPr>
          <w:rFonts w:ascii="Lato-" w:eastAsia="Times New Roman" w:hAnsi="Lato-"/>
          <w:color w:val="000000"/>
          <w:sz w:val="20"/>
          <w:szCs w:val="20"/>
          <w:lang w:eastAsia="pl-PL"/>
        </w:rPr>
        <w:t xml:space="preserve">W w/w zakładach przeprowadzono łącznie 45  kontroli. W </w:t>
      </w:r>
      <w:r>
        <w:rPr>
          <w:rFonts w:ascii="Lato-" w:hAnsi="Lato-"/>
          <w:sz w:val="20"/>
          <w:szCs w:val="20"/>
        </w:rPr>
        <w:t xml:space="preserve">  4     zakładach  (  3 obrotu żywnością, 1 żywienia zbiorowego)  stwierdzono nieprawidłowości. </w:t>
      </w:r>
      <w:r>
        <w:rPr>
          <w:rFonts w:ascii="Lato-" w:eastAsia="Times New Roman" w:hAnsi="Lato-"/>
          <w:color w:val="000000"/>
          <w:sz w:val="20"/>
          <w:szCs w:val="20"/>
          <w:lang w:eastAsia="pl-PL"/>
        </w:rPr>
        <w:t xml:space="preserve">Wydano  20 decyzji administracyjnych,  </w:t>
      </w:r>
      <w:r>
        <w:rPr>
          <w:rFonts w:ascii="Lato-" w:hAnsi="Lato-"/>
          <w:sz w:val="20"/>
          <w:szCs w:val="20"/>
        </w:rPr>
        <w:t>w tym 6  płatniczych  na łączną kwotę  840,00 zł.</w:t>
      </w:r>
      <w:r>
        <w:rPr>
          <w:rFonts w:ascii="Lato-" w:eastAsia="Times New Roman" w:hAnsi="Lato-"/>
          <w:color w:val="333333"/>
          <w:sz w:val="20"/>
          <w:szCs w:val="20"/>
          <w:lang w:eastAsia="pl-PL"/>
        </w:rPr>
        <w:t xml:space="preserve"> </w:t>
      </w:r>
      <w:r>
        <w:rPr>
          <w:rFonts w:ascii="Lato-" w:eastAsia="Times New Roman" w:hAnsi="Lato-"/>
          <w:color w:val="000000"/>
          <w:sz w:val="20"/>
          <w:szCs w:val="20"/>
          <w:lang w:eastAsia="pl-PL"/>
        </w:rPr>
        <w:t xml:space="preserve"> Za stwierdzone nieprawidłowości nałożono  2 mandaty karne na sumę  800,00 zł.</w:t>
      </w:r>
    </w:p>
    <w:p w14:paraId="445C90F0" w14:textId="77777777" w:rsidR="00BB654A" w:rsidRDefault="00BB654A">
      <w:pPr>
        <w:spacing w:after="0" w:line="24" w:lineRule="atLeast"/>
        <w:jc w:val="both"/>
        <w:textAlignment w:val="baseline"/>
        <w:rPr>
          <w:rFonts w:ascii="Lato-" w:eastAsia="Times New Roman" w:hAnsi="Lato-"/>
          <w:color w:val="000000"/>
          <w:sz w:val="20"/>
          <w:szCs w:val="20"/>
          <w:lang w:eastAsia="pl-PL"/>
        </w:rPr>
      </w:pPr>
    </w:p>
    <w:p w14:paraId="2E311D6E" w14:textId="77777777" w:rsidR="00BB654A" w:rsidRDefault="00170B21">
      <w:r>
        <w:rPr>
          <w:rFonts w:ascii="Lato" w:hAnsi="Lato"/>
          <w:color w:val="000000"/>
          <w:sz w:val="20"/>
          <w:szCs w:val="20"/>
        </w:rPr>
        <w:t xml:space="preserve">W ramach urzędowej kontroli żywności   i realizacji  </w:t>
      </w:r>
      <w:r>
        <w:rPr>
          <w:rFonts w:ascii="Lato" w:hAnsi="Lato"/>
          <w:sz w:val="20"/>
          <w:szCs w:val="20"/>
        </w:rPr>
        <w:t xml:space="preserve">„Planu  pobierania próbek do badania żywności w </w:t>
      </w:r>
      <w:r>
        <w:rPr>
          <w:rFonts w:ascii="Lato" w:hAnsi="Lato"/>
          <w:sz w:val="20"/>
          <w:szCs w:val="20"/>
        </w:rPr>
        <w:t xml:space="preserve">ramach urzędowej kontroli i monitoringu dla Państwowej Inspekcji Sanitarnej powiatu kolneńskiego na 2025 r.” pobrano łącznie  do badań laboratoryjnych  16 próbek , w tym 15  środków spożywczych, 1 materiału  i wyrobu do kontaktu z żywnością . Ponadto w trakcie czynności kontrolnych w 4 zakładach żywienia zbiorowego zamkniętego  ( 3 stołówki szkolne, 1 przedszkolna ) dokonano teoretycznej oceny jakości sposobu żywienia. </w:t>
      </w:r>
    </w:p>
    <w:p w14:paraId="2D42E16D" w14:textId="77777777" w:rsidR="00BB654A" w:rsidRDefault="00BB654A">
      <w:pPr>
        <w:spacing w:after="0" w:line="24" w:lineRule="atLeast"/>
        <w:jc w:val="both"/>
        <w:textAlignment w:val="baseline"/>
        <w:rPr>
          <w:rFonts w:ascii="Lato" w:hAnsi="Lato"/>
          <w:sz w:val="20"/>
          <w:szCs w:val="20"/>
        </w:rPr>
      </w:pPr>
    </w:p>
    <w:p w14:paraId="79CECB9D" w14:textId="77777777" w:rsidR="00BB654A" w:rsidRDefault="00BB654A"/>
    <w:p w14:paraId="0D664F02" w14:textId="77777777" w:rsidR="00BB654A" w:rsidRDefault="00BB654A"/>
    <w:p w14:paraId="28F1B4B4" w14:textId="77777777" w:rsidR="00BB654A" w:rsidRDefault="00BB654A"/>
    <w:sectPr w:rsidR="00BB654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B905" w14:textId="77777777" w:rsidR="00170B21" w:rsidRDefault="00170B21">
      <w:pPr>
        <w:spacing w:after="0" w:line="240" w:lineRule="auto"/>
      </w:pPr>
      <w:r>
        <w:separator/>
      </w:r>
    </w:p>
  </w:endnote>
  <w:endnote w:type="continuationSeparator" w:id="0">
    <w:p w14:paraId="18AF4174" w14:textId="77777777" w:rsidR="00170B21" w:rsidRDefault="00170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-">
    <w:altName w:val="Lato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FC0AB" w14:textId="77777777" w:rsidR="00170B21" w:rsidRDefault="00170B2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7D6E46" w14:textId="77777777" w:rsidR="00170B21" w:rsidRDefault="00170B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B654A"/>
    <w:rsid w:val="00170B21"/>
    <w:rsid w:val="002E68DB"/>
    <w:rsid w:val="00836FA3"/>
    <w:rsid w:val="00BB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D2B8E"/>
  <w15:docId w15:val="{4AA99C8F-9DF3-4621-B66F-96D9EA3F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Bezodstpw">
    <w:name w:val="No Spacing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Kmieć</dc:creator>
  <dc:description/>
  <cp:lastModifiedBy>Maria Kmieć</cp:lastModifiedBy>
  <cp:revision>2</cp:revision>
  <dcterms:created xsi:type="dcterms:W3CDTF">2026-04-13T12:09:00Z</dcterms:created>
  <dcterms:modified xsi:type="dcterms:W3CDTF">2026-04-13T12:09:00Z</dcterms:modified>
</cp:coreProperties>
</file>