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057E" w14:textId="31ED8B9F" w:rsidR="00A44DDA" w:rsidRDefault="00EE5ECA" w:rsidP="00A44DDA">
      <w:pPr>
        <w:jc w:val="center"/>
        <w:rPr>
          <w:b/>
          <w:bCs/>
        </w:rPr>
      </w:pPr>
      <w:r w:rsidRPr="00F61F89">
        <w:rPr>
          <w:b/>
          <w:bCs/>
        </w:rPr>
        <w:t>Wniosek</w:t>
      </w:r>
      <w:r w:rsidR="00615689" w:rsidRPr="00F61F89">
        <w:rPr>
          <w:b/>
          <w:bCs/>
        </w:rPr>
        <w:t xml:space="preserve"> </w:t>
      </w:r>
      <w:r w:rsidR="007D20C6" w:rsidRPr="00F61F89">
        <w:rPr>
          <w:b/>
          <w:bCs/>
        </w:rPr>
        <w:t xml:space="preserve">o wydanie pozwolenia na </w:t>
      </w:r>
      <w:r w:rsidR="00EB723F">
        <w:rPr>
          <w:b/>
          <w:bCs/>
        </w:rPr>
        <w:t xml:space="preserve">import </w:t>
      </w:r>
      <w:r w:rsidR="007D20C6" w:rsidRPr="00F61F89">
        <w:rPr>
          <w:b/>
          <w:bCs/>
        </w:rPr>
        <w:t xml:space="preserve">lub </w:t>
      </w:r>
      <w:r w:rsidR="00EB723F">
        <w:rPr>
          <w:b/>
          <w:bCs/>
        </w:rPr>
        <w:t>eksport</w:t>
      </w:r>
      <w:r w:rsidR="007D20C6" w:rsidRPr="00F61F89">
        <w:rPr>
          <w:b/>
          <w:bCs/>
        </w:rPr>
        <w:t xml:space="preserve"> środków odurzających lub substancji p</w:t>
      </w:r>
      <w:r w:rsidR="00D23283">
        <w:rPr>
          <w:b/>
          <w:bCs/>
        </w:rPr>
        <w:t>sychotropowych</w:t>
      </w:r>
    </w:p>
    <w:p w14:paraId="4424CC6D" w14:textId="20572914" w:rsidR="002233D0" w:rsidRPr="003278A1" w:rsidRDefault="009013C1" w:rsidP="003278A1">
      <w:pPr>
        <w:ind w:hanging="426"/>
        <w:rPr>
          <w:b/>
          <w:bCs/>
        </w:rPr>
      </w:pPr>
      <w:r w:rsidRPr="003278A1">
        <w:rPr>
          <w:b/>
          <w:bCs/>
        </w:rPr>
        <w:t>1</w:t>
      </w:r>
      <w:r w:rsidR="004022AE" w:rsidRPr="003278A1">
        <w:rPr>
          <w:b/>
          <w:bCs/>
        </w:rPr>
        <w:t xml:space="preserve">. </w:t>
      </w:r>
      <w:r w:rsidR="00D83687" w:rsidRPr="003278A1">
        <w:rPr>
          <w:b/>
          <w:bCs/>
        </w:rPr>
        <w:t>DANE WNIOSKODAWCY:</w:t>
      </w:r>
    </w:p>
    <w:tbl>
      <w:tblPr>
        <w:tblStyle w:val="Tabela-Siatka"/>
        <w:tblW w:w="5555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3257"/>
        <w:gridCol w:w="2839"/>
      </w:tblGrid>
      <w:tr w:rsidR="00713C75" w:rsidRPr="00972214" w14:paraId="51281276" w14:textId="77777777" w:rsidTr="00713C75">
        <w:trPr>
          <w:trHeight w:val="454"/>
        </w:trPr>
        <w:tc>
          <w:tcPr>
            <w:tcW w:w="1972" w:type="pct"/>
            <w:gridSpan w:val="2"/>
            <w:shd w:val="clear" w:color="auto" w:fill="E7E6E6" w:themeFill="background2"/>
            <w:vAlign w:val="center"/>
          </w:tcPr>
          <w:p w14:paraId="0223202D" w14:textId="2F8563E0" w:rsidR="009013C1" w:rsidRPr="003278A1" w:rsidRDefault="009013C1" w:rsidP="0018425E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Nazwa podmiotu:</w:t>
            </w:r>
          </w:p>
        </w:tc>
        <w:tc>
          <w:tcPr>
            <w:tcW w:w="3028" w:type="pct"/>
            <w:gridSpan w:val="2"/>
            <w:vAlign w:val="center"/>
          </w:tcPr>
          <w:p w14:paraId="1896181F" w14:textId="72A7156E" w:rsidR="009013C1" w:rsidRPr="003278A1" w:rsidRDefault="009013C1" w:rsidP="003278A1">
            <w:pPr>
              <w:jc w:val="center"/>
              <w:rPr>
                <w:sz w:val="24"/>
                <w:szCs w:val="24"/>
              </w:rPr>
            </w:pPr>
          </w:p>
        </w:tc>
      </w:tr>
      <w:tr w:rsidR="00713C75" w:rsidRPr="00972214" w14:paraId="79365548" w14:textId="77777777" w:rsidTr="00713C75">
        <w:trPr>
          <w:trHeight w:val="454"/>
        </w:trPr>
        <w:tc>
          <w:tcPr>
            <w:tcW w:w="1972" w:type="pct"/>
            <w:gridSpan w:val="2"/>
            <w:shd w:val="clear" w:color="auto" w:fill="E7E6E6" w:themeFill="background2"/>
            <w:vAlign w:val="center"/>
          </w:tcPr>
          <w:p w14:paraId="6920494D" w14:textId="77777777" w:rsidR="009013C1" w:rsidRPr="00ED00E6" w:rsidRDefault="009013C1" w:rsidP="003278A1">
            <w:pPr>
              <w:rPr>
                <w:sz w:val="24"/>
                <w:szCs w:val="24"/>
              </w:rPr>
            </w:pPr>
            <w:r w:rsidRPr="00ED00E6">
              <w:rPr>
                <w:sz w:val="24"/>
                <w:szCs w:val="24"/>
              </w:rPr>
              <w:t>Imię i nazwisko wnioskodawcy</w:t>
            </w:r>
          </w:p>
          <w:p w14:paraId="16BF4265" w14:textId="4FB287DA" w:rsidR="009013C1" w:rsidRPr="00ED00E6" w:rsidRDefault="005B4F0F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lub pełnomocnika:</w:t>
            </w:r>
            <w:r w:rsidR="009013C1" w:rsidRPr="00ED00E6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028" w:type="pct"/>
            <w:gridSpan w:val="2"/>
            <w:vAlign w:val="center"/>
          </w:tcPr>
          <w:p w14:paraId="01782529" w14:textId="0C398C12" w:rsidR="009013C1" w:rsidRPr="007674ED" w:rsidRDefault="009013C1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335C30" w:rsidRPr="00972214" w14:paraId="3F870D04" w14:textId="77777777" w:rsidTr="003278A1">
        <w:trPr>
          <w:trHeight w:val="397"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1484A3A7" w14:textId="7B539A95" w:rsidR="009013C1" w:rsidRPr="00ED00E6" w:rsidRDefault="009013C1" w:rsidP="009013C1">
            <w:pPr>
              <w:jc w:val="center"/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Rodzaj posiadanego zezwolenia:</w:t>
            </w:r>
          </w:p>
        </w:tc>
      </w:tr>
      <w:tr w:rsidR="00713C75" w:rsidRPr="00972214" w14:paraId="5D126F73" w14:textId="77777777" w:rsidTr="003278A1">
        <w:trPr>
          <w:trHeight w:val="722"/>
        </w:trPr>
        <w:tc>
          <w:tcPr>
            <w:tcW w:w="1972" w:type="pct"/>
            <w:gridSpan w:val="2"/>
            <w:vMerge w:val="restart"/>
            <w:shd w:val="clear" w:color="auto" w:fill="E7E6E6" w:themeFill="background2"/>
            <w:vAlign w:val="center"/>
          </w:tcPr>
          <w:p w14:paraId="1FA8DCDC" w14:textId="4ACFBAEB" w:rsidR="00954E86" w:rsidRPr="00954E86" w:rsidRDefault="00954E86" w:rsidP="005B4F0F">
            <w:pPr>
              <w:jc w:val="center"/>
              <w:rPr>
                <w:sz w:val="24"/>
                <w:szCs w:val="24"/>
              </w:rPr>
            </w:pPr>
            <w:r w:rsidRPr="00ED00E6">
              <w:rPr>
                <w:sz w:val="24"/>
                <w:szCs w:val="24"/>
              </w:rPr>
              <w:t>Wytwarzanie, przetwarzanie</w:t>
            </w:r>
            <w:r>
              <w:rPr>
                <w:sz w:val="24"/>
                <w:szCs w:val="24"/>
              </w:rPr>
              <w:t xml:space="preserve">, </w:t>
            </w:r>
            <w:r w:rsidRPr="00ED00E6">
              <w:rPr>
                <w:sz w:val="24"/>
                <w:szCs w:val="24"/>
              </w:rPr>
              <w:t>przerabianie</w:t>
            </w:r>
            <w:r>
              <w:rPr>
                <w:sz w:val="24"/>
                <w:szCs w:val="24"/>
              </w:rPr>
              <w:t>, przywóz lub dystrybucja</w:t>
            </w:r>
          </w:p>
          <w:p w14:paraId="76D50CBF" w14:textId="1BB9088B" w:rsidR="00954E86" w:rsidRPr="003278A1" w:rsidRDefault="00000000" w:rsidP="0018425E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Wingdings 2" w:hAnsi="Wingdings 2" w:cstheme="minorHAnsi"/>
                  <w:sz w:val="30"/>
                  <w:szCs w:val="30"/>
                </w:rPr>
                <w:id w:val="-6552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4E86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618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07CB4BCF" w14:textId="77777777" w:rsidR="00954E86" w:rsidRPr="00ED00E6" w:rsidRDefault="00954E86" w:rsidP="009013C1">
            <w:pPr>
              <w:jc w:val="center"/>
              <w:rPr>
                <w:sz w:val="24"/>
                <w:szCs w:val="24"/>
              </w:rPr>
            </w:pPr>
            <w:r w:rsidRPr="00ED00E6">
              <w:rPr>
                <w:sz w:val="24"/>
                <w:szCs w:val="24"/>
              </w:rPr>
              <w:t xml:space="preserve">Obrót </w:t>
            </w:r>
          </w:p>
          <w:p w14:paraId="66570328" w14:textId="65083AF9" w:rsidR="00954E86" w:rsidRPr="003278A1" w:rsidRDefault="00954E86" w:rsidP="009013C1">
            <w:pPr>
              <w:jc w:val="center"/>
              <w:rPr>
                <w:sz w:val="24"/>
                <w:szCs w:val="24"/>
              </w:rPr>
            </w:pPr>
            <w:r w:rsidRPr="00ED00E6">
              <w:rPr>
                <w:sz w:val="24"/>
                <w:szCs w:val="24"/>
              </w:rPr>
              <w:t>Hurtowy</w:t>
            </w:r>
          </w:p>
        </w:tc>
        <w:tc>
          <w:tcPr>
            <w:tcW w:w="1410" w:type="pct"/>
            <w:tcBorders>
              <w:bottom w:val="nil"/>
            </w:tcBorders>
            <w:shd w:val="clear" w:color="auto" w:fill="E7E6E6" w:themeFill="background2"/>
            <w:vAlign w:val="center"/>
          </w:tcPr>
          <w:p w14:paraId="4042C87E" w14:textId="10B39A32" w:rsidR="00954E86" w:rsidRPr="003278A1" w:rsidRDefault="00954E86" w:rsidP="009013C1">
            <w:pPr>
              <w:jc w:val="center"/>
              <w:rPr>
                <w:sz w:val="24"/>
                <w:szCs w:val="24"/>
              </w:rPr>
            </w:pPr>
            <w:r w:rsidRPr="00ED00E6">
              <w:rPr>
                <w:sz w:val="24"/>
                <w:szCs w:val="24"/>
              </w:rPr>
              <w:t>Stosowanie w celu prowadzenia badań</w:t>
            </w:r>
          </w:p>
        </w:tc>
      </w:tr>
      <w:tr w:rsidR="00713C75" w:rsidRPr="00972214" w14:paraId="373C14CE" w14:textId="77777777" w:rsidTr="003278A1">
        <w:trPr>
          <w:trHeight w:val="397"/>
        </w:trPr>
        <w:tc>
          <w:tcPr>
            <w:tcW w:w="1972" w:type="pct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B27566" w14:textId="1B63A262" w:rsidR="00954E86" w:rsidRPr="003278A1" w:rsidRDefault="00954E86" w:rsidP="009013C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618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EA94A" w14:textId="1C9D5B36" w:rsidR="00954E86" w:rsidRPr="003278A1" w:rsidRDefault="00000000" w:rsidP="009013C1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Wingdings 2" w:hAnsi="Wingdings 2" w:cstheme="minorHAnsi"/>
                  <w:sz w:val="30"/>
                  <w:szCs w:val="30"/>
                </w:rPr>
                <w:id w:val="-130337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E48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C1508D" w14:textId="331FC572" w:rsidR="00954E86" w:rsidRPr="003278A1" w:rsidRDefault="00000000" w:rsidP="009013C1">
            <w:pPr>
              <w:jc w:val="center"/>
              <w:rPr>
                <w:sz w:val="30"/>
                <w:szCs w:val="30"/>
              </w:rPr>
            </w:pPr>
            <w:sdt>
              <w:sdtPr>
                <w:rPr>
                  <w:rFonts w:ascii="Wingdings 2" w:hAnsi="Wingdings 2" w:cstheme="minorHAnsi"/>
                  <w:sz w:val="30"/>
                  <w:szCs w:val="30"/>
                </w:rPr>
                <w:id w:val="46401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723F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13C75" w:rsidRPr="00972214" w14:paraId="4F00D490" w14:textId="77777777" w:rsidTr="003278A1">
        <w:trPr>
          <w:trHeight w:val="397"/>
        </w:trPr>
        <w:tc>
          <w:tcPr>
            <w:tcW w:w="19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5D6501" w14:textId="469BF753" w:rsidR="005B4F0F" w:rsidRPr="003278A1" w:rsidRDefault="005B4F0F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 xml:space="preserve">Numer </w:t>
            </w:r>
            <w:r w:rsidR="0018425E">
              <w:rPr>
                <w:sz w:val="24"/>
                <w:szCs w:val="24"/>
              </w:rPr>
              <w:t>zezwolenia</w:t>
            </w:r>
            <w:r w:rsidRPr="003278A1">
              <w:rPr>
                <w:sz w:val="24"/>
                <w:szCs w:val="24"/>
              </w:rPr>
              <w:t>:</w:t>
            </w:r>
            <w:r w:rsidR="005B248C" w:rsidRPr="005F36C9">
              <w:rPr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30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73D8B" w14:textId="52D02662" w:rsidR="005B4F0F" w:rsidRPr="00ED00E6" w:rsidRDefault="005B4F0F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713C75" w:rsidRPr="00972214" w14:paraId="69F67EE2" w14:textId="77777777" w:rsidTr="003278A1">
        <w:trPr>
          <w:trHeight w:val="397"/>
        </w:trPr>
        <w:tc>
          <w:tcPr>
            <w:tcW w:w="19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4A1596" w14:textId="22C752BC" w:rsidR="005B4F0F" w:rsidRPr="003278A1" w:rsidRDefault="005B4F0F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Adres siedziby (rejestrowy):</w:t>
            </w:r>
          </w:p>
        </w:tc>
        <w:tc>
          <w:tcPr>
            <w:tcW w:w="30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AD9E8" w14:textId="77777777" w:rsidR="005B4F0F" w:rsidRPr="003278A1" w:rsidRDefault="005B4F0F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713C75" w:rsidRPr="00972214" w14:paraId="64B4BB8A" w14:textId="77777777" w:rsidTr="003278A1">
        <w:trPr>
          <w:trHeight w:val="397"/>
        </w:trPr>
        <w:tc>
          <w:tcPr>
            <w:tcW w:w="19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B4C87DE" w14:textId="5FCE567D" w:rsidR="005B4F0F" w:rsidRPr="003278A1" w:rsidRDefault="005B4F0F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 xml:space="preserve">Adres miejsca </w:t>
            </w:r>
            <w:r w:rsidR="0018425E">
              <w:rPr>
                <w:sz w:val="24"/>
                <w:szCs w:val="24"/>
              </w:rPr>
              <w:t xml:space="preserve">wykonywania </w:t>
            </w:r>
            <w:r w:rsidRPr="003278A1">
              <w:rPr>
                <w:sz w:val="24"/>
                <w:szCs w:val="24"/>
              </w:rPr>
              <w:t>działalności:</w:t>
            </w:r>
            <w:r w:rsidR="0087746C">
              <w:rPr>
                <w:sz w:val="24"/>
                <w:szCs w:val="24"/>
              </w:rPr>
              <w:t xml:space="preserve"> </w:t>
            </w:r>
            <w:r w:rsidR="005B248C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4FEEE" w14:textId="77777777" w:rsidR="005B4F0F" w:rsidRPr="003278A1" w:rsidRDefault="005B4F0F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713C75" w:rsidRPr="00972214" w14:paraId="1EA1E937" w14:textId="77777777" w:rsidTr="003278A1">
        <w:trPr>
          <w:trHeight w:val="397"/>
        </w:trPr>
        <w:tc>
          <w:tcPr>
            <w:tcW w:w="19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3246A4" w14:textId="09D8F5DF" w:rsidR="00CB1C99" w:rsidRPr="003278A1" w:rsidRDefault="00CB1C99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REGON/KRS/CEIDG:</w:t>
            </w:r>
            <w:r w:rsidR="0087746C">
              <w:rPr>
                <w:sz w:val="24"/>
                <w:szCs w:val="24"/>
              </w:rPr>
              <w:t xml:space="preserve"> </w:t>
            </w:r>
            <w:r w:rsidR="005B248C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0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D00BB" w14:textId="77777777" w:rsidR="00CB1C99" w:rsidRPr="003278A1" w:rsidRDefault="00CB1C99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713C75" w:rsidRPr="00972214" w14:paraId="088103BD" w14:textId="77777777" w:rsidTr="003278A1">
        <w:trPr>
          <w:trHeight w:val="397"/>
        </w:trPr>
        <w:tc>
          <w:tcPr>
            <w:tcW w:w="19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A95FA6" w14:textId="0EE41C31" w:rsidR="00441756" w:rsidRPr="003278A1" w:rsidRDefault="00441756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Telefon kontaktowy:</w:t>
            </w:r>
          </w:p>
        </w:tc>
        <w:tc>
          <w:tcPr>
            <w:tcW w:w="30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75126" w14:textId="77777777" w:rsidR="00441756" w:rsidRPr="003278A1" w:rsidRDefault="00441756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713C75" w:rsidRPr="00972214" w14:paraId="16B1AD04" w14:textId="77777777" w:rsidTr="003278A1">
        <w:trPr>
          <w:trHeight w:val="397"/>
        </w:trPr>
        <w:tc>
          <w:tcPr>
            <w:tcW w:w="19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E147518" w14:textId="56FBCA18" w:rsidR="00441756" w:rsidRPr="003278A1" w:rsidRDefault="00441756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E-mail:</w:t>
            </w:r>
          </w:p>
        </w:tc>
        <w:tc>
          <w:tcPr>
            <w:tcW w:w="30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D0266" w14:textId="77777777" w:rsidR="00441756" w:rsidRPr="003278A1" w:rsidRDefault="00441756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713C75" w:rsidRPr="00972214" w14:paraId="09A278C2" w14:textId="77777777" w:rsidTr="003278A1">
        <w:trPr>
          <w:trHeight w:val="397"/>
        </w:trPr>
        <w:tc>
          <w:tcPr>
            <w:tcW w:w="19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A21269" w14:textId="723F1D24" w:rsidR="00441756" w:rsidRPr="003278A1" w:rsidRDefault="00441756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Adres do e-Doręczeń:</w:t>
            </w:r>
          </w:p>
        </w:tc>
        <w:tc>
          <w:tcPr>
            <w:tcW w:w="302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8FA98" w14:textId="77777777" w:rsidR="00441756" w:rsidRPr="003278A1" w:rsidRDefault="00441756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713C75" w:rsidRPr="00972214" w14:paraId="7F375F7A" w14:textId="77777777" w:rsidTr="003278A1">
        <w:trPr>
          <w:trHeight w:val="397"/>
        </w:trPr>
        <w:tc>
          <w:tcPr>
            <w:tcW w:w="197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D25DFB" w14:textId="1FBEE914" w:rsidR="00441756" w:rsidRPr="003278A1" w:rsidRDefault="00441756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Adres do korespondencji:</w:t>
            </w:r>
          </w:p>
        </w:tc>
        <w:tc>
          <w:tcPr>
            <w:tcW w:w="3028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C6C3B9B" w14:textId="77777777" w:rsidR="00441756" w:rsidRPr="003278A1" w:rsidRDefault="00441756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18425E" w:rsidRPr="00972214" w14:paraId="2622D0A5" w14:textId="77777777" w:rsidTr="003278A1">
        <w:trPr>
          <w:trHeight w:val="397"/>
        </w:trPr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A113DFF" w14:textId="3A3F6CAD" w:rsidR="00441756" w:rsidRPr="003278A1" w:rsidRDefault="00441756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Odbiór osobisty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5AF72F9" w14:textId="7E82AAC1" w:rsidR="00441756" w:rsidRPr="003278A1" w:rsidRDefault="00000000" w:rsidP="003278A1">
            <w:pPr>
              <w:rPr>
                <w:sz w:val="30"/>
                <w:szCs w:val="30"/>
              </w:rPr>
            </w:pPr>
            <w:sdt>
              <w:sdtPr>
                <w:rPr>
                  <w:rFonts w:ascii="Wingdings 2" w:hAnsi="Wingdings 2" w:cstheme="minorHAnsi"/>
                  <w:sz w:val="30"/>
                  <w:szCs w:val="30"/>
                </w:rPr>
                <w:id w:val="-150427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E48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3028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87E7386" w14:textId="1282BD8F" w:rsidR="00441756" w:rsidRPr="003278A1" w:rsidRDefault="00441756" w:rsidP="00DB2E48">
            <w:pPr>
              <w:jc w:val="center"/>
              <w:rPr>
                <w:sz w:val="24"/>
                <w:szCs w:val="24"/>
              </w:rPr>
            </w:pPr>
          </w:p>
        </w:tc>
      </w:tr>
      <w:tr w:rsidR="00713C75" w:rsidRPr="00972214" w14:paraId="08C21EC3" w14:textId="77777777" w:rsidTr="003278A1">
        <w:trPr>
          <w:trHeight w:val="397"/>
        </w:trPr>
        <w:tc>
          <w:tcPr>
            <w:tcW w:w="1972" w:type="pct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073456D" w14:textId="635D142C" w:rsidR="00441756" w:rsidRPr="003278A1" w:rsidRDefault="00441756" w:rsidP="003278A1">
            <w:pPr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Dodatkowe informacje lub uwagi:</w:t>
            </w:r>
            <w:r w:rsidR="0087746C">
              <w:rPr>
                <w:sz w:val="24"/>
                <w:szCs w:val="24"/>
              </w:rPr>
              <w:t xml:space="preserve"> </w:t>
            </w:r>
            <w:r w:rsidR="005B248C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028" w:type="pct"/>
            <w:gridSpan w:val="2"/>
            <w:tcBorders>
              <w:top w:val="single" w:sz="4" w:space="0" w:color="auto"/>
            </w:tcBorders>
            <w:vAlign w:val="center"/>
          </w:tcPr>
          <w:p w14:paraId="713B3DE3" w14:textId="5010C1F3" w:rsidR="00441756" w:rsidRPr="003278A1" w:rsidRDefault="00441756" w:rsidP="00DB2E4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0FCCB0" w14:textId="2FA14014" w:rsidR="0018425E" w:rsidRDefault="00441756" w:rsidP="005B248C">
      <w:pPr>
        <w:ind w:left="-426" w:right="-569"/>
        <w:rPr>
          <w:sz w:val="14"/>
          <w:szCs w:val="14"/>
        </w:rPr>
      </w:pPr>
      <w:r w:rsidRPr="00A51E06">
        <w:rPr>
          <w:sz w:val="14"/>
          <w:szCs w:val="14"/>
          <w:vertAlign w:val="superscript"/>
        </w:rPr>
        <w:t>1</w:t>
      </w:r>
      <w:r>
        <w:rPr>
          <w:sz w:val="14"/>
          <w:szCs w:val="14"/>
        </w:rPr>
        <w:t>Uprawnionego np. do reprezentacji zgodnie z KRS bądź działającego na podstawie aktualnego pełnomocnictwa;</w:t>
      </w:r>
      <w:r w:rsidR="005B248C">
        <w:rPr>
          <w:sz w:val="14"/>
          <w:szCs w:val="14"/>
          <w:vertAlign w:val="superscript"/>
        </w:rPr>
        <w:t>2</w:t>
      </w:r>
      <w:r w:rsidR="005B248C">
        <w:rPr>
          <w:sz w:val="14"/>
          <w:szCs w:val="14"/>
        </w:rPr>
        <w:t>Zgodne z</w:t>
      </w:r>
      <w:r w:rsidR="005B248C" w:rsidRPr="005B248C">
        <w:rPr>
          <w:sz w:val="14"/>
          <w:szCs w:val="14"/>
        </w:rPr>
        <w:t xml:space="preserve"> art. 35 ust. 1 pkt 1 lub pkt 3, lub ust. 2 albo w art. 40 ust. 1 ustawy z dnia 29 lipca 2005 r. o przeciwdziałaniu narkomanii</w:t>
      </w:r>
      <w:r w:rsidR="005B248C">
        <w:rPr>
          <w:sz w:val="14"/>
          <w:szCs w:val="14"/>
        </w:rPr>
        <w:t xml:space="preserve">; </w:t>
      </w:r>
      <w:r w:rsidR="005B248C"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 xml:space="preserve">Zgodny z posiadanym zezwoleniem; </w:t>
      </w:r>
      <w:r w:rsidR="005B248C"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>Niepotrzebne skreślić</w:t>
      </w:r>
      <w:r w:rsidRPr="00A51E06">
        <w:rPr>
          <w:sz w:val="14"/>
          <w:szCs w:val="14"/>
        </w:rPr>
        <w:t>;</w:t>
      </w:r>
      <w:r w:rsidR="0018425E" w:rsidRPr="0018425E">
        <w:rPr>
          <w:sz w:val="14"/>
          <w:szCs w:val="14"/>
          <w:vertAlign w:val="superscript"/>
        </w:rPr>
        <w:t xml:space="preserve"> </w:t>
      </w:r>
      <w:r w:rsidR="005B248C">
        <w:rPr>
          <w:sz w:val="14"/>
          <w:szCs w:val="14"/>
          <w:vertAlign w:val="superscript"/>
        </w:rPr>
        <w:t>5</w:t>
      </w:r>
      <w:r w:rsidR="0018425E">
        <w:rPr>
          <w:sz w:val="14"/>
          <w:szCs w:val="14"/>
        </w:rPr>
        <w:t>Do zawarcia w treści wydanego pozwolenia</w:t>
      </w:r>
    </w:p>
    <w:p w14:paraId="3D2B69DB" w14:textId="4649555D" w:rsidR="009013C1" w:rsidRPr="003278A1" w:rsidRDefault="009013C1" w:rsidP="003278A1">
      <w:pPr>
        <w:keepNext/>
        <w:keepLines/>
        <w:ind w:hanging="426"/>
        <w:rPr>
          <w:b/>
          <w:bCs/>
        </w:rPr>
      </w:pPr>
      <w:r w:rsidRPr="003278A1">
        <w:rPr>
          <w:b/>
          <w:bCs/>
        </w:rPr>
        <w:t>2. DANE DOTYCZĄCE</w:t>
      </w:r>
      <w:r w:rsidR="0018425E" w:rsidRPr="003278A1">
        <w:rPr>
          <w:b/>
          <w:bCs/>
        </w:rPr>
        <w:t xml:space="preserve"> </w:t>
      </w:r>
      <w:r w:rsidRPr="003278A1">
        <w:rPr>
          <w:b/>
          <w:bCs/>
        </w:rPr>
        <w:t>TRANSAKCJI:</w:t>
      </w:r>
    </w:p>
    <w:tbl>
      <w:tblPr>
        <w:tblStyle w:val="Tabela-Siatka"/>
        <w:tblW w:w="5555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832"/>
        <w:gridCol w:w="2990"/>
        <w:gridCol w:w="1983"/>
        <w:gridCol w:w="3261"/>
      </w:tblGrid>
      <w:tr w:rsidR="00370C50" w:rsidRPr="00AF099A" w14:paraId="13FA617D" w14:textId="77777777" w:rsidTr="003278A1">
        <w:trPr>
          <w:trHeight w:val="397"/>
          <w:tblHeader/>
        </w:trPr>
        <w:tc>
          <w:tcPr>
            <w:tcW w:w="5000" w:type="pct"/>
            <w:gridSpan w:val="4"/>
            <w:shd w:val="clear" w:color="auto" w:fill="D0CECE" w:themeFill="background2" w:themeFillShade="E6"/>
            <w:vAlign w:val="center"/>
          </w:tcPr>
          <w:p w14:paraId="048240BE" w14:textId="7A6467DA" w:rsidR="00370C50" w:rsidRPr="00ED00E6" w:rsidRDefault="00370C50" w:rsidP="003278A1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3278A1">
              <w:rPr>
                <w:sz w:val="24"/>
                <w:szCs w:val="24"/>
              </w:rPr>
              <w:t>Rodzaj pozwolenia:</w:t>
            </w:r>
          </w:p>
        </w:tc>
      </w:tr>
      <w:tr w:rsidR="005B248C" w:rsidRPr="00AF099A" w14:paraId="5357F9CA" w14:textId="77777777" w:rsidTr="003278A1">
        <w:trPr>
          <w:trHeight w:val="397"/>
          <w:tblHeader/>
        </w:trPr>
        <w:tc>
          <w:tcPr>
            <w:tcW w:w="91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F96B05" w14:textId="48F45678" w:rsidR="005A67EF" w:rsidRPr="00ED00E6" w:rsidRDefault="005A67EF" w:rsidP="00370C50">
            <w:pPr>
              <w:jc w:val="center"/>
              <w:rPr>
                <w:sz w:val="20"/>
                <w:szCs w:val="20"/>
              </w:rPr>
            </w:pPr>
            <w:r w:rsidRPr="00ED00E6">
              <w:rPr>
                <w:sz w:val="20"/>
                <w:szCs w:val="20"/>
              </w:rPr>
              <w:t>Przywóz</w:t>
            </w:r>
          </w:p>
          <w:p w14:paraId="71D1B6B5" w14:textId="12A168C6" w:rsidR="005A67EF" w:rsidRPr="003278A1" w:rsidRDefault="00000000" w:rsidP="00370C5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Wingdings 2" w:hAnsi="Wingdings 2" w:cstheme="minorHAnsi"/>
                  <w:sz w:val="30"/>
                  <w:szCs w:val="30"/>
                </w:rPr>
                <w:id w:val="84351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7EF" w:rsidRPr="00ED00E6">
                  <w:rPr>
                    <w:rFonts w:ascii="MS Gothic" w:eastAsia="MS Gothic" w:hAnsi="MS Gothic" w:cstheme="minorHAnsi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48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338D1E" w14:textId="77777777" w:rsidR="005A67EF" w:rsidRPr="00ED00E6" w:rsidRDefault="005A67EF" w:rsidP="00370C50">
            <w:pPr>
              <w:jc w:val="center"/>
              <w:rPr>
                <w:sz w:val="20"/>
                <w:szCs w:val="20"/>
              </w:rPr>
            </w:pPr>
            <w:r w:rsidRPr="00ED00E6">
              <w:rPr>
                <w:sz w:val="20"/>
                <w:szCs w:val="20"/>
              </w:rPr>
              <w:t>Wewnątrzwspólnotowe nabycie</w:t>
            </w:r>
          </w:p>
          <w:p w14:paraId="155B34D1" w14:textId="1895E09F" w:rsidR="005A67EF" w:rsidRPr="003278A1" w:rsidRDefault="00000000" w:rsidP="00370C5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Wingdings 2" w:hAnsi="Wingdings 2" w:cstheme="minorHAnsi"/>
                  <w:sz w:val="30"/>
                  <w:szCs w:val="30"/>
                </w:rPr>
                <w:id w:val="-44731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C04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85" w:type="pct"/>
            <w:shd w:val="clear" w:color="auto" w:fill="E7E6E6" w:themeFill="background2"/>
            <w:vAlign w:val="center"/>
          </w:tcPr>
          <w:p w14:paraId="08442CC6" w14:textId="7B31B43A" w:rsidR="005A67EF" w:rsidRPr="00ED00E6" w:rsidRDefault="005A67EF" w:rsidP="00370C50">
            <w:pPr>
              <w:jc w:val="center"/>
              <w:rPr>
                <w:sz w:val="20"/>
                <w:szCs w:val="20"/>
              </w:rPr>
            </w:pPr>
            <w:r w:rsidRPr="00ED00E6">
              <w:rPr>
                <w:sz w:val="20"/>
                <w:szCs w:val="20"/>
              </w:rPr>
              <w:t>Wywóz</w:t>
            </w:r>
          </w:p>
          <w:p w14:paraId="67060187" w14:textId="771411DC" w:rsidR="005A67EF" w:rsidRPr="003278A1" w:rsidRDefault="00000000" w:rsidP="00370C5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Wingdings 2" w:hAnsi="Wingdings 2" w:cstheme="minorHAnsi"/>
                  <w:sz w:val="30"/>
                  <w:szCs w:val="30"/>
                </w:rPr>
                <w:id w:val="109551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7A8" w:rsidRPr="00ED00E6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620" w:type="pct"/>
            <w:shd w:val="clear" w:color="auto" w:fill="E7E6E6" w:themeFill="background2"/>
            <w:vAlign w:val="center"/>
          </w:tcPr>
          <w:p w14:paraId="29C1FA4E" w14:textId="77777777" w:rsidR="005A67EF" w:rsidRPr="007674ED" w:rsidRDefault="005A67EF" w:rsidP="00370C50">
            <w:pPr>
              <w:jc w:val="center"/>
              <w:rPr>
                <w:sz w:val="20"/>
                <w:szCs w:val="20"/>
              </w:rPr>
            </w:pPr>
            <w:r w:rsidRPr="00ED00E6">
              <w:rPr>
                <w:sz w:val="20"/>
                <w:szCs w:val="20"/>
              </w:rPr>
              <w:t>Wewnątrzwspólnotowa dostawa</w:t>
            </w:r>
          </w:p>
          <w:p w14:paraId="6AF1A51B" w14:textId="6C5AA430" w:rsidR="005A67EF" w:rsidRPr="003278A1" w:rsidRDefault="00000000" w:rsidP="00370C50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Wingdings 2" w:hAnsi="Wingdings 2" w:cstheme="minorHAnsi"/>
                  <w:sz w:val="30"/>
                  <w:szCs w:val="30"/>
                </w:rPr>
                <w:id w:val="155442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67EF" w:rsidRPr="00ED00E6">
                  <w:rPr>
                    <w:rFonts w:ascii="MS Gothic" w:eastAsia="MS Gothic" w:hAnsi="MS Gothic" w:cstheme="minorHAnsi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5B248C" w:rsidRPr="00AF099A" w14:paraId="6E6A0BAD" w14:textId="77777777" w:rsidTr="003278A1">
        <w:trPr>
          <w:trHeight w:val="397"/>
          <w:tblHeader/>
        </w:trPr>
        <w:tc>
          <w:tcPr>
            <w:tcW w:w="910" w:type="pct"/>
            <w:tcBorders>
              <w:bottom w:val="nil"/>
              <w:right w:val="nil"/>
            </w:tcBorders>
            <w:vAlign w:val="center"/>
          </w:tcPr>
          <w:p w14:paraId="778F7D15" w14:textId="77777777" w:rsidR="00370C50" w:rsidRPr="00ED00E6" w:rsidRDefault="00370C50" w:rsidP="00370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pct"/>
            <w:tcBorders>
              <w:left w:val="nil"/>
              <w:bottom w:val="nil"/>
            </w:tcBorders>
            <w:vAlign w:val="center"/>
          </w:tcPr>
          <w:p w14:paraId="56BE7C53" w14:textId="77777777" w:rsidR="00370C50" w:rsidRPr="007674ED" w:rsidRDefault="00370C50" w:rsidP="00370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E7E6E6" w:themeFill="background2"/>
            <w:vAlign w:val="center"/>
          </w:tcPr>
          <w:p w14:paraId="64B452FE" w14:textId="2D92510A" w:rsidR="00370C50" w:rsidRPr="00ED00E6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Numer pozwolenia importowego:</w:t>
            </w:r>
          </w:p>
        </w:tc>
        <w:tc>
          <w:tcPr>
            <w:tcW w:w="1620" w:type="pct"/>
            <w:vAlign w:val="center"/>
          </w:tcPr>
          <w:p w14:paraId="74E0C81E" w14:textId="3758B72E" w:rsidR="00370C50" w:rsidRPr="007674ED" w:rsidRDefault="00370C50" w:rsidP="00370C50">
            <w:pPr>
              <w:jc w:val="center"/>
              <w:rPr>
                <w:sz w:val="20"/>
                <w:szCs w:val="20"/>
              </w:rPr>
            </w:pPr>
          </w:p>
        </w:tc>
      </w:tr>
      <w:tr w:rsidR="005B248C" w:rsidRPr="00AF099A" w14:paraId="705F8B13" w14:textId="77777777" w:rsidTr="003278A1">
        <w:trPr>
          <w:trHeight w:val="397"/>
          <w:tblHeader/>
        </w:trPr>
        <w:tc>
          <w:tcPr>
            <w:tcW w:w="910" w:type="pct"/>
            <w:tcBorders>
              <w:top w:val="nil"/>
              <w:bottom w:val="nil"/>
              <w:right w:val="nil"/>
            </w:tcBorders>
            <w:vAlign w:val="center"/>
          </w:tcPr>
          <w:p w14:paraId="1FE9D1D0" w14:textId="77777777" w:rsidR="00370C50" w:rsidRPr="00ED00E6" w:rsidRDefault="00370C50" w:rsidP="00370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nil"/>
            </w:tcBorders>
            <w:vAlign w:val="center"/>
          </w:tcPr>
          <w:p w14:paraId="6822D913" w14:textId="77777777" w:rsidR="00370C50" w:rsidRPr="007674ED" w:rsidRDefault="00370C50" w:rsidP="00370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E7E6E6" w:themeFill="background2"/>
            <w:vAlign w:val="center"/>
          </w:tcPr>
          <w:p w14:paraId="1BEE96CE" w14:textId="3BA82A79" w:rsidR="00370C50" w:rsidRPr="003278A1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Data wydania pozwolenia:</w:t>
            </w:r>
          </w:p>
        </w:tc>
        <w:tc>
          <w:tcPr>
            <w:tcW w:w="1620" w:type="pct"/>
            <w:vAlign w:val="center"/>
          </w:tcPr>
          <w:p w14:paraId="2B1C1BB4" w14:textId="77777777" w:rsidR="00370C50" w:rsidRPr="00ED00E6" w:rsidRDefault="00370C50" w:rsidP="00370C50">
            <w:pPr>
              <w:jc w:val="center"/>
              <w:rPr>
                <w:sz w:val="20"/>
                <w:szCs w:val="20"/>
              </w:rPr>
            </w:pPr>
          </w:p>
        </w:tc>
      </w:tr>
      <w:tr w:rsidR="005B248C" w:rsidRPr="00AF099A" w14:paraId="2F247B5C" w14:textId="77777777" w:rsidTr="003278A1">
        <w:trPr>
          <w:trHeight w:val="397"/>
          <w:tblHeader/>
        </w:trPr>
        <w:tc>
          <w:tcPr>
            <w:tcW w:w="910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5383FA" w14:textId="77777777" w:rsidR="00370C50" w:rsidRPr="00ED00E6" w:rsidRDefault="00370C50" w:rsidP="00370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BFAC4AB" w14:textId="77777777" w:rsidR="00370C50" w:rsidRPr="007674ED" w:rsidRDefault="00370C50" w:rsidP="00370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shd w:val="clear" w:color="auto" w:fill="E7E6E6" w:themeFill="background2"/>
            <w:vAlign w:val="center"/>
          </w:tcPr>
          <w:p w14:paraId="6E57AC76" w14:textId="1783A163" w:rsidR="00370C50" w:rsidRPr="003278A1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Data ważności pozwolenia:</w:t>
            </w:r>
          </w:p>
        </w:tc>
        <w:tc>
          <w:tcPr>
            <w:tcW w:w="1620" w:type="pct"/>
            <w:vAlign w:val="center"/>
          </w:tcPr>
          <w:p w14:paraId="34800AA0" w14:textId="77777777" w:rsidR="00370C50" w:rsidRPr="00ED00E6" w:rsidRDefault="00370C50" w:rsidP="00370C50">
            <w:pPr>
              <w:jc w:val="center"/>
              <w:rPr>
                <w:sz w:val="20"/>
                <w:szCs w:val="20"/>
              </w:rPr>
            </w:pPr>
          </w:p>
        </w:tc>
      </w:tr>
      <w:tr w:rsidR="00370C50" w:rsidRPr="00AF099A" w14:paraId="07888B29" w14:textId="77777777" w:rsidTr="003278A1">
        <w:trPr>
          <w:trHeight w:val="397"/>
          <w:tblHeader/>
        </w:trPr>
        <w:tc>
          <w:tcPr>
            <w:tcW w:w="239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26F127" w14:textId="69EC720B" w:rsidR="00370C50" w:rsidRPr="00ED00E6" w:rsidRDefault="00370C50" w:rsidP="0018425E">
            <w:pPr>
              <w:jc w:val="center"/>
              <w:rPr>
                <w:sz w:val="20"/>
                <w:szCs w:val="20"/>
              </w:rPr>
            </w:pPr>
            <w:r w:rsidRPr="00ED00E6">
              <w:rPr>
                <w:sz w:val="20"/>
                <w:szCs w:val="20"/>
              </w:rPr>
              <w:t>Dane importera:</w:t>
            </w:r>
            <w:r w:rsidR="005B248C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60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2535AA" w14:textId="127AD83E" w:rsidR="00370C50" w:rsidRPr="007674ED" w:rsidRDefault="00370C50" w:rsidP="0018425E">
            <w:pPr>
              <w:jc w:val="center"/>
              <w:rPr>
                <w:sz w:val="20"/>
                <w:szCs w:val="20"/>
              </w:rPr>
            </w:pPr>
            <w:r w:rsidRPr="007674ED">
              <w:rPr>
                <w:sz w:val="20"/>
                <w:szCs w:val="20"/>
              </w:rPr>
              <w:t>Dane eksportera:</w:t>
            </w:r>
            <w:r w:rsidR="005B248C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5B248C" w:rsidRPr="00AF099A" w14:paraId="13D1B4B7" w14:textId="77777777" w:rsidTr="003278A1">
        <w:trPr>
          <w:trHeight w:val="397"/>
          <w:tblHeader/>
        </w:trPr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1EF046" w14:textId="2928606B" w:rsidR="00370C50" w:rsidRPr="00ED00E6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Nazwa importera: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49C06" w14:textId="77777777" w:rsidR="00370C50" w:rsidRPr="007674ED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A126FEA" w14:textId="0E1342CE" w:rsidR="00370C50" w:rsidRPr="00ED00E6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 xml:space="preserve">Nazwa </w:t>
            </w:r>
            <w:r w:rsidR="003C397C" w:rsidRPr="003278A1">
              <w:rPr>
                <w:sz w:val="20"/>
                <w:szCs w:val="20"/>
              </w:rPr>
              <w:t>eksportera</w:t>
            </w:r>
            <w:r w:rsidRPr="003278A1">
              <w:rPr>
                <w:sz w:val="20"/>
                <w:szCs w:val="20"/>
              </w:rPr>
              <w:t>: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A047" w14:textId="07799392" w:rsidR="00370C50" w:rsidRPr="007674ED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</w:tr>
      <w:tr w:rsidR="005B248C" w:rsidRPr="00AF099A" w14:paraId="5B520480" w14:textId="77777777" w:rsidTr="003278A1">
        <w:trPr>
          <w:trHeight w:val="397"/>
          <w:tblHeader/>
        </w:trPr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88B6E66" w14:textId="6F403F8E" w:rsidR="00370C50" w:rsidRPr="00ED00E6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Ulica: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718F8" w14:textId="77777777" w:rsidR="00370C50" w:rsidRPr="007674ED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25BABD" w14:textId="5DAC3A44" w:rsidR="00370C50" w:rsidRPr="00ED00E6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Ulica: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79DE" w14:textId="0B18268C" w:rsidR="00370C50" w:rsidRPr="007674ED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</w:tr>
      <w:tr w:rsidR="005B248C" w:rsidRPr="00AF099A" w14:paraId="75E968E2" w14:textId="77777777" w:rsidTr="003278A1">
        <w:trPr>
          <w:trHeight w:val="397"/>
          <w:tblHeader/>
        </w:trPr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B0BE8C1" w14:textId="26A30832" w:rsidR="00370C50" w:rsidRPr="00ED00E6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Miejscowość: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D2482" w14:textId="77777777" w:rsidR="00370C50" w:rsidRPr="007674ED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E9E5463" w14:textId="334436B1" w:rsidR="00370C50" w:rsidRPr="00ED00E6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Miejscowość: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38DF2" w14:textId="59CF26AF" w:rsidR="00370C50" w:rsidRPr="007674ED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</w:tr>
      <w:tr w:rsidR="005B248C" w:rsidRPr="00AF099A" w14:paraId="707E8CBF" w14:textId="77777777" w:rsidTr="003278A1">
        <w:trPr>
          <w:trHeight w:val="397"/>
          <w:tblHeader/>
        </w:trPr>
        <w:tc>
          <w:tcPr>
            <w:tcW w:w="910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0310BF" w14:textId="36FA080D" w:rsidR="00370C50" w:rsidRPr="00ED00E6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Kod pocztowy:</w:t>
            </w:r>
          </w:p>
        </w:tc>
        <w:tc>
          <w:tcPr>
            <w:tcW w:w="1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654B2" w14:textId="77777777" w:rsidR="00370C50" w:rsidRPr="007674ED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0BD3F4" w14:textId="5AF30508" w:rsidR="00370C50" w:rsidRPr="00ED00E6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Kod pocztowy:</w:t>
            </w:r>
          </w:p>
        </w:tc>
        <w:tc>
          <w:tcPr>
            <w:tcW w:w="16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34E46" w14:textId="54DD689C" w:rsidR="00370C50" w:rsidRPr="007674ED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</w:tr>
      <w:tr w:rsidR="005B248C" w:rsidRPr="00AF099A" w14:paraId="7FECDEDA" w14:textId="77777777" w:rsidTr="003278A1">
        <w:trPr>
          <w:trHeight w:val="397"/>
          <w:tblHeader/>
        </w:trPr>
        <w:tc>
          <w:tcPr>
            <w:tcW w:w="910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7D25B6" w14:textId="7850A940" w:rsidR="00370C50" w:rsidRPr="003278A1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Kraj:</w:t>
            </w:r>
          </w:p>
        </w:tc>
        <w:tc>
          <w:tcPr>
            <w:tcW w:w="1485" w:type="pct"/>
            <w:tcBorders>
              <w:top w:val="single" w:sz="4" w:space="0" w:color="auto"/>
            </w:tcBorders>
            <w:vAlign w:val="center"/>
          </w:tcPr>
          <w:p w14:paraId="531C9BBF" w14:textId="77777777" w:rsidR="00370C50" w:rsidRPr="00ED00E6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B8FD185" w14:textId="3814F0DA" w:rsidR="00370C50" w:rsidRPr="003278A1" w:rsidRDefault="00370C50" w:rsidP="003278A1">
            <w:pPr>
              <w:rPr>
                <w:sz w:val="20"/>
                <w:szCs w:val="20"/>
              </w:rPr>
            </w:pPr>
            <w:r w:rsidRPr="003278A1">
              <w:rPr>
                <w:sz w:val="20"/>
                <w:szCs w:val="20"/>
              </w:rPr>
              <w:t>Kraj:</w:t>
            </w: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</w:tcPr>
          <w:p w14:paraId="27659AB5" w14:textId="77777777" w:rsidR="00370C50" w:rsidRPr="00ED00E6" w:rsidRDefault="00370C50" w:rsidP="00DB2E4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85C888" w14:textId="05FE3D7C" w:rsidR="00DD37A8" w:rsidRDefault="005B248C" w:rsidP="00713C75">
      <w:pPr>
        <w:ind w:hanging="426"/>
        <w:rPr>
          <w:sz w:val="14"/>
          <w:szCs w:val="14"/>
        </w:rPr>
      </w:pPr>
      <w:r>
        <w:rPr>
          <w:sz w:val="14"/>
          <w:szCs w:val="14"/>
          <w:vertAlign w:val="superscript"/>
        </w:rPr>
        <w:t>6</w:t>
      </w:r>
      <w:r w:rsidR="00713C75" w:rsidRPr="00A51E06">
        <w:rPr>
          <w:sz w:val="14"/>
          <w:szCs w:val="14"/>
          <w:vertAlign w:val="superscript"/>
        </w:rPr>
        <w:t xml:space="preserve"> </w:t>
      </w:r>
      <w:r w:rsidR="00713C75">
        <w:rPr>
          <w:sz w:val="14"/>
          <w:szCs w:val="14"/>
        </w:rPr>
        <w:t>Zgodnie ze wskazanym zezwoleniem</w:t>
      </w:r>
    </w:p>
    <w:p w14:paraId="670575DD" w14:textId="3FD528CF" w:rsidR="009013C1" w:rsidRPr="003278A1" w:rsidRDefault="003C397C" w:rsidP="003278A1">
      <w:pPr>
        <w:keepNext/>
        <w:keepLines/>
        <w:ind w:right="-569" w:hanging="851"/>
        <w:rPr>
          <w:b/>
          <w:bCs/>
        </w:rPr>
      </w:pPr>
      <w:r w:rsidRPr="003278A1">
        <w:rPr>
          <w:b/>
          <w:bCs/>
        </w:rPr>
        <w:lastRenderedPageBreak/>
        <w:t xml:space="preserve">3. DANE DOTYCZĄCE PRZEWOŻONYCH </w:t>
      </w:r>
      <w:r w:rsidR="00A86AA3" w:rsidRPr="003278A1">
        <w:rPr>
          <w:b/>
          <w:bCs/>
        </w:rPr>
        <w:t>ŚRODKÓW ODURZAJĄ</w:t>
      </w:r>
      <w:r w:rsidR="00DD37A8" w:rsidRPr="003278A1">
        <w:rPr>
          <w:b/>
          <w:bCs/>
        </w:rPr>
        <w:t>CYCH/SUBSTANCJI P</w:t>
      </w:r>
      <w:r w:rsidR="00A86AA3" w:rsidRPr="003278A1">
        <w:rPr>
          <w:b/>
          <w:bCs/>
        </w:rPr>
        <w:t>SYCHOTROPOWYCH:</w:t>
      </w:r>
    </w:p>
    <w:tbl>
      <w:tblPr>
        <w:tblStyle w:val="Tabela-Siatka"/>
        <w:tblW w:w="5959" w:type="pct"/>
        <w:tblInd w:w="-866" w:type="dxa"/>
        <w:tblLayout w:type="fixed"/>
        <w:tblLook w:val="04A0" w:firstRow="1" w:lastRow="0" w:firstColumn="1" w:lastColumn="0" w:noHBand="0" w:noVBand="1"/>
      </w:tblPr>
      <w:tblGrid>
        <w:gridCol w:w="567"/>
        <w:gridCol w:w="1411"/>
        <w:gridCol w:w="375"/>
        <w:gridCol w:w="476"/>
        <w:gridCol w:w="713"/>
        <w:gridCol w:w="420"/>
        <w:gridCol w:w="851"/>
        <w:gridCol w:w="608"/>
        <w:gridCol w:w="388"/>
        <w:gridCol w:w="1836"/>
        <w:gridCol w:w="972"/>
        <w:gridCol w:w="312"/>
        <w:gridCol w:w="289"/>
        <w:gridCol w:w="666"/>
        <w:gridCol w:w="890"/>
      </w:tblGrid>
      <w:tr w:rsidR="00DD37A8" w:rsidRPr="000530AF" w14:paraId="686E8F5B" w14:textId="77777777" w:rsidTr="003278A1">
        <w:trPr>
          <w:trHeight w:val="359"/>
          <w:tblHeader/>
        </w:trPr>
        <w:tc>
          <w:tcPr>
            <w:tcW w:w="5000" w:type="pct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D0A1FB0" w14:textId="534D8AEF" w:rsidR="00DD37A8" w:rsidRPr="00F6394B" w:rsidRDefault="00DD37A8" w:rsidP="003278A1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6394B">
              <w:rPr>
                <w:b/>
                <w:sz w:val="20"/>
                <w:szCs w:val="20"/>
              </w:rPr>
              <w:t>Rodzaj substancji:</w:t>
            </w:r>
          </w:p>
        </w:tc>
      </w:tr>
      <w:tr w:rsidR="004618A8" w:rsidRPr="000530AF" w14:paraId="08FF489D" w14:textId="77777777" w:rsidTr="003278A1">
        <w:trPr>
          <w:trHeight w:val="158"/>
          <w:tblHeader/>
        </w:trPr>
        <w:tc>
          <w:tcPr>
            <w:tcW w:w="1644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346BCCB" w14:textId="04CF835A" w:rsidR="00DD37A8" w:rsidRPr="003278A1" w:rsidRDefault="00DD37A8" w:rsidP="003278A1">
            <w:pPr>
              <w:jc w:val="right"/>
              <w:rPr>
                <w:b/>
                <w:sz w:val="20"/>
                <w:szCs w:val="20"/>
              </w:rPr>
            </w:pPr>
            <w:r w:rsidRPr="003278A1">
              <w:rPr>
                <w:b/>
                <w:sz w:val="20"/>
                <w:szCs w:val="20"/>
              </w:rPr>
              <w:t>Środek odurzający</w:t>
            </w:r>
            <w:r w:rsidR="005B248C">
              <w:rPr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39E8DF7" w14:textId="469571E8" w:rsidR="00DD37A8" w:rsidRPr="00F6394B" w:rsidRDefault="00000000" w:rsidP="003278A1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ascii="Wingdings 2" w:hAnsi="Wingdings 2" w:cstheme="minorHAnsi"/>
                  <w:b/>
                  <w:sz w:val="30"/>
                  <w:szCs w:val="30"/>
                </w:rPr>
                <w:id w:val="-27533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7A8" w:rsidRPr="003278A1">
                  <w:rPr>
                    <w:rFonts w:ascii="MS Gothic" w:eastAsia="MS Gothic" w:hAnsi="MS Gothic" w:cstheme="minorHAnsi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628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D06B981" w14:textId="05A96C46" w:rsidR="00DD37A8" w:rsidRPr="003278A1" w:rsidRDefault="00DD37A8" w:rsidP="003278A1">
            <w:pPr>
              <w:jc w:val="right"/>
              <w:rPr>
                <w:b/>
                <w:sz w:val="20"/>
                <w:szCs w:val="20"/>
              </w:rPr>
            </w:pPr>
            <w:r w:rsidRPr="003278A1">
              <w:rPr>
                <w:b/>
                <w:sz w:val="20"/>
                <w:szCs w:val="20"/>
              </w:rPr>
              <w:t>Substancja psychotropowa</w:t>
            </w:r>
            <w:r w:rsidR="005B248C">
              <w:rPr>
                <w:b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285196C" w14:textId="1DECC69C" w:rsidR="00DD37A8" w:rsidRPr="00F6394B" w:rsidRDefault="00000000" w:rsidP="003278A1">
            <w:pPr>
              <w:rPr>
                <w:b/>
                <w:sz w:val="24"/>
                <w:szCs w:val="24"/>
              </w:rPr>
            </w:pPr>
            <w:sdt>
              <w:sdtPr>
                <w:rPr>
                  <w:rFonts w:ascii="Wingdings 2" w:hAnsi="Wingdings 2" w:cstheme="minorHAnsi"/>
                  <w:b/>
                  <w:sz w:val="30"/>
                  <w:szCs w:val="30"/>
                </w:rPr>
                <w:id w:val="-2388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7A8" w:rsidRPr="003278A1">
                  <w:rPr>
                    <w:rFonts w:ascii="MS Gothic" w:eastAsia="MS Gothic" w:hAnsi="MS Gothic" w:cstheme="minorHAnsi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6432EE" w:rsidRPr="000530AF" w14:paraId="3B759471" w14:textId="77777777" w:rsidTr="003278A1">
        <w:trPr>
          <w:trHeight w:val="730"/>
          <w:tblHeader/>
        </w:trPr>
        <w:tc>
          <w:tcPr>
            <w:tcW w:w="109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40B7FDE" w14:textId="6FC1F51F" w:rsidR="00B33784" w:rsidRPr="003278A1" w:rsidRDefault="00B33784" w:rsidP="003278A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278A1">
              <w:rPr>
                <w:b/>
                <w:sz w:val="20"/>
                <w:szCs w:val="20"/>
              </w:rPr>
              <w:t>Cel przewozu:</w:t>
            </w:r>
          </w:p>
        </w:tc>
        <w:tc>
          <w:tcPr>
            <w:tcW w:w="2907" w:type="pct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FD9E40" w14:textId="431FC9ED" w:rsidR="00B33784" w:rsidRPr="003278A1" w:rsidRDefault="00B33784" w:rsidP="007674E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EBD3E8E" w14:textId="77777777" w:rsidR="00B33784" w:rsidRPr="003278A1" w:rsidRDefault="00B33784" w:rsidP="003278A1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278A1">
              <w:rPr>
                <w:rFonts w:cstheme="minorHAnsi"/>
                <w:b/>
                <w:sz w:val="20"/>
                <w:szCs w:val="20"/>
              </w:rPr>
              <w:t xml:space="preserve">Reeksport 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715923" w14:textId="20886D83" w:rsidR="00B33784" w:rsidRPr="003278A1" w:rsidRDefault="00000000" w:rsidP="00ED00E6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ascii="Wingdings 2" w:hAnsi="Wingdings 2" w:cstheme="minorHAnsi"/>
                  <w:b/>
                  <w:sz w:val="30"/>
                  <w:szCs w:val="30"/>
                </w:rPr>
                <w:id w:val="59397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784" w:rsidRPr="003278A1">
                  <w:rPr>
                    <w:rFonts w:ascii="MS Gothic" w:eastAsia="MS Gothic" w:hAnsi="MS Gothic" w:cstheme="minorHAnsi"/>
                    <w:b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585CD7" w:rsidRPr="000530AF" w14:paraId="16F1CFD4" w14:textId="77777777" w:rsidTr="003278A1">
        <w:trPr>
          <w:trHeight w:val="283"/>
          <w:tblHeader/>
        </w:trPr>
        <w:tc>
          <w:tcPr>
            <w:tcW w:w="263" w:type="pc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E53D199" w14:textId="0C7DDDAB" w:rsidR="009D4671" w:rsidRPr="009D4671" w:rsidRDefault="00585CD7" w:rsidP="009D467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Poz.</w:t>
            </w:r>
          </w:p>
        </w:tc>
        <w:tc>
          <w:tcPr>
            <w:tcW w:w="6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F053B52" w14:textId="482C33DC" w:rsidR="00954E86" w:rsidRDefault="00954E86" w:rsidP="009D4671">
            <w:pPr>
              <w:jc w:val="center"/>
              <w:rPr>
                <w:sz w:val="18"/>
                <w:szCs w:val="18"/>
              </w:rPr>
            </w:pPr>
            <w:r w:rsidRPr="005F36C9">
              <w:rPr>
                <w:b/>
                <w:sz w:val="18"/>
                <w:szCs w:val="18"/>
              </w:rPr>
              <w:t>Dawka lub stężenie jednostkowe</w:t>
            </w:r>
            <w:r w:rsidR="005B248C">
              <w:rPr>
                <w:b/>
                <w:sz w:val="18"/>
                <w:szCs w:val="18"/>
                <w:vertAlign w:val="superscript"/>
              </w:rPr>
              <w:t>9</w:t>
            </w:r>
          </w:p>
        </w:tc>
        <w:tc>
          <w:tcPr>
            <w:tcW w:w="726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6C1A3A4" w14:textId="53B8E788" w:rsidR="009D4671" w:rsidRPr="003278A1" w:rsidRDefault="00954E86" w:rsidP="00954E86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5F36C9">
              <w:rPr>
                <w:b/>
                <w:sz w:val="18"/>
                <w:szCs w:val="18"/>
              </w:rPr>
              <w:t>Postać</w:t>
            </w:r>
            <w:r w:rsidR="005B248C">
              <w:rPr>
                <w:b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59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DAF7EF4" w14:textId="7CC1316E" w:rsidR="009D4671" w:rsidRDefault="009D4671" w:rsidP="009D4671">
            <w:pPr>
              <w:jc w:val="center"/>
              <w:rPr>
                <w:sz w:val="18"/>
                <w:szCs w:val="18"/>
              </w:rPr>
            </w:pPr>
            <w:r w:rsidRPr="005F36C9">
              <w:rPr>
                <w:b/>
                <w:sz w:val="18"/>
                <w:szCs w:val="18"/>
              </w:rPr>
              <w:t>Wielkość opakowania</w:t>
            </w:r>
            <w:r w:rsidR="005B248C">
              <w:rPr>
                <w:b/>
                <w:sz w:val="18"/>
                <w:szCs w:val="18"/>
                <w:vertAlign w:val="superscript"/>
              </w:rPr>
              <w:t>11</w:t>
            </w:r>
          </w:p>
        </w:tc>
        <w:tc>
          <w:tcPr>
            <w:tcW w:w="462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0A62F34" w14:textId="1C25BB63" w:rsidR="009D4671" w:rsidRDefault="009D4671" w:rsidP="009D4671">
            <w:pPr>
              <w:jc w:val="center"/>
              <w:rPr>
                <w:sz w:val="18"/>
                <w:szCs w:val="18"/>
              </w:rPr>
            </w:pPr>
            <w:r w:rsidRPr="005F36C9">
              <w:rPr>
                <w:b/>
                <w:sz w:val="18"/>
                <w:szCs w:val="18"/>
              </w:rPr>
              <w:t>Liczba opakowań</w:t>
            </w:r>
          </w:p>
        </w:tc>
        <w:tc>
          <w:tcPr>
            <w:tcW w:w="852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26DD28D" w14:textId="6E92864D" w:rsidR="009D4671" w:rsidRDefault="009D4671" w:rsidP="009D4671">
            <w:pPr>
              <w:jc w:val="center"/>
              <w:rPr>
                <w:sz w:val="18"/>
                <w:szCs w:val="18"/>
              </w:rPr>
            </w:pPr>
            <w:r w:rsidRPr="005F36C9">
              <w:rPr>
                <w:b/>
                <w:sz w:val="18"/>
                <w:szCs w:val="18"/>
              </w:rPr>
              <w:t>Nazwa międzynarodowa substancji czynnej</w:t>
            </w:r>
          </w:p>
        </w:tc>
        <w:tc>
          <w:tcPr>
            <w:tcW w:w="730" w:type="pct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A33644F" w14:textId="046BA5CD" w:rsidR="009D4671" w:rsidRDefault="009D4671" w:rsidP="009D4671">
            <w:pPr>
              <w:jc w:val="center"/>
              <w:rPr>
                <w:sz w:val="18"/>
                <w:szCs w:val="18"/>
              </w:rPr>
            </w:pPr>
            <w:r w:rsidRPr="005F36C9">
              <w:rPr>
                <w:b/>
                <w:sz w:val="18"/>
                <w:szCs w:val="18"/>
              </w:rPr>
              <w:t>Nazwa czystej substancji</w:t>
            </w:r>
          </w:p>
        </w:tc>
        <w:tc>
          <w:tcPr>
            <w:tcW w:w="722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B43110C" w14:textId="54DD6F01" w:rsidR="009D4671" w:rsidRDefault="009D4671" w:rsidP="009D4671">
            <w:pPr>
              <w:jc w:val="center"/>
              <w:rPr>
                <w:sz w:val="18"/>
                <w:szCs w:val="18"/>
              </w:rPr>
            </w:pPr>
            <w:r w:rsidRPr="005F36C9">
              <w:rPr>
                <w:b/>
                <w:sz w:val="18"/>
                <w:szCs w:val="18"/>
              </w:rPr>
              <w:t xml:space="preserve">Łączna </w:t>
            </w:r>
            <w:r w:rsidR="00954E86">
              <w:rPr>
                <w:b/>
                <w:sz w:val="18"/>
                <w:szCs w:val="18"/>
              </w:rPr>
              <w:t>ilość</w:t>
            </w:r>
            <w:r w:rsidRPr="005F36C9">
              <w:rPr>
                <w:b/>
                <w:sz w:val="18"/>
                <w:szCs w:val="18"/>
              </w:rPr>
              <w:t xml:space="preserve"> czystej substancji</w:t>
            </w:r>
            <w:r w:rsidR="00954E86">
              <w:rPr>
                <w:b/>
                <w:sz w:val="18"/>
                <w:szCs w:val="18"/>
              </w:rPr>
              <w:t xml:space="preserve"> (w gramach)</w:t>
            </w:r>
          </w:p>
        </w:tc>
      </w:tr>
      <w:tr w:rsidR="00585CD7" w:rsidRPr="000530AF" w14:paraId="1B810338" w14:textId="77777777" w:rsidTr="003278A1">
        <w:trPr>
          <w:trHeight w:val="283"/>
          <w:tblHeader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C62BEA3" w14:textId="00436BD0" w:rsidR="009D4671" w:rsidRPr="003278A1" w:rsidRDefault="009D4671" w:rsidP="009D4671">
            <w:pPr>
              <w:jc w:val="center"/>
              <w:rPr>
                <w:b/>
                <w:sz w:val="18"/>
                <w:szCs w:val="18"/>
              </w:rPr>
            </w:pPr>
            <w:r w:rsidRPr="003278A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76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58899C" w14:textId="0E79CD58" w:rsidR="009D4671" w:rsidRPr="003278A1" w:rsidRDefault="009D4671" w:rsidP="009D4671">
            <w:pPr>
              <w:jc w:val="center"/>
              <w:rPr>
                <w:b/>
                <w:sz w:val="18"/>
                <w:szCs w:val="18"/>
              </w:rPr>
            </w:pPr>
            <w:r w:rsidRPr="003278A1">
              <w:rPr>
                <w:b/>
                <w:sz w:val="18"/>
                <w:szCs w:val="18"/>
              </w:rPr>
              <w:t>Nazwa handlowa/międzynarodowa</w:t>
            </w:r>
            <w:r w:rsidR="00954E86">
              <w:rPr>
                <w:b/>
                <w:sz w:val="18"/>
                <w:szCs w:val="18"/>
              </w:rPr>
              <w:t xml:space="preserve"> nazwa zalecana</w:t>
            </w:r>
            <w:r w:rsidRPr="003278A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61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AA24D" w14:textId="358BAC82" w:rsidR="009D4671" w:rsidRPr="003278A1" w:rsidRDefault="009D4671" w:rsidP="009D4671">
            <w:pPr>
              <w:jc w:val="center"/>
              <w:rPr>
                <w:sz w:val="18"/>
                <w:szCs w:val="18"/>
              </w:rPr>
            </w:pPr>
          </w:p>
        </w:tc>
      </w:tr>
      <w:tr w:rsidR="00B31C04" w:rsidRPr="00C24BD6" w14:paraId="5C403710" w14:textId="77777777" w:rsidTr="003278A1">
        <w:trPr>
          <w:trHeight w:val="680"/>
          <w:tblHeader/>
        </w:trPr>
        <w:tc>
          <w:tcPr>
            <w:tcW w:w="263" w:type="pct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2B5908E" w14:textId="77777777" w:rsidR="00B31C04" w:rsidRPr="00B33784" w:rsidRDefault="00B31C04" w:rsidP="00B31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4C14E" w14:textId="3CAC8257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8AD64" w14:textId="4111234A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0D049" w14:textId="5A8418DA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35D36" w14:textId="18BA4EA5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B882E" w14:textId="3E67D58D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422F5" w14:textId="3078523F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DD291" w14:textId="12F8146E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</w:tr>
      <w:tr w:rsidR="00B31C04" w:rsidRPr="000530AF" w14:paraId="40468141" w14:textId="77777777" w:rsidTr="003278A1">
        <w:trPr>
          <w:trHeight w:val="283"/>
          <w:tblHeader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7D8B91D" w14:textId="2579FC43" w:rsidR="00B31C04" w:rsidRPr="00C24BD6" w:rsidRDefault="00B31C04" w:rsidP="00B31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6592AB5" w14:textId="2AD21966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  <w:r w:rsidRPr="003278A1">
              <w:rPr>
                <w:b/>
                <w:sz w:val="20"/>
                <w:szCs w:val="20"/>
              </w:rPr>
              <w:t>GTIN:</w:t>
            </w:r>
          </w:p>
        </w:tc>
        <w:tc>
          <w:tcPr>
            <w:tcW w:w="3687" w:type="pct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75076" w14:textId="34C00A55" w:rsidR="00B31C04" w:rsidRPr="007674ED" w:rsidRDefault="00B31C04" w:rsidP="00B31C04">
            <w:pPr>
              <w:jc w:val="center"/>
              <w:rPr>
                <w:sz w:val="20"/>
                <w:szCs w:val="20"/>
              </w:rPr>
            </w:pPr>
          </w:p>
        </w:tc>
      </w:tr>
      <w:tr w:rsidR="00B31C04" w:rsidRPr="000530AF" w14:paraId="2D26EBD0" w14:textId="77777777" w:rsidTr="003278A1">
        <w:trPr>
          <w:trHeight w:val="283"/>
          <w:tblHeader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08E08B8" w14:textId="523475C2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3278A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76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F1586D" w14:textId="41967D5A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5F36C9">
              <w:rPr>
                <w:b/>
                <w:sz w:val="18"/>
                <w:szCs w:val="18"/>
              </w:rPr>
              <w:t>Nazwa handlowa/międzynarodowa</w:t>
            </w:r>
            <w:r>
              <w:rPr>
                <w:b/>
                <w:sz w:val="18"/>
                <w:szCs w:val="18"/>
              </w:rPr>
              <w:t xml:space="preserve"> nazwa zalecana</w:t>
            </w:r>
            <w:r w:rsidRPr="005F36C9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161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DA48C9" w14:textId="4553B26C" w:rsidR="00B31C04" w:rsidRPr="003278A1" w:rsidRDefault="00B31C04" w:rsidP="00B31C04">
            <w:pPr>
              <w:jc w:val="center"/>
              <w:rPr>
                <w:sz w:val="18"/>
                <w:szCs w:val="18"/>
              </w:rPr>
            </w:pPr>
          </w:p>
        </w:tc>
      </w:tr>
      <w:tr w:rsidR="00B31C04" w:rsidRPr="000530AF" w14:paraId="68915A5A" w14:textId="77777777" w:rsidTr="003278A1">
        <w:trPr>
          <w:trHeight w:val="680"/>
          <w:tblHeader/>
        </w:trPr>
        <w:tc>
          <w:tcPr>
            <w:tcW w:w="263" w:type="pct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5266CD1" w14:textId="77777777" w:rsidR="00B31C04" w:rsidRPr="000530AF" w:rsidRDefault="00B31C04" w:rsidP="00B31C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96598" w14:textId="36F0B313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B3FA0" w14:textId="4B12B193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4BAEF" w14:textId="27332DCB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44C8D" w14:textId="717092F8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97C03" w14:textId="06C32637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7612C" w14:textId="079DB1AC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7A5E8" w14:textId="47B5D4F9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</w:tr>
      <w:tr w:rsidR="00B31C04" w:rsidRPr="000530AF" w14:paraId="10DCA87B" w14:textId="77777777" w:rsidTr="003278A1">
        <w:trPr>
          <w:trHeight w:val="283"/>
          <w:tblHeader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62405E8D" w14:textId="77777777" w:rsidR="00B31C04" w:rsidRPr="000530AF" w:rsidRDefault="00B31C04" w:rsidP="00B31C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A783597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  <w:r w:rsidRPr="003278A1">
              <w:rPr>
                <w:b/>
                <w:sz w:val="20"/>
                <w:szCs w:val="20"/>
              </w:rPr>
              <w:t>GTIN:</w:t>
            </w:r>
          </w:p>
        </w:tc>
        <w:tc>
          <w:tcPr>
            <w:tcW w:w="3687" w:type="pct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CD10C" w14:textId="77777777" w:rsidR="00B31C04" w:rsidRPr="000530AF" w:rsidRDefault="00B31C04" w:rsidP="00B31C04">
            <w:pPr>
              <w:jc w:val="center"/>
              <w:rPr>
                <w:sz w:val="20"/>
                <w:szCs w:val="20"/>
              </w:rPr>
            </w:pPr>
          </w:p>
        </w:tc>
      </w:tr>
      <w:tr w:rsidR="00B31C04" w:rsidRPr="000530AF" w14:paraId="79985CAA" w14:textId="77777777" w:rsidTr="003278A1">
        <w:trPr>
          <w:trHeight w:val="283"/>
          <w:tblHeader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17EC02F2" w14:textId="25B824DB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3278A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576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39CB3D" w14:textId="2DAAE453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954E86">
              <w:rPr>
                <w:b/>
                <w:sz w:val="18"/>
                <w:szCs w:val="18"/>
              </w:rPr>
              <w:t>Nazwa handlowa/międzynarodowa nazwa zalecana:</w:t>
            </w:r>
          </w:p>
        </w:tc>
        <w:tc>
          <w:tcPr>
            <w:tcW w:w="3161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6CE62" w14:textId="1006098A" w:rsidR="00B31C04" w:rsidRPr="003278A1" w:rsidRDefault="00B31C04" w:rsidP="00B31C04">
            <w:pPr>
              <w:jc w:val="center"/>
              <w:rPr>
                <w:sz w:val="18"/>
                <w:szCs w:val="18"/>
              </w:rPr>
            </w:pPr>
          </w:p>
        </w:tc>
      </w:tr>
      <w:tr w:rsidR="00B31C04" w:rsidRPr="000530AF" w14:paraId="06EDBDEB" w14:textId="77777777" w:rsidTr="003278A1">
        <w:trPr>
          <w:trHeight w:val="680"/>
          <w:tblHeader/>
        </w:trPr>
        <w:tc>
          <w:tcPr>
            <w:tcW w:w="263" w:type="pct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F51BAB2" w14:textId="77777777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41A9B" w14:textId="52A8AE40" w:rsidR="00B31C04" w:rsidRPr="003278A1" w:rsidRDefault="00B31C04" w:rsidP="00B31C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D5AEA" w14:textId="2C31B327" w:rsidR="00B31C04" w:rsidRPr="003278A1" w:rsidRDefault="00B31C04" w:rsidP="00B31C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59C18" w14:textId="09B2BA36" w:rsidR="00B31C04" w:rsidRPr="003278A1" w:rsidRDefault="00B31C04" w:rsidP="00B31C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243CC" w14:textId="289E5155" w:rsidR="00B31C04" w:rsidRPr="003278A1" w:rsidRDefault="00B31C04" w:rsidP="00B31C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FC558" w14:textId="5CA2E7B1" w:rsidR="00B31C04" w:rsidRPr="003278A1" w:rsidRDefault="00B31C04" w:rsidP="00B31C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2B1CF" w14:textId="709F6BE1" w:rsidR="00B31C04" w:rsidRPr="003278A1" w:rsidRDefault="00B31C04" w:rsidP="00B31C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C4151" w14:textId="2EFA9D3C" w:rsidR="00B31C04" w:rsidRPr="003278A1" w:rsidRDefault="00B31C04" w:rsidP="00B31C0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31C04" w:rsidRPr="000530AF" w14:paraId="56625127" w14:textId="77777777" w:rsidTr="003278A1">
        <w:trPr>
          <w:trHeight w:val="283"/>
          <w:tblHeader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349FBAE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848E162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  <w:r w:rsidRPr="003278A1">
              <w:rPr>
                <w:b/>
                <w:sz w:val="20"/>
                <w:szCs w:val="20"/>
              </w:rPr>
              <w:t>GTIN:</w:t>
            </w:r>
          </w:p>
        </w:tc>
        <w:tc>
          <w:tcPr>
            <w:tcW w:w="3687" w:type="pct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B35A9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C04" w:rsidRPr="000530AF" w14:paraId="15A72B47" w14:textId="77777777" w:rsidTr="003278A1">
        <w:trPr>
          <w:trHeight w:val="283"/>
          <w:tblHeader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430FEAF5" w14:textId="5F6EE26F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3278A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576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4B585F4" w14:textId="3BF19BC9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954E86">
              <w:rPr>
                <w:b/>
                <w:sz w:val="18"/>
                <w:szCs w:val="18"/>
              </w:rPr>
              <w:t>Nazwa handlowa/międzynarodowa nazwa zalecana:</w:t>
            </w:r>
          </w:p>
        </w:tc>
        <w:tc>
          <w:tcPr>
            <w:tcW w:w="3161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E0D062" w14:textId="3EF2313B" w:rsidR="00B31C04" w:rsidRPr="003278A1" w:rsidRDefault="00B31C04" w:rsidP="00B31C04">
            <w:pPr>
              <w:jc w:val="center"/>
              <w:rPr>
                <w:sz w:val="18"/>
                <w:szCs w:val="18"/>
              </w:rPr>
            </w:pPr>
          </w:p>
        </w:tc>
      </w:tr>
      <w:tr w:rsidR="00B31C04" w:rsidRPr="000530AF" w14:paraId="58143D46" w14:textId="77777777" w:rsidTr="003278A1">
        <w:trPr>
          <w:trHeight w:val="680"/>
          <w:tblHeader/>
        </w:trPr>
        <w:tc>
          <w:tcPr>
            <w:tcW w:w="263" w:type="pct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2F27BCA6" w14:textId="77777777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CED32" w14:textId="6C577BA6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4562E" w14:textId="732F79A0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AF356" w14:textId="7F59E5BC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5EECE" w14:textId="36CF4BD1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71007" w14:textId="499C67C4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C96B" w14:textId="1045B80D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1BE6D" w14:textId="5DB28923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</w:tr>
      <w:tr w:rsidR="00B31C04" w:rsidRPr="000530AF" w14:paraId="64653622" w14:textId="77777777" w:rsidTr="003278A1">
        <w:trPr>
          <w:trHeight w:val="283"/>
          <w:tblHeader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08E0FA86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9F78E94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  <w:r w:rsidRPr="003278A1">
              <w:rPr>
                <w:b/>
                <w:sz w:val="20"/>
                <w:szCs w:val="20"/>
              </w:rPr>
              <w:t>GTIN:</w:t>
            </w:r>
          </w:p>
        </w:tc>
        <w:tc>
          <w:tcPr>
            <w:tcW w:w="3687" w:type="pct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5A62F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C04" w:rsidRPr="000530AF" w14:paraId="503EC187" w14:textId="77777777" w:rsidTr="003278A1">
        <w:trPr>
          <w:trHeight w:val="283"/>
          <w:tblHeader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686753D0" w14:textId="2543E952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3278A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76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073158" w14:textId="395AADF4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954E86">
              <w:rPr>
                <w:b/>
                <w:sz w:val="18"/>
                <w:szCs w:val="18"/>
              </w:rPr>
              <w:t>Nazwa handlowa/międzynarodowa nazwa zalecana:</w:t>
            </w:r>
          </w:p>
        </w:tc>
        <w:tc>
          <w:tcPr>
            <w:tcW w:w="3161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CF48E" w14:textId="66D04833" w:rsidR="00B31C04" w:rsidRPr="003278A1" w:rsidRDefault="00B31C04" w:rsidP="00B31C04">
            <w:pPr>
              <w:jc w:val="center"/>
              <w:rPr>
                <w:sz w:val="18"/>
                <w:szCs w:val="18"/>
              </w:rPr>
            </w:pPr>
          </w:p>
        </w:tc>
      </w:tr>
      <w:tr w:rsidR="00B31C04" w:rsidRPr="000530AF" w14:paraId="1A97797F" w14:textId="77777777" w:rsidTr="003278A1">
        <w:trPr>
          <w:trHeight w:val="680"/>
          <w:tblHeader/>
        </w:trPr>
        <w:tc>
          <w:tcPr>
            <w:tcW w:w="263" w:type="pct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0912A73A" w14:textId="77777777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61E9C" w14:textId="5F6EAF35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1058A" w14:textId="34446690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E41D2" w14:textId="3F1F61C7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FE217" w14:textId="31F6E35D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16D2A" w14:textId="677D38FB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5B1CF" w14:textId="49FFD8FD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B32BF7" w14:textId="773439A6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</w:tr>
      <w:tr w:rsidR="00B31C04" w:rsidRPr="000530AF" w14:paraId="778674F1" w14:textId="77777777" w:rsidTr="003278A1">
        <w:trPr>
          <w:trHeight w:val="283"/>
          <w:tblHeader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B3518D5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F069798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  <w:r w:rsidRPr="003278A1">
              <w:rPr>
                <w:b/>
                <w:sz w:val="20"/>
                <w:szCs w:val="20"/>
              </w:rPr>
              <w:t>GTIN:</w:t>
            </w:r>
          </w:p>
        </w:tc>
        <w:tc>
          <w:tcPr>
            <w:tcW w:w="3687" w:type="pct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27191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1C04" w:rsidRPr="000530AF" w14:paraId="6826DC45" w14:textId="77777777" w:rsidTr="003278A1">
        <w:trPr>
          <w:trHeight w:val="283"/>
          <w:tblHeader/>
        </w:trPr>
        <w:tc>
          <w:tcPr>
            <w:tcW w:w="263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D8BA8DC" w14:textId="29948A0B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3278A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76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D9CE99" w14:textId="4280A1D6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  <w:r w:rsidRPr="00954E86">
              <w:rPr>
                <w:b/>
                <w:sz w:val="18"/>
                <w:szCs w:val="18"/>
              </w:rPr>
              <w:t>Nazwa handlowa/międzynarodowa nazwa zalecana:</w:t>
            </w:r>
          </w:p>
        </w:tc>
        <w:tc>
          <w:tcPr>
            <w:tcW w:w="3161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792C9" w14:textId="5BCD606A" w:rsidR="00B31C04" w:rsidRPr="003278A1" w:rsidRDefault="00B31C04" w:rsidP="00B31C04">
            <w:pPr>
              <w:jc w:val="center"/>
              <w:rPr>
                <w:sz w:val="18"/>
                <w:szCs w:val="18"/>
              </w:rPr>
            </w:pPr>
          </w:p>
        </w:tc>
      </w:tr>
      <w:tr w:rsidR="00B31C04" w:rsidRPr="000530AF" w14:paraId="5B86F055" w14:textId="77777777" w:rsidTr="003278A1">
        <w:trPr>
          <w:trHeight w:val="680"/>
          <w:tblHeader/>
        </w:trPr>
        <w:tc>
          <w:tcPr>
            <w:tcW w:w="263" w:type="pct"/>
            <w:vMerge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3605851F" w14:textId="77777777" w:rsidR="00B31C04" w:rsidRPr="003278A1" w:rsidRDefault="00B31C04" w:rsidP="00B31C0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0C3AB" w14:textId="70F89BE5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F1C96" w14:textId="0C8194C9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87970" w14:textId="62358868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79A73" w14:textId="3ABEF01F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02AC" w14:textId="4A0EB625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C529B" w14:textId="316E7DF6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9E126" w14:textId="76E31C02" w:rsidR="00B31C04" w:rsidRPr="003278A1" w:rsidRDefault="00B31C04" w:rsidP="00B31C04">
            <w:pPr>
              <w:jc w:val="center"/>
              <w:rPr>
                <w:sz w:val="16"/>
                <w:szCs w:val="16"/>
              </w:rPr>
            </w:pPr>
          </w:p>
        </w:tc>
      </w:tr>
      <w:tr w:rsidR="00B31C04" w:rsidRPr="000530AF" w14:paraId="2280FA85" w14:textId="77777777" w:rsidTr="003278A1">
        <w:trPr>
          <w:trHeight w:val="283"/>
          <w:tblHeader/>
        </w:trPr>
        <w:tc>
          <w:tcPr>
            <w:tcW w:w="26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FC09256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79BACA73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  <w:r w:rsidRPr="003278A1">
              <w:rPr>
                <w:b/>
                <w:sz w:val="20"/>
                <w:szCs w:val="20"/>
              </w:rPr>
              <w:t>GTIN:</w:t>
            </w:r>
          </w:p>
        </w:tc>
        <w:tc>
          <w:tcPr>
            <w:tcW w:w="3687" w:type="pct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59C7C" w14:textId="77777777" w:rsidR="00B31C04" w:rsidRPr="003278A1" w:rsidRDefault="00B31C04" w:rsidP="00B31C0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1B32E9C" w14:textId="2439FDE7" w:rsidR="00422376" w:rsidRPr="001B7C95" w:rsidRDefault="00B31C04" w:rsidP="009F5FBA">
      <w:pPr>
        <w:spacing w:after="120"/>
        <w:ind w:left="-851" w:right="-853"/>
        <w:jc w:val="both"/>
        <w:rPr>
          <w:sz w:val="14"/>
          <w:szCs w:val="14"/>
        </w:rPr>
      </w:pPr>
      <w:r>
        <w:rPr>
          <w:sz w:val="14"/>
          <w:szCs w:val="14"/>
          <w:vertAlign w:val="superscript"/>
        </w:rPr>
        <w:t>7</w:t>
      </w:r>
      <w:r w:rsidR="0087746C">
        <w:rPr>
          <w:sz w:val="14"/>
          <w:szCs w:val="14"/>
          <w:vertAlign w:val="superscript"/>
        </w:rPr>
        <w:t xml:space="preserve"> </w:t>
      </w:r>
      <w:r w:rsidR="00422376">
        <w:rPr>
          <w:sz w:val="14"/>
          <w:szCs w:val="14"/>
        </w:rPr>
        <w:t>S</w:t>
      </w:r>
      <w:r w:rsidR="00422376" w:rsidRPr="00A51E06">
        <w:rPr>
          <w:sz w:val="14"/>
          <w:szCs w:val="14"/>
        </w:rPr>
        <w:t xml:space="preserve">ubstancja wyszczególniona </w:t>
      </w:r>
      <w:r w:rsidR="00422376">
        <w:rPr>
          <w:sz w:val="14"/>
          <w:szCs w:val="14"/>
        </w:rPr>
        <w:t>jako środek odurzający w</w:t>
      </w:r>
      <w:r w:rsidR="00422376" w:rsidRPr="00A51E06">
        <w:rPr>
          <w:sz w:val="14"/>
          <w:szCs w:val="14"/>
        </w:rPr>
        <w:t xml:space="preserve"> </w:t>
      </w:r>
      <w:r w:rsidR="00422376" w:rsidRPr="00A51E06">
        <w:rPr>
          <w:b/>
          <w:bCs/>
          <w:sz w:val="14"/>
          <w:szCs w:val="14"/>
        </w:rPr>
        <w:t>Rozporządzeniu Ministra Zdrowia z dnia 17 sierpnia 2018 r. w sprawie wykazu substancji psychotropowych, środków odurzających oraz nowych substancji psychoaktywnych</w:t>
      </w:r>
      <w:r w:rsidR="00422376" w:rsidRPr="00A51E06">
        <w:rPr>
          <w:sz w:val="14"/>
          <w:szCs w:val="14"/>
        </w:rPr>
        <w:t xml:space="preserve"> oraz substancje objęte zakresem stosowania Jednolitej Konwencji Narodów Zjednoczonych o środkach odurzających z 1961 r. zmienionej protokołem z 1972 r. (aktualna </w:t>
      </w:r>
      <w:r w:rsidR="00422376" w:rsidRPr="00A51E06">
        <w:rPr>
          <w:b/>
          <w:bCs/>
          <w:sz w:val="14"/>
          <w:szCs w:val="14"/>
        </w:rPr>
        <w:t>Yellow list:</w:t>
      </w:r>
      <w:r w:rsidR="00422376" w:rsidRPr="00A51E06">
        <w:rPr>
          <w:sz w:val="14"/>
          <w:szCs w:val="14"/>
        </w:rPr>
        <w:t xml:space="preserve"> List of Narcotic Drugs under International Control INCB); </w:t>
      </w:r>
      <w:r>
        <w:rPr>
          <w:sz w:val="14"/>
          <w:szCs w:val="14"/>
          <w:vertAlign w:val="superscript"/>
        </w:rPr>
        <w:t>8</w:t>
      </w:r>
      <w:r w:rsidR="00422376" w:rsidRPr="00A51E06">
        <w:rPr>
          <w:sz w:val="14"/>
          <w:szCs w:val="14"/>
        </w:rPr>
        <w:t>Substancja wyszczególniona</w:t>
      </w:r>
      <w:r w:rsidR="00422376">
        <w:rPr>
          <w:sz w:val="14"/>
          <w:szCs w:val="14"/>
        </w:rPr>
        <w:t xml:space="preserve"> jako substancja psychotropowa</w:t>
      </w:r>
      <w:r w:rsidR="00422376" w:rsidRPr="00A51E06">
        <w:rPr>
          <w:sz w:val="14"/>
          <w:szCs w:val="14"/>
        </w:rPr>
        <w:t xml:space="preserve"> w Rozporządzeniu Ministra Zdrowia z dnia 17 sierpnia 2018 r. w sprawie wykazu substancji psychotropowych, środków odurzających oraz nowych substancji psychoaktywnych  oraz substancje objęte zakresem stosowania Jednolitej Konwencji Narodów Zjednoczonych o substancjach psychotropowych z 1971 r. (aktualna </w:t>
      </w:r>
      <w:r w:rsidR="00422376" w:rsidRPr="00A51E06">
        <w:rPr>
          <w:b/>
          <w:bCs/>
          <w:sz w:val="14"/>
          <w:szCs w:val="14"/>
        </w:rPr>
        <w:t>Green list:</w:t>
      </w:r>
      <w:r w:rsidR="00422376" w:rsidRPr="00A51E06">
        <w:rPr>
          <w:sz w:val="14"/>
          <w:szCs w:val="14"/>
        </w:rPr>
        <w:t xml:space="preserve"> List of Psychotropic Substances under International Control INCB)</w:t>
      </w:r>
      <w:r w:rsidR="00422376">
        <w:rPr>
          <w:sz w:val="14"/>
          <w:szCs w:val="14"/>
        </w:rPr>
        <w:t>;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vertAlign w:val="superscript"/>
        </w:rPr>
        <w:t>9</w:t>
      </w:r>
      <w:r>
        <w:rPr>
          <w:sz w:val="14"/>
          <w:szCs w:val="14"/>
        </w:rPr>
        <w:t>w</w:t>
      </w:r>
      <w:r w:rsidRPr="007511C9">
        <w:rPr>
          <w:sz w:val="14"/>
          <w:szCs w:val="14"/>
        </w:rPr>
        <w:t xml:space="preserve"> przypadku </w:t>
      </w:r>
      <w:r>
        <w:rPr>
          <w:sz w:val="14"/>
          <w:szCs w:val="14"/>
        </w:rPr>
        <w:t>form stałych dawkę należy podać w mg lub g w jednostce produktu, w przypadku</w:t>
      </w:r>
      <w:r w:rsidRPr="00F61F89">
        <w:rPr>
          <w:sz w:val="14"/>
          <w:szCs w:val="14"/>
        </w:rPr>
        <w:t xml:space="preserve"> </w:t>
      </w:r>
      <w:r w:rsidRPr="007511C9">
        <w:rPr>
          <w:sz w:val="14"/>
          <w:szCs w:val="14"/>
        </w:rPr>
        <w:t>roztworów należy podać stężenie w mg/ml lub w jednostce równoważnej</w:t>
      </w:r>
      <w:r>
        <w:rPr>
          <w:sz w:val="14"/>
          <w:szCs w:val="14"/>
        </w:rPr>
        <w:t xml:space="preserve"> (w przypadku produktów leczniczych jest to ich „moc” zgodnie z Rejestrem Produktów Leczniczych);</w:t>
      </w:r>
      <w:r w:rsidR="00422376">
        <w:rPr>
          <w:sz w:val="14"/>
          <w:szCs w:val="14"/>
        </w:rPr>
        <w:t xml:space="preserve"> </w:t>
      </w:r>
      <w:r>
        <w:rPr>
          <w:sz w:val="14"/>
          <w:szCs w:val="14"/>
          <w:vertAlign w:val="superscript"/>
        </w:rPr>
        <w:t>10</w:t>
      </w:r>
      <w:r w:rsidR="00422376">
        <w:rPr>
          <w:sz w:val="14"/>
          <w:szCs w:val="14"/>
        </w:rPr>
        <w:t>na przykład: API, surowiec farmaceutyczny, standard analityczny lub w przypadku produktów leczniczych - tabletki, kapsułki, roztwory do infuzji etc.;</w:t>
      </w:r>
      <w:r w:rsidR="00380619">
        <w:rPr>
          <w:sz w:val="14"/>
          <w:szCs w:val="14"/>
        </w:rPr>
        <w:t xml:space="preserve"> </w:t>
      </w:r>
      <w:r>
        <w:rPr>
          <w:sz w:val="14"/>
          <w:szCs w:val="14"/>
          <w:vertAlign w:val="superscript"/>
        </w:rPr>
        <w:t>11</w:t>
      </w:r>
      <w:r w:rsidR="00422376">
        <w:rPr>
          <w:sz w:val="14"/>
          <w:szCs w:val="14"/>
        </w:rPr>
        <w:t>liczba dawek jednostkowych (np. tabletek, kapsułek lub fiolek) w pojedynczym opakowaniu produktu leczniczego;</w:t>
      </w:r>
    </w:p>
    <w:p w14:paraId="313553CE" w14:textId="2A283882" w:rsidR="00A86AA3" w:rsidRDefault="00A86AA3" w:rsidP="007E163D">
      <w:pPr>
        <w:rPr>
          <w:b/>
          <w:bCs/>
          <w:sz w:val="20"/>
          <w:szCs w:val="20"/>
        </w:rPr>
      </w:pPr>
    </w:p>
    <w:p w14:paraId="667B0787" w14:textId="77777777" w:rsidR="009D4671" w:rsidRDefault="009D4671" w:rsidP="007E163D">
      <w:pPr>
        <w:rPr>
          <w:b/>
          <w:bCs/>
          <w:sz w:val="20"/>
          <w:szCs w:val="20"/>
        </w:rPr>
      </w:pPr>
    </w:p>
    <w:p w14:paraId="47791E86" w14:textId="77777777" w:rsidR="00380619" w:rsidRDefault="00380619" w:rsidP="007E163D">
      <w:pPr>
        <w:rPr>
          <w:b/>
          <w:bCs/>
          <w:sz w:val="20"/>
          <w:szCs w:val="20"/>
        </w:rPr>
      </w:pPr>
    </w:p>
    <w:p w14:paraId="6D80B167" w14:textId="77777777" w:rsidR="008C4174" w:rsidRDefault="008C4174">
      <w:pPr>
        <w:rPr>
          <w:b/>
          <w:bCs/>
        </w:rPr>
      </w:pPr>
      <w:r>
        <w:rPr>
          <w:b/>
          <w:bCs/>
        </w:rPr>
        <w:br w:type="page"/>
      </w:r>
    </w:p>
    <w:p w14:paraId="6CF569F3" w14:textId="065C915A" w:rsidR="00DB6556" w:rsidRPr="003278A1" w:rsidRDefault="00DB6556" w:rsidP="003278A1">
      <w:pPr>
        <w:ind w:left="-426" w:right="-711"/>
        <w:rPr>
          <w:b/>
          <w:bCs/>
        </w:rPr>
      </w:pPr>
      <w:r w:rsidRPr="003278A1">
        <w:rPr>
          <w:b/>
          <w:bCs/>
        </w:rPr>
        <w:lastRenderedPageBreak/>
        <w:t xml:space="preserve">4. </w:t>
      </w:r>
      <w:r w:rsidR="00E939C9">
        <w:rPr>
          <w:b/>
          <w:bCs/>
        </w:rPr>
        <w:t>NALEŻY WYPEŁNIĆ</w:t>
      </w:r>
      <w:r w:rsidRPr="003278A1">
        <w:rPr>
          <w:b/>
          <w:bCs/>
        </w:rPr>
        <w:t xml:space="preserve"> W WYPADKU </w:t>
      </w:r>
      <w:r w:rsidR="00E939C9">
        <w:rPr>
          <w:b/>
          <w:bCs/>
        </w:rPr>
        <w:t>WNIOSKU DOTYCZĄCEGO</w:t>
      </w:r>
      <w:r w:rsidRPr="003278A1">
        <w:rPr>
          <w:b/>
          <w:bCs/>
        </w:rPr>
        <w:t xml:space="preserve"> KONOPI</w:t>
      </w:r>
      <w:r w:rsidR="00D544CE" w:rsidRPr="003278A1">
        <w:rPr>
          <w:b/>
          <w:bCs/>
        </w:rPr>
        <w:t xml:space="preserve"> INNYCH NIŻ WŁÓKNISTE</w:t>
      </w:r>
      <w:r w:rsidR="007E5BE8" w:rsidRPr="003278A1">
        <w:rPr>
          <w:b/>
          <w:bCs/>
        </w:rPr>
        <w:t xml:space="preserve"> ORAZ NALEWEK LUB WYCIĄGÓW Z KONOPI INNYCH NIŻ WŁÓKNISTE</w:t>
      </w:r>
      <w:r w:rsidR="00D544CE" w:rsidRPr="003278A1">
        <w:rPr>
          <w:b/>
          <w:bCs/>
        </w:rPr>
        <w:t>:</w:t>
      </w:r>
    </w:p>
    <w:tbl>
      <w:tblPr>
        <w:tblStyle w:val="Tabela-Siatka"/>
        <w:tblW w:w="547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713"/>
        <w:gridCol w:w="4390"/>
        <w:gridCol w:w="4821"/>
      </w:tblGrid>
      <w:tr w:rsidR="00D544CE" w:rsidRPr="005F36C9" w14:paraId="0BFEF154" w14:textId="77777777" w:rsidTr="003278A1">
        <w:trPr>
          <w:trHeight w:val="454"/>
        </w:trPr>
        <w:tc>
          <w:tcPr>
            <w:tcW w:w="359" w:type="pct"/>
            <w:shd w:val="clear" w:color="auto" w:fill="E7E6E6" w:themeFill="background2"/>
            <w:vAlign w:val="center"/>
          </w:tcPr>
          <w:p w14:paraId="5D6D36DD" w14:textId="5E81F219" w:rsidR="00D544CE" w:rsidRPr="003278A1" w:rsidRDefault="00D544CE" w:rsidP="005F36C9">
            <w:pPr>
              <w:jc w:val="center"/>
              <w:rPr>
                <w:b/>
                <w:bCs/>
                <w:sz w:val="24"/>
                <w:szCs w:val="24"/>
              </w:rPr>
            </w:pPr>
            <w:r w:rsidRPr="003278A1">
              <w:rPr>
                <w:b/>
                <w:bCs/>
                <w:sz w:val="24"/>
                <w:szCs w:val="24"/>
              </w:rPr>
              <w:t>Poz.</w:t>
            </w:r>
          </w:p>
        </w:tc>
        <w:tc>
          <w:tcPr>
            <w:tcW w:w="2212" w:type="pct"/>
            <w:shd w:val="clear" w:color="auto" w:fill="E7E6E6" w:themeFill="background2"/>
            <w:vAlign w:val="center"/>
          </w:tcPr>
          <w:p w14:paraId="3A887BF4" w14:textId="5CD8CEAC" w:rsidR="00D544CE" w:rsidRPr="003278A1" w:rsidRDefault="00D544CE" w:rsidP="005F36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Łączna zawartość</w:t>
            </w:r>
            <w:r w:rsidRPr="003278A1">
              <w:rPr>
                <w:b/>
                <w:bCs/>
                <w:sz w:val="24"/>
                <w:szCs w:val="24"/>
              </w:rPr>
              <w:t xml:space="preserve"> THC</w:t>
            </w:r>
            <w:r w:rsidR="0055483F">
              <w:rPr>
                <w:b/>
                <w:bCs/>
                <w:sz w:val="24"/>
                <w:szCs w:val="24"/>
              </w:rPr>
              <w:t xml:space="preserve"> w gramach</w:t>
            </w:r>
            <w:r w:rsidRPr="003278A1">
              <w:rPr>
                <w:b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2429" w:type="pct"/>
            <w:shd w:val="clear" w:color="auto" w:fill="E7E6E6" w:themeFill="background2"/>
            <w:vAlign w:val="center"/>
          </w:tcPr>
          <w:p w14:paraId="04A368FE" w14:textId="093E0ACD" w:rsidR="00D544CE" w:rsidRPr="003278A1" w:rsidRDefault="0055483F" w:rsidP="005F36C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Łączna </w:t>
            </w:r>
            <w:r w:rsidR="00D544CE" w:rsidRPr="003278A1">
              <w:rPr>
                <w:b/>
                <w:bCs/>
                <w:sz w:val="24"/>
                <w:szCs w:val="24"/>
              </w:rPr>
              <w:t>i</w:t>
            </w:r>
            <w:r w:rsidR="009769AD">
              <w:rPr>
                <w:b/>
                <w:bCs/>
                <w:sz w:val="24"/>
                <w:szCs w:val="24"/>
              </w:rPr>
              <w:t>lość</w:t>
            </w:r>
            <w:r w:rsidR="00D544CE" w:rsidRPr="003278A1">
              <w:rPr>
                <w:b/>
                <w:bCs/>
                <w:sz w:val="24"/>
                <w:szCs w:val="24"/>
              </w:rPr>
              <w:t xml:space="preserve"> gram</w:t>
            </w:r>
            <w:r w:rsidR="00D544CE">
              <w:rPr>
                <w:b/>
                <w:bCs/>
                <w:sz w:val="24"/>
                <w:szCs w:val="24"/>
              </w:rPr>
              <w:t>ów suszu</w:t>
            </w:r>
            <w:r w:rsidR="0087746C">
              <w:rPr>
                <w:b/>
                <w:bCs/>
                <w:sz w:val="24"/>
                <w:szCs w:val="24"/>
              </w:rPr>
              <w:t>,</w:t>
            </w:r>
            <w:r w:rsidR="00D544CE" w:rsidRPr="003278A1">
              <w:rPr>
                <w:b/>
                <w:bCs/>
                <w:sz w:val="24"/>
                <w:szCs w:val="24"/>
              </w:rPr>
              <w:t xml:space="preserve"> z którego wytworzono nalewkę lub wyciąg</w:t>
            </w:r>
            <w:r w:rsidRPr="005F36C9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</w:p>
        </w:tc>
      </w:tr>
      <w:tr w:rsidR="00D544CE" w:rsidRPr="005F36C9" w14:paraId="4703008E" w14:textId="77777777" w:rsidTr="003278A1">
        <w:trPr>
          <w:trHeight w:val="454"/>
        </w:trPr>
        <w:tc>
          <w:tcPr>
            <w:tcW w:w="359" w:type="pct"/>
            <w:shd w:val="clear" w:color="auto" w:fill="E7E6E6" w:themeFill="background2"/>
            <w:vAlign w:val="center"/>
          </w:tcPr>
          <w:p w14:paraId="15CAE188" w14:textId="7B629018" w:rsidR="00D544CE" w:rsidRDefault="00D544CE" w:rsidP="005F3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2" w:type="pct"/>
            <w:vAlign w:val="center"/>
          </w:tcPr>
          <w:p w14:paraId="22535F9F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pct"/>
            <w:vAlign w:val="center"/>
          </w:tcPr>
          <w:p w14:paraId="738817B9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</w:tr>
      <w:tr w:rsidR="00D544CE" w:rsidRPr="005F36C9" w14:paraId="40BC5FFC" w14:textId="77777777" w:rsidTr="003278A1">
        <w:trPr>
          <w:trHeight w:val="454"/>
        </w:trPr>
        <w:tc>
          <w:tcPr>
            <w:tcW w:w="359" w:type="pct"/>
            <w:shd w:val="clear" w:color="auto" w:fill="E7E6E6" w:themeFill="background2"/>
            <w:vAlign w:val="center"/>
          </w:tcPr>
          <w:p w14:paraId="463990F3" w14:textId="06FB2666" w:rsidR="00D544CE" w:rsidRDefault="00D544CE" w:rsidP="005F3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2" w:type="pct"/>
            <w:vAlign w:val="center"/>
          </w:tcPr>
          <w:p w14:paraId="60B34776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pct"/>
            <w:vAlign w:val="center"/>
          </w:tcPr>
          <w:p w14:paraId="58C961DE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</w:tr>
      <w:tr w:rsidR="00D544CE" w:rsidRPr="005F36C9" w14:paraId="13B706AC" w14:textId="77777777" w:rsidTr="003278A1">
        <w:trPr>
          <w:trHeight w:val="454"/>
        </w:trPr>
        <w:tc>
          <w:tcPr>
            <w:tcW w:w="359" w:type="pct"/>
            <w:shd w:val="clear" w:color="auto" w:fill="E7E6E6" w:themeFill="background2"/>
            <w:vAlign w:val="center"/>
          </w:tcPr>
          <w:p w14:paraId="1818F773" w14:textId="3CCB1B5F" w:rsidR="00D544CE" w:rsidRDefault="00D544CE" w:rsidP="005F3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2" w:type="pct"/>
            <w:vAlign w:val="center"/>
          </w:tcPr>
          <w:p w14:paraId="0962716B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pct"/>
            <w:vAlign w:val="center"/>
          </w:tcPr>
          <w:p w14:paraId="20A5CD05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</w:tr>
      <w:tr w:rsidR="00D544CE" w:rsidRPr="005F36C9" w14:paraId="48AB98AF" w14:textId="77777777" w:rsidTr="003278A1">
        <w:trPr>
          <w:trHeight w:val="454"/>
        </w:trPr>
        <w:tc>
          <w:tcPr>
            <w:tcW w:w="359" w:type="pct"/>
            <w:shd w:val="clear" w:color="auto" w:fill="E7E6E6" w:themeFill="background2"/>
            <w:vAlign w:val="center"/>
          </w:tcPr>
          <w:p w14:paraId="36A0B8F4" w14:textId="1712FCD4" w:rsidR="00D544CE" w:rsidRDefault="00D544CE" w:rsidP="005F3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12" w:type="pct"/>
            <w:vAlign w:val="center"/>
          </w:tcPr>
          <w:p w14:paraId="248CA93B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pct"/>
            <w:vAlign w:val="center"/>
          </w:tcPr>
          <w:p w14:paraId="4344FD06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</w:tr>
      <w:tr w:rsidR="00D544CE" w:rsidRPr="005F36C9" w14:paraId="09CB77F5" w14:textId="77777777" w:rsidTr="003278A1">
        <w:trPr>
          <w:trHeight w:val="454"/>
        </w:trPr>
        <w:tc>
          <w:tcPr>
            <w:tcW w:w="359" w:type="pct"/>
            <w:shd w:val="clear" w:color="auto" w:fill="E7E6E6" w:themeFill="background2"/>
            <w:vAlign w:val="center"/>
          </w:tcPr>
          <w:p w14:paraId="75473428" w14:textId="750DD6FC" w:rsidR="00D544CE" w:rsidRDefault="00D544CE" w:rsidP="005F3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12" w:type="pct"/>
            <w:vAlign w:val="center"/>
          </w:tcPr>
          <w:p w14:paraId="31C7BDCF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pct"/>
            <w:vAlign w:val="center"/>
          </w:tcPr>
          <w:p w14:paraId="56C97647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</w:tr>
      <w:tr w:rsidR="00D544CE" w:rsidRPr="005F36C9" w14:paraId="40530581" w14:textId="77777777" w:rsidTr="003278A1">
        <w:trPr>
          <w:trHeight w:val="454"/>
        </w:trPr>
        <w:tc>
          <w:tcPr>
            <w:tcW w:w="359" w:type="pct"/>
            <w:shd w:val="clear" w:color="auto" w:fill="E7E6E6" w:themeFill="background2"/>
            <w:vAlign w:val="center"/>
          </w:tcPr>
          <w:p w14:paraId="38747EA6" w14:textId="34F79F39" w:rsidR="00D544CE" w:rsidRDefault="00D544CE" w:rsidP="005F36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12" w:type="pct"/>
            <w:vAlign w:val="center"/>
          </w:tcPr>
          <w:p w14:paraId="662AF0C5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9" w:type="pct"/>
            <w:vAlign w:val="center"/>
          </w:tcPr>
          <w:p w14:paraId="18639B8C" w14:textId="77777777" w:rsidR="00D544CE" w:rsidRDefault="00D544CE" w:rsidP="005F36C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2691A5" w14:textId="49CEF92D" w:rsidR="00D544CE" w:rsidRDefault="00BD350B" w:rsidP="003278A1">
      <w:pPr>
        <w:ind w:left="-426" w:right="-428"/>
        <w:rPr>
          <w:b/>
          <w:bCs/>
          <w:sz w:val="20"/>
          <w:szCs w:val="20"/>
        </w:rPr>
      </w:pPr>
      <w:r>
        <w:rPr>
          <w:sz w:val="14"/>
          <w:szCs w:val="14"/>
          <w:vertAlign w:val="superscript"/>
        </w:rPr>
        <w:t>12</w:t>
      </w:r>
      <w:r w:rsidRPr="00A51E06">
        <w:rPr>
          <w:sz w:val="14"/>
          <w:szCs w:val="14"/>
          <w:vertAlign w:val="superscript"/>
        </w:rPr>
        <w:t xml:space="preserve"> </w:t>
      </w:r>
      <w:r w:rsidR="00E939C9">
        <w:rPr>
          <w:sz w:val="14"/>
          <w:szCs w:val="14"/>
        </w:rPr>
        <w:t>Suma</w:t>
      </w:r>
      <w:r w:rsidR="00D544CE" w:rsidRPr="00D544CE">
        <w:rPr>
          <w:sz w:val="14"/>
          <w:szCs w:val="14"/>
        </w:rPr>
        <w:t xml:space="preserve"> delta-9-tetrahydrokannabinolu oraz kwasu tetrahydrokannabinolowego (kwasu delta-9-THC-2-karboksylowego)</w:t>
      </w:r>
      <w:r w:rsidR="0055483F">
        <w:rPr>
          <w:sz w:val="14"/>
          <w:szCs w:val="14"/>
        </w:rPr>
        <w:t>;</w:t>
      </w:r>
      <w:r w:rsidR="00D544CE" w:rsidRPr="00D544CE">
        <w:rPr>
          <w:sz w:val="14"/>
          <w:szCs w:val="14"/>
          <w:vertAlign w:val="superscript"/>
        </w:rPr>
        <w:t xml:space="preserve"> </w:t>
      </w:r>
      <w:r w:rsidR="00D544CE">
        <w:rPr>
          <w:sz w:val="14"/>
          <w:szCs w:val="14"/>
          <w:vertAlign w:val="superscript"/>
        </w:rPr>
        <w:t>13</w:t>
      </w:r>
      <w:r w:rsidR="0087746C">
        <w:rPr>
          <w:sz w:val="14"/>
          <w:szCs w:val="14"/>
          <w:vertAlign w:val="superscript"/>
        </w:rPr>
        <w:t xml:space="preserve"> </w:t>
      </w:r>
      <w:r w:rsidR="0055483F">
        <w:rPr>
          <w:sz w:val="14"/>
          <w:szCs w:val="14"/>
        </w:rPr>
        <w:t>W przeliczeniu na susz o wilgotności 10%</w:t>
      </w:r>
    </w:p>
    <w:p w14:paraId="57403D30" w14:textId="4AAE1BC4" w:rsidR="00BD350B" w:rsidRDefault="00BD350B" w:rsidP="00BD350B">
      <w:pPr>
        <w:ind w:hanging="426"/>
        <w:rPr>
          <w:b/>
          <w:bCs/>
          <w:sz w:val="20"/>
          <w:szCs w:val="20"/>
        </w:rPr>
      </w:pPr>
    </w:p>
    <w:p w14:paraId="4C291F9D" w14:textId="77777777" w:rsidR="009D4671" w:rsidRDefault="009D4671" w:rsidP="007E163D">
      <w:pPr>
        <w:rPr>
          <w:b/>
          <w:bCs/>
          <w:sz w:val="20"/>
          <w:szCs w:val="20"/>
        </w:rPr>
      </w:pPr>
    </w:p>
    <w:p w14:paraId="0CA26379" w14:textId="77777777" w:rsidR="003F0A6B" w:rsidRDefault="003F0A6B" w:rsidP="007E163D">
      <w:pPr>
        <w:rPr>
          <w:b/>
          <w:bCs/>
          <w:sz w:val="20"/>
          <w:szCs w:val="20"/>
        </w:rPr>
      </w:pPr>
    </w:p>
    <w:p w14:paraId="5AF42CF6" w14:textId="77777777" w:rsidR="003F0A6B" w:rsidRDefault="003F0A6B" w:rsidP="007E163D">
      <w:pPr>
        <w:rPr>
          <w:b/>
          <w:bCs/>
          <w:sz w:val="20"/>
          <w:szCs w:val="20"/>
        </w:rPr>
      </w:pPr>
    </w:p>
    <w:p w14:paraId="781DDC07" w14:textId="77777777" w:rsidR="003F0A6B" w:rsidRDefault="003F0A6B" w:rsidP="007E163D">
      <w:pPr>
        <w:rPr>
          <w:b/>
          <w:bCs/>
          <w:sz w:val="20"/>
          <w:szCs w:val="20"/>
        </w:rPr>
      </w:pPr>
    </w:p>
    <w:p w14:paraId="7976BD70" w14:textId="09A48066" w:rsidR="003F0A6B" w:rsidRDefault="003F0A6B" w:rsidP="007E163D">
      <w:pPr>
        <w:rPr>
          <w:b/>
          <w:bCs/>
          <w:sz w:val="20"/>
          <w:szCs w:val="20"/>
        </w:rPr>
      </w:pPr>
    </w:p>
    <w:p w14:paraId="05492EF4" w14:textId="77777777" w:rsidR="003F0A6B" w:rsidRDefault="003F0A6B" w:rsidP="007E163D">
      <w:pPr>
        <w:rPr>
          <w:b/>
          <w:bCs/>
          <w:sz w:val="20"/>
          <w:szCs w:val="20"/>
        </w:rPr>
      </w:pPr>
    </w:p>
    <w:p w14:paraId="7646D733" w14:textId="77777777" w:rsidR="003F0A6B" w:rsidRDefault="003F0A6B" w:rsidP="007E163D">
      <w:pPr>
        <w:rPr>
          <w:b/>
          <w:bCs/>
          <w:sz w:val="20"/>
          <w:szCs w:val="20"/>
        </w:rPr>
      </w:pPr>
    </w:p>
    <w:p w14:paraId="2AEBE8CB" w14:textId="77777777" w:rsidR="00DF1ED7" w:rsidRPr="00DF1ED7" w:rsidRDefault="00DF1ED7">
      <w:pPr>
        <w:rPr>
          <w:bCs/>
          <w:sz w:val="20"/>
          <w:szCs w:val="20"/>
        </w:rPr>
      </w:pPr>
    </w:p>
    <w:p w14:paraId="5242F0CD" w14:textId="0B9A6F18" w:rsidR="00AA3F3A" w:rsidRDefault="00AA3F3A" w:rsidP="00296929">
      <w:pPr>
        <w:spacing w:after="0"/>
        <w:rPr>
          <w:sz w:val="12"/>
          <w:szCs w:val="12"/>
        </w:rPr>
      </w:pPr>
    </w:p>
    <w:p w14:paraId="3EA49A53" w14:textId="4BC13B3E" w:rsidR="00D149AE" w:rsidRDefault="00D149AE" w:rsidP="00296929">
      <w:pPr>
        <w:spacing w:after="0"/>
        <w:rPr>
          <w:sz w:val="12"/>
          <w:szCs w:val="12"/>
        </w:rPr>
      </w:pPr>
    </w:p>
    <w:p w14:paraId="4F0A923D" w14:textId="63990A65" w:rsidR="00D149AE" w:rsidRDefault="00D149AE" w:rsidP="00296929">
      <w:pPr>
        <w:spacing w:after="0"/>
        <w:rPr>
          <w:sz w:val="12"/>
          <w:szCs w:val="12"/>
        </w:rPr>
      </w:pPr>
    </w:p>
    <w:p w14:paraId="57F46A17" w14:textId="77777777" w:rsidR="00D149AE" w:rsidRDefault="00D149AE" w:rsidP="00296929">
      <w:pPr>
        <w:spacing w:after="0"/>
        <w:rPr>
          <w:sz w:val="12"/>
          <w:szCs w:val="12"/>
        </w:rPr>
      </w:pPr>
    </w:p>
    <w:p w14:paraId="3234CE4E" w14:textId="2EDB6532" w:rsidR="00296929" w:rsidRDefault="00296929" w:rsidP="00296929">
      <w:pPr>
        <w:spacing w:after="0"/>
        <w:rPr>
          <w:sz w:val="12"/>
          <w:szCs w:val="12"/>
        </w:rPr>
      </w:pPr>
    </w:p>
    <w:p w14:paraId="047717BF" w14:textId="77777777" w:rsidR="00A44DDA" w:rsidRDefault="00A44DDA" w:rsidP="00296929">
      <w:pPr>
        <w:spacing w:after="0"/>
        <w:rPr>
          <w:sz w:val="12"/>
          <w:szCs w:val="1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431A7" w:rsidRPr="00A431A7" w14:paraId="0860EF0C" w14:textId="77777777" w:rsidTr="00AA3F3A">
        <w:tc>
          <w:tcPr>
            <w:tcW w:w="4530" w:type="dxa"/>
          </w:tcPr>
          <w:p w14:paraId="087B9DDF" w14:textId="4C5055AE" w:rsidR="00AA3F3A" w:rsidRPr="00AA3F3A" w:rsidRDefault="00AA3F3A" w:rsidP="00AA3F3A">
            <w:pPr>
              <w:jc w:val="center"/>
              <w:rPr>
                <w:sz w:val="18"/>
                <w:szCs w:val="18"/>
              </w:rPr>
            </w:pPr>
            <w:r w:rsidRPr="00AA3F3A">
              <w:rPr>
                <w:sz w:val="18"/>
                <w:szCs w:val="18"/>
              </w:rPr>
              <w:t>…………………………………………</w:t>
            </w:r>
            <w:r w:rsidR="00B30F55">
              <w:rPr>
                <w:sz w:val="18"/>
                <w:szCs w:val="18"/>
              </w:rPr>
              <w:t>…………….</w:t>
            </w:r>
          </w:p>
          <w:p w14:paraId="667E9589" w14:textId="6E86F0C0" w:rsidR="00AA3F3A" w:rsidRPr="00AA3F3A" w:rsidRDefault="0087746C" w:rsidP="00AA3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B30F55">
              <w:rPr>
                <w:sz w:val="18"/>
                <w:szCs w:val="18"/>
              </w:rPr>
              <w:t xml:space="preserve">iejscowość, </w:t>
            </w:r>
            <w:r w:rsidR="00AA3F3A" w:rsidRPr="00AA3F3A">
              <w:rPr>
                <w:sz w:val="18"/>
                <w:szCs w:val="18"/>
              </w:rPr>
              <w:t>data</w:t>
            </w:r>
          </w:p>
        </w:tc>
        <w:tc>
          <w:tcPr>
            <w:tcW w:w="4530" w:type="dxa"/>
          </w:tcPr>
          <w:p w14:paraId="21B28941" w14:textId="77777777" w:rsidR="00AA3F3A" w:rsidRPr="00A431A7" w:rsidRDefault="00AA3F3A" w:rsidP="00AA3F3A">
            <w:pPr>
              <w:jc w:val="center"/>
              <w:rPr>
                <w:sz w:val="18"/>
                <w:szCs w:val="18"/>
              </w:rPr>
            </w:pPr>
            <w:r w:rsidRPr="00A431A7">
              <w:rPr>
                <w:sz w:val="18"/>
                <w:szCs w:val="18"/>
              </w:rPr>
              <w:t>…………………………………………..</w:t>
            </w:r>
          </w:p>
          <w:p w14:paraId="213BA620" w14:textId="18586B58" w:rsidR="00AA3F3A" w:rsidRPr="00A431A7" w:rsidRDefault="00D149AE" w:rsidP="00AA3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czytelny </w:t>
            </w:r>
            <w:r w:rsidR="00AA3F3A" w:rsidRPr="00A431A7">
              <w:rPr>
                <w:sz w:val="18"/>
                <w:szCs w:val="18"/>
              </w:rPr>
              <w:t>podpis</w:t>
            </w:r>
            <w:r w:rsidR="00F61F89" w:rsidRPr="00A431A7">
              <w:rPr>
                <w:sz w:val="18"/>
                <w:szCs w:val="18"/>
              </w:rPr>
              <w:t xml:space="preserve"> wnioskodawcy lub p</w:t>
            </w:r>
            <w:r w:rsidR="00296929" w:rsidRPr="00A431A7">
              <w:rPr>
                <w:sz w:val="18"/>
                <w:szCs w:val="18"/>
              </w:rPr>
              <w:t>ełnomocnika</w:t>
            </w:r>
            <w:r w:rsidR="00A431A7" w:rsidRPr="00A431A7">
              <w:rPr>
                <w:rStyle w:val="Odwoanieprzypisudolnego"/>
                <w:b/>
                <w:bCs/>
                <w:color w:val="FFFFFF" w:themeColor="background1"/>
              </w:rPr>
              <w:footnoteReference w:id="1"/>
            </w:r>
          </w:p>
        </w:tc>
      </w:tr>
    </w:tbl>
    <w:p w14:paraId="4ECFCB3C" w14:textId="77777777" w:rsidR="00307E54" w:rsidRDefault="00307E54" w:rsidP="00307E54">
      <w:pPr>
        <w:pStyle w:val="Tekstprzypisudolnego"/>
        <w:pBdr>
          <w:bottom w:val="single" w:sz="4" w:space="1" w:color="auto"/>
        </w:pBdr>
        <w:rPr>
          <w:b/>
          <w:bCs/>
        </w:rPr>
        <w:sectPr w:rsidR="00307E54" w:rsidSect="00D13574">
          <w:headerReference w:type="default" r:id="rId8"/>
          <w:footerReference w:type="default" r:id="rId9"/>
          <w:headerReference w:type="first" r:id="rId10"/>
          <w:pgSz w:w="11906" w:h="16838"/>
          <w:pgMar w:top="907" w:right="1418" w:bottom="907" w:left="1418" w:header="709" w:footer="510" w:gutter="0"/>
          <w:cols w:space="708"/>
          <w:titlePg/>
          <w:docGrid w:linePitch="360"/>
        </w:sectPr>
      </w:pPr>
    </w:p>
    <w:p w14:paraId="13BFE3D0" w14:textId="6D155321" w:rsidR="0061638A" w:rsidRPr="0061638A" w:rsidRDefault="00307E54" w:rsidP="00307E54">
      <w:pPr>
        <w:pStyle w:val="Tekstprzypisudolnego"/>
        <w:pBdr>
          <w:bottom w:val="single" w:sz="4" w:space="1" w:color="auto"/>
        </w:pBdr>
        <w:jc w:val="center"/>
        <w:rPr>
          <w:b/>
          <w:bCs/>
        </w:rPr>
      </w:pPr>
      <w:r>
        <w:rPr>
          <w:b/>
          <w:bCs/>
        </w:rPr>
        <w:lastRenderedPageBreak/>
        <w:t>IN</w:t>
      </w:r>
      <w:r w:rsidR="0061638A" w:rsidRPr="0061638A">
        <w:rPr>
          <w:b/>
          <w:bCs/>
        </w:rPr>
        <w:t>STRUKCJA WYPEŁNIANIA WNIOSKU:</w:t>
      </w:r>
    </w:p>
    <w:p w14:paraId="5F72440C" w14:textId="77777777" w:rsidR="00EB723F" w:rsidRPr="00BD5064" w:rsidRDefault="00EB723F" w:rsidP="00EB723F">
      <w:pPr>
        <w:pStyle w:val="Tekstprzypisudolnego"/>
        <w:jc w:val="both"/>
      </w:pPr>
    </w:p>
    <w:p w14:paraId="3DA95F72" w14:textId="77777777" w:rsidR="00EB723F" w:rsidRPr="00BD5064" w:rsidRDefault="00EB723F" w:rsidP="00EB723F">
      <w:pPr>
        <w:pStyle w:val="Tekstprzypisudolnego"/>
        <w:jc w:val="both"/>
      </w:pPr>
      <w:r w:rsidRPr="00BD5064">
        <w:t>Należy wstawić symbol „</w:t>
      </w:r>
      <w:r w:rsidRPr="00BD5064">
        <w:rPr>
          <w:rFonts w:cstheme="minorHAnsi"/>
        </w:rPr>
        <w:t>―</w:t>
      </w:r>
      <w:r w:rsidRPr="00BD5064">
        <w:t>” gdy nie dotyczy</w:t>
      </w:r>
    </w:p>
    <w:p w14:paraId="25BF5F26" w14:textId="77777777" w:rsidR="00EB723F" w:rsidRPr="00BD5064" w:rsidRDefault="00EB723F" w:rsidP="00EB723F">
      <w:pPr>
        <w:pStyle w:val="Tekstprzypisudolnego"/>
        <w:jc w:val="both"/>
      </w:pPr>
    </w:p>
    <w:p w14:paraId="39B1FA44" w14:textId="77777777" w:rsidR="00EB723F" w:rsidRPr="00BD5064" w:rsidRDefault="00EB723F" w:rsidP="00EB723F">
      <w:pPr>
        <w:pStyle w:val="Tekstprzypisudolnego"/>
        <w:jc w:val="both"/>
        <w:rPr>
          <w:b/>
          <w:bCs/>
        </w:rPr>
      </w:pPr>
      <w:r w:rsidRPr="00BD5064">
        <w:rPr>
          <w:b/>
          <w:bCs/>
        </w:rPr>
        <w:t>Tabela numer 1 „DANE WNIOSKODAWCY”:</w:t>
      </w:r>
    </w:p>
    <w:p w14:paraId="1446AE95" w14:textId="77777777" w:rsidR="009F16FD" w:rsidRPr="00BD5064" w:rsidRDefault="009F16FD" w:rsidP="00AA2703">
      <w:pPr>
        <w:pStyle w:val="Tekstprzypisudolnego"/>
        <w:jc w:val="both"/>
        <w:rPr>
          <w:b/>
        </w:rPr>
      </w:pPr>
    </w:p>
    <w:p w14:paraId="0BCDD070" w14:textId="1F56D527" w:rsidR="00AA2703" w:rsidRPr="00BD5064" w:rsidRDefault="00BF09CF" w:rsidP="00AA2703">
      <w:pPr>
        <w:pStyle w:val="Tekstprzypisudolnego"/>
        <w:jc w:val="both"/>
      </w:pPr>
      <w:r w:rsidRPr="00BD5064">
        <w:rPr>
          <w:b/>
        </w:rPr>
        <w:t>„Adres siedziby (rejestrowy)</w:t>
      </w:r>
      <w:r w:rsidR="00DB2E48" w:rsidRPr="00BD5064">
        <w:rPr>
          <w:b/>
        </w:rPr>
        <w:t>” i „Adres miejsca wykonywania działalności”</w:t>
      </w:r>
      <w:r w:rsidR="00AA2703" w:rsidRPr="00BD5064">
        <w:t xml:space="preserve"> - w przypadku podania różnych danych, w treści pozwolenia zostanie umieszczone miejsce wykonywania działalności</w:t>
      </w:r>
      <w:r w:rsidR="009F16FD" w:rsidRPr="00BD5064">
        <w:t>.</w:t>
      </w:r>
    </w:p>
    <w:p w14:paraId="497D0FAE" w14:textId="77777777" w:rsidR="009F16FD" w:rsidRPr="00BD5064" w:rsidRDefault="009F16FD" w:rsidP="00D946A1">
      <w:pPr>
        <w:pStyle w:val="Tekstprzypisudolnego"/>
        <w:jc w:val="both"/>
      </w:pPr>
    </w:p>
    <w:p w14:paraId="58DBCC0F" w14:textId="46950FC1" w:rsidR="009310DE" w:rsidRPr="00BD5064" w:rsidRDefault="009310DE" w:rsidP="000E24AF">
      <w:pPr>
        <w:pStyle w:val="Tekstprzypisudolnego"/>
        <w:jc w:val="both"/>
        <w:rPr>
          <w:b/>
          <w:bCs/>
        </w:rPr>
      </w:pPr>
      <w:r w:rsidRPr="00BD5064">
        <w:rPr>
          <w:b/>
          <w:bCs/>
        </w:rPr>
        <w:t xml:space="preserve">Tabela numer </w:t>
      </w:r>
      <w:r w:rsidR="00423829" w:rsidRPr="00BD5064">
        <w:rPr>
          <w:b/>
          <w:bCs/>
        </w:rPr>
        <w:t xml:space="preserve">3 </w:t>
      </w:r>
      <w:r w:rsidRPr="00BD5064">
        <w:rPr>
          <w:b/>
          <w:bCs/>
        </w:rPr>
        <w:t xml:space="preserve">„DANE DOTYCZĄCE PRZEWOŻONYCH </w:t>
      </w:r>
      <w:r w:rsidR="00423829" w:rsidRPr="00BD5064">
        <w:rPr>
          <w:b/>
          <w:bCs/>
        </w:rPr>
        <w:t>ŚRODKÓW ODURZAJĄCYCH/SUBSTANCJI PSYCHOTROPOWYCH</w:t>
      </w:r>
      <w:r w:rsidRPr="00BD5064">
        <w:rPr>
          <w:b/>
          <w:bCs/>
        </w:rPr>
        <w:t>”:</w:t>
      </w:r>
    </w:p>
    <w:p w14:paraId="58670FE6" w14:textId="77777777" w:rsidR="000E24AF" w:rsidRPr="00BD5064" w:rsidRDefault="000E24AF" w:rsidP="003278A1">
      <w:pPr>
        <w:pStyle w:val="Tekstprzypisudolnego"/>
        <w:jc w:val="both"/>
        <w:rPr>
          <w:b/>
          <w:bCs/>
        </w:rPr>
      </w:pPr>
    </w:p>
    <w:p w14:paraId="22DFFDBE" w14:textId="23D9311B" w:rsidR="009310DE" w:rsidRPr="00BD5064" w:rsidRDefault="009310DE" w:rsidP="003F4138">
      <w:pPr>
        <w:jc w:val="both"/>
        <w:rPr>
          <w:sz w:val="20"/>
          <w:szCs w:val="20"/>
        </w:rPr>
      </w:pPr>
      <w:r w:rsidRPr="00BD5064">
        <w:rPr>
          <w:sz w:val="20"/>
          <w:szCs w:val="20"/>
        </w:rPr>
        <w:t>W przypadku</w:t>
      </w:r>
      <w:r w:rsidR="00423829" w:rsidRPr="00BD5064">
        <w:rPr>
          <w:sz w:val="20"/>
          <w:szCs w:val="20"/>
        </w:rPr>
        <w:t xml:space="preserve"> </w:t>
      </w:r>
      <w:r w:rsidRPr="00BD5064">
        <w:rPr>
          <w:sz w:val="20"/>
          <w:szCs w:val="20"/>
        </w:rPr>
        <w:t>wniosku dotyczącego opium, zawartość morfiny należy wpisać w rubryce „Zawartość czystego środka odurzającego lub substancji psychotropowej”, natomiast nazwę środka odurzającego (tj. morfinę) należy wskazać w rubryce „Nazwa międzynarodowa substancji czynnej”</w:t>
      </w:r>
      <w:r w:rsidR="00D544CE" w:rsidRPr="00BD5064">
        <w:rPr>
          <w:sz w:val="20"/>
          <w:szCs w:val="20"/>
        </w:rPr>
        <w:t>.</w:t>
      </w:r>
    </w:p>
    <w:p w14:paraId="145C2CC8" w14:textId="77777777" w:rsidR="00ED3318" w:rsidRPr="00BD5064" w:rsidRDefault="00ED3318" w:rsidP="00ED3318">
      <w:pPr>
        <w:jc w:val="both"/>
        <w:rPr>
          <w:sz w:val="20"/>
          <w:szCs w:val="20"/>
        </w:rPr>
      </w:pPr>
      <w:r w:rsidRPr="00BD5064">
        <w:rPr>
          <w:sz w:val="20"/>
          <w:szCs w:val="20"/>
        </w:rPr>
        <w:t xml:space="preserve">W przypadku składania </w:t>
      </w:r>
      <w:r w:rsidRPr="00BD5064">
        <w:rPr>
          <w:b/>
          <w:bCs/>
          <w:sz w:val="20"/>
          <w:szCs w:val="20"/>
        </w:rPr>
        <w:t>wniosku dotyczącego konopi innych niż włókniste:</w:t>
      </w:r>
    </w:p>
    <w:p w14:paraId="2F2EBA0B" w14:textId="48D1AE9C" w:rsidR="00ED3318" w:rsidRPr="00BD5064" w:rsidRDefault="00ED3318" w:rsidP="00ED3318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D5064">
        <w:rPr>
          <w:sz w:val="20"/>
          <w:szCs w:val="20"/>
        </w:rPr>
        <w:t>zawartość delta-9-tetrahydrokannabinolu oraz kwasu tetrahydrokannabinolowego (kwasu delta-9-THC-2-karboksylowego) należy wpisać w rubryce „</w:t>
      </w:r>
      <w:r w:rsidR="000E24AF" w:rsidRPr="00BD5064">
        <w:rPr>
          <w:sz w:val="20"/>
          <w:szCs w:val="20"/>
        </w:rPr>
        <w:t>Łączna zawartość THC w gramach</w:t>
      </w:r>
      <w:r w:rsidRPr="00BD5064">
        <w:rPr>
          <w:sz w:val="20"/>
          <w:szCs w:val="20"/>
        </w:rPr>
        <w:t>” w Tabeli numer 4.</w:t>
      </w:r>
    </w:p>
    <w:p w14:paraId="2EA3F31E" w14:textId="77777777" w:rsidR="00ED3318" w:rsidRPr="00BD5064" w:rsidRDefault="00ED3318" w:rsidP="00ED3318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D5064">
        <w:rPr>
          <w:sz w:val="20"/>
          <w:szCs w:val="20"/>
        </w:rPr>
        <w:t xml:space="preserve">W rubryce „Łączna ilość czystej substancji” wpisać należy łączną ilość gramów suszu. W polu „Dawka lub Stężenie Jednostkowe” należy wpisać liczbę gramów suszu w pojedynczym opakowaniu. </w:t>
      </w:r>
    </w:p>
    <w:p w14:paraId="32E4A35D" w14:textId="2E349248" w:rsidR="0051632C" w:rsidRPr="00BD5064" w:rsidRDefault="0061638A" w:rsidP="003F4138">
      <w:pPr>
        <w:jc w:val="both"/>
        <w:rPr>
          <w:sz w:val="20"/>
          <w:szCs w:val="20"/>
        </w:rPr>
      </w:pPr>
      <w:r w:rsidRPr="00BD5064">
        <w:rPr>
          <w:sz w:val="20"/>
          <w:szCs w:val="20"/>
        </w:rPr>
        <w:t>W wypadku nalewek</w:t>
      </w:r>
      <w:r w:rsidR="00F576AA">
        <w:rPr>
          <w:sz w:val="20"/>
          <w:szCs w:val="20"/>
        </w:rPr>
        <w:t>,</w:t>
      </w:r>
      <w:r w:rsidRPr="00BD5064">
        <w:rPr>
          <w:sz w:val="20"/>
          <w:szCs w:val="20"/>
        </w:rPr>
        <w:t xml:space="preserve"> a także wszystkich innych wyciągów z konopi innych niż włókniste</w:t>
      </w:r>
      <w:r w:rsidR="009310DE" w:rsidRPr="00BD5064">
        <w:rPr>
          <w:sz w:val="20"/>
          <w:szCs w:val="20"/>
        </w:rPr>
        <w:t xml:space="preserve">, </w:t>
      </w:r>
      <w:r w:rsidR="00423829" w:rsidRPr="00BD5064">
        <w:rPr>
          <w:sz w:val="20"/>
          <w:szCs w:val="20"/>
        </w:rPr>
        <w:t>wniosek</w:t>
      </w:r>
      <w:r w:rsidRPr="00BD5064">
        <w:rPr>
          <w:sz w:val="20"/>
          <w:szCs w:val="20"/>
        </w:rPr>
        <w:t xml:space="preserve"> zawierać musi także ilość </w:t>
      </w:r>
      <w:r w:rsidR="00ED3318" w:rsidRPr="00BD5064">
        <w:rPr>
          <w:sz w:val="20"/>
          <w:szCs w:val="20"/>
        </w:rPr>
        <w:t>suszu</w:t>
      </w:r>
      <w:r w:rsidR="009310DE" w:rsidRPr="00BD5064">
        <w:rPr>
          <w:sz w:val="20"/>
          <w:szCs w:val="20"/>
        </w:rPr>
        <w:t>,</w:t>
      </w:r>
      <w:r w:rsidRPr="00BD5064">
        <w:rPr>
          <w:sz w:val="20"/>
          <w:szCs w:val="20"/>
        </w:rPr>
        <w:t xml:space="preserve"> z którego wytworzon</w:t>
      </w:r>
      <w:r w:rsidR="007E5BE8" w:rsidRPr="00BD5064">
        <w:rPr>
          <w:sz w:val="20"/>
          <w:szCs w:val="20"/>
        </w:rPr>
        <w:t>e</w:t>
      </w:r>
      <w:r w:rsidRPr="00BD5064">
        <w:rPr>
          <w:sz w:val="20"/>
          <w:szCs w:val="20"/>
        </w:rPr>
        <w:t xml:space="preserve"> został</w:t>
      </w:r>
      <w:r w:rsidR="007E5BE8" w:rsidRPr="00BD5064">
        <w:rPr>
          <w:sz w:val="20"/>
          <w:szCs w:val="20"/>
        </w:rPr>
        <w:t>y</w:t>
      </w:r>
      <w:r w:rsidRPr="00BD5064">
        <w:rPr>
          <w:sz w:val="20"/>
          <w:szCs w:val="20"/>
        </w:rPr>
        <w:t xml:space="preserve"> </w:t>
      </w:r>
      <w:r w:rsidR="007E5BE8" w:rsidRPr="00BD5064">
        <w:rPr>
          <w:sz w:val="20"/>
          <w:szCs w:val="20"/>
        </w:rPr>
        <w:t>przewożone nalewki/wyciągi</w:t>
      </w:r>
      <w:r w:rsidR="00ED3318" w:rsidRPr="00BD5064">
        <w:rPr>
          <w:sz w:val="20"/>
          <w:szCs w:val="20"/>
        </w:rPr>
        <w:t>, wpisaną w Tabeli numer 4.</w:t>
      </w:r>
    </w:p>
    <w:p w14:paraId="1A33C991" w14:textId="32EF5C28" w:rsidR="00ED3318" w:rsidRPr="00BD5064" w:rsidRDefault="00ED3318" w:rsidP="00ED3318">
      <w:pPr>
        <w:jc w:val="both"/>
        <w:rPr>
          <w:sz w:val="20"/>
          <w:szCs w:val="20"/>
        </w:rPr>
      </w:pPr>
      <w:r w:rsidRPr="00BD5064">
        <w:rPr>
          <w:bCs/>
          <w:sz w:val="20"/>
          <w:szCs w:val="20"/>
        </w:rPr>
        <w:t>Łączn</w:t>
      </w:r>
      <w:r w:rsidR="00F576AA">
        <w:rPr>
          <w:bCs/>
          <w:sz w:val="20"/>
          <w:szCs w:val="20"/>
        </w:rPr>
        <w:t>ą</w:t>
      </w:r>
      <w:r w:rsidRPr="00BD5064">
        <w:rPr>
          <w:bCs/>
          <w:sz w:val="20"/>
          <w:szCs w:val="20"/>
        </w:rPr>
        <w:t xml:space="preserve"> ilość czystej substancji należy przeliczyć</w:t>
      </w:r>
      <w:r w:rsidRPr="00BD5064">
        <w:rPr>
          <w:sz w:val="20"/>
          <w:szCs w:val="20"/>
        </w:rPr>
        <w:t xml:space="preserve"> zgodnie z aktualną wersją Yellow oraz Green list opublikowaną przez INCB. W przypadku środków odurzających oraz substancji psychotropowych nieujętych na ww. listach oraz niewymienionych z nazwy w załączniku do Rozporządzenia Ministra Zdrowia w sprawie wykazu substancji psychotropowych, środków odurzających oraz nowych substancji psychoaktywnych, takich jak izomery, estry, etery, sole (jeśli dotyczy), konieczne jest przeliczenie ich ilości na substancję czystą (wymienioną z nazwy</w:t>
      </w:r>
      <w:r w:rsidR="00F576AA">
        <w:rPr>
          <w:sz w:val="20"/>
          <w:szCs w:val="20"/>
        </w:rPr>
        <w:t xml:space="preserve"> w</w:t>
      </w:r>
      <w:r w:rsidRPr="00BD5064">
        <w:rPr>
          <w:sz w:val="20"/>
          <w:szCs w:val="20"/>
        </w:rPr>
        <w:t xml:space="preserve"> ww. rozporządzeniu, będącą środkiem odurzającym lub substancją psychotropową).</w:t>
      </w:r>
    </w:p>
    <w:p w14:paraId="31C22529" w14:textId="77777777" w:rsidR="00224EF1" w:rsidRPr="00BD5064" w:rsidRDefault="00224EF1" w:rsidP="00224EF1">
      <w:pPr>
        <w:spacing w:after="0"/>
        <w:rPr>
          <w:sz w:val="20"/>
          <w:szCs w:val="20"/>
        </w:rPr>
      </w:pPr>
    </w:p>
    <w:sectPr w:rsidR="00224EF1" w:rsidRPr="00BD5064" w:rsidSect="00F61F89">
      <w:pgSz w:w="11906" w:h="16838"/>
      <w:pgMar w:top="907" w:right="1418" w:bottom="90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1E0A" w14:textId="77777777" w:rsidR="001E7BBB" w:rsidRDefault="001E7BBB" w:rsidP="004D1346">
      <w:pPr>
        <w:spacing w:after="0" w:line="240" w:lineRule="auto"/>
      </w:pPr>
      <w:r>
        <w:separator/>
      </w:r>
    </w:p>
  </w:endnote>
  <w:endnote w:type="continuationSeparator" w:id="0">
    <w:p w14:paraId="4C401713" w14:textId="77777777" w:rsidR="001E7BBB" w:rsidRDefault="001E7BBB" w:rsidP="004D1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091979966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6FD8F8" w14:textId="7649579F" w:rsidR="007674ED" w:rsidRPr="00AA3F3A" w:rsidRDefault="007674ED" w:rsidP="00AA3F3A">
            <w:pPr>
              <w:pStyle w:val="Stopka"/>
              <w:jc w:val="right"/>
              <w:rPr>
                <w:sz w:val="18"/>
                <w:szCs w:val="18"/>
              </w:rPr>
            </w:pPr>
            <w:r w:rsidRPr="00AA3F3A">
              <w:rPr>
                <w:sz w:val="18"/>
                <w:szCs w:val="18"/>
              </w:rPr>
              <w:t xml:space="preserve">Strona </w:t>
            </w:r>
            <w:r w:rsidRPr="00AA3F3A">
              <w:rPr>
                <w:b/>
                <w:bCs/>
                <w:sz w:val="18"/>
                <w:szCs w:val="18"/>
              </w:rPr>
              <w:fldChar w:fldCharType="begin"/>
            </w:r>
            <w:r w:rsidRPr="00AA3F3A">
              <w:rPr>
                <w:b/>
                <w:bCs/>
                <w:sz w:val="18"/>
                <w:szCs w:val="18"/>
              </w:rPr>
              <w:instrText>PAGE</w:instrText>
            </w:r>
            <w:r w:rsidRPr="00AA3F3A">
              <w:rPr>
                <w:b/>
                <w:bCs/>
                <w:sz w:val="18"/>
                <w:szCs w:val="18"/>
              </w:rPr>
              <w:fldChar w:fldCharType="separate"/>
            </w:r>
            <w:r w:rsidR="006432EE">
              <w:rPr>
                <w:b/>
                <w:bCs/>
                <w:noProof/>
                <w:sz w:val="18"/>
                <w:szCs w:val="18"/>
              </w:rPr>
              <w:t>2</w:t>
            </w:r>
            <w:r w:rsidRPr="00AA3F3A">
              <w:rPr>
                <w:b/>
                <w:bCs/>
                <w:sz w:val="18"/>
                <w:szCs w:val="18"/>
              </w:rPr>
              <w:fldChar w:fldCharType="end"/>
            </w:r>
            <w:r w:rsidRPr="00AA3F3A">
              <w:rPr>
                <w:sz w:val="18"/>
                <w:szCs w:val="18"/>
              </w:rPr>
              <w:t xml:space="preserve"> z </w:t>
            </w:r>
            <w:r w:rsidRPr="00AA3F3A">
              <w:rPr>
                <w:b/>
                <w:bCs/>
                <w:sz w:val="18"/>
                <w:szCs w:val="18"/>
              </w:rPr>
              <w:fldChar w:fldCharType="begin"/>
            </w:r>
            <w:r w:rsidRPr="00AA3F3A">
              <w:rPr>
                <w:b/>
                <w:bCs/>
                <w:sz w:val="18"/>
                <w:szCs w:val="18"/>
              </w:rPr>
              <w:instrText>NUMPAGES</w:instrText>
            </w:r>
            <w:r w:rsidRPr="00AA3F3A">
              <w:rPr>
                <w:b/>
                <w:bCs/>
                <w:sz w:val="18"/>
                <w:szCs w:val="18"/>
              </w:rPr>
              <w:fldChar w:fldCharType="separate"/>
            </w:r>
            <w:r w:rsidR="006432EE">
              <w:rPr>
                <w:b/>
                <w:bCs/>
                <w:noProof/>
                <w:sz w:val="18"/>
                <w:szCs w:val="18"/>
              </w:rPr>
              <w:t>4</w:t>
            </w:r>
            <w:r w:rsidRPr="00AA3F3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1983" w14:textId="77777777" w:rsidR="001E7BBB" w:rsidRDefault="001E7BBB" w:rsidP="004D1346">
      <w:pPr>
        <w:spacing w:after="0" w:line="240" w:lineRule="auto"/>
      </w:pPr>
      <w:r>
        <w:separator/>
      </w:r>
    </w:p>
  </w:footnote>
  <w:footnote w:type="continuationSeparator" w:id="0">
    <w:p w14:paraId="3C69DAAD" w14:textId="77777777" w:rsidR="001E7BBB" w:rsidRDefault="001E7BBB" w:rsidP="004D1346">
      <w:pPr>
        <w:spacing w:after="0" w:line="240" w:lineRule="auto"/>
      </w:pPr>
      <w:r>
        <w:continuationSeparator/>
      </w:r>
    </w:p>
  </w:footnote>
  <w:footnote w:id="1">
    <w:p w14:paraId="070D48B9" w14:textId="5B6C76F1" w:rsidR="007674ED" w:rsidRPr="0061638A" w:rsidRDefault="007674ED" w:rsidP="0061638A">
      <w:pPr>
        <w:pStyle w:val="Tekstprzypisudolnego"/>
        <w:rPr>
          <w:b/>
          <w:bCs/>
          <w:sz w:val="18"/>
          <w:szCs w:val="18"/>
        </w:rPr>
      </w:pPr>
      <w:r w:rsidRPr="0061638A">
        <w:rPr>
          <w:b/>
          <w:bCs/>
          <w:sz w:val="16"/>
          <w:szCs w:val="16"/>
        </w:rPr>
        <w:t>ZAŁĄCZNIKI DO WNIOSKU:</w:t>
      </w:r>
    </w:p>
    <w:p w14:paraId="23ABA731" w14:textId="7983E92B" w:rsidR="007674ED" w:rsidRPr="00BD5064" w:rsidRDefault="007674ED" w:rsidP="0061638A">
      <w:pPr>
        <w:pStyle w:val="Tekstprzypisudolnego"/>
        <w:jc w:val="both"/>
        <w:rPr>
          <w:sz w:val="16"/>
          <w:szCs w:val="16"/>
        </w:rPr>
      </w:pPr>
      <w:r w:rsidRPr="00BD5064">
        <w:rPr>
          <w:sz w:val="16"/>
          <w:szCs w:val="16"/>
        </w:rPr>
        <w:t>1. Dowód wniesienia opłaty za złożenie wniosku.</w:t>
      </w:r>
    </w:p>
    <w:p w14:paraId="0B39CF4E" w14:textId="01986A6F" w:rsidR="007674ED" w:rsidRPr="00BD5064" w:rsidRDefault="007674ED" w:rsidP="0061638A">
      <w:pPr>
        <w:pStyle w:val="Tekstprzypisudolnego"/>
        <w:jc w:val="both"/>
        <w:rPr>
          <w:sz w:val="16"/>
          <w:szCs w:val="16"/>
        </w:rPr>
      </w:pPr>
      <w:r w:rsidRPr="00BD5064">
        <w:rPr>
          <w:sz w:val="16"/>
          <w:szCs w:val="16"/>
        </w:rPr>
        <w:t xml:space="preserve">2. Kserokopia bądź skan zezwolenia, o którym mowa w art. 35 ust. 1 pkt 1 </w:t>
      </w:r>
      <w:r w:rsidR="009D4215" w:rsidRPr="00BD5064">
        <w:rPr>
          <w:sz w:val="16"/>
          <w:szCs w:val="16"/>
        </w:rPr>
        <w:t xml:space="preserve">lub </w:t>
      </w:r>
      <w:proofErr w:type="gramStart"/>
      <w:r w:rsidRPr="00BD5064">
        <w:rPr>
          <w:sz w:val="16"/>
          <w:szCs w:val="16"/>
        </w:rPr>
        <w:t>3,</w:t>
      </w:r>
      <w:r w:rsidR="009D4215" w:rsidRPr="00BD5064">
        <w:rPr>
          <w:sz w:val="16"/>
          <w:szCs w:val="16"/>
        </w:rPr>
        <w:t>lub</w:t>
      </w:r>
      <w:proofErr w:type="gramEnd"/>
      <w:r w:rsidR="009D4215" w:rsidRPr="00BD5064">
        <w:rPr>
          <w:sz w:val="16"/>
          <w:szCs w:val="16"/>
        </w:rPr>
        <w:t xml:space="preserve"> </w:t>
      </w:r>
      <w:r w:rsidRPr="00BD5064">
        <w:rPr>
          <w:sz w:val="16"/>
          <w:szCs w:val="16"/>
        </w:rPr>
        <w:t xml:space="preserve">art. 35 ust. 2 </w:t>
      </w:r>
      <w:r w:rsidR="009D4215" w:rsidRPr="00BD5064">
        <w:rPr>
          <w:sz w:val="16"/>
          <w:szCs w:val="16"/>
        </w:rPr>
        <w:t>albo</w:t>
      </w:r>
      <w:r w:rsidRPr="00BD5064">
        <w:rPr>
          <w:sz w:val="16"/>
          <w:szCs w:val="16"/>
        </w:rPr>
        <w:t xml:space="preserve"> art. 40 ust. 1 ustawy z dnia 29 lipca 2005 r. o przeciwdziałaniu narkomanii </w:t>
      </w:r>
    </w:p>
    <w:p w14:paraId="0AF39C3D" w14:textId="77777777" w:rsidR="007674ED" w:rsidRPr="00BD5064" w:rsidRDefault="007674ED" w:rsidP="0061638A">
      <w:pPr>
        <w:pStyle w:val="Tekstprzypisudolnego"/>
        <w:jc w:val="both"/>
        <w:rPr>
          <w:sz w:val="16"/>
          <w:szCs w:val="16"/>
        </w:rPr>
      </w:pPr>
    </w:p>
    <w:p w14:paraId="08A647EC" w14:textId="0571BB18" w:rsidR="007674ED" w:rsidRPr="00BD5064" w:rsidRDefault="007674ED" w:rsidP="0061638A">
      <w:pPr>
        <w:pStyle w:val="Tekstprzypisudolnego"/>
        <w:jc w:val="both"/>
        <w:rPr>
          <w:b/>
          <w:bCs/>
          <w:sz w:val="16"/>
          <w:szCs w:val="16"/>
        </w:rPr>
      </w:pPr>
      <w:r w:rsidRPr="00BD5064">
        <w:rPr>
          <w:b/>
          <w:bCs/>
          <w:sz w:val="16"/>
          <w:szCs w:val="16"/>
        </w:rPr>
        <w:t>W przypadku badań klinicznych, naukowych lub eksperymentów medycznych:</w:t>
      </w:r>
    </w:p>
    <w:p w14:paraId="6468FC5E" w14:textId="401390B6" w:rsidR="007674ED" w:rsidRPr="00BD5064" w:rsidRDefault="007674ED" w:rsidP="0061638A">
      <w:pPr>
        <w:pStyle w:val="Tekstprzypisudolnego"/>
        <w:jc w:val="both"/>
        <w:rPr>
          <w:sz w:val="16"/>
          <w:szCs w:val="16"/>
        </w:rPr>
      </w:pPr>
      <w:r w:rsidRPr="00BD5064">
        <w:rPr>
          <w:sz w:val="16"/>
          <w:szCs w:val="16"/>
        </w:rPr>
        <w:t>Dokument uprawniający do prowadzenia badań klinicznych/naukowych/eksperymentów medycznych.</w:t>
      </w:r>
    </w:p>
    <w:p w14:paraId="43D2A845" w14:textId="77777777" w:rsidR="007674ED" w:rsidRPr="00BD5064" w:rsidRDefault="007674ED" w:rsidP="0061638A">
      <w:pPr>
        <w:pStyle w:val="Tekstprzypisudolnego"/>
        <w:jc w:val="both"/>
        <w:rPr>
          <w:sz w:val="16"/>
          <w:szCs w:val="16"/>
        </w:rPr>
      </w:pPr>
    </w:p>
    <w:p w14:paraId="324BA5D4" w14:textId="0AEC462E" w:rsidR="007674ED" w:rsidRPr="00BD5064" w:rsidRDefault="007674ED" w:rsidP="0061638A">
      <w:pPr>
        <w:pStyle w:val="Tekstprzypisudolnego"/>
        <w:jc w:val="both"/>
        <w:rPr>
          <w:b/>
          <w:bCs/>
          <w:sz w:val="16"/>
          <w:szCs w:val="16"/>
        </w:rPr>
      </w:pPr>
      <w:r w:rsidRPr="00BD5064">
        <w:rPr>
          <w:b/>
          <w:bCs/>
          <w:sz w:val="16"/>
          <w:szCs w:val="16"/>
        </w:rPr>
        <w:t>W przypadku pierwszorazowego złożenia wniosku jako pełnomocnik załączyć pełnomocnictwo w odpowiednim zakresie oraz dowód uiszczenia opłaty skarbowej.</w:t>
      </w:r>
    </w:p>
    <w:p w14:paraId="254D0165" w14:textId="4183BBB0" w:rsidR="007674ED" w:rsidRPr="00BD5064" w:rsidRDefault="007674ED" w:rsidP="0061638A">
      <w:pPr>
        <w:pStyle w:val="Tekstprzypisudolnego"/>
        <w:jc w:val="both"/>
        <w:rPr>
          <w:b/>
          <w:bCs/>
          <w:sz w:val="16"/>
          <w:szCs w:val="16"/>
        </w:rPr>
      </w:pPr>
      <w:r w:rsidRPr="00BD5064">
        <w:rPr>
          <w:b/>
          <w:bCs/>
          <w:sz w:val="16"/>
          <w:szCs w:val="16"/>
        </w:rPr>
        <w:t>W przypadku stałego pełnomocnictwa, do złożonego wniosku należy dołączyć jego kopię oraz dowód uiszczenia opłaty skarbowej.</w:t>
      </w:r>
    </w:p>
    <w:p w14:paraId="3D01ACE8" w14:textId="77777777" w:rsidR="007674ED" w:rsidRPr="00BD5064" w:rsidRDefault="007674ED" w:rsidP="0061638A">
      <w:pPr>
        <w:pStyle w:val="Tekstprzypisudolnego"/>
        <w:jc w:val="both"/>
        <w:rPr>
          <w:sz w:val="16"/>
          <w:szCs w:val="16"/>
        </w:rPr>
      </w:pPr>
    </w:p>
    <w:p w14:paraId="46AFE84A" w14:textId="431D794A" w:rsidR="007674ED" w:rsidRPr="00B30F55" w:rsidRDefault="007674ED" w:rsidP="0061638A">
      <w:pPr>
        <w:pStyle w:val="Tekstprzypisudolnego"/>
        <w:jc w:val="both"/>
        <w:rPr>
          <w:sz w:val="14"/>
          <w:szCs w:val="14"/>
        </w:rPr>
      </w:pPr>
      <w:r w:rsidRPr="00BD5064">
        <w:rPr>
          <w:b/>
          <w:bCs/>
          <w:sz w:val="16"/>
          <w:szCs w:val="16"/>
        </w:rPr>
        <w:t>Dodatkowo w przypadku wniosku dotyczącego wydania pozwolenia na eksport</w:t>
      </w:r>
      <w:r w:rsidR="008413B0">
        <w:rPr>
          <w:b/>
          <w:bCs/>
          <w:sz w:val="16"/>
          <w:szCs w:val="16"/>
        </w:rPr>
        <w:t xml:space="preserve"> należy załączyć </w:t>
      </w:r>
      <w:r w:rsidR="008413B0">
        <w:rPr>
          <w:sz w:val="16"/>
          <w:szCs w:val="16"/>
        </w:rPr>
        <w:t>o</w:t>
      </w:r>
      <w:r w:rsidRPr="00BD5064">
        <w:rPr>
          <w:sz w:val="16"/>
          <w:szCs w:val="16"/>
        </w:rPr>
        <w:t xml:space="preserve">ryginał pozwolenia na przywóz lub wewnątrzwspólnotowe nabycie wydane przez właściwe władze kraju przywozu </w:t>
      </w:r>
      <w:r w:rsidR="00F576AA">
        <w:rPr>
          <w:sz w:val="16"/>
          <w:szCs w:val="16"/>
        </w:rPr>
        <w:t>lub</w:t>
      </w:r>
      <w:r w:rsidRPr="00BD5064">
        <w:rPr>
          <w:sz w:val="16"/>
          <w:szCs w:val="16"/>
        </w:rPr>
        <w:t xml:space="preserve"> dostęp do pozwolenia drogą elektroniczną, jeżeli ww. pozwolenia są wydawane w postaci elektronicznej.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4AFA" w14:textId="65829A9C" w:rsidR="00D13574" w:rsidRDefault="00D13574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75D5" w14:textId="3A7DB0F8" w:rsidR="00D13574" w:rsidRPr="000606C1" w:rsidRDefault="00D13574">
    <w:pPr>
      <w:pStyle w:val="Nagwek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176"/>
    <w:multiLevelType w:val="hybridMultilevel"/>
    <w:tmpl w:val="891E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626BF"/>
    <w:multiLevelType w:val="hybridMultilevel"/>
    <w:tmpl w:val="2C1A5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2140">
    <w:abstractNumId w:val="1"/>
  </w:num>
  <w:num w:numId="2" w16cid:durableId="49761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AC0"/>
    <w:rsid w:val="000226D7"/>
    <w:rsid w:val="00030C31"/>
    <w:rsid w:val="00036197"/>
    <w:rsid w:val="00046A0A"/>
    <w:rsid w:val="000606C1"/>
    <w:rsid w:val="000905BC"/>
    <w:rsid w:val="000961BA"/>
    <w:rsid w:val="000B4AB8"/>
    <w:rsid w:val="000C0046"/>
    <w:rsid w:val="000C437F"/>
    <w:rsid w:val="000C6414"/>
    <w:rsid w:val="000D4B41"/>
    <w:rsid w:val="000E24AF"/>
    <w:rsid w:val="001025CB"/>
    <w:rsid w:val="00103E72"/>
    <w:rsid w:val="00105D59"/>
    <w:rsid w:val="00107FC8"/>
    <w:rsid w:val="00113D86"/>
    <w:rsid w:val="00122150"/>
    <w:rsid w:val="00135549"/>
    <w:rsid w:val="001658EB"/>
    <w:rsid w:val="00166BB6"/>
    <w:rsid w:val="00176DBD"/>
    <w:rsid w:val="00177CFA"/>
    <w:rsid w:val="0018425E"/>
    <w:rsid w:val="001951CB"/>
    <w:rsid w:val="0019619E"/>
    <w:rsid w:val="001962FF"/>
    <w:rsid w:val="001B6E72"/>
    <w:rsid w:val="001B7C95"/>
    <w:rsid w:val="001D0E23"/>
    <w:rsid w:val="001D59C4"/>
    <w:rsid w:val="001D5BEC"/>
    <w:rsid w:val="001E7BBB"/>
    <w:rsid w:val="002074F9"/>
    <w:rsid w:val="00220C07"/>
    <w:rsid w:val="002233D0"/>
    <w:rsid w:val="00224EF1"/>
    <w:rsid w:val="00227477"/>
    <w:rsid w:val="00236366"/>
    <w:rsid w:val="002364E8"/>
    <w:rsid w:val="00271E87"/>
    <w:rsid w:val="0027715B"/>
    <w:rsid w:val="00282F41"/>
    <w:rsid w:val="00296929"/>
    <w:rsid w:val="002B21B6"/>
    <w:rsid w:val="002D7875"/>
    <w:rsid w:val="002E1C33"/>
    <w:rsid w:val="00306794"/>
    <w:rsid w:val="00307E54"/>
    <w:rsid w:val="003278A1"/>
    <w:rsid w:val="00335C30"/>
    <w:rsid w:val="00345097"/>
    <w:rsid w:val="00347BF0"/>
    <w:rsid w:val="00360E59"/>
    <w:rsid w:val="00370C50"/>
    <w:rsid w:val="00375F06"/>
    <w:rsid w:val="003772B8"/>
    <w:rsid w:val="00380619"/>
    <w:rsid w:val="00394141"/>
    <w:rsid w:val="003A0A39"/>
    <w:rsid w:val="003B35AE"/>
    <w:rsid w:val="003C397C"/>
    <w:rsid w:val="003C5788"/>
    <w:rsid w:val="003C58E7"/>
    <w:rsid w:val="003C598D"/>
    <w:rsid w:val="003D242A"/>
    <w:rsid w:val="003D5887"/>
    <w:rsid w:val="003E4093"/>
    <w:rsid w:val="003F0A6B"/>
    <w:rsid w:val="003F4138"/>
    <w:rsid w:val="003F5629"/>
    <w:rsid w:val="004022AE"/>
    <w:rsid w:val="00406450"/>
    <w:rsid w:val="00413D2B"/>
    <w:rsid w:val="00422376"/>
    <w:rsid w:val="00423829"/>
    <w:rsid w:val="00424A2B"/>
    <w:rsid w:val="00425AC0"/>
    <w:rsid w:val="00441756"/>
    <w:rsid w:val="004417A0"/>
    <w:rsid w:val="004539ED"/>
    <w:rsid w:val="004618A8"/>
    <w:rsid w:val="00477401"/>
    <w:rsid w:val="004A6C90"/>
    <w:rsid w:val="004B0D36"/>
    <w:rsid w:val="004D1346"/>
    <w:rsid w:val="004E0A4E"/>
    <w:rsid w:val="004E334B"/>
    <w:rsid w:val="004F3F65"/>
    <w:rsid w:val="00506732"/>
    <w:rsid w:val="00506B08"/>
    <w:rsid w:val="0051632C"/>
    <w:rsid w:val="00522BAE"/>
    <w:rsid w:val="005346A4"/>
    <w:rsid w:val="00535F8E"/>
    <w:rsid w:val="005420EA"/>
    <w:rsid w:val="0055483F"/>
    <w:rsid w:val="00556039"/>
    <w:rsid w:val="00567466"/>
    <w:rsid w:val="00581F64"/>
    <w:rsid w:val="005832BE"/>
    <w:rsid w:val="00585CD7"/>
    <w:rsid w:val="005919B9"/>
    <w:rsid w:val="00593765"/>
    <w:rsid w:val="005A67EF"/>
    <w:rsid w:val="005B248C"/>
    <w:rsid w:val="005B4F0F"/>
    <w:rsid w:val="005C7419"/>
    <w:rsid w:val="005F6275"/>
    <w:rsid w:val="00601F0C"/>
    <w:rsid w:val="00615689"/>
    <w:rsid w:val="0061638A"/>
    <w:rsid w:val="0062671E"/>
    <w:rsid w:val="006425B5"/>
    <w:rsid w:val="006432EE"/>
    <w:rsid w:val="0065424D"/>
    <w:rsid w:val="00670D68"/>
    <w:rsid w:val="00682997"/>
    <w:rsid w:val="00696E62"/>
    <w:rsid w:val="006C770B"/>
    <w:rsid w:val="006D295D"/>
    <w:rsid w:val="006E79D9"/>
    <w:rsid w:val="006F6B42"/>
    <w:rsid w:val="006F6E9D"/>
    <w:rsid w:val="006F7910"/>
    <w:rsid w:val="00713218"/>
    <w:rsid w:val="00713C75"/>
    <w:rsid w:val="00716B5B"/>
    <w:rsid w:val="007225A5"/>
    <w:rsid w:val="0072799C"/>
    <w:rsid w:val="00741763"/>
    <w:rsid w:val="00745ACA"/>
    <w:rsid w:val="007511C9"/>
    <w:rsid w:val="007674ED"/>
    <w:rsid w:val="0079411A"/>
    <w:rsid w:val="00796186"/>
    <w:rsid w:val="00796352"/>
    <w:rsid w:val="007B076D"/>
    <w:rsid w:val="007C1E57"/>
    <w:rsid w:val="007C57CB"/>
    <w:rsid w:val="007C5D3D"/>
    <w:rsid w:val="007D20C6"/>
    <w:rsid w:val="007D2FB5"/>
    <w:rsid w:val="007E163D"/>
    <w:rsid w:val="007E5BE8"/>
    <w:rsid w:val="008264BD"/>
    <w:rsid w:val="008413B0"/>
    <w:rsid w:val="0084583E"/>
    <w:rsid w:val="00855861"/>
    <w:rsid w:val="00865B23"/>
    <w:rsid w:val="00867CAA"/>
    <w:rsid w:val="00871972"/>
    <w:rsid w:val="0087746C"/>
    <w:rsid w:val="00895A7E"/>
    <w:rsid w:val="008A27D0"/>
    <w:rsid w:val="008C4174"/>
    <w:rsid w:val="008C574B"/>
    <w:rsid w:val="009013C1"/>
    <w:rsid w:val="00901F1C"/>
    <w:rsid w:val="00912053"/>
    <w:rsid w:val="0092176A"/>
    <w:rsid w:val="00923B21"/>
    <w:rsid w:val="009310DE"/>
    <w:rsid w:val="009352B5"/>
    <w:rsid w:val="009422C9"/>
    <w:rsid w:val="009501A6"/>
    <w:rsid w:val="00954E86"/>
    <w:rsid w:val="00962AFA"/>
    <w:rsid w:val="009716DF"/>
    <w:rsid w:val="00971CB3"/>
    <w:rsid w:val="00972214"/>
    <w:rsid w:val="009769AD"/>
    <w:rsid w:val="009943A8"/>
    <w:rsid w:val="009C2B79"/>
    <w:rsid w:val="009D4215"/>
    <w:rsid w:val="009D4671"/>
    <w:rsid w:val="009D4ACC"/>
    <w:rsid w:val="009E09E4"/>
    <w:rsid w:val="009E1932"/>
    <w:rsid w:val="009E2BB2"/>
    <w:rsid w:val="009F16FD"/>
    <w:rsid w:val="009F5FBA"/>
    <w:rsid w:val="00A11EEA"/>
    <w:rsid w:val="00A32586"/>
    <w:rsid w:val="00A431A7"/>
    <w:rsid w:val="00A44DDA"/>
    <w:rsid w:val="00A47ED0"/>
    <w:rsid w:val="00A51C87"/>
    <w:rsid w:val="00A51E06"/>
    <w:rsid w:val="00A5414D"/>
    <w:rsid w:val="00A559E8"/>
    <w:rsid w:val="00A729C4"/>
    <w:rsid w:val="00A86AA3"/>
    <w:rsid w:val="00AA2703"/>
    <w:rsid w:val="00AA3F3A"/>
    <w:rsid w:val="00AD731C"/>
    <w:rsid w:val="00AE1057"/>
    <w:rsid w:val="00AE5106"/>
    <w:rsid w:val="00B06DAB"/>
    <w:rsid w:val="00B11B7B"/>
    <w:rsid w:val="00B167EC"/>
    <w:rsid w:val="00B25FAF"/>
    <w:rsid w:val="00B30F55"/>
    <w:rsid w:val="00B31C04"/>
    <w:rsid w:val="00B32ECA"/>
    <w:rsid w:val="00B33784"/>
    <w:rsid w:val="00B4618D"/>
    <w:rsid w:val="00B5485A"/>
    <w:rsid w:val="00B5604B"/>
    <w:rsid w:val="00B74B49"/>
    <w:rsid w:val="00B74F85"/>
    <w:rsid w:val="00BA2C76"/>
    <w:rsid w:val="00BB45AB"/>
    <w:rsid w:val="00BD350B"/>
    <w:rsid w:val="00BD5064"/>
    <w:rsid w:val="00BF09CF"/>
    <w:rsid w:val="00C12302"/>
    <w:rsid w:val="00C13549"/>
    <w:rsid w:val="00C15F31"/>
    <w:rsid w:val="00C24BD6"/>
    <w:rsid w:val="00C3431E"/>
    <w:rsid w:val="00C36453"/>
    <w:rsid w:val="00CB1C99"/>
    <w:rsid w:val="00CB4DDD"/>
    <w:rsid w:val="00CC1711"/>
    <w:rsid w:val="00CE179B"/>
    <w:rsid w:val="00D13574"/>
    <w:rsid w:val="00D149AE"/>
    <w:rsid w:val="00D23283"/>
    <w:rsid w:val="00D25D9D"/>
    <w:rsid w:val="00D269C0"/>
    <w:rsid w:val="00D30611"/>
    <w:rsid w:val="00D544CE"/>
    <w:rsid w:val="00D5786E"/>
    <w:rsid w:val="00D667D4"/>
    <w:rsid w:val="00D83687"/>
    <w:rsid w:val="00D946A1"/>
    <w:rsid w:val="00D94E59"/>
    <w:rsid w:val="00DB2E48"/>
    <w:rsid w:val="00DB6556"/>
    <w:rsid w:val="00DC0D2E"/>
    <w:rsid w:val="00DD37A8"/>
    <w:rsid w:val="00DE046E"/>
    <w:rsid w:val="00DF1355"/>
    <w:rsid w:val="00DF1ED7"/>
    <w:rsid w:val="00E1283F"/>
    <w:rsid w:val="00E42359"/>
    <w:rsid w:val="00E55D22"/>
    <w:rsid w:val="00E760CA"/>
    <w:rsid w:val="00E939C9"/>
    <w:rsid w:val="00EA6021"/>
    <w:rsid w:val="00EB723F"/>
    <w:rsid w:val="00EC0A31"/>
    <w:rsid w:val="00ED00E6"/>
    <w:rsid w:val="00ED3318"/>
    <w:rsid w:val="00EE5ECA"/>
    <w:rsid w:val="00EF5E69"/>
    <w:rsid w:val="00EF7DC2"/>
    <w:rsid w:val="00F06701"/>
    <w:rsid w:val="00F353E4"/>
    <w:rsid w:val="00F51F63"/>
    <w:rsid w:val="00F576AA"/>
    <w:rsid w:val="00F61F89"/>
    <w:rsid w:val="00F6394B"/>
    <w:rsid w:val="00F72DA8"/>
    <w:rsid w:val="00F74512"/>
    <w:rsid w:val="00FC0FBA"/>
    <w:rsid w:val="00FE6EC3"/>
    <w:rsid w:val="00FE7AE6"/>
    <w:rsid w:val="00FE7BA7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BB721"/>
  <w14:defaultImageDpi w14:val="330"/>
  <w15:chartTrackingRefBased/>
  <w15:docId w15:val="{2FE99DC9-A860-4972-AF36-F6D97559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F06"/>
  </w:style>
  <w:style w:type="paragraph" w:styleId="Nagwek1">
    <w:name w:val="heading 1"/>
    <w:basedOn w:val="Normalny"/>
    <w:next w:val="Normalny"/>
    <w:link w:val="Nagwek1Znak"/>
    <w:uiPriority w:val="9"/>
    <w:qFormat/>
    <w:rsid w:val="00425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A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A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25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A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A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A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A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A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A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A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A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A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A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A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AC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E5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D13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D13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134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58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58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58E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A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F3A"/>
  </w:style>
  <w:style w:type="paragraph" w:styleId="Stopka">
    <w:name w:val="footer"/>
    <w:basedOn w:val="Normalny"/>
    <w:link w:val="StopkaZnak"/>
    <w:uiPriority w:val="99"/>
    <w:unhideWhenUsed/>
    <w:rsid w:val="00AA3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F3A"/>
  </w:style>
  <w:style w:type="character" w:styleId="Odwoaniedokomentarza">
    <w:name w:val="annotation reference"/>
    <w:basedOn w:val="Domylnaczcionkaakapitu"/>
    <w:uiPriority w:val="99"/>
    <w:semiHidden/>
    <w:unhideWhenUsed/>
    <w:rsid w:val="007511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11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11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1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1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AC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425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C326-B3CE-46BA-98CC-D4F023A9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Wachełko</dc:creator>
  <cp:keywords/>
  <dc:description/>
  <cp:lastModifiedBy>Rychter Magdalena</cp:lastModifiedBy>
  <cp:revision>16</cp:revision>
  <cp:lastPrinted>2025-07-24T13:09:00Z</cp:lastPrinted>
  <dcterms:created xsi:type="dcterms:W3CDTF">2025-07-29T11:45:00Z</dcterms:created>
  <dcterms:modified xsi:type="dcterms:W3CDTF">2025-10-24T07:41:00Z</dcterms:modified>
</cp:coreProperties>
</file>