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647" w:rsidRPr="00F278A3" w:rsidRDefault="00A20647" w:rsidP="00A20647">
      <w:pP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ind w:left="-630"/>
        <w:jc w:val="center"/>
        <w:rPr>
          <w:b/>
        </w:rPr>
      </w:pPr>
    </w:p>
    <w:p w:rsidR="00A20647" w:rsidRPr="00F278A3" w:rsidRDefault="00A20647" w:rsidP="00A20647">
      <w:pPr>
        <w:pStyle w:val="Tytu"/>
      </w:pPr>
    </w:p>
    <w:p w:rsidR="00A20647" w:rsidRPr="00F278A3" w:rsidRDefault="001679CA" w:rsidP="00A20647">
      <w:pPr>
        <w:pStyle w:val="Tytu"/>
      </w:pPr>
      <w:bookmarkStart w:id="0" w:name="_Toc432862387"/>
      <w:bookmarkStart w:id="1" w:name="_Toc427574208"/>
      <w:bookmarkStart w:id="2" w:name="_Toc427574668"/>
      <w:bookmarkStart w:id="3" w:name="_Toc427575134"/>
      <w:bookmarkStart w:id="4" w:name="_GoBack"/>
      <w:r w:rsidRPr="00F278A3">
        <w:t>Narzędzie do oceny jakości opieki ambulatoryjnej nad matką i noworodkiem w trakcie ciąży i w połogu</w:t>
      </w:r>
      <w:bookmarkEnd w:id="0"/>
      <w:r w:rsidR="00A20647" w:rsidRPr="00F278A3">
        <w:t xml:space="preserve"> </w:t>
      </w:r>
      <w:bookmarkEnd w:id="1"/>
      <w:bookmarkEnd w:id="2"/>
      <w:bookmarkEnd w:id="3"/>
    </w:p>
    <w:bookmarkEnd w:id="4"/>
    <w:p w:rsidR="00A20647" w:rsidRPr="00F278A3" w:rsidRDefault="00A20647" w:rsidP="00A20647">
      <w:pPr>
        <w:jc w:val="center"/>
        <w:rPr>
          <w:b/>
        </w:rPr>
      </w:pPr>
    </w:p>
    <w:p w:rsidR="00A20647" w:rsidRPr="00F278A3" w:rsidRDefault="00A20647" w:rsidP="00A20647">
      <w:pPr>
        <w:jc w:val="center"/>
        <w:rPr>
          <w:b/>
          <w:sz w:val="28"/>
        </w:rPr>
      </w:pPr>
    </w:p>
    <w:p w:rsidR="00A20647" w:rsidRPr="00F278A3" w:rsidRDefault="00A20647" w:rsidP="00A20647">
      <w:pPr>
        <w:jc w:val="center"/>
        <w:rPr>
          <w:b/>
          <w:sz w:val="28"/>
        </w:rPr>
      </w:pPr>
      <w:r w:rsidRPr="00F278A3">
        <w:rPr>
          <w:b/>
          <w:sz w:val="28"/>
        </w:rPr>
        <w:t>ADAPTACJA DO POLSKIEGO KONTEKSTU</w:t>
      </w:r>
      <w:r w:rsidRPr="00F278A3">
        <w:rPr>
          <w:b/>
          <w:sz w:val="28"/>
        </w:rPr>
        <w:br w:type="page"/>
      </w:r>
      <w:bookmarkStart w:id="5" w:name="_Toc427574209"/>
      <w:bookmarkStart w:id="6" w:name="_Toc427574669"/>
      <w:r w:rsidRPr="00F278A3">
        <w:rPr>
          <w:b/>
          <w:sz w:val="28"/>
        </w:rPr>
        <w:lastRenderedPageBreak/>
        <w:t>Podziękowania</w:t>
      </w:r>
      <w:bookmarkEnd w:id="5"/>
      <w:bookmarkEnd w:id="6"/>
    </w:p>
    <w:p w:rsidR="00A20647" w:rsidRPr="00F278A3" w:rsidRDefault="00A20647" w:rsidP="00A20647">
      <w:pPr>
        <w:jc w:val="center"/>
        <w:rPr>
          <w:b/>
          <w:bCs/>
          <w:sz w:val="28"/>
        </w:rPr>
      </w:pPr>
    </w:p>
    <w:p w:rsidR="00A20647" w:rsidRPr="00F278A3" w:rsidRDefault="00A20647" w:rsidP="00A20647">
      <w:pPr>
        <w:jc w:val="both"/>
      </w:pPr>
      <w:r w:rsidRPr="00F278A3">
        <w:t xml:space="preserve">Prezentowany dokument pt. „Narzędzie do oceny jakości opieki ambulatoryjnej nad matką i noworodkiem w trakcie ciąży i w </w:t>
      </w:r>
      <w:r w:rsidR="00E7559B" w:rsidRPr="00F278A3">
        <w:t xml:space="preserve">połogu </w:t>
      </w:r>
      <w:r w:rsidRPr="00F278A3">
        <w:t xml:space="preserve">– adaptacja do polskiego kontekstu” jest efektem prac prowadzonych w ramach dwuletniej umowy o współpracy pomiędzy Ministerstwem Zdrowia Rzeczpospolitej Polskiej a Biurem Regionalnym Światowej Organizacji Zdrowia dla Europy na lata 2014-2015. Powstał w oparciu o „Narzędzie do oceny jakości opieki ambulatoryjnej nad matką i noworodkiem w trakcie ciąży i w </w:t>
      </w:r>
      <w:r w:rsidR="00E7559B" w:rsidRPr="00F278A3">
        <w:t>połogu</w:t>
      </w:r>
      <w:r w:rsidRPr="00F278A3">
        <w:t>” opracowane przez Biuro Regionalne WHO dla Europy we współpracy z międzynarodowymi ekspertami, wśród których należy wymienić przede wszystkim następujące osoby: Alberta Bacci, Lisa Avery,</w:t>
      </w:r>
      <w:r w:rsidRPr="00F278A3">
        <w:rPr>
          <w:spacing w:val="-16"/>
        </w:rPr>
        <w:t xml:space="preserve"> </w:t>
      </w:r>
      <w:r w:rsidRPr="00F278A3">
        <w:t xml:space="preserve">Stelian Hodorogea, Giorgio Tamburlini, Oleg Shvabskiy, Naila Tashbulatova. Istotną rolę w tworzeniu narzędzia odegrały zespoły skupiające krajowych ekspertów z Kirgistanu, Turkmenistanu i Armenii, które testowały je w praktyce w ramach projektu pilotażowego. Ponadto, wiedzą merytoryczną służyły wybrane zespoły z Biura Regionalnego WHO. Szczere podziękowania kierujemy pod adresem zespołów ds. zdrowia dzieci i młodzieży, żywienia, aktywności fizycznej i otyłości, kontroli zużycia tytoniu i technologii medycznych, oraz programów farmaceutycznych.   </w:t>
      </w:r>
    </w:p>
    <w:p w:rsidR="00A20647" w:rsidRPr="00F278A3" w:rsidRDefault="00A20647" w:rsidP="00A20647">
      <w:pPr>
        <w:jc w:val="both"/>
        <w:rPr>
          <w:color w:val="FF0000"/>
        </w:rPr>
      </w:pPr>
      <w:r w:rsidRPr="00F278A3">
        <w:t xml:space="preserve">Podczas adaptacji narzędzia do polskiego kontekstu wskazówek merytorycznych udzielili: dr Gunta Lazdane, kierownik programu, zespół ds. zdrowia seksualnego i reprodukcyjnego; WHO EURO; oraz dr Gianfranco Gori i dr Dalia Jeckaite. Szczególne podziękowania kierujemy pod adresem pani Dagmary Korbasińskiej, dyrektor Departamentu Matki i Dziecka w Ministerstwie Zdrowia, dr Pauliny Miśkiewicz, dyrektor Biura WHO w Polsce, oraz pani Aleksandry Kononiuk, stażystki w Biurze WHO w Polsce, w uznaniu ich nieocenionego wsparcia.  </w:t>
      </w:r>
    </w:p>
    <w:p w:rsidR="00A20647" w:rsidRPr="00F278A3" w:rsidRDefault="00A20647" w:rsidP="00A20647">
      <w:pPr>
        <w:jc w:val="center"/>
        <w:rPr>
          <w:b/>
          <w:bCs/>
        </w:rPr>
      </w:pPr>
      <w:r w:rsidRPr="00F278A3">
        <w:rPr>
          <w:b/>
        </w:rPr>
        <w:t xml:space="preserve">Wyrazy kluczowe </w:t>
      </w:r>
    </w:p>
    <w:p w:rsidR="00A20647" w:rsidRPr="00F278A3" w:rsidRDefault="00A20647" w:rsidP="00A20647">
      <w:pPr>
        <w:jc w:val="center"/>
        <w:rPr>
          <w:w w:val="99"/>
          <w:sz w:val="20"/>
        </w:rPr>
      </w:pPr>
      <w:r w:rsidRPr="00F278A3">
        <w:rPr>
          <w:sz w:val="20"/>
        </w:rPr>
        <w:t>KARMIENIE PIERSIĄ</w:t>
      </w:r>
    </w:p>
    <w:p w:rsidR="00A20647" w:rsidRPr="00F278A3" w:rsidRDefault="00A20647" w:rsidP="00A20647">
      <w:pPr>
        <w:jc w:val="center"/>
        <w:rPr>
          <w:w w:val="99"/>
          <w:sz w:val="20"/>
        </w:rPr>
      </w:pPr>
      <w:r w:rsidRPr="00F278A3">
        <w:rPr>
          <w:sz w:val="20"/>
        </w:rPr>
        <w:t>ZDROWIE NIEMOWLĄT</w:t>
      </w:r>
    </w:p>
    <w:p w:rsidR="00A20647" w:rsidRPr="00F278A3" w:rsidRDefault="00A20647" w:rsidP="00A20647">
      <w:pPr>
        <w:jc w:val="center"/>
        <w:rPr>
          <w:w w:val="99"/>
          <w:sz w:val="20"/>
        </w:rPr>
      </w:pPr>
      <w:r w:rsidRPr="00F278A3">
        <w:rPr>
          <w:sz w:val="20"/>
        </w:rPr>
        <w:t>ZDROWIE MATKI</w:t>
      </w:r>
    </w:p>
    <w:p w:rsidR="00A20647" w:rsidRPr="00F278A3" w:rsidRDefault="00A20647" w:rsidP="00A20647">
      <w:pPr>
        <w:jc w:val="center"/>
        <w:rPr>
          <w:w w:val="99"/>
          <w:sz w:val="20"/>
        </w:rPr>
      </w:pPr>
      <w:r w:rsidRPr="00F278A3">
        <w:rPr>
          <w:sz w:val="20"/>
        </w:rPr>
        <w:t>OPIEKA POPORODOWA</w:t>
      </w:r>
    </w:p>
    <w:p w:rsidR="00A20647" w:rsidRPr="00F278A3" w:rsidRDefault="00A20647" w:rsidP="00A20647">
      <w:pPr>
        <w:jc w:val="center"/>
        <w:rPr>
          <w:sz w:val="20"/>
        </w:rPr>
      </w:pPr>
      <w:r w:rsidRPr="00F278A3">
        <w:rPr>
          <w:sz w:val="20"/>
        </w:rPr>
        <w:t>OPIEKA OKOŁOPORODOWA</w:t>
      </w:r>
    </w:p>
    <w:p w:rsidR="00A20647" w:rsidRPr="00F278A3" w:rsidRDefault="00A20647" w:rsidP="00A20647">
      <w:pPr>
        <w:jc w:val="center"/>
        <w:rPr>
          <w:sz w:val="20"/>
          <w:szCs w:val="20"/>
        </w:rPr>
      </w:pPr>
      <w:r w:rsidRPr="00F278A3">
        <w:rPr>
          <w:sz w:val="20"/>
        </w:rPr>
        <w:t>PODSTAWOWA OPIEKA ZDROWOTNA</w:t>
      </w:r>
    </w:p>
    <w:p w:rsidR="00A20647" w:rsidRPr="00F278A3" w:rsidRDefault="00A20647" w:rsidP="00A20647">
      <w:pPr>
        <w:jc w:val="center"/>
        <w:rPr>
          <w:sz w:val="20"/>
          <w:szCs w:val="20"/>
        </w:rPr>
      </w:pPr>
      <w:r w:rsidRPr="00F278A3">
        <w:rPr>
          <w:sz w:val="20"/>
        </w:rPr>
        <w:t>JAKOŚĆ OPIEKI ZDROWOTNEJ</w:t>
      </w:r>
    </w:p>
    <w:p w:rsidR="00A20647" w:rsidRPr="00F278A3" w:rsidRDefault="00A20647" w:rsidP="00A20647">
      <w:pPr>
        <w:spacing w:before="1"/>
        <w:rPr>
          <w:sz w:val="11"/>
          <w:szCs w:val="11"/>
        </w:rPr>
      </w:pPr>
    </w:p>
    <w:p w:rsidR="00A20647" w:rsidRPr="00F278A3" w:rsidRDefault="00A20647" w:rsidP="00A20647">
      <w:pPr>
        <w:spacing w:line="1687" w:lineRule="exact"/>
        <w:rPr>
          <w:sz w:val="20"/>
          <w:szCs w:val="20"/>
        </w:rPr>
      </w:pPr>
      <w:r w:rsidRPr="00F278A3">
        <w:rPr>
          <w:noProof/>
          <w:position w:val="-33"/>
          <w:sz w:val="20"/>
          <w:szCs w:val="20"/>
          <w:lang w:eastAsia="pl-PL"/>
        </w:rPr>
        <mc:AlternateContent>
          <mc:Choice Requires="wps">
            <w:drawing>
              <wp:inline distT="0" distB="0" distL="0" distR="0">
                <wp:extent cx="6115050" cy="1085850"/>
                <wp:effectExtent l="0" t="0" r="19050" b="19050"/>
                <wp:docPr id="238" name="Pole tekstowe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0858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79CA" w:rsidRDefault="001679CA" w:rsidP="00A20647">
                            <w:pPr>
                              <w:spacing w:line="242" w:lineRule="auto"/>
                              <w:ind w:left="1240" w:right="3817" w:hanging="1133"/>
                              <w:rPr>
                                <w:sz w:val="18"/>
                              </w:rPr>
                            </w:pPr>
                            <w:r>
                              <w:rPr>
                                <w:sz w:val="18"/>
                              </w:rPr>
                              <w:t xml:space="preserve">Ewentualne zapytania dotyczące publikacji </w:t>
                            </w:r>
                            <w:r w:rsidRPr="008A4881">
                              <w:rPr>
                                <w:sz w:val="18"/>
                              </w:rPr>
                              <w:t>Biur</w:t>
                            </w:r>
                            <w:r>
                              <w:rPr>
                                <w:sz w:val="18"/>
                              </w:rPr>
                              <w:t>a</w:t>
                            </w:r>
                            <w:r w:rsidRPr="008A4881">
                              <w:rPr>
                                <w:sz w:val="18"/>
                              </w:rPr>
                              <w:t xml:space="preserve"> Regionalne WHO </w:t>
                            </w:r>
                            <w:r>
                              <w:rPr>
                                <w:sz w:val="18"/>
                              </w:rPr>
                              <w:t>dla</w:t>
                            </w:r>
                            <w:r>
                              <w:t xml:space="preserve">  </w:t>
                            </w:r>
                            <w:r w:rsidRPr="008A4881">
                              <w:rPr>
                                <w:sz w:val="18"/>
                              </w:rPr>
                              <w:t>Europy</w:t>
                            </w:r>
                            <w:r>
                              <w:rPr>
                                <w:sz w:val="18"/>
                              </w:rPr>
                              <w:t xml:space="preserve"> należy kierować pod adresem: </w:t>
                            </w:r>
                          </w:p>
                          <w:p w:rsidR="001679CA" w:rsidRPr="00A20647" w:rsidRDefault="001679CA" w:rsidP="00A20647">
                            <w:pPr>
                              <w:spacing w:line="242" w:lineRule="auto"/>
                              <w:ind w:left="1240" w:right="3817"/>
                              <w:rPr>
                                <w:sz w:val="18"/>
                                <w:szCs w:val="18"/>
                                <w:lang w:val="en-US"/>
                              </w:rPr>
                            </w:pPr>
                            <w:r w:rsidRPr="00A20647">
                              <w:rPr>
                                <w:sz w:val="18"/>
                                <w:lang w:val="en-US"/>
                              </w:rPr>
                              <w:t>Publications</w:t>
                            </w:r>
                          </w:p>
                          <w:p w:rsidR="001679CA" w:rsidRPr="00A20647" w:rsidRDefault="001679CA" w:rsidP="00A20647">
                            <w:pPr>
                              <w:spacing w:line="206" w:lineRule="exact"/>
                              <w:ind w:left="1240" w:right="6020"/>
                              <w:rPr>
                                <w:sz w:val="18"/>
                                <w:szCs w:val="18"/>
                                <w:lang w:val="en-US"/>
                              </w:rPr>
                            </w:pPr>
                            <w:r w:rsidRPr="00A20647">
                              <w:rPr>
                                <w:sz w:val="18"/>
                                <w:lang w:val="en-US"/>
                              </w:rPr>
                              <w:t>WHO Regional Office for</w:t>
                            </w:r>
                            <w:r w:rsidRPr="00A20647">
                              <w:rPr>
                                <w:spacing w:val="-6"/>
                                <w:sz w:val="18"/>
                                <w:lang w:val="en-US"/>
                              </w:rPr>
                              <w:t xml:space="preserve"> </w:t>
                            </w:r>
                            <w:r w:rsidRPr="00A20647">
                              <w:rPr>
                                <w:sz w:val="18"/>
                                <w:lang w:val="en-US"/>
                              </w:rPr>
                              <w:t>Europe</w:t>
                            </w:r>
                            <w:r w:rsidRPr="00A20647">
                              <w:rPr>
                                <w:spacing w:val="1"/>
                                <w:sz w:val="18"/>
                                <w:lang w:val="en-US"/>
                              </w:rPr>
                              <w:t xml:space="preserve"> </w:t>
                            </w:r>
                            <w:r w:rsidRPr="00A20647">
                              <w:rPr>
                                <w:sz w:val="18"/>
                                <w:lang w:val="en-US"/>
                              </w:rPr>
                              <w:t>UN City, Marmorvej</w:t>
                            </w:r>
                            <w:r w:rsidRPr="00A20647">
                              <w:rPr>
                                <w:spacing w:val="-8"/>
                                <w:sz w:val="18"/>
                                <w:lang w:val="en-US"/>
                              </w:rPr>
                              <w:t xml:space="preserve"> </w:t>
                            </w:r>
                            <w:r w:rsidRPr="00A20647">
                              <w:rPr>
                                <w:sz w:val="18"/>
                                <w:lang w:val="en-US"/>
                              </w:rPr>
                              <w:t>51</w:t>
                            </w:r>
                          </w:p>
                          <w:p w:rsidR="001679CA" w:rsidRDefault="001679CA" w:rsidP="00A20647">
                            <w:pPr>
                              <w:spacing w:line="206" w:lineRule="exact"/>
                              <w:ind w:left="1240"/>
                              <w:rPr>
                                <w:sz w:val="18"/>
                                <w:szCs w:val="18"/>
                              </w:rPr>
                            </w:pPr>
                            <w:r>
                              <w:rPr>
                                <w:sz w:val="18"/>
                              </w:rPr>
                              <w:t xml:space="preserve">DK-2100 </w:t>
                            </w:r>
                            <w:smartTag w:uri="urn:schemas-microsoft-com:office:smarttags" w:element="City">
                              <w:r>
                                <w:rPr>
                                  <w:sz w:val="18"/>
                                </w:rPr>
                                <w:t>Copenhagen</w:t>
                              </w:r>
                            </w:smartTag>
                            <w:r>
                              <w:rPr>
                                <w:sz w:val="18"/>
                              </w:rPr>
                              <w:t xml:space="preserve"> Ø,</w:t>
                            </w:r>
                            <w:r>
                              <w:rPr>
                                <w:spacing w:val="-11"/>
                                <w:sz w:val="18"/>
                              </w:rPr>
                              <w:t xml:space="preserve"> </w:t>
                            </w:r>
                            <w:smartTag w:uri="urn:schemas-microsoft-com:office:smarttags" w:element="place">
                              <w:smartTag w:uri="urn:schemas-microsoft-com:office:smarttags" w:element="country-region">
                                <w:r>
                                  <w:rPr>
                                    <w:sz w:val="18"/>
                                  </w:rPr>
                                  <w:t>Denmark</w:t>
                                </w:r>
                              </w:smartTag>
                            </w:smartTag>
                          </w:p>
                          <w:p w:rsidR="001679CA" w:rsidRDefault="001679CA" w:rsidP="00A20647">
                            <w:pPr>
                              <w:ind w:left="107" w:right="339"/>
                              <w:rPr>
                                <w:sz w:val="18"/>
                                <w:szCs w:val="18"/>
                              </w:rPr>
                            </w:pPr>
                            <w:r>
                              <w:rPr>
                                <w:spacing w:val="-5"/>
                                <w:sz w:val="18"/>
                              </w:rPr>
                              <w:t>Można również wypełnić internetowy formularz wniosku o wydanie dokumentacji, informacji, udzielenie zgody na cytowania lub tłumaczenia, dostępny na stronie Biura Regionalnego (</w:t>
                            </w:r>
                            <w:hyperlink r:id="rId9">
                              <w:r>
                                <w:rPr>
                                  <w:spacing w:val="-5"/>
                                  <w:sz w:val="18"/>
                                </w:rPr>
                                <w:t>http://www.euro.who.int/pubrequest).</w:t>
                              </w:r>
                            </w:hyperlink>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238" o:spid="_x0000_s1026" type="#_x0000_t202" style="width:481.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" filled="f" strokeweight=".48pt">
                <v:textbox inset="0,0,0,0">
                  <w:txbxContent>
                    <w:p w:rsidR="001679CA" w:rsidRDefault="001679CA" w:rsidP="00A20647">
                      <w:pPr>
                        <w:spacing w:line="242" w:lineRule="auto"/>
                        <w:ind w:left="1240" w:right="3817" w:hanging="1133"/>
                        <w:rPr>
                          <w:sz w:val="18"/>
                        </w:rPr>
                      </w:pPr>
                      <w:r>
                        <w:rPr>
                          <w:sz w:val="18"/>
                        </w:rPr>
                        <w:t xml:space="preserve">Ewentualne zapytania dotyczące publikacji </w:t>
                      </w:r>
                      <w:r w:rsidRPr="008A4881">
                        <w:rPr>
                          <w:sz w:val="18"/>
                        </w:rPr>
                        <w:t>Biur</w:t>
                      </w:r>
                      <w:r>
                        <w:rPr>
                          <w:sz w:val="18"/>
                        </w:rPr>
                        <w:t>a</w:t>
                      </w:r>
                      <w:r w:rsidRPr="008A4881">
                        <w:rPr>
                          <w:sz w:val="18"/>
                        </w:rPr>
                        <w:t xml:space="preserve"> Regionalne WHO </w:t>
                      </w:r>
                      <w:r>
                        <w:rPr>
                          <w:sz w:val="18"/>
                        </w:rPr>
                        <w:t>dla</w:t>
                      </w:r>
                      <w:r>
                        <w:t xml:space="preserve">  </w:t>
                      </w:r>
                      <w:r w:rsidRPr="008A4881">
                        <w:rPr>
                          <w:sz w:val="18"/>
                        </w:rPr>
                        <w:t>Europy</w:t>
                      </w:r>
                      <w:r>
                        <w:rPr>
                          <w:sz w:val="18"/>
                        </w:rPr>
                        <w:t xml:space="preserve"> należy kierować pod adresem: </w:t>
                      </w:r>
                    </w:p>
                    <w:p w:rsidR="001679CA" w:rsidRPr="00A20647" w:rsidRDefault="001679CA" w:rsidP="00A20647">
                      <w:pPr>
                        <w:spacing w:line="242" w:lineRule="auto"/>
                        <w:ind w:left="1240" w:right="3817"/>
                        <w:rPr>
                          <w:sz w:val="18"/>
                          <w:szCs w:val="18"/>
                          <w:lang w:val="en-US"/>
                        </w:rPr>
                      </w:pPr>
                      <w:r w:rsidRPr="00A20647">
                        <w:rPr>
                          <w:sz w:val="18"/>
                          <w:lang w:val="en-US"/>
                        </w:rPr>
                        <w:t>Publications</w:t>
                      </w:r>
                    </w:p>
                    <w:p w:rsidR="001679CA" w:rsidRPr="00A20647" w:rsidRDefault="001679CA" w:rsidP="00A20647">
                      <w:pPr>
                        <w:spacing w:line="206" w:lineRule="exact"/>
                        <w:ind w:left="1240" w:right="6020"/>
                        <w:rPr>
                          <w:sz w:val="18"/>
                          <w:szCs w:val="18"/>
                          <w:lang w:val="en-US"/>
                        </w:rPr>
                      </w:pPr>
                      <w:r w:rsidRPr="00A20647">
                        <w:rPr>
                          <w:sz w:val="18"/>
                          <w:lang w:val="en-US"/>
                        </w:rPr>
                        <w:t>WHO Regional Office for</w:t>
                      </w:r>
                      <w:r w:rsidRPr="00A20647">
                        <w:rPr>
                          <w:spacing w:val="-6"/>
                          <w:sz w:val="18"/>
                          <w:lang w:val="en-US"/>
                        </w:rPr>
                        <w:t xml:space="preserve"> </w:t>
                      </w:r>
                      <w:r w:rsidRPr="00A20647">
                        <w:rPr>
                          <w:sz w:val="18"/>
                          <w:lang w:val="en-US"/>
                        </w:rPr>
                        <w:t>Europe</w:t>
                      </w:r>
                      <w:r w:rsidRPr="00A20647">
                        <w:rPr>
                          <w:spacing w:val="1"/>
                          <w:sz w:val="18"/>
                          <w:lang w:val="en-US"/>
                        </w:rPr>
                        <w:t xml:space="preserve"> </w:t>
                      </w:r>
                      <w:r w:rsidRPr="00A20647">
                        <w:rPr>
                          <w:sz w:val="18"/>
                          <w:lang w:val="en-US"/>
                        </w:rPr>
                        <w:t>UN City, Marmorvej</w:t>
                      </w:r>
                      <w:r w:rsidRPr="00A20647">
                        <w:rPr>
                          <w:spacing w:val="-8"/>
                          <w:sz w:val="18"/>
                          <w:lang w:val="en-US"/>
                        </w:rPr>
                        <w:t xml:space="preserve"> </w:t>
                      </w:r>
                      <w:r w:rsidRPr="00A20647">
                        <w:rPr>
                          <w:sz w:val="18"/>
                          <w:lang w:val="en-US"/>
                        </w:rPr>
                        <w:t>51</w:t>
                      </w:r>
                    </w:p>
                    <w:p w:rsidR="001679CA" w:rsidRDefault="001679CA" w:rsidP="00A20647">
                      <w:pPr>
                        <w:spacing w:line="206" w:lineRule="exact"/>
                        <w:ind w:left="1240"/>
                        <w:rPr>
                          <w:sz w:val="18"/>
                          <w:szCs w:val="18"/>
                        </w:rPr>
                      </w:pPr>
                      <w:r>
                        <w:rPr>
                          <w:sz w:val="18"/>
                        </w:rPr>
                        <w:t xml:space="preserve">DK-2100 </w:t>
                      </w:r>
                      <w:smartTag w:uri="urn:schemas-microsoft-com:office:smarttags" w:element="City">
                        <w:r>
                          <w:rPr>
                            <w:sz w:val="18"/>
                          </w:rPr>
                          <w:t>Copenhagen</w:t>
                        </w:r>
                      </w:smartTag>
                      <w:r>
                        <w:rPr>
                          <w:sz w:val="18"/>
                        </w:rPr>
                        <w:t xml:space="preserve"> Ø,</w:t>
                      </w:r>
                      <w:r>
                        <w:rPr>
                          <w:spacing w:val="-11"/>
                          <w:sz w:val="18"/>
                        </w:rPr>
                        <w:t xml:space="preserve"> </w:t>
                      </w:r>
                      <w:smartTag w:uri="urn:schemas-microsoft-com:office:smarttags" w:element="place">
                        <w:smartTag w:uri="urn:schemas-microsoft-com:office:smarttags" w:element="country-region">
                          <w:r>
                            <w:rPr>
                              <w:sz w:val="18"/>
                            </w:rPr>
                            <w:t>Denmark</w:t>
                          </w:r>
                        </w:smartTag>
                      </w:smartTag>
                    </w:p>
                    <w:p w:rsidR="001679CA" w:rsidRDefault="001679CA" w:rsidP="00A20647">
                      <w:pPr>
                        <w:ind w:left="107" w:right="339"/>
                        <w:rPr>
                          <w:sz w:val="18"/>
                          <w:szCs w:val="18"/>
                        </w:rPr>
                      </w:pPr>
                      <w:r>
                        <w:rPr>
                          <w:spacing w:val="-5"/>
                          <w:sz w:val="18"/>
                        </w:rPr>
                        <w:t>Można również wypełnić internetowy formularz wniosku o wydanie dokumentacji, informacji, udzielenie zgody na cytowania lub tłumaczenia, dostępny na stronie Biura Regionalnego (</w:t>
                      </w:r>
                      <w:hyperlink r:id="rId10">
                        <w:r>
                          <w:rPr>
                            <w:spacing w:val="-5"/>
                            <w:sz w:val="18"/>
                          </w:rPr>
                          <w:t>http://www.euro.who.int/pubrequest).</w:t>
                        </w:r>
                      </w:hyperlink>
                    </w:p>
                  </w:txbxContent>
                </v:textbox>
                <w10:anchorlock/>
              </v:shape>
            </w:pict>
          </mc:Fallback>
        </mc:AlternateContent>
      </w:r>
    </w:p>
    <w:p w:rsidR="00A20647" w:rsidRPr="00F278A3" w:rsidRDefault="00A20647" w:rsidP="00A20647">
      <w:pPr>
        <w:spacing w:before="5"/>
        <w:jc w:val="both"/>
        <w:rPr>
          <w:b/>
          <w:sz w:val="18"/>
        </w:rPr>
      </w:pPr>
    </w:p>
    <w:p w:rsidR="00A20647" w:rsidRPr="00F278A3" w:rsidRDefault="00A20647" w:rsidP="00A20647">
      <w:pPr>
        <w:spacing w:before="5"/>
        <w:jc w:val="both"/>
        <w:rPr>
          <w:b/>
          <w:sz w:val="18"/>
        </w:rPr>
      </w:pPr>
    </w:p>
    <w:p w:rsidR="00A20647" w:rsidRPr="00F278A3" w:rsidRDefault="00A20647" w:rsidP="00A20647">
      <w:pPr>
        <w:spacing w:before="5"/>
        <w:jc w:val="both"/>
        <w:rPr>
          <w:sz w:val="18"/>
          <w:szCs w:val="18"/>
        </w:rPr>
      </w:pPr>
      <w:r w:rsidRPr="00F278A3">
        <w:rPr>
          <w:b/>
          <w:sz w:val="18"/>
        </w:rPr>
        <w:t>© World Health Organization</w:t>
      </w:r>
      <w:r w:rsidRPr="00F278A3">
        <w:rPr>
          <w:b/>
          <w:spacing w:val="-9"/>
          <w:sz w:val="18"/>
        </w:rPr>
        <w:t xml:space="preserve"> </w:t>
      </w:r>
      <w:r w:rsidRPr="00F278A3">
        <w:rPr>
          <w:b/>
          <w:sz w:val="18"/>
        </w:rPr>
        <w:t>2013</w:t>
      </w:r>
    </w:p>
    <w:p w:rsidR="00A20647" w:rsidRPr="00F278A3" w:rsidRDefault="00A20647" w:rsidP="00A20647">
      <w:pPr>
        <w:spacing w:before="114"/>
        <w:jc w:val="both"/>
        <w:rPr>
          <w:sz w:val="18"/>
        </w:rPr>
      </w:pPr>
    </w:p>
    <w:p w:rsidR="00A20647" w:rsidRPr="00F278A3" w:rsidRDefault="00A20647" w:rsidP="00A20647">
      <w:pPr>
        <w:spacing w:before="114"/>
        <w:jc w:val="both"/>
        <w:rPr>
          <w:sz w:val="18"/>
        </w:rPr>
      </w:pPr>
      <w:r w:rsidRPr="00F278A3">
        <w:rPr>
          <w:sz w:val="18"/>
        </w:rPr>
        <w:t>Wszelkie prawa zastrzeżone. Biuro Regionalne Światowej Organizacji Zdrowia dla Europy akceptuje wnioski o zgodę na kopiowanie i tłumaczenie publikacji własnych, w całości lub w części.</w:t>
      </w:r>
      <w:r w:rsidRPr="00F278A3">
        <w:rPr>
          <w:rFonts w:ascii="Arial" w:hAnsi="Arial" w:cs="Arial"/>
          <w:color w:val="222222"/>
        </w:rPr>
        <w:t xml:space="preserve"> </w:t>
      </w:r>
      <w:r w:rsidRPr="00F278A3">
        <w:rPr>
          <w:sz w:val="18"/>
        </w:rPr>
        <w:t xml:space="preserve">Użyte w niniejszym dokumencie sformułowania i sposób prezentacji materiału nie są wyrazem stanowiska Światowej Organizacji Zdrowia co do sytuacji prawnej jakiegokolwiek państwa, terytorium, miasta, obszaru bądź ich władz, ani co do wytyczenia ich granic. Linie przerywane na mapach oznaczają orientacyjne linie graniczne, które mogą pozostawać przedmiotem sporu. </w:t>
      </w:r>
    </w:p>
    <w:p w:rsidR="00A20647" w:rsidRPr="00F278A3" w:rsidRDefault="00A20647" w:rsidP="00A20647">
      <w:pPr>
        <w:spacing w:before="114"/>
        <w:jc w:val="both"/>
        <w:rPr>
          <w:sz w:val="18"/>
        </w:rPr>
      </w:pPr>
      <w:r w:rsidRPr="00F278A3">
        <w:rPr>
          <w:sz w:val="18"/>
          <w:szCs w:val="18"/>
        </w:rPr>
        <w:t>Odniesienia do konkretnych firm lub produktów nie oznaczają, że wspomniane firmy lub produkty są przez Światową Organizację Zdrowia popierane bądź rekomendowane z grona innych firm i produktów o podobnym charakterze, których nazwy nie zostały wymienione. O ile nie doszło do omyłki lub przeoczenia, nazwy produktów zastrzeżonych wyróżniono poprzez zapis wielką literą.</w:t>
      </w:r>
      <w:r w:rsidRPr="00F278A3">
        <w:rPr>
          <w:sz w:val="18"/>
          <w:szCs w:val="18"/>
        </w:rPr>
        <w:br/>
      </w:r>
      <w:r w:rsidRPr="00F278A3">
        <w:rPr>
          <w:sz w:val="18"/>
        </w:rPr>
        <w:t>Światowa Organizacja Zdrowia podjęła wszelkie możliwe środki ostrożności w celu zweryfikowania informacji zawartych w niniejszej publikacji. Jednak publikowany materiał jest rozpowszechniany bez żadnych gwarancji, bezpośrednich ani dorozumianych. Odpowiedzialność za interpretację i wykorzystanie prezentowanego materiału ponosi czytelnik. Światowa Organizacja Zdrowia w żadnym razie nie ponosi odpowiedzialności za ewentualne szkody wynikające z wykorzystania prezentowanego materiału. Poglądów wyrażonych przez autorów, redaktorów lub zespoły ekspertów nie należy utożsamiać z decyzjami ani polityką Światowej Organizacji Zdrowia.</w:t>
      </w:r>
    </w:p>
    <w:p w:rsidR="00A20647" w:rsidRPr="00F278A3" w:rsidRDefault="00A20647" w:rsidP="00A20647">
      <w:pPr>
        <w:rPr>
          <w:b/>
        </w:rPr>
      </w:pPr>
      <w:r w:rsidRPr="00F278A3">
        <w:rPr>
          <w:b/>
        </w:rPr>
        <w:lastRenderedPageBreak/>
        <w:br w:type="page"/>
      </w:r>
    </w:p>
    <w:p w:rsidR="00A20647" w:rsidRPr="00F278A3" w:rsidRDefault="00A20647" w:rsidP="00A20647">
      <w:pPr>
        <w:rPr>
          <w:b/>
        </w:rPr>
      </w:pPr>
      <w:bookmarkStart w:id="7" w:name="_Toc427574210"/>
      <w:bookmarkStart w:id="8" w:name="_Toc427574670"/>
      <w:r w:rsidRPr="00F278A3">
        <w:rPr>
          <w:b/>
          <w:sz w:val="28"/>
        </w:rPr>
        <w:lastRenderedPageBreak/>
        <w:t>Spis treści</w:t>
      </w:r>
      <w:bookmarkEnd w:id="7"/>
      <w:bookmarkEnd w:id="8"/>
      <w:r w:rsidRPr="00F278A3">
        <w:rPr>
          <w:b/>
          <w:sz w:val="28"/>
        </w:rPr>
        <w:t xml:space="preserve"> </w:t>
      </w:r>
    </w:p>
    <w:p w:rsidR="00A20647" w:rsidRPr="00F278A3" w:rsidRDefault="00A20647" w:rsidP="00A20647">
      <w:pPr>
        <w:pStyle w:val="Spistreci1"/>
        <w:rPr>
          <w:noProof w:val="0"/>
          <w:lang w:val="pl-PL"/>
        </w:rPr>
      </w:pPr>
    </w:p>
    <w:p w:rsidR="00AC4CA6" w:rsidRDefault="00A20647">
      <w:pPr>
        <w:pStyle w:val="Spistreci1"/>
        <w:rPr>
          <w:rFonts w:asciiTheme="minorHAnsi" w:eastAsiaTheme="minorEastAsia" w:hAnsiTheme="minorHAnsi" w:cstheme="minorBidi"/>
          <w:b w:val="0"/>
          <w:bCs w:val="0"/>
          <w:sz w:val="22"/>
          <w:szCs w:val="22"/>
          <w:lang w:val="en-US" w:eastAsia="en-US"/>
        </w:rPr>
      </w:pPr>
      <w:r w:rsidRPr="00F278A3">
        <w:rPr>
          <w:noProof w:val="0"/>
          <w:lang w:val="pl-PL"/>
        </w:rPr>
        <w:fldChar w:fldCharType="begin"/>
      </w:r>
      <w:r w:rsidRPr="00F278A3">
        <w:rPr>
          <w:noProof w:val="0"/>
          <w:lang w:val="pl-PL"/>
        </w:rPr>
        <w:instrText xml:space="preserve"> TOC \o "1-3" \h \z \u </w:instrText>
      </w:r>
      <w:r w:rsidRPr="00F278A3">
        <w:rPr>
          <w:noProof w:val="0"/>
          <w:lang w:val="pl-PL"/>
        </w:rPr>
        <w:fldChar w:fldCharType="separate"/>
      </w:r>
      <w:hyperlink w:anchor="_Toc432862387" w:history="1">
        <w:r w:rsidR="00AC4CA6" w:rsidRPr="00214EED">
          <w:rPr>
            <w:rStyle w:val="Hipercze"/>
          </w:rPr>
          <w:t>NARZĘDZIE DO OCENY JAKOŚCI OPIEKI AMBULATORYJNEJ NAD MATKĄ I NOWORODKIEM W TRAKCIE CIĄŻY I W POŁOGU</w:t>
        </w:r>
        <w:r w:rsidR="00AC4CA6">
          <w:rPr>
            <w:webHidden/>
          </w:rPr>
          <w:tab/>
        </w:r>
        <w:r w:rsidR="00AC4CA6">
          <w:rPr>
            <w:webHidden/>
          </w:rPr>
          <w:fldChar w:fldCharType="begin"/>
        </w:r>
        <w:r w:rsidR="00AC4CA6">
          <w:rPr>
            <w:webHidden/>
          </w:rPr>
          <w:instrText xml:space="preserve"> PAGEREF _Toc432862387 \h </w:instrText>
        </w:r>
        <w:r w:rsidR="00AC4CA6">
          <w:rPr>
            <w:webHidden/>
          </w:rPr>
        </w:r>
        <w:r w:rsidR="00AC4CA6">
          <w:rPr>
            <w:webHidden/>
          </w:rPr>
          <w:fldChar w:fldCharType="separate"/>
        </w:r>
        <w:r w:rsidR="00AC4CA6">
          <w:rPr>
            <w:webHidden/>
          </w:rPr>
          <w:t>1</w:t>
        </w:r>
        <w:r w:rsidR="00AC4CA6">
          <w:rPr>
            <w:webHidden/>
          </w:rPr>
          <w:fldChar w:fldCharType="end"/>
        </w:r>
      </w:hyperlink>
    </w:p>
    <w:p w:rsidR="00AC4CA6" w:rsidRDefault="001679CA">
      <w:pPr>
        <w:pStyle w:val="Spistreci1"/>
        <w:rPr>
          <w:rFonts w:asciiTheme="minorHAnsi" w:eastAsiaTheme="minorEastAsia" w:hAnsiTheme="minorHAnsi" w:cstheme="minorBidi"/>
          <w:b w:val="0"/>
          <w:bCs w:val="0"/>
          <w:sz w:val="22"/>
          <w:szCs w:val="22"/>
          <w:lang w:val="en-US" w:eastAsia="en-US"/>
        </w:rPr>
      </w:pPr>
      <w:hyperlink w:anchor="_Toc432862388" w:history="1">
        <w:r w:rsidR="00AC4CA6" w:rsidRPr="00214EED">
          <w:rPr>
            <w:rStyle w:val="Hipercze"/>
            <w:lang w:val="pl-PL"/>
          </w:rPr>
          <w:t>Wstęp</w:t>
        </w:r>
        <w:r w:rsidR="00AC4CA6">
          <w:rPr>
            <w:webHidden/>
          </w:rPr>
          <w:tab/>
        </w:r>
        <w:r w:rsidR="00AC4CA6">
          <w:rPr>
            <w:webHidden/>
          </w:rPr>
          <w:fldChar w:fldCharType="begin"/>
        </w:r>
        <w:r w:rsidR="00AC4CA6">
          <w:rPr>
            <w:webHidden/>
          </w:rPr>
          <w:instrText xml:space="preserve"> PAGEREF _Toc432862388 \h </w:instrText>
        </w:r>
        <w:r w:rsidR="00AC4CA6">
          <w:rPr>
            <w:webHidden/>
          </w:rPr>
        </w:r>
        <w:r w:rsidR="00AC4CA6">
          <w:rPr>
            <w:webHidden/>
          </w:rPr>
          <w:fldChar w:fldCharType="separate"/>
        </w:r>
        <w:r w:rsidR="00AC4CA6">
          <w:rPr>
            <w:webHidden/>
          </w:rPr>
          <w:t>6</w:t>
        </w:r>
        <w:r w:rsidR="00AC4CA6">
          <w:rPr>
            <w:webHidden/>
          </w:rPr>
          <w:fldChar w:fldCharType="end"/>
        </w:r>
      </w:hyperlink>
    </w:p>
    <w:p w:rsidR="00AC4CA6" w:rsidRDefault="001679CA">
      <w:pPr>
        <w:pStyle w:val="Spistreci2"/>
        <w:tabs>
          <w:tab w:val="left" w:pos="720"/>
          <w:tab w:val="right" w:leader="dot" w:pos="9960"/>
        </w:tabs>
        <w:rPr>
          <w:rFonts w:asciiTheme="minorHAnsi" w:eastAsiaTheme="minorEastAsia" w:hAnsiTheme="minorHAnsi" w:cstheme="minorBidi"/>
          <w:noProof/>
          <w:sz w:val="22"/>
          <w:szCs w:val="22"/>
          <w:lang w:val="en-US"/>
        </w:rPr>
      </w:pPr>
      <w:hyperlink w:anchor="_Toc432862389" w:history="1">
        <w:r w:rsidR="00AC4CA6" w:rsidRPr="00214EED">
          <w:rPr>
            <w:rStyle w:val="Hipercze"/>
            <w:noProof/>
            <w:lang w:val="pl-PL"/>
          </w:rPr>
          <w:t>1.</w:t>
        </w:r>
        <w:r w:rsidR="00AC4CA6">
          <w:rPr>
            <w:rFonts w:asciiTheme="minorHAnsi" w:eastAsiaTheme="minorEastAsia" w:hAnsiTheme="minorHAnsi" w:cstheme="minorBidi"/>
            <w:noProof/>
            <w:sz w:val="22"/>
            <w:szCs w:val="22"/>
            <w:lang w:val="en-US"/>
          </w:rPr>
          <w:tab/>
        </w:r>
        <w:r w:rsidR="00AC4CA6" w:rsidRPr="00214EED">
          <w:rPr>
            <w:rStyle w:val="Hipercze"/>
            <w:noProof/>
            <w:lang w:val="pl-PL"/>
          </w:rPr>
          <w:t>Dlaczego jakość opieki w trakcie ciąży i w połogu jest tak istotna</w:t>
        </w:r>
        <w:r w:rsidR="00AC4CA6">
          <w:rPr>
            <w:noProof/>
            <w:webHidden/>
          </w:rPr>
          <w:tab/>
        </w:r>
        <w:r w:rsidR="00AC4CA6">
          <w:rPr>
            <w:noProof/>
            <w:webHidden/>
          </w:rPr>
          <w:fldChar w:fldCharType="begin"/>
        </w:r>
        <w:r w:rsidR="00AC4CA6">
          <w:rPr>
            <w:noProof/>
            <w:webHidden/>
          </w:rPr>
          <w:instrText xml:space="preserve"> PAGEREF _Toc432862389 \h </w:instrText>
        </w:r>
        <w:r w:rsidR="00AC4CA6">
          <w:rPr>
            <w:noProof/>
            <w:webHidden/>
          </w:rPr>
        </w:r>
        <w:r w:rsidR="00AC4CA6">
          <w:rPr>
            <w:noProof/>
            <w:webHidden/>
          </w:rPr>
          <w:fldChar w:fldCharType="separate"/>
        </w:r>
        <w:r w:rsidR="00AC4CA6">
          <w:rPr>
            <w:noProof/>
            <w:webHidden/>
          </w:rPr>
          <w:t>6</w:t>
        </w:r>
        <w:r w:rsidR="00AC4CA6">
          <w:rPr>
            <w:noProof/>
            <w:webHidden/>
          </w:rPr>
          <w:fldChar w:fldCharType="end"/>
        </w:r>
      </w:hyperlink>
    </w:p>
    <w:p w:rsidR="00AC4CA6" w:rsidRDefault="001679CA">
      <w:pPr>
        <w:pStyle w:val="Spistreci2"/>
        <w:tabs>
          <w:tab w:val="left" w:pos="720"/>
          <w:tab w:val="right" w:leader="dot" w:pos="9960"/>
        </w:tabs>
        <w:rPr>
          <w:rFonts w:asciiTheme="minorHAnsi" w:eastAsiaTheme="minorEastAsia" w:hAnsiTheme="minorHAnsi" w:cstheme="minorBidi"/>
          <w:noProof/>
          <w:sz w:val="22"/>
          <w:szCs w:val="22"/>
          <w:lang w:val="en-US"/>
        </w:rPr>
      </w:pPr>
      <w:hyperlink w:anchor="_Toc432862390" w:history="1">
        <w:r w:rsidR="00AC4CA6" w:rsidRPr="00214EED">
          <w:rPr>
            <w:rStyle w:val="Hipercze"/>
            <w:noProof/>
            <w:lang w:val="pl-PL"/>
          </w:rPr>
          <w:t>2.</w:t>
        </w:r>
        <w:r w:rsidR="00AC4CA6">
          <w:rPr>
            <w:rFonts w:asciiTheme="minorHAnsi" w:eastAsiaTheme="minorEastAsia" w:hAnsiTheme="minorHAnsi" w:cstheme="minorBidi"/>
            <w:noProof/>
            <w:sz w:val="22"/>
            <w:szCs w:val="22"/>
            <w:lang w:val="en-US"/>
          </w:rPr>
          <w:tab/>
        </w:r>
        <w:r w:rsidR="00AC4CA6" w:rsidRPr="00214EED">
          <w:rPr>
            <w:rStyle w:val="Hipercze"/>
            <w:noProof/>
            <w:lang w:val="pl-PL"/>
          </w:rPr>
          <w:t>Metodologia prac nad narzędziami do oceny jakości opieki</w:t>
        </w:r>
        <w:r w:rsidR="00AC4CA6">
          <w:rPr>
            <w:noProof/>
            <w:webHidden/>
          </w:rPr>
          <w:tab/>
        </w:r>
        <w:r w:rsidR="00AC4CA6">
          <w:rPr>
            <w:noProof/>
            <w:webHidden/>
          </w:rPr>
          <w:fldChar w:fldCharType="begin"/>
        </w:r>
        <w:r w:rsidR="00AC4CA6">
          <w:rPr>
            <w:noProof/>
            <w:webHidden/>
          </w:rPr>
          <w:instrText xml:space="preserve"> PAGEREF _Toc432862390 \h </w:instrText>
        </w:r>
        <w:r w:rsidR="00AC4CA6">
          <w:rPr>
            <w:noProof/>
            <w:webHidden/>
          </w:rPr>
        </w:r>
        <w:r w:rsidR="00AC4CA6">
          <w:rPr>
            <w:noProof/>
            <w:webHidden/>
          </w:rPr>
          <w:fldChar w:fldCharType="separate"/>
        </w:r>
        <w:r w:rsidR="00AC4CA6">
          <w:rPr>
            <w:noProof/>
            <w:webHidden/>
          </w:rPr>
          <w:t>10</w:t>
        </w:r>
        <w:r w:rsidR="00AC4CA6">
          <w:rPr>
            <w:noProof/>
            <w:webHidden/>
          </w:rPr>
          <w:fldChar w:fldCharType="end"/>
        </w:r>
      </w:hyperlink>
    </w:p>
    <w:p w:rsidR="00AC4CA6" w:rsidRDefault="001679CA">
      <w:pPr>
        <w:pStyle w:val="Spistreci2"/>
        <w:tabs>
          <w:tab w:val="left" w:pos="720"/>
          <w:tab w:val="right" w:leader="dot" w:pos="9960"/>
        </w:tabs>
        <w:rPr>
          <w:rFonts w:asciiTheme="minorHAnsi" w:eastAsiaTheme="minorEastAsia" w:hAnsiTheme="minorHAnsi" w:cstheme="minorBidi"/>
          <w:noProof/>
          <w:sz w:val="22"/>
          <w:szCs w:val="22"/>
          <w:lang w:val="en-US"/>
        </w:rPr>
      </w:pPr>
      <w:hyperlink w:anchor="_Toc432862391" w:history="1">
        <w:r w:rsidR="00AC4CA6" w:rsidRPr="00214EED">
          <w:rPr>
            <w:rStyle w:val="Hipercze"/>
            <w:noProof/>
            <w:lang w:val="pl-PL"/>
          </w:rPr>
          <w:t>3.</w:t>
        </w:r>
        <w:r w:rsidR="00AC4CA6">
          <w:rPr>
            <w:rFonts w:asciiTheme="minorHAnsi" w:eastAsiaTheme="minorEastAsia" w:hAnsiTheme="minorHAnsi" w:cstheme="minorBidi"/>
            <w:noProof/>
            <w:sz w:val="22"/>
            <w:szCs w:val="22"/>
            <w:lang w:val="en-US"/>
          </w:rPr>
          <w:tab/>
        </w:r>
        <w:r w:rsidR="00AC4CA6" w:rsidRPr="00214EED">
          <w:rPr>
            <w:rStyle w:val="Hipercze"/>
            <w:noProof/>
            <w:lang w:val="pl-PL"/>
          </w:rPr>
          <w:t>Główne działania realizowane podczas korzystania z narzędzia</w:t>
        </w:r>
        <w:r w:rsidR="00AC4CA6">
          <w:rPr>
            <w:noProof/>
            <w:webHidden/>
          </w:rPr>
          <w:tab/>
        </w:r>
        <w:r w:rsidR="00AC4CA6">
          <w:rPr>
            <w:noProof/>
            <w:webHidden/>
          </w:rPr>
          <w:fldChar w:fldCharType="begin"/>
        </w:r>
        <w:r w:rsidR="00AC4CA6">
          <w:rPr>
            <w:noProof/>
            <w:webHidden/>
          </w:rPr>
          <w:instrText xml:space="preserve"> PAGEREF _Toc432862391 \h </w:instrText>
        </w:r>
        <w:r w:rsidR="00AC4CA6">
          <w:rPr>
            <w:noProof/>
            <w:webHidden/>
          </w:rPr>
        </w:r>
        <w:r w:rsidR="00AC4CA6">
          <w:rPr>
            <w:noProof/>
            <w:webHidden/>
          </w:rPr>
          <w:fldChar w:fldCharType="separate"/>
        </w:r>
        <w:r w:rsidR="00AC4CA6">
          <w:rPr>
            <w:noProof/>
            <w:webHidden/>
          </w:rPr>
          <w:t>11</w:t>
        </w:r>
        <w:r w:rsidR="00AC4CA6">
          <w:rPr>
            <w:noProof/>
            <w:webHidden/>
          </w:rPr>
          <w:fldChar w:fldCharType="end"/>
        </w:r>
      </w:hyperlink>
    </w:p>
    <w:p w:rsidR="00AC4CA6" w:rsidRDefault="001679CA">
      <w:pPr>
        <w:pStyle w:val="Spistreci1"/>
        <w:rPr>
          <w:rFonts w:asciiTheme="minorHAnsi" w:eastAsiaTheme="minorEastAsia" w:hAnsiTheme="minorHAnsi" w:cstheme="minorBidi"/>
          <w:b w:val="0"/>
          <w:bCs w:val="0"/>
          <w:sz w:val="22"/>
          <w:szCs w:val="22"/>
          <w:lang w:val="en-US" w:eastAsia="en-US"/>
        </w:rPr>
      </w:pPr>
      <w:hyperlink w:anchor="_Toc432862392" w:history="1">
        <w:r w:rsidR="00AC4CA6" w:rsidRPr="00214EED">
          <w:rPr>
            <w:rStyle w:val="Hipercze"/>
            <w:lang w:val="pl-PL"/>
          </w:rPr>
          <w:t>Wskaźniki (WHO EURO, 2013)</w:t>
        </w:r>
        <w:r w:rsidR="00AC4CA6">
          <w:rPr>
            <w:webHidden/>
          </w:rPr>
          <w:tab/>
        </w:r>
        <w:r w:rsidR="00AC4CA6">
          <w:rPr>
            <w:webHidden/>
          </w:rPr>
          <w:fldChar w:fldCharType="begin"/>
        </w:r>
        <w:r w:rsidR="00AC4CA6">
          <w:rPr>
            <w:webHidden/>
          </w:rPr>
          <w:instrText xml:space="preserve"> PAGEREF _Toc432862392 \h </w:instrText>
        </w:r>
        <w:r w:rsidR="00AC4CA6">
          <w:rPr>
            <w:webHidden/>
          </w:rPr>
        </w:r>
        <w:r w:rsidR="00AC4CA6">
          <w:rPr>
            <w:webHidden/>
          </w:rPr>
          <w:fldChar w:fldCharType="separate"/>
        </w:r>
        <w:r w:rsidR="00AC4CA6">
          <w:rPr>
            <w:webHidden/>
          </w:rPr>
          <w:t>17</w:t>
        </w:r>
        <w:r w:rsidR="00AC4CA6">
          <w:rPr>
            <w:webHidden/>
          </w:rPr>
          <w:fldChar w:fldCharType="end"/>
        </w:r>
      </w:hyperlink>
    </w:p>
    <w:p w:rsidR="00AC4CA6" w:rsidRDefault="001679CA">
      <w:pPr>
        <w:pStyle w:val="Spistreci2"/>
        <w:tabs>
          <w:tab w:val="right" w:leader="dot" w:pos="9960"/>
        </w:tabs>
        <w:rPr>
          <w:rFonts w:asciiTheme="minorHAnsi" w:eastAsiaTheme="minorEastAsia" w:hAnsiTheme="minorHAnsi" w:cstheme="minorBidi"/>
          <w:noProof/>
          <w:sz w:val="22"/>
          <w:szCs w:val="22"/>
          <w:lang w:val="en-US"/>
        </w:rPr>
      </w:pPr>
      <w:hyperlink w:anchor="_Toc432862393" w:history="1">
        <w:r w:rsidR="00AC4CA6" w:rsidRPr="00214EED">
          <w:rPr>
            <w:rStyle w:val="Hipercze"/>
            <w:noProof/>
            <w:lang w:val="pl-PL"/>
          </w:rPr>
          <w:t>1. Zaplecze medyczne placówki</w:t>
        </w:r>
        <w:r w:rsidR="00AC4CA6">
          <w:rPr>
            <w:noProof/>
            <w:webHidden/>
          </w:rPr>
          <w:tab/>
        </w:r>
        <w:r w:rsidR="00AC4CA6">
          <w:rPr>
            <w:noProof/>
            <w:webHidden/>
          </w:rPr>
          <w:fldChar w:fldCharType="begin"/>
        </w:r>
        <w:r w:rsidR="00AC4CA6">
          <w:rPr>
            <w:noProof/>
            <w:webHidden/>
          </w:rPr>
          <w:instrText xml:space="preserve"> PAGEREF _Toc432862393 \h </w:instrText>
        </w:r>
        <w:r w:rsidR="00AC4CA6">
          <w:rPr>
            <w:noProof/>
            <w:webHidden/>
          </w:rPr>
        </w:r>
        <w:r w:rsidR="00AC4CA6">
          <w:rPr>
            <w:noProof/>
            <w:webHidden/>
          </w:rPr>
          <w:fldChar w:fldCharType="separate"/>
        </w:r>
        <w:r w:rsidR="00AC4CA6">
          <w:rPr>
            <w:noProof/>
            <w:webHidden/>
          </w:rPr>
          <w:t>18</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394" w:history="1">
        <w:r w:rsidR="00AC4CA6" w:rsidRPr="00214EED">
          <w:rPr>
            <w:rStyle w:val="Hipercze"/>
            <w:b/>
            <w:noProof/>
            <w:lang w:val="pl-PL"/>
          </w:rPr>
          <w:t xml:space="preserve">1.1 </w:t>
        </w:r>
        <w:r w:rsidR="00AC4CA6" w:rsidRPr="00214EED">
          <w:rPr>
            <w:rStyle w:val="Hipercze"/>
            <w:b/>
            <w:bCs/>
            <w:noProof/>
            <w:lang w:val="pl-PL"/>
          </w:rPr>
          <w:t>Dostępność danych statystycznych i prowadzenie dokumentacji</w:t>
        </w:r>
        <w:r w:rsidR="00AC4CA6">
          <w:rPr>
            <w:noProof/>
            <w:webHidden/>
          </w:rPr>
          <w:tab/>
        </w:r>
        <w:r w:rsidR="00AC4CA6">
          <w:rPr>
            <w:noProof/>
            <w:webHidden/>
          </w:rPr>
          <w:fldChar w:fldCharType="begin"/>
        </w:r>
        <w:r w:rsidR="00AC4CA6">
          <w:rPr>
            <w:noProof/>
            <w:webHidden/>
          </w:rPr>
          <w:instrText xml:space="preserve"> PAGEREF _Toc432862394 \h </w:instrText>
        </w:r>
        <w:r w:rsidR="00AC4CA6">
          <w:rPr>
            <w:noProof/>
            <w:webHidden/>
          </w:rPr>
        </w:r>
        <w:r w:rsidR="00AC4CA6">
          <w:rPr>
            <w:noProof/>
            <w:webHidden/>
          </w:rPr>
          <w:fldChar w:fldCharType="separate"/>
        </w:r>
        <w:r w:rsidR="00AC4CA6">
          <w:rPr>
            <w:noProof/>
            <w:webHidden/>
          </w:rPr>
          <w:t>18</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395" w:history="1">
        <w:r w:rsidR="00AC4CA6" w:rsidRPr="00214EED">
          <w:rPr>
            <w:rStyle w:val="Hipercze"/>
            <w:b/>
            <w:noProof/>
            <w:lang w:val="pl-PL"/>
          </w:rPr>
          <w:t xml:space="preserve">1.2 Dostępność i wykorzystanie leków w ambulatoryjnej opiece </w:t>
        </w:r>
        <w:r w:rsidR="00AC4CA6" w:rsidRPr="00214EED">
          <w:rPr>
            <w:rStyle w:val="Hipercze"/>
            <w:b/>
            <w:iCs/>
            <w:noProof/>
            <w:lang w:val="pl-PL"/>
          </w:rPr>
          <w:t>przed- i po-porodowej</w:t>
        </w:r>
        <w:r w:rsidR="00AC4CA6">
          <w:rPr>
            <w:noProof/>
            <w:webHidden/>
          </w:rPr>
          <w:tab/>
        </w:r>
        <w:r w:rsidR="00AC4CA6">
          <w:rPr>
            <w:noProof/>
            <w:webHidden/>
          </w:rPr>
          <w:fldChar w:fldCharType="begin"/>
        </w:r>
        <w:r w:rsidR="00AC4CA6">
          <w:rPr>
            <w:noProof/>
            <w:webHidden/>
          </w:rPr>
          <w:instrText xml:space="preserve"> PAGEREF _Toc432862395 \h </w:instrText>
        </w:r>
        <w:r w:rsidR="00AC4CA6">
          <w:rPr>
            <w:noProof/>
            <w:webHidden/>
          </w:rPr>
        </w:r>
        <w:r w:rsidR="00AC4CA6">
          <w:rPr>
            <w:noProof/>
            <w:webHidden/>
          </w:rPr>
          <w:fldChar w:fldCharType="separate"/>
        </w:r>
        <w:r w:rsidR="00AC4CA6">
          <w:rPr>
            <w:noProof/>
            <w:webHidden/>
          </w:rPr>
          <w:t>21</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396" w:history="1">
        <w:r w:rsidR="00AC4CA6" w:rsidRPr="00214EED">
          <w:rPr>
            <w:rStyle w:val="Hipercze"/>
            <w:b/>
            <w:noProof/>
            <w:lang w:val="pl-PL"/>
          </w:rPr>
          <w:t xml:space="preserve">1.3 Wyposażenie i zaopatrzenie </w:t>
        </w:r>
        <w:r w:rsidR="00AC4CA6" w:rsidRPr="00214EED">
          <w:rPr>
            <w:rStyle w:val="Hipercze"/>
            <w:b/>
            <w:bCs/>
            <w:noProof/>
            <w:lang w:val="pl-PL"/>
          </w:rPr>
          <w:t>placówki opieki przed- i po-porodowej</w:t>
        </w:r>
        <w:r w:rsidR="00AC4CA6">
          <w:rPr>
            <w:noProof/>
            <w:webHidden/>
          </w:rPr>
          <w:tab/>
        </w:r>
        <w:r w:rsidR="00AC4CA6">
          <w:rPr>
            <w:noProof/>
            <w:webHidden/>
          </w:rPr>
          <w:fldChar w:fldCharType="begin"/>
        </w:r>
        <w:r w:rsidR="00AC4CA6">
          <w:rPr>
            <w:noProof/>
            <w:webHidden/>
          </w:rPr>
          <w:instrText xml:space="preserve"> PAGEREF _Toc432862396 \h </w:instrText>
        </w:r>
        <w:r w:rsidR="00AC4CA6">
          <w:rPr>
            <w:noProof/>
            <w:webHidden/>
          </w:rPr>
        </w:r>
        <w:r w:rsidR="00AC4CA6">
          <w:rPr>
            <w:noProof/>
            <w:webHidden/>
          </w:rPr>
          <w:fldChar w:fldCharType="separate"/>
        </w:r>
        <w:r w:rsidR="00AC4CA6">
          <w:rPr>
            <w:noProof/>
            <w:webHidden/>
          </w:rPr>
          <w:t>23</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397" w:history="1">
        <w:r w:rsidR="00AC4CA6" w:rsidRPr="00214EED">
          <w:rPr>
            <w:rStyle w:val="Hipercze"/>
            <w:b/>
            <w:noProof/>
            <w:lang w:val="pl-PL"/>
          </w:rPr>
          <w:t xml:space="preserve">1.4 </w:t>
        </w:r>
        <w:r w:rsidR="00AC4CA6" w:rsidRPr="00214EED">
          <w:rPr>
            <w:rStyle w:val="Hipercze"/>
            <w:b/>
            <w:bCs/>
            <w:noProof/>
            <w:lang w:val="pl-PL"/>
          </w:rPr>
          <w:t>Podstawowa infrastruktura</w:t>
        </w:r>
        <w:r w:rsidR="00AC4CA6">
          <w:rPr>
            <w:noProof/>
            <w:webHidden/>
          </w:rPr>
          <w:tab/>
        </w:r>
        <w:r w:rsidR="00AC4CA6">
          <w:rPr>
            <w:noProof/>
            <w:webHidden/>
          </w:rPr>
          <w:fldChar w:fldCharType="begin"/>
        </w:r>
        <w:r w:rsidR="00AC4CA6">
          <w:rPr>
            <w:noProof/>
            <w:webHidden/>
          </w:rPr>
          <w:instrText xml:space="preserve"> PAGEREF _Toc432862397 \h </w:instrText>
        </w:r>
        <w:r w:rsidR="00AC4CA6">
          <w:rPr>
            <w:noProof/>
            <w:webHidden/>
          </w:rPr>
        </w:r>
        <w:r w:rsidR="00AC4CA6">
          <w:rPr>
            <w:noProof/>
            <w:webHidden/>
          </w:rPr>
          <w:fldChar w:fldCharType="separate"/>
        </w:r>
        <w:r w:rsidR="00AC4CA6">
          <w:rPr>
            <w:noProof/>
            <w:webHidden/>
          </w:rPr>
          <w:t>26</w:t>
        </w:r>
        <w:r w:rsidR="00AC4CA6">
          <w:rPr>
            <w:noProof/>
            <w:webHidden/>
          </w:rPr>
          <w:fldChar w:fldCharType="end"/>
        </w:r>
      </w:hyperlink>
    </w:p>
    <w:p w:rsidR="00AC4CA6" w:rsidRDefault="001679CA">
      <w:pPr>
        <w:pStyle w:val="Spistreci2"/>
        <w:tabs>
          <w:tab w:val="right" w:leader="dot" w:pos="9960"/>
        </w:tabs>
        <w:rPr>
          <w:rFonts w:asciiTheme="minorHAnsi" w:eastAsiaTheme="minorEastAsia" w:hAnsiTheme="minorHAnsi" w:cstheme="minorBidi"/>
          <w:noProof/>
          <w:sz w:val="22"/>
          <w:szCs w:val="22"/>
          <w:lang w:val="en-US"/>
        </w:rPr>
      </w:pPr>
      <w:hyperlink w:anchor="_Toc432862398" w:history="1">
        <w:r w:rsidR="00AC4CA6" w:rsidRPr="00214EED">
          <w:rPr>
            <w:rStyle w:val="Hipercze"/>
            <w:noProof/>
            <w:lang w:val="pl-PL"/>
          </w:rPr>
          <w:t>2. Rutynowa opieka przed- i po-porodowa</w:t>
        </w:r>
        <w:r w:rsidR="00AC4CA6">
          <w:rPr>
            <w:noProof/>
            <w:webHidden/>
          </w:rPr>
          <w:tab/>
        </w:r>
        <w:r w:rsidR="00AC4CA6">
          <w:rPr>
            <w:noProof/>
            <w:webHidden/>
          </w:rPr>
          <w:fldChar w:fldCharType="begin"/>
        </w:r>
        <w:r w:rsidR="00AC4CA6">
          <w:rPr>
            <w:noProof/>
            <w:webHidden/>
          </w:rPr>
          <w:instrText xml:space="preserve"> PAGEREF _Toc432862398 \h </w:instrText>
        </w:r>
        <w:r w:rsidR="00AC4CA6">
          <w:rPr>
            <w:noProof/>
            <w:webHidden/>
          </w:rPr>
        </w:r>
        <w:r w:rsidR="00AC4CA6">
          <w:rPr>
            <w:noProof/>
            <w:webHidden/>
          </w:rPr>
          <w:fldChar w:fldCharType="separate"/>
        </w:r>
        <w:r w:rsidR="00AC4CA6">
          <w:rPr>
            <w:noProof/>
            <w:webHidden/>
          </w:rPr>
          <w:t>28</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399" w:history="1">
        <w:r w:rsidR="00AC4CA6" w:rsidRPr="00214EED">
          <w:rPr>
            <w:rStyle w:val="Hipercze"/>
            <w:b/>
            <w:noProof/>
            <w:lang w:val="pl-PL"/>
          </w:rPr>
          <w:t>2.1 Świadczenie i organizacja opieki przed- i po-porodowej</w:t>
        </w:r>
        <w:r w:rsidR="00AC4CA6">
          <w:rPr>
            <w:noProof/>
            <w:webHidden/>
          </w:rPr>
          <w:tab/>
        </w:r>
        <w:r w:rsidR="00AC4CA6">
          <w:rPr>
            <w:noProof/>
            <w:webHidden/>
          </w:rPr>
          <w:fldChar w:fldCharType="begin"/>
        </w:r>
        <w:r w:rsidR="00AC4CA6">
          <w:rPr>
            <w:noProof/>
            <w:webHidden/>
          </w:rPr>
          <w:instrText xml:space="preserve"> PAGEREF _Toc432862399 \h </w:instrText>
        </w:r>
        <w:r w:rsidR="00AC4CA6">
          <w:rPr>
            <w:noProof/>
            <w:webHidden/>
          </w:rPr>
        </w:r>
        <w:r w:rsidR="00AC4CA6">
          <w:rPr>
            <w:noProof/>
            <w:webHidden/>
          </w:rPr>
          <w:fldChar w:fldCharType="separate"/>
        </w:r>
        <w:r w:rsidR="00AC4CA6">
          <w:rPr>
            <w:noProof/>
            <w:webHidden/>
          </w:rPr>
          <w:t>28</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00" w:history="1">
        <w:r w:rsidR="00AC4CA6" w:rsidRPr="00214EED">
          <w:rPr>
            <w:rStyle w:val="Hipercze"/>
            <w:b/>
            <w:noProof/>
            <w:lang w:val="pl-PL"/>
          </w:rPr>
          <w:t>2.2 Zachowanie prywatności i poufności w opiece przed- i po-porodowej</w:t>
        </w:r>
        <w:r w:rsidR="00AC4CA6">
          <w:rPr>
            <w:noProof/>
            <w:webHidden/>
          </w:rPr>
          <w:tab/>
        </w:r>
        <w:r w:rsidR="00AC4CA6">
          <w:rPr>
            <w:noProof/>
            <w:webHidden/>
          </w:rPr>
          <w:fldChar w:fldCharType="begin"/>
        </w:r>
        <w:r w:rsidR="00AC4CA6">
          <w:rPr>
            <w:noProof/>
            <w:webHidden/>
          </w:rPr>
          <w:instrText xml:space="preserve"> PAGEREF _Toc432862400 \h </w:instrText>
        </w:r>
        <w:r w:rsidR="00AC4CA6">
          <w:rPr>
            <w:noProof/>
            <w:webHidden/>
          </w:rPr>
        </w:r>
        <w:r w:rsidR="00AC4CA6">
          <w:rPr>
            <w:noProof/>
            <w:webHidden/>
          </w:rPr>
          <w:fldChar w:fldCharType="separate"/>
        </w:r>
        <w:r w:rsidR="00AC4CA6">
          <w:rPr>
            <w:noProof/>
            <w:webHidden/>
          </w:rPr>
          <w:t>29</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01" w:history="1">
        <w:r w:rsidR="00AC4CA6" w:rsidRPr="00214EED">
          <w:rPr>
            <w:rStyle w:val="Hipercze"/>
            <w:b/>
            <w:noProof/>
            <w:lang w:val="pl-PL"/>
          </w:rPr>
          <w:t xml:space="preserve">2.3 Informacja </w:t>
        </w:r>
        <w:r w:rsidR="00AC4CA6" w:rsidRPr="00214EED">
          <w:rPr>
            <w:rStyle w:val="Hipercze"/>
            <w:b/>
            <w:bCs/>
            <w:noProof/>
            <w:lang w:val="pl-PL"/>
          </w:rPr>
          <w:t>i komunikacja w opiece przed- i po-porodowej</w:t>
        </w:r>
        <w:r w:rsidR="00AC4CA6">
          <w:rPr>
            <w:noProof/>
            <w:webHidden/>
          </w:rPr>
          <w:tab/>
        </w:r>
        <w:r w:rsidR="00AC4CA6">
          <w:rPr>
            <w:noProof/>
            <w:webHidden/>
          </w:rPr>
          <w:fldChar w:fldCharType="begin"/>
        </w:r>
        <w:r w:rsidR="00AC4CA6">
          <w:rPr>
            <w:noProof/>
            <w:webHidden/>
          </w:rPr>
          <w:instrText xml:space="preserve"> PAGEREF _Toc432862401 \h </w:instrText>
        </w:r>
        <w:r w:rsidR="00AC4CA6">
          <w:rPr>
            <w:noProof/>
            <w:webHidden/>
          </w:rPr>
        </w:r>
        <w:r w:rsidR="00AC4CA6">
          <w:rPr>
            <w:noProof/>
            <w:webHidden/>
          </w:rPr>
          <w:fldChar w:fldCharType="separate"/>
        </w:r>
        <w:r w:rsidR="00AC4CA6">
          <w:rPr>
            <w:noProof/>
            <w:webHidden/>
          </w:rPr>
          <w:t>30</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02" w:history="1">
        <w:r w:rsidR="00AC4CA6" w:rsidRPr="00214EED">
          <w:rPr>
            <w:rStyle w:val="Hipercze"/>
            <w:b/>
            <w:noProof/>
            <w:lang w:val="pl-PL"/>
          </w:rPr>
          <w:t xml:space="preserve">2.4 </w:t>
        </w:r>
        <w:r w:rsidR="00AC4CA6" w:rsidRPr="00214EED">
          <w:rPr>
            <w:rStyle w:val="Hipercze"/>
            <w:b/>
            <w:bCs/>
            <w:noProof/>
            <w:lang w:val="pl-PL"/>
          </w:rPr>
          <w:t>Pierwsza wizyta w czasie ciąży</w:t>
        </w:r>
        <w:r w:rsidR="00AC4CA6">
          <w:rPr>
            <w:noProof/>
            <w:webHidden/>
          </w:rPr>
          <w:tab/>
        </w:r>
        <w:r w:rsidR="00AC4CA6">
          <w:rPr>
            <w:noProof/>
            <w:webHidden/>
          </w:rPr>
          <w:fldChar w:fldCharType="begin"/>
        </w:r>
        <w:r w:rsidR="00AC4CA6">
          <w:rPr>
            <w:noProof/>
            <w:webHidden/>
          </w:rPr>
          <w:instrText xml:space="preserve"> PAGEREF _Toc432862402 \h </w:instrText>
        </w:r>
        <w:r w:rsidR="00AC4CA6">
          <w:rPr>
            <w:noProof/>
            <w:webHidden/>
          </w:rPr>
        </w:r>
        <w:r w:rsidR="00AC4CA6">
          <w:rPr>
            <w:noProof/>
            <w:webHidden/>
          </w:rPr>
          <w:fldChar w:fldCharType="separate"/>
        </w:r>
        <w:r w:rsidR="00AC4CA6">
          <w:rPr>
            <w:noProof/>
            <w:webHidden/>
          </w:rPr>
          <w:t>32</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03" w:history="1">
        <w:r w:rsidR="00AC4CA6" w:rsidRPr="00214EED">
          <w:rPr>
            <w:rStyle w:val="Hipercze"/>
            <w:b/>
            <w:noProof/>
            <w:lang w:val="pl-PL"/>
          </w:rPr>
          <w:t xml:space="preserve">2.5 </w:t>
        </w:r>
        <w:r w:rsidR="00AC4CA6" w:rsidRPr="00214EED">
          <w:rPr>
            <w:rStyle w:val="Hipercze"/>
            <w:b/>
            <w:bCs/>
            <w:noProof/>
            <w:lang w:val="pl-PL"/>
          </w:rPr>
          <w:t>Kolejne rutynowe wizyty kontrolne w czasie ciąży</w:t>
        </w:r>
        <w:r w:rsidR="00AC4CA6" w:rsidRPr="00214EED">
          <w:rPr>
            <w:rStyle w:val="Hipercze"/>
            <w:b/>
            <w:noProof/>
            <w:lang w:val="pl-PL"/>
          </w:rPr>
          <w:t>, kontrola pod kątem wybranych chorób zakaźnych i niezakaźnych</w:t>
        </w:r>
        <w:r w:rsidR="00AC4CA6">
          <w:rPr>
            <w:noProof/>
            <w:webHidden/>
          </w:rPr>
          <w:tab/>
        </w:r>
        <w:r w:rsidR="00AC4CA6">
          <w:rPr>
            <w:noProof/>
            <w:webHidden/>
          </w:rPr>
          <w:fldChar w:fldCharType="begin"/>
        </w:r>
        <w:r w:rsidR="00AC4CA6">
          <w:rPr>
            <w:noProof/>
            <w:webHidden/>
          </w:rPr>
          <w:instrText xml:space="preserve"> PAGEREF _Toc432862403 \h </w:instrText>
        </w:r>
        <w:r w:rsidR="00AC4CA6">
          <w:rPr>
            <w:noProof/>
            <w:webHidden/>
          </w:rPr>
        </w:r>
        <w:r w:rsidR="00AC4CA6">
          <w:rPr>
            <w:noProof/>
            <w:webHidden/>
          </w:rPr>
          <w:fldChar w:fldCharType="separate"/>
        </w:r>
        <w:r w:rsidR="00AC4CA6">
          <w:rPr>
            <w:noProof/>
            <w:webHidden/>
          </w:rPr>
          <w:t>37</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04" w:history="1">
        <w:r w:rsidR="00AC4CA6" w:rsidRPr="00214EED">
          <w:rPr>
            <w:rStyle w:val="Hipercze"/>
            <w:b/>
            <w:noProof/>
            <w:lang w:val="pl-PL"/>
          </w:rPr>
          <w:t>2.6 Diagnostyka i postępowanie w przypadku wybranych chorób niezakaźnych</w:t>
        </w:r>
        <w:r w:rsidR="00AC4CA6">
          <w:rPr>
            <w:noProof/>
            <w:webHidden/>
          </w:rPr>
          <w:tab/>
        </w:r>
        <w:r w:rsidR="00AC4CA6">
          <w:rPr>
            <w:noProof/>
            <w:webHidden/>
          </w:rPr>
          <w:fldChar w:fldCharType="begin"/>
        </w:r>
        <w:r w:rsidR="00AC4CA6">
          <w:rPr>
            <w:noProof/>
            <w:webHidden/>
          </w:rPr>
          <w:instrText xml:space="preserve"> PAGEREF _Toc432862404 \h </w:instrText>
        </w:r>
        <w:r w:rsidR="00AC4CA6">
          <w:rPr>
            <w:noProof/>
            <w:webHidden/>
          </w:rPr>
        </w:r>
        <w:r w:rsidR="00AC4CA6">
          <w:rPr>
            <w:noProof/>
            <w:webHidden/>
          </w:rPr>
          <w:fldChar w:fldCharType="separate"/>
        </w:r>
        <w:r w:rsidR="00AC4CA6">
          <w:rPr>
            <w:noProof/>
            <w:webHidden/>
          </w:rPr>
          <w:t>39</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05" w:history="1">
        <w:r w:rsidR="00AC4CA6" w:rsidRPr="00214EED">
          <w:rPr>
            <w:rStyle w:val="Hipercze"/>
            <w:b/>
            <w:noProof/>
            <w:lang w:val="pl-PL"/>
          </w:rPr>
          <w:t>2.7 Poradnictwo przedporodowe</w:t>
        </w:r>
        <w:r w:rsidR="00AC4CA6">
          <w:rPr>
            <w:noProof/>
            <w:webHidden/>
          </w:rPr>
          <w:tab/>
        </w:r>
        <w:r w:rsidR="00AC4CA6">
          <w:rPr>
            <w:noProof/>
            <w:webHidden/>
          </w:rPr>
          <w:fldChar w:fldCharType="begin"/>
        </w:r>
        <w:r w:rsidR="00AC4CA6">
          <w:rPr>
            <w:noProof/>
            <w:webHidden/>
          </w:rPr>
          <w:instrText xml:space="preserve"> PAGEREF _Toc432862405 \h </w:instrText>
        </w:r>
        <w:r w:rsidR="00AC4CA6">
          <w:rPr>
            <w:noProof/>
            <w:webHidden/>
          </w:rPr>
        </w:r>
        <w:r w:rsidR="00AC4CA6">
          <w:rPr>
            <w:noProof/>
            <w:webHidden/>
          </w:rPr>
          <w:fldChar w:fldCharType="separate"/>
        </w:r>
        <w:r w:rsidR="00AC4CA6">
          <w:rPr>
            <w:noProof/>
            <w:webHidden/>
          </w:rPr>
          <w:t>47</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06" w:history="1">
        <w:r w:rsidR="00AC4CA6" w:rsidRPr="00214EED">
          <w:rPr>
            <w:rStyle w:val="Hipercze"/>
            <w:b/>
            <w:noProof/>
            <w:lang w:val="pl-PL"/>
          </w:rPr>
          <w:t xml:space="preserve">2.8 </w:t>
        </w:r>
        <w:r w:rsidR="00AC4CA6" w:rsidRPr="00214EED">
          <w:rPr>
            <w:rStyle w:val="Hipercze"/>
            <w:b/>
            <w:bCs/>
            <w:noProof/>
            <w:lang w:val="pl-PL"/>
          </w:rPr>
          <w:t>Rutynowa opieka poporodowa nad matką</w:t>
        </w:r>
        <w:r w:rsidR="00AC4CA6">
          <w:rPr>
            <w:noProof/>
            <w:webHidden/>
          </w:rPr>
          <w:tab/>
        </w:r>
        <w:r w:rsidR="00AC4CA6">
          <w:rPr>
            <w:noProof/>
            <w:webHidden/>
          </w:rPr>
          <w:fldChar w:fldCharType="begin"/>
        </w:r>
        <w:r w:rsidR="00AC4CA6">
          <w:rPr>
            <w:noProof/>
            <w:webHidden/>
          </w:rPr>
          <w:instrText xml:space="preserve"> PAGEREF _Toc432862406 \h </w:instrText>
        </w:r>
        <w:r w:rsidR="00AC4CA6">
          <w:rPr>
            <w:noProof/>
            <w:webHidden/>
          </w:rPr>
        </w:r>
        <w:r w:rsidR="00AC4CA6">
          <w:rPr>
            <w:noProof/>
            <w:webHidden/>
          </w:rPr>
          <w:fldChar w:fldCharType="separate"/>
        </w:r>
        <w:r w:rsidR="00AC4CA6">
          <w:rPr>
            <w:noProof/>
            <w:webHidden/>
          </w:rPr>
          <w:t>53</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07" w:history="1">
        <w:r w:rsidR="00AC4CA6" w:rsidRPr="00214EED">
          <w:rPr>
            <w:rStyle w:val="Hipercze"/>
            <w:b/>
            <w:noProof/>
            <w:lang w:val="pl-PL"/>
          </w:rPr>
          <w:t>2.9 Opieka nad noworodkiem</w:t>
        </w:r>
        <w:r w:rsidR="00AC4CA6">
          <w:rPr>
            <w:noProof/>
            <w:webHidden/>
          </w:rPr>
          <w:tab/>
        </w:r>
        <w:r w:rsidR="00AC4CA6">
          <w:rPr>
            <w:noProof/>
            <w:webHidden/>
          </w:rPr>
          <w:fldChar w:fldCharType="begin"/>
        </w:r>
        <w:r w:rsidR="00AC4CA6">
          <w:rPr>
            <w:noProof/>
            <w:webHidden/>
          </w:rPr>
          <w:instrText xml:space="preserve"> PAGEREF _Toc432862407 \h </w:instrText>
        </w:r>
        <w:r w:rsidR="00AC4CA6">
          <w:rPr>
            <w:noProof/>
            <w:webHidden/>
          </w:rPr>
        </w:r>
        <w:r w:rsidR="00AC4CA6">
          <w:rPr>
            <w:noProof/>
            <w:webHidden/>
          </w:rPr>
          <w:fldChar w:fldCharType="separate"/>
        </w:r>
        <w:r w:rsidR="00AC4CA6">
          <w:rPr>
            <w:noProof/>
            <w:webHidden/>
          </w:rPr>
          <w:t>57</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08" w:history="1">
        <w:r w:rsidR="00AC4CA6" w:rsidRPr="00214EED">
          <w:rPr>
            <w:rStyle w:val="Hipercze"/>
            <w:b/>
            <w:noProof/>
            <w:lang w:val="pl-PL"/>
          </w:rPr>
          <w:t>2.10 Ocena karmienia piersią i postępowanie w przypadku często występujących problemów i powikłań towarzyszących  karmieniu piersią</w:t>
        </w:r>
        <w:r w:rsidR="00AC4CA6">
          <w:rPr>
            <w:noProof/>
            <w:webHidden/>
          </w:rPr>
          <w:tab/>
        </w:r>
        <w:r w:rsidR="00AC4CA6">
          <w:rPr>
            <w:noProof/>
            <w:webHidden/>
          </w:rPr>
          <w:fldChar w:fldCharType="begin"/>
        </w:r>
        <w:r w:rsidR="00AC4CA6">
          <w:rPr>
            <w:noProof/>
            <w:webHidden/>
          </w:rPr>
          <w:instrText xml:space="preserve"> PAGEREF _Toc432862408 \h </w:instrText>
        </w:r>
        <w:r w:rsidR="00AC4CA6">
          <w:rPr>
            <w:noProof/>
            <w:webHidden/>
          </w:rPr>
        </w:r>
        <w:r w:rsidR="00AC4CA6">
          <w:rPr>
            <w:noProof/>
            <w:webHidden/>
          </w:rPr>
          <w:fldChar w:fldCharType="separate"/>
        </w:r>
        <w:r w:rsidR="00AC4CA6">
          <w:rPr>
            <w:noProof/>
            <w:webHidden/>
          </w:rPr>
          <w:t>59</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09" w:history="1">
        <w:r w:rsidR="00AC4CA6" w:rsidRPr="00214EED">
          <w:rPr>
            <w:rStyle w:val="Hipercze"/>
            <w:b/>
            <w:iCs/>
            <w:noProof/>
            <w:lang w:val="pl-PL"/>
          </w:rPr>
          <w:t>2.11 Opieka nad matką i noworodkiem prowadzona przez położną środowiskową</w:t>
        </w:r>
        <w:r w:rsidR="00AC4CA6">
          <w:rPr>
            <w:noProof/>
            <w:webHidden/>
          </w:rPr>
          <w:tab/>
        </w:r>
        <w:r w:rsidR="00AC4CA6">
          <w:rPr>
            <w:noProof/>
            <w:webHidden/>
          </w:rPr>
          <w:fldChar w:fldCharType="begin"/>
        </w:r>
        <w:r w:rsidR="00AC4CA6">
          <w:rPr>
            <w:noProof/>
            <w:webHidden/>
          </w:rPr>
          <w:instrText xml:space="preserve"> PAGEREF _Toc432862409 \h </w:instrText>
        </w:r>
        <w:r w:rsidR="00AC4CA6">
          <w:rPr>
            <w:noProof/>
            <w:webHidden/>
          </w:rPr>
        </w:r>
        <w:r w:rsidR="00AC4CA6">
          <w:rPr>
            <w:noProof/>
            <w:webHidden/>
          </w:rPr>
          <w:fldChar w:fldCharType="separate"/>
        </w:r>
        <w:r w:rsidR="00AC4CA6">
          <w:rPr>
            <w:noProof/>
            <w:webHidden/>
          </w:rPr>
          <w:t>62</w:t>
        </w:r>
        <w:r w:rsidR="00AC4CA6">
          <w:rPr>
            <w:noProof/>
            <w:webHidden/>
          </w:rPr>
          <w:fldChar w:fldCharType="end"/>
        </w:r>
      </w:hyperlink>
    </w:p>
    <w:p w:rsidR="00AC4CA6" w:rsidRDefault="001679CA">
      <w:pPr>
        <w:pStyle w:val="Spistreci2"/>
        <w:tabs>
          <w:tab w:val="right" w:leader="dot" w:pos="9960"/>
        </w:tabs>
        <w:rPr>
          <w:rFonts w:asciiTheme="minorHAnsi" w:eastAsiaTheme="minorEastAsia" w:hAnsiTheme="minorHAnsi" w:cstheme="minorBidi"/>
          <w:noProof/>
          <w:sz w:val="22"/>
          <w:szCs w:val="22"/>
          <w:lang w:val="en-US"/>
        </w:rPr>
      </w:pPr>
      <w:hyperlink w:anchor="_Toc432862410" w:history="1">
        <w:r w:rsidR="00AC4CA6" w:rsidRPr="00214EED">
          <w:rPr>
            <w:rStyle w:val="Hipercze"/>
            <w:noProof/>
            <w:lang w:val="pl-PL"/>
          </w:rPr>
          <w:t>3. Szybka diagnostyka, postępowanie i system skierowań w przypadku często spotykanych powikłań w przebiegu ciąży i w połogu</w:t>
        </w:r>
        <w:r w:rsidR="00AC4CA6">
          <w:rPr>
            <w:noProof/>
            <w:webHidden/>
          </w:rPr>
          <w:tab/>
        </w:r>
        <w:r w:rsidR="00AC4CA6">
          <w:rPr>
            <w:noProof/>
            <w:webHidden/>
          </w:rPr>
          <w:fldChar w:fldCharType="begin"/>
        </w:r>
        <w:r w:rsidR="00AC4CA6">
          <w:rPr>
            <w:noProof/>
            <w:webHidden/>
          </w:rPr>
          <w:instrText xml:space="preserve"> PAGEREF _Toc432862410 \h </w:instrText>
        </w:r>
        <w:r w:rsidR="00AC4CA6">
          <w:rPr>
            <w:noProof/>
            <w:webHidden/>
          </w:rPr>
        </w:r>
        <w:r w:rsidR="00AC4CA6">
          <w:rPr>
            <w:noProof/>
            <w:webHidden/>
          </w:rPr>
          <w:fldChar w:fldCharType="separate"/>
        </w:r>
        <w:r w:rsidR="00AC4CA6">
          <w:rPr>
            <w:noProof/>
            <w:webHidden/>
          </w:rPr>
          <w:t>63</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11" w:history="1">
        <w:r w:rsidR="00AC4CA6" w:rsidRPr="00214EED">
          <w:rPr>
            <w:rStyle w:val="Hipercze"/>
            <w:b/>
            <w:noProof/>
            <w:lang w:val="pl-PL"/>
          </w:rPr>
          <w:t xml:space="preserve">3.1 </w:t>
        </w:r>
        <w:r w:rsidR="00AC4CA6" w:rsidRPr="00214EED">
          <w:rPr>
            <w:rStyle w:val="Hipercze"/>
            <w:b/>
            <w:bCs/>
            <w:noProof/>
            <w:lang w:val="pl-PL"/>
          </w:rPr>
          <w:t>Diagnostyka i postępowanie w przypadku nadciśnienia indukowanego ciążą, stanu przed-rzucawkowego i rzucawki</w:t>
        </w:r>
        <w:r w:rsidR="00AC4CA6">
          <w:rPr>
            <w:noProof/>
            <w:webHidden/>
          </w:rPr>
          <w:tab/>
        </w:r>
        <w:r w:rsidR="00AC4CA6">
          <w:rPr>
            <w:noProof/>
            <w:webHidden/>
          </w:rPr>
          <w:fldChar w:fldCharType="begin"/>
        </w:r>
        <w:r w:rsidR="00AC4CA6">
          <w:rPr>
            <w:noProof/>
            <w:webHidden/>
          </w:rPr>
          <w:instrText xml:space="preserve"> PAGEREF _Toc432862411 \h </w:instrText>
        </w:r>
        <w:r w:rsidR="00AC4CA6">
          <w:rPr>
            <w:noProof/>
            <w:webHidden/>
          </w:rPr>
        </w:r>
        <w:r w:rsidR="00AC4CA6">
          <w:rPr>
            <w:noProof/>
            <w:webHidden/>
          </w:rPr>
          <w:fldChar w:fldCharType="separate"/>
        </w:r>
        <w:r w:rsidR="00AC4CA6">
          <w:rPr>
            <w:noProof/>
            <w:webHidden/>
          </w:rPr>
          <w:t>64</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12" w:history="1">
        <w:r w:rsidR="00AC4CA6" w:rsidRPr="00214EED">
          <w:rPr>
            <w:rStyle w:val="Hipercze"/>
            <w:b/>
            <w:noProof/>
            <w:lang w:val="pl-PL"/>
          </w:rPr>
          <w:t xml:space="preserve">3.2 </w:t>
        </w:r>
        <w:r w:rsidR="00AC4CA6" w:rsidRPr="00214EED">
          <w:rPr>
            <w:rStyle w:val="Hipercze"/>
            <w:b/>
            <w:bCs/>
            <w:noProof/>
            <w:lang w:val="pl-PL"/>
          </w:rPr>
          <w:t>Diagnostyka i postępowanie w przypadku krwawienia z dróg rodnych w czasie ciąży</w:t>
        </w:r>
        <w:r w:rsidR="00AC4CA6">
          <w:rPr>
            <w:noProof/>
            <w:webHidden/>
          </w:rPr>
          <w:tab/>
        </w:r>
        <w:r w:rsidR="00AC4CA6">
          <w:rPr>
            <w:noProof/>
            <w:webHidden/>
          </w:rPr>
          <w:fldChar w:fldCharType="begin"/>
        </w:r>
        <w:r w:rsidR="00AC4CA6">
          <w:rPr>
            <w:noProof/>
            <w:webHidden/>
          </w:rPr>
          <w:instrText xml:space="preserve"> PAGEREF _Toc432862412 \h </w:instrText>
        </w:r>
        <w:r w:rsidR="00AC4CA6">
          <w:rPr>
            <w:noProof/>
            <w:webHidden/>
          </w:rPr>
        </w:r>
        <w:r w:rsidR="00AC4CA6">
          <w:rPr>
            <w:noProof/>
            <w:webHidden/>
          </w:rPr>
          <w:fldChar w:fldCharType="separate"/>
        </w:r>
        <w:r w:rsidR="00AC4CA6">
          <w:rPr>
            <w:noProof/>
            <w:webHidden/>
          </w:rPr>
          <w:t>65</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13" w:history="1">
        <w:r w:rsidR="00AC4CA6" w:rsidRPr="00214EED">
          <w:rPr>
            <w:rStyle w:val="Hipercze"/>
            <w:b/>
            <w:noProof/>
            <w:lang w:val="pl-PL"/>
          </w:rPr>
          <w:t xml:space="preserve">3.3 </w:t>
        </w:r>
        <w:r w:rsidR="00AC4CA6" w:rsidRPr="00214EED">
          <w:rPr>
            <w:rStyle w:val="Hipercze"/>
            <w:b/>
            <w:bCs/>
            <w:noProof/>
            <w:lang w:val="pl-PL"/>
          </w:rPr>
          <w:t xml:space="preserve">Diagnostyka i postępowanie w przypadku zagrażającego </w:t>
        </w:r>
        <w:r w:rsidR="00AC4CA6" w:rsidRPr="00214EED">
          <w:rPr>
            <w:rStyle w:val="Hipercze"/>
            <w:b/>
            <w:noProof/>
            <w:lang w:val="pl-PL"/>
          </w:rPr>
          <w:t xml:space="preserve">porodu przedwczesnego, porodu przedwczesnego i </w:t>
        </w:r>
        <w:r w:rsidR="00AC4CA6" w:rsidRPr="00214EED">
          <w:rPr>
            <w:rStyle w:val="Hipercze"/>
            <w:b/>
            <w:bCs/>
            <w:noProof/>
            <w:lang w:val="pl-PL"/>
          </w:rPr>
          <w:t>przedwczesnego pęknięcia błon płodowych</w:t>
        </w:r>
        <w:r w:rsidR="00AC4CA6">
          <w:rPr>
            <w:noProof/>
            <w:webHidden/>
          </w:rPr>
          <w:tab/>
        </w:r>
        <w:r w:rsidR="00AC4CA6">
          <w:rPr>
            <w:noProof/>
            <w:webHidden/>
          </w:rPr>
          <w:fldChar w:fldCharType="begin"/>
        </w:r>
        <w:r w:rsidR="00AC4CA6">
          <w:rPr>
            <w:noProof/>
            <w:webHidden/>
          </w:rPr>
          <w:instrText xml:space="preserve"> PAGEREF _Toc432862413 \h </w:instrText>
        </w:r>
        <w:r w:rsidR="00AC4CA6">
          <w:rPr>
            <w:noProof/>
            <w:webHidden/>
          </w:rPr>
        </w:r>
        <w:r w:rsidR="00AC4CA6">
          <w:rPr>
            <w:noProof/>
            <w:webHidden/>
          </w:rPr>
          <w:fldChar w:fldCharType="separate"/>
        </w:r>
        <w:r w:rsidR="00AC4CA6">
          <w:rPr>
            <w:noProof/>
            <w:webHidden/>
          </w:rPr>
          <w:t>66</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14" w:history="1">
        <w:r w:rsidR="00AC4CA6" w:rsidRPr="00214EED">
          <w:rPr>
            <w:rStyle w:val="Hipercze"/>
            <w:b/>
            <w:noProof/>
            <w:lang w:val="pl-PL"/>
          </w:rPr>
          <w:t xml:space="preserve">3.4 </w:t>
        </w:r>
        <w:r w:rsidR="00AC4CA6" w:rsidRPr="00214EED">
          <w:rPr>
            <w:rStyle w:val="Hipercze"/>
            <w:b/>
            <w:bCs/>
            <w:noProof/>
            <w:lang w:val="pl-PL"/>
          </w:rPr>
          <w:t>Diagnostyka i postępowanie w przypadku odmiedniczkowego zapalenia nerek</w:t>
        </w:r>
        <w:r w:rsidR="00AC4CA6">
          <w:rPr>
            <w:noProof/>
            <w:webHidden/>
          </w:rPr>
          <w:tab/>
        </w:r>
        <w:r w:rsidR="00AC4CA6">
          <w:rPr>
            <w:noProof/>
            <w:webHidden/>
          </w:rPr>
          <w:fldChar w:fldCharType="begin"/>
        </w:r>
        <w:r w:rsidR="00AC4CA6">
          <w:rPr>
            <w:noProof/>
            <w:webHidden/>
          </w:rPr>
          <w:instrText xml:space="preserve"> PAGEREF _Toc432862414 \h </w:instrText>
        </w:r>
        <w:r w:rsidR="00AC4CA6">
          <w:rPr>
            <w:noProof/>
            <w:webHidden/>
          </w:rPr>
        </w:r>
        <w:r w:rsidR="00AC4CA6">
          <w:rPr>
            <w:noProof/>
            <w:webHidden/>
          </w:rPr>
          <w:fldChar w:fldCharType="separate"/>
        </w:r>
        <w:r w:rsidR="00AC4CA6">
          <w:rPr>
            <w:noProof/>
            <w:webHidden/>
          </w:rPr>
          <w:t>67</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15" w:history="1">
        <w:r w:rsidR="00AC4CA6" w:rsidRPr="00214EED">
          <w:rPr>
            <w:rStyle w:val="Hipercze"/>
            <w:b/>
            <w:noProof/>
            <w:lang w:val="pl-PL"/>
          </w:rPr>
          <w:t>3.5 Postępowanie w przypadku wtórnego krwotoku poporodowego</w:t>
        </w:r>
        <w:r w:rsidR="00AC4CA6">
          <w:rPr>
            <w:noProof/>
            <w:webHidden/>
          </w:rPr>
          <w:tab/>
        </w:r>
        <w:r w:rsidR="00AC4CA6">
          <w:rPr>
            <w:noProof/>
            <w:webHidden/>
          </w:rPr>
          <w:fldChar w:fldCharType="begin"/>
        </w:r>
        <w:r w:rsidR="00AC4CA6">
          <w:rPr>
            <w:noProof/>
            <w:webHidden/>
          </w:rPr>
          <w:instrText xml:space="preserve"> PAGEREF _Toc432862415 \h </w:instrText>
        </w:r>
        <w:r w:rsidR="00AC4CA6">
          <w:rPr>
            <w:noProof/>
            <w:webHidden/>
          </w:rPr>
        </w:r>
        <w:r w:rsidR="00AC4CA6">
          <w:rPr>
            <w:noProof/>
            <w:webHidden/>
          </w:rPr>
          <w:fldChar w:fldCharType="separate"/>
        </w:r>
        <w:r w:rsidR="00AC4CA6">
          <w:rPr>
            <w:noProof/>
            <w:webHidden/>
          </w:rPr>
          <w:t>68</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16" w:history="1">
        <w:r w:rsidR="00AC4CA6" w:rsidRPr="00214EED">
          <w:rPr>
            <w:rStyle w:val="Hipercze"/>
            <w:b/>
            <w:noProof/>
            <w:lang w:val="pl-PL"/>
          </w:rPr>
          <w:t xml:space="preserve">3.6 Postępowanie w przypadku poronienia niekompletnego i </w:t>
        </w:r>
        <w:r w:rsidR="00AC4CA6" w:rsidRPr="00214EED">
          <w:rPr>
            <w:rStyle w:val="Hipercze"/>
            <w:b/>
            <w:iCs/>
            <w:noProof/>
            <w:lang w:val="pl-PL" w:eastAsia="ru-RU"/>
          </w:rPr>
          <w:t>poronienia septycznego</w:t>
        </w:r>
        <w:r w:rsidR="00AC4CA6">
          <w:rPr>
            <w:noProof/>
            <w:webHidden/>
          </w:rPr>
          <w:tab/>
        </w:r>
        <w:r w:rsidR="00AC4CA6">
          <w:rPr>
            <w:noProof/>
            <w:webHidden/>
          </w:rPr>
          <w:fldChar w:fldCharType="begin"/>
        </w:r>
        <w:r w:rsidR="00AC4CA6">
          <w:rPr>
            <w:noProof/>
            <w:webHidden/>
          </w:rPr>
          <w:instrText xml:space="preserve"> PAGEREF _Toc432862416 \h </w:instrText>
        </w:r>
        <w:r w:rsidR="00AC4CA6">
          <w:rPr>
            <w:noProof/>
            <w:webHidden/>
          </w:rPr>
        </w:r>
        <w:r w:rsidR="00AC4CA6">
          <w:rPr>
            <w:noProof/>
            <w:webHidden/>
          </w:rPr>
          <w:fldChar w:fldCharType="separate"/>
        </w:r>
        <w:r w:rsidR="00AC4CA6">
          <w:rPr>
            <w:noProof/>
            <w:webHidden/>
          </w:rPr>
          <w:t>70</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17" w:history="1">
        <w:r w:rsidR="00AC4CA6" w:rsidRPr="00214EED">
          <w:rPr>
            <w:rStyle w:val="Hipercze"/>
            <w:b/>
            <w:noProof/>
            <w:lang w:val="pl-PL"/>
          </w:rPr>
          <w:t>3.7 Postępowanie w przypadku zakażenia wewnątrzmacicznego/błony śluzowej macicy</w:t>
        </w:r>
        <w:r w:rsidR="00AC4CA6">
          <w:rPr>
            <w:noProof/>
            <w:webHidden/>
          </w:rPr>
          <w:tab/>
        </w:r>
        <w:r w:rsidR="00AC4CA6">
          <w:rPr>
            <w:noProof/>
            <w:webHidden/>
          </w:rPr>
          <w:fldChar w:fldCharType="begin"/>
        </w:r>
        <w:r w:rsidR="00AC4CA6">
          <w:rPr>
            <w:noProof/>
            <w:webHidden/>
          </w:rPr>
          <w:instrText xml:space="preserve"> PAGEREF _Toc432862417 \h </w:instrText>
        </w:r>
        <w:r w:rsidR="00AC4CA6">
          <w:rPr>
            <w:noProof/>
            <w:webHidden/>
          </w:rPr>
        </w:r>
        <w:r w:rsidR="00AC4CA6">
          <w:rPr>
            <w:noProof/>
            <w:webHidden/>
          </w:rPr>
          <w:fldChar w:fldCharType="separate"/>
        </w:r>
        <w:r w:rsidR="00AC4CA6">
          <w:rPr>
            <w:noProof/>
            <w:webHidden/>
          </w:rPr>
          <w:t>70</w:t>
        </w:r>
        <w:r w:rsidR="00AC4CA6">
          <w:rPr>
            <w:noProof/>
            <w:webHidden/>
          </w:rPr>
          <w:fldChar w:fldCharType="end"/>
        </w:r>
      </w:hyperlink>
    </w:p>
    <w:p w:rsidR="00AC4CA6" w:rsidRDefault="001679CA">
      <w:pPr>
        <w:pStyle w:val="Spistreci2"/>
        <w:tabs>
          <w:tab w:val="left" w:pos="720"/>
          <w:tab w:val="right" w:leader="dot" w:pos="9960"/>
        </w:tabs>
        <w:rPr>
          <w:rFonts w:asciiTheme="minorHAnsi" w:eastAsiaTheme="minorEastAsia" w:hAnsiTheme="minorHAnsi" w:cstheme="minorBidi"/>
          <w:noProof/>
          <w:sz w:val="22"/>
          <w:szCs w:val="22"/>
          <w:lang w:val="en-US"/>
        </w:rPr>
      </w:pPr>
      <w:hyperlink w:anchor="_Toc432862418" w:history="1">
        <w:r w:rsidR="00AC4CA6" w:rsidRPr="00214EED">
          <w:rPr>
            <w:rStyle w:val="Hipercze"/>
            <w:noProof/>
            <w:lang w:val="pl-PL"/>
          </w:rPr>
          <w:t>4.</w:t>
        </w:r>
        <w:r w:rsidR="00AC4CA6">
          <w:rPr>
            <w:rFonts w:asciiTheme="minorHAnsi" w:eastAsiaTheme="minorEastAsia" w:hAnsiTheme="minorHAnsi" w:cstheme="minorBidi"/>
            <w:noProof/>
            <w:sz w:val="22"/>
            <w:szCs w:val="22"/>
            <w:lang w:val="en-US"/>
          </w:rPr>
          <w:tab/>
        </w:r>
        <w:r w:rsidR="00AC4CA6" w:rsidRPr="00214EED">
          <w:rPr>
            <w:rStyle w:val="Hipercze"/>
            <w:noProof/>
            <w:lang w:val="pl-PL"/>
          </w:rPr>
          <w:t>Szybka diagnostyka, postępowanie i system skierowań w przypadku powikłań u noworodka</w:t>
        </w:r>
        <w:r w:rsidR="00AC4CA6">
          <w:rPr>
            <w:noProof/>
            <w:webHidden/>
          </w:rPr>
          <w:tab/>
        </w:r>
        <w:r w:rsidR="00AC4CA6">
          <w:rPr>
            <w:noProof/>
            <w:webHidden/>
          </w:rPr>
          <w:fldChar w:fldCharType="begin"/>
        </w:r>
        <w:r w:rsidR="00AC4CA6">
          <w:rPr>
            <w:noProof/>
            <w:webHidden/>
          </w:rPr>
          <w:instrText xml:space="preserve"> PAGEREF _Toc432862418 \h </w:instrText>
        </w:r>
        <w:r w:rsidR="00AC4CA6">
          <w:rPr>
            <w:noProof/>
            <w:webHidden/>
          </w:rPr>
        </w:r>
        <w:r w:rsidR="00AC4CA6">
          <w:rPr>
            <w:noProof/>
            <w:webHidden/>
          </w:rPr>
          <w:fldChar w:fldCharType="separate"/>
        </w:r>
        <w:r w:rsidR="00AC4CA6">
          <w:rPr>
            <w:noProof/>
            <w:webHidden/>
          </w:rPr>
          <w:t>72</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19" w:history="1">
        <w:r w:rsidR="00AC4CA6" w:rsidRPr="00214EED">
          <w:rPr>
            <w:rStyle w:val="Hipercze"/>
            <w:b/>
            <w:noProof/>
            <w:lang w:val="pl-PL"/>
          </w:rPr>
          <w:t>4.1 Diagnostyka i postępowanie w przypadku wystąpienia zaburzeń oddychania</w:t>
        </w:r>
        <w:r w:rsidR="00AC4CA6">
          <w:rPr>
            <w:noProof/>
            <w:webHidden/>
          </w:rPr>
          <w:tab/>
        </w:r>
        <w:r w:rsidR="00AC4CA6">
          <w:rPr>
            <w:noProof/>
            <w:webHidden/>
          </w:rPr>
          <w:fldChar w:fldCharType="begin"/>
        </w:r>
        <w:r w:rsidR="00AC4CA6">
          <w:rPr>
            <w:noProof/>
            <w:webHidden/>
          </w:rPr>
          <w:instrText xml:space="preserve"> PAGEREF _Toc432862419 \h </w:instrText>
        </w:r>
        <w:r w:rsidR="00AC4CA6">
          <w:rPr>
            <w:noProof/>
            <w:webHidden/>
          </w:rPr>
        </w:r>
        <w:r w:rsidR="00AC4CA6">
          <w:rPr>
            <w:noProof/>
            <w:webHidden/>
          </w:rPr>
          <w:fldChar w:fldCharType="separate"/>
        </w:r>
        <w:r w:rsidR="00AC4CA6">
          <w:rPr>
            <w:noProof/>
            <w:webHidden/>
          </w:rPr>
          <w:t>72</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20" w:history="1">
        <w:r w:rsidR="00AC4CA6" w:rsidRPr="00214EED">
          <w:rPr>
            <w:rStyle w:val="Hipercze"/>
            <w:b/>
            <w:noProof/>
            <w:lang w:val="pl-PL"/>
          </w:rPr>
          <w:t>4.2 Diagnostyka i postępowanie w przypadku drgawek</w:t>
        </w:r>
        <w:r w:rsidR="00AC4CA6">
          <w:rPr>
            <w:noProof/>
            <w:webHidden/>
          </w:rPr>
          <w:tab/>
        </w:r>
        <w:r w:rsidR="00AC4CA6">
          <w:rPr>
            <w:noProof/>
            <w:webHidden/>
          </w:rPr>
          <w:fldChar w:fldCharType="begin"/>
        </w:r>
        <w:r w:rsidR="00AC4CA6">
          <w:rPr>
            <w:noProof/>
            <w:webHidden/>
          </w:rPr>
          <w:instrText xml:space="preserve"> PAGEREF _Toc432862420 \h </w:instrText>
        </w:r>
        <w:r w:rsidR="00AC4CA6">
          <w:rPr>
            <w:noProof/>
            <w:webHidden/>
          </w:rPr>
        </w:r>
        <w:r w:rsidR="00AC4CA6">
          <w:rPr>
            <w:noProof/>
            <w:webHidden/>
          </w:rPr>
          <w:fldChar w:fldCharType="separate"/>
        </w:r>
        <w:r w:rsidR="00AC4CA6">
          <w:rPr>
            <w:noProof/>
            <w:webHidden/>
          </w:rPr>
          <w:t>73</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21" w:history="1">
        <w:r w:rsidR="00AC4CA6" w:rsidRPr="00214EED">
          <w:rPr>
            <w:rStyle w:val="Hipercze"/>
            <w:b/>
            <w:noProof/>
            <w:lang w:val="pl-PL"/>
          </w:rPr>
          <w:t>4.3 Diagnostyka i postępowanie w przypadku zapalenia kikuta pępowiny</w:t>
        </w:r>
        <w:r w:rsidR="00AC4CA6">
          <w:rPr>
            <w:noProof/>
            <w:webHidden/>
          </w:rPr>
          <w:tab/>
        </w:r>
        <w:r w:rsidR="00AC4CA6">
          <w:rPr>
            <w:noProof/>
            <w:webHidden/>
          </w:rPr>
          <w:fldChar w:fldCharType="begin"/>
        </w:r>
        <w:r w:rsidR="00AC4CA6">
          <w:rPr>
            <w:noProof/>
            <w:webHidden/>
          </w:rPr>
          <w:instrText xml:space="preserve"> PAGEREF _Toc432862421 \h </w:instrText>
        </w:r>
        <w:r w:rsidR="00AC4CA6">
          <w:rPr>
            <w:noProof/>
            <w:webHidden/>
          </w:rPr>
        </w:r>
        <w:r w:rsidR="00AC4CA6">
          <w:rPr>
            <w:noProof/>
            <w:webHidden/>
          </w:rPr>
          <w:fldChar w:fldCharType="separate"/>
        </w:r>
        <w:r w:rsidR="00AC4CA6">
          <w:rPr>
            <w:noProof/>
            <w:webHidden/>
          </w:rPr>
          <w:t>74</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22" w:history="1">
        <w:r w:rsidR="00AC4CA6" w:rsidRPr="00214EED">
          <w:rPr>
            <w:rStyle w:val="Hipercze"/>
            <w:b/>
            <w:noProof/>
            <w:lang w:val="pl-PL"/>
          </w:rPr>
          <w:t>4.4 Diagnostyka i postępowanie w przypadku biegunki</w:t>
        </w:r>
        <w:r w:rsidR="00AC4CA6">
          <w:rPr>
            <w:noProof/>
            <w:webHidden/>
          </w:rPr>
          <w:tab/>
        </w:r>
        <w:r w:rsidR="00AC4CA6">
          <w:rPr>
            <w:noProof/>
            <w:webHidden/>
          </w:rPr>
          <w:fldChar w:fldCharType="begin"/>
        </w:r>
        <w:r w:rsidR="00AC4CA6">
          <w:rPr>
            <w:noProof/>
            <w:webHidden/>
          </w:rPr>
          <w:instrText xml:space="preserve"> PAGEREF _Toc432862422 \h </w:instrText>
        </w:r>
        <w:r w:rsidR="00AC4CA6">
          <w:rPr>
            <w:noProof/>
            <w:webHidden/>
          </w:rPr>
        </w:r>
        <w:r w:rsidR="00AC4CA6">
          <w:rPr>
            <w:noProof/>
            <w:webHidden/>
          </w:rPr>
          <w:fldChar w:fldCharType="separate"/>
        </w:r>
        <w:r w:rsidR="00AC4CA6">
          <w:rPr>
            <w:noProof/>
            <w:webHidden/>
          </w:rPr>
          <w:t>75</w:t>
        </w:r>
        <w:r w:rsidR="00AC4CA6">
          <w:rPr>
            <w:noProof/>
            <w:webHidden/>
          </w:rPr>
          <w:fldChar w:fldCharType="end"/>
        </w:r>
      </w:hyperlink>
    </w:p>
    <w:p w:rsidR="00AC4CA6" w:rsidRDefault="001679CA">
      <w:pPr>
        <w:pStyle w:val="Spistreci3"/>
        <w:tabs>
          <w:tab w:val="right" w:leader="dot" w:pos="9960"/>
        </w:tabs>
        <w:rPr>
          <w:rFonts w:asciiTheme="minorHAnsi" w:eastAsiaTheme="minorEastAsia" w:hAnsiTheme="minorHAnsi" w:cstheme="minorBidi"/>
          <w:noProof/>
          <w:szCs w:val="22"/>
          <w:lang w:val="en-US"/>
        </w:rPr>
      </w:pPr>
      <w:hyperlink w:anchor="_Toc432862423" w:history="1">
        <w:r w:rsidR="00AC4CA6" w:rsidRPr="00214EED">
          <w:rPr>
            <w:rStyle w:val="Hipercze"/>
            <w:b/>
            <w:noProof/>
            <w:lang w:val="pl-PL"/>
          </w:rPr>
          <w:t>4.5 Diagnostyka i postępowanie w przypadku żółtaczki</w:t>
        </w:r>
        <w:r w:rsidR="00AC4CA6">
          <w:rPr>
            <w:noProof/>
            <w:webHidden/>
          </w:rPr>
          <w:tab/>
        </w:r>
        <w:r w:rsidR="00AC4CA6">
          <w:rPr>
            <w:noProof/>
            <w:webHidden/>
          </w:rPr>
          <w:fldChar w:fldCharType="begin"/>
        </w:r>
        <w:r w:rsidR="00AC4CA6">
          <w:rPr>
            <w:noProof/>
            <w:webHidden/>
          </w:rPr>
          <w:instrText xml:space="preserve"> PAGEREF _Toc432862423 \h </w:instrText>
        </w:r>
        <w:r w:rsidR="00AC4CA6">
          <w:rPr>
            <w:noProof/>
            <w:webHidden/>
          </w:rPr>
        </w:r>
        <w:r w:rsidR="00AC4CA6">
          <w:rPr>
            <w:noProof/>
            <w:webHidden/>
          </w:rPr>
          <w:fldChar w:fldCharType="separate"/>
        </w:r>
        <w:r w:rsidR="00AC4CA6">
          <w:rPr>
            <w:noProof/>
            <w:webHidden/>
          </w:rPr>
          <w:t>76</w:t>
        </w:r>
        <w:r w:rsidR="00AC4CA6">
          <w:rPr>
            <w:noProof/>
            <w:webHidden/>
          </w:rPr>
          <w:fldChar w:fldCharType="end"/>
        </w:r>
      </w:hyperlink>
    </w:p>
    <w:p w:rsidR="00AC4CA6" w:rsidRDefault="001679CA">
      <w:pPr>
        <w:pStyle w:val="Spistreci2"/>
        <w:tabs>
          <w:tab w:val="right" w:leader="dot" w:pos="9960"/>
        </w:tabs>
        <w:rPr>
          <w:rFonts w:asciiTheme="minorHAnsi" w:eastAsiaTheme="minorEastAsia" w:hAnsiTheme="minorHAnsi" w:cstheme="minorBidi"/>
          <w:noProof/>
          <w:sz w:val="22"/>
          <w:szCs w:val="22"/>
          <w:lang w:val="en-US"/>
        </w:rPr>
      </w:pPr>
      <w:hyperlink w:anchor="_Toc432862424" w:history="1">
        <w:r w:rsidR="00AC4CA6" w:rsidRPr="00214EED">
          <w:rPr>
            <w:rStyle w:val="Hipercze"/>
            <w:noProof/>
            <w:lang w:val="pl-PL"/>
          </w:rPr>
          <w:t>5. Ogólne środki ostrożności i czystość</w:t>
        </w:r>
        <w:r w:rsidR="00AC4CA6">
          <w:rPr>
            <w:noProof/>
            <w:webHidden/>
          </w:rPr>
          <w:tab/>
        </w:r>
        <w:r w:rsidR="00AC4CA6">
          <w:rPr>
            <w:noProof/>
            <w:webHidden/>
          </w:rPr>
          <w:fldChar w:fldCharType="begin"/>
        </w:r>
        <w:r w:rsidR="00AC4CA6">
          <w:rPr>
            <w:noProof/>
            <w:webHidden/>
          </w:rPr>
          <w:instrText xml:space="preserve"> PAGEREF _Toc432862424 \h </w:instrText>
        </w:r>
        <w:r w:rsidR="00AC4CA6">
          <w:rPr>
            <w:noProof/>
            <w:webHidden/>
          </w:rPr>
        </w:r>
        <w:r w:rsidR="00AC4CA6">
          <w:rPr>
            <w:noProof/>
            <w:webHidden/>
          </w:rPr>
          <w:fldChar w:fldCharType="separate"/>
        </w:r>
        <w:r w:rsidR="00AC4CA6">
          <w:rPr>
            <w:noProof/>
            <w:webHidden/>
          </w:rPr>
          <w:t>77</w:t>
        </w:r>
        <w:r w:rsidR="00AC4CA6">
          <w:rPr>
            <w:noProof/>
            <w:webHidden/>
          </w:rPr>
          <w:fldChar w:fldCharType="end"/>
        </w:r>
      </w:hyperlink>
    </w:p>
    <w:p w:rsidR="00AC4CA6" w:rsidRDefault="001679CA">
      <w:pPr>
        <w:pStyle w:val="Spistreci2"/>
        <w:tabs>
          <w:tab w:val="right" w:leader="dot" w:pos="9960"/>
        </w:tabs>
        <w:rPr>
          <w:rFonts w:asciiTheme="minorHAnsi" w:eastAsiaTheme="minorEastAsia" w:hAnsiTheme="minorHAnsi" w:cstheme="minorBidi"/>
          <w:noProof/>
          <w:sz w:val="22"/>
          <w:szCs w:val="22"/>
          <w:lang w:val="en-US"/>
        </w:rPr>
      </w:pPr>
      <w:hyperlink w:anchor="_Toc432862425" w:history="1">
        <w:r w:rsidR="00AC4CA6" w:rsidRPr="00214EED">
          <w:rPr>
            <w:rStyle w:val="Hipercze"/>
            <w:noProof/>
            <w:lang w:val="pl-PL"/>
          </w:rPr>
          <w:t>6. Wytyczne i audyty</w:t>
        </w:r>
        <w:r w:rsidR="00AC4CA6">
          <w:rPr>
            <w:noProof/>
            <w:webHidden/>
          </w:rPr>
          <w:tab/>
        </w:r>
        <w:r w:rsidR="00AC4CA6">
          <w:rPr>
            <w:noProof/>
            <w:webHidden/>
          </w:rPr>
          <w:fldChar w:fldCharType="begin"/>
        </w:r>
        <w:r w:rsidR="00AC4CA6">
          <w:rPr>
            <w:noProof/>
            <w:webHidden/>
          </w:rPr>
          <w:instrText xml:space="preserve"> PAGEREF _Toc432862425 \h </w:instrText>
        </w:r>
        <w:r w:rsidR="00AC4CA6">
          <w:rPr>
            <w:noProof/>
            <w:webHidden/>
          </w:rPr>
        </w:r>
        <w:r w:rsidR="00AC4CA6">
          <w:rPr>
            <w:noProof/>
            <w:webHidden/>
          </w:rPr>
          <w:fldChar w:fldCharType="separate"/>
        </w:r>
        <w:r w:rsidR="00AC4CA6">
          <w:rPr>
            <w:noProof/>
            <w:webHidden/>
          </w:rPr>
          <w:t>80</w:t>
        </w:r>
        <w:r w:rsidR="00AC4CA6">
          <w:rPr>
            <w:noProof/>
            <w:webHidden/>
          </w:rPr>
          <w:fldChar w:fldCharType="end"/>
        </w:r>
      </w:hyperlink>
    </w:p>
    <w:p w:rsidR="00AC4CA6" w:rsidRDefault="001679CA">
      <w:pPr>
        <w:pStyle w:val="Spistreci2"/>
        <w:tabs>
          <w:tab w:val="right" w:leader="dot" w:pos="9960"/>
        </w:tabs>
        <w:rPr>
          <w:rFonts w:asciiTheme="minorHAnsi" w:eastAsiaTheme="minorEastAsia" w:hAnsiTheme="minorHAnsi" w:cstheme="minorBidi"/>
          <w:noProof/>
          <w:sz w:val="22"/>
          <w:szCs w:val="22"/>
          <w:lang w:val="en-US"/>
        </w:rPr>
      </w:pPr>
      <w:hyperlink w:anchor="_Toc432862426" w:history="1">
        <w:r w:rsidR="00AC4CA6" w:rsidRPr="00214EED">
          <w:rPr>
            <w:rStyle w:val="Hipercze"/>
            <w:noProof/>
            <w:lang w:val="pl-PL"/>
          </w:rPr>
          <w:t>7. System referencyjności opieki zdrowotnej; przekierowywanie pacjentek do opieki stacjonarnej</w:t>
        </w:r>
        <w:r w:rsidR="00AC4CA6">
          <w:rPr>
            <w:noProof/>
            <w:webHidden/>
          </w:rPr>
          <w:tab/>
        </w:r>
        <w:r w:rsidR="00AC4CA6">
          <w:rPr>
            <w:noProof/>
            <w:webHidden/>
          </w:rPr>
          <w:fldChar w:fldCharType="begin"/>
        </w:r>
        <w:r w:rsidR="00AC4CA6">
          <w:rPr>
            <w:noProof/>
            <w:webHidden/>
          </w:rPr>
          <w:instrText xml:space="preserve"> PAGEREF _Toc432862426 \h </w:instrText>
        </w:r>
        <w:r w:rsidR="00AC4CA6">
          <w:rPr>
            <w:noProof/>
            <w:webHidden/>
          </w:rPr>
        </w:r>
        <w:r w:rsidR="00AC4CA6">
          <w:rPr>
            <w:noProof/>
            <w:webHidden/>
          </w:rPr>
          <w:fldChar w:fldCharType="separate"/>
        </w:r>
        <w:r w:rsidR="00AC4CA6">
          <w:rPr>
            <w:noProof/>
            <w:webHidden/>
          </w:rPr>
          <w:t>83</w:t>
        </w:r>
        <w:r w:rsidR="00AC4CA6">
          <w:rPr>
            <w:noProof/>
            <w:webHidden/>
          </w:rPr>
          <w:fldChar w:fldCharType="end"/>
        </w:r>
      </w:hyperlink>
    </w:p>
    <w:p w:rsidR="00AC4CA6" w:rsidRDefault="001679CA">
      <w:pPr>
        <w:pStyle w:val="Spistreci2"/>
        <w:tabs>
          <w:tab w:val="right" w:leader="dot" w:pos="9960"/>
        </w:tabs>
        <w:rPr>
          <w:rFonts w:asciiTheme="minorHAnsi" w:eastAsiaTheme="minorEastAsia" w:hAnsiTheme="minorHAnsi" w:cstheme="minorBidi"/>
          <w:noProof/>
          <w:sz w:val="22"/>
          <w:szCs w:val="22"/>
          <w:lang w:val="en-US"/>
        </w:rPr>
      </w:pPr>
      <w:hyperlink w:anchor="_Toc432862427" w:history="1">
        <w:r w:rsidR="00AC4CA6" w:rsidRPr="00214EED">
          <w:rPr>
            <w:rStyle w:val="Hipercze"/>
            <w:noProof/>
            <w:lang w:val="pl-PL"/>
          </w:rPr>
          <w:t>Zbiorcza ocena punktowa</w:t>
        </w:r>
        <w:r w:rsidR="00AC4CA6">
          <w:rPr>
            <w:noProof/>
            <w:webHidden/>
          </w:rPr>
          <w:tab/>
        </w:r>
        <w:r w:rsidR="00AC4CA6">
          <w:rPr>
            <w:noProof/>
            <w:webHidden/>
          </w:rPr>
          <w:fldChar w:fldCharType="begin"/>
        </w:r>
        <w:r w:rsidR="00AC4CA6">
          <w:rPr>
            <w:noProof/>
            <w:webHidden/>
          </w:rPr>
          <w:instrText xml:space="preserve"> PAGEREF _Toc432862427 \h </w:instrText>
        </w:r>
        <w:r w:rsidR="00AC4CA6">
          <w:rPr>
            <w:noProof/>
            <w:webHidden/>
          </w:rPr>
        </w:r>
        <w:r w:rsidR="00AC4CA6">
          <w:rPr>
            <w:noProof/>
            <w:webHidden/>
          </w:rPr>
          <w:fldChar w:fldCharType="separate"/>
        </w:r>
        <w:r w:rsidR="00AC4CA6">
          <w:rPr>
            <w:noProof/>
            <w:webHidden/>
          </w:rPr>
          <w:t>86</w:t>
        </w:r>
        <w:r w:rsidR="00AC4CA6">
          <w:rPr>
            <w:noProof/>
            <w:webHidden/>
          </w:rPr>
          <w:fldChar w:fldCharType="end"/>
        </w:r>
      </w:hyperlink>
    </w:p>
    <w:p w:rsidR="00AC4CA6" w:rsidRDefault="001679CA">
      <w:pPr>
        <w:pStyle w:val="Spistreci1"/>
        <w:rPr>
          <w:rFonts w:asciiTheme="minorHAnsi" w:eastAsiaTheme="minorEastAsia" w:hAnsiTheme="minorHAnsi" w:cstheme="minorBidi"/>
          <w:b w:val="0"/>
          <w:bCs w:val="0"/>
          <w:sz w:val="22"/>
          <w:szCs w:val="22"/>
          <w:lang w:val="en-US" w:eastAsia="en-US"/>
        </w:rPr>
      </w:pPr>
      <w:hyperlink w:anchor="_Toc432862428" w:history="1">
        <w:r w:rsidR="00AC4CA6" w:rsidRPr="00214EED">
          <w:rPr>
            <w:rStyle w:val="Hipercze"/>
            <w:rFonts w:eastAsia="Calibri"/>
            <w:lang w:val="pl-PL"/>
          </w:rPr>
          <w:t>Literatura</w:t>
        </w:r>
        <w:r w:rsidR="00AC4CA6">
          <w:rPr>
            <w:webHidden/>
          </w:rPr>
          <w:tab/>
        </w:r>
        <w:r w:rsidR="00AC4CA6">
          <w:rPr>
            <w:webHidden/>
          </w:rPr>
          <w:fldChar w:fldCharType="begin"/>
        </w:r>
        <w:r w:rsidR="00AC4CA6">
          <w:rPr>
            <w:webHidden/>
          </w:rPr>
          <w:instrText xml:space="preserve"> PAGEREF _Toc432862428 \h </w:instrText>
        </w:r>
        <w:r w:rsidR="00AC4CA6">
          <w:rPr>
            <w:webHidden/>
          </w:rPr>
        </w:r>
        <w:r w:rsidR="00AC4CA6">
          <w:rPr>
            <w:webHidden/>
          </w:rPr>
          <w:fldChar w:fldCharType="separate"/>
        </w:r>
        <w:r w:rsidR="00AC4CA6">
          <w:rPr>
            <w:webHidden/>
          </w:rPr>
          <w:t>87</w:t>
        </w:r>
        <w:r w:rsidR="00AC4CA6">
          <w:rPr>
            <w:webHidden/>
          </w:rPr>
          <w:fldChar w:fldCharType="end"/>
        </w:r>
      </w:hyperlink>
    </w:p>
    <w:p w:rsidR="00AC4CA6" w:rsidRDefault="001679CA">
      <w:pPr>
        <w:pStyle w:val="Spistreci1"/>
        <w:rPr>
          <w:rFonts w:asciiTheme="minorHAnsi" w:eastAsiaTheme="minorEastAsia" w:hAnsiTheme="minorHAnsi" w:cstheme="minorBidi"/>
          <w:b w:val="0"/>
          <w:bCs w:val="0"/>
          <w:sz w:val="22"/>
          <w:szCs w:val="22"/>
          <w:lang w:val="en-US" w:eastAsia="en-US"/>
        </w:rPr>
      </w:pPr>
      <w:hyperlink w:anchor="_Toc432862429" w:history="1">
        <w:r w:rsidR="00AC4CA6" w:rsidRPr="00214EED">
          <w:rPr>
            <w:rStyle w:val="Hipercze"/>
            <w:rFonts w:eastAsia="Calibri"/>
            <w:lang w:val="pl-PL"/>
          </w:rPr>
          <w:t>Załączniki:</w:t>
        </w:r>
        <w:r w:rsidR="00AC4CA6">
          <w:rPr>
            <w:webHidden/>
          </w:rPr>
          <w:tab/>
        </w:r>
        <w:r w:rsidR="00AC4CA6">
          <w:rPr>
            <w:webHidden/>
          </w:rPr>
          <w:fldChar w:fldCharType="begin"/>
        </w:r>
        <w:r w:rsidR="00AC4CA6">
          <w:rPr>
            <w:webHidden/>
          </w:rPr>
          <w:instrText xml:space="preserve"> PAGEREF _Toc432862429 \h </w:instrText>
        </w:r>
        <w:r w:rsidR="00AC4CA6">
          <w:rPr>
            <w:webHidden/>
          </w:rPr>
        </w:r>
        <w:r w:rsidR="00AC4CA6">
          <w:rPr>
            <w:webHidden/>
          </w:rPr>
          <w:fldChar w:fldCharType="separate"/>
        </w:r>
        <w:r w:rsidR="00AC4CA6">
          <w:rPr>
            <w:webHidden/>
          </w:rPr>
          <w:t>88</w:t>
        </w:r>
        <w:r w:rsidR="00AC4CA6">
          <w:rPr>
            <w:webHidden/>
          </w:rPr>
          <w:fldChar w:fldCharType="end"/>
        </w:r>
      </w:hyperlink>
    </w:p>
    <w:p w:rsidR="00AC4CA6" w:rsidRDefault="001679CA">
      <w:pPr>
        <w:pStyle w:val="Spistreci2"/>
        <w:tabs>
          <w:tab w:val="right" w:leader="dot" w:pos="9960"/>
        </w:tabs>
        <w:rPr>
          <w:rFonts w:asciiTheme="minorHAnsi" w:eastAsiaTheme="minorEastAsia" w:hAnsiTheme="minorHAnsi" w:cstheme="minorBidi"/>
          <w:noProof/>
          <w:sz w:val="22"/>
          <w:szCs w:val="22"/>
          <w:lang w:val="en-US"/>
        </w:rPr>
      </w:pPr>
      <w:hyperlink w:anchor="_Toc432862430" w:history="1">
        <w:r w:rsidR="00AC4CA6" w:rsidRPr="00214EED">
          <w:rPr>
            <w:rStyle w:val="Hipercze"/>
            <w:noProof/>
            <w:lang w:val="pl-PL"/>
          </w:rPr>
          <w:t>A1 Wywiady z przedstawicielami służby zdrowia</w:t>
        </w:r>
        <w:r w:rsidR="00AC4CA6">
          <w:rPr>
            <w:noProof/>
            <w:webHidden/>
          </w:rPr>
          <w:tab/>
        </w:r>
        <w:r w:rsidR="00AC4CA6">
          <w:rPr>
            <w:noProof/>
            <w:webHidden/>
          </w:rPr>
          <w:fldChar w:fldCharType="begin"/>
        </w:r>
        <w:r w:rsidR="00AC4CA6">
          <w:rPr>
            <w:noProof/>
            <w:webHidden/>
          </w:rPr>
          <w:instrText xml:space="preserve"> PAGEREF _Toc432862430 \h </w:instrText>
        </w:r>
        <w:r w:rsidR="00AC4CA6">
          <w:rPr>
            <w:noProof/>
            <w:webHidden/>
          </w:rPr>
        </w:r>
        <w:r w:rsidR="00AC4CA6">
          <w:rPr>
            <w:noProof/>
            <w:webHidden/>
          </w:rPr>
          <w:fldChar w:fldCharType="separate"/>
        </w:r>
        <w:r w:rsidR="00AC4CA6">
          <w:rPr>
            <w:noProof/>
            <w:webHidden/>
          </w:rPr>
          <w:t>88</w:t>
        </w:r>
        <w:r w:rsidR="00AC4CA6">
          <w:rPr>
            <w:noProof/>
            <w:webHidden/>
          </w:rPr>
          <w:fldChar w:fldCharType="end"/>
        </w:r>
      </w:hyperlink>
    </w:p>
    <w:p w:rsidR="00AC4CA6" w:rsidRDefault="001679CA">
      <w:pPr>
        <w:pStyle w:val="Spistreci2"/>
        <w:tabs>
          <w:tab w:val="right" w:leader="dot" w:pos="9960"/>
        </w:tabs>
        <w:rPr>
          <w:rFonts w:asciiTheme="minorHAnsi" w:eastAsiaTheme="minorEastAsia" w:hAnsiTheme="minorHAnsi" w:cstheme="minorBidi"/>
          <w:noProof/>
          <w:sz w:val="22"/>
          <w:szCs w:val="22"/>
          <w:lang w:val="en-US"/>
        </w:rPr>
      </w:pPr>
      <w:hyperlink w:anchor="_Toc432862431" w:history="1">
        <w:r w:rsidR="00AC4CA6" w:rsidRPr="00214EED">
          <w:rPr>
            <w:rStyle w:val="Hipercze"/>
            <w:noProof/>
            <w:lang w:val="pl-PL"/>
          </w:rPr>
          <w:t>ZAŁĄCZNIK A Wywiad z przedstawicielami służby zdrowia</w:t>
        </w:r>
        <w:r w:rsidR="00AC4CA6">
          <w:rPr>
            <w:noProof/>
            <w:webHidden/>
          </w:rPr>
          <w:tab/>
        </w:r>
        <w:r w:rsidR="00AC4CA6">
          <w:rPr>
            <w:noProof/>
            <w:webHidden/>
          </w:rPr>
          <w:fldChar w:fldCharType="begin"/>
        </w:r>
        <w:r w:rsidR="00AC4CA6">
          <w:rPr>
            <w:noProof/>
            <w:webHidden/>
          </w:rPr>
          <w:instrText xml:space="preserve"> PAGEREF _Toc432862431 \h </w:instrText>
        </w:r>
        <w:r w:rsidR="00AC4CA6">
          <w:rPr>
            <w:noProof/>
            <w:webHidden/>
          </w:rPr>
        </w:r>
        <w:r w:rsidR="00AC4CA6">
          <w:rPr>
            <w:noProof/>
            <w:webHidden/>
          </w:rPr>
          <w:fldChar w:fldCharType="separate"/>
        </w:r>
        <w:r w:rsidR="00AC4CA6">
          <w:rPr>
            <w:noProof/>
            <w:webHidden/>
          </w:rPr>
          <w:t>89</w:t>
        </w:r>
        <w:r w:rsidR="00AC4CA6">
          <w:rPr>
            <w:noProof/>
            <w:webHidden/>
          </w:rPr>
          <w:fldChar w:fldCharType="end"/>
        </w:r>
      </w:hyperlink>
    </w:p>
    <w:p w:rsidR="00AC4CA6" w:rsidRDefault="001679CA">
      <w:pPr>
        <w:pStyle w:val="Spistreci2"/>
        <w:tabs>
          <w:tab w:val="right" w:leader="dot" w:pos="9960"/>
        </w:tabs>
        <w:rPr>
          <w:rFonts w:asciiTheme="minorHAnsi" w:eastAsiaTheme="minorEastAsia" w:hAnsiTheme="minorHAnsi" w:cstheme="minorBidi"/>
          <w:noProof/>
          <w:sz w:val="22"/>
          <w:szCs w:val="22"/>
          <w:lang w:val="en-US"/>
        </w:rPr>
      </w:pPr>
      <w:hyperlink w:anchor="_Toc432862432" w:history="1">
        <w:r w:rsidR="00AC4CA6" w:rsidRPr="00214EED">
          <w:rPr>
            <w:rStyle w:val="Hipercze"/>
            <w:noProof/>
            <w:lang w:val="pl-PL"/>
          </w:rPr>
          <w:t>ZAŁĄCZNIK B Wywiad z kobietami w ciąży i po porodzie</w:t>
        </w:r>
        <w:r w:rsidR="00AC4CA6">
          <w:rPr>
            <w:noProof/>
            <w:webHidden/>
          </w:rPr>
          <w:tab/>
        </w:r>
        <w:r w:rsidR="00AC4CA6">
          <w:rPr>
            <w:noProof/>
            <w:webHidden/>
          </w:rPr>
          <w:fldChar w:fldCharType="begin"/>
        </w:r>
        <w:r w:rsidR="00AC4CA6">
          <w:rPr>
            <w:noProof/>
            <w:webHidden/>
          </w:rPr>
          <w:instrText xml:space="preserve"> PAGEREF _Toc432862432 \h </w:instrText>
        </w:r>
        <w:r w:rsidR="00AC4CA6">
          <w:rPr>
            <w:noProof/>
            <w:webHidden/>
          </w:rPr>
        </w:r>
        <w:r w:rsidR="00AC4CA6">
          <w:rPr>
            <w:noProof/>
            <w:webHidden/>
          </w:rPr>
          <w:fldChar w:fldCharType="separate"/>
        </w:r>
        <w:r w:rsidR="00AC4CA6">
          <w:rPr>
            <w:noProof/>
            <w:webHidden/>
          </w:rPr>
          <w:t>94</w:t>
        </w:r>
        <w:r w:rsidR="00AC4CA6">
          <w:rPr>
            <w:noProof/>
            <w:webHidden/>
          </w:rPr>
          <w:fldChar w:fldCharType="end"/>
        </w:r>
      </w:hyperlink>
    </w:p>
    <w:p w:rsidR="00AC4CA6" w:rsidRDefault="001679CA">
      <w:pPr>
        <w:pStyle w:val="Spistreci2"/>
        <w:tabs>
          <w:tab w:val="right" w:leader="dot" w:pos="9960"/>
        </w:tabs>
        <w:rPr>
          <w:rFonts w:asciiTheme="minorHAnsi" w:eastAsiaTheme="minorEastAsia" w:hAnsiTheme="minorHAnsi" w:cstheme="minorBidi"/>
          <w:noProof/>
          <w:sz w:val="22"/>
          <w:szCs w:val="22"/>
          <w:lang w:val="en-US"/>
        </w:rPr>
      </w:pPr>
      <w:hyperlink w:anchor="_Toc432862433" w:history="1">
        <w:r w:rsidR="00AC4CA6" w:rsidRPr="00214EED">
          <w:rPr>
            <w:rStyle w:val="Hipercze"/>
            <w:noProof/>
            <w:lang w:val="pl-PL"/>
          </w:rPr>
          <w:t>ZAŁĄCZNIK С Test umiejętności klinicznych</w:t>
        </w:r>
        <w:r w:rsidR="00AC4CA6">
          <w:rPr>
            <w:noProof/>
            <w:webHidden/>
          </w:rPr>
          <w:tab/>
        </w:r>
        <w:r w:rsidR="00AC4CA6">
          <w:rPr>
            <w:noProof/>
            <w:webHidden/>
          </w:rPr>
          <w:fldChar w:fldCharType="begin"/>
        </w:r>
        <w:r w:rsidR="00AC4CA6">
          <w:rPr>
            <w:noProof/>
            <w:webHidden/>
          </w:rPr>
          <w:instrText xml:space="preserve"> PAGEREF _Toc432862433 \h </w:instrText>
        </w:r>
        <w:r w:rsidR="00AC4CA6">
          <w:rPr>
            <w:noProof/>
            <w:webHidden/>
          </w:rPr>
        </w:r>
        <w:r w:rsidR="00AC4CA6">
          <w:rPr>
            <w:noProof/>
            <w:webHidden/>
          </w:rPr>
          <w:fldChar w:fldCharType="separate"/>
        </w:r>
        <w:r w:rsidR="00AC4CA6">
          <w:rPr>
            <w:noProof/>
            <w:webHidden/>
          </w:rPr>
          <w:t>106</w:t>
        </w:r>
        <w:r w:rsidR="00AC4CA6">
          <w:rPr>
            <w:noProof/>
            <w:webHidden/>
          </w:rPr>
          <w:fldChar w:fldCharType="end"/>
        </w:r>
      </w:hyperlink>
    </w:p>
    <w:p w:rsidR="00A20647" w:rsidRPr="00F278A3" w:rsidRDefault="00A20647" w:rsidP="00A20647">
      <w:pPr>
        <w:rPr>
          <w:lang w:eastAsia="zh-CN"/>
        </w:rPr>
      </w:pPr>
      <w:r w:rsidRPr="00F278A3">
        <w:rPr>
          <w:lang w:eastAsia="zh-CN"/>
        </w:rPr>
        <w:fldChar w:fldCharType="end"/>
      </w:r>
    </w:p>
    <w:p w:rsidR="00A20647" w:rsidRPr="00F278A3" w:rsidRDefault="00A20647" w:rsidP="00A20647">
      <w:pPr>
        <w:rPr>
          <w:b/>
        </w:rPr>
      </w:pPr>
      <w:r w:rsidRPr="00F278A3">
        <w:rPr>
          <w:b/>
          <w:bCs/>
          <w:iCs/>
        </w:rPr>
        <w:br w:type="page"/>
      </w:r>
      <w:r w:rsidRPr="00F278A3">
        <w:rPr>
          <w:b/>
        </w:rPr>
        <w:lastRenderedPageBreak/>
        <w:t>Akronimy i skróty</w:t>
      </w:r>
    </w:p>
    <w:p w:rsidR="00A20647" w:rsidRPr="00F278A3" w:rsidRDefault="00A20647" w:rsidP="00A20647">
      <w:pPr>
        <w:rPr>
          <w:b/>
        </w:rPr>
      </w:pPr>
    </w:p>
    <w:p w:rsidR="00A20647" w:rsidRPr="00F278A3" w:rsidRDefault="00A20647" w:rsidP="00A20647">
      <w:r w:rsidRPr="00F278A3">
        <w:t xml:space="preserve">AIDS – zespół nabytego niedoboru odporności (ang. </w:t>
      </w:r>
      <w:r w:rsidRPr="00F278A3">
        <w:rPr>
          <w:i/>
        </w:rPr>
        <w:t>acquired immunodeficiency syndrome</w:t>
      </w:r>
      <w:r w:rsidRPr="00F278A3">
        <w:t>)</w:t>
      </w:r>
    </w:p>
    <w:p w:rsidR="00A20647" w:rsidRPr="00F278A3" w:rsidRDefault="00A20647" w:rsidP="00A20647">
      <w:r w:rsidRPr="00F278A3">
        <w:t>AFV – objętość płynu owodniowego</w:t>
      </w:r>
      <w:r w:rsidRPr="00F278A3">
        <w:rPr>
          <w:rFonts w:ascii="Arial" w:hAnsi="Arial" w:cs="Arial"/>
          <w:color w:val="222222"/>
        </w:rPr>
        <w:t xml:space="preserve"> </w:t>
      </w:r>
      <w:r w:rsidRPr="00F278A3">
        <w:t xml:space="preserve">(ang. </w:t>
      </w:r>
      <w:r w:rsidRPr="00F278A3">
        <w:rPr>
          <w:i/>
        </w:rPr>
        <w:t>amniotic fluid volume</w:t>
      </w:r>
      <w:r w:rsidRPr="00F278A3">
        <w:t>)</w:t>
      </w:r>
    </w:p>
    <w:p w:rsidR="00A20647" w:rsidRPr="00F278A3" w:rsidRDefault="00A20647" w:rsidP="00A20647">
      <w:r w:rsidRPr="00F278A3">
        <w:t xml:space="preserve">ALAT – aminotransferaza alaninowa </w:t>
      </w:r>
    </w:p>
    <w:p w:rsidR="00A20647" w:rsidRPr="00532085" w:rsidRDefault="00A20647" w:rsidP="00A20647">
      <w:pPr>
        <w:rPr>
          <w:lang w:val="en-US"/>
        </w:rPr>
      </w:pPr>
      <w:r w:rsidRPr="00F278A3">
        <w:t xml:space="preserve">ALS – </w:t>
      </w:r>
      <w:r w:rsidRPr="00F278A3">
        <w:rPr>
          <w:iCs/>
        </w:rPr>
        <w:t xml:space="preserve">zaawansowane zabiegi resuscytacyjne (ang. </w:t>
      </w:r>
      <w:r w:rsidRPr="00532085">
        <w:rPr>
          <w:i/>
          <w:iCs/>
          <w:lang w:val="en-US"/>
        </w:rPr>
        <w:t>Advanced Life Support</w:t>
      </w:r>
      <w:r w:rsidRPr="00532085">
        <w:rPr>
          <w:iCs/>
          <w:lang w:val="en-US"/>
        </w:rPr>
        <w:t>)</w:t>
      </w:r>
    </w:p>
    <w:p w:rsidR="00A20647" w:rsidRPr="00532085" w:rsidRDefault="00A20647" w:rsidP="00A20647">
      <w:pPr>
        <w:rPr>
          <w:lang w:val="en-US"/>
        </w:rPr>
      </w:pPr>
      <w:r w:rsidRPr="00532085">
        <w:rPr>
          <w:lang w:val="en-US"/>
        </w:rPr>
        <w:t>ARV – terapia antyretrowirusowa</w:t>
      </w:r>
    </w:p>
    <w:p w:rsidR="00A20647" w:rsidRPr="00F278A3" w:rsidRDefault="00A20647" w:rsidP="00A20647">
      <w:r w:rsidRPr="00F278A3">
        <w:t>CMV – cytomegalowirus</w:t>
      </w:r>
    </w:p>
    <w:p w:rsidR="00A20647" w:rsidRPr="00F278A3" w:rsidRDefault="00A20647" w:rsidP="00A20647">
      <w:r w:rsidRPr="00F278A3">
        <w:t xml:space="preserve">DPN - doustny płyn nawadniający </w:t>
      </w:r>
    </w:p>
    <w:p w:rsidR="00A20647" w:rsidRPr="00F278A3" w:rsidRDefault="00A20647" w:rsidP="00A20647">
      <w:r w:rsidRPr="00F278A3">
        <w:t xml:space="preserve">DBP – ciśnienie rozkurczowe (ang. </w:t>
      </w:r>
      <w:r w:rsidRPr="00F278A3">
        <w:rPr>
          <w:i/>
        </w:rPr>
        <w:t>diastolic blood pressure</w:t>
      </w:r>
      <w:r w:rsidRPr="00F278A3">
        <w:t xml:space="preserve">) </w:t>
      </w:r>
    </w:p>
    <w:p w:rsidR="00A20647" w:rsidRPr="00532085" w:rsidRDefault="00A20647" w:rsidP="00A20647">
      <w:pPr>
        <w:rPr>
          <w:lang w:val="en-US"/>
        </w:rPr>
      </w:pPr>
      <w:r w:rsidRPr="00F278A3">
        <w:t xml:space="preserve">DHS – Badanie Ankietowe dot. Demografii i Zdrowia (ang. </w:t>
      </w:r>
      <w:r w:rsidRPr="00532085">
        <w:rPr>
          <w:i/>
          <w:lang w:val="en-US"/>
        </w:rPr>
        <w:t>Demographic and Health Survey</w:t>
      </w:r>
      <w:r w:rsidRPr="00532085">
        <w:rPr>
          <w:lang w:val="en-US"/>
        </w:rPr>
        <w:t xml:space="preserve">) </w:t>
      </w:r>
    </w:p>
    <w:p w:rsidR="00A20647" w:rsidRPr="00532085" w:rsidRDefault="00A20647" w:rsidP="00A20647">
      <w:pPr>
        <w:rPr>
          <w:lang w:val="en-US"/>
        </w:rPr>
      </w:pPr>
      <w:r w:rsidRPr="00532085">
        <w:rPr>
          <w:lang w:val="en-US"/>
        </w:rPr>
        <w:t>GBS – paciorkowce grupy B</w:t>
      </w:r>
    </w:p>
    <w:p w:rsidR="00A20647" w:rsidRPr="00F278A3" w:rsidRDefault="00A20647" w:rsidP="00A20647">
      <w:r w:rsidRPr="00F278A3">
        <w:t>HB</w:t>
      </w:r>
      <w:r w:rsidR="005B1349" w:rsidRPr="00F278A3">
        <w:t>, HGB</w:t>
      </w:r>
      <w:r w:rsidRPr="00F278A3">
        <w:t xml:space="preserve"> – hemoglobina</w:t>
      </w:r>
    </w:p>
    <w:p w:rsidR="00A20647" w:rsidRPr="00F278A3" w:rsidRDefault="00A20647" w:rsidP="00A20647">
      <w:r w:rsidRPr="00F278A3">
        <w:t>Hbd – tydzień życia płodowego</w:t>
      </w:r>
    </w:p>
    <w:p w:rsidR="00A20647" w:rsidRPr="00F278A3" w:rsidRDefault="00A20647" w:rsidP="00A20647">
      <w:r w:rsidRPr="00F278A3">
        <w:t>HBsAg – marker zakażenia wirusem zapalenia wątroby typu B</w:t>
      </w:r>
    </w:p>
    <w:p w:rsidR="00A20647" w:rsidRPr="00F278A3" w:rsidRDefault="00A20647" w:rsidP="00A20647">
      <w:r w:rsidRPr="00F278A3">
        <w:t>HIV – zakażenie ludzkim wirusem niedoboru odporności</w:t>
      </w:r>
      <w:r w:rsidRPr="00F278A3">
        <w:rPr>
          <w:rFonts w:ascii="Arial" w:hAnsi="Arial" w:cs="Arial"/>
          <w:b/>
          <w:bCs/>
          <w:color w:val="545454"/>
        </w:rPr>
        <w:t xml:space="preserve"> </w:t>
      </w:r>
      <w:r w:rsidRPr="00F278A3">
        <w:t>(ang.</w:t>
      </w:r>
      <w:r w:rsidRPr="00F278A3">
        <w:rPr>
          <w:rFonts w:ascii="Arial" w:hAnsi="Arial" w:cs="Arial"/>
          <w:b/>
          <w:bCs/>
          <w:color w:val="545454"/>
        </w:rPr>
        <w:t xml:space="preserve"> </w:t>
      </w:r>
      <w:r w:rsidRPr="00F278A3">
        <w:rPr>
          <w:i/>
        </w:rPr>
        <w:t>Human Immunodeficiency Virus</w:t>
      </w:r>
      <w:r w:rsidRPr="00F278A3">
        <w:t>)</w:t>
      </w:r>
    </w:p>
    <w:p w:rsidR="00A20647" w:rsidRPr="00F278A3" w:rsidRDefault="00A20647" w:rsidP="00A20647">
      <w:r w:rsidRPr="00F278A3">
        <w:t xml:space="preserve">IMPAC – zintegrowane ramy postępowania podczas ciąży i porodu (ang. </w:t>
      </w:r>
      <w:r w:rsidRPr="00F278A3">
        <w:rPr>
          <w:i/>
        </w:rPr>
        <w:t>Integrated Management of Pregnancy and Childbirth</w:t>
      </w:r>
      <w:r w:rsidRPr="00F278A3">
        <w:t xml:space="preserve">) </w:t>
      </w:r>
    </w:p>
    <w:p w:rsidR="00A20647" w:rsidRPr="00532085" w:rsidRDefault="00A20647" w:rsidP="00A20647">
      <w:pPr>
        <w:rPr>
          <w:lang w:val="en-US"/>
        </w:rPr>
      </w:pPr>
      <w:r w:rsidRPr="00F278A3">
        <w:t xml:space="preserve">IMCI – zintegrowane ramy postępowania w przypadku chorób wieku dziecięcego (ang. </w:t>
      </w:r>
      <w:r w:rsidRPr="00532085">
        <w:rPr>
          <w:i/>
          <w:lang w:val="en-US"/>
        </w:rPr>
        <w:t>Integrated Management of Childhood Illness</w:t>
      </w:r>
      <w:r w:rsidRPr="00532085">
        <w:rPr>
          <w:lang w:val="en-US"/>
        </w:rPr>
        <w:t>)</w:t>
      </w:r>
    </w:p>
    <w:p w:rsidR="00A20647" w:rsidRPr="00532085" w:rsidRDefault="00A20647" w:rsidP="00A20647">
      <w:pPr>
        <w:rPr>
          <w:lang w:val="en-US"/>
        </w:rPr>
      </w:pPr>
      <w:r w:rsidRPr="00532085">
        <w:rPr>
          <w:lang w:val="en-US"/>
        </w:rPr>
        <w:t xml:space="preserve">JSI/USAID – </w:t>
      </w:r>
      <w:r w:rsidRPr="00532085">
        <w:rPr>
          <w:bCs/>
          <w:lang w:val="en-US"/>
        </w:rPr>
        <w:t>Agencja</w:t>
      </w:r>
      <w:r w:rsidRPr="00532085">
        <w:rPr>
          <w:lang w:val="en-US"/>
        </w:rPr>
        <w:t xml:space="preserve"> Stanów Zjednoczonych ds. </w:t>
      </w:r>
      <w:r w:rsidRPr="00532085">
        <w:rPr>
          <w:bCs/>
          <w:lang w:val="en-US"/>
        </w:rPr>
        <w:t>Rozwoju</w:t>
      </w:r>
      <w:r w:rsidRPr="00532085">
        <w:rPr>
          <w:lang w:val="en-US"/>
        </w:rPr>
        <w:t xml:space="preserve"> Międzynarodowego (ang. John Snow Incorporate /United States Agency for International Development) </w:t>
      </w:r>
    </w:p>
    <w:p w:rsidR="00A20647" w:rsidRPr="00F278A3" w:rsidRDefault="00A20647" w:rsidP="00A20647">
      <w:r w:rsidRPr="00F278A3">
        <w:t>LAM – metoda laktacyjnego braku miesiączki (ang</w:t>
      </w:r>
      <w:r w:rsidRPr="00F278A3">
        <w:rPr>
          <w:i/>
        </w:rPr>
        <w:t>. lactational amenorrhea method</w:t>
      </w:r>
      <w:r w:rsidRPr="00F278A3">
        <w:t>)</w:t>
      </w:r>
    </w:p>
    <w:p w:rsidR="00A20647" w:rsidRPr="00F278A3" w:rsidRDefault="00A20647" w:rsidP="00A20647">
      <w:r w:rsidRPr="00F278A3">
        <w:t>MZ – Ministerstwo Zdrowia</w:t>
      </w:r>
    </w:p>
    <w:p w:rsidR="00A20647" w:rsidRPr="00532085" w:rsidRDefault="00A20647" w:rsidP="00A20647">
      <w:pPr>
        <w:rPr>
          <w:lang w:val="en-US"/>
        </w:rPr>
      </w:pPr>
      <w:r w:rsidRPr="00F278A3">
        <w:t xml:space="preserve">NICE –Narodowy Instytut Zdrowia i Doskonałości Klinicznej (ang. </w:t>
      </w:r>
      <w:r w:rsidRPr="00532085">
        <w:rPr>
          <w:i/>
          <w:lang w:val="en-US"/>
        </w:rPr>
        <w:t>National Institute for Health and Clinical Excellence</w:t>
      </w:r>
      <w:r w:rsidRPr="00532085">
        <w:rPr>
          <w:lang w:val="en-US"/>
        </w:rPr>
        <w:t xml:space="preserve">) </w:t>
      </w:r>
    </w:p>
    <w:p w:rsidR="00A20647" w:rsidRPr="00F278A3" w:rsidRDefault="00A20647" w:rsidP="00A20647">
      <w:r w:rsidRPr="00F278A3">
        <w:t>OM – ostatnia miesiączka</w:t>
      </w:r>
    </w:p>
    <w:p w:rsidR="00A20647" w:rsidRPr="00F278A3" w:rsidRDefault="00A20647" w:rsidP="00A20647">
      <w:r w:rsidRPr="00F278A3">
        <w:t>POZ – podstawowa opieka zdrowotna</w:t>
      </w:r>
    </w:p>
    <w:p w:rsidR="00A20647" w:rsidRPr="00F278A3" w:rsidRDefault="00A20647" w:rsidP="00A20647">
      <w:r w:rsidRPr="00F278A3">
        <w:t xml:space="preserve">PP –  poród przedwczesny </w:t>
      </w:r>
    </w:p>
    <w:p w:rsidR="00A20647" w:rsidRPr="00F278A3" w:rsidRDefault="00A20647" w:rsidP="00A20647">
      <w:r w:rsidRPr="00F278A3">
        <w:t xml:space="preserve">RR – ciśnienie tętnicze </w:t>
      </w:r>
    </w:p>
    <w:p w:rsidR="00A20647" w:rsidRPr="00F278A3" w:rsidRDefault="00A20647" w:rsidP="00A20647">
      <w:r w:rsidRPr="00F278A3">
        <w:t xml:space="preserve">SBP – ciśnienie skurczowe (ang. </w:t>
      </w:r>
      <w:r w:rsidRPr="00F278A3">
        <w:rPr>
          <w:i/>
        </w:rPr>
        <w:t>systolic blood pressure</w:t>
      </w:r>
      <w:r w:rsidRPr="00F278A3">
        <w:t xml:space="preserve">) </w:t>
      </w:r>
    </w:p>
    <w:p w:rsidR="00A20647" w:rsidRPr="00F278A3" w:rsidRDefault="00A20647" w:rsidP="00A20647">
      <w:r w:rsidRPr="00F278A3">
        <w:t>USG –  ultrasonografia</w:t>
      </w:r>
    </w:p>
    <w:p w:rsidR="00A20647" w:rsidRPr="00F278A3" w:rsidRDefault="00A20647" w:rsidP="00A20647">
      <w:pPr>
        <w:rPr>
          <w:rFonts w:ascii="Arial" w:hAnsi="Arial" w:cs="Arial"/>
          <w:color w:val="222222"/>
        </w:rPr>
      </w:pPr>
      <w:r w:rsidRPr="00F278A3">
        <w:t xml:space="preserve">WHO – Światowa Organizacja Zdrowia (ang. </w:t>
      </w:r>
      <w:r w:rsidRPr="00F278A3">
        <w:rPr>
          <w:i/>
        </w:rPr>
        <w:t>World Health Organization</w:t>
      </w:r>
      <w:r w:rsidRPr="00F278A3">
        <w:t>)</w:t>
      </w:r>
    </w:p>
    <w:p w:rsidR="00A20647" w:rsidRPr="00F278A3" w:rsidRDefault="00A20647" w:rsidP="00A20647">
      <w:pPr>
        <w:rPr>
          <w:rFonts w:ascii="Arial" w:hAnsi="Arial" w:cs="Arial"/>
          <w:color w:val="222222"/>
        </w:rPr>
      </w:pPr>
    </w:p>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 w:rsidR="00A20647" w:rsidRPr="00F278A3" w:rsidRDefault="00A20647" w:rsidP="00A20647">
      <w:pPr>
        <w:pStyle w:val="Nagwek1"/>
        <w:rPr>
          <w:lang w:val="pl-PL"/>
        </w:rPr>
      </w:pPr>
      <w:bookmarkStart w:id="9" w:name="_Toc432862388"/>
      <w:r w:rsidRPr="00F278A3">
        <w:rPr>
          <w:lang w:val="pl-PL"/>
        </w:rPr>
        <w:lastRenderedPageBreak/>
        <w:t>Wstęp</w:t>
      </w:r>
      <w:bookmarkEnd w:id="9"/>
    </w:p>
    <w:p w:rsidR="00A20647" w:rsidRPr="00F278A3" w:rsidRDefault="00A20647" w:rsidP="00A20647">
      <w:pPr>
        <w:rPr>
          <w:lang w:eastAsia="zh-CN"/>
        </w:rPr>
      </w:pPr>
    </w:p>
    <w:p w:rsidR="00A20647" w:rsidRPr="00F278A3" w:rsidRDefault="00A20647" w:rsidP="00A20647">
      <w:pPr>
        <w:widowControl w:val="0"/>
        <w:rPr>
          <w:b/>
          <w:bCs/>
          <w:szCs w:val="28"/>
          <w:lang w:eastAsia="en-US"/>
        </w:rPr>
      </w:pPr>
      <w:r w:rsidRPr="00F278A3">
        <w:rPr>
          <w:b/>
          <w:bCs/>
          <w:szCs w:val="28"/>
          <w:lang w:eastAsia="en-US"/>
        </w:rPr>
        <w:t xml:space="preserve">„Narzędzie do oceny jakości opieki ambulatoryjnej nad matką i noworodkiem w trakcie ciąży i w </w:t>
      </w:r>
      <w:r w:rsidR="004B7127" w:rsidRPr="00F278A3">
        <w:rPr>
          <w:b/>
          <w:bCs/>
          <w:szCs w:val="28"/>
          <w:lang w:eastAsia="en-US"/>
        </w:rPr>
        <w:t>połogu”</w:t>
      </w:r>
      <w:r w:rsidRPr="00F278A3">
        <w:rPr>
          <w:b/>
          <w:bCs/>
          <w:szCs w:val="28"/>
          <w:lang w:eastAsia="en-US"/>
        </w:rPr>
        <w:t xml:space="preserve"> (WHO EURO, 2013)</w:t>
      </w:r>
    </w:p>
    <w:p w:rsidR="00A20647" w:rsidRPr="00F278A3" w:rsidRDefault="00A20647" w:rsidP="00D11F69">
      <w:pPr>
        <w:pStyle w:val="Nagwek2"/>
        <w:numPr>
          <w:ilvl w:val="0"/>
          <w:numId w:val="31"/>
        </w:numPr>
        <w:rPr>
          <w:lang w:val="pl-PL"/>
        </w:rPr>
      </w:pPr>
      <w:bookmarkStart w:id="10" w:name="_bookmark1"/>
      <w:bookmarkStart w:id="11" w:name="_Toc432862389"/>
      <w:bookmarkEnd w:id="10"/>
      <w:r w:rsidRPr="00F278A3">
        <w:rPr>
          <w:lang w:val="pl-PL"/>
        </w:rPr>
        <w:t xml:space="preserve">Dlaczego jakość opieki w trakcie ciąży i w </w:t>
      </w:r>
      <w:r w:rsidR="004B7127" w:rsidRPr="00F278A3">
        <w:rPr>
          <w:lang w:val="pl-PL"/>
        </w:rPr>
        <w:t>połogu</w:t>
      </w:r>
      <w:r w:rsidRPr="00F278A3">
        <w:rPr>
          <w:lang w:val="pl-PL"/>
        </w:rPr>
        <w:t xml:space="preserve"> jest tak istotna</w:t>
      </w:r>
      <w:bookmarkEnd w:id="11"/>
    </w:p>
    <w:p w:rsidR="00A20647" w:rsidRPr="00F278A3" w:rsidRDefault="00A20647" w:rsidP="00A20647">
      <w:pPr>
        <w:widowControl w:val="0"/>
        <w:spacing w:before="10"/>
        <w:rPr>
          <w:b/>
          <w:bCs/>
          <w:sz w:val="26"/>
          <w:szCs w:val="26"/>
          <w:lang w:eastAsia="en-US"/>
        </w:rPr>
      </w:pPr>
    </w:p>
    <w:p w:rsidR="00A20647" w:rsidRPr="00F278A3" w:rsidRDefault="00A20647" w:rsidP="00A20647">
      <w:pPr>
        <w:widowControl w:val="0"/>
        <w:ind w:left="112" w:right="166"/>
        <w:rPr>
          <w:sz w:val="22"/>
          <w:szCs w:val="22"/>
          <w:lang w:eastAsia="en-US"/>
        </w:rPr>
      </w:pPr>
      <w:r w:rsidRPr="00F278A3">
        <w:rPr>
          <w:i/>
          <w:sz w:val="22"/>
          <w:szCs w:val="22"/>
          <w:lang w:eastAsia="en-US"/>
        </w:rPr>
        <w:t>„Jakość opieki nad matką i dzieckiem ma kluczowe znaczenie dla wyniku ciąży; a prosta zmiana w tym zakresie może w praktyce ocalić wiele istnień”</w:t>
      </w:r>
      <w:r w:rsidRPr="00F278A3">
        <w:rPr>
          <w:i/>
          <w:spacing w:val="-9"/>
          <w:sz w:val="22"/>
          <w:szCs w:val="22"/>
          <w:lang w:eastAsia="en-US"/>
        </w:rPr>
        <w:t xml:space="preserve"> </w:t>
      </w:r>
      <w:r w:rsidRPr="00F278A3">
        <w:rPr>
          <w:sz w:val="22"/>
          <w:szCs w:val="22"/>
          <w:lang w:eastAsia="en-US"/>
        </w:rPr>
        <w:t>(1).</w:t>
      </w:r>
    </w:p>
    <w:p w:rsidR="00A20647" w:rsidRPr="00F278A3" w:rsidRDefault="00A20647" w:rsidP="00A20647">
      <w:pPr>
        <w:widowControl w:val="0"/>
        <w:rPr>
          <w:sz w:val="22"/>
          <w:szCs w:val="22"/>
          <w:lang w:eastAsia="en-US"/>
        </w:rPr>
      </w:pPr>
    </w:p>
    <w:p w:rsidR="00A20647" w:rsidRPr="00F278A3" w:rsidRDefault="00A20647" w:rsidP="00A20647">
      <w:pPr>
        <w:widowControl w:val="0"/>
        <w:ind w:left="112" w:right="166"/>
        <w:rPr>
          <w:sz w:val="22"/>
          <w:szCs w:val="22"/>
          <w:lang w:eastAsia="en-US"/>
        </w:rPr>
      </w:pPr>
      <w:r w:rsidRPr="00F278A3">
        <w:rPr>
          <w:sz w:val="22"/>
          <w:szCs w:val="22"/>
          <w:lang w:eastAsia="en-US"/>
        </w:rPr>
        <w:t>Pogląd, że matka i dziecko należą do grup pacjentów wymagających szczególnej opieki był fundamentalnym założeniem ruchu promującego podstawową opiekę zdrowotną, który narodził się w Ałma-Acie w 1978 roku. Wraz z narodzinami tego ruchu troska o zdrowie matki i dziecka stała się w POZ osią świadczeń zdrowotnych, które powinny być zintegrowane, wszechstronne, i obejmować wszystkie grupy społeczne. Aby realizować podstawowe cele opieki zdrowotnej, opieka nad kobietami i noworodkami powinna być poparta programami zdrowia reprodukcyjnego (takimi jak planowanie rodziny) oraz silnie powiązana z innymi kluczowymi elementami podstawowej opieki zdrowotnej (szczepienia, kwestie środowiskowe, odżywianie, higiena, nagłe wypadki i przeżywalność dzieci), a także z profilaktyką i leczeniem gruźlicy, malarii (na obszarach endemicznego występowania), chorób przenoszonych drogą płciową i zakażeń HIV. Wszystkie wymienione świadczenia mogą być realizowane efektywnie i skutecznie, gdy za punkt wyjścia przyjmiemy świadczenia zdrowotne dla matki i noworodka (2).</w:t>
      </w:r>
    </w:p>
    <w:p w:rsidR="00A20647" w:rsidRPr="00F278A3" w:rsidRDefault="00A20647" w:rsidP="00A20647">
      <w:pPr>
        <w:widowControl w:val="0"/>
        <w:rPr>
          <w:sz w:val="22"/>
          <w:szCs w:val="22"/>
          <w:lang w:eastAsia="en-US"/>
        </w:rPr>
      </w:pPr>
    </w:p>
    <w:p w:rsidR="00A20647" w:rsidRPr="00F278A3" w:rsidRDefault="00A20647" w:rsidP="00A20647">
      <w:pPr>
        <w:widowControl w:val="0"/>
        <w:ind w:left="112" w:right="166"/>
        <w:rPr>
          <w:sz w:val="22"/>
          <w:szCs w:val="22"/>
          <w:lang w:eastAsia="en-US"/>
        </w:rPr>
      </w:pPr>
      <w:r w:rsidRPr="00F278A3">
        <w:rPr>
          <w:sz w:val="22"/>
          <w:szCs w:val="22"/>
          <w:lang w:eastAsia="en-US"/>
        </w:rPr>
        <w:t>Chcąc zapewnić powszechny dostęp do opieki zdrowotnej trzeba zadbać o to, aby systemy ochrony zdrowia reagowały na wyzwania wynikające ze zmian na świecie, a także z rosnących oczekiwań co do poprawy wyników. Wymaga to dość radykalnego przekierowania i przeformułowania modelu funkcjonowania systemów ochrony zdrowia w dzisiejszym społeczeństwie: reformy te wpisują się w program odnowy podstawowej opieki zdrowotnej (POZ). Wysoka jakość opieki nie jest możliwa bez odpowiedniej organizacji świadczeń, z wielodyscyplinarnymi zespołami pracującymi blisko klienta i odpowiedzianymi za określoną populację, współpracującymi z opieką społeczną i innymi interesariuszami, wreszcie, koordynującymi działania na styku szpitali, specjalistów i organizacji społecznych. Jak wyraźnie wynika z prowadzonych przez Biuro Regionalne WHO dla Europy prac na szczeblu krajowym oraz z analizy obecnych trendów w dziedzinie zdrowia ciężarnych i noworodków, podniesienie jakości opieki ma ogromne znaczenie dla dalszej poprawy stanu zdrowia matki i dziecka</w:t>
      </w:r>
      <w:r w:rsidRPr="00F278A3">
        <w:rPr>
          <w:spacing w:val="-18"/>
          <w:sz w:val="22"/>
          <w:szCs w:val="22"/>
          <w:lang w:eastAsia="en-US"/>
        </w:rPr>
        <w:t xml:space="preserve"> </w:t>
      </w:r>
      <w:r w:rsidRPr="00F278A3">
        <w:rPr>
          <w:sz w:val="22"/>
          <w:szCs w:val="22"/>
          <w:lang w:eastAsia="en-US"/>
        </w:rPr>
        <w:t>(3-4).</w:t>
      </w:r>
    </w:p>
    <w:p w:rsidR="00A20647" w:rsidRPr="00F278A3" w:rsidRDefault="00A20647" w:rsidP="00A20647">
      <w:pPr>
        <w:widowControl w:val="0"/>
        <w:rPr>
          <w:sz w:val="22"/>
          <w:szCs w:val="22"/>
          <w:lang w:eastAsia="en-US"/>
        </w:rPr>
      </w:pPr>
    </w:p>
    <w:p w:rsidR="00A20647" w:rsidRPr="00F278A3" w:rsidRDefault="00A20647" w:rsidP="00A20647">
      <w:pPr>
        <w:widowControl w:val="0"/>
        <w:ind w:left="112" w:right="166"/>
        <w:rPr>
          <w:sz w:val="22"/>
          <w:szCs w:val="22"/>
          <w:lang w:eastAsia="en-US"/>
        </w:rPr>
      </w:pPr>
      <w:r w:rsidRPr="00F278A3">
        <w:rPr>
          <w:sz w:val="22"/>
          <w:szCs w:val="22"/>
          <w:lang w:eastAsia="en-US"/>
        </w:rPr>
        <w:t>Zgodnie z wytycznymi brytyjskiego Narodowego Instytutu Zdrowia i Doskonałości Klinicznej (NICE), ciąża to normalny proces fizjologiczny, w związku z czym ewentualne proponowane interwencje powinny nieść ze sobą zbadane korzyści i uzyskać akceptację ciężarnej (...w centrum opieki położniczej powinna się znajdować kobieta, a szczególny nacisk należy położyć na zapewnienie wyboru, łatwego dostępu oraz ciągłości opieki. Opieka podczas ciąży powinna stwarzać kobiecie warunki do podejmowania świadomych decyzji, zgodnie z jej potrzebami,  po wyczerpującym omówieniu tematu z zaangażowanym przedstawicielem personelu medycznego (5).</w:t>
      </w:r>
    </w:p>
    <w:p w:rsidR="00A20647" w:rsidRPr="00F278A3" w:rsidRDefault="00A20647" w:rsidP="00A20647">
      <w:pPr>
        <w:widowControl w:val="0"/>
        <w:rPr>
          <w:sz w:val="22"/>
          <w:szCs w:val="22"/>
          <w:lang w:eastAsia="en-US"/>
        </w:rPr>
      </w:pPr>
    </w:p>
    <w:p w:rsidR="00A20647" w:rsidRPr="00F278A3" w:rsidRDefault="00A20647" w:rsidP="00A20647">
      <w:pPr>
        <w:widowControl w:val="0"/>
        <w:ind w:left="112" w:right="104"/>
        <w:rPr>
          <w:sz w:val="22"/>
          <w:szCs w:val="22"/>
          <w:lang w:eastAsia="en-US"/>
        </w:rPr>
      </w:pPr>
      <w:r w:rsidRPr="00F278A3">
        <w:rPr>
          <w:sz w:val="22"/>
          <w:szCs w:val="22"/>
          <w:lang w:eastAsia="en-US"/>
        </w:rPr>
        <w:t xml:space="preserve">Organizacja i poszczególne elementy składowe opieki w okresie ciąży i po porodzie zostały w ostatnich latach szczegółowo zbadane i omówione, jak wskazano w wiodącym dokumencie WHO (6): mamy obecnie mocne dowody pokazujące, jakie czynniki przyczyniają się do zmniejszenia umieralności matek, a jakie nie, wiemy też więcej na temat roli opieki przedporodowej. Jak się okazuje, wiele elementów opieki przedporodowej, takie jak rutynowe monitorowania przyrostu masy ciała czy pomiary wzrostu, nie ma żadnego wpływu na zmniejszenie ryzyka poważnych powikłań i zgonów matek. Skuteczność podejścia zorientowanego na ryzyko, polegającego na identyfikowaniu kobiet najbardziej narażonych na poważne powikłania, okazała się ograniczona: większość kobiet, u których doszło do powikłań zagrażających życiu nie miała żadnych widocznych czynników ryzyka; podczas gdy kobiety, które uznano za szczególnie zagrożone na ogół rodziły bez żadnych komplikacji. Z kolei inne interwencje stosowane w trakcie ciąży, takie jak wykrywanie i leczenie niedokrwistości czy też postępowanie w przypadku chorób przenoszonych drogą płciową, skutkują co prawda poprawą stanu zdrowia, ale niekoniecznie zapewniają porównywalną poprawę w zakresie ryzyka umieralności </w:t>
      </w:r>
      <w:r w:rsidRPr="00F278A3">
        <w:rPr>
          <w:sz w:val="22"/>
          <w:szCs w:val="22"/>
          <w:lang w:eastAsia="en-US"/>
        </w:rPr>
        <w:lastRenderedPageBreak/>
        <w:t>matek. Jak z tego wynika, nie należy oczekiwać, że interwencje stosowane w ramach opieki przedporodowej same z siebie znacząco wpłyną na wskaźniki umieralności matek. Obecnie panuje szeroka zgoda co do tego, że celem interwencji podejmowanych w ramach opieki przedporodowej jest przede wszystkim poprawa stanu zdrowia matki, co stanowi zarówno cel sam w sobie, jak i jest konieczne dla poprawy stanu zdrowia i przeżycia noworodka. Na fali lepszego zrozumienia tematu programy zdrowotne zostały przeformułowane w taki sposób, aby zapewnić kobietom dostęp do opieki w krytycznym okresie samego porodu – kiedy to występuje najwięcej zgonów – w połączeniu ze skierowaniem na ścieżkę odpowiedniego postępowania w przypadku nagłych wypadków położniczych. Podsumowując, w programach bezpiecznego macierzyństwa priorytetem jest konieczność zapewnienia wykwalifikowanej opieki podczas porodu, w tym nagłej pomocy położniczej, a nie troska o to, aby wszystkie kobiety korzystały z opieki w trakcie ciąży (6).</w:t>
      </w:r>
    </w:p>
    <w:p w:rsidR="00A20647" w:rsidRPr="00F278A3" w:rsidRDefault="00A20647" w:rsidP="00A20647">
      <w:pPr>
        <w:widowControl w:val="0"/>
        <w:spacing w:before="48"/>
        <w:ind w:left="112" w:right="104"/>
        <w:rPr>
          <w:sz w:val="22"/>
          <w:szCs w:val="22"/>
          <w:lang w:eastAsia="en-US"/>
        </w:rPr>
      </w:pPr>
    </w:p>
    <w:p w:rsidR="00A20647" w:rsidRPr="00F278A3" w:rsidRDefault="00A20647" w:rsidP="00A20647">
      <w:pPr>
        <w:widowControl w:val="0"/>
        <w:spacing w:before="48"/>
        <w:ind w:left="112" w:right="104"/>
        <w:rPr>
          <w:sz w:val="22"/>
          <w:szCs w:val="22"/>
          <w:lang w:eastAsia="en-US"/>
        </w:rPr>
      </w:pPr>
      <w:r w:rsidRPr="00F278A3">
        <w:rPr>
          <w:sz w:val="22"/>
          <w:szCs w:val="22"/>
          <w:lang w:eastAsia="en-US"/>
        </w:rPr>
        <w:t xml:space="preserve">Niemniej jednak niektóre elementy opieki przedporodowej niosą ze sobą pewne korzyści. Korzyści te mogą być największe w krajach rozwijających się, które charakteryzują się wysokimi wskaźnikami zachorowalności i umieralności kobiet w wieku reprodukcyjnym. Okres przedporodowy to z pewnością dobry moment na to, aby objąć kobiety ciężarne szeregiem interwencji, które mogą mieć kluczowe znaczenie dla ich zdrowia i dobrostanu, a także dla zdrowia i dobrostanu ich dzieci. Na przykład, jeżeli okres przedporodowy zostanie wykorzystany do przekazania kobietom i rodzinom informacji na temat objawów sygnalizujących potencjalne powikłania ciążowe oraz na temat ryzyka związanego z porodem, w rezultacie kobieta może faktycznie urodzić pod opieką wykwalifikowanego personelu medycznego. Okres przedporodowy może być okazją do przekazania informacji na temat rozłożenia kolejnych porodów w czasie i planowania rodziny, co uznaje się za ważny czynnik przyczyniający się do poprawy wskaźnika przeżycia niemowląt.  </w:t>
      </w:r>
    </w:p>
    <w:p w:rsidR="00A20647" w:rsidRPr="00F278A3" w:rsidRDefault="00A20647" w:rsidP="00A20647">
      <w:pPr>
        <w:widowControl w:val="0"/>
        <w:rPr>
          <w:sz w:val="22"/>
          <w:szCs w:val="22"/>
          <w:lang w:eastAsia="en-US"/>
        </w:rPr>
      </w:pPr>
    </w:p>
    <w:p w:rsidR="00A20647" w:rsidRPr="00F278A3" w:rsidRDefault="00A20647" w:rsidP="00A20647">
      <w:pPr>
        <w:widowControl w:val="0"/>
        <w:ind w:left="112" w:right="336"/>
        <w:jc w:val="both"/>
        <w:rPr>
          <w:sz w:val="22"/>
          <w:szCs w:val="22"/>
          <w:lang w:eastAsia="en-US"/>
        </w:rPr>
      </w:pPr>
      <w:r w:rsidRPr="00F278A3">
        <w:rPr>
          <w:sz w:val="22"/>
          <w:szCs w:val="22"/>
          <w:lang w:eastAsia="en-US"/>
        </w:rPr>
        <w:t>W wyniku lepszej znajomości zagadnień związanych ze wzrostem i rozwojem płodu oraz ich związku ze zdrowiem matki z większą uwagą podchodzi się do potencjału opieki przedporodowej z punktu widzenia interwencji korzystnie wpływających zarówno na stan zdrowia matki, jak i noworodka.</w:t>
      </w:r>
    </w:p>
    <w:p w:rsidR="00A20647" w:rsidRPr="00F278A3" w:rsidRDefault="00A20647" w:rsidP="00A20647">
      <w:pPr>
        <w:widowControl w:val="0"/>
        <w:rPr>
          <w:sz w:val="22"/>
          <w:szCs w:val="22"/>
          <w:lang w:eastAsia="en-US"/>
        </w:rPr>
      </w:pPr>
    </w:p>
    <w:p w:rsidR="00A20647" w:rsidRPr="00F278A3" w:rsidRDefault="00A20647" w:rsidP="00A20647">
      <w:pPr>
        <w:widowControl w:val="0"/>
        <w:ind w:left="112" w:right="104"/>
        <w:rPr>
          <w:sz w:val="22"/>
          <w:szCs w:val="22"/>
          <w:lang w:eastAsia="en-US"/>
        </w:rPr>
      </w:pPr>
      <w:r w:rsidRPr="00F278A3">
        <w:rPr>
          <w:sz w:val="22"/>
          <w:szCs w:val="22"/>
          <w:lang w:eastAsia="en-US"/>
        </w:rPr>
        <w:t>Szczepionka przeciwko tężcowi podana w okresie ciąży może uratować życie i matce, i dziecku. Profilaktyka i leczenie gruźlicy i malarii wśród kobiet w ciąży, postępowanie w przypadku anemii w trakcie ciąży, a także leczenie chorób przenoszonych drogą płciową może w znaczący i pozytywny sposób wpłynąć na stan płodu i poprawić stan zdrowia matki. Niekorzystne zjawiska, takie jak niska waga urodzeniowa, można ograniczyć poprzez szereg interwencji nakierowanych na dietę kobiet ciężarnych oraz zapobieganie infekcjom podczas ciąży. W ostatnim czasie odnotowano także wzrost zainteresowania dostępem do świadczeń opieki przedporodowej i ich wykorzystaniem jako punktu wyjścia do profilaktyki i leczenia w związku z HIV, szczególnie z perspektywy zapobiegania przenoszeniu HIV z matki na dziecko (6).</w:t>
      </w:r>
    </w:p>
    <w:p w:rsidR="00A20647" w:rsidRPr="00F278A3" w:rsidRDefault="00A20647" w:rsidP="00A20647">
      <w:pPr>
        <w:widowControl w:val="0"/>
        <w:spacing w:before="9"/>
        <w:rPr>
          <w:sz w:val="22"/>
          <w:szCs w:val="22"/>
          <w:lang w:eastAsia="en-US"/>
        </w:rPr>
      </w:pPr>
    </w:p>
    <w:p w:rsidR="00A20647" w:rsidRPr="00F278A3" w:rsidRDefault="00A20647" w:rsidP="00A20647">
      <w:pPr>
        <w:widowControl w:val="0"/>
        <w:ind w:left="113" w:right="132"/>
        <w:rPr>
          <w:sz w:val="22"/>
          <w:szCs w:val="22"/>
          <w:lang w:eastAsia="en-US"/>
        </w:rPr>
      </w:pPr>
      <w:r w:rsidRPr="00F278A3">
        <w:rPr>
          <w:sz w:val="22"/>
          <w:szCs w:val="22"/>
          <w:lang w:eastAsia="en-US"/>
        </w:rPr>
        <w:t>Większość programów opieki przedporodowej w krajach o niskich dochodach wzoruje się na programach stosowanych w krajach o wysokich dochodach, zasadniczo bez adaptacji do lokalnych uwarunkowań. W ostatnich latach założenia leżące u podstaw wielu elementów składających się na pojęcie opieki przedporodowej są często kwestionowane. Okazuje się, że tylko nieliczne elementy standardowego reżimu opieki w trakcie ciąży zostały naukowo przebadane pod kątem ich skuteczności (6).</w:t>
      </w:r>
    </w:p>
    <w:p w:rsidR="00A20647" w:rsidRPr="00F278A3" w:rsidRDefault="00A20647" w:rsidP="00A20647">
      <w:pPr>
        <w:widowControl w:val="0"/>
        <w:rPr>
          <w:sz w:val="22"/>
          <w:szCs w:val="22"/>
          <w:lang w:eastAsia="en-US"/>
        </w:rPr>
      </w:pPr>
    </w:p>
    <w:p w:rsidR="00A20647" w:rsidRPr="00F278A3" w:rsidRDefault="00A20647" w:rsidP="00A20647">
      <w:pPr>
        <w:widowControl w:val="0"/>
        <w:spacing w:line="252" w:lineRule="exact"/>
        <w:ind w:left="113" w:right="104"/>
        <w:rPr>
          <w:sz w:val="22"/>
          <w:szCs w:val="22"/>
          <w:lang w:eastAsia="en-US"/>
        </w:rPr>
      </w:pPr>
      <w:r w:rsidRPr="00F278A3">
        <w:rPr>
          <w:sz w:val="22"/>
          <w:szCs w:val="22"/>
          <w:lang w:eastAsia="en-US"/>
        </w:rPr>
        <w:t>W 2001 roku WHO opublikowała wnioski z randomizowanych kontrolowanych badań nad nowym modelem opieki przedporodowej (8) i dokonała systematycznego przeglądu innych randomizowanych badań nad skutecznością różnych modeli opieki w trakcie ciąży. W rezultacie uzgodniono, które z głównych elementów opieki przedporodowej zwiększają prawdopodobieństwo poprawy efektów zdrowotnych u matki i/lub płodu oraz noworodka. Trzeba przy tym zaznaczyć, że mówimy tu o efektach dotyczących stanu zdrowia matki i/lub płodu oraz noworodka bądź też o przeżyciu płodu oraz noworodka, a nie o efektach związanych z przeżyciem matki. W opracowanym przez WHO nowym modelu opieki przedporodowej kobiety ciężarne podzielono na dwie grupy: osoby wymagające najprawdopodobniej tylko rutynowej opieki przedporodowej (około 75% populacji kobiet ciężarnych), oraz osoby ze schorzeniami lub czynnikami ryzyka, wymagające szczególnej opieki (25% populacji kobiet ciężarnych). Dla pierwszej z tych grup zaleca się standardowy program opieki przewidujący cztery wizyty w czasie ciąży (z dodatkowymi wizytami, jeśli pojawią się nowe okoliczności i potrzeba szczególnej opieki).</w:t>
      </w:r>
    </w:p>
    <w:p w:rsidR="00A20647" w:rsidRPr="00F278A3" w:rsidRDefault="00A20647" w:rsidP="00A20647">
      <w:pPr>
        <w:widowControl w:val="0"/>
        <w:spacing w:before="9"/>
        <w:rPr>
          <w:sz w:val="21"/>
          <w:szCs w:val="21"/>
          <w:lang w:eastAsia="en-US"/>
        </w:rPr>
      </w:pPr>
    </w:p>
    <w:p w:rsidR="00A20647" w:rsidRPr="00F278A3" w:rsidRDefault="00A20647" w:rsidP="00A20647">
      <w:pPr>
        <w:widowControl w:val="0"/>
        <w:ind w:left="112" w:right="165"/>
        <w:rPr>
          <w:sz w:val="22"/>
          <w:szCs w:val="22"/>
          <w:lang w:eastAsia="en-US"/>
        </w:rPr>
      </w:pPr>
      <w:r w:rsidRPr="00F278A3">
        <w:rPr>
          <w:sz w:val="22"/>
          <w:szCs w:val="22"/>
          <w:lang w:eastAsia="en-US"/>
        </w:rPr>
        <w:t xml:space="preserve">Wytyczne WHO podają również szczegółowe informacje co do terminów i przebiegu wizyt w zależności od </w:t>
      </w:r>
      <w:r w:rsidRPr="00F278A3">
        <w:rPr>
          <w:sz w:val="22"/>
          <w:szCs w:val="22"/>
          <w:lang w:eastAsia="en-US"/>
        </w:rPr>
        <w:lastRenderedPageBreak/>
        <w:t xml:space="preserve">wieku ciążowego. Jak zapisano w wytycznych: „należy wykonywać jedynie te badania i zabiegi, które mają natychmiastowy cel i udowodnioną przydatność”. Badania te obejmują pomiar ciśnienia tętniczego, analizę moczu pod kątem obecności bakterii oraz białka, a także badanie krwi w celu wykrycia kiły i ciężkiej niedokrwistości. Rutynowy pomiar wagi i wzrostu uznaje się za nieobowiązkowy. Jednak w większości przypadków oparte na dowodach planowanie optymalnej liczby, terminu i przebiegu wizyt podczas ciąży nie jest jeszcze normą. </w:t>
      </w:r>
    </w:p>
    <w:p w:rsidR="00A20647" w:rsidRPr="00F278A3" w:rsidRDefault="00A20647" w:rsidP="00A20647">
      <w:pPr>
        <w:widowControl w:val="0"/>
        <w:rPr>
          <w:sz w:val="22"/>
          <w:szCs w:val="22"/>
          <w:lang w:eastAsia="en-US"/>
        </w:rPr>
      </w:pPr>
    </w:p>
    <w:p w:rsidR="00A20647" w:rsidRPr="00F278A3" w:rsidRDefault="00A20647" w:rsidP="00A20647">
      <w:pPr>
        <w:widowControl w:val="0"/>
        <w:ind w:left="112" w:right="104"/>
        <w:rPr>
          <w:sz w:val="22"/>
          <w:szCs w:val="22"/>
          <w:lang w:eastAsia="en-US"/>
        </w:rPr>
      </w:pPr>
      <w:r w:rsidRPr="00F278A3">
        <w:rPr>
          <w:sz w:val="22"/>
          <w:szCs w:val="22"/>
          <w:lang w:eastAsia="en-US"/>
        </w:rPr>
        <w:t>W praktyce łatwiej jest mierzyć i interpretować wskaźniki dotyczące korzystania z opieki niż te dotyczące dostępności. Dane na temat korzystania z opieki przedporodowej są szeroko dostępne w wynikach badań gospodarstw domowych. Jednak wskaźniki dotyczące korzystania z opieki przedporodowej nie zawierają informacji na temat rodzaju ani jakości udzielanych świadczeń. Chociaż istnieje szeroka zgoda co do tego, na czym powinny polegać świadczenia przedporodowe i jaka powinna być ich jakość, generalnie uznaje się, że świadczenia realizowane obecnie w ramach opieki przedporodowej w wielu częściach świata nie spełniają norm zalecanych przez WHO. Pewne informacje na temat przebiegu opieki są obecnie dostępne dzięki programowi demograficznych i zdrowotnych badań ankietowych (</w:t>
      </w:r>
      <w:r w:rsidRPr="00F278A3">
        <w:rPr>
          <w:i/>
          <w:sz w:val="22"/>
          <w:szCs w:val="22"/>
          <w:lang w:eastAsia="en-US"/>
        </w:rPr>
        <w:t>Demographic and Health Surveys</w:t>
      </w:r>
      <w:r w:rsidRPr="00F278A3">
        <w:rPr>
          <w:sz w:val="22"/>
          <w:szCs w:val="22"/>
          <w:lang w:eastAsia="en-US"/>
        </w:rPr>
        <w:t xml:space="preserve">/DHS), zawierających pytania dotyczące interwencji przedporodowych takich jak kontrola wagi i wzrostu, pomiar ciśnienia tętniczego, oraz badania krwi i moczu. Jednak z reguły dostępne dane nie zawierają informacji na temat konkretnych interwencji ani jakości opieki.  </w:t>
      </w:r>
    </w:p>
    <w:p w:rsidR="00A20647" w:rsidRPr="00F278A3" w:rsidRDefault="00A20647" w:rsidP="00A20647">
      <w:pPr>
        <w:widowControl w:val="0"/>
        <w:ind w:left="112" w:right="104"/>
        <w:rPr>
          <w:sz w:val="22"/>
          <w:szCs w:val="22"/>
          <w:lang w:eastAsia="en-US"/>
        </w:rPr>
      </w:pPr>
    </w:p>
    <w:p w:rsidR="00A20647" w:rsidRPr="00F278A3" w:rsidRDefault="00A20647" w:rsidP="00A20647">
      <w:pPr>
        <w:widowControl w:val="0"/>
        <w:ind w:left="112" w:right="104"/>
        <w:rPr>
          <w:sz w:val="22"/>
          <w:szCs w:val="22"/>
          <w:lang w:eastAsia="en-US"/>
        </w:rPr>
      </w:pPr>
      <w:r w:rsidRPr="00F278A3">
        <w:rPr>
          <w:sz w:val="22"/>
          <w:szCs w:val="22"/>
          <w:lang w:eastAsia="en-US"/>
        </w:rPr>
        <w:t>Trwają badania i dyskusje nad grafikiem i przebiegiem opieki. Niedawno zaktualizowany systematyczny przegląd Cochrane pt. „Porównanie alternatywnych i standardowych pakietów opieki przedporodowej w ciąży niskiego ryzyka" (9), przy użyciu nowych metod oraz dodatkowych danych badawczych, wskazuje na statystycznie istotny wzrost umieralności okołoporodowej związany z pakietami opieki przedporodowej, które są zorientowane na cel i zakładają mniejszą liczbę wizyt w przychodni. W świetle tego sprawozdania w dniach 9-10 listopada 2010 roku WHO zwołała konsultacje merytoryczne, aby omówić konsekwencje tych ustaleń. Konsultacje zakończyły się następującymi wnioskami: w krajach o średnich i niskich dochodach model opieki przedporodowej zorientowany na cel i zakładający mniejszą liczbę wizyt wiązał się z 15% wzrostem ryzyka umieralności okołoporodowej w porównaniu do standardowego modelu opieki przedporodowej. Przyczyny podwyższonego ryzyka nie są jeszcze znane. Być może zawartość pakietu opieki przedporodowej trzeba przed wdrożeniem dostosować do potrzeb każdego kraju, z uwzględnieniem występujących na danym obszarze istotnych uwarunkowań i zagrożeń dla zdrowia (9). Ponadto, WHO przypomina, że ​​wdrożenie kompleksowego pakietu interwencyjnego, którego przykładem jest opieka przedporodowa, powinno być monitorowane i kontrolowane pod względem jakości opieki, tj. opartych na dowodach praktyk jakie mają być realizowane w ramach programu, a także stanu zdrowia matki i dziecka, ze szczególnym uwzględnieniem martwych urodzeń. WHO zamierza opracować zaktualizowane, oparte na dowodach wytyczne opieki przedporodowej, które będą uwzględniać wyżej wspomniane ustalenia i inne przeglądy systematyczne interwencji stosowanych w czasie ciąży w ramach opieki przedporodowej, które mogą być skuteczne w poprawie wyników okołoporodowych. Praca nad zaktualizowanymi, opartymi na dowodach zaleceniami powinna zostać ukończona w 2013 roku (9).</w:t>
      </w:r>
    </w:p>
    <w:p w:rsidR="00A20647" w:rsidRPr="00F278A3" w:rsidRDefault="00A20647" w:rsidP="00A20647">
      <w:pPr>
        <w:widowControl w:val="0"/>
        <w:rPr>
          <w:sz w:val="22"/>
          <w:szCs w:val="22"/>
          <w:lang w:eastAsia="en-US"/>
        </w:rPr>
      </w:pPr>
    </w:p>
    <w:p w:rsidR="00A20647" w:rsidRPr="00F278A3" w:rsidRDefault="00A20647" w:rsidP="00A20647">
      <w:pPr>
        <w:widowControl w:val="0"/>
        <w:ind w:left="112" w:right="125"/>
        <w:rPr>
          <w:sz w:val="22"/>
          <w:szCs w:val="22"/>
          <w:lang w:eastAsia="en-US"/>
        </w:rPr>
      </w:pPr>
      <w:r w:rsidRPr="00F278A3">
        <w:rPr>
          <w:sz w:val="22"/>
          <w:szCs w:val="22"/>
          <w:lang w:eastAsia="en-US"/>
        </w:rPr>
        <w:t>Przechodząc do okresu po porodzie, WHO przygotowała praktyczny przewodnik pt. „Opieka poporodowa nad matką i noworodkiem”, który daje wszechstronny obraz potrzeb matki i noworodka w momencie o decydującym znaczeniu dla dalszego życia i zdrowia obojga. Punktem wyjścia są poglądy samych kobiet co do ich potrzeb w tym okresie. W przewodniku omawiane są najważniejsze wyzwania stojące przed matką i noworodkiem, zagadnienia związane z odżywianiem i karmieniem piersią, czasem, jaki powinien upłynąć między kolejnymi porodami, szczepieniami oraz HIV/AIDS, a w konkluzji przedstawiono kluczowe elementy opieki i świadczeń realizowanych w okresie poporodowym. Przewodnik wieńczy zestaw zaleceń dotyczących tego niezwykle istotnego, ale jednocześnie zbyt słabo zbadanego okresu w życiu kobiety i jej nowo narodzonego dziecka, a także klasyfikacja praktyk najczęściej stosowanych w okresie poporodowym w podziale na cztery kategorie, takie jak: praktyki przydatne, praktyki szkodliwe, praktyki niepoparte adekwatnymi dowodami, praktyki często stosowane w niewłaściwy sposób</w:t>
      </w:r>
      <w:r w:rsidRPr="00F278A3">
        <w:rPr>
          <w:spacing w:val="-21"/>
          <w:sz w:val="22"/>
          <w:szCs w:val="22"/>
          <w:lang w:eastAsia="en-US"/>
        </w:rPr>
        <w:t xml:space="preserve"> </w:t>
      </w:r>
      <w:r w:rsidRPr="00F278A3">
        <w:rPr>
          <w:sz w:val="22"/>
          <w:szCs w:val="22"/>
          <w:lang w:eastAsia="en-US"/>
        </w:rPr>
        <w:t>(10).</w:t>
      </w:r>
    </w:p>
    <w:p w:rsidR="00A20647" w:rsidRPr="00F278A3" w:rsidRDefault="00A20647" w:rsidP="00A20647">
      <w:pPr>
        <w:widowControl w:val="0"/>
        <w:spacing w:before="9"/>
        <w:rPr>
          <w:sz w:val="21"/>
          <w:szCs w:val="21"/>
          <w:lang w:eastAsia="en-US"/>
        </w:rPr>
      </w:pPr>
    </w:p>
    <w:p w:rsidR="00A20647" w:rsidRPr="00F278A3" w:rsidRDefault="00A20647" w:rsidP="00A20647">
      <w:pPr>
        <w:widowControl w:val="0"/>
        <w:ind w:left="112" w:right="120"/>
        <w:rPr>
          <w:sz w:val="22"/>
          <w:szCs w:val="22"/>
          <w:lang w:eastAsia="en-US"/>
        </w:rPr>
      </w:pPr>
      <w:r w:rsidRPr="00F278A3">
        <w:rPr>
          <w:sz w:val="22"/>
          <w:szCs w:val="22"/>
          <w:lang w:eastAsia="en-US"/>
        </w:rPr>
        <w:t>Szczegółowe informacje na temat komponentów opieki na szczeblu POZ przedstawiono w dokumencie zatytułowanym: „Opieka w okresie ciąży, porodu</w:t>
      </w:r>
      <w:r w:rsidR="001C45FE" w:rsidRPr="00F278A3">
        <w:rPr>
          <w:sz w:val="22"/>
          <w:szCs w:val="22"/>
          <w:lang w:eastAsia="en-US"/>
        </w:rPr>
        <w:t xml:space="preserve"> i</w:t>
      </w:r>
      <w:r w:rsidRPr="00F278A3">
        <w:rPr>
          <w:sz w:val="22"/>
          <w:szCs w:val="22"/>
          <w:lang w:eastAsia="en-US"/>
        </w:rPr>
        <w:t xml:space="preserve"> po porodzie, </w:t>
      </w:r>
      <w:r w:rsidR="001C45FE" w:rsidRPr="00F278A3">
        <w:rPr>
          <w:sz w:val="22"/>
          <w:szCs w:val="22"/>
          <w:lang w:eastAsia="en-US"/>
        </w:rPr>
        <w:t xml:space="preserve">opieka </w:t>
      </w:r>
      <w:r w:rsidRPr="00F278A3">
        <w:rPr>
          <w:sz w:val="22"/>
          <w:szCs w:val="22"/>
          <w:lang w:eastAsia="en-US"/>
        </w:rPr>
        <w:t xml:space="preserve">nad noworodkiem: praktyczny przewodnik”, będącym częścią wytycznych WHO na temat zintegrowanego postępowania w przypadku ciąży </w:t>
      </w:r>
      <w:r w:rsidRPr="00F278A3">
        <w:rPr>
          <w:sz w:val="22"/>
          <w:szCs w:val="22"/>
          <w:lang w:eastAsia="en-US"/>
        </w:rPr>
        <w:lastRenderedPageBreak/>
        <w:t xml:space="preserve">i porodu (ang. </w:t>
      </w:r>
      <w:r w:rsidRPr="00F278A3">
        <w:rPr>
          <w:i/>
          <w:sz w:val="22"/>
          <w:szCs w:val="22"/>
          <w:lang w:eastAsia="en-US"/>
        </w:rPr>
        <w:t>Integrated Management of Pregnancy and Childbirth</w:t>
      </w:r>
      <w:r w:rsidRPr="00F278A3">
        <w:rPr>
          <w:sz w:val="22"/>
          <w:szCs w:val="22"/>
          <w:lang w:eastAsia="en-US"/>
        </w:rPr>
        <w:t xml:space="preserve">/IMPAC), 2009 (11) oraz zintegrowanego postępowania w przypadku chorób wieku dziecięcego (ang. </w:t>
      </w:r>
      <w:r w:rsidRPr="00F278A3">
        <w:rPr>
          <w:i/>
          <w:sz w:val="22"/>
          <w:szCs w:val="22"/>
          <w:lang w:eastAsia="en-US"/>
        </w:rPr>
        <w:t>Integrated Management of Childhood Illness</w:t>
      </w:r>
      <w:r w:rsidRPr="00F278A3">
        <w:rPr>
          <w:sz w:val="22"/>
          <w:szCs w:val="22"/>
          <w:lang w:eastAsia="en-US"/>
        </w:rPr>
        <w:t>/IMCI), 2008 (12).</w:t>
      </w:r>
    </w:p>
    <w:p w:rsidR="00A20647" w:rsidRPr="00F278A3" w:rsidRDefault="00A20647" w:rsidP="00A20647">
      <w:pPr>
        <w:widowControl w:val="0"/>
        <w:rPr>
          <w:sz w:val="22"/>
          <w:szCs w:val="22"/>
          <w:lang w:eastAsia="en-US"/>
        </w:rPr>
      </w:pPr>
    </w:p>
    <w:p w:rsidR="00A20647" w:rsidRPr="00532085" w:rsidRDefault="00A20647" w:rsidP="00A20647">
      <w:pPr>
        <w:widowControl w:val="0"/>
        <w:ind w:left="112" w:right="120"/>
        <w:rPr>
          <w:sz w:val="22"/>
          <w:szCs w:val="22"/>
          <w:lang w:val="en-US" w:eastAsia="en-US"/>
        </w:rPr>
      </w:pPr>
      <w:r w:rsidRPr="00F278A3">
        <w:rPr>
          <w:sz w:val="22"/>
          <w:szCs w:val="22"/>
          <w:lang w:eastAsia="en-US"/>
        </w:rPr>
        <w:t xml:space="preserve">Dodatkowe wytyczne w sprawie poszczególnych komponentów, korzyści, potencjalnych efektów, wymagań wobec systemu ochrony zdrowia, jakie muszą być spełnione, aby umożliwić realizację każdej z wymienionych interwencji, zasad, realizacji świadczeń, wskaźników oraz zaopatrzenia i materiałów potrzebnych na każdym poziomie systemu ochrony zdrowia zostały opublikowane przez WHO w 2010 roku w ramach opracowania pt. „Pakiety interwencji w zakresie planowania rodziny, bezpiecznej aborcji, zdrowia matki, noworodka i dziecka” (ang. </w:t>
      </w:r>
      <w:r w:rsidRPr="00532085">
        <w:rPr>
          <w:i/>
          <w:sz w:val="22"/>
          <w:szCs w:val="22"/>
          <w:lang w:val="en-US" w:eastAsia="en-US"/>
        </w:rPr>
        <w:t>WHO Packages of</w:t>
      </w:r>
      <w:r w:rsidRPr="00532085">
        <w:rPr>
          <w:i/>
          <w:spacing w:val="-33"/>
          <w:sz w:val="22"/>
          <w:szCs w:val="22"/>
          <w:lang w:val="en-US" w:eastAsia="en-US"/>
        </w:rPr>
        <w:t xml:space="preserve"> </w:t>
      </w:r>
      <w:r w:rsidRPr="00532085">
        <w:rPr>
          <w:i/>
          <w:sz w:val="22"/>
          <w:szCs w:val="22"/>
          <w:lang w:val="en-US" w:eastAsia="en-US"/>
        </w:rPr>
        <w:t>interventions for Family Planning, Safe Abortion Care, Maternal, Newborn and Child Health</w:t>
      </w:r>
      <w:r w:rsidRPr="00532085">
        <w:rPr>
          <w:sz w:val="22"/>
          <w:szCs w:val="22"/>
          <w:lang w:val="en-US" w:eastAsia="en-US"/>
        </w:rPr>
        <w:t>) (13), zawierającego następujące elementy:</w:t>
      </w:r>
    </w:p>
    <w:p w:rsidR="00A20647" w:rsidRPr="00F278A3" w:rsidRDefault="00A20647" w:rsidP="00A20647">
      <w:pPr>
        <w:widowControl w:val="0"/>
        <w:spacing w:before="11" w:line="500" w:lineRule="atLeast"/>
        <w:ind w:left="112" w:right="8150"/>
        <w:outlineLvl w:val="3"/>
        <w:rPr>
          <w:sz w:val="22"/>
          <w:szCs w:val="22"/>
          <w:lang w:eastAsia="en-US"/>
        </w:rPr>
      </w:pPr>
      <w:r w:rsidRPr="00F278A3">
        <w:rPr>
          <w:b/>
          <w:bCs/>
          <w:sz w:val="22"/>
          <w:szCs w:val="22"/>
          <w:lang w:eastAsia="en-US"/>
        </w:rPr>
        <w:t>Opieka w trakcie ciąży Komponenty:</w:t>
      </w:r>
    </w:p>
    <w:p w:rsidR="00A20647" w:rsidRPr="00F278A3" w:rsidRDefault="00A20647" w:rsidP="00D11F69">
      <w:pPr>
        <w:widowControl w:val="0"/>
        <w:numPr>
          <w:ilvl w:val="0"/>
          <w:numId w:val="15"/>
        </w:numPr>
        <w:tabs>
          <w:tab w:val="left" w:pos="396"/>
        </w:tabs>
        <w:ind w:right="112"/>
        <w:rPr>
          <w:rFonts w:eastAsia="Calibri" w:hAnsi="Calibri"/>
          <w:sz w:val="22"/>
          <w:szCs w:val="22"/>
          <w:lang w:eastAsia="en-US"/>
        </w:rPr>
      </w:pPr>
      <w:r w:rsidRPr="00F278A3">
        <w:rPr>
          <w:rFonts w:eastAsia="Calibri" w:hAnsi="Calibri"/>
          <w:sz w:val="22"/>
          <w:szCs w:val="22"/>
          <w:lang w:eastAsia="en-US"/>
        </w:rPr>
        <w:t>Niezb</w:t>
      </w:r>
      <w:r w:rsidRPr="00F278A3">
        <w:rPr>
          <w:rFonts w:eastAsia="Calibri" w:hAnsi="Calibri"/>
          <w:sz w:val="22"/>
          <w:szCs w:val="22"/>
          <w:lang w:eastAsia="en-US"/>
        </w:rPr>
        <w:t>ę</w:t>
      </w:r>
      <w:r w:rsidRPr="00F278A3">
        <w:rPr>
          <w:rFonts w:eastAsia="Calibri" w:hAnsi="Calibri"/>
          <w:sz w:val="22"/>
          <w:szCs w:val="22"/>
          <w:lang w:eastAsia="en-US"/>
        </w:rPr>
        <w:t>dna opieka w zakresie prof</w:t>
      </w:r>
      <w:r w:rsidR="001C45FE" w:rsidRPr="00F278A3">
        <w:rPr>
          <w:rFonts w:eastAsia="Calibri" w:hAnsi="Calibri"/>
          <w:sz w:val="22"/>
          <w:szCs w:val="22"/>
          <w:lang w:eastAsia="en-US"/>
        </w:rPr>
        <w:t>i</w:t>
      </w:r>
      <w:r w:rsidRPr="00F278A3">
        <w:rPr>
          <w:rFonts w:eastAsia="Calibri" w:hAnsi="Calibri"/>
          <w:sz w:val="22"/>
          <w:szCs w:val="22"/>
          <w:lang w:eastAsia="en-US"/>
        </w:rPr>
        <w:t>laktyki chor</w:t>
      </w:r>
      <w:r w:rsidRPr="00F278A3">
        <w:rPr>
          <w:rFonts w:eastAsia="Calibri" w:hAnsi="Calibri"/>
          <w:sz w:val="22"/>
          <w:szCs w:val="22"/>
          <w:lang w:eastAsia="en-US"/>
        </w:rPr>
        <w:t>ó</w:t>
      </w:r>
      <w:r w:rsidRPr="00F278A3">
        <w:rPr>
          <w:rFonts w:eastAsia="Calibri" w:hAnsi="Calibri"/>
          <w:sz w:val="22"/>
          <w:szCs w:val="22"/>
          <w:lang w:eastAsia="en-US"/>
        </w:rPr>
        <w:t>b i promocji zdrowia w okresie ci</w:t>
      </w:r>
      <w:r w:rsidRPr="00F278A3">
        <w:rPr>
          <w:rFonts w:eastAsia="Calibri" w:hAnsi="Calibri"/>
          <w:sz w:val="22"/>
          <w:szCs w:val="22"/>
          <w:lang w:eastAsia="en-US"/>
        </w:rPr>
        <w:t>ąż</w:t>
      </w:r>
      <w:r w:rsidRPr="00F278A3">
        <w:rPr>
          <w:rFonts w:eastAsia="Calibri" w:hAnsi="Calibri"/>
          <w:sz w:val="22"/>
          <w:szCs w:val="22"/>
          <w:lang w:eastAsia="en-US"/>
        </w:rPr>
        <w:t>y, w tym zapobieganie przeniesieniu zaka</w:t>
      </w:r>
      <w:r w:rsidRPr="00F278A3">
        <w:rPr>
          <w:rFonts w:eastAsia="Calibri" w:hAnsi="Calibri"/>
          <w:sz w:val="22"/>
          <w:szCs w:val="22"/>
          <w:lang w:eastAsia="en-US"/>
        </w:rPr>
        <w:t>ż</w:t>
      </w:r>
      <w:r w:rsidRPr="00F278A3">
        <w:rPr>
          <w:rFonts w:eastAsia="Calibri" w:hAnsi="Calibri"/>
          <w:sz w:val="22"/>
          <w:szCs w:val="22"/>
          <w:lang w:eastAsia="en-US"/>
        </w:rPr>
        <w:t>enia HIV z matki na dziecko (transmisja wertykalna zaka</w:t>
      </w:r>
      <w:r w:rsidRPr="00F278A3">
        <w:rPr>
          <w:rFonts w:eastAsia="Calibri" w:hAnsi="Calibri"/>
          <w:sz w:val="22"/>
          <w:szCs w:val="22"/>
          <w:lang w:eastAsia="en-US"/>
        </w:rPr>
        <w:t>ż</w:t>
      </w:r>
      <w:r w:rsidRPr="00F278A3">
        <w:rPr>
          <w:rFonts w:eastAsia="Calibri" w:hAnsi="Calibri"/>
          <w:sz w:val="22"/>
          <w:szCs w:val="22"/>
          <w:lang w:eastAsia="en-US"/>
        </w:rPr>
        <w:t>enia HIV);</w:t>
      </w:r>
    </w:p>
    <w:p w:rsidR="00A20647" w:rsidRPr="00F278A3" w:rsidRDefault="00A20647" w:rsidP="00D11F69">
      <w:pPr>
        <w:widowControl w:val="0"/>
        <w:numPr>
          <w:ilvl w:val="0"/>
          <w:numId w:val="15"/>
        </w:numPr>
        <w:tabs>
          <w:tab w:val="left" w:pos="397"/>
        </w:tabs>
        <w:ind w:right="120"/>
        <w:rPr>
          <w:rFonts w:eastAsia="Calibri" w:hAnsi="Calibri"/>
          <w:sz w:val="22"/>
          <w:szCs w:val="22"/>
          <w:lang w:eastAsia="en-US"/>
        </w:rPr>
      </w:pPr>
      <w:r w:rsidRPr="00F278A3">
        <w:rPr>
          <w:rFonts w:eastAsia="Calibri" w:hAnsi="Calibri"/>
          <w:sz w:val="22"/>
          <w:szCs w:val="22"/>
          <w:lang w:eastAsia="en-US"/>
        </w:rPr>
        <w:t>Postepowanie w przypadku powik</w:t>
      </w:r>
      <w:r w:rsidRPr="00F278A3">
        <w:rPr>
          <w:rFonts w:eastAsia="Calibri" w:hAnsi="Calibri"/>
          <w:sz w:val="22"/>
          <w:szCs w:val="22"/>
          <w:lang w:eastAsia="en-US"/>
        </w:rPr>
        <w:t>ł</w:t>
      </w:r>
      <w:r w:rsidRPr="00F278A3">
        <w:rPr>
          <w:rFonts w:eastAsia="Calibri" w:hAnsi="Calibri"/>
          <w:sz w:val="22"/>
          <w:szCs w:val="22"/>
          <w:lang w:eastAsia="en-US"/>
        </w:rPr>
        <w:t>a</w:t>
      </w:r>
      <w:r w:rsidRPr="00F278A3">
        <w:rPr>
          <w:rFonts w:eastAsia="Calibri" w:hAnsi="Calibri"/>
          <w:sz w:val="22"/>
          <w:szCs w:val="22"/>
          <w:lang w:eastAsia="en-US"/>
        </w:rPr>
        <w:t>ń</w:t>
      </w:r>
      <w:r w:rsidRPr="00F278A3">
        <w:rPr>
          <w:rFonts w:eastAsia="Calibri" w:hAnsi="Calibri"/>
          <w:sz w:val="22"/>
          <w:szCs w:val="22"/>
          <w:lang w:eastAsia="en-US"/>
        </w:rPr>
        <w:t xml:space="preserve"> ci</w:t>
      </w:r>
      <w:r w:rsidRPr="00F278A3">
        <w:rPr>
          <w:rFonts w:eastAsia="Calibri" w:hAnsi="Calibri"/>
          <w:sz w:val="22"/>
          <w:szCs w:val="22"/>
          <w:lang w:eastAsia="en-US"/>
        </w:rPr>
        <w:t>ąż</w:t>
      </w:r>
      <w:r w:rsidRPr="00F278A3">
        <w:rPr>
          <w:rFonts w:eastAsia="Calibri" w:hAnsi="Calibri"/>
          <w:sz w:val="22"/>
          <w:szCs w:val="22"/>
          <w:lang w:eastAsia="en-US"/>
        </w:rPr>
        <w:t>owych.</w:t>
      </w:r>
    </w:p>
    <w:p w:rsidR="00A20647" w:rsidRPr="00F278A3" w:rsidRDefault="00A20647" w:rsidP="00A20647">
      <w:pPr>
        <w:widowControl w:val="0"/>
        <w:spacing w:before="4"/>
        <w:rPr>
          <w:sz w:val="22"/>
          <w:szCs w:val="22"/>
          <w:lang w:eastAsia="en-US"/>
        </w:rPr>
      </w:pPr>
    </w:p>
    <w:p w:rsidR="00A20647" w:rsidRPr="00F278A3" w:rsidRDefault="00A20647" w:rsidP="00A20647">
      <w:pPr>
        <w:widowControl w:val="0"/>
        <w:spacing w:line="249" w:lineRule="exact"/>
        <w:ind w:left="112" w:right="120"/>
        <w:outlineLvl w:val="3"/>
        <w:rPr>
          <w:sz w:val="22"/>
          <w:szCs w:val="22"/>
          <w:lang w:eastAsia="en-US"/>
        </w:rPr>
      </w:pPr>
      <w:r w:rsidRPr="00F278A3">
        <w:rPr>
          <w:b/>
          <w:bCs/>
          <w:sz w:val="22"/>
          <w:szCs w:val="22"/>
          <w:lang w:eastAsia="en-US"/>
        </w:rPr>
        <w:t>Korzyści:</w:t>
      </w:r>
    </w:p>
    <w:p w:rsidR="00A20647" w:rsidRPr="00F278A3" w:rsidRDefault="00A20647" w:rsidP="00D11F69">
      <w:pPr>
        <w:widowControl w:val="0"/>
        <w:numPr>
          <w:ilvl w:val="0"/>
          <w:numId w:val="15"/>
        </w:numPr>
        <w:tabs>
          <w:tab w:val="left" w:pos="397"/>
        </w:tabs>
        <w:spacing w:line="266" w:lineRule="exact"/>
        <w:ind w:right="120"/>
        <w:rPr>
          <w:sz w:val="22"/>
          <w:szCs w:val="22"/>
          <w:lang w:eastAsia="en-US"/>
        </w:rPr>
      </w:pPr>
      <w:r w:rsidRPr="00F278A3">
        <w:rPr>
          <w:rFonts w:eastAsia="Calibri" w:hAnsi="Calibri"/>
          <w:sz w:val="22"/>
          <w:szCs w:val="22"/>
          <w:lang w:eastAsia="en-US"/>
        </w:rPr>
        <w:t>Poprawa praktyk pro-zdrowotnych;</w:t>
      </w:r>
    </w:p>
    <w:p w:rsidR="00A20647" w:rsidRPr="00F278A3" w:rsidRDefault="00A20647" w:rsidP="00D11F69">
      <w:pPr>
        <w:widowControl w:val="0"/>
        <w:numPr>
          <w:ilvl w:val="0"/>
          <w:numId w:val="15"/>
        </w:numPr>
        <w:tabs>
          <w:tab w:val="left" w:pos="397"/>
        </w:tabs>
        <w:spacing w:line="269" w:lineRule="exact"/>
        <w:ind w:right="120"/>
        <w:rPr>
          <w:sz w:val="22"/>
          <w:szCs w:val="22"/>
          <w:lang w:eastAsia="en-US"/>
        </w:rPr>
      </w:pPr>
      <w:r w:rsidRPr="00F278A3">
        <w:rPr>
          <w:rFonts w:eastAsia="Calibri" w:hAnsi="Calibri"/>
          <w:sz w:val="22"/>
          <w:szCs w:val="22"/>
          <w:lang w:eastAsia="en-US"/>
        </w:rPr>
        <w:t>Zapobieganie t</w:t>
      </w:r>
      <w:r w:rsidRPr="00F278A3">
        <w:rPr>
          <w:rFonts w:eastAsia="Calibri" w:hAnsi="Calibri"/>
          <w:sz w:val="22"/>
          <w:szCs w:val="22"/>
          <w:lang w:eastAsia="en-US"/>
        </w:rPr>
        <w:t>ęż</w:t>
      </w:r>
      <w:r w:rsidRPr="00F278A3">
        <w:rPr>
          <w:rFonts w:eastAsia="Calibri" w:hAnsi="Calibri"/>
          <w:sz w:val="22"/>
          <w:szCs w:val="22"/>
          <w:lang w:eastAsia="en-US"/>
        </w:rPr>
        <w:t>cowi, kile i niedokrwisto</w:t>
      </w:r>
      <w:r w:rsidRPr="00F278A3">
        <w:rPr>
          <w:rFonts w:eastAsia="Calibri" w:hAnsi="Calibri"/>
          <w:sz w:val="22"/>
          <w:szCs w:val="22"/>
          <w:lang w:eastAsia="en-US"/>
        </w:rPr>
        <w:t>ś</w:t>
      </w:r>
      <w:r w:rsidRPr="00F278A3">
        <w:rPr>
          <w:rFonts w:eastAsia="Calibri" w:hAnsi="Calibri"/>
          <w:sz w:val="22"/>
          <w:szCs w:val="22"/>
          <w:lang w:eastAsia="en-US"/>
        </w:rPr>
        <w:t>ci;</w:t>
      </w:r>
    </w:p>
    <w:p w:rsidR="00A20647" w:rsidRPr="00F278A3" w:rsidRDefault="00A20647" w:rsidP="00D11F69">
      <w:pPr>
        <w:widowControl w:val="0"/>
        <w:numPr>
          <w:ilvl w:val="0"/>
          <w:numId w:val="15"/>
        </w:numPr>
        <w:tabs>
          <w:tab w:val="left" w:pos="397"/>
        </w:tabs>
        <w:spacing w:line="269" w:lineRule="exact"/>
        <w:ind w:right="120"/>
        <w:rPr>
          <w:sz w:val="22"/>
          <w:szCs w:val="22"/>
          <w:lang w:eastAsia="en-US"/>
        </w:rPr>
      </w:pPr>
      <w:r w:rsidRPr="00F278A3">
        <w:rPr>
          <w:rFonts w:eastAsia="Calibri" w:hAnsi="Calibri"/>
          <w:sz w:val="22"/>
          <w:szCs w:val="22"/>
          <w:lang w:eastAsia="en-US"/>
        </w:rPr>
        <w:t>Szersze stosowanie profilaktyki transmisji wertykalnej zaka</w:t>
      </w:r>
      <w:r w:rsidRPr="00F278A3">
        <w:rPr>
          <w:rFonts w:eastAsia="Calibri" w:hAnsi="Calibri"/>
          <w:sz w:val="22"/>
          <w:szCs w:val="22"/>
          <w:lang w:eastAsia="en-US"/>
        </w:rPr>
        <w:t>ż</w:t>
      </w:r>
      <w:r w:rsidRPr="00F278A3">
        <w:rPr>
          <w:rFonts w:eastAsia="Calibri" w:hAnsi="Calibri"/>
          <w:sz w:val="22"/>
          <w:szCs w:val="22"/>
          <w:lang w:eastAsia="en-US"/>
        </w:rPr>
        <w:t>enia HIV;</w:t>
      </w:r>
    </w:p>
    <w:p w:rsidR="00A20647" w:rsidRPr="00F278A3" w:rsidRDefault="00A20647" w:rsidP="00D11F69">
      <w:pPr>
        <w:widowControl w:val="0"/>
        <w:numPr>
          <w:ilvl w:val="0"/>
          <w:numId w:val="15"/>
        </w:numPr>
        <w:tabs>
          <w:tab w:val="left" w:pos="397"/>
        </w:tabs>
        <w:spacing w:line="269" w:lineRule="exact"/>
        <w:ind w:right="120" w:hanging="283"/>
        <w:rPr>
          <w:sz w:val="22"/>
          <w:szCs w:val="22"/>
          <w:lang w:eastAsia="en-US"/>
        </w:rPr>
      </w:pPr>
      <w:r w:rsidRPr="00F278A3">
        <w:rPr>
          <w:rFonts w:eastAsia="Calibri" w:hAnsi="Calibri"/>
          <w:sz w:val="22"/>
          <w:szCs w:val="22"/>
          <w:lang w:eastAsia="en-US"/>
        </w:rPr>
        <w:t>Mo</w:t>
      </w:r>
      <w:r w:rsidRPr="00F278A3">
        <w:rPr>
          <w:rFonts w:eastAsia="Calibri" w:hAnsi="Calibri"/>
          <w:sz w:val="22"/>
          <w:szCs w:val="22"/>
          <w:lang w:eastAsia="en-US"/>
        </w:rPr>
        <w:t>ż</w:t>
      </w:r>
      <w:r w:rsidRPr="00F278A3">
        <w:rPr>
          <w:rFonts w:eastAsia="Calibri" w:hAnsi="Calibri"/>
          <w:sz w:val="22"/>
          <w:szCs w:val="22"/>
          <w:lang w:eastAsia="en-US"/>
        </w:rPr>
        <w:t>liwo</w:t>
      </w:r>
      <w:r w:rsidRPr="00F278A3">
        <w:rPr>
          <w:rFonts w:eastAsia="Calibri" w:hAnsi="Calibri"/>
          <w:sz w:val="22"/>
          <w:szCs w:val="22"/>
          <w:lang w:eastAsia="en-US"/>
        </w:rPr>
        <w:t>ść</w:t>
      </w:r>
      <w:r w:rsidRPr="00F278A3">
        <w:rPr>
          <w:rFonts w:eastAsia="Calibri" w:hAnsi="Calibri"/>
          <w:sz w:val="22"/>
          <w:szCs w:val="22"/>
          <w:lang w:eastAsia="en-US"/>
        </w:rPr>
        <w:t xml:space="preserve"> zapobiegania malarii.</w:t>
      </w:r>
    </w:p>
    <w:p w:rsidR="00A20647" w:rsidRPr="00F278A3" w:rsidRDefault="00A20647" w:rsidP="00A20647">
      <w:pPr>
        <w:widowControl w:val="0"/>
        <w:spacing w:before="53"/>
        <w:ind w:left="112" w:right="120"/>
        <w:outlineLvl w:val="3"/>
        <w:rPr>
          <w:b/>
          <w:bCs/>
          <w:sz w:val="22"/>
          <w:szCs w:val="22"/>
          <w:lang w:eastAsia="en-US"/>
        </w:rPr>
      </w:pPr>
    </w:p>
    <w:p w:rsidR="00A20647" w:rsidRPr="00F278A3" w:rsidRDefault="00A20647" w:rsidP="00A20647">
      <w:pPr>
        <w:widowControl w:val="0"/>
        <w:spacing w:before="53"/>
        <w:ind w:left="112" w:right="120"/>
        <w:outlineLvl w:val="3"/>
        <w:rPr>
          <w:sz w:val="22"/>
          <w:szCs w:val="22"/>
          <w:lang w:eastAsia="en-US"/>
        </w:rPr>
      </w:pPr>
      <w:r w:rsidRPr="00F278A3">
        <w:rPr>
          <w:b/>
          <w:bCs/>
          <w:sz w:val="22"/>
          <w:szCs w:val="22"/>
          <w:lang w:eastAsia="en-US"/>
        </w:rPr>
        <w:t>Opieka poporodowa nad matką</w:t>
      </w:r>
    </w:p>
    <w:p w:rsidR="00A20647" w:rsidRPr="00F278A3" w:rsidRDefault="00A20647" w:rsidP="00A20647">
      <w:pPr>
        <w:widowControl w:val="0"/>
        <w:rPr>
          <w:b/>
          <w:bCs/>
          <w:sz w:val="22"/>
          <w:szCs w:val="22"/>
          <w:lang w:eastAsia="en-US"/>
        </w:rPr>
      </w:pPr>
    </w:p>
    <w:p w:rsidR="00A20647" w:rsidRPr="00F278A3" w:rsidRDefault="00A20647" w:rsidP="00A20647">
      <w:pPr>
        <w:widowControl w:val="0"/>
        <w:spacing w:line="251" w:lineRule="exact"/>
        <w:ind w:left="112" w:right="120"/>
        <w:rPr>
          <w:sz w:val="22"/>
          <w:szCs w:val="22"/>
          <w:lang w:eastAsia="en-US"/>
        </w:rPr>
      </w:pPr>
      <w:r w:rsidRPr="00F278A3">
        <w:rPr>
          <w:rFonts w:eastAsia="Calibri" w:hAnsi="Calibri"/>
          <w:b/>
          <w:sz w:val="22"/>
          <w:szCs w:val="22"/>
          <w:lang w:eastAsia="en-US"/>
        </w:rPr>
        <w:t>Komponenty:</w:t>
      </w:r>
    </w:p>
    <w:p w:rsidR="00A20647" w:rsidRPr="00F278A3" w:rsidRDefault="00A20647" w:rsidP="00D11F69">
      <w:pPr>
        <w:widowControl w:val="0"/>
        <w:numPr>
          <w:ilvl w:val="0"/>
          <w:numId w:val="15"/>
        </w:numPr>
        <w:tabs>
          <w:tab w:val="left" w:pos="397"/>
        </w:tabs>
        <w:spacing w:line="267" w:lineRule="exact"/>
        <w:ind w:right="120"/>
        <w:rPr>
          <w:sz w:val="22"/>
          <w:szCs w:val="22"/>
          <w:lang w:eastAsia="en-US"/>
        </w:rPr>
      </w:pPr>
      <w:r w:rsidRPr="00F278A3">
        <w:rPr>
          <w:rFonts w:eastAsia="Calibri" w:hAnsi="Calibri"/>
          <w:sz w:val="22"/>
          <w:szCs w:val="22"/>
          <w:lang w:eastAsia="en-US"/>
        </w:rPr>
        <w:t>Niezb</w:t>
      </w:r>
      <w:r w:rsidRPr="00F278A3">
        <w:rPr>
          <w:rFonts w:eastAsia="Calibri" w:hAnsi="Calibri"/>
          <w:sz w:val="22"/>
          <w:szCs w:val="22"/>
          <w:lang w:eastAsia="en-US"/>
        </w:rPr>
        <w:t>ę</w:t>
      </w:r>
      <w:r w:rsidRPr="00F278A3">
        <w:rPr>
          <w:rFonts w:eastAsia="Calibri" w:hAnsi="Calibri"/>
          <w:sz w:val="22"/>
          <w:szCs w:val="22"/>
          <w:lang w:eastAsia="en-US"/>
        </w:rPr>
        <w:t>dna opieka w zakresie profilaktyki chor</w:t>
      </w:r>
      <w:r w:rsidRPr="00F278A3">
        <w:rPr>
          <w:rFonts w:eastAsia="Calibri" w:hAnsi="Calibri"/>
          <w:sz w:val="22"/>
          <w:szCs w:val="22"/>
          <w:lang w:eastAsia="en-US"/>
        </w:rPr>
        <w:t>ó</w:t>
      </w:r>
      <w:r w:rsidRPr="00F278A3">
        <w:rPr>
          <w:rFonts w:eastAsia="Calibri" w:hAnsi="Calibri"/>
          <w:sz w:val="22"/>
          <w:szCs w:val="22"/>
          <w:lang w:eastAsia="en-US"/>
        </w:rPr>
        <w:t>b i promocji zdrowia w okresie po</w:t>
      </w:r>
      <w:r w:rsidRPr="00F278A3">
        <w:rPr>
          <w:rFonts w:eastAsia="Calibri" w:hAnsi="Calibri"/>
          <w:sz w:val="22"/>
          <w:szCs w:val="22"/>
          <w:lang w:eastAsia="en-US"/>
        </w:rPr>
        <w:t>ł</w:t>
      </w:r>
      <w:r w:rsidRPr="00F278A3">
        <w:rPr>
          <w:rFonts w:eastAsia="Calibri" w:hAnsi="Calibri"/>
          <w:sz w:val="22"/>
          <w:szCs w:val="22"/>
          <w:lang w:eastAsia="en-US"/>
        </w:rPr>
        <w:t>ogu (24 godziny do 6</w:t>
      </w:r>
      <w:r w:rsidRPr="00F278A3">
        <w:rPr>
          <w:rFonts w:eastAsia="Calibri" w:hAnsi="Calibri"/>
          <w:spacing w:val="-11"/>
          <w:sz w:val="22"/>
          <w:szCs w:val="22"/>
          <w:lang w:eastAsia="en-US"/>
        </w:rPr>
        <w:t xml:space="preserve"> tygodni</w:t>
      </w:r>
      <w:r w:rsidRPr="00F278A3">
        <w:rPr>
          <w:rFonts w:eastAsia="Calibri" w:hAnsi="Calibri"/>
          <w:sz w:val="22"/>
          <w:szCs w:val="22"/>
          <w:lang w:eastAsia="en-US"/>
        </w:rPr>
        <w:t>);</w:t>
      </w:r>
    </w:p>
    <w:p w:rsidR="00A20647" w:rsidRPr="00F278A3" w:rsidRDefault="00A20647" w:rsidP="00D11F69">
      <w:pPr>
        <w:widowControl w:val="0"/>
        <w:numPr>
          <w:ilvl w:val="0"/>
          <w:numId w:val="15"/>
        </w:numPr>
        <w:tabs>
          <w:tab w:val="left" w:pos="397"/>
        </w:tabs>
        <w:spacing w:line="269" w:lineRule="exact"/>
        <w:ind w:right="120"/>
        <w:rPr>
          <w:sz w:val="22"/>
          <w:szCs w:val="22"/>
          <w:lang w:eastAsia="en-US"/>
        </w:rPr>
      </w:pPr>
      <w:r w:rsidRPr="00F278A3">
        <w:rPr>
          <w:rFonts w:eastAsia="Calibri" w:hAnsi="Calibri"/>
          <w:sz w:val="22"/>
          <w:szCs w:val="22"/>
          <w:lang w:eastAsia="en-US"/>
        </w:rPr>
        <w:t>Wczesne rozpoznanie i odpowiednie post</w:t>
      </w:r>
      <w:r w:rsidRPr="00F278A3">
        <w:rPr>
          <w:rFonts w:eastAsia="Calibri" w:hAnsi="Calibri"/>
          <w:sz w:val="22"/>
          <w:szCs w:val="22"/>
          <w:lang w:eastAsia="en-US"/>
        </w:rPr>
        <w:t>ę</w:t>
      </w:r>
      <w:r w:rsidRPr="00F278A3">
        <w:rPr>
          <w:rFonts w:eastAsia="Calibri" w:hAnsi="Calibri"/>
          <w:sz w:val="22"/>
          <w:szCs w:val="22"/>
          <w:lang w:eastAsia="en-US"/>
        </w:rPr>
        <w:t>powanie w przypadku powik</w:t>
      </w:r>
      <w:r w:rsidRPr="00F278A3">
        <w:rPr>
          <w:rFonts w:eastAsia="Calibri" w:hAnsi="Calibri"/>
          <w:sz w:val="22"/>
          <w:szCs w:val="22"/>
          <w:lang w:eastAsia="en-US"/>
        </w:rPr>
        <w:t>ł</w:t>
      </w:r>
      <w:r w:rsidRPr="00F278A3">
        <w:rPr>
          <w:rFonts w:eastAsia="Calibri" w:hAnsi="Calibri"/>
          <w:sz w:val="22"/>
          <w:szCs w:val="22"/>
          <w:lang w:eastAsia="en-US"/>
        </w:rPr>
        <w:t>a</w:t>
      </w:r>
      <w:r w:rsidRPr="00F278A3">
        <w:rPr>
          <w:rFonts w:eastAsia="Calibri" w:hAnsi="Calibri"/>
          <w:sz w:val="22"/>
          <w:szCs w:val="22"/>
          <w:lang w:eastAsia="en-US"/>
        </w:rPr>
        <w:t>ń</w:t>
      </w:r>
      <w:r w:rsidRPr="00F278A3">
        <w:rPr>
          <w:rFonts w:eastAsia="Calibri" w:hAnsi="Calibri"/>
          <w:sz w:val="22"/>
          <w:szCs w:val="22"/>
          <w:lang w:eastAsia="en-US"/>
        </w:rPr>
        <w:t>;</w:t>
      </w:r>
    </w:p>
    <w:p w:rsidR="00A20647" w:rsidRPr="00F278A3" w:rsidRDefault="00A20647" w:rsidP="00D11F69">
      <w:pPr>
        <w:widowControl w:val="0"/>
        <w:numPr>
          <w:ilvl w:val="0"/>
          <w:numId w:val="15"/>
        </w:numPr>
        <w:tabs>
          <w:tab w:val="left" w:pos="397"/>
        </w:tabs>
        <w:spacing w:line="269" w:lineRule="exact"/>
        <w:ind w:right="120"/>
        <w:rPr>
          <w:sz w:val="22"/>
          <w:szCs w:val="22"/>
          <w:lang w:eastAsia="en-US"/>
        </w:rPr>
      </w:pPr>
      <w:r w:rsidRPr="00F278A3">
        <w:rPr>
          <w:rFonts w:eastAsia="Calibri" w:hAnsi="Calibri"/>
          <w:sz w:val="22"/>
          <w:szCs w:val="22"/>
          <w:lang w:eastAsia="en-US"/>
        </w:rPr>
        <w:t>Planowanie rodziny/zachowanie odpowiedniego dystansu czasowego mi</w:t>
      </w:r>
      <w:r w:rsidRPr="00F278A3">
        <w:rPr>
          <w:rFonts w:eastAsia="Calibri" w:hAnsi="Calibri"/>
          <w:sz w:val="22"/>
          <w:szCs w:val="22"/>
          <w:lang w:eastAsia="en-US"/>
        </w:rPr>
        <w:t>ę</w:t>
      </w:r>
      <w:r w:rsidRPr="00F278A3">
        <w:rPr>
          <w:rFonts w:eastAsia="Calibri" w:hAnsi="Calibri"/>
          <w:sz w:val="22"/>
          <w:szCs w:val="22"/>
          <w:lang w:eastAsia="en-US"/>
        </w:rPr>
        <w:t>dzy kolejnymi porodami;</w:t>
      </w:r>
    </w:p>
    <w:p w:rsidR="00A20647" w:rsidRPr="00F278A3" w:rsidRDefault="00A20647" w:rsidP="00D11F69">
      <w:pPr>
        <w:widowControl w:val="0"/>
        <w:numPr>
          <w:ilvl w:val="0"/>
          <w:numId w:val="15"/>
        </w:numPr>
        <w:tabs>
          <w:tab w:val="left" w:pos="397"/>
        </w:tabs>
        <w:spacing w:line="269" w:lineRule="exact"/>
        <w:ind w:right="120"/>
        <w:rPr>
          <w:sz w:val="22"/>
          <w:szCs w:val="22"/>
          <w:lang w:eastAsia="en-US"/>
        </w:rPr>
      </w:pPr>
      <w:r w:rsidRPr="00F278A3">
        <w:rPr>
          <w:rFonts w:eastAsia="Calibri" w:hAnsi="Calibri"/>
          <w:sz w:val="22"/>
          <w:szCs w:val="22"/>
          <w:lang w:eastAsia="en-US"/>
        </w:rPr>
        <w:t>Opieka i poradnictwo dla matek zaka</w:t>
      </w:r>
      <w:r w:rsidRPr="00F278A3">
        <w:rPr>
          <w:rFonts w:eastAsia="Calibri" w:hAnsi="Calibri"/>
          <w:sz w:val="22"/>
          <w:szCs w:val="22"/>
          <w:lang w:eastAsia="en-US"/>
        </w:rPr>
        <w:t>ż</w:t>
      </w:r>
      <w:r w:rsidRPr="00F278A3">
        <w:rPr>
          <w:rFonts w:eastAsia="Calibri" w:hAnsi="Calibri"/>
          <w:sz w:val="22"/>
          <w:szCs w:val="22"/>
          <w:lang w:eastAsia="en-US"/>
        </w:rPr>
        <w:t>onych HIV;</w:t>
      </w:r>
    </w:p>
    <w:p w:rsidR="00A20647" w:rsidRPr="00F278A3" w:rsidRDefault="00A20647" w:rsidP="00D11F69">
      <w:pPr>
        <w:widowControl w:val="0"/>
        <w:numPr>
          <w:ilvl w:val="0"/>
          <w:numId w:val="15"/>
        </w:numPr>
        <w:tabs>
          <w:tab w:val="left" w:pos="397"/>
        </w:tabs>
        <w:spacing w:line="269" w:lineRule="exact"/>
        <w:ind w:right="120"/>
        <w:rPr>
          <w:sz w:val="22"/>
          <w:szCs w:val="22"/>
          <w:lang w:eastAsia="en-US"/>
        </w:rPr>
      </w:pPr>
      <w:r w:rsidRPr="00F278A3">
        <w:rPr>
          <w:rFonts w:eastAsia="Calibri" w:hAnsi="Calibri"/>
          <w:sz w:val="22"/>
          <w:szCs w:val="22"/>
          <w:lang w:eastAsia="en-US"/>
        </w:rPr>
        <w:t>Wsparcie w zakresie karmienia piersi</w:t>
      </w:r>
      <w:r w:rsidRPr="00F278A3">
        <w:rPr>
          <w:rFonts w:eastAsia="Calibri" w:hAnsi="Calibri"/>
          <w:sz w:val="22"/>
          <w:szCs w:val="22"/>
          <w:lang w:eastAsia="en-US"/>
        </w:rPr>
        <w:t>ą</w:t>
      </w:r>
      <w:r w:rsidRPr="00F278A3">
        <w:rPr>
          <w:rFonts w:eastAsia="Calibri" w:hAnsi="Calibri"/>
          <w:sz w:val="22"/>
          <w:szCs w:val="22"/>
          <w:lang w:eastAsia="en-US"/>
        </w:rPr>
        <w:t>.</w:t>
      </w:r>
    </w:p>
    <w:p w:rsidR="00A20647" w:rsidRPr="00F278A3" w:rsidRDefault="00A20647" w:rsidP="00A20647">
      <w:pPr>
        <w:widowControl w:val="0"/>
        <w:spacing w:before="4"/>
        <w:rPr>
          <w:sz w:val="22"/>
          <w:szCs w:val="22"/>
          <w:lang w:eastAsia="en-US"/>
        </w:rPr>
      </w:pPr>
    </w:p>
    <w:p w:rsidR="00A20647" w:rsidRPr="00F278A3" w:rsidRDefault="00A20647" w:rsidP="00A20647">
      <w:pPr>
        <w:widowControl w:val="0"/>
        <w:spacing w:line="249" w:lineRule="exact"/>
        <w:ind w:left="113" w:right="120"/>
        <w:outlineLvl w:val="3"/>
        <w:rPr>
          <w:sz w:val="22"/>
          <w:szCs w:val="22"/>
          <w:lang w:eastAsia="en-US"/>
        </w:rPr>
      </w:pPr>
      <w:r w:rsidRPr="00F278A3">
        <w:rPr>
          <w:b/>
          <w:bCs/>
          <w:sz w:val="22"/>
          <w:szCs w:val="22"/>
          <w:lang w:eastAsia="en-US"/>
        </w:rPr>
        <w:t>Korzyści:</w:t>
      </w:r>
    </w:p>
    <w:p w:rsidR="00A20647" w:rsidRPr="00F278A3" w:rsidRDefault="00A20647" w:rsidP="00D11F69">
      <w:pPr>
        <w:widowControl w:val="0"/>
        <w:numPr>
          <w:ilvl w:val="0"/>
          <w:numId w:val="15"/>
        </w:numPr>
        <w:tabs>
          <w:tab w:val="left" w:pos="397"/>
        </w:tabs>
        <w:spacing w:line="266" w:lineRule="exact"/>
        <w:ind w:right="120" w:hanging="283"/>
        <w:rPr>
          <w:sz w:val="22"/>
          <w:szCs w:val="22"/>
          <w:lang w:eastAsia="en-US"/>
        </w:rPr>
      </w:pPr>
      <w:r w:rsidRPr="00F278A3">
        <w:rPr>
          <w:rFonts w:eastAsia="Calibri" w:hAnsi="Calibri"/>
          <w:sz w:val="22"/>
          <w:szCs w:val="22"/>
          <w:lang w:eastAsia="en-US"/>
        </w:rPr>
        <w:t>Ograniczenie umieralno</w:t>
      </w:r>
      <w:r w:rsidRPr="00F278A3">
        <w:rPr>
          <w:rFonts w:eastAsia="Calibri" w:hAnsi="Calibri"/>
          <w:sz w:val="22"/>
          <w:szCs w:val="22"/>
          <w:lang w:eastAsia="en-US"/>
        </w:rPr>
        <w:t>ś</w:t>
      </w:r>
      <w:r w:rsidRPr="00F278A3">
        <w:rPr>
          <w:rFonts w:eastAsia="Calibri" w:hAnsi="Calibri"/>
          <w:sz w:val="22"/>
          <w:szCs w:val="22"/>
          <w:lang w:eastAsia="en-US"/>
        </w:rPr>
        <w:t>ci i zachorowalno</w:t>
      </w:r>
      <w:r w:rsidRPr="00F278A3">
        <w:rPr>
          <w:rFonts w:eastAsia="Calibri" w:hAnsi="Calibri"/>
          <w:sz w:val="22"/>
          <w:szCs w:val="22"/>
          <w:lang w:eastAsia="en-US"/>
        </w:rPr>
        <w:t>ś</w:t>
      </w:r>
      <w:r w:rsidRPr="00F278A3">
        <w:rPr>
          <w:rFonts w:eastAsia="Calibri" w:hAnsi="Calibri"/>
          <w:sz w:val="22"/>
          <w:szCs w:val="22"/>
          <w:lang w:eastAsia="en-US"/>
        </w:rPr>
        <w:t>ci oko</w:t>
      </w:r>
      <w:r w:rsidRPr="00F278A3">
        <w:rPr>
          <w:rFonts w:eastAsia="Calibri" w:hAnsi="Calibri"/>
          <w:sz w:val="22"/>
          <w:szCs w:val="22"/>
          <w:lang w:eastAsia="en-US"/>
        </w:rPr>
        <w:t>ł</w:t>
      </w:r>
      <w:r w:rsidRPr="00F278A3">
        <w:rPr>
          <w:rFonts w:eastAsia="Calibri" w:hAnsi="Calibri"/>
          <w:sz w:val="22"/>
          <w:szCs w:val="22"/>
          <w:lang w:eastAsia="en-US"/>
        </w:rPr>
        <w:t>oporodowej matek;</w:t>
      </w:r>
    </w:p>
    <w:p w:rsidR="00A20647" w:rsidRPr="00F278A3" w:rsidRDefault="00A20647" w:rsidP="00D11F69">
      <w:pPr>
        <w:widowControl w:val="0"/>
        <w:numPr>
          <w:ilvl w:val="0"/>
          <w:numId w:val="15"/>
        </w:numPr>
        <w:tabs>
          <w:tab w:val="left" w:pos="397"/>
        </w:tabs>
        <w:spacing w:line="269" w:lineRule="exact"/>
        <w:ind w:right="120" w:hanging="283"/>
        <w:rPr>
          <w:sz w:val="22"/>
          <w:szCs w:val="22"/>
          <w:lang w:eastAsia="en-US"/>
        </w:rPr>
      </w:pPr>
      <w:r w:rsidRPr="00F278A3">
        <w:rPr>
          <w:rFonts w:eastAsia="Calibri" w:hAnsi="Calibri"/>
          <w:sz w:val="22"/>
          <w:szCs w:val="22"/>
          <w:lang w:eastAsia="en-US"/>
        </w:rPr>
        <w:t>Poprawa stanu zdrowia matki i dziecka poprzez promowanie zachowania dystansu czasowego mi</w:t>
      </w:r>
      <w:r w:rsidRPr="00F278A3">
        <w:rPr>
          <w:rFonts w:eastAsia="Calibri" w:hAnsi="Calibri"/>
          <w:sz w:val="22"/>
          <w:szCs w:val="22"/>
          <w:lang w:eastAsia="en-US"/>
        </w:rPr>
        <w:t>ę</w:t>
      </w:r>
      <w:r w:rsidRPr="00F278A3">
        <w:rPr>
          <w:rFonts w:eastAsia="Calibri" w:hAnsi="Calibri"/>
          <w:sz w:val="22"/>
          <w:szCs w:val="22"/>
          <w:lang w:eastAsia="en-US"/>
        </w:rPr>
        <w:t>dzy kolejnymi porodami.</w:t>
      </w:r>
    </w:p>
    <w:p w:rsidR="00A20647" w:rsidRPr="00F278A3" w:rsidRDefault="00A20647" w:rsidP="00A20647">
      <w:pPr>
        <w:widowControl w:val="0"/>
        <w:spacing w:before="13" w:line="500" w:lineRule="atLeast"/>
        <w:ind w:left="113" w:right="7047"/>
        <w:outlineLvl w:val="3"/>
        <w:rPr>
          <w:b/>
          <w:bCs/>
          <w:sz w:val="22"/>
          <w:szCs w:val="22"/>
          <w:lang w:eastAsia="en-US"/>
        </w:rPr>
      </w:pPr>
      <w:r w:rsidRPr="00F278A3">
        <w:rPr>
          <w:b/>
          <w:bCs/>
          <w:sz w:val="22"/>
          <w:szCs w:val="22"/>
          <w:lang w:eastAsia="en-US"/>
        </w:rPr>
        <w:t>Opieka poporodowa nad noworodkiem</w:t>
      </w:r>
    </w:p>
    <w:p w:rsidR="00A20647" w:rsidRPr="00F278A3" w:rsidRDefault="00A20647" w:rsidP="00A20647">
      <w:pPr>
        <w:widowControl w:val="0"/>
        <w:spacing w:before="13" w:line="500" w:lineRule="atLeast"/>
        <w:ind w:left="113" w:right="7047"/>
        <w:outlineLvl w:val="3"/>
        <w:rPr>
          <w:sz w:val="22"/>
          <w:szCs w:val="22"/>
          <w:lang w:eastAsia="en-US"/>
        </w:rPr>
      </w:pPr>
      <w:r w:rsidRPr="00F278A3">
        <w:rPr>
          <w:b/>
          <w:bCs/>
          <w:spacing w:val="-2"/>
          <w:sz w:val="22"/>
          <w:szCs w:val="22"/>
          <w:lang w:eastAsia="en-US"/>
        </w:rPr>
        <w:t xml:space="preserve"> </w:t>
      </w:r>
      <w:r w:rsidRPr="00F278A3">
        <w:rPr>
          <w:b/>
          <w:bCs/>
          <w:sz w:val="22"/>
          <w:szCs w:val="22"/>
          <w:lang w:eastAsia="en-US"/>
        </w:rPr>
        <w:t>Komponenty:</w:t>
      </w:r>
    </w:p>
    <w:p w:rsidR="00A20647" w:rsidRPr="00F278A3" w:rsidRDefault="00A20647" w:rsidP="00D11F69">
      <w:pPr>
        <w:widowControl w:val="0"/>
        <w:numPr>
          <w:ilvl w:val="0"/>
          <w:numId w:val="15"/>
        </w:numPr>
        <w:tabs>
          <w:tab w:val="left" w:pos="397"/>
        </w:tabs>
        <w:spacing w:line="262" w:lineRule="exact"/>
        <w:ind w:right="120" w:hanging="283"/>
        <w:rPr>
          <w:sz w:val="22"/>
          <w:szCs w:val="22"/>
          <w:lang w:eastAsia="en-US"/>
        </w:rPr>
      </w:pPr>
      <w:r w:rsidRPr="00F278A3">
        <w:rPr>
          <w:rFonts w:eastAsia="Calibri" w:hAnsi="Calibri"/>
          <w:sz w:val="22"/>
          <w:szCs w:val="22"/>
          <w:lang w:eastAsia="en-US"/>
        </w:rPr>
        <w:t>Kluczowe interwencje profilaktyczne nakierowane na zdrowego noworodka;</w:t>
      </w:r>
    </w:p>
    <w:p w:rsidR="00A20647" w:rsidRPr="00F278A3" w:rsidRDefault="00A20647" w:rsidP="00D11F69">
      <w:pPr>
        <w:widowControl w:val="0"/>
        <w:numPr>
          <w:ilvl w:val="0"/>
          <w:numId w:val="15"/>
        </w:numPr>
        <w:tabs>
          <w:tab w:val="left" w:pos="397"/>
        </w:tabs>
        <w:ind w:right="109" w:hanging="283"/>
        <w:rPr>
          <w:sz w:val="22"/>
          <w:szCs w:val="22"/>
          <w:lang w:eastAsia="en-US"/>
        </w:rPr>
      </w:pPr>
      <w:r w:rsidRPr="00F278A3">
        <w:rPr>
          <w:rFonts w:eastAsia="Calibri" w:hAnsi="Calibri"/>
          <w:sz w:val="22"/>
          <w:szCs w:val="22"/>
          <w:lang w:eastAsia="en-US"/>
        </w:rPr>
        <w:t>Wczesne rozpoznanie i odpowiednie post</w:t>
      </w:r>
      <w:r w:rsidRPr="00F278A3">
        <w:rPr>
          <w:rFonts w:eastAsia="Calibri" w:hAnsi="Calibri"/>
          <w:sz w:val="22"/>
          <w:szCs w:val="22"/>
          <w:lang w:eastAsia="en-US"/>
        </w:rPr>
        <w:t>ę</w:t>
      </w:r>
      <w:r w:rsidRPr="00F278A3">
        <w:rPr>
          <w:rFonts w:eastAsia="Calibri" w:hAnsi="Calibri"/>
          <w:sz w:val="22"/>
          <w:szCs w:val="22"/>
          <w:lang w:eastAsia="en-US"/>
        </w:rPr>
        <w:t>powanie w przypadku problem</w:t>
      </w:r>
      <w:r w:rsidRPr="00F278A3">
        <w:rPr>
          <w:rFonts w:eastAsia="Calibri" w:hAnsi="Calibri"/>
          <w:sz w:val="22"/>
          <w:szCs w:val="22"/>
          <w:lang w:eastAsia="en-US"/>
        </w:rPr>
        <w:t>ó</w:t>
      </w:r>
      <w:r w:rsidRPr="00F278A3">
        <w:rPr>
          <w:rFonts w:eastAsia="Calibri" w:hAnsi="Calibri"/>
          <w:sz w:val="22"/>
          <w:szCs w:val="22"/>
          <w:lang w:eastAsia="en-US"/>
        </w:rPr>
        <w:t>w zdrowotnych noworodka, czyli opieka nad noworodkiem przedwcze</w:t>
      </w:r>
      <w:r w:rsidRPr="00F278A3">
        <w:rPr>
          <w:rFonts w:eastAsia="Calibri" w:hAnsi="Calibri"/>
          <w:sz w:val="22"/>
          <w:szCs w:val="22"/>
          <w:lang w:eastAsia="en-US"/>
        </w:rPr>
        <w:t>ś</w:t>
      </w:r>
      <w:r w:rsidRPr="00F278A3">
        <w:rPr>
          <w:rFonts w:eastAsia="Calibri" w:hAnsi="Calibri"/>
          <w:sz w:val="22"/>
          <w:szCs w:val="22"/>
          <w:lang w:eastAsia="en-US"/>
        </w:rPr>
        <w:t>nie urodzonym lub o niskiej wadze urodzeniowej.</w:t>
      </w: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spacing w:line="249" w:lineRule="exact"/>
        <w:ind w:left="113" w:right="120"/>
        <w:outlineLvl w:val="3"/>
        <w:rPr>
          <w:sz w:val="22"/>
          <w:szCs w:val="22"/>
          <w:lang w:eastAsia="en-US"/>
        </w:rPr>
      </w:pPr>
      <w:r w:rsidRPr="00F278A3">
        <w:rPr>
          <w:b/>
          <w:bCs/>
          <w:sz w:val="22"/>
          <w:szCs w:val="22"/>
          <w:lang w:eastAsia="en-US"/>
        </w:rPr>
        <w:t>Korzyści i potencjalne efekty:</w:t>
      </w:r>
    </w:p>
    <w:p w:rsidR="00A20647" w:rsidRPr="00F278A3" w:rsidRDefault="00A20647" w:rsidP="00D11F69">
      <w:pPr>
        <w:widowControl w:val="0"/>
        <w:numPr>
          <w:ilvl w:val="0"/>
          <w:numId w:val="15"/>
        </w:numPr>
        <w:tabs>
          <w:tab w:val="left" w:pos="397"/>
        </w:tabs>
        <w:ind w:right="115" w:hanging="283"/>
        <w:rPr>
          <w:sz w:val="22"/>
          <w:szCs w:val="22"/>
          <w:lang w:eastAsia="en-US"/>
        </w:rPr>
      </w:pPr>
      <w:r w:rsidRPr="00F278A3">
        <w:rPr>
          <w:rFonts w:eastAsia="Calibri" w:hAnsi="Calibri"/>
          <w:sz w:val="22"/>
          <w:szCs w:val="22"/>
          <w:lang w:eastAsia="en-US"/>
        </w:rPr>
        <w:t>Utrzymanie w dobrym zdrowiu wi</w:t>
      </w:r>
      <w:r w:rsidRPr="00F278A3">
        <w:rPr>
          <w:rFonts w:eastAsia="Calibri" w:hAnsi="Calibri"/>
          <w:sz w:val="22"/>
          <w:szCs w:val="22"/>
          <w:lang w:eastAsia="en-US"/>
        </w:rPr>
        <w:t>ę</w:t>
      </w:r>
      <w:r w:rsidRPr="00F278A3">
        <w:rPr>
          <w:rFonts w:eastAsia="Calibri" w:hAnsi="Calibri"/>
          <w:sz w:val="22"/>
          <w:szCs w:val="22"/>
          <w:lang w:eastAsia="en-US"/>
        </w:rPr>
        <w:t>kszo</w:t>
      </w:r>
      <w:r w:rsidRPr="00F278A3">
        <w:rPr>
          <w:rFonts w:eastAsia="Calibri" w:hAnsi="Calibri"/>
          <w:sz w:val="22"/>
          <w:szCs w:val="22"/>
          <w:lang w:eastAsia="en-US"/>
        </w:rPr>
        <w:t>ś</w:t>
      </w:r>
      <w:r w:rsidRPr="00F278A3">
        <w:rPr>
          <w:rFonts w:eastAsia="Calibri" w:hAnsi="Calibri"/>
          <w:sz w:val="22"/>
          <w:szCs w:val="22"/>
          <w:lang w:eastAsia="en-US"/>
        </w:rPr>
        <w:t>ci dzieci, kt</w:t>
      </w:r>
      <w:r w:rsidRPr="00F278A3">
        <w:rPr>
          <w:rFonts w:eastAsia="Calibri" w:hAnsi="Calibri"/>
          <w:sz w:val="22"/>
          <w:szCs w:val="22"/>
          <w:lang w:eastAsia="en-US"/>
        </w:rPr>
        <w:t>ó</w:t>
      </w:r>
      <w:r w:rsidRPr="00F278A3">
        <w:rPr>
          <w:rFonts w:eastAsia="Calibri" w:hAnsi="Calibri"/>
          <w:sz w:val="22"/>
          <w:szCs w:val="22"/>
          <w:lang w:eastAsia="en-US"/>
        </w:rPr>
        <w:t>re urodzi</w:t>
      </w:r>
      <w:r w:rsidRPr="00F278A3">
        <w:rPr>
          <w:rFonts w:eastAsia="Calibri" w:hAnsi="Calibri"/>
          <w:sz w:val="22"/>
          <w:szCs w:val="22"/>
          <w:lang w:eastAsia="en-US"/>
        </w:rPr>
        <w:t>ł</w:t>
      </w:r>
      <w:r w:rsidRPr="00F278A3">
        <w:rPr>
          <w:rFonts w:eastAsia="Calibri" w:hAnsi="Calibri"/>
          <w:sz w:val="22"/>
          <w:szCs w:val="22"/>
          <w:lang w:eastAsia="en-US"/>
        </w:rPr>
        <w:t>y si</w:t>
      </w:r>
      <w:r w:rsidRPr="00F278A3">
        <w:rPr>
          <w:rFonts w:eastAsia="Calibri" w:hAnsi="Calibri"/>
          <w:sz w:val="22"/>
          <w:szCs w:val="22"/>
          <w:lang w:eastAsia="en-US"/>
        </w:rPr>
        <w:t>ę</w:t>
      </w:r>
      <w:r w:rsidRPr="00F278A3">
        <w:rPr>
          <w:rFonts w:eastAsia="Calibri" w:hAnsi="Calibri"/>
          <w:sz w:val="22"/>
          <w:szCs w:val="22"/>
          <w:lang w:eastAsia="en-US"/>
        </w:rPr>
        <w:t xml:space="preserve"> zdrowe, a tak</w:t>
      </w:r>
      <w:r w:rsidRPr="00F278A3">
        <w:rPr>
          <w:rFonts w:eastAsia="Calibri" w:hAnsi="Calibri"/>
          <w:sz w:val="22"/>
          <w:szCs w:val="22"/>
          <w:lang w:eastAsia="en-US"/>
        </w:rPr>
        <w:t>ż</w:t>
      </w:r>
      <w:r w:rsidRPr="00F278A3">
        <w:rPr>
          <w:rFonts w:eastAsia="Calibri" w:hAnsi="Calibri"/>
          <w:sz w:val="22"/>
          <w:szCs w:val="22"/>
          <w:lang w:eastAsia="en-US"/>
        </w:rPr>
        <w:t xml:space="preserve">e szybkie wykrywanie </w:t>
      </w:r>
      <w:r w:rsidRPr="00F278A3">
        <w:rPr>
          <w:rFonts w:eastAsia="Calibri" w:hAnsi="Calibri"/>
          <w:sz w:val="22"/>
          <w:szCs w:val="22"/>
          <w:lang w:eastAsia="en-US"/>
        </w:rPr>
        <w:lastRenderedPageBreak/>
        <w:t>powik</w:t>
      </w:r>
      <w:r w:rsidRPr="00F278A3">
        <w:rPr>
          <w:rFonts w:eastAsia="Calibri" w:hAnsi="Calibri"/>
          <w:sz w:val="22"/>
          <w:szCs w:val="22"/>
          <w:lang w:eastAsia="en-US"/>
        </w:rPr>
        <w:t>ł</w:t>
      </w:r>
      <w:r w:rsidRPr="00F278A3">
        <w:rPr>
          <w:rFonts w:eastAsia="Calibri" w:hAnsi="Calibri"/>
          <w:sz w:val="22"/>
          <w:szCs w:val="22"/>
          <w:lang w:eastAsia="en-US"/>
        </w:rPr>
        <w:t>a</w:t>
      </w:r>
      <w:r w:rsidRPr="00F278A3">
        <w:rPr>
          <w:rFonts w:eastAsia="Calibri" w:hAnsi="Calibri"/>
          <w:sz w:val="22"/>
          <w:szCs w:val="22"/>
          <w:lang w:eastAsia="en-US"/>
        </w:rPr>
        <w:t>ń</w:t>
      </w:r>
      <w:r w:rsidRPr="00F278A3">
        <w:rPr>
          <w:rFonts w:eastAsia="Calibri" w:hAnsi="Calibri"/>
          <w:sz w:val="22"/>
          <w:szCs w:val="22"/>
          <w:lang w:eastAsia="en-US"/>
        </w:rPr>
        <w:t xml:space="preserve"> lub problem</w:t>
      </w:r>
      <w:r w:rsidRPr="00F278A3">
        <w:rPr>
          <w:rFonts w:eastAsia="Calibri" w:hAnsi="Calibri"/>
          <w:sz w:val="22"/>
          <w:szCs w:val="22"/>
          <w:lang w:eastAsia="en-US"/>
        </w:rPr>
        <w:t>ó</w:t>
      </w:r>
      <w:r w:rsidRPr="00F278A3">
        <w:rPr>
          <w:rFonts w:eastAsia="Calibri" w:hAnsi="Calibri"/>
          <w:sz w:val="22"/>
          <w:szCs w:val="22"/>
          <w:lang w:eastAsia="en-US"/>
        </w:rPr>
        <w:t>w oraz wdro</w:t>
      </w:r>
      <w:r w:rsidRPr="00F278A3">
        <w:rPr>
          <w:rFonts w:eastAsia="Calibri" w:hAnsi="Calibri"/>
          <w:sz w:val="22"/>
          <w:szCs w:val="22"/>
          <w:lang w:eastAsia="en-US"/>
        </w:rPr>
        <w:t>ż</w:t>
      </w:r>
      <w:r w:rsidRPr="00F278A3">
        <w:rPr>
          <w:rFonts w:eastAsia="Calibri" w:hAnsi="Calibri"/>
          <w:sz w:val="22"/>
          <w:szCs w:val="22"/>
          <w:lang w:eastAsia="en-US"/>
        </w:rPr>
        <w:t>enie odpowiedniego post</w:t>
      </w:r>
      <w:r w:rsidRPr="00F278A3">
        <w:rPr>
          <w:rFonts w:eastAsia="Calibri" w:hAnsi="Calibri"/>
          <w:sz w:val="22"/>
          <w:szCs w:val="22"/>
          <w:lang w:eastAsia="en-US"/>
        </w:rPr>
        <w:t>ę</w:t>
      </w:r>
      <w:r w:rsidRPr="00F278A3">
        <w:rPr>
          <w:rFonts w:eastAsia="Calibri" w:hAnsi="Calibri"/>
          <w:sz w:val="22"/>
          <w:szCs w:val="22"/>
          <w:lang w:eastAsia="en-US"/>
        </w:rPr>
        <w:t>powania, prowadz</w:t>
      </w:r>
      <w:r w:rsidRPr="00F278A3">
        <w:rPr>
          <w:rFonts w:eastAsia="Calibri" w:hAnsi="Calibri"/>
          <w:sz w:val="22"/>
          <w:szCs w:val="22"/>
          <w:lang w:eastAsia="en-US"/>
        </w:rPr>
        <w:t>ą</w:t>
      </w:r>
      <w:r w:rsidRPr="00F278A3">
        <w:rPr>
          <w:rFonts w:eastAsia="Calibri" w:hAnsi="Calibri"/>
          <w:sz w:val="22"/>
          <w:szCs w:val="22"/>
          <w:lang w:eastAsia="en-US"/>
        </w:rPr>
        <w:t>ce do zmniejszenia umieralno</w:t>
      </w:r>
      <w:r w:rsidRPr="00F278A3">
        <w:rPr>
          <w:rFonts w:eastAsia="Calibri" w:hAnsi="Calibri"/>
          <w:sz w:val="22"/>
          <w:szCs w:val="22"/>
          <w:lang w:eastAsia="en-US"/>
        </w:rPr>
        <w:t>ś</w:t>
      </w:r>
      <w:r w:rsidRPr="00F278A3">
        <w:rPr>
          <w:rFonts w:eastAsia="Calibri" w:hAnsi="Calibri"/>
          <w:sz w:val="22"/>
          <w:szCs w:val="22"/>
          <w:lang w:eastAsia="en-US"/>
        </w:rPr>
        <w:t>ci, zachorowalno</w:t>
      </w:r>
      <w:r w:rsidRPr="00F278A3">
        <w:rPr>
          <w:rFonts w:eastAsia="Calibri" w:hAnsi="Calibri"/>
          <w:sz w:val="22"/>
          <w:szCs w:val="22"/>
          <w:lang w:eastAsia="en-US"/>
        </w:rPr>
        <w:t>ś</w:t>
      </w:r>
      <w:r w:rsidRPr="00F278A3">
        <w:rPr>
          <w:rFonts w:eastAsia="Calibri" w:hAnsi="Calibri"/>
          <w:sz w:val="22"/>
          <w:szCs w:val="22"/>
          <w:lang w:eastAsia="en-US"/>
        </w:rPr>
        <w:t>ci i niepe</w:t>
      </w:r>
      <w:r w:rsidRPr="00F278A3">
        <w:rPr>
          <w:rFonts w:eastAsia="Calibri" w:hAnsi="Calibri"/>
          <w:sz w:val="22"/>
          <w:szCs w:val="22"/>
          <w:lang w:eastAsia="en-US"/>
        </w:rPr>
        <w:t>ł</w:t>
      </w:r>
      <w:r w:rsidRPr="00F278A3">
        <w:rPr>
          <w:rFonts w:eastAsia="Calibri" w:hAnsi="Calibri"/>
          <w:sz w:val="22"/>
          <w:szCs w:val="22"/>
          <w:lang w:eastAsia="en-US"/>
        </w:rPr>
        <w:t>nosprawno</w:t>
      </w:r>
      <w:r w:rsidRPr="00F278A3">
        <w:rPr>
          <w:rFonts w:eastAsia="Calibri" w:hAnsi="Calibri"/>
          <w:sz w:val="22"/>
          <w:szCs w:val="22"/>
          <w:lang w:eastAsia="en-US"/>
        </w:rPr>
        <w:t>ś</w:t>
      </w:r>
      <w:r w:rsidRPr="00F278A3">
        <w:rPr>
          <w:rFonts w:eastAsia="Calibri" w:hAnsi="Calibri"/>
          <w:sz w:val="22"/>
          <w:szCs w:val="22"/>
          <w:lang w:eastAsia="en-US"/>
        </w:rPr>
        <w:t>ci;</w:t>
      </w:r>
    </w:p>
    <w:p w:rsidR="00A20647" w:rsidRPr="00F278A3" w:rsidRDefault="00A20647" w:rsidP="00D11F69">
      <w:pPr>
        <w:widowControl w:val="0"/>
        <w:numPr>
          <w:ilvl w:val="0"/>
          <w:numId w:val="15"/>
        </w:numPr>
        <w:tabs>
          <w:tab w:val="left" w:pos="397"/>
        </w:tabs>
        <w:ind w:right="111" w:hanging="283"/>
        <w:rPr>
          <w:sz w:val="22"/>
          <w:szCs w:val="22"/>
          <w:lang w:eastAsia="en-US"/>
        </w:rPr>
      </w:pPr>
      <w:r w:rsidRPr="00F278A3">
        <w:rPr>
          <w:rFonts w:eastAsia="Calibri" w:hAnsi="Calibri"/>
          <w:sz w:val="22"/>
          <w:szCs w:val="22"/>
          <w:lang w:eastAsia="en-US"/>
        </w:rPr>
        <w:t>Przy powszechnym zastosowaniu: mo</w:t>
      </w:r>
      <w:r w:rsidRPr="00F278A3">
        <w:rPr>
          <w:rFonts w:eastAsia="Calibri" w:hAnsi="Calibri"/>
          <w:sz w:val="22"/>
          <w:szCs w:val="22"/>
          <w:lang w:eastAsia="en-US"/>
        </w:rPr>
        <w:t>ż</w:t>
      </w:r>
      <w:r w:rsidRPr="00F278A3">
        <w:rPr>
          <w:rFonts w:eastAsia="Calibri" w:hAnsi="Calibri"/>
          <w:sz w:val="22"/>
          <w:szCs w:val="22"/>
          <w:lang w:eastAsia="en-US"/>
        </w:rPr>
        <w:t>liwo</w:t>
      </w:r>
      <w:r w:rsidRPr="00F278A3">
        <w:rPr>
          <w:rFonts w:eastAsia="Calibri" w:hAnsi="Calibri"/>
          <w:sz w:val="22"/>
          <w:szCs w:val="22"/>
          <w:lang w:eastAsia="en-US"/>
        </w:rPr>
        <w:t>ść</w:t>
      </w:r>
      <w:r w:rsidRPr="00F278A3">
        <w:rPr>
          <w:rFonts w:eastAsia="Calibri" w:hAnsi="Calibri"/>
          <w:sz w:val="22"/>
          <w:szCs w:val="22"/>
          <w:lang w:eastAsia="en-US"/>
        </w:rPr>
        <w:t xml:space="preserve"> zmniejszenia umieralno</w:t>
      </w:r>
      <w:r w:rsidRPr="00F278A3">
        <w:rPr>
          <w:rFonts w:eastAsia="Calibri" w:hAnsi="Calibri"/>
          <w:sz w:val="22"/>
          <w:szCs w:val="22"/>
          <w:lang w:eastAsia="en-US"/>
        </w:rPr>
        <w:t>ś</w:t>
      </w:r>
      <w:r w:rsidRPr="00F278A3">
        <w:rPr>
          <w:rFonts w:eastAsia="Calibri" w:hAnsi="Calibri"/>
          <w:sz w:val="22"/>
          <w:szCs w:val="22"/>
          <w:lang w:eastAsia="en-US"/>
        </w:rPr>
        <w:t>ci noworodk</w:t>
      </w:r>
      <w:r w:rsidRPr="00F278A3">
        <w:rPr>
          <w:rFonts w:eastAsia="Calibri" w:hAnsi="Calibri"/>
          <w:sz w:val="22"/>
          <w:szCs w:val="22"/>
          <w:lang w:eastAsia="en-US"/>
        </w:rPr>
        <w:t>ó</w:t>
      </w:r>
      <w:r w:rsidRPr="00F278A3">
        <w:rPr>
          <w:rFonts w:eastAsia="Calibri" w:hAnsi="Calibri"/>
          <w:sz w:val="22"/>
          <w:szCs w:val="22"/>
          <w:lang w:eastAsia="en-US"/>
        </w:rPr>
        <w:t>w o ponad po</w:t>
      </w:r>
      <w:r w:rsidRPr="00F278A3">
        <w:rPr>
          <w:rFonts w:eastAsia="Calibri" w:hAnsi="Calibri"/>
          <w:sz w:val="22"/>
          <w:szCs w:val="22"/>
          <w:lang w:eastAsia="en-US"/>
        </w:rPr>
        <w:t>ł</w:t>
      </w:r>
      <w:r w:rsidRPr="00F278A3">
        <w:rPr>
          <w:rFonts w:eastAsia="Calibri" w:hAnsi="Calibri"/>
          <w:sz w:val="22"/>
          <w:szCs w:val="22"/>
          <w:lang w:eastAsia="en-US"/>
        </w:rPr>
        <w:t>ow</w:t>
      </w:r>
      <w:r w:rsidRPr="00F278A3">
        <w:rPr>
          <w:rFonts w:eastAsia="Calibri" w:hAnsi="Calibri"/>
          <w:sz w:val="22"/>
          <w:szCs w:val="22"/>
          <w:lang w:eastAsia="en-US"/>
        </w:rPr>
        <w:t>ę</w:t>
      </w:r>
      <w:r w:rsidRPr="00F278A3">
        <w:rPr>
          <w:rFonts w:eastAsia="Calibri" w:hAnsi="Calibri"/>
          <w:sz w:val="22"/>
          <w:szCs w:val="22"/>
          <w:lang w:eastAsia="en-US"/>
        </w:rPr>
        <w:t>, tj. uratowanie do 2 milion</w:t>
      </w:r>
      <w:r w:rsidRPr="00F278A3">
        <w:rPr>
          <w:rFonts w:eastAsia="Calibri" w:hAnsi="Calibri"/>
          <w:sz w:val="22"/>
          <w:szCs w:val="22"/>
          <w:lang w:eastAsia="en-US"/>
        </w:rPr>
        <w:t>ó</w:t>
      </w:r>
      <w:r w:rsidRPr="00F278A3">
        <w:rPr>
          <w:rFonts w:eastAsia="Calibri" w:hAnsi="Calibri"/>
          <w:sz w:val="22"/>
          <w:szCs w:val="22"/>
          <w:lang w:eastAsia="en-US"/>
        </w:rPr>
        <w:t>w noworodk</w:t>
      </w:r>
      <w:r w:rsidRPr="00F278A3">
        <w:rPr>
          <w:rFonts w:eastAsia="Calibri" w:hAnsi="Calibri"/>
          <w:sz w:val="22"/>
          <w:szCs w:val="22"/>
          <w:lang w:eastAsia="en-US"/>
        </w:rPr>
        <w:t>ó</w:t>
      </w:r>
      <w:r w:rsidRPr="00F278A3">
        <w:rPr>
          <w:rFonts w:eastAsia="Calibri" w:hAnsi="Calibri"/>
          <w:sz w:val="22"/>
          <w:szCs w:val="22"/>
          <w:lang w:eastAsia="en-US"/>
        </w:rPr>
        <w:t>w rocznie;</w:t>
      </w:r>
    </w:p>
    <w:p w:rsidR="00A20647" w:rsidRPr="00F278A3" w:rsidRDefault="00A20647" w:rsidP="00D11F69">
      <w:pPr>
        <w:widowControl w:val="0"/>
        <w:numPr>
          <w:ilvl w:val="0"/>
          <w:numId w:val="15"/>
        </w:numPr>
        <w:tabs>
          <w:tab w:val="left" w:pos="397"/>
        </w:tabs>
        <w:ind w:right="109" w:hanging="283"/>
        <w:rPr>
          <w:sz w:val="22"/>
          <w:szCs w:val="22"/>
          <w:lang w:eastAsia="en-US"/>
        </w:rPr>
      </w:pPr>
      <w:r w:rsidRPr="00F278A3">
        <w:rPr>
          <w:rFonts w:eastAsia="Calibri" w:hAnsi="Calibri"/>
          <w:sz w:val="22"/>
          <w:szCs w:val="22"/>
          <w:lang w:eastAsia="en-US"/>
        </w:rPr>
        <w:t xml:space="preserve">Zapewnienie dobrego startu w </w:t>
      </w:r>
      <w:r w:rsidRPr="00F278A3">
        <w:rPr>
          <w:rFonts w:eastAsia="Calibri" w:hAnsi="Calibri"/>
          <w:sz w:val="22"/>
          <w:szCs w:val="22"/>
          <w:lang w:eastAsia="en-US"/>
        </w:rPr>
        <w:t>ż</w:t>
      </w:r>
      <w:r w:rsidRPr="00F278A3">
        <w:rPr>
          <w:rFonts w:eastAsia="Calibri" w:hAnsi="Calibri"/>
          <w:sz w:val="22"/>
          <w:szCs w:val="22"/>
          <w:lang w:eastAsia="en-US"/>
        </w:rPr>
        <w:t>ycie dzi</w:t>
      </w:r>
      <w:r w:rsidRPr="00F278A3">
        <w:rPr>
          <w:rFonts w:eastAsia="Calibri" w:hAnsi="Calibri"/>
          <w:sz w:val="22"/>
          <w:szCs w:val="22"/>
          <w:lang w:eastAsia="en-US"/>
        </w:rPr>
        <w:t>ę</w:t>
      </w:r>
      <w:r w:rsidRPr="00F278A3">
        <w:rPr>
          <w:rFonts w:eastAsia="Calibri" w:hAnsi="Calibri"/>
          <w:sz w:val="22"/>
          <w:szCs w:val="22"/>
          <w:lang w:eastAsia="en-US"/>
        </w:rPr>
        <w:t>ki praktykom i interwencjom zabezpieczaj</w:t>
      </w:r>
      <w:r w:rsidRPr="00F278A3">
        <w:rPr>
          <w:rFonts w:eastAsia="Calibri" w:hAnsi="Calibri"/>
          <w:sz w:val="22"/>
          <w:szCs w:val="22"/>
          <w:lang w:eastAsia="en-US"/>
        </w:rPr>
        <w:t>ą</w:t>
      </w:r>
      <w:r w:rsidRPr="00F278A3">
        <w:rPr>
          <w:rFonts w:eastAsia="Calibri" w:hAnsi="Calibri"/>
          <w:sz w:val="22"/>
          <w:szCs w:val="22"/>
          <w:lang w:eastAsia="en-US"/>
        </w:rPr>
        <w:t xml:space="preserve">cym o istotnym znaczeniu dla zdrowia, wzrostu i rozwoju na kolejnych etapach </w:t>
      </w:r>
      <w:r w:rsidRPr="00F278A3">
        <w:rPr>
          <w:rFonts w:eastAsia="Calibri" w:hAnsi="Calibri"/>
          <w:sz w:val="22"/>
          <w:szCs w:val="22"/>
          <w:lang w:eastAsia="en-US"/>
        </w:rPr>
        <w:t>ż</w:t>
      </w:r>
      <w:r w:rsidRPr="00F278A3">
        <w:rPr>
          <w:rFonts w:eastAsia="Calibri" w:hAnsi="Calibri"/>
          <w:sz w:val="22"/>
          <w:szCs w:val="22"/>
          <w:lang w:eastAsia="en-US"/>
        </w:rPr>
        <w:t>ycia.</w:t>
      </w:r>
    </w:p>
    <w:p w:rsidR="00A20647" w:rsidRPr="00F278A3" w:rsidRDefault="00A20647" w:rsidP="00A20647">
      <w:pPr>
        <w:widowControl w:val="0"/>
        <w:rPr>
          <w:sz w:val="22"/>
          <w:szCs w:val="22"/>
          <w:lang w:eastAsia="en-US"/>
        </w:rPr>
      </w:pPr>
    </w:p>
    <w:p w:rsidR="00A20647" w:rsidRPr="00F278A3" w:rsidRDefault="00A20647" w:rsidP="00A20647">
      <w:pPr>
        <w:widowControl w:val="0"/>
        <w:ind w:left="113" w:right="120"/>
        <w:rPr>
          <w:sz w:val="22"/>
          <w:szCs w:val="22"/>
          <w:lang w:eastAsia="en-US"/>
        </w:rPr>
      </w:pPr>
      <w:r w:rsidRPr="00F278A3">
        <w:rPr>
          <w:sz w:val="22"/>
          <w:szCs w:val="22"/>
          <w:lang w:eastAsia="en-US"/>
        </w:rPr>
        <w:t xml:space="preserve">Kolejna publikacja WHO (14) zawiera dodatkowe wskazówki merytoryczne w zakresie kompetencji dotyczących podstaw zdrowia seksualnego i reprodukcyjnego, jakie powinny być wykorzystywane w POZ. Omówiono tam postawy, zadania, wiedzę oraz umiejętności personelu medycznego POZ przydatne w celu ochrony i promocji zdrowia seksualnego i reprodukcyjnego w społeczeństwie. Wspomniane kompetencje mogą być dla decydentów, planistów, organizatorów systemu opieki oraz instytucji edukacji i szkolnictwa wyższego punktem wyjścia do poznania i zaspokojenia zarówno potrzeb o charakterze edukacyjno-szkoleniowym, jak i wymagań dotyczących samej realizacji świadczeń przez personel zajmujący się zdrowiem seksualnym i reprodukcyjnym, tak aby opieka w tym zakresie była świadczona w bezpieczny sposób, z zachowaniem wysokiej jakości.   </w:t>
      </w:r>
    </w:p>
    <w:p w:rsidR="00A20647" w:rsidRPr="00F278A3" w:rsidRDefault="00A20647" w:rsidP="00D11F69">
      <w:pPr>
        <w:pStyle w:val="Nagwek2"/>
        <w:numPr>
          <w:ilvl w:val="0"/>
          <w:numId w:val="31"/>
        </w:numPr>
        <w:rPr>
          <w:lang w:val="pl-PL"/>
        </w:rPr>
      </w:pPr>
      <w:bookmarkStart w:id="12" w:name="_bookmark2"/>
      <w:bookmarkStart w:id="13" w:name="_Toc432862390"/>
      <w:bookmarkEnd w:id="12"/>
      <w:r w:rsidRPr="00F278A3">
        <w:rPr>
          <w:lang w:val="pl-PL"/>
        </w:rPr>
        <w:t>Metodologia prac nad narzędziami do oceny jakości opieki</w:t>
      </w:r>
      <w:bookmarkEnd w:id="13"/>
    </w:p>
    <w:p w:rsidR="00A20647" w:rsidRPr="00F278A3" w:rsidRDefault="00A20647" w:rsidP="00A20647">
      <w:pPr>
        <w:widowControl w:val="0"/>
        <w:spacing w:before="10"/>
        <w:rPr>
          <w:b/>
          <w:bCs/>
          <w:sz w:val="26"/>
          <w:szCs w:val="26"/>
          <w:lang w:eastAsia="en-US"/>
        </w:rPr>
      </w:pPr>
    </w:p>
    <w:p w:rsidR="00A20647" w:rsidRPr="00F278A3" w:rsidRDefault="00A20647" w:rsidP="00A20647">
      <w:pPr>
        <w:widowControl w:val="0"/>
        <w:ind w:left="112" w:right="235"/>
        <w:rPr>
          <w:sz w:val="22"/>
          <w:szCs w:val="22"/>
          <w:lang w:eastAsia="en-US"/>
        </w:rPr>
      </w:pPr>
      <w:r w:rsidRPr="00F278A3">
        <w:rPr>
          <w:sz w:val="22"/>
          <w:szCs w:val="22"/>
          <w:lang w:eastAsia="en-US"/>
        </w:rPr>
        <w:t xml:space="preserve">Celem nadrzędnym prowadzonych przez WHO prac nad narzędziem do oceny jakości opieki w trakcie ciąży i w okresie poporodowym jest ułatwienie krajowym resortom zdrowia (MZ) oraz kluczowym partnerom i interesariuszom oceny jakości opieki na poziomie pojedynczych placówek w sposób systematyczny i partycypacyjny, identyfikacji obszarów wymagających poprawy, a także opracowania planów działań.  </w:t>
      </w:r>
    </w:p>
    <w:p w:rsidR="00A20647" w:rsidRPr="00F278A3" w:rsidRDefault="00A20647" w:rsidP="00A20647">
      <w:pPr>
        <w:widowControl w:val="0"/>
        <w:rPr>
          <w:sz w:val="22"/>
          <w:szCs w:val="22"/>
          <w:lang w:eastAsia="en-US"/>
        </w:rPr>
      </w:pPr>
    </w:p>
    <w:p w:rsidR="00A20647" w:rsidRPr="00F278A3" w:rsidRDefault="00A20647" w:rsidP="00A20647">
      <w:pPr>
        <w:widowControl w:val="0"/>
        <w:ind w:left="112" w:right="120"/>
        <w:rPr>
          <w:sz w:val="22"/>
          <w:szCs w:val="22"/>
          <w:lang w:eastAsia="en-US"/>
        </w:rPr>
      </w:pPr>
      <w:r w:rsidRPr="00F278A3">
        <w:rPr>
          <w:sz w:val="22"/>
          <w:szCs w:val="22"/>
          <w:lang w:eastAsia="en-US"/>
        </w:rPr>
        <w:t>Prezentowane narzędzie powstało jako dopełnienie narzędzia do oceny stacjonarnej opieki ginekologiczno-położniczej i neonatologicznej. Przeznaczone jest przede wszystkim do ogólnokrajowej, wszechstronnej oceny jakości opieki nad matką i noworodkiem (15). Wyniki uzyskane w drodze oceny reprezentatywnej próby świadczeń (zdefiniowanej w zależności od wielkości kraju oraz struktury i dystrybucji usług zdrowotnych) w zak</w:t>
      </w:r>
      <w:r w:rsidR="001C45FE" w:rsidRPr="00F278A3">
        <w:rPr>
          <w:sz w:val="22"/>
          <w:szCs w:val="22"/>
          <w:lang w:eastAsia="en-US"/>
        </w:rPr>
        <w:t>r</w:t>
      </w:r>
      <w:r w:rsidRPr="00F278A3">
        <w:rPr>
          <w:sz w:val="22"/>
          <w:szCs w:val="22"/>
          <w:lang w:eastAsia="en-US"/>
        </w:rPr>
        <w:t>esie opieki przed- i poporodowej umożliwiają generalizację ustaleń na całą sieć ochrony zdrowia. Narzędzie może być również stosowane w pojedynczej placówce dla celów audytu wewnętrznego.</w:t>
      </w:r>
    </w:p>
    <w:p w:rsidR="00A20647" w:rsidRPr="00F278A3" w:rsidRDefault="00A20647" w:rsidP="00A20647">
      <w:pPr>
        <w:widowControl w:val="0"/>
        <w:rPr>
          <w:sz w:val="22"/>
          <w:szCs w:val="22"/>
          <w:lang w:eastAsia="en-US"/>
        </w:rPr>
      </w:pPr>
    </w:p>
    <w:p w:rsidR="00A20647" w:rsidRPr="00F278A3" w:rsidRDefault="00A20647" w:rsidP="00A20647">
      <w:pPr>
        <w:widowControl w:val="0"/>
        <w:ind w:left="112" w:right="120"/>
        <w:rPr>
          <w:sz w:val="22"/>
          <w:szCs w:val="22"/>
          <w:lang w:eastAsia="en-US"/>
        </w:rPr>
      </w:pPr>
      <w:r w:rsidRPr="00F278A3">
        <w:rPr>
          <w:sz w:val="22"/>
          <w:szCs w:val="22"/>
          <w:lang w:eastAsia="en-US"/>
        </w:rPr>
        <w:t>Sam proces oceny, a także wynikające z niego ustalenia oraz plan działań, należy postrzegać jako elementy procesu podnoszenia jakości. Zważywszy na konkretne wskaźniki i punktację do monitorowania jakości opieki, prezentowane narzędzie można zastosować w ramach programów akredytacyjnych i/lub systemów opartych na wynikach. Ponadto, narzędzie jest przydatne w stosowaniu oceny wzajemnej, wspierającego nadzoru i profesjonalnego audytu; pomaga tez wdrażać opracowane przez WHO wytyczne i międzynarodowe standardy praktyki klinicznej.</w:t>
      </w:r>
    </w:p>
    <w:p w:rsidR="00A20647" w:rsidRPr="00F278A3" w:rsidRDefault="00A20647" w:rsidP="00A20647">
      <w:pPr>
        <w:widowControl w:val="0"/>
        <w:spacing w:before="42"/>
        <w:ind w:left="112" w:right="120"/>
        <w:rPr>
          <w:sz w:val="22"/>
          <w:szCs w:val="22"/>
          <w:lang w:eastAsia="en-US"/>
        </w:rPr>
      </w:pPr>
    </w:p>
    <w:p w:rsidR="00A20647" w:rsidRPr="00F278A3" w:rsidRDefault="00A20647" w:rsidP="00A20647">
      <w:pPr>
        <w:widowControl w:val="0"/>
        <w:spacing w:before="42"/>
        <w:ind w:left="112" w:right="120"/>
        <w:rPr>
          <w:sz w:val="22"/>
          <w:szCs w:val="22"/>
          <w:lang w:eastAsia="en-US"/>
        </w:rPr>
      </w:pPr>
      <w:r w:rsidRPr="00F278A3">
        <w:rPr>
          <w:sz w:val="22"/>
          <w:szCs w:val="22"/>
          <w:lang w:eastAsia="en-US"/>
        </w:rPr>
        <w:t xml:space="preserve">Praca nad narzędziem jest owocem działań prowadzonych przez Biuro Regionalne WHO dla Europy w zakresie programu „Bezpieczna ciąża” (ang. </w:t>
      </w:r>
      <w:r w:rsidRPr="00F278A3">
        <w:rPr>
          <w:i/>
          <w:sz w:val="22"/>
          <w:szCs w:val="22"/>
          <w:lang w:eastAsia="en-US"/>
        </w:rPr>
        <w:t>Making Pregnancy Safer</w:t>
      </w:r>
      <w:r w:rsidRPr="00F278A3">
        <w:rPr>
          <w:sz w:val="22"/>
          <w:szCs w:val="22"/>
          <w:lang w:eastAsia="en-US"/>
        </w:rPr>
        <w:t xml:space="preserve">) (1-2); podczas prac wykorzystano doświadczenia w stosowaniu narzędzia pt. „Bezpieczna ciąża: narzędzie do oceny jakości opieki szpitalnej nad matką i noworodkiem” (15) w kilku krajach należących do regionu Europy, a także innych regionów. </w:t>
      </w: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ind w:left="113" w:right="120"/>
        <w:outlineLvl w:val="3"/>
        <w:rPr>
          <w:sz w:val="22"/>
          <w:szCs w:val="22"/>
          <w:lang w:eastAsia="en-US"/>
        </w:rPr>
      </w:pPr>
      <w:r w:rsidRPr="00F278A3">
        <w:rPr>
          <w:b/>
          <w:bCs/>
          <w:sz w:val="22"/>
          <w:szCs w:val="22"/>
          <w:lang w:eastAsia="en-US"/>
        </w:rPr>
        <w:t>Główne zasady:</w:t>
      </w:r>
    </w:p>
    <w:p w:rsidR="00A20647" w:rsidRPr="00F278A3" w:rsidRDefault="00A20647" w:rsidP="00A20647">
      <w:pPr>
        <w:widowControl w:val="0"/>
        <w:spacing w:before="7"/>
        <w:rPr>
          <w:b/>
          <w:bCs/>
          <w:sz w:val="21"/>
          <w:szCs w:val="21"/>
          <w:lang w:eastAsia="en-US"/>
        </w:rPr>
      </w:pPr>
    </w:p>
    <w:p w:rsidR="00A20647" w:rsidRPr="00F278A3" w:rsidRDefault="00A20647" w:rsidP="00A20647">
      <w:pPr>
        <w:widowControl w:val="0"/>
        <w:spacing w:line="252" w:lineRule="exact"/>
        <w:ind w:left="113" w:right="120"/>
        <w:rPr>
          <w:sz w:val="22"/>
          <w:szCs w:val="22"/>
          <w:lang w:eastAsia="en-US"/>
        </w:rPr>
      </w:pPr>
      <w:r w:rsidRPr="00F278A3">
        <w:rPr>
          <w:sz w:val="22"/>
          <w:szCs w:val="22"/>
          <w:lang w:eastAsia="en-US"/>
        </w:rPr>
        <w:t>Dzi</w:t>
      </w:r>
      <w:r w:rsidR="001C45FE" w:rsidRPr="00F278A3">
        <w:rPr>
          <w:sz w:val="22"/>
          <w:szCs w:val="22"/>
          <w:lang w:eastAsia="en-US"/>
        </w:rPr>
        <w:t>ę</w:t>
      </w:r>
      <w:r w:rsidRPr="00F278A3">
        <w:rPr>
          <w:sz w:val="22"/>
          <w:szCs w:val="22"/>
          <w:lang w:eastAsia="en-US"/>
        </w:rPr>
        <w:t>ki zastosowanym zasadom, prezentowane narzędzie:</w:t>
      </w:r>
    </w:p>
    <w:p w:rsidR="00A20647" w:rsidRPr="00F278A3" w:rsidRDefault="00A20647" w:rsidP="00D11F69">
      <w:pPr>
        <w:widowControl w:val="0"/>
        <w:numPr>
          <w:ilvl w:val="0"/>
          <w:numId w:val="14"/>
        </w:numPr>
        <w:tabs>
          <w:tab w:val="left" w:pos="397"/>
        </w:tabs>
        <w:spacing w:line="252" w:lineRule="exact"/>
        <w:ind w:right="120" w:hanging="283"/>
        <w:rPr>
          <w:sz w:val="22"/>
          <w:szCs w:val="22"/>
          <w:lang w:eastAsia="en-US"/>
        </w:rPr>
      </w:pPr>
      <w:r w:rsidRPr="00F278A3">
        <w:rPr>
          <w:rFonts w:eastAsia="Calibri" w:hAnsi="Calibri"/>
          <w:sz w:val="22"/>
          <w:szCs w:val="22"/>
          <w:lang w:eastAsia="en-US"/>
        </w:rPr>
        <w:t>Jest zgodne z mi</w:t>
      </w:r>
      <w:r w:rsidRPr="00F278A3">
        <w:rPr>
          <w:rFonts w:eastAsia="Calibri" w:hAnsi="Calibri"/>
          <w:sz w:val="22"/>
          <w:szCs w:val="22"/>
          <w:lang w:eastAsia="en-US"/>
        </w:rPr>
        <w:t>ę</w:t>
      </w:r>
      <w:r w:rsidRPr="00F278A3">
        <w:rPr>
          <w:rFonts w:eastAsia="Calibri" w:hAnsi="Calibri"/>
          <w:sz w:val="22"/>
          <w:szCs w:val="22"/>
          <w:lang w:eastAsia="en-US"/>
        </w:rPr>
        <w:t>dzynarodowymi standardami i wytycznymi opartymi na dowodach;</w:t>
      </w:r>
    </w:p>
    <w:p w:rsidR="00A20647" w:rsidRPr="00F278A3" w:rsidRDefault="00A20647" w:rsidP="00D11F69">
      <w:pPr>
        <w:widowControl w:val="0"/>
        <w:numPr>
          <w:ilvl w:val="0"/>
          <w:numId w:val="14"/>
        </w:numPr>
        <w:tabs>
          <w:tab w:val="left" w:pos="397"/>
        </w:tabs>
        <w:spacing w:before="1" w:line="252" w:lineRule="exact"/>
        <w:ind w:right="120" w:hanging="283"/>
        <w:rPr>
          <w:sz w:val="22"/>
          <w:szCs w:val="22"/>
          <w:lang w:eastAsia="en-US"/>
        </w:rPr>
      </w:pPr>
      <w:r w:rsidRPr="00F278A3">
        <w:rPr>
          <w:rFonts w:eastAsia="Calibri" w:hAnsi="Calibri"/>
          <w:sz w:val="22"/>
          <w:szCs w:val="22"/>
          <w:lang w:eastAsia="en-US"/>
        </w:rPr>
        <w:t>Pomaga zbiera</w:t>
      </w:r>
      <w:r w:rsidRPr="00F278A3">
        <w:rPr>
          <w:rFonts w:eastAsia="Calibri" w:hAnsi="Calibri"/>
          <w:sz w:val="22"/>
          <w:szCs w:val="22"/>
          <w:lang w:eastAsia="en-US"/>
        </w:rPr>
        <w:t>ć</w:t>
      </w:r>
      <w:r w:rsidRPr="00F278A3">
        <w:rPr>
          <w:rFonts w:eastAsia="Calibri" w:hAnsi="Calibri"/>
          <w:sz w:val="22"/>
          <w:szCs w:val="22"/>
          <w:lang w:eastAsia="en-US"/>
        </w:rPr>
        <w:t xml:space="preserve"> najwa</w:t>
      </w:r>
      <w:r w:rsidRPr="00F278A3">
        <w:rPr>
          <w:rFonts w:eastAsia="Calibri" w:hAnsi="Calibri"/>
          <w:sz w:val="22"/>
          <w:szCs w:val="22"/>
          <w:lang w:eastAsia="en-US"/>
        </w:rPr>
        <w:t>ż</w:t>
      </w:r>
      <w:r w:rsidRPr="00F278A3">
        <w:rPr>
          <w:rFonts w:eastAsia="Calibri" w:hAnsi="Calibri"/>
          <w:sz w:val="22"/>
          <w:szCs w:val="22"/>
          <w:lang w:eastAsia="en-US"/>
        </w:rPr>
        <w:t>niejsze informacje w rzetelny i uporz</w:t>
      </w:r>
      <w:r w:rsidRPr="00F278A3">
        <w:rPr>
          <w:rFonts w:eastAsia="Calibri" w:hAnsi="Calibri"/>
          <w:sz w:val="22"/>
          <w:szCs w:val="22"/>
          <w:lang w:eastAsia="en-US"/>
        </w:rPr>
        <w:t>ą</w:t>
      </w:r>
      <w:r w:rsidRPr="00F278A3">
        <w:rPr>
          <w:rFonts w:eastAsia="Calibri" w:hAnsi="Calibri"/>
          <w:sz w:val="22"/>
          <w:szCs w:val="22"/>
          <w:lang w:eastAsia="en-US"/>
        </w:rPr>
        <w:t>dkowany spos</w:t>
      </w:r>
      <w:r w:rsidRPr="00F278A3">
        <w:rPr>
          <w:rFonts w:eastAsia="Calibri" w:hAnsi="Calibri"/>
          <w:sz w:val="22"/>
          <w:szCs w:val="22"/>
          <w:lang w:eastAsia="en-US"/>
        </w:rPr>
        <w:t>ó</w:t>
      </w:r>
      <w:r w:rsidRPr="00F278A3">
        <w:rPr>
          <w:rFonts w:eastAsia="Calibri" w:hAnsi="Calibri"/>
          <w:sz w:val="22"/>
          <w:szCs w:val="22"/>
          <w:lang w:eastAsia="en-US"/>
        </w:rPr>
        <w:t>b;</w:t>
      </w:r>
    </w:p>
    <w:p w:rsidR="00A20647" w:rsidRPr="00F278A3" w:rsidRDefault="00A20647" w:rsidP="00D11F69">
      <w:pPr>
        <w:widowControl w:val="0"/>
        <w:numPr>
          <w:ilvl w:val="0"/>
          <w:numId w:val="14"/>
        </w:numPr>
        <w:tabs>
          <w:tab w:val="left" w:pos="397"/>
        </w:tabs>
        <w:ind w:right="818" w:hanging="283"/>
        <w:rPr>
          <w:sz w:val="22"/>
          <w:szCs w:val="22"/>
          <w:lang w:eastAsia="en-US"/>
        </w:rPr>
      </w:pPr>
      <w:r w:rsidRPr="00F278A3">
        <w:rPr>
          <w:rFonts w:eastAsia="Calibri" w:hAnsi="Calibri"/>
          <w:sz w:val="22"/>
          <w:szCs w:val="22"/>
          <w:lang w:eastAsia="en-US"/>
        </w:rPr>
        <w:t>Anga</w:t>
      </w:r>
      <w:r w:rsidRPr="00F278A3">
        <w:rPr>
          <w:rFonts w:eastAsia="Calibri" w:hAnsi="Calibri"/>
          <w:sz w:val="22"/>
          <w:szCs w:val="22"/>
          <w:lang w:eastAsia="en-US"/>
        </w:rPr>
        <w:t>ż</w:t>
      </w:r>
      <w:r w:rsidRPr="00F278A3">
        <w:rPr>
          <w:rFonts w:eastAsia="Calibri" w:hAnsi="Calibri"/>
          <w:sz w:val="22"/>
          <w:szCs w:val="22"/>
          <w:lang w:eastAsia="en-US"/>
        </w:rPr>
        <w:t>uje kadr</w:t>
      </w:r>
      <w:r w:rsidRPr="00F278A3">
        <w:rPr>
          <w:rFonts w:eastAsia="Calibri" w:hAnsi="Calibri"/>
          <w:sz w:val="22"/>
          <w:szCs w:val="22"/>
          <w:lang w:eastAsia="en-US"/>
        </w:rPr>
        <w:t>ę</w:t>
      </w:r>
      <w:r w:rsidRPr="00F278A3">
        <w:rPr>
          <w:rFonts w:eastAsia="Calibri" w:hAnsi="Calibri"/>
          <w:sz w:val="22"/>
          <w:szCs w:val="22"/>
          <w:lang w:eastAsia="en-US"/>
        </w:rPr>
        <w:t xml:space="preserve"> zarz</w:t>
      </w:r>
      <w:r w:rsidRPr="00F278A3">
        <w:rPr>
          <w:rFonts w:eastAsia="Calibri" w:hAnsi="Calibri"/>
          <w:sz w:val="22"/>
          <w:szCs w:val="22"/>
          <w:lang w:eastAsia="en-US"/>
        </w:rPr>
        <w:t>ą</w:t>
      </w:r>
      <w:r w:rsidRPr="00F278A3">
        <w:rPr>
          <w:rFonts w:eastAsia="Calibri" w:hAnsi="Calibri"/>
          <w:sz w:val="22"/>
          <w:szCs w:val="22"/>
          <w:lang w:eastAsia="en-US"/>
        </w:rPr>
        <w:t>dzaj</w:t>
      </w:r>
      <w:r w:rsidRPr="00F278A3">
        <w:rPr>
          <w:rFonts w:eastAsia="Calibri" w:hAnsi="Calibri"/>
          <w:sz w:val="22"/>
          <w:szCs w:val="22"/>
          <w:lang w:eastAsia="en-US"/>
        </w:rPr>
        <w:t>ą</w:t>
      </w:r>
      <w:r w:rsidRPr="00F278A3">
        <w:rPr>
          <w:rFonts w:eastAsia="Calibri" w:hAnsi="Calibri"/>
          <w:sz w:val="22"/>
          <w:szCs w:val="22"/>
          <w:lang w:eastAsia="en-US"/>
        </w:rPr>
        <w:t>c</w:t>
      </w:r>
      <w:r w:rsidRPr="00F278A3">
        <w:rPr>
          <w:rFonts w:eastAsia="Calibri" w:hAnsi="Calibri"/>
          <w:sz w:val="22"/>
          <w:szCs w:val="22"/>
          <w:lang w:eastAsia="en-US"/>
        </w:rPr>
        <w:t>ą</w:t>
      </w:r>
      <w:r w:rsidRPr="00F278A3">
        <w:rPr>
          <w:rFonts w:eastAsia="Calibri" w:hAnsi="Calibri"/>
          <w:sz w:val="22"/>
          <w:szCs w:val="22"/>
          <w:lang w:eastAsia="en-US"/>
        </w:rPr>
        <w:t xml:space="preserve"> w ochronie zdrowia oraz personel medyczny w definiowanie problem</w:t>
      </w:r>
      <w:r w:rsidRPr="00F278A3">
        <w:rPr>
          <w:rFonts w:eastAsia="Calibri" w:hAnsi="Calibri"/>
          <w:sz w:val="22"/>
          <w:szCs w:val="22"/>
          <w:lang w:eastAsia="en-US"/>
        </w:rPr>
        <w:t>ó</w:t>
      </w:r>
      <w:r w:rsidRPr="00F278A3">
        <w:rPr>
          <w:rFonts w:eastAsia="Calibri" w:hAnsi="Calibri"/>
          <w:sz w:val="22"/>
          <w:szCs w:val="22"/>
          <w:lang w:eastAsia="en-US"/>
        </w:rPr>
        <w:t>w i poszukiwanie rozwi</w:t>
      </w:r>
      <w:r w:rsidRPr="00F278A3">
        <w:rPr>
          <w:rFonts w:eastAsia="Calibri" w:hAnsi="Calibri"/>
          <w:sz w:val="22"/>
          <w:szCs w:val="22"/>
          <w:lang w:eastAsia="en-US"/>
        </w:rPr>
        <w:t>ą</w:t>
      </w:r>
      <w:r w:rsidRPr="00F278A3">
        <w:rPr>
          <w:rFonts w:eastAsia="Calibri" w:hAnsi="Calibri"/>
          <w:sz w:val="22"/>
          <w:szCs w:val="22"/>
          <w:lang w:eastAsia="en-US"/>
        </w:rPr>
        <w:t>za</w:t>
      </w:r>
      <w:r w:rsidRPr="00F278A3">
        <w:rPr>
          <w:rFonts w:eastAsia="Calibri" w:hAnsi="Calibri"/>
          <w:sz w:val="22"/>
          <w:szCs w:val="22"/>
          <w:lang w:eastAsia="en-US"/>
        </w:rPr>
        <w:t>ń</w:t>
      </w:r>
      <w:r w:rsidRPr="00F278A3">
        <w:rPr>
          <w:rFonts w:eastAsia="Calibri" w:hAnsi="Calibri"/>
          <w:sz w:val="22"/>
          <w:szCs w:val="22"/>
          <w:lang w:eastAsia="en-US"/>
        </w:rPr>
        <w:t>;</w:t>
      </w:r>
    </w:p>
    <w:p w:rsidR="00A20647" w:rsidRPr="00F278A3" w:rsidRDefault="00A20647" w:rsidP="00D11F69">
      <w:pPr>
        <w:widowControl w:val="0"/>
        <w:numPr>
          <w:ilvl w:val="0"/>
          <w:numId w:val="14"/>
        </w:numPr>
        <w:tabs>
          <w:tab w:val="left" w:pos="397"/>
        </w:tabs>
        <w:spacing w:before="1"/>
        <w:ind w:right="537" w:hanging="283"/>
        <w:rPr>
          <w:sz w:val="22"/>
          <w:szCs w:val="22"/>
          <w:lang w:eastAsia="en-US"/>
        </w:rPr>
      </w:pPr>
      <w:r w:rsidRPr="00F278A3">
        <w:rPr>
          <w:rFonts w:eastAsia="Calibri" w:hAnsi="Calibri"/>
          <w:sz w:val="22"/>
          <w:szCs w:val="22"/>
          <w:lang w:eastAsia="en-US"/>
        </w:rPr>
        <w:t>Zapewnia funkcjonariuszom MZ i lokalnym mened</w:t>
      </w:r>
      <w:r w:rsidRPr="00F278A3">
        <w:rPr>
          <w:rFonts w:eastAsia="Calibri" w:hAnsi="Calibri"/>
          <w:sz w:val="22"/>
          <w:szCs w:val="22"/>
          <w:lang w:eastAsia="en-US"/>
        </w:rPr>
        <w:t>ż</w:t>
      </w:r>
      <w:r w:rsidRPr="00F278A3">
        <w:rPr>
          <w:rFonts w:eastAsia="Calibri" w:hAnsi="Calibri"/>
          <w:sz w:val="22"/>
          <w:szCs w:val="22"/>
          <w:lang w:eastAsia="en-US"/>
        </w:rPr>
        <w:t>erom najwa</w:t>
      </w:r>
      <w:r w:rsidRPr="00F278A3">
        <w:rPr>
          <w:rFonts w:eastAsia="Calibri" w:hAnsi="Calibri"/>
          <w:sz w:val="22"/>
          <w:szCs w:val="22"/>
          <w:lang w:eastAsia="en-US"/>
        </w:rPr>
        <w:t>ż</w:t>
      </w:r>
      <w:r w:rsidRPr="00F278A3">
        <w:rPr>
          <w:rFonts w:eastAsia="Calibri" w:hAnsi="Calibri"/>
          <w:sz w:val="22"/>
          <w:szCs w:val="22"/>
          <w:lang w:eastAsia="en-US"/>
        </w:rPr>
        <w:t>niejsze informacje dotycz</w:t>
      </w:r>
      <w:r w:rsidRPr="00F278A3">
        <w:rPr>
          <w:rFonts w:eastAsia="Calibri" w:hAnsi="Calibri"/>
          <w:sz w:val="22"/>
          <w:szCs w:val="22"/>
          <w:lang w:eastAsia="en-US"/>
        </w:rPr>
        <w:t>ą</w:t>
      </w:r>
      <w:r w:rsidRPr="00F278A3">
        <w:rPr>
          <w:rFonts w:eastAsia="Calibri" w:hAnsi="Calibri"/>
          <w:sz w:val="22"/>
          <w:szCs w:val="22"/>
          <w:lang w:eastAsia="en-US"/>
        </w:rPr>
        <w:t>ce jako</w:t>
      </w:r>
      <w:r w:rsidRPr="00F278A3">
        <w:rPr>
          <w:rFonts w:eastAsia="Calibri" w:hAnsi="Calibri"/>
          <w:sz w:val="22"/>
          <w:szCs w:val="22"/>
          <w:lang w:eastAsia="en-US"/>
        </w:rPr>
        <w:t>ś</w:t>
      </w:r>
      <w:r w:rsidRPr="00F278A3">
        <w:rPr>
          <w:rFonts w:eastAsia="Calibri" w:hAnsi="Calibri"/>
          <w:sz w:val="22"/>
          <w:szCs w:val="22"/>
          <w:lang w:eastAsia="en-US"/>
        </w:rPr>
        <w:t>ci opieki z perspektywy zagadnie</w:t>
      </w:r>
      <w:r w:rsidRPr="00F278A3">
        <w:rPr>
          <w:rFonts w:eastAsia="Calibri" w:hAnsi="Calibri"/>
          <w:sz w:val="22"/>
          <w:szCs w:val="22"/>
          <w:lang w:eastAsia="en-US"/>
        </w:rPr>
        <w:t>ń</w:t>
      </w:r>
      <w:r w:rsidRPr="00F278A3">
        <w:rPr>
          <w:rFonts w:eastAsia="Calibri" w:hAnsi="Calibri"/>
          <w:sz w:val="22"/>
          <w:szCs w:val="22"/>
          <w:lang w:eastAsia="en-US"/>
        </w:rPr>
        <w:t xml:space="preserve"> problemowych wymagaj</w:t>
      </w:r>
      <w:r w:rsidRPr="00F278A3">
        <w:rPr>
          <w:rFonts w:eastAsia="Calibri" w:hAnsi="Calibri"/>
          <w:sz w:val="22"/>
          <w:szCs w:val="22"/>
          <w:lang w:eastAsia="en-US"/>
        </w:rPr>
        <w:t>ą</w:t>
      </w:r>
      <w:r w:rsidRPr="00F278A3">
        <w:rPr>
          <w:rFonts w:eastAsia="Calibri" w:hAnsi="Calibri"/>
          <w:sz w:val="22"/>
          <w:szCs w:val="22"/>
          <w:lang w:eastAsia="en-US"/>
        </w:rPr>
        <w:t>cych interwencji na wy</w:t>
      </w:r>
      <w:r w:rsidRPr="00F278A3">
        <w:rPr>
          <w:rFonts w:eastAsia="Calibri" w:hAnsi="Calibri"/>
          <w:sz w:val="22"/>
          <w:szCs w:val="22"/>
          <w:lang w:eastAsia="en-US"/>
        </w:rPr>
        <w:t>ż</w:t>
      </w:r>
      <w:r w:rsidRPr="00F278A3">
        <w:rPr>
          <w:rFonts w:eastAsia="Calibri" w:hAnsi="Calibri"/>
          <w:sz w:val="22"/>
          <w:szCs w:val="22"/>
          <w:lang w:eastAsia="en-US"/>
        </w:rPr>
        <w:t>szym szczeblu administracyjnym lub programowym;</w:t>
      </w:r>
    </w:p>
    <w:p w:rsidR="00A20647" w:rsidRPr="00F278A3" w:rsidRDefault="00A20647" w:rsidP="00D11F69">
      <w:pPr>
        <w:widowControl w:val="0"/>
        <w:numPr>
          <w:ilvl w:val="0"/>
          <w:numId w:val="14"/>
        </w:numPr>
        <w:tabs>
          <w:tab w:val="left" w:pos="397"/>
        </w:tabs>
        <w:spacing w:before="1"/>
        <w:ind w:right="668" w:hanging="283"/>
        <w:rPr>
          <w:sz w:val="22"/>
          <w:szCs w:val="22"/>
          <w:lang w:eastAsia="en-US"/>
        </w:rPr>
      </w:pPr>
      <w:r w:rsidRPr="00F278A3">
        <w:rPr>
          <w:rFonts w:eastAsia="Calibri" w:hAnsi="Calibri"/>
          <w:sz w:val="22"/>
          <w:szCs w:val="22"/>
          <w:lang w:eastAsia="en-US"/>
        </w:rPr>
        <w:t>Oddaje g</w:t>
      </w:r>
      <w:r w:rsidRPr="00F278A3">
        <w:rPr>
          <w:rFonts w:eastAsia="Calibri" w:hAnsi="Calibri"/>
          <w:sz w:val="22"/>
          <w:szCs w:val="22"/>
          <w:lang w:eastAsia="en-US"/>
        </w:rPr>
        <w:t>ł</w:t>
      </w:r>
      <w:r w:rsidRPr="00F278A3">
        <w:rPr>
          <w:rFonts w:eastAsia="Calibri" w:hAnsi="Calibri"/>
          <w:sz w:val="22"/>
          <w:szCs w:val="22"/>
          <w:lang w:eastAsia="en-US"/>
        </w:rPr>
        <w:t xml:space="preserve">os </w:t>
      </w:r>
      <w:r w:rsidRPr="00F278A3">
        <w:rPr>
          <w:rFonts w:eastAsia="Calibri" w:hAnsi="Calibri"/>
          <w:sz w:val="22"/>
          <w:szCs w:val="22"/>
          <w:lang w:eastAsia="en-US"/>
        </w:rPr>
        <w:t>ś</w:t>
      </w:r>
      <w:r w:rsidRPr="00F278A3">
        <w:rPr>
          <w:rFonts w:eastAsia="Calibri" w:hAnsi="Calibri"/>
          <w:sz w:val="22"/>
          <w:szCs w:val="22"/>
          <w:lang w:eastAsia="en-US"/>
        </w:rPr>
        <w:t>wiadczeniob</w:t>
      </w:r>
      <w:r w:rsidR="001C45FE" w:rsidRPr="00F278A3">
        <w:rPr>
          <w:rFonts w:eastAsia="Calibri" w:hAnsi="Calibri"/>
          <w:sz w:val="22"/>
          <w:szCs w:val="22"/>
          <w:lang w:eastAsia="en-US"/>
        </w:rPr>
        <w:t>i</w:t>
      </w:r>
      <w:r w:rsidRPr="00F278A3">
        <w:rPr>
          <w:rFonts w:eastAsia="Calibri" w:hAnsi="Calibri"/>
          <w:sz w:val="22"/>
          <w:szCs w:val="22"/>
          <w:lang w:eastAsia="en-US"/>
        </w:rPr>
        <w:t>orcom, tak aby zarz</w:t>
      </w:r>
      <w:r w:rsidRPr="00F278A3">
        <w:rPr>
          <w:rFonts w:eastAsia="Calibri" w:hAnsi="Calibri"/>
          <w:sz w:val="22"/>
          <w:szCs w:val="22"/>
          <w:lang w:eastAsia="en-US"/>
        </w:rPr>
        <w:t>ą</w:t>
      </w:r>
      <w:r w:rsidRPr="00F278A3">
        <w:rPr>
          <w:rFonts w:eastAsia="Calibri" w:hAnsi="Calibri"/>
          <w:sz w:val="22"/>
          <w:szCs w:val="22"/>
          <w:lang w:eastAsia="en-US"/>
        </w:rPr>
        <w:t>dzaj</w:t>
      </w:r>
      <w:r w:rsidRPr="00F278A3">
        <w:rPr>
          <w:rFonts w:eastAsia="Calibri" w:hAnsi="Calibri"/>
          <w:sz w:val="22"/>
          <w:szCs w:val="22"/>
          <w:lang w:eastAsia="en-US"/>
        </w:rPr>
        <w:t>ą</w:t>
      </w:r>
      <w:r w:rsidRPr="00F278A3">
        <w:rPr>
          <w:rFonts w:eastAsia="Calibri" w:hAnsi="Calibri"/>
          <w:sz w:val="22"/>
          <w:szCs w:val="22"/>
          <w:lang w:eastAsia="en-US"/>
        </w:rPr>
        <w:t>cy oraz personel medyczny mogli wzi</w:t>
      </w:r>
      <w:r w:rsidRPr="00F278A3">
        <w:rPr>
          <w:rFonts w:eastAsia="Calibri" w:hAnsi="Calibri"/>
          <w:sz w:val="22"/>
          <w:szCs w:val="22"/>
          <w:lang w:eastAsia="en-US"/>
        </w:rPr>
        <w:t>ąć</w:t>
      </w:r>
      <w:r w:rsidRPr="00F278A3">
        <w:rPr>
          <w:rFonts w:eastAsia="Calibri" w:hAnsi="Calibri"/>
          <w:sz w:val="22"/>
          <w:szCs w:val="22"/>
          <w:lang w:eastAsia="en-US"/>
        </w:rPr>
        <w:t xml:space="preserve"> pod </w:t>
      </w:r>
      <w:r w:rsidRPr="00F278A3">
        <w:rPr>
          <w:rFonts w:eastAsia="Calibri" w:hAnsi="Calibri"/>
          <w:sz w:val="22"/>
          <w:szCs w:val="22"/>
          <w:lang w:eastAsia="en-US"/>
        </w:rPr>
        <w:lastRenderedPageBreak/>
        <w:t>uwag</w:t>
      </w:r>
      <w:r w:rsidRPr="00F278A3">
        <w:rPr>
          <w:rFonts w:eastAsia="Calibri" w:hAnsi="Calibri"/>
          <w:sz w:val="22"/>
          <w:szCs w:val="22"/>
          <w:lang w:eastAsia="en-US"/>
        </w:rPr>
        <w:t>ę</w:t>
      </w:r>
      <w:r w:rsidRPr="00F278A3">
        <w:rPr>
          <w:rFonts w:eastAsia="Calibri" w:hAnsi="Calibri"/>
          <w:sz w:val="22"/>
          <w:szCs w:val="22"/>
          <w:lang w:eastAsia="en-US"/>
        </w:rPr>
        <w:t xml:space="preserve"> zdanie u</w:t>
      </w:r>
      <w:r w:rsidRPr="00F278A3">
        <w:rPr>
          <w:rFonts w:eastAsia="Calibri" w:hAnsi="Calibri"/>
          <w:sz w:val="22"/>
          <w:szCs w:val="22"/>
          <w:lang w:eastAsia="en-US"/>
        </w:rPr>
        <w:t>ż</w:t>
      </w:r>
      <w:r w:rsidRPr="00F278A3">
        <w:rPr>
          <w:rFonts w:eastAsia="Calibri" w:hAnsi="Calibri"/>
          <w:sz w:val="22"/>
          <w:szCs w:val="22"/>
          <w:lang w:eastAsia="en-US"/>
        </w:rPr>
        <w:t>ytkownik</w:t>
      </w:r>
      <w:r w:rsidRPr="00F278A3">
        <w:rPr>
          <w:rFonts w:eastAsia="Calibri" w:hAnsi="Calibri"/>
          <w:sz w:val="22"/>
          <w:szCs w:val="22"/>
          <w:lang w:eastAsia="en-US"/>
        </w:rPr>
        <w:t>ó</w:t>
      </w:r>
      <w:r w:rsidRPr="00F278A3">
        <w:rPr>
          <w:rFonts w:eastAsia="Calibri" w:hAnsi="Calibri"/>
          <w:sz w:val="22"/>
          <w:szCs w:val="22"/>
          <w:lang w:eastAsia="en-US"/>
        </w:rPr>
        <w:t>w przy definiowaniu i usuwaniu niedoci</w:t>
      </w:r>
      <w:r w:rsidRPr="00F278A3">
        <w:rPr>
          <w:rFonts w:eastAsia="Calibri" w:hAnsi="Calibri"/>
          <w:sz w:val="22"/>
          <w:szCs w:val="22"/>
          <w:lang w:eastAsia="en-US"/>
        </w:rPr>
        <w:t>ą</w:t>
      </w:r>
      <w:r w:rsidRPr="00F278A3">
        <w:rPr>
          <w:rFonts w:eastAsia="Calibri" w:hAnsi="Calibri"/>
          <w:sz w:val="22"/>
          <w:szCs w:val="22"/>
          <w:lang w:eastAsia="en-US"/>
        </w:rPr>
        <w:t>gni</w:t>
      </w:r>
      <w:r w:rsidRPr="00F278A3">
        <w:rPr>
          <w:rFonts w:eastAsia="Calibri" w:hAnsi="Calibri"/>
          <w:sz w:val="22"/>
          <w:szCs w:val="22"/>
          <w:lang w:eastAsia="en-US"/>
        </w:rPr>
        <w:t>ęć</w:t>
      </w:r>
      <w:r w:rsidRPr="00F278A3">
        <w:rPr>
          <w:rFonts w:eastAsia="Calibri" w:hAnsi="Calibri"/>
          <w:sz w:val="22"/>
          <w:szCs w:val="22"/>
          <w:lang w:eastAsia="en-US"/>
        </w:rPr>
        <w:t xml:space="preserve"> w zakresie jako</w:t>
      </w:r>
      <w:r w:rsidRPr="00F278A3">
        <w:rPr>
          <w:rFonts w:eastAsia="Calibri" w:hAnsi="Calibri"/>
          <w:sz w:val="22"/>
          <w:szCs w:val="22"/>
          <w:lang w:eastAsia="en-US"/>
        </w:rPr>
        <w:t>ś</w:t>
      </w:r>
      <w:r w:rsidRPr="00F278A3">
        <w:rPr>
          <w:rFonts w:eastAsia="Calibri" w:hAnsi="Calibri"/>
          <w:sz w:val="22"/>
          <w:szCs w:val="22"/>
          <w:lang w:eastAsia="en-US"/>
        </w:rPr>
        <w:t>ci opieki.</w:t>
      </w:r>
    </w:p>
    <w:p w:rsidR="00A20647" w:rsidRPr="00F278A3" w:rsidRDefault="00A20647" w:rsidP="00A20647">
      <w:pPr>
        <w:widowControl w:val="0"/>
        <w:rPr>
          <w:sz w:val="22"/>
          <w:szCs w:val="22"/>
          <w:lang w:eastAsia="en-US"/>
        </w:rPr>
      </w:pPr>
    </w:p>
    <w:p w:rsidR="00A20647" w:rsidRPr="00F278A3" w:rsidRDefault="00A20647" w:rsidP="00A20647">
      <w:pPr>
        <w:widowControl w:val="0"/>
        <w:ind w:left="113" w:right="235"/>
        <w:rPr>
          <w:sz w:val="22"/>
          <w:szCs w:val="22"/>
          <w:lang w:eastAsia="en-US"/>
        </w:rPr>
      </w:pPr>
      <w:r w:rsidRPr="00F278A3">
        <w:rPr>
          <w:sz w:val="22"/>
          <w:szCs w:val="22"/>
          <w:lang w:eastAsia="en-US"/>
        </w:rPr>
        <w:t>Narzędzie służy także wszechstronnej ocenie czterech podstawowych zasad zdefiniowanych w Europejskich Ramach Strategicznych WHO na rzecz bezpiecznej ciąży, takich jak:</w:t>
      </w:r>
    </w:p>
    <w:p w:rsidR="00A20647" w:rsidRPr="00F278A3" w:rsidRDefault="00A20647" w:rsidP="00D11F69">
      <w:pPr>
        <w:widowControl w:val="0"/>
        <w:numPr>
          <w:ilvl w:val="0"/>
          <w:numId w:val="14"/>
        </w:numPr>
        <w:tabs>
          <w:tab w:val="left" w:pos="397"/>
        </w:tabs>
        <w:spacing w:before="1" w:line="252" w:lineRule="exact"/>
        <w:ind w:right="120" w:hanging="283"/>
        <w:rPr>
          <w:sz w:val="22"/>
          <w:szCs w:val="22"/>
          <w:lang w:eastAsia="en-US"/>
        </w:rPr>
      </w:pPr>
      <w:r w:rsidRPr="00F278A3">
        <w:rPr>
          <w:rFonts w:eastAsia="Calibri" w:hAnsi="Calibri"/>
          <w:sz w:val="22"/>
          <w:szCs w:val="22"/>
          <w:lang w:eastAsia="en-US"/>
        </w:rPr>
        <w:t>Zgodno</w:t>
      </w:r>
      <w:r w:rsidRPr="00F278A3">
        <w:rPr>
          <w:rFonts w:eastAsia="Calibri" w:hAnsi="Calibri"/>
          <w:sz w:val="22"/>
          <w:szCs w:val="22"/>
          <w:lang w:eastAsia="en-US"/>
        </w:rPr>
        <w:t>ść</w:t>
      </w:r>
      <w:r w:rsidRPr="00F278A3">
        <w:rPr>
          <w:rFonts w:eastAsia="Calibri" w:hAnsi="Calibri"/>
          <w:sz w:val="22"/>
          <w:szCs w:val="22"/>
          <w:lang w:eastAsia="en-US"/>
        </w:rPr>
        <w:t xml:space="preserve"> z dowodami naukowymi i efektywno</w:t>
      </w:r>
      <w:r w:rsidRPr="00F278A3">
        <w:rPr>
          <w:rFonts w:eastAsia="Calibri" w:hAnsi="Calibri"/>
          <w:sz w:val="22"/>
          <w:szCs w:val="22"/>
          <w:lang w:eastAsia="en-US"/>
        </w:rPr>
        <w:t>ść</w:t>
      </w:r>
      <w:r w:rsidRPr="00F278A3">
        <w:rPr>
          <w:rFonts w:eastAsia="Calibri" w:hAnsi="Calibri"/>
          <w:sz w:val="22"/>
          <w:szCs w:val="22"/>
          <w:lang w:eastAsia="en-US"/>
        </w:rPr>
        <w:t xml:space="preserve"> kosztowa;</w:t>
      </w:r>
    </w:p>
    <w:p w:rsidR="00A20647" w:rsidRPr="00F278A3" w:rsidRDefault="00A20647" w:rsidP="00D11F69">
      <w:pPr>
        <w:widowControl w:val="0"/>
        <w:numPr>
          <w:ilvl w:val="0"/>
          <w:numId w:val="14"/>
        </w:numPr>
        <w:tabs>
          <w:tab w:val="left" w:pos="397"/>
        </w:tabs>
        <w:ind w:left="473" w:right="115"/>
        <w:rPr>
          <w:sz w:val="22"/>
          <w:szCs w:val="22"/>
          <w:lang w:eastAsia="en-US"/>
        </w:rPr>
      </w:pPr>
      <w:r w:rsidRPr="00F278A3">
        <w:rPr>
          <w:rFonts w:eastAsia="Calibri" w:hAnsi="Calibri"/>
          <w:sz w:val="22"/>
          <w:szCs w:val="22"/>
          <w:lang w:eastAsia="en-US"/>
        </w:rPr>
        <w:t>Rodzina w centrum uwagi, poszanowanie poufno</w:t>
      </w:r>
      <w:r w:rsidRPr="00F278A3">
        <w:rPr>
          <w:rFonts w:eastAsia="Calibri" w:hAnsi="Calibri"/>
          <w:sz w:val="22"/>
          <w:szCs w:val="22"/>
          <w:lang w:eastAsia="en-US"/>
        </w:rPr>
        <w:t>ś</w:t>
      </w:r>
      <w:r w:rsidRPr="00F278A3">
        <w:rPr>
          <w:rFonts w:eastAsia="Calibri" w:hAnsi="Calibri"/>
          <w:sz w:val="22"/>
          <w:szCs w:val="22"/>
          <w:lang w:eastAsia="en-US"/>
        </w:rPr>
        <w:t>ci, prywatno</w:t>
      </w:r>
      <w:r w:rsidRPr="00F278A3">
        <w:rPr>
          <w:rFonts w:eastAsia="Calibri" w:hAnsi="Calibri"/>
          <w:sz w:val="22"/>
          <w:szCs w:val="22"/>
          <w:lang w:eastAsia="en-US"/>
        </w:rPr>
        <w:t>ś</w:t>
      </w:r>
      <w:r w:rsidRPr="00F278A3">
        <w:rPr>
          <w:rFonts w:eastAsia="Calibri" w:hAnsi="Calibri"/>
          <w:sz w:val="22"/>
          <w:szCs w:val="22"/>
          <w:lang w:eastAsia="en-US"/>
        </w:rPr>
        <w:t>ci, kultury, przekona</w:t>
      </w:r>
      <w:r w:rsidRPr="00F278A3">
        <w:rPr>
          <w:rFonts w:eastAsia="Calibri" w:hAnsi="Calibri"/>
          <w:sz w:val="22"/>
          <w:szCs w:val="22"/>
          <w:lang w:eastAsia="en-US"/>
        </w:rPr>
        <w:t>ń</w:t>
      </w:r>
      <w:r w:rsidRPr="00F278A3">
        <w:rPr>
          <w:rFonts w:eastAsia="Calibri" w:hAnsi="Calibri"/>
          <w:sz w:val="22"/>
          <w:szCs w:val="22"/>
          <w:lang w:eastAsia="en-US"/>
        </w:rPr>
        <w:t xml:space="preserve"> i potrzeb emocjonalnych kobiet, rodzin i spo</w:t>
      </w:r>
      <w:r w:rsidRPr="00F278A3">
        <w:rPr>
          <w:rFonts w:eastAsia="Calibri" w:hAnsi="Calibri"/>
          <w:sz w:val="22"/>
          <w:szCs w:val="22"/>
          <w:lang w:eastAsia="en-US"/>
        </w:rPr>
        <w:t>ł</w:t>
      </w:r>
      <w:r w:rsidRPr="00F278A3">
        <w:rPr>
          <w:rFonts w:eastAsia="Calibri" w:hAnsi="Calibri"/>
          <w:sz w:val="22"/>
          <w:szCs w:val="22"/>
          <w:lang w:eastAsia="en-US"/>
        </w:rPr>
        <w:t>ecze</w:t>
      </w:r>
      <w:r w:rsidRPr="00F278A3">
        <w:rPr>
          <w:rFonts w:eastAsia="Calibri" w:hAnsi="Calibri"/>
          <w:sz w:val="22"/>
          <w:szCs w:val="22"/>
          <w:lang w:eastAsia="en-US"/>
        </w:rPr>
        <w:t>ń</w:t>
      </w:r>
      <w:r w:rsidRPr="00F278A3">
        <w:rPr>
          <w:rFonts w:eastAsia="Calibri" w:hAnsi="Calibri"/>
          <w:sz w:val="22"/>
          <w:szCs w:val="22"/>
          <w:lang w:eastAsia="en-US"/>
        </w:rPr>
        <w:t>stwa;</w:t>
      </w:r>
    </w:p>
    <w:p w:rsidR="00A20647" w:rsidRPr="00F278A3" w:rsidRDefault="00A20647" w:rsidP="00D11F69">
      <w:pPr>
        <w:widowControl w:val="0"/>
        <w:numPr>
          <w:ilvl w:val="0"/>
          <w:numId w:val="14"/>
        </w:numPr>
        <w:tabs>
          <w:tab w:val="left" w:pos="397"/>
        </w:tabs>
        <w:spacing w:before="1" w:line="252" w:lineRule="exact"/>
        <w:ind w:right="120" w:hanging="283"/>
        <w:rPr>
          <w:sz w:val="22"/>
          <w:szCs w:val="22"/>
          <w:lang w:eastAsia="en-US"/>
        </w:rPr>
      </w:pPr>
      <w:r w:rsidRPr="00F278A3">
        <w:rPr>
          <w:rFonts w:eastAsia="Calibri" w:hAnsi="Calibri"/>
          <w:sz w:val="22"/>
          <w:szCs w:val="22"/>
          <w:lang w:eastAsia="en-US"/>
        </w:rPr>
        <w:t>Uwzgl</w:t>
      </w:r>
      <w:r w:rsidRPr="00F278A3">
        <w:rPr>
          <w:rFonts w:eastAsia="Calibri" w:hAnsi="Calibri"/>
          <w:sz w:val="22"/>
          <w:szCs w:val="22"/>
          <w:lang w:eastAsia="en-US"/>
        </w:rPr>
        <w:t>ę</w:t>
      </w:r>
      <w:r w:rsidRPr="00F278A3">
        <w:rPr>
          <w:rFonts w:eastAsia="Calibri" w:hAnsi="Calibri"/>
          <w:sz w:val="22"/>
          <w:szCs w:val="22"/>
          <w:lang w:eastAsia="en-US"/>
        </w:rPr>
        <w:t>dnienie woli kobiet przy podejmowaniu decyzji o przebiegu opieki;</w:t>
      </w:r>
    </w:p>
    <w:p w:rsidR="00A20647" w:rsidRPr="00F278A3" w:rsidRDefault="00A20647" w:rsidP="00D11F69">
      <w:pPr>
        <w:widowControl w:val="0"/>
        <w:numPr>
          <w:ilvl w:val="0"/>
          <w:numId w:val="14"/>
        </w:numPr>
        <w:tabs>
          <w:tab w:val="left" w:pos="398"/>
        </w:tabs>
        <w:spacing w:line="252" w:lineRule="exact"/>
        <w:ind w:left="397" w:right="120"/>
        <w:rPr>
          <w:sz w:val="22"/>
          <w:szCs w:val="22"/>
          <w:lang w:eastAsia="en-US"/>
        </w:rPr>
      </w:pPr>
      <w:r w:rsidRPr="00F278A3">
        <w:rPr>
          <w:rFonts w:eastAsia="Calibri" w:hAnsi="Calibri"/>
          <w:sz w:val="22"/>
          <w:szCs w:val="22"/>
          <w:lang w:eastAsia="en-US"/>
        </w:rPr>
        <w:t>Zapewnienie ci</w:t>
      </w:r>
      <w:r w:rsidRPr="00F278A3">
        <w:rPr>
          <w:rFonts w:eastAsia="Calibri" w:hAnsi="Calibri"/>
          <w:sz w:val="22"/>
          <w:szCs w:val="22"/>
          <w:lang w:eastAsia="en-US"/>
        </w:rPr>
        <w:t>ą</w:t>
      </w:r>
      <w:r w:rsidRPr="00F278A3">
        <w:rPr>
          <w:rFonts w:eastAsia="Calibri" w:hAnsi="Calibri"/>
          <w:sz w:val="22"/>
          <w:szCs w:val="22"/>
          <w:lang w:eastAsia="en-US"/>
        </w:rPr>
        <w:t>g</w:t>
      </w:r>
      <w:r w:rsidRPr="00F278A3">
        <w:rPr>
          <w:rFonts w:eastAsia="Calibri" w:hAnsi="Calibri"/>
          <w:sz w:val="22"/>
          <w:szCs w:val="22"/>
          <w:lang w:eastAsia="en-US"/>
        </w:rPr>
        <w:t>ł</w:t>
      </w:r>
      <w:r w:rsidRPr="00F278A3">
        <w:rPr>
          <w:rFonts w:eastAsia="Calibri" w:hAnsi="Calibri"/>
          <w:sz w:val="22"/>
          <w:szCs w:val="22"/>
          <w:lang w:eastAsia="en-US"/>
        </w:rPr>
        <w:t>o</w:t>
      </w:r>
      <w:r w:rsidRPr="00F278A3">
        <w:rPr>
          <w:rFonts w:eastAsia="Calibri" w:hAnsi="Calibri"/>
          <w:sz w:val="22"/>
          <w:szCs w:val="22"/>
          <w:lang w:eastAsia="en-US"/>
        </w:rPr>
        <w:t>ś</w:t>
      </w:r>
      <w:r w:rsidRPr="00F278A3">
        <w:rPr>
          <w:rFonts w:eastAsia="Calibri" w:hAnsi="Calibri"/>
          <w:sz w:val="22"/>
          <w:szCs w:val="22"/>
          <w:lang w:eastAsia="en-US"/>
        </w:rPr>
        <w:t xml:space="preserve">ci opieki od </w:t>
      </w:r>
      <w:r w:rsidRPr="00F278A3">
        <w:rPr>
          <w:rFonts w:eastAsia="Calibri" w:hAnsi="Calibri"/>
          <w:sz w:val="22"/>
          <w:szCs w:val="22"/>
          <w:lang w:eastAsia="en-US"/>
        </w:rPr>
        <w:t>ś</w:t>
      </w:r>
      <w:r w:rsidRPr="00F278A3">
        <w:rPr>
          <w:rFonts w:eastAsia="Calibri" w:hAnsi="Calibri"/>
          <w:sz w:val="22"/>
          <w:szCs w:val="22"/>
          <w:lang w:eastAsia="en-US"/>
        </w:rPr>
        <w:t>rodowiska lokalnego do najwy</w:t>
      </w:r>
      <w:r w:rsidRPr="00F278A3">
        <w:rPr>
          <w:rFonts w:eastAsia="Calibri" w:hAnsi="Calibri"/>
          <w:sz w:val="22"/>
          <w:szCs w:val="22"/>
          <w:lang w:eastAsia="en-US"/>
        </w:rPr>
        <w:t>ż</w:t>
      </w:r>
      <w:r w:rsidRPr="00F278A3">
        <w:rPr>
          <w:rFonts w:eastAsia="Calibri" w:hAnsi="Calibri"/>
          <w:sz w:val="22"/>
          <w:szCs w:val="22"/>
          <w:lang w:eastAsia="en-US"/>
        </w:rPr>
        <w:t>szych poziom</w:t>
      </w:r>
      <w:r w:rsidRPr="00F278A3">
        <w:rPr>
          <w:rFonts w:eastAsia="Calibri" w:hAnsi="Calibri"/>
          <w:sz w:val="22"/>
          <w:szCs w:val="22"/>
          <w:lang w:eastAsia="en-US"/>
        </w:rPr>
        <w:t>ó</w:t>
      </w:r>
      <w:r w:rsidRPr="00F278A3">
        <w:rPr>
          <w:rFonts w:eastAsia="Calibri" w:hAnsi="Calibri"/>
          <w:sz w:val="22"/>
          <w:szCs w:val="22"/>
          <w:lang w:eastAsia="en-US"/>
        </w:rPr>
        <w:t>w referencyjnych.</w:t>
      </w:r>
    </w:p>
    <w:p w:rsidR="00A20647" w:rsidRPr="00F278A3" w:rsidRDefault="00A20647" w:rsidP="00A20647">
      <w:pPr>
        <w:widowControl w:val="0"/>
        <w:tabs>
          <w:tab w:val="left" w:pos="398"/>
        </w:tabs>
        <w:spacing w:line="252" w:lineRule="exact"/>
        <w:ind w:left="397" w:right="120"/>
        <w:rPr>
          <w:sz w:val="22"/>
          <w:szCs w:val="22"/>
          <w:lang w:eastAsia="en-US"/>
        </w:rPr>
      </w:pP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ind w:left="113" w:right="120"/>
        <w:outlineLvl w:val="3"/>
        <w:rPr>
          <w:sz w:val="22"/>
          <w:szCs w:val="22"/>
          <w:lang w:eastAsia="en-US"/>
        </w:rPr>
      </w:pPr>
      <w:r w:rsidRPr="00F278A3">
        <w:rPr>
          <w:b/>
          <w:bCs/>
          <w:sz w:val="22"/>
          <w:szCs w:val="22"/>
          <w:lang w:eastAsia="en-US"/>
        </w:rPr>
        <w:t xml:space="preserve">Literatura: standardy i punkty odniesienia </w:t>
      </w:r>
    </w:p>
    <w:p w:rsidR="00A20647" w:rsidRPr="00F278A3" w:rsidRDefault="00A20647" w:rsidP="00A20647">
      <w:pPr>
        <w:widowControl w:val="0"/>
        <w:spacing w:before="7"/>
        <w:rPr>
          <w:b/>
          <w:bCs/>
          <w:sz w:val="21"/>
          <w:szCs w:val="21"/>
          <w:lang w:eastAsia="en-US"/>
        </w:rPr>
      </w:pPr>
    </w:p>
    <w:p w:rsidR="00A20647" w:rsidRPr="00F278A3" w:rsidRDefault="00A20647" w:rsidP="00A20647">
      <w:pPr>
        <w:widowControl w:val="0"/>
        <w:ind w:left="113" w:right="120"/>
        <w:rPr>
          <w:sz w:val="22"/>
          <w:szCs w:val="22"/>
          <w:lang w:eastAsia="en-US"/>
        </w:rPr>
      </w:pPr>
      <w:r w:rsidRPr="00F278A3">
        <w:rPr>
          <w:sz w:val="22"/>
          <w:szCs w:val="22"/>
          <w:lang w:eastAsia="en-US"/>
        </w:rPr>
        <w:t xml:space="preserve">Wiodącym źródłem wykorzystywanych w prezentowanym materiale standardów i punktów odniesienia jest pakiet szkoleniowy w zakresie efektywnej opieki okołoporodowej (ang. </w:t>
      </w:r>
      <w:r w:rsidRPr="00F278A3">
        <w:rPr>
          <w:i/>
          <w:sz w:val="22"/>
          <w:szCs w:val="22"/>
          <w:lang w:eastAsia="en-US"/>
        </w:rPr>
        <w:t>Effective Perinatal Care training package</w:t>
      </w:r>
      <w:r w:rsidRPr="00F278A3">
        <w:rPr>
          <w:sz w:val="22"/>
          <w:szCs w:val="22"/>
          <w:lang w:eastAsia="en-US"/>
        </w:rPr>
        <w:t>/16), opracowany przez Biuro Regionalne WHO dla Europy oraz agencję JSI/USAID, podręczniki IMPAC</w:t>
      </w:r>
      <w:r w:rsidRPr="00F278A3">
        <w:rPr>
          <w:i/>
          <w:sz w:val="22"/>
          <w:szCs w:val="22"/>
          <w:lang w:eastAsia="en-US"/>
        </w:rPr>
        <w:t xml:space="preserve"> </w:t>
      </w:r>
      <w:r w:rsidRPr="00F278A3">
        <w:rPr>
          <w:sz w:val="22"/>
          <w:szCs w:val="22"/>
          <w:lang w:eastAsia="en-US"/>
        </w:rPr>
        <w:t>przygotowane przez WHO w ramach globalnego programu „Bezpieczna ciąża”, a także inne publikacje (por. literatura). Tam, gdzie wykorzystano inne źródła w celu omówienia elementów nieuwzględnionych w wyżej wymieni</w:t>
      </w:r>
      <w:r w:rsidR="0058436B" w:rsidRPr="00F278A3">
        <w:rPr>
          <w:sz w:val="22"/>
          <w:szCs w:val="22"/>
          <w:lang w:eastAsia="en-US"/>
        </w:rPr>
        <w:t>o</w:t>
      </w:r>
      <w:r w:rsidRPr="00F278A3">
        <w:rPr>
          <w:sz w:val="22"/>
          <w:szCs w:val="22"/>
          <w:lang w:eastAsia="en-US"/>
        </w:rPr>
        <w:t>nych dokumentach, zostało to oznaczone odpowiednim odnośnikiem.</w:t>
      </w: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ind w:left="113" w:right="120"/>
        <w:outlineLvl w:val="3"/>
        <w:rPr>
          <w:sz w:val="22"/>
          <w:szCs w:val="22"/>
          <w:lang w:eastAsia="en-US"/>
        </w:rPr>
      </w:pPr>
      <w:r w:rsidRPr="00F278A3">
        <w:rPr>
          <w:b/>
          <w:bCs/>
          <w:sz w:val="22"/>
          <w:szCs w:val="22"/>
          <w:lang w:eastAsia="en-US"/>
        </w:rPr>
        <w:t xml:space="preserve">Zawartość zestawu </w:t>
      </w:r>
    </w:p>
    <w:p w:rsidR="00A20647" w:rsidRPr="00F278A3" w:rsidRDefault="00A20647" w:rsidP="00A20647">
      <w:pPr>
        <w:widowControl w:val="0"/>
        <w:spacing w:before="7"/>
        <w:rPr>
          <w:b/>
          <w:bCs/>
          <w:sz w:val="21"/>
          <w:szCs w:val="21"/>
          <w:lang w:eastAsia="en-US"/>
        </w:rPr>
      </w:pPr>
    </w:p>
    <w:p w:rsidR="00A20647" w:rsidRPr="00F278A3" w:rsidRDefault="00A20647" w:rsidP="00A20647">
      <w:pPr>
        <w:widowControl w:val="0"/>
        <w:ind w:left="113" w:right="120"/>
        <w:rPr>
          <w:sz w:val="22"/>
          <w:szCs w:val="22"/>
          <w:lang w:eastAsia="en-US"/>
        </w:rPr>
      </w:pPr>
      <w:r w:rsidRPr="00F278A3">
        <w:rPr>
          <w:sz w:val="22"/>
          <w:szCs w:val="22"/>
          <w:lang w:eastAsia="en-US"/>
        </w:rPr>
        <w:t>Zestaw jest nakierowany na praktyczną, staranną ocenę wszystkich głównych obszarów mających wpływ na jakości opieki przed- i poporodowej, takich jak: infrastruktura, dostępność leków i za</w:t>
      </w:r>
      <w:r w:rsidR="0058436B" w:rsidRPr="00F278A3">
        <w:rPr>
          <w:sz w:val="22"/>
          <w:szCs w:val="22"/>
          <w:lang w:eastAsia="en-US"/>
        </w:rPr>
        <w:t>o</w:t>
      </w:r>
      <w:r w:rsidRPr="00F278A3">
        <w:rPr>
          <w:sz w:val="22"/>
          <w:szCs w:val="22"/>
          <w:lang w:eastAsia="en-US"/>
        </w:rPr>
        <w:t xml:space="preserve">patrzenia, personel, organizacja usług, wytyczne, zarządzanie przypadkiem, informacje przekazywane użytkownikom, system skierowań, itp. Zestaw obejmuje ponad 400 elementów. </w:t>
      </w: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ind w:left="113" w:right="120"/>
        <w:outlineLvl w:val="3"/>
        <w:rPr>
          <w:sz w:val="22"/>
          <w:szCs w:val="22"/>
          <w:lang w:eastAsia="en-US"/>
        </w:rPr>
      </w:pPr>
      <w:r w:rsidRPr="00F278A3">
        <w:rPr>
          <w:b/>
          <w:bCs/>
          <w:sz w:val="22"/>
          <w:szCs w:val="22"/>
          <w:lang w:eastAsia="en-US"/>
        </w:rPr>
        <w:t xml:space="preserve">Źródła informacji i punktacja </w:t>
      </w:r>
    </w:p>
    <w:p w:rsidR="00A20647" w:rsidRPr="00F278A3" w:rsidRDefault="00A20647" w:rsidP="00A20647">
      <w:pPr>
        <w:widowControl w:val="0"/>
        <w:spacing w:before="7"/>
        <w:rPr>
          <w:b/>
          <w:bCs/>
          <w:sz w:val="21"/>
          <w:szCs w:val="21"/>
          <w:lang w:eastAsia="en-US"/>
        </w:rPr>
      </w:pPr>
    </w:p>
    <w:p w:rsidR="00A20647" w:rsidRPr="00F278A3" w:rsidRDefault="00A20647" w:rsidP="00A20647">
      <w:pPr>
        <w:widowControl w:val="0"/>
        <w:ind w:left="113" w:right="31"/>
        <w:rPr>
          <w:sz w:val="22"/>
          <w:szCs w:val="22"/>
          <w:lang w:eastAsia="en-US"/>
        </w:rPr>
      </w:pPr>
      <w:r w:rsidRPr="00F278A3">
        <w:rPr>
          <w:sz w:val="22"/>
          <w:szCs w:val="22"/>
          <w:lang w:eastAsia="en-US"/>
        </w:rPr>
        <w:t>W skład zestawu wchodzą cztery źródła informacji, tzn.: dane i statystyki, dokumentacja medyczna, obserwacje bezpośrednie, oraz wywiady z personelem i pacjentami/świadczeniobiorcami. Dzięki połączeniu różnych źródeł informacji narzędz</w:t>
      </w:r>
      <w:r w:rsidR="00EE6620" w:rsidRPr="00F278A3">
        <w:rPr>
          <w:sz w:val="22"/>
          <w:szCs w:val="22"/>
          <w:lang w:eastAsia="en-US"/>
        </w:rPr>
        <w:t>ie pomaga zidentyfikować konkre</w:t>
      </w:r>
      <w:r w:rsidRPr="00F278A3">
        <w:rPr>
          <w:sz w:val="22"/>
          <w:szCs w:val="22"/>
          <w:lang w:eastAsia="en-US"/>
        </w:rPr>
        <w:t>t</w:t>
      </w:r>
      <w:r w:rsidR="00EE6620" w:rsidRPr="00F278A3">
        <w:rPr>
          <w:sz w:val="22"/>
          <w:szCs w:val="22"/>
          <w:lang w:eastAsia="en-US"/>
        </w:rPr>
        <w:t>n</w:t>
      </w:r>
      <w:r w:rsidRPr="00F278A3">
        <w:rPr>
          <w:sz w:val="22"/>
          <w:szCs w:val="22"/>
          <w:lang w:eastAsia="en-US"/>
        </w:rPr>
        <w:t xml:space="preserve">e obszary i elementy obniżające jakość opieki. </w:t>
      </w:r>
    </w:p>
    <w:p w:rsidR="00A20647" w:rsidRPr="00F278A3" w:rsidRDefault="00A20647" w:rsidP="00A20647">
      <w:pPr>
        <w:widowControl w:val="0"/>
        <w:ind w:left="113" w:right="120"/>
        <w:rPr>
          <w:sz w:val="22"/>
          <w:szCs w:val="22"/>
          <w:lang w:eastAsia="en-US"/>
        </w:rPr>
      </w:pPr>
      <w:r w:rsidRPr="00F278A3">
        <w:rPr>
          <w:sz w:val="22"/>
          <w:szCs w:val="22"/>
          <w:lang w:eastAsia="en-US"/>
        </w:rPr>
        <w:t xml:space="preserve">Każdy element jest oceniany w oparciu o informacje pozyskane z różnych źródeł, a punktacja końcowa </w:t>
      </w:r>
      <w:r w:rsidR="00EE6620" w:rsidRPr="00F278A3">
        <w:rPr>
          <w:sz w:val="22"/>
          <w:szCs w:val="22"/>
          <w:lang w:eastAsia="en-US"/>
        </w:rPr>
        <w:t xml:space="preserve">ma rozpiętość </w:t>
      </w:r>
      <w:r w:rsidRPr="00F278A3">
        <w:rPr>
          <w:sz w:val="22"/>
          <w:szCs w:val="22"/>
          <w:lang w:eastAsia="en-US"/>
        </w:rPr>
        <w:t>od 3 do</w:t>
      </w:r>
      <w:r w:rsidRPr="00F278A3">
        <w:rPr>
          <w:spacing w:val="-3"/>
          <w:sz w:val="22"/>
          <w:szCs w:val="22"/>
          <w:lang w:eastAsia="en-US"/>
        </w:rPr>
        <w:t xml:space="preserve"> </w:t>
      </w:r>
      <w:r w:rsidRPr="00F278A3">
        <w:rPr>
          <w:sz w:val="22"/>
          <w:szCs w:val="22"/>
          <w:lang w:eastAsia="en-US"/>
        </w:rPr>
        <w:t>0:</w:t>
      </w:r>
    </w:p>
    <w:p w:rsidR="00A20647" w:rsidRPr="00F278A3" w:rsidRDefault="00A20647" w:rsidP="00A20647">
      <w:pPr>
        <w:widowControl w:val="0"/>
        <w:spacing w:before="9"/>
        <w:rPr>
          <w:sz w:val="21"/>
          <w:szCs w:val="21"/>
          <w:lang w:eastAsia="en-US"/>
        </w:rPr>
      </w:pPr>
    </w:p>
    <w:p w:rsidR="00A20647" w:rsidRPr="00F278A3" w:rsidRDefault="00A20647" w:rsidP="00A20647">
      <w:pPr>
        <w:widowControl w:val="0"/>
        <w:ind w:left="396" w:right="120"/>
        <w:rPr>
          <w:sz w:val="22"/>
          <w:szCs w:val="22"/>
          <w:lang w:eastAsia="en-US"/>
        </w:rPr>
      </w:pPr>
      <w:r w:rsidRPr="00F278A3">
        <w:rPr>
          <w:sz w:val="22"/>
          <w:szCs w:val="22"/>
          <w:lang w:eastAsia="en-US"/>
        </w:rPr>
        <w:t>3 = dobra lub standardowa jakość opieki</w:t>
      </w:r>
    </w:p>
    <w:p w:rsidR="00A20647" w:rsidRPr="00F278A3" w:rsidRDefault="00A20647" w:rsidP="00A20647">
      <w:pPr>
        <w:widowControl w:val="0"/>
        <w:spacing w:before="40" w:line="276" w:lineRule="auto"/>
        <w:ind w:left="680" w:right="120" w:hanging="284"/>
        <w:rPr>
          <w:sz w:val="22"/>
          <w:szCs w:val="22"/>
          <w:lang w:eastAsia="en-US"/>
        </w:rPr>
      </w:pPr>
      <w:r w:rsidRPr="00F278A3">
        <w:rPr>
          <w:sz w:val="22"/>
          <w:szCs w:val="22"/>
          <w:lang w:eastAsia="en-US"/>
        </w:rPr>
        <w:t xml:space="preserve">2 = potrzebna poprawa, aby osiągnąć standardową jakość opieki (opieka nieoptymalna, ale nie niesie ze sobą istotnych zagrożeń dla zdrowia ani nie narusza podstawowych zasad dobrej opieki) </w:t>
      </w:r>
    </w:p>
    <w:p w:rsidR="00A20647" w:rsidRPr="00F278A3" w:rsidRDefault="00A20647" w:rsidP="00A20647">
      <w:pPr>
        <w:widowControl w:val="0"/>
        <w:spacing w:before="1" w:line="276" w:lineRule="auto"/>
        <w:ind w:left="680" w:right="120" w:hanging="284"/>
        <w:rPr>
          <w:sz w:val="22"/>
          <w:szCs w:val="22"/>
          <w:lang w:eastAsia="en-US"/>
        </w:rPr>
      </w:pPr>
      <w:r w:rsidRPr="00F278A3">
        <w:rPr>
          <w:sz w:val="22"/>
          <w:szCs w:val="22"/>
          <w:lang w:eastAsia="en-US"/>
        </w:rPr>
        <w:t>1 = potrzebna znacząca poprawa, aby osiągnąć standardową jakość opieki (opieka nieoptymalna, występują poważne zagrożenia dla zdrowia)</w:t>
      </w:r>
    </w:p>
    <w:p w:rsidR="00A20647" w:rsidRPr="00F278A3" w:rsidRDefault="00A20647" w:rsidP="00A20647">
      <w:pPr>
        <w:widowControl w:val="0"/>
        <w:spacing w:before="3" w:line="276" w:lineRule="auto"/>
        <w:ind w:left="680" w:right="120" w:hanging="284"/>
        <w:rPr>
          <w:sz w:val="22"/>
          <w:szCs w:val="22"/>
          <w:lang w:eastAsia="en-US"/>
        </w:rPr>
      </w:pPr>
      <w:r w:rsidRPr="00F278A3">
        <w:rPr>
          <w:sz w:val="22"/>
          <w:szCs w:val="22"/>
          <w:lang w:eastAsia="en-US"/>
        </w:rPr>
        <w:t>0 = potrzebna bardzo znaczącej poprawa (opieka całkowicie nieadekwatna i/lub występowanie szkodliwych praktyk stanowiących poważne zagrożenie dla zdrowia matki i/lub noworodka)</w:t>
      </w:r>
      <w:bookmarkStart w:id="14" w:name="_bookmark3"/>
      <w:bookmarkEnd w:id="14"/>
    </w:p>
    <w:p w:rsidR="00A20647" w:rsidRPr="00F278A3" w:rsidRDefault="00A20647" w:rsidP="00D11F69">
      <w:pPr>
        <w:pStyle w:val="Nagwek2"/>
        <w:numPr>
          <w:ilvl w:val="0"/>
          <w:numId w:val="31"/>
        </w:numPr>
        <w:rPr>
          <w:lang w:val="pl-PL"/>
        </w:rPr>
      </w:pPr>
      <w:bookmarkStart w:id="15" w:name="_Toc432862391"/>
      <w:r w:rsidRPr="00F278A3">
        <w:rPr>
          <w:lang w:val="pl-PL"/>
        </w:rPr>
        <w:t>Główne działania realizowane podczas korzystania z narzędzia</w:t>
      </w:r>
      <w:bookmarkEnd w:id="15"/>
      <w:r w:rsidRPr="00F278A3">
        <w:rPr>
          <w:lang w:val="pl-PL"/>
        </w:rPr>
        <w:t xml:space="preserve">  </w:t>
      </w:r>
    </w:p>
    <w:p w:rsidR="00A20647" w:rsidRPr="00F278A3" w:rsidRDefault="00A20647" w:rsidP="00A20647">
      <w:pPr>
        <w:widowControl w:val="0"/>
        <w:spacing w:before="3"/>
        <w:rPr>
          <w:b/>
          <w:bCs/>
          <w:sz w:val="27"/>
          <w:szCs w:val="27"/>
          <w:lang w:eastAsia="en-US"/>
        </w:rPr>
      </w:pPr>
    </w:p>
    <w:p w:rsidR="00A20647" w:rsidRPr="00F278A3" w:rsidRDefault="00A20647" w:rsidP="00A20647">
      <w:pPr>
        <w:widowControl w:val="0"/>
        <w:ind w:left="112" w:right="120"/>
        <w:outlineLvl w:val="3"/>
        <w:rPr>
          <w:sz w:val="22"/>
          <w:szCs w:val="22"/>
          <w:lang w:eastAsia="en-US"/>
        </w:rPr>
      </w:pPr>
      <w:r w:rsidRPr="00F278A3">
        <w:rPr>
          <w:b/>
          <w:bCs/>
          <w:sz w:val="22"/>
          <w:szCs w:val="22"/>
          <w:lang w:eastAsia="en-US"/>
        </w:rPr>
        <w:t>Adaptacja i zastosowanie</w:t>
      </w:r>
    </w:p>
    <w:p w:rsidR="00A20647" w:rsidRPr="00F278A3" w:rsidRDefault="00A20647" w:rsidP="00A20647">
      <w:pPr>
        <w:widowControl w:val="0"/>
        <w:spacing w:before="7"/>
        <w:rPr>
          <w:b/>
          <w:bCs/>
          <w:sz w:val="21"/>
          <w:szCs w:val="21"/>
          <w:lang w:eastAsia="en-US"/>
        </w:rPr>
      </w:pPr>
    </w:p>
    <w:p w:rsidR="00A20647" w:rsidRPr="00F278A3" w:rsidRDefault="00A20647" w:rsidP="00A20647">
      <w:pPr>
        <w:widowControl w:val="0"/>
        <w:ind w:left="112" w:right="209"/>
        <w:rPr>
          <w:rFonts w:ascii="Arial" w:hAnsi="Arial" w:cs="Arial"/>
          <w:color w:val="222222"/>
        </w:rPr>
      </w:pPr>
      <w:r w:rsidRPr="00F278A3">
        <w:rPr>
          <w:sz w:val="22"/>
          <w:szCs w:val="22"/>
          <w:lang w:eastAsia="en-US"/>
        </w:rPr>
        <w:t>Narzędzie stanowi ogólne ramy, które wymagają dostosowania do sytuacji epidemiologi</w:t>
      </w:r>
      <w:r w:rsidR="00172108" w:rsidRPr="00F278A3">
        <w:rPr>
          <w:sz w:val="22"/>
          <w:szCs w:val="22"/>
          <w:lang w:eastAsia="en-US"/>
        </w:rPr>
        <w:t xml:space="preserve">cznej, a przede wszystkim do </w:t>
      </w:r>
      <w:r w:rsidRPr="00F278A3">
        <w:rPr>
          <w:sz w:val="22"/>
          <w:szCs w:val="22"/>
          <w:lang w:eastAsia="en-US"/>
        </w:rPr>
        <w:t xml:space="preserve">struktury systemu ochrony zdrowia i jego możliwości na poziomie krajowym. Narzędzie zostało zaprojektowane w taki sposób, aby można je było zastosować w różnych placówkach POZ, takich jak przychodnie czy przyszpitalne oddziały opieki ambulatoryjnej, w tym zarówno te w małych szpitalach powiatowych, jak i te działające pod auspicjami ośrodków III poziomu referencyjnego. Dlatego też na etapie planowania oceny zespół oceniający składający się z krajowych i zagranicznych ekspertów powinien </w:t>
      </w:r>
      <w:r w:rsidRPr="00F278A3">
        <w:rPr>
          <w:sz w:val="22"/>
          <w:szCs w:val="22"/>
          <w:lang w:eastAsia="en-US"/>
        </w:rPr>
        <w:lastRenderedPageBreak/>
        <w:t xml:space="preserve">określić, które części narzędzia należy stosować w takim a nie innym otoczeniu, gdyż nie wszystkie  diagnostyczne i terapeutyczne technologie medyczne stosowane podczas ciąży i wymienione w prezentowanym zastawie mają zastosowanie w każdych okolicznościach. W takiej sytuacji elementy lub części narzędzia będą oznaczane jako n/d (nie dotyczy). Adaptacja może polegać na usunięciu pojedynczych pozycji i sekcji, wyborze innej normy (na przykład w formie krajowej adaptacji międzynarodowego standardu). Dostosowanie do polskich uwarunkowań zostało w dokumencie oznaczone szarą czcionką. </w:t>
      </w:r>
      <w:r w:rsidRPr="00F278A3">
        <w:rPr>
          <w:rFonts w:ascii="Arial" w:hAnsi="Arial" w:cs="Arial"/>
          <w:color w:val="222222"/>
        </w:rPr>
        <w:t xml:space="preserve"> </w:t>
      </w: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ind w:left="112" w:right="120"/>
        <w:outlineLvl w:val="3"/>
        <w:rPr>
          <w:sz w:val="22"/>
          <w:szCs w:val="22"/>
          <w:lang w:eastAsia="en-US"/>
        </w:rPr>
      </w:pPr>
      <w:r w:rsidRPr="00F278A3">
        <w:rPr>
          <w:b/>
          <w:bCs/>
          <w:sz w:val="22"/>
          <w:szCs w:val="22"/>
          <w:lang w:eastAsia="en-US"/>
        </w:rPr>
        <w:t xml:space="preserve">Skład zespołu oceniającego </w:t>
      </w:r>
    </w:p>
    <w:p w:rsidR="00A20647" w:rsidRPr="00F278A3" w:rsidRDefault="00A20647" w:rsidP="00A20647">
      <w:pPr>
        <w:widowControl w:val="0"/>
        <w:spacing w:before="7"/>
        <w:rPr>
          <w:b/>
          <w:bCs/>
          <w:sz w:val="21"/>
          <w:szCs w:val="21"/>
          <w:lang w:eastAsia="en-US"/>
        </w:rPr>
      </w:pPr>
    </w:p>
    <w:p w:rsidR="00A20647" w:rsidRPr="00F278A3" w:rsidRDefault="00A20647" w:rsidP="00A20647">
      <w:pPr>
        <w:widowControl w:val="0"/>
        <w:ind w:left="112" w:right="131"/>
        <w:rPr>
          <w:sz w:val="22"/>
          <w:szCs w:val="22"/>
          <w:lang w:eastAsia="en-US"/>
        </w:rPr>
      </w:pPr>
      <w:r w:rsidRPr="00F278A3">
        <w:rPr>
          <w:sz w:val="22"/>
          <w:szCs w:val="22"/>
          <w:lang w:eastAsia="en-US"/>
        </w:rPr>
        <w:t>Chcąc dokonać oceny opieki przed- i poporodowej trzeba dysponować specyficzną wiedzą i doświadczeniem w dyscyplinach takich jak ginekologia/położnictwo, pielęgniarstwo/położnictwo, pediatria/neonatologia; trzeba też posiadać kompetencje do prowadzenia wywiadów ze świadczeniodawcami i członkami personelu. Czynniki</w:t>
      </w:r>
      <w:r w:rsidR="00172108" w:rsidRPr="00F278A3">
        <w:rPr>
          <w:sz w:val="22"/>
          <w:szCs w:val="22"/>
          <w:lang w:eastAsia="en-US"/>
        </w:rPr>
        <w:t xml:space="preserve"> te trzeba brać pod uwagę przy doborze</w:t>
      </w:r>
      <w:r w:rsidRPr="00F278A3">
        <w:rPr>
          <w:sz w:val="22"/>
          <w:szCs w:val="22"/>
          <w:lang w:eastAsia="en-US"/>
        </w:rPr>
        <w:t xml:space="preserve"> składu zespołu oceniającego. Odpowiednią wiedzą i doświadczeniem powinni dysponować zarówno krajowi, jak i zagraniczni członkowie zespołu oceniającego. Jeszcze przed rozpoczęciem pierwszej rundy wizyt eksperci krajowi powinni się zapoznać z narzędziem do oceny i stosowanymi metodami, a także z cytowaną literaturą. Powinni być nadzorowani przez zagranicznych członków zespołu</w:t>
      </w:r>
      <w:r w:rsidR="00172108" w:rsidRPr="00F278A3">
        <w:rPr>
          <w:sz w:val="22"/>
          <w:szCs w:val="22"/>
          <w:lang w:eastAsia="en-US"/>
        </w:rPr>
        <w:t>,</w:t>
      </w:r>
      <w:r w:rsidRPr="00F278A3">
        <w:rPr>
          <w:sz w:val="22"/>
          <w:szCs w:val="22"/>
          <w:lang w:eastAsia="en-US"/>
        </w:rPr>
        <w:t xml:space="preserve"> dopóki w pełni nie opanują narzędzia oraz odpowiednich zasad i umiejętności i nie nabędą doświadczenia niezbędnego do prowadzenia poufnej i wspierającej oceny wzajemnej (ang. </w:t>
      </w:r>
      <w:r w:rsidRPr="00F278A3">
        <w:rPr>
          <w:i/>
          <w:sz w:val="22"/>
          <w:szCs w:val="22"/>
          <w:lang w:eastAsia="en-US"/>
        </w:rPr>
        <w:t>peer-to-peer</w:t>
      </w:r>
      <w:r w:rsidRPr="00F278A3">
        <w:rPr>
          <w:i/>
          <w:spacing w:val="-6"/>
          <w:sz w:val="22"/>
          <w:szCs w:val="22"/>
          <w:lang w:eastAsia="en-US"/>
        </w:rPr>
        <w:t xml:space="preserve"> </w:t>
      </w:r>
      <w:r w:rsidRPr="00F278A3">
        <w:rPr>
          <w:i/>
          <w:sz w:val="22"/>
          <w:szCs w:val="22"/>
          <w:lang w:eastAsia="en-US"/>
        </w:rPr>
        <w:t>assessment</w:t>
      </w:r>
      <w:r w:rsidRPr="00F278A3">
        <w:rPr>
          <w:sz w:val="22"/>
          <w:szCs w:val="22"/>
          <w:lang w:eastAsia="en-US"/>
        </w:rPr>
        <w:t>).</w:t>
      </w: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ind w:left="113" w:right="120"/>
        <w:outlineLvl w:val="3"/>
        <w:rPr>
          <w:sz w:val="22"/>
          <w:szCs w:val="22"/>
          <w:lang w:eastAsia="en-US"/>
        </w:rPr>
      </w:pPr>
      <w:r w:rsidRPr="00F278A3">
        <w:rPr>
          <w:b/>
          <w:bCs/>
          <w:sz w:val="22"/>
          <w:szCs w:val="22"/>
          <w:lang w:eastAsia="en-US"/>
        </w:rPr>
        <w:t xml:space="preserve">Organizacja wizyt w celu dokonania oceny </w:t>
      </w:r>
    </w:p>
    <w:p w:rsidR="00A20647" w:rsidRPr="00F278A3" w:rsidRDefault="00A20647" w:rsidP="00A20647">
      <w:pPr>
        <w:widowControl w:val="0"/>
        <w:spacing w:before="7"/>
        <w:rPr>
          <w:b/>
          <w:bCs/>
          <w:sz w:val="21"/>
          <w:szCs w:val="21"/>
          <w:lang w:eastAsia="en-US"/>
        </w:rPr>
      </w:pPr>
    </w:p>
    <w:p w:rsidR="00A20647" w:rsidRPr="00F278A3" w:rsidRDefault="00A20647" w:rsidP="00A20647">
      <w:pPr>
        <w:widowControl w:val="0"/>
        <w:ind w:left="113" w:right="178"/>
        <w:rPr>
          <w:sz w:val="22"/>
          <w:szCs w:val="22"/>
          <w:lang w:eastAsia="en-US"/>
        </w:rPr>
      </w:pPr>
      <w:r w:rsidRPr="00F278A3">
        <w:rPr>
          <w:sz w:val="22"/>
          <w:szCs w:val="22"/>
          <w:lang w:eastAsia="en-US"/>
        </w:rPr>
        <w:t>Do wszystkich ocenianych placówek należy rozesłać pisemną informację z opisem celu oceny i proponowanym planem spotkań. Każda wiz</w:t>
      </w:r>
      <w:r w:rsidR="00172108" w:rsidRPr="00F278A3">
        <w:rPr>
          <w:sz w:val="22"/>
          <w:szCs w:val="22"/>
          <w:lang w:eastAsia="en-US"/>
        </w:rPr>
        <w:t>yta rozpoczyna się wprowadzeni</w:t>
      </w:r>
      <w:r w:rsidR="00EC4AE5">
        <w:rPr>
          <w:sz w:val="22"/>
          <w:szCs w:val="22"/>
          <w:lang w:eastAsia="en-US"/>
        </w:rPr>
        <w:t>e</w:t>
      </w:r>
      <w:r w:rsidRPr="00F278A3">
        <w:rPr>
          <w:sz w:val="22"/>
          <w:szCs w:val="22"/>
          <w:lang w:eastAsia="en-US"/>
        </w:rPr>
        <w:t>m do tematu dla personelu i kadry zarządzającej, z omówieniem celów i metody oceny. W prezentacji należy podkreślić, że ocena jest częścią inicjatywy na rzecz poprawy jakości opieki, a jej celem jest zidentyfikowanie obszarów wymagających poprawy oraz działań potrzebnych na szczeblu lokalnym i na wyższych poziomach, w tym na poziomie resortu. Należy wyjaśnić, że podczas oceny przestrzegane będą zasady poufności, etyki i poszanowania praw pacjenta i personelu. Powinno się również poprosić personel i świadczeniobiorców o współpracę podczas wywiadów poświęconych zwyczajom i praktykom stosowanym w danej placówce, a także zaznaczyć, że osoba oceniająca (osoby oceniające) chciałaby bezpośrednio obserwować praktyki kliniczne oraz przejrzeć dokumentację medyczną i książki zabiegowe z ostatniego i wcześniejszych okresów.</w:t>
      </w:r>
    </w:p>
    <w:p w:rsidR="00A20647" w:rsidRPr="00F278A3" w:rsidRDefault="00A20647" w:rsidP="00A20647">
      <w:pPr>
        <w:widowControl w:val="0"/>
        <w:spacing w:before="1"/>
        <w:ind w:left="113" w:right="120"/>
        <w:rPr>
          <w:sz w:val="22"/>
          <w:szCs w:val="22"/>
          <w:lang w:eastAsia="en-US"/>
        </w:rPr>
      </w:pPr>
      <w:r w:rsidRPr="00F278A3">
        <w:rPr>
          <w:sz w:val="22"/>
          <w:szCs w:val="22"/>
          <w:lang w:eastAsia="en-US"/>
        </w:rPr>
        <w:t xml:space="preserve">Podczas wizyty analizowane są wszystkie istotne aspekty realizacji świadczeń, w tym te związane z apteką i laboratorium (o ile występują) oraz domowymi wizytami patronażowymi/środowiskowymi u rodzin noworodków. Wizytę można uznać za skończoną, gdy zebrano informacje wystarczające do dokonania oceny wszystkich elementów narzędzia uznanych za mające zastosowanie w danej placówce.  Dlatego też czas trwania wizyty będzie się zmieniał w zależności od wielkości placówki i może się wahać od jednego do półtora dnia w jednej placówce służby zdrowia. </w:t>
      </w:r>
    </w:p>
    <w:p w:rsidR="00A20647" w:rsidRPr="00F278A3" w:rsidRDefault="00A20647" w:rsidP="00A20647">
      <w:pPr>
        <w:widowControl w:val="0"/>
        <w:rPr>
          <w:sz w:val="22"/>
          <w:szCs w:val="22"/>
          <w:lang w:eastAsia="en-US"/>
        </w:rPr>
      </w:pPr>
    </w:p>
    <w:p w:rsidR="00A20647" w:rsidRPr="00F278A3" w:rsidRDefault="00A20647" w:rsidP="00A20647">
      <w:pPr>
        <w:widowControl w:val="0"/>
        <w:ind w:left="113" w:right="235"/>
        <w:rPr>
          <w:sz w:val="22"/>
          <w:szCs w:val="22"/>
          <w:lang w:eastAsia="en-US"/>
        </w:rPr>
      </w:pPr>
      <w:r w:rsidRPr="00F278A3">
        <w:rPr>
          <w:sz w:val="22"/>
          <w:szCs w:val="22"/>
          <w:lang w:eastAsia="en-US"/>
        </w:rPr>
        <w:t xml:space="preserve">Osoby oceniające powinny za pomocą bezpośredniej obserwacji stwierdzić, czy istnieją i są przestrzegane protokoły kliniczne; czy dostępne są leki, sprzęt i zaopatrzenie; i czy faktycznie są one oferowane bezpłatnie, o ile tylko mieszczą się w krajowych pakietach opieki nad matką i dzieckiem. Wreszcie, osoby oceniające powinny zweryfikować rzetelność informacji przekazanych przez personel medyczny co do komunikacji z pacjentem poprzez skontaktowanie się z samymi pacjentami. </w:t>
      </w: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ind w:left="113" w:right="120"/>
        <w:outlineLvl w:val="3"/>
        <w:rPr>
          <w:sz w:val="22"/>
          <w:szCs w:val="22"/>
          <w:lang w:eastAsia="en-US"/>
        </w:rPr>
      </w:pPr>
      <w:r w:rsidRPr="00F278A3">
        <w:rPr>
          <w:b/>
          <w:bCs/>
          <w:sz w:val="22"/>
          <w:szCs w:val="22"/>
          <w:lang w:eastAsia="en-US"/>
        </w:rPr>
        <w:t>Informacja zwrotna na poziomie placówki i sprawozdawczość na szczeblu krajowym</w:t>
      </w:r>
    </w:p>
    <w:p w:rsidR="00A20647" w:rsidRPr="00F278A3" w:rsidRDefault="00A20647" w:rsidP="00A20647">
      <w:pPr>
        <w:widowControl w:val="0"/>
        <w:spacing w:before="7"/>
        <w:rPr>
          <w:b/>
          <w:bCs/>
          <w:sz w:val="21"/>
          <w:szCs w:val="21"/>
          <w:lang w:eastAsia="en-US"/>
        </w:rPr>
      </w:pPr>
    </w:p>
    <w:p w:rsidR="00A20647" w:rsidRPr="00F278A3" w:rsidRDefault="00A20647" w:rsidP="00A20647">
      <w:pPr>
        <w:widowControl w:val="0"/>
        <w:ind w:left="113" w:right="31"/>
        <w:rPr>
          <w:sz w:val="22"/>
          <w:szCs w:val="22"/>
          <w:lang w:eastAsia="en-US"/>
        </w:rPr>
      </w:pPr>
      <w:r w:rsidRPr="00F278A3">
        <w:rPr>
          <w:sz w:val="22"/>
          <w:szCs w:val="22"/>
          <w:lang w:eastAsia="en-US"/>
        </w:rPr>
        <w:t>Pod koniec procesu oceny w placówce należy zorganizować spotkanie, podczas którego cały per</w:t>
      </w:r>
      <w:r w:rsidR="00172108" w:rsidRPr="00F278A3">
        <w:rPr>
          <w:sz w:val="22"/>
          <w:szCs w:val="22"/>
          <w:lang w:eastAsia="en-US"/>
        </w:rPr>
        <w:t>sonel będzie miał okazję zaangaż</w:t>
      </w:r>
      <w:r w:rsidRPr="00F278A3">
        <w:rPr>
          <w:sz w:val="22"/>
          <w:szCs w:val="22"/>
          <w:lang w:eastAsia="en-US"/>
        </w:rPr>
        <w:t xml:space="preserve">ować się w dyskusję na temat ustaleń i wniosków wynikających z oceny, a także proponowanych działań. </w:t>
      </w:r>
      <w:r w:rsidR="005F0D6C" w:rsidRPr="00F278A3">
        <w:rPr>
          <w:sz w:val="22"/>
          <w:szCs w:val="22"/>
          <w:lang w:eastAsia="en-US"/>
        </w:rPr>
        <w:t>Cała o</w:t>
      </w:r>
      <w:r w:rsidRPr="00F278A3">
        <w:rPr>
          <w:sz w:val="22"/>
          <w:szCs w:val="22"/>
          <w:lang w:eastAsia="en-US"/>
        </w:rPr>
        <w:t xml:space="preserve">cena ma charakter partycypacyjny, a spotkanie podsumowujące szczególnie: chodzi o to, aby uwrażliwić personel i kadrę zarządzającą na zagadnienia związane z jakością i skoncentrować się na możliwościach poprawy sytuacji. </w:t>
      </w:r>
    </w:p>
    <w:p w:rsidR="00A20647" w:rsidRPr="00F278A3" w:rsidRDefault="00A20647" w:rsidP="00A20647">
      <w:pPr>
        <w:widowControl w:val="0"/>
        <w:ind w:left="113" w:right="31"/>
        <w:rPr>
          <w:sz w:val="22"/>
          <w:szCs w:val="22"/>
          <w:lang w:eastAsia="en-US"/>
        </w:rPr>
      </w:pPr>
    </w:p>
    <w:p w:rsidR="00A20647" w:rsidRPr="00F278A3" w:rsidRDefault="00A20647" w:rsidP="00A20647">
      <w:pPr>
        <w:widowControl w:val="0"/>
        <w:ind w:left="113" w:right="31"/>
        <w:rPr>
          <w:sz w:val="22"/>
          <w:szCs w:val="22"/>
          <w:lang w:eastAsia="en-US"/>
        </w:rPr>
      </w:pPr>
      <w:r w:rsidRPr="00F278A3">
        <w:rPr>
          <w:sz w:val="22"/>
          <w:szCs w:val="22"/>
          <w:lang w:eastAsia="en-US"/>
        </w:rPr>
        <w:t xml:space="preserve">Dla większości specjalistów idea wywiadów z matkami poświęconych jakości opieki oferowanej pacjentkom i ich dzieciom będzie nowością. Już sam fakt, że poglądy kobiet ciężarnych i matek na temat różnych aspektów </w:t>
      </w:r>
      <w:r w:rsidRPr="00F278A3">
        <w:rPr>
          <w:sz w:val="22"/>
          <w:szCs w:val="22"/>
          <w:lang w:eastAsia="en-US"/>
        </w:rPr>
        <w:lastRenderedPageBreak/>
        <w:t>opieki są brane pod uwagę sprzyja promowaniu wśród personelu postawy bardz</w:t>
      </w:r>
      <w:r w:rsidR="005F0D6C" w:rsidRPr="00F278A3">
        <w:rPr>
          <w:sz w:val="22"/>
          <w:szCs w:val="22"/>
          <w:lang w:eastAsia="en-US"/>
        </w:rPr>
        <w:t>i</w:t>
      </w:r>
      <w:r w:rsidRPr="00F278A3">
        <w:rPr>
          <w:sz w:val="22"/>
          <w:szCs w:val="22"/>
          <w:lang w:eastAsia="en-US"/>
        </w:rPr>
        <w:t>ej przyjaznej dla pacjentek i ich rodzin, rozpowszechnianiu podstawowych informacji na temat zdrowia, włączaniu kobiet do procesu decyzyjnego dotyczącego ich własnego zdrowia i budowaniu świadomości przysługujących im praw.</w:t>
      </w:r>
    </w:p>
    <w:p w:rsidR="00A20647" w:rsidRPr="00F278A3" w:rsidRDefault="00A20647" w:rsidP="00A20647">
      <w:pPr>
        <w:widowControl w:val="0"/>
        <w:rPr>
          <w:sz w:val="22"/>
          <w:szCs w:val="22"/>
          <w:lang w:eastAsia="en-US"/>
        </w:rPr>
      </w:pPr>
    </w:p>
    <w:p w:rsidR="00A20647" w:rsidRPr="00F278A3" w:rsidRDefault="00A20647" w:rsidP="00A20647">
      <w:pPr>
        <w:widowControl w:val="0"/>
        <w:ind w:left="112" w:right="120"/>
        <w:rPr>
          <w:sz w:val="22"/>
          <w:szCs w:val="22"/>
          <w:lang w:eastAsia="en-US"/>
        </w:rPr>
      </w:pPr>
      <w:r w:rsidRPr="00F278A3">
        <w:rPr>
          <w:sz w:val="22"/>
          <w:szCs w:val="22"/>
          <w:lang w:eastAsia="en-US"/>
        </w:rPr>
        <w:t>Po przeprowadzeniu oceny należy placówce przekazać pełne sprawozdanie zawierające podsumowanie ustaleń i rekomendacji. Z kolei MZ otrzyma wyczerpujący raport na piśmie, z wyszczególnieniem obszarów wymagających wzmocnienia i priorytetowych działań. Przy pracach nad raportem należy wymienić wszystkie placówki służby zdrowia, aby podziękować personelowi za poświęcony czas i zaangażowanie. Jednak o zaobserwowanych barierach należy pisać ogólnie, bez wskazywania konkretnych placówek.</w:t>
      </w:r>
    </w:p>
    <w:p w:rsidR="00A20647" w:rsidRPr="00F278A3" w:rsidRDefault="00A20647" w:rsidP="00A20647">
      <w:pPr>
        <w:widowControl w:val="0"/>
        <w:ind w:left="112" w:right="120" w:hanging="1"/>
        <w:rPr>
          <w:sz w:val="22"/>
          <w:szCs w:val="22"/>
          <w:lang w:eastAsia="en-US"/>
        </w:rPr>
      </w:pPr>
      <w:r w:rsidRPr="00F278A3">
        <w:rPr>
          <w:sz w:val="22"/>
          <w:szCs w:val="22"/>
          <w:lang w:eastAsia="en-US"/>
        </w:rPr>
        <w:t xml:space="preserve">Zaleca się również, aby rekomendowane działania przedstawiać zgodnie z ramami systemu opieki zdrowotnej opracowanymi przez WHO. W ten sposób uzyskamy jednolite podejście dla wszystkich placówek i osób oceniających. </w:t>
      </w: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ind w:left="112" w:right="120"/>
        <w:outlineLvl w:val="3"/>
        <w:rPr>
          <w:sz w:val="22"/>
          <w:szCs w:val="22"/>
          <w:lang w:eastAsia="en-US"/>
        </w:rPr>
      </w:pPr>
      <w:r w:rsidRPr="00F278A3">
        <w:rPr>
          <w:b/>
          <w:bCs/>
          <w:sz w:val="22"/>
          <w:szCs w:val="22"/>
          <w:lang w:eastAsia="en-US"/>
        </w:rPr>
        <w:t>Plan działań</w:t>
      </w:r>
    </w:p>
    <w:p w:rsidR="00A20647" w:rsidRPr="00F278A3" w:rsidRDefault="00A20647" w:rsidP="00A20647">
      <w:pPr>
        <w:widowControl w:val="0"/>
        <w:spacing w:before="7"/>
        <w:rPr>
          <w:b/>
          <w:bCs/>
          <w:sz w:val="21"/>
          <w:szCs w:val="21"/>
          <w:lang w:eastAsia="en-US"/>
        </w:rPr>
      </w:pPr>
    </w:p>
    <w:p w:rsidR="00A20647" w:rsidRPr="00F278A3" w:rsidRDefault="00A20647" w:rsidP="00A20647">
      <w:pPr>
        <w:widowControl w:val="0"/>
        <w:ind w:left="113" w:right="120" w:hanging="1"/>
        <w:rPr>
          <w:sz w:val="22"/>
          <w:szCs w:val="22"/>
          <w:lang w:eastAsia="en-US"/>
        </w:rPr>
      </w:pPr>
      <w:r w:rsidRPr="00F278A3">
        <w:rPr>
          <w:sz w:val="22"/>
          <w:szCs w:val="22"/>
          <w:lang w:eastAsia="en-US"/>
        </w:rPr>
        <w:t xml:space="preserve">Standardy i narzędzia do oceny są bardzo istotne, ale </w:t>
      </w:r>
      <w:r w:rsidRPr="00F278A3">
        <w:rPr>
          <w:i/>
          <w:sz w:val="22"/>
          <w:szCs w:val="22"/>
          <w:lang w:eastAsia="en-US"/>
        </w:rPr>
        <w:t xml:space="preserve">per se </w:t>
      </w:r>
      <w:r w:rsidRPr="00F278A3">
        <w:rPr>
          <w:sz w:val="22"/>
          <w:szCs w:val="22"/>
          <w:lang w:eastAsia="en-US"/>
        </w:rPr>
        <w:t xml:space="preserve">nie wystarczą, aby dążenie do poprawy jakości zagościło w placówkach na dobre. Potrzebny jest jeszcze trzeci, kluczowy element: istnienie sił i woli do stymulowania zmian. </w:t>
      </w:r>
    </w:p>
    <w:p w:rsidR="00A20647" w:rsidRPr="00F278A3" w:rsidRDefault="00A20647" w:rsidP="00A20647">
      <w:pPr>
        <w:widowControl w:val="0"/>
        <w:ind w:left="113" w:right="120"/>
        <w:rPr>
          <w:sz w:val="22"/>
          <w:szCs w:val="22"/>
          <w:lang w:eastAsia="en-US"/>
        </w:rPr>
      </w:pPr>
      <w:r w:rsidRPr="00F278A3">
        <w:rPr>
          <w:sz w:val="22"/>
          <w:szCs w:val="22"/>
          <w:lang w:eastAsia="en-US"/>
        </w:rPr>
        <w:t>Zważywszy, że zaangażowanie kadry zarządzającej i personelu medycznego na poziomie pojedynczej placówki stanowi główny wyznacznik zmian, nieodłączną częścią całego procesu musi być plan działań uwzględniający zadania i obowiązki służbowe poszczególnych członków personelu. W skład prezentowanego zestawu wchodzi propozycja planu działań zdefiniowanego na szczeblu zakładu opieki zdrowotnej.</w:t>
      </w: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ind w:left="113" w:right="120"/>
        <w:outlineLvl w:val="3"/>
        <w:rPr>
          <w:sz w:val="22"/>
          <w:szCs w:val="22"/>
          <w:lang w:eastAsia="en-US"/>
        </w:rPr>
      </w:pPr>
      <w:r w:rsidRPr="00F278A3">
        <w:rPr>
          <w:b/>
          <w:bCs/>
          <w:sz w:val="22"/>
          <w:szCs w:val="22"/>
          <w:lang w:eastAsia="en-US"/>
        </w:rPr>
        <w:t xml:space="preserve">Spotkanie podsumowujące i plan działań </w:t>
      </w:r>
    </w:p>
    <w:p w:rsidR="00A20647" w:rsidRPr="00F278A3" w:rsidRDefault="00A20647" w:rsidP="00A20647">
      <w:pPr>
        <w:widowControl w:val="0"/>
        <w:spacing w:before="7"/>
        <w:rPr>
          <w:b/>
          <w:bCs/>
          <w:sz w:val="21"/>
          <w:szCs w:val="21"/>
          <w:lang w:eastAsia="en-US"/>
        </w:rPr>
      </w:pPr>
    </w:p>
    <w:p w:rsidR="00A20647" w:rsidRPr="00F278A3" w:rsidRDefault="00A20647" w:rsidP="00D11F69">
      <w:pPr>
        <w:widowControl w:val="0"/>
        <w:numPr>
          <w:ilvl w:val="0"/>
          <w:numId w:val="13"/>
        </w:numPr>
        <w:tabs>
          <w:tab w:val="left" w:pos="473"/>
        </w:tabs>
        <w:ind w:right="112" w:hanging="359"/>
        <w:rPr>
          <w:sz w:val="22"/>
          <w:szCs w:val="22"/>
          <w:lang w:eastAsia="en-US"/>
        </w:rPr>
      </w:pPr>
      <w:r w:rsidRPr="00F278A3">
        <w:rPr>
          <w:rFonts w:eastAsia="Calibri" w:hAnsi="Calibri"/>
          <w:sz w:val="22"/>
          <w:szCs w:val="22"/>
          <w:lang w:eastAsia="en-US"/>
        </w:rPr>
        <w:t>Dyskusja na temat najwa</w:t>
      </w:r>
      <w:r w:rsidRPr="00F278A3">
        <w:rPr>
          <w:rFonts w:eastAsia="Calibri" w:hAnsi="Calibri"/>
          <w:sz w:val="22"/>
          <w:szCs w:val="22"/>
          <w:lang w:eastAsia="en-US"/>
        </w:rPr>
        <w:t>ż</w:t>
      </w:r>
      <w:r w:rsidRPr="00F278A3">
        <w:rPr>
          <w:rFonts w:eastAsia="Calibri" w:hAnsi="Calibri"/>
          <w:sz w:val="22"/>
          <w:szCs w:val="22"/>
          <w:lang w:eastAsia="en-US"/>
        </w:rPr>
        <w:t>niejszych ustale</w:t>
      </w:r>
      <w:r w:rsidRPr="00F278A3">
        <w:rPr>
          <w:rFonts w:eastAsia="Calibri" w:hAnsi="Calibri"/>
          <w:sz w:val="22"/>
          <w:szCs w:val="22"/>
          <w:lang w:eastAsia="en-US"/>
        </w:rPr>
        <w:t>ń</w:t>
      </w:r>
      <w:r w:rsidRPr="00F278A3">
        <w:rPr>
          <w:rFonts w:eastAsia="Calibri" w:hAnsi="Calibri"/>
          <w:sz w:val="22"/>
          <w:szCs w:val="22"/>
          <w:lang w:eastAsia="en-US"/>
        </w:rPr>
        <w:t xml:space="preserve"> i wniosk</w:t>
      </w:r>
      <w:r w:rsidRPr="00F278A3">
        <w:rPr>
          <w:rFonts w:eastAsia="Calibri" w:hAnsi="Calibri"/>
          <w:sz w:val="22"/>
          <w:szCs w:val="22"/>
          <w:lang w:eastAsia="en-US"/>
        </w:rPr>
        <w:t>ó</w:t>
      </w:r>
      <w:r w:rsidRPr="00F278A3">
        <w:rPr>
          <w:rFonts w:eastAsia="Calibri" w:hAnsi="Calibri"/>
          <w:sz w:val="22"/>
          <w:szCs w:val="22"/>
          <w:lang w:eastAsia="en-US"/>
        </w:rPr>
        <w:t>w z przeprowadzonej oceny z udzia</w:t>
      </w:r>
      <w:r w:rsidRPr="00F278A3">
        <w:rPr>
          <w:rFonts w:eastAsia="Calibri" w:hAnsi="Calibri"/>
          <w:sz w:val="22"/>
          <w:szCs w:val="22"/>
          <w:lang w:eastAsia="en-US"/>
        </w:rPr>
        <w:t>ł</w:t>
      </w:r>
      <w:r w:rsidRPr="00F278A3">
        <w:rPr>
          <w:rFonts w:eastAsia="Calibri" w:hAnsi="Calibri"/>
          <w:sz w:val="22"/>
          <w:szCs w:val="22"/>
          <w:lang w:eastAsia="en-US"/>
        </w:rPr>
        <w:t xml:space="preserve">em </w:t>
      </w:r>
      <w:r w:rsidRPr="00F278A3">
        <w:rPr>
          <w:rFonts w:eastAsia="Calibri" w:hAnsi="Calibri"/>
          <w:sz w:val="22"/>
          <w:szCs w:val="22"/>
          <w:lang w:eastAsia="en-US"/>
        </w:rPr>
        <w:t>ś</w:t>
      </w:r>
      <w:r w:rsidRPr="00F278A3">
        <w:rPr>
          <w:rFonts w:eastAsia="Calibri" w:hAnsi="Calibri"/>
          <w:sz w:val="22"/>
          <w:szCs w:val="22"/>
          <w:lang w:eastAsia="en-US"/>
        </w:rPr>
        <w:t>cis</w:t>
      </w:r>
      <w:r w:rsidRPr="00F278A3">
        <w:rPr>
          <w:rFonts w:eastAsia="Calibri" w:hAnsi="Calibri"/>
          <w:sz w:val="22"/>
          <w:szCs w:val="22"/>
          <w:lang w:eastAsia="en-US"/>
        </w:rPr>
        <w:t>ł</w:t>
      </w:r>
      <w:r w:rsidRPr="00F278A3">
        <w:rPr>
          <w:rFonts w:eastAsia="Calibri" w:hAnsi="Calibri"/>
          <w:sz w:val="22"/>
          <w:szCs w:val="22"/>
          <w:lang w:eastAsia="en-US"/>
        </w:rPr>
        <w:t xml:space="preserve">ego kierownictwa i personelu </w:t>
      </w:r>
      <w:r w:rsidRPr="00F278A3">
        <w:rPr>
          <w:sz w:val="22"/>
          <w:szCs w:val="22"/>
          <w:lang w:eastAsia="en-US"/>
        </w:rPr>
        <w:t>zakładu opieki zdrowotnej</w:t>
      </w:r>
      <w:r w:rsidRPr="00F278A3">
        <w:rPr>
          <w:rFonts w:eastAsia="Calibri" w:hAnsi="Calibri"/>
          <w:sz w:val="22"/>
          <w:szCs w:val="22"/>
          <w:lang w:eastAsia="en-US"/>
        </w:rPr>
        <w:t>, wraz z konkretnymi przyk</w:t>
      </w:r>
      <w:r w:rsidRPr="00F278A3">
        <w:rPr>
          <w:rFonts w:eastAsia="Calibri" w:hAnsi="Calibri"/>
          <w:sz w:val="22"/>
          <w:szCs w:val="22"/>
          <w:lang w:eastAsia="en-US"/>
        </w:rPr>
        <w:t>ł</w:t>
      </w:r>
      <w:r w:rsidRPr="00F278A3">
        <w:rPr>
          <w:rFonts w:eastAsia="Calibri" w:hAnsi="Calibri"/>
          <w:sz w:val="22"/>
          <w:szCs w:val="22"/>
          <w:lang w:eastAsia="en-US"/>
        </w:rPr>
        <w:t>adami ilustruj</w:t>
      </w:r>
      <w:r w:rsidRPr="00F278A3">
        <w:rPr>
          <w:rFonts w:eastAsia="Calibri" w:hAnsi="Calibri"/>
          <w:sz w:val="22"/>
          <w:szCs w:val="22"/>
          <w:lang w:eastAsia="en-US"/>
        </w:rPr>
        <w:t>ą</w:t>
      </w:r>
      <w:r w:rsidRPr="00F278A3">
        <w:rPr>
          <w:rFonts w:eastAsia="Calibri" w:hAnsi="Calibri"/>
          <w:sz w:val="22"/>
          <w:szCs w:val="22"/>
          <w:lang w:eastAsia="en-US"/>
        </w:rPr>
        <w:t xml:space="preserve">cymi przedstawiane tezy. </w:t>
      </w:r>
    </w:p>
    <w:p w:rsidR="00A20647" w:rsidRPr="00F278A3" w:rsidRDefault="00A20647" w:rsidP="00D11F69">
      <w:pPr>
        <w:widowControl w:val="0"/>
        <w:numPr>
          <w:ilvl w:val="0"/>
          <w:numId w:val="13"/>
        </w:numPr>
        <w:tabs>
          <w:tab w:val="left" w:pos="473"/>
        </w:tabs>
        <w:spacing w:line="251" w:lineRule="exact"/>
        <w:ind w:right="120" w:hanging="359"/>
        <w:rPr>
          <w:sz w:val="22"/>
          <w:szCs w:val="22"/>
          <w:lang w:eastAsia="en-US"/>
        </w:rPr>
      </w:pPr>
      <w:r w:rsidRPr="00F278A3">
        <w:rPr>
          <w:rFonts w:eastAsia="Calibri" w:hAnsi="Calibri"/>
          <w:sz w:val="22"/>
          <w:szCs w:val="22"/>
          <w:lang w:eastAsia="en-US"/>
        </w:rPr>
        <w:t>Uwzgl</w:t>
      </w:r>
      <w:r w:rsidRPr="00F278A3">
        <w:rPr>
          <w:rFonts w:eastAsia="Calibri" w:hAnsi="Calibri"/>
          <w:sz w:val="22"/>
          <w:szCs w:val="22"/>
          <w:lang w:eastAsia="en-US"/>
        </w:rPr>
        <w:t>ę</w:t>
      </w:r>
      <w:r w:rsidRPr="00F278A3">
        <w:rPr>
          <w:rFonts w:eastAsia="Calibri" w:hAnsi="Calibri"/>
          <w:sz w:val="22"/>
          <w:szCs w:val="22"/>
          <w:lang w:eastAsia="en-US"/>
        </w:rPr>
        <w:t>dnienie op</w:t>
      </w:r>
      <w:r w:rsidR="005F0D6C" w:rsidRPr="00F278A3">
        <w:rPr>
          <w:rFonts w:eastAsia="Calibri" w:hAnsi="Calibri"/>
          <w:sz w:val="22"/>
          <w:szCs w:val="22"/>
          <w:lang w:eastAsia="en-US"/>
        </w:rPr>
        <w:t>inii kobiet ci</w:t>
      </w:r>
      <w:r w:rsidR="005F0D6C" w:rsidRPr="00F278A3">
        <w:rPr>
          <w:rFonts w:eastAsia="Calibri" w:hAnsi="Calibri"/>
          <w:sz w:val="22"/>
          <w:szCs w:val="22"/>
          <w:lang w:eastAsia="en-US"/>
        </w:rPr>
        <w:t>ę</w:t>
      </w:r>
      <w:r w:rsidRPr="00F278A3">
        <w:rPr>
          <w:rFonts w:eastAsia="Calibri" w:hAnsi="Calibri"/>
          <w:sz w:val="22"/>
          <w:szCs w:val="22"/>
          <w:lang w:eastAsia="en-US"/>
        </w:rPr>
        <w:t>ż</w:t>
      </w:r>
      <w:r w:rsidRPr="00F278A3">
        <w:rPr>
          <w:rFonts w:eastAsia="Calibri" w:hAnsi="Calibri"/>
          <w:sz w:val="22"/>
          <w:szCs w:val="22"/>
          <w:lang w:eastAsia="en-US"/>
        </w:rPr>
        <w:t>a</w:t>
      </w:r>
      <w:r w:rsidR="005F0D6C" w:rsidRPr="00F278A3">
        <w:rPr>
          <w:rFonts w:eastAsia="Calibri" w:hAnsi="Calibri"/>
          <w:sz w:val="22"/>
          <w:szCs w:val="22"/>
          <w:lang w:eastAsia="en-US"/>
        </w:rPr>
        <w:t>r</w:t>
      </w:r>
      <w:r w:rsidRPr="00F278A3">
        <w:rPr>
          <w:rFonts w:eastAsia="Calibri" w:hAnsi="Calibri"/>
          <w:sz w:val="22"/>
          <w:szCs w:val="22"/>
          <w:lang w:eastAsia="en-US"/>
        </w:rPr>
        <w:t>nych i matek uczestnicz</w:t>
      </w:r>
      <w:r w:rsidRPr="00F278A3">
        <w:rPr>
          <w:rFonts w:eastAsia="Calibri" w:hAnsi="Calibri"/>
          <w:sz w:val="22"/>
          <w:szCs w:val="22"/>
          <w:lang w:eastAsia="en-US"/>
        </w:rPr>
        <w:t>ą</w:t>
      </w:r>
      <w:r w:rsidRPr="00F278A3">
        <w:rPr>
          <w:rFonts w:eastAsia="Calibri" w:hAnsi="Calibri"/>
          <w:sz w:val="22"/>
          <w:szCs w:val="22"/>
          <w:lang w:eastAsia="en-US"/>
        </w:rPr>
        <w:t xml:space="preserve">cych w wywiadach. </w:t>
      </w:r>
    </w:p>
    <w:p w:rsidR="00A20647" w:rsidRPr="00F278A3" w:rsidRDefault="00A20647" w:rsidP="00D11F69">
      <w:pPr>
        <w:widowControl w:val="0"/>
        <w:numPr>
          <w:ilvl w:val="0"/>
          <w:numId w:val="13"/>
        </w:numPr>
        <w:tabs>
          <w:tab w:val="left" w:pos="473"/>
        </w:tabs>
        <w:spacing w:line="252" w:lineRule="exact"/>
        <w:ind w:right="120" w:hanging="359"/>
        <w:rPr>
          <w:sz w:val="22"/>
          <w:szCs w:val="22"/>
          <w:lang w:eastAsia="en-US"/>
        </w:rPr>
      </w:pPr>
      <w:r w:rsidRPr="00F278A3">
        <w:rPr>
          <w:rFonts w:eastAsia="Calibri" w:hAnsi="Calibri"/>
          <w:sz w:val="22"/>
          <w:szCs w:val="22"/>
          <w:lang w:eastAsia="en-US"/>
        </w:rPr>
        <w:t>Czas dla kadry zarz</w:t>
      </w:r>
      <w:r w:rsidRPr="00F278A3">
        <w:rPr>
          <w:rFonts w:eastAsia="Calibri" w:hAnsi="Calibri"/>
          <w:sz w:val="22"/>
          <w:szCs w:val="22"/>
          <w:lang w:eastAsia="en-US"/>
        </w:rPr>
        <w:t>ą</w:t>
      </w:r>
      <w:r w:rsidRPr="00F278A3">
        <w:rPr>
          <w:rFonts w:eastAsia="Calibri" w:hAnsi="Calibri"/>
          <w:sz w:val="22"/>
          <w:szCs w:val="22"/>
          <w:lang w:eastAsia="en-US"/>
        </w:rPr>
        <w:t>dzaj</w:t>
      </w:r>
      <w:r w:rsidRPr="00F278A3">
        <w:rPr>
          <w:rFonts w:eastAsia="Calibri" w:hAnsi="Calibri"/>
          <w:sz w:val="22"/>
          <w:szCs w:val="22"/>
          <w:lang w:eastAsia="en-US"/>
        </w:rPr>
        <w:t>ą</w:t>
      </w:r>
      <w:r w:rsidRPr="00F278A3">
        <w:rPr>
          <w:rFonts w:eastAsia="Calibri" w:hAnsi="Calibri"/>
          <w:sz w:val="22"/>
          <w:szCs w:val="22"/>
          <w:lang w:eastAsia="en-US"/>
        </w:rPr>
        <w:t>cej i personelu medycznego na zaprezentowanie w</w:t>
      </w:r>
      <w:r w:rsidRPr="00F278A3">
        <w:rPr>
          <w:rFonts w:eastAsia="Calibri" w:hAnsi="Calibri"/>
          <w:sz w:val="22"/>
          <w:szCs w:val="22"/>
          <w:lang w:eastAsia="en-US"/>
        </w:rPr>
        <w:t>ł</w:t>
      </w:r>
      <w:r w:rsidRPr="00F278A3">
        <w:rPr>
          <w:rFonts w:eastAsia="Calibri" w:hAnsi="Calibri"/>
          <w:sz w:val="22"/>
          <w:szCs w:val="22"/>
          <w:lang w:eastAsia="en-US"/>
        </w:rPr>
        <w:t>asnych uwag na temat dokonanych ustale</w:t>
      </w:r>
      <w:r w:rsidRPr="00F278A3">
        <w:rPr>
          <w:rFonts w:eastAsia="Calibri" w:hAnsi="Calibri"/>
          <w:sz w:val="22"/>
          <w:szCs w:val="22"/>
          <w:lang w:eastAsia="en-US"/>
        </w:rPr>
        <w:t>ń</w:t>
      </w:r>
      <w:r w:rsidRPr="00F278A3">
        <w:rPr>
          <w:rFonts w:eastAsia="Calibri" w:hAnsi="Calibri"/>
          <w:sz w:val="22"/>
          <w:szCs w:val="22"/>
          <w:lang w:eastAsia="en-US"/>
        </w:rPr>
        <w:t xml:space="preserve">. </w:t>
      </w:r>
    </w:p>
    <w:p w:rsidR="00A20647" w:rsidRPr="00F278A3" w:rsidRDefault="00A20647" w:rsidP="00D11F69">
      <w:pPr>
        <w:widowControl w:val="0"/>
        <w:numPr>
          <w:ilvl w:val="0"/>
          <w:numId w:val="13"/>
        </w:numPr>
        <w:tabs>
          <w:tab w:val="left" w:pos="473"/>
        </w:tabs>
        <w:spacing w:before="1"/>
        <w:ind w:right="110" w:hanging="359"/>
        <w:jc w:val="both"/>
        <w:rPr>
          <w:sz w:val="22"/>
          <w:szCs w:val="22"/>
          <w:lang w:eastAsia="en-US"/>
        </w:rPr>
      </w:pPr>
      <w:r w:rsidRPr="00F278A3">
        <w:rPr>
          <w:rFonts w:eastAsia="Calibri" w:hAnsi="Calibri"/>
          <w:sz w:val="22"/>
          <w:szCs w:val="22"/>
          <w:lang w:eastAsia="en-US"/>
        </w:rPr>
        <w:t>Dyskusja na temat potencjalnych dzia</w:t>
      </w:r>
      <w:r w:rsidRPr="00F278A3">
        <w:rPr>
          <w:rFonts w:eastAsia="Calibri" w:hAnsi="Calibri"/>
          <w:sz w:val="22"/>
          <w:szCs w:val="22"/>
          <w:lang w:eastAsia="en-US"/>
        </w:rPr>
        <w:t>ł</w:t>
      </w:r>
      <w:r w:rsidRPr="00F278A3">
        <w:rPr>
          <w:rFonts w:eastAsia="Calibri" w:hAnsi="Calibri"/>
          <w:sz w:val="22"/>
          <w:szCs w:val="22"/>
          <w:lang w:eastAsia="en-US"/>
        </w:rPr>
        <w:t>a</w:t>
      </w:r>
      <w:r w:rsidRPr="00F278A3">
        <w:rPr>
          <w:rFonts w:eastAsia="Calibri" w:hAnsi="Calibri"/>
          <w:sz w:val="22"/>
          <w:szCs w:val="22"/>
          <w:lang w:eastAsia="en-US"/>
        </w:rPr>
        <w:t>ń</w:t>
      </w:r>
      <w:r w:rsidRPr="00F278A3">
        <w:rPr>
          <w:rFonts w:eastAsia="Calibri" w:hAnsi="Calibri"/>
          <w:sz w:val="22"/>
          <w:szCs w:val="22"/>
          <w:lang w:eastAsia="en-US"/>
        </w:rPr>
        <w:t>, le</w:t>
      </w:r>
      <w:r w:rsidRPr="00F278A3">
        <w:rPr>
          <w:rFonts w:eastAsia="Calibri" w:hAnsi="Calibri"/>
          <w:sz w:val="22"/>
          <w:szCs w:val="22"/>
          <w:lang w:eastAsia="en-US"/>
        </w:rPr>
        <w:t>żą</w:t>
      </w:r>
      <w:r w:rsidRPr="00F278A3">
        <w:rPr>
          <w:rFonts w:eastAsia="Calibri" w:hAnsi="Calibri"/>
          <w:sz w:val="22"/>
          <w:szCs w:val="22"/>
          <w:lang w:eastAsia="en-US"/>
        </w:rPr>
        <w:t>cych w gestii lokalnego kierownictwa i personelu, kt</w:t>
      </w:r>
      <w:r w:rsidRPr="00F278A3">
        <w:rPr>
          <w:rFonts w:eastAsia="Calibri" w:hAnsi="Calibri"/>
          <w:sz w:val="22"/>
          <w:szCs w:val="22"/>
          <w:lang w:eastAsia="en-US"/>
        </w:rPr>
        <w:t>ó</w:t>
      </w:r>
      <w:r w:rsidRPr="00F278A3">
        <w:rPr>
          <w:rFonts w:eastAsia="Calibri" w:hAnsi="Calibri"/>
          <w:sz w:val="22"/>
          <w:szCs w:val="22"/>
          <w:lang w:eastAsia="en-US"/>
        </w:rPr>
        <w:t>re mog</w:t>
      </w:r>
      <w:r w:rsidRPr="00F278A3">
        <w:rPr>
          <w:rFonts w:eastAsia="Calibri" w:hAnsi="Calibri"/>
          <w:sz w:val="22"/>
          <w:szCs w:val="22"/>
          <w:lang w:eastAsia="en-US"/>
        </w:rPr>
        <w:t>ł</w:t>
      </w:r>
      <w:r w:rsidRPr="00F278A3">
        <w:rPr>
          <w:rFonts w:eastAsia="Calibri" w:hAnsi="Calibri"/>
          <w:sz w:val="22"/>
          <w:szCs w:val="22"/>
          <w:lang w:eastAsia="en-US"/>
        </w:rPr>
        <w:t>yby poprawi</w:t>
      </w:r>
      <w:r w:rsidRPr="00F278A3">
        <w:rPr>
          <w:rFonts w:eastAsia="Calibri" w:hAnsi="Calibri"/>
          <w:sz w:val="22"/>
          <w:szCs w:val="22"/>
          <w:lang w:eastAsia="en-US"/>
        </w:rPr>
        <w:t>ć</w:t>
      </w:r>
      <w:r w:rsidRPr="00F278A3">
        <w:rPr>
          <w:rFonts w:eastAsia="Calibri" w:hAnsi="Calibri"/>
          <w:sz w:val="22"/>
          <w:szCs w:val="22"/>
          <w:lang w:eastAsia="en-US"/>
        </w:rPr>
        <w:t xml:space="preserve"> jako</w:t>
      </w:r>
      <w:r w:rsidRPr="00F278A3">
        <w:rPr>
          <w:rFonts w:eastAsia="Calibri" w:hAnsi="Calibri"/>
          <w:sz w:val="22"/>
          <w:szCs w:val="22"/>
          <w:lang w:eastAsia="en-US"/>
        </w:rPr>
        <w:t>ść</w:t>
      </w:r>
      <w:r w:rsidRPr="00F278A3">
        <w:rPr>
          <w:rFonts w:eastAsia="Calibri" w:hAnsi="Calibri"/>
          <w:sz w:val="22"/>
          <w:szCs w:val="22"/>
          <w:lang w:eastAsia="en-US"/>
        </w:rPr>
        <w:t xml:space="preserve"> opieki na obszarach i w aspektach uznanych za najbardziej potrzebuj</w:t>
      </w:r>
      <w:r w:rsidRPr="00F278A3">
        <w:rPr>
          <w:rFonts w:eastAsia="Calibri" w:hAnsi="Calibri"/>
          <w:sz w:val="22"/>
          <w:szCs w:val="22"/>
          <w:lang w:eastAsia="en-US"/>
        </w:rPr>
        <w:t>ą</w:t>
      </w:r>
      <w:r w:rsidRPr="00F278A3">
        <w:rPr>
          <w:rFonts w:eastAsia="Calibri" w:hAnsi="Calibri"/>
          <w:sz w:val="22"/>
          <w:szCs w:val="22"/>
          <w:lang w:eastAsia="en-US"/>
        </w:rPr>
        <w:t xml:space="preserve">ce poprawy. </w:t>
      </w:r>
    </w:p>
    <w:p w:rsidR="00A20647" w:rsidRPr="00F278A3" w:rsidRDefault="00A20647" w:rsidP="00D11F69">
      <w:pPr>
        <w:widowControl w:val="0"/>
        <w:numPr>
          <w:ilvl w:val="0"/>
          <w:numId w:val="13"/>
        </w:numPr>
        <w:tabs>
          <w:tab w:val="left" w:pos="473"/>
        </w:tabs>
        <w:ind w:right="120"/>
        <w:rPr>
          <w:sz w:val="22"/>
          <w:szCs w:val="22"/>
          <w:lang w:eastAsia="en-US"/>
        </w:rPr>
      </w:pPr>
      <w:r w:rsidRPr="00F278A3">
        <w:rPr>
          <w:rFonts w:eastAsia="Calibri" w:hAnsi="Calibri"/>
          <w:sz w:val="22"/>
          <w:szCs w:val="22"/>
          <w:lang w:eastAsia="en-US"/>
        </w:rPr>
        <w:t>Uszeregowanie dzia</w:t>
      </w:r>
      <w:r w:rsidRPr="00F278A3">
        <w:rPr>
          <w:rFonts w:eastAsia="Calibri" w:hAnsi="Calibri"/>
          <w:sz w:val="22"/>
          <w:szCs w:val="22"/>
          <w:lang w:eastAsia="en-US"/>
        </w:rPr>
        <w:t>ł</w:t>
      </w:r>
      <w:r w:rsidRPr="00F278A3">
        <w:rPr>
          <w:rFonts w:eastAsia="Calibri" w:hAnsi="Calibri"/>
          <w:sz w:val="22"/>
          <w:szCs w:val="22"/>
          <w:lang w:eastAsia="en-US"/>
        </w:rPr>
        <w:t>a</w:t>
      </w:r>
      <w:r w:rsidRPr="00F278A3">
        <w:rPr>
          <w:rFonts w:eastAsia="Calibri" w:hAnsi="Calibri"/>
          <w:sz w:val="22"/>
          <w:szCs w:val="22"/>
          <w:lang w:eastAsia="en-US"/>
        </w:rPr>
        <w:t>ń</w:t>
      </w:r>
      <w:r w:rsidRPr="00F278A3">
        <w:rPr>
          <w:rFonts w:eastAsia="Calibri" w:hAnsi="Calibri"/>
          <w:sz w:val="22"/>
          <w:szCs w:val="22"/>
          <w:lang w:eastAsia="en-US"/>
        </w:rPr>
        <w:t xml:space="preserve"> w kolejno</w:t>
      </w:r>
      <w:r w:rsidRPr="00F278A3">
        <w:rPr>
          <w:rFonts w:eastAsia="Calibri" w:hAnsi="Calibri"/>
          <w:sz w:val="22"/>
          <w:szCs w:val="22"/>
          <w:lang w:eastAsia="en-US"/>
        </w:rPr>
        <w:t>ś</w:t>
      </w:r>
      <w:r w:rsidRPr="00F278A3">
        <w:rPr>
          <w:rFonts w:eastAsia="Calibri" w:hAnsi="Calibri"/>
          <w:sz w:val="22"/>
          <w:szCs w:val="22"/>
          <w:lang w:eastAsia="en-US"/>
        </w:rPr>
        <w:t>ci od najbardziej do najmniej priorytetowych, bior</w:t>
      </w:r>
      <w:r w:rsidRPr="00F278A3">
        <w:rPr>
          <w:rFonts w:eastAsia="Calibri" w:hAnsi="Calibri"/>
          <w:sz w:val="22"/>
          <w:szCs w:val="22"/>
          <w:lang w:eastAsia="en-US"/>
        </w:rPr>
        <w:t>ą</w:t>
      </w:r>
      <w:r w:rsidRPr="00F278A3">
        <w:rPr>
          <w:rFonts w:eastAsia="Calibri" w:hAnsi="Calibri"/>
          <w:sz w:val="22"/>
          <w:szCs w:val="22"/>
          <w:lang w:eastAsia="en-US"/>
        </w:rPr>
        <w:t>c pod uwag</w:t>
      </w:r>
      <w:r w:rsidRPr="00F278A3">
        <w:rPr>
          <w:rFonts w:eastAsia="Calibri" w:hAnsi="Calibri"/>
          <w:sz w:val="22"/>
          <w:szCs w:val="22"/>
          <w:lang w:eastAsia="en-US"/>
        </w:rPr>
        <w:t>ę</w:t>
      </w:r>
      <w:r w:rsidRPr="00F278A3">
        <w:rPr>
          <w:rFonts w:eastAsia="Calibri" w:hAnsi="Calibri"/>
          <w:sz w:val="22"/>
          <w:szCs w:val="22"/>
          <w:lang w:eastAsia="en-US"/>
        </w:rPr>
        <w:t xml:space="preserve"> efekty zdrowotne (zmniejszenie zachorowalno</w:t>
      </w:r>
      <w:r w:rsidRPr="00F278A3">
        <w:rPr>
          <w:rFonts w:eastAsia="Calibri" w:hAnsi="Calibri"/>
          <w:sz w:val="22"/>
          <w:szCs w:val="22"/>
          <w:lang w:eastAsia="en-US"/>
        </w:rPr>
        <w:t>ś</w:t>
      </w:r>
      <w:r w:rsidRPr="00F278A3">
        <w:rPr>
          <w:rFonts w:eastAsia="Calibri" w:hAnsi="Calibri"/>
          <w:sz w:val="22"/>
          <w:szCs w:val="22"/>
          <w:lang w:eastAsia="en-US"/>
        </w:rPr>
        <w:t>ci i umieralno</w:t>
      </w:r>
      <w:r w:rsidRPr="00F278A3">
        <w:rPr>
          <w:rFonts w:eastAsia="Calibri" w:hAnsi="Calibri"/>
          <w:sz w:val="22"/>
          <w:szCs w:val="22"/>
          <w:lang w:eastAsia="en-US"/>
        </w:rPr>
        <w:t>ś</w:t>
      </w:r>
      <w:r w:rsidRPr="00F278A3">
        <w:rPr>
          <w:rFonts w:eastAsia="Calibri" w:hAnsi="Calibri"/>
          <w:sz w:val="22"/>
          <w:szCs w:val="22"/>
          <w:lang w:eastAsia="en-US"/>
        </w:rPr>
        <w:t>ci) oraz ich wykonalno</w:t>
      </w:r>
      <w:r w:rsidRPr="00F278A3">
        <w:rPr>
          <w:rFonts w:eastAsia="Calibri" w:hAnsi="Calibri"/>
          <w:sz w:val="22"/>
          <w:szCs w:val="22"/>
          <w:lang w:eastAsia="en-US"/>
        </w:rPr>
        <w:t>ść</w:t>
      </w:r>
      <w:r w:rsidRPr="00F278A3">
        <w:rPr>
          <w:rFonts w:eastAsia="Calibri" w:hAnsi="Calibri"/>
          <w:sz w:val="22"/>
          <w:szCs w:val="22"/>
          <w:lang w:eastAsia="en-US"/>
        </w:rPr>
        <w:t xml:space="preserve"> w praktyce. </w:t>
      </w:r>
    </w:p>
    <w:p w:rsidR="00A20647" w:rsidRPr="00F278A3" w:rsidRDefault="00A20647" w:rsidP="00D11F69">
      <w:pPr>
        <w:widowControl w:val="0"/>
        <w:numPr>
          <w:ilvl w:val="0"/>
          <w:numId w:val="13"/>
        </w:numPr>
        <w:tabs>
          <w:tab w:val="left" w:pos="473"/>
        </w:tabs>
        <w:spacing w:before="1"/>
        <w:ind w:right="120"/>
        <w:rPr>
          <w:sz w:val="22"/>
          <w:szCs w:val="22"/>
          <w:lang w:eastAsia="en-US"/>
        </w:rPr>
      </w:pPr>
      <w:r w:rsidRPr="00F278A3">
        <w:rPr>
          <w:rFonts w:eastAsia="Calibri" w:hAnsi="Calibri"/>
          <w:sz w:val="22"/>
          <w:szCs w:val="22"/>
          <w:lang w:eastAsia="en-US"/>
        </w:rPr>
        <w:t>Przygotowanie planu dzia</w:t>
      </w:r>
      <w:r w:rsidRPr="00F278A3">
        <w:rPr>
          <w:rFonts w:eastAsia="Calibri" w:hAnsi="Calibri"/>
          <w:sz w:val="22"/>
          <w:szCs w:val="22"/>
          <w:lang w:eastAsia="en-US"/>
        </w:rPr>
        <w:t>ł</w:t>
      </w:r>
      <w:r w:rsidRPr="00F278A3">
        <w:rPr>
          <w:rFonts w:eastAsia="Calibri" w:hAnsi="Calibri"/>
          <w:sz w:val="22"/>
          <w:szCs w:val="22"/>
          <w:lang w:eastAsia="en-US"/>
        </w:rPr>
        <w:t>a</w:t>
      </w:r>
      <w:r w:rsidRPr="00F278A3">
        <w:rPr>
          <w:rFonts w:eastAsia="Calibri" w:hAnsi="Calibri"/>
          <w:sz w:val="22"/>
          <w:szCs w:val="22"/>
          <w:lang w:eastAsia="en-US"/>
        </w:rPr>
        <w:t>ń</w:t>
      </w:r>
      <w:r w:rsidRPr="00F278A3">
        <w:rPr>
          <w:rFonts w:eastAsia="Calibri" w:hAnsi="Calibri"/>
          <w:sz w:val="22"/>
          <w:szCs w:val="22"/>
          <w:lang w:eastAsia="en-US"/>
        </w:rPr>
        <w:t xml:space="preserve"> z wykorzystaniem nast</w:t>
      </w:r>
      <w:r w:rsidRPr="00F278A3">
        <w:rPr>
          <w:rFonts w:eastAsia="Calibri" w:hAnsi="Calibri"/>
          <w:sz w:val="22"/>
          <w:szCs w:val="22"/>
          <w:lang w:eastAsia="en-US"/>
        </w:rPr>
        <w:t>ę</w:t>
      </w:r>
      <w:r w:rsidRPr="00F278A3">
        <w:rPr>
          <w:rFonts w:eastAsia="Calibri" w:hAnsi="Calibri"/>
          <w:sz w:val="22"/>
          <w:szCs w:val="22"/>
          <w:lang w:eastAsia="en-US"/>
        </w:rPr>
        <w:t>puj</w:t>
      </w:r>
      <w:r w:rsidRPr="00F278A3">
        <w:rPr>
          <w:rFonts w:eastAsia="Calibri" w:hAnsi="Calibri"/>
          <w:sz w:val="22"/>
          <w:szCs w:val="22"/>
          <w:lang w:eastAsia="en-US"/>
        </w:rPr>
        <w:t>ą</w:t>
      </w:r>
      <w:r w:rsidRPr="00F278A3">
        <w:rPr>
          <w:rFonts w:eastAsia="Calibri" w:hAnsi="Calibri"/>
          <w:sz w:val="22"/>
          <w:szCs w:val="22"/>
          <w:lang w:eastAsia="en-US"/>
        </w:rPr>
        <w:t>cego modelu do</w:t>
      </w:r>
      <w:r w:rsidRPr="00F278A3">
        <w:rPr>
          <w:rFonts w:eastAsia="Calibri" w:hAnsi="Calibri"/>
          <w:sz w:val="22"/>
          <w:szCs w:val="22"/>
          <w:lang w:eastAsia="en-US"/>
        </w:rPr>
        <w:t>łą</w:t>
      </w:r>
      <w:r w:rsidRPr="00F278A3">
        <w:rPr>
          <w:rFonts w:eastAsia="Calibri" w:hAnsi="Calibri"/>
          <w:sz w:val="22"/>
          <w:szCs w:val="22"/>
          <w:lang w:eastAsia="en-US"/>
        </w:rPr>
        <w:t>czonego na zako</w:t>
      </w:r>
      <w:r w:rsidRPr="00F278A3">
        <w:rPr>
          <w:rFonts w:eastAsia="Calibri" w:hAnsi="Calibri"/>
          <w:sz w:val="22"/>
          <w:szCs w:val="22"/>
          <w:lang w:eastAsia="en-US"/>
        </w:rPr>
        <w:t>ń</w:t>
      </w:r>
      <w:r w:rsidRPr="00F278A3">
        <w:rPr>
          <w:rFonts w:eastAsia="Calibri" w:hAnsi="Calibri"/>
          <w:sz w:val="22"/>
          <w:szCs w:val="22"/>
          <w:lang w:eastAsia="en-US"/>
        </w:rPr>
        <w:t>czenie zestawu, wyr</w:t>
      </w:r>
      <w:r w:rsidRPr="00F278A3">
        <w:rPr>
          <w:rFonts w:eastAsia="Calibri" w:hAnsi="Calibri"/>
          <w:sz w:val="22"/>
          <w:szCs w:val="22"/>
          <w:lang w:eastAsia="en-US"/>
        </w:rPr>
        <w:t>óż</w:t>
      </w:r>
      <w:r w:rsidRPr="00F278A3">
        <w:rPr>
          <w:rFonts w:eastAsia="Calibri" w:hAnsi="Calibri"/>
          <w:sz w:val="22"/>
          <w:szCs w:val="22"/>
          <w:lang w:eastAsia="en-US"/>
        </w:rPr>
        <w:t>niaj</w:t>
      </w:r>
      <w:r w:rsidRPr="00F278A3">
        <w:rPr>
          <w:rFonts w:eastAsia="Calibri" w:hAnsi="Calibri"/>
          <w:sz w:val="22"/>
          <w:szCs w:val="22"/>
          <w:lang w:eastAsia="en-US"/>
        </w:rPr>
        <w:t>ą</w:t>
      </w:r>
      <w:r w:rsidRPr="00F278A3">
        <w:rPr>
          <w:rFonts w:eastAsia="Calibri" w:hAnsi="Calibri"/>
          <w:sz w:val="22"/>
          <w:szCs w:val="22"/>
          <w:lang w:eastAsia="en-US"/>
        </w:rPr>
        <w:t>cego potrzebne dzia</w:t>
      </w:r>
      <w:r w:rsidRPr="00F278A3">
        <w:rPr>
          <w:rFonts w:eastAsia="Calibri" w:hAnsi="Calibri"/>
          <w:sz w:val="22"/>
          <w:szCs w:val="22"/>
          <w:lang w:eastAsia="en-US"/>
        </w:rPr>
        <w:t>ł</w:t>
      </w:r>
      <w:r w:rsidRPr="00F278A3">
        <w:rPr>
          <w:rFonts w:eastAsia="Calibri" w:hAnsi="Calibri"/>
          <w:sz w:val="22"/>
          <w:szCs w:val="22"/>
          <w:lang w:eastAsia="en-US"/>
        </w:rPr>
        <w:t>ania, efekty zdrowotne, oraz aspekty praktyczne (wykonalno</w:t>
      </w:r>
      <w:r w:rsidRPr="00F278A3">
        <w:rPr>
          <w:rFonts w:eastAsia="Calibri" w:hAnsi="Calibri"/>
          <w:sz w:val="22"/>
          <w:szCs w:val="22"/>
          <w:lang w:eastAsia="en-US"/>
        </w:rPr>
        <w:t>ść</w:t>
      </w:r>
      <w:r w:rsidRPr="00F278A3">
        <w:rPr>
          <w:rFonts w:eastAsia="Calibri" w:hAnsi="Calibri"/>
          <w:sz w:val="22"/>
          <w:szCs w:val="22"/>
          <w:lang w:eastAsia="en-US"/>
        </w:rPr>
        <w:t>) dla obszar</w:t>
      </w:r>
      <w:r w:rsidRPr="00F278A3">
        <w:rPr>
          <w:rFonts w:eastAsia="Calibri" w:hAnsi="Calibri"/>
          <w:sz w:val="22"/>
          <w:szCs w:val="22"/>
          <w:lang w:eastAsia="en-US"/>
        </w:rPr>
        <w:t>ó</w:t>
      </w:r>
      <w:r w:rsidRPr="00F278A3">
        <w:rPr>
          <w:rFonts w:eastAsia="Calibri" w:hAnsi="Calibri"/>
          <w:sz w:val="22"/>
          <w:szCs w:val="22"/>
          <w:lang w:eastAsia="en-US"/>
        </w:rPr>
        <w:t xml:space="preserve">w zidentyfikowanych jako najpilniejsze. </w:t>
      </w:r>
    </w:p>
    <w:p w:rsidR="00A20647" w:rsidRPr="00F278A3" w:rsidRDefault="00A20647" w:rsidP="00A20647">
      <w:pPr>
        <w:widowControl w:val="0"/>
        <w:spacing w:before="5"/>
        <w:rPr>
          <w:sz w:val="22"/>
          <w:szCs w:val="22"/>
          <w:lang w:eastAsia="en-US"/>
        </w:rPr>
      </w:pPr>
    </w:p>
    <w:p w:rsidR="00A20647" w:rsidRPr="00F278A3" w:rsidRDefault="00A20647" w:rsidP="00A20647">
      <w:pPr>
        <w:widowControl w:val="0"/>
        <w:ind w:left="112" w:right="120"/>
        <w:outlineLvl w:val="3"/>
        <w:rPr>
          <w:sz w:val="22"/>
          <w:szCs w:val="22"/>
          <w:lang w:eastAsia="en-US"/>
        </w:rPr>
      </w:pPr>
      <w:r w:rsidRPr="00F278A3">
        <w:rPr>
          <w:b/>
          <w:bCs/>
          <w:sz w:val="22"/>
          <w:szCs w:val="22"/>
          <w:lang w:eastAsia="en-US"/>
        </w:rPr>
        <w:t>Kolejne kroki</w:t>
      </w:r>
    </w:p>
    <w:p w:rsidR="00A20647" w:rsidRPr="00F278A3" w:rsidRDefault="00A20647" w:rsidP="00A20647">
      <w:pPr>
        <w:widowControl w:val="0"/>
        <w:spacing w:before="7"/>
        <w:rPr>
          <w:b/>
          <w:bCs/>
          <w:sz w:val="21"/>
          <w:szCs w:val="21"/>
          <w:lang w:eastAsia="en-US"/>
        </w:rPr>
      </w:pPr>
    </w:p>
    <w:p w:rsidR="00A20647" w:rsidRPr="00F278A3" w:rsidRDefault="00A20647" w:rsidP="00A20647">
      <w:pPr>
        <w:widowControl w:val="0"/>
        <w:ind w:left="112" w:right="120"/>
        <w:rPr>
          <w:sz w:val="22"/>
          <w:szCs w:val="22"/>
          <w:lang w:eastAsia="en-US"/>
        </w:rPr>
      </w:pPr>
      <w:r w:rsidRPr="00F278A3">
        <w:rPr>
          <w:sz w:val="22"/>
          <w:szCs w:val="22"/>
          <w:lang w:eastAsia="en-US"/>
        </w:rPr>
        <w:t>Dla przykładu opisujemy, w jaki sposób WHO zaplanowała i zrealizowała proces oceny jakości opieki w regionie europejskim:</w:t>
      </w:r>
    </w:p>
    <w:p w:rsidR="00A20647" w:rsidRPr="00F278A3" w:rsidRDefault="00A20647" w:rsidP="00A20647">
      <w:pPr>
        <w:widowControl w:val="0"/>
        <w:rPr>
          <w:sz w:val="22"/>
          <w:szCs w:val="22"/>
          <w:lang w:eastAsia="en-US"/>
        </w:rPr>
      </w:pPr>
    </w:p>
    <w:p w:rsidR="00A20647" w:rsidRPr="00F278A3" w:rsidRDefault="00A20647" w:rsidP="00D11F69">
      <w:pPr>
        <w:widowControl w:val="0"/>
        <w:numPr>
          <w:ilvl w:val="0"/>
          <w:numId w:val="14"/>
        </w:numPr>
        <w:tabs>
          <w:tab w:val="left" w:pos="397"/>
        </w:tabs>
        <w:ind w:left="472" w:right="387"/>
        <w:rPr>
          <w:sz w:val="22"/>
          <w:szCs w:val="22"/>
          <w:lang w:eastAsia="en-US"/>
        </w:rPr>
      </w:pPr>
      <w:r w:rsidRPr="00F278A3">
        <w:rPr>
          <w:rFonts w:eastAsia="Calibri" w:hAnsi="Calibri"/>
          <w:sz w:val="22"/>
          <w:szCs w:val="22"/>
          <w:lang w:eastAsia="en-US"/>
        </w:rPr>
        <w:t>Narz</w:t>
      </w:r>
      <w:r w:rsidRPr="00F278A3">
        <w:rPr>
          <w:rFonts w:eastAsia="Calibri" w:hAnsi="Calibri"/>
          <w:sz w:val="22"/>
          <w:szCs w:val="22"/>
          <w:lang w:eastAsia="en-US"/>
        </w:rPr>
        <w:t>ę</w:t>
      </w:r>
      <w:r w:rsidRPr="00F278A3">
        <w:rPr>
          <w:rFonts w:eastAsia="Calibri" w:hAnsi="Calibri"/>
          <w:sz w:val="22"/>
          <w:szCs w:val="22"/>
          <w:lang w:eastAsia="en-US"/>
        </w:rPr>
        <w:t>dzie oraz metodologia zosta</w:t>
      </w:r>
      <w:r w:rsidRPr="00F278A3">
        <w:rPr>
          <w:rFonts w:eastAsia="Calibri" w:hAnsi="Calibri"/>
          <w:sz w:val="22"/>
          <w:szCs w:val="22"/>
          <w:lang w:eastAsia="en-US"/>
        </w:rPr>
        <w:t>ł</w:t>
      </w:r>
      <w:r w:rsidRPr="00F278A3">
        <w:rPr>
          <w:rFonts w:eastAsia="Calibri" w:hAnsi="Calibri"/>
          <w:sz w:val="22"/>
          <w:szCs w:val="22"/>
          <w:lang w:eastAsia="en-US"/>
        </w:rPr>
        <w:t>y przez WHO zaprezentowane MZ, po czym MZ zwr</w:t>
      </w:r>
      <w:r w:rsidRPr="00F278A3">
        <w:rPr>
          <w:rFonts w:eastAsia="Calibri" w:hAnsi="Calibri"/>
          <w:sz w:val="22"/>
          <w:szCs w:val="22"/>
          <w:lang w:eastAsia="en-US"/>
        </w:rPr>
        <w:t>ó</w:t>
      </w:r>
      <w:r w:rsidRPr="00F278A3">
        <w:rPr>
          <w:rFonts w:eastAsia="Calibri" w:hAnsi="Calibri"/>
          <w:sz w:val="22"/>
          <w:szCs w:val="22"/>
          <w:lang w:eastAsia="en-US"/>
        </w:rPr>
        <w:t>ci</w:t>
      </w:r>
      <w:r w:rsidRPr="00F278A3">
        <w:rPr>
          <w:rFonts w:eastAsia="Calibri" w:hAnsi="Calibri"/>
          <w:sz w:val="22"/>
          <w:szCs w:val="22"/>
          <w:lang w:eastAsia="en-US"/>
        </w:rPr>
        <w:t>ł</w:t>
      </w:r>
      <w:r w:rsidRPr="00F278A3">
        <w:rPr>
          <w:rFonts w:eastAsia="Calibri" w:hAnsi="Calibri"/>
          <w:sz w:val="22"/>
          <w:szCs w:val="22"/>
          <w:lang w:eastAsia="en-US"/>
        </w:rPr>
        <w:t>o si</w:t>
      </w:r>
      <w:r w:rsidRPr="00F278A3">
        <w:rPr>
          <w:rFonts w:eastAsia="Calibri" w:hAnsi="Calibri"/>
          <w:sz w:val="22"/>
          <w:szCs w:val="22"/>
          <w:lang w:eastAsia="en-US"/>
        </w:rPr>
        <w:t>ę</w:t>
      </w:r>
      <w:r w:rsidRPr="00F278A3">
        <w:rPr>
          <w:rFonts w:eastAsia="Calibri" w:hAnsi="Calibri"/>
          <w:sz w:val="22"/>
          <w:szCs w:val="22"/>
          <w:lang w:eastAsia="en-US"/>
        </w:rPr>
        <w:t xml:space="preserve"> z pro</w:t>
      </w:r>
      <w:r w:rsidRPr="00F278A3">
        <w:rPr>
          <w:rFonts w:eastAsia="Calibri" w:hAnsi="Calibri"/>
          <w:sz w:val="22"/>
          <w:szCs w:val="22"/>
          <w:lang w:eastAsia="en-US"/>
        </w:rPr>
        <w:t>ś</w:t>
      </w:r>
      <w:r w:rsidRPr="00F278A3">
        <w:rPr>
          <w:rFonts w:eastAsia="Calibri" w:hAnsi="Calibri"/>
          <w:sz w:val="22"/>
          <w:szCs w:val="22"/>
          <w:lang w:eastAsia="en-US"/>
        </w:rPr>
        <w:t>b</w:t>
      </w:r>
      <w:r w:rsidRPr="00F278A3">
        <w:rPr>
          <w:rFonts w:eastAsia="Calibri" w:hAnsi="Calibri"/>
          <w:sz w:val="22"/>
          <w:szCs w:val="22"/>
          <w:lang w:eastAsia="en-US"/>
        </w:rPr>
        <w:t>ą</w:t>
      </w:r>
      <w:r w:rsidRPr="00F278A3">
        <w:rPr>
          <w:rFonts w:eastAsia="Calibri" w:hAnsi="Calibri"/>
          <w:sz w:val="22"/>
          <w:szCs w:val="22"/>
          <w:lang w:eastAsia="en-US"/>
        </w:rPr>
        <w:t xml:space="preserve"> o przeprowadzenie oceny jako</w:t>
      </w:r>
      <w:r w:rsidRPr="00F278A3">
        <w:rPr>
          <w:rFonts w:eastAsia="Calibri" w:hAnsi="Calibri"/>
          <w:sz w:val="22"/>
          <w:szCs w:val="22"/>
          <w:lang w:eastAsia="en-US"/>
        </w:rPr>
        <w:t>ś</w:t>
      </w:r>
      <w:r w:rsidRPr="00F278A3">
        <w:rPr>
          <w:rFonts w:eastAsia="Calibri" w:hAnsi="Calibri"/>
          <w:sz w:val="22"/>
          <w:szCs w:val="22"/>
          <w:lang w:eastAsia="en-US"/>
        </w:rPr>
        <w:t>ci opieki w POZ; zidentyfikowano, zaproszono i zmobilizowano partner</w:t>
      </w:r>
      <w:r w:rsidRPr="00F278A3">
        <w:rPr>
          <w:rFonts w:eastAsia="Calibri" w:hAnsi="Calibri"/>
          <w:sz w:val="22"/>
          <w:szCs w:val="22"/>
          <w:lang w:eastAsia="en-US"/>
        </w:rPr>
        <w:t>ó</w:t>
      </w:r>
      <w:r w:rsidRPr="00F278A3">
        <w:rPr>
          <w:rFonts w:eastAsia="Calibri" w:hAnsi="Calibri"/>
          <w:sz w:val="22"/>
          <w:szCs w:val="22"/>
          <w:lang w:eastAsia="en-US"/>
        </w:rPr>
        <w:t>w do wparcia procesu.</w:t>
      </w:r>
    </w:p>
    <w:p w:rsidR="00A20647" w:rsidRPr="00F278A3" w:rsidRDefault="00A20647" w:rsidP="00D11F69">
      <w:pPr>
        <w:widowControl w:val="0"/>
        <w:numPr>
          <w:ilvl w:val="0"/>
          <w:numId w:val="14"/>
        </w:numPr>
        <w:tabs>
          <w:tab w:val="left" w:pos="397"/>
        </w:tabs>
        <w:ind w:left="473" w:right="608"/>
        <w:rPr>
          <w:sz w:val="22"/>
          <w:szCs w:val="22"/>
          <w:lang w:eastAsia="en-US"/>
        </w:rPr>
      </w:pPr>
      <w:r w:rsidRPr="00F278A3">
        <w:rPr>
          <w:rFonts w:eastAsia="Calibri" w:hAnsi="Calibri"/>
          <w:sz w:val="22"/>
          <w:szCs w:val="22"/>
          <w:lang w:eastAsia="en-US"/>
        </w:rPr>
        <w:t>MZ we wsp</w:t>
      </w:r>
      <w:r w:rsidRPr="00F278A3">
        <w:rPr>
          <w:rFonts w:eastAsia="Calibri" w:hAnsi="Calibri"/>
          <w:sz w:val="22"/>
          <w:szCs w:val="22"/>
          <w:lang w:eastAsia="en-US"/>
        </w:rPr>
        <w:t>ół</w:t>
      </w:r>
      <w:r w:rsidRPr="00F278A3">
        <w:rPr>
          <w:rFonts w:eastAsia="Calibri" w:hAnsi="Calibri"/>
          <w:sz w:val="22"/>
          <w:szCs w:val="22"/>
          <w:lang w:eastAsia="en-US"/>
        </w:rPr>
        <w:t>pracy z Biurem Regionalnym WHO i Biurem Krajowym WHO wy</w:t>
      </w:r>
      <w:r w:rsidRPr="00F278A3">
        <w:rPr>
          <w:rFonts w:eastAsia="Calibri" w:hAnsi="Calibri"/>
          <w:sz w:val="22"/>
          <w:szCs w:val="22"/>
          <w:lang w:eastAsia="en-US"/>
        </w:rPr>
        <w:t>ł</w:t>
      </w:r>
      <w:r w:rsidRPr="00F278A3">
        <w:rPr>
          <w:rFonts w:eastAsia="Calibri" w:hAnsi="Calibri"/>
          <w:sz w:val="22"/>
          <w:szCs w:val="22"/>
          <w:lang w:eastAsia="en-US"/>
        </w:rPr>
        <w:t>oni</w:t>
      </w:r>
      <w:r w:rsidRPr="00F278A3">
        <w:rPr>
          <w:rFonts w:eastAsia="Calibri" w:hAnsi="Calibri"/>
          <w:sz w:val="22"/>
          <w:szCs w:val="22"/>
          <w:lang w:eastAsia="en-US"/>
        </w:rPr>
        <w:t>ł</w:t>
      </w:r>
      <w:r w:rsidRPr="00F278A3">
        <w:rPr>
          <w:rFonts w:eastAsia="Calibri" w:hAnsi="Calibri"/>
          <w:sz w:val="22"/>
          <w:szCs w:val="22"/>
          <w:lang w:eastAsia="en-US"/>
        </w:rPr>
        <w:t>o zesp</w:t>
      </w:r>
      <w:r w:rsidRPr="00F278A3">
        <w:rPr>
          <w:rFonts w:eastAsia="Calibri" w:hAnsi="Calibri"/>
          <w:sz w:val="22"/>
          <w:szCs w:val="22"/>
          <w:lang w:eastAsia="en-US"/>
        </w:rPr>
        <w:t>ół</w:t>
      </w:r>
      <w:r w:rsidRPr="00F278A3">
        <w:rPr>
          <w:rFonts w:eastAsia="Calibri" w:hAnsi="Calibri"/>
          <w:sz w:val="22"/>
          <w:szCs w:val="22"/>
          <w:lang w:eastAsia="en-US"/>
        </w:rPr>
        <w:t xml:space="preserve"> krajowych ekspert</w:t>
      </w:r>
      <w:r w:rsidRPr="00F278A3">
        <w:rPr>
          <w:rFonts w:eastAsia="Calibri" w:hAnsi="Calibri"/>
          <w:sz w:val="22"/>
          <w:szCs w:val="22"/>
          <w:lang w:eastAsia="en-US"/>
        </w:rPr>
        <w:t>ó</w:t>
      </w:r>
      <w:r w:rsidRPr="00F278A3">
        <w:rPr>
          <w:rFonts w:eastAsia="Calibri" w:hAnsi="Calibri"/>
          <w:sz w:val="22"/>
          <w:szCs w:val="22"/>
          <w:lang w:eastAsia="en-US"/>
        </w:rPr>
        <w:t>w spe</w:t>
      </w:r>
      <w:r w:rsidRPr="00F278A3">
        <w:rPr>
          <w:rFonts w:eastAsia="Calibri" w:hAnsi="Calibri"/>
          <w:sz w:val="22"/>
          <w:szCs w:val="22"/>
          <w:lang w:eastAsia="en-US"/>
        </w:rPr>
        <w:t>ł</w:t>
      </w:r>
      <w:r w:rsidRPr="00F278A3">
        <w:rPr>
          <w:rFonts w:eastAsia="Calibri" w:hAnsi="Calibri"/>
          <w:sz w:val="22"/>
          <w:szCs w:val="22"/>
          <w:lang w:eastAsia="en-US"/>
        </w:rPr>
        <w:t>niaj</w:t>
      </w:r>
      <w:r w:rsidRPr="00F278A3">
        <w:rPr>
          <w:rFonts w:eastAsia="Calibri" w:hAnsi="Calibri"/>
          <w:sz w:val="22"/>
          <w:szCs w:val="22"/>
          <w:lang w:eastAsia="en-US"/>
        </w:rPr>
        <w:t>ą</w:t>
      </w:r>
      <w:r w:rsidRPr="00F278A3">
        <w:rPr>
          <w:rFonts w:eastAsia="Calibri" w:hAnsi="Calibri"/>
          <w:sz w:val="22"/>
          <w:szCs w:val="22"/>
          <w:lang w:eastAsia="en-US"/>
        </w:rPr>
        <w:t>cych kryteria i maj</w:t>
      </w:r>
      <w:r w:rsidRPr="00F278A3">
        <w:rPr>
          <w:rFonts w:eastAsia="Calibri" w:hAnsi="Calibri"/>
          <w:sz w:val="22"/>
          <w:szCs w:val="22"/>
          <w:lang w:eastAsia="en-US"/>
        </w:rPr>
        <w:t>ą</w:t>
      </w:r>
      <w:r w:rsidRPr="00F278A3">
        <w:rPr>
          <w:rFonts w:eastAsia="Calibri" w:hAnsi="Calibri"/>
          <w:sz w:val="22"/>
          <w:szCs w:val="22"/>
          <w:lang w:eastAsia="en-US"/>
        </w:rPr>
        <w:t>cych do</w:t>
      </w:r>
      <w:r w:rsidRPr="00F278A3">
        <w:rPr>
          <w:rFonts w:eastAsia="Calibri" w:hAnsi="Calibri"/>
          <w:sz w:val="22"/>
          <w:szCs w:val="22"/>
          <w:lang w:eastAsia="en-US"/>
        </w:rPr>
        <w:t>ś</w:t>
      </w:r>
      <w:r w:rsidRPr="00F278A3">
        <w:rPr>
          <w:rFonts w:eastAsia="Calibri" w:hAnsi="Calibri"/>
          <w:sz w:val="22"/>
          <w:szCs w:val="22"/>
          <w:lang w:eastAsia="en-US"/>
        </w:rPr>
        <w:t>wiadczenie we wdra</w:t>
      </w:r>
      <w:r w:rsidRPr="00F278A3">
        <w:rPr>
          <w:rFonts w:eastAsia="Calibri" w:hAnsi="Calibri"/>
          <w:sz w:val="22"/>
          <w:szCs w:val="22"/>
          <w:lang w:eastAsia="en-US"/>
        </w:rPr>
        <w:t>ż</w:t>
      </w:r>
      <w:r w:rsidRPr="00F278A3">
        <w:rPr>
          <w:rFonts w:eastAsia="Calibri" w:hAnsi="Calibri"/>
          <w:sz w:val="22"/>
          <w:szCs w:val="22"/>
          <w:lang w:eastAsia="en-US"/>
        </w:rPr>
        <w:t>aniu praktyk opartych na dowodach oraz rekomendacji WHO w zakresie opieki nad ci</w:t>
      </w:r>
      <w:r w:rsidRPr="00F278A3">
        <w:rPr>
          <w:rFonts w:eastAsia="Calibri" w:hAnsi="Calibri"/>
          <w:sz w:val="22"/>
          <w:szCs w:val="22"/>
          <w:lang w:eastAsia="en-US"/>
        </w:rPr>
        <w:t>ęż</w:t>
      </w:r>
      <w:r w:rsidRPr="00F278A3">
        <w:rPr>
          <w:rFonts w:eastAsia="Calibri" w:hAnsi="Calibri"/>
          <w:sz w:val="22"/>
          <w:szCs w:val="22"/>
          <w:lang w:eastAsia="en-US"/>
        </w:rPr>
        <w:t>arn</w:t>
      </w:r>
      <w:r w:rsidRPr="00F278A3">
        <w:rPr>
          <w:rFonts w:eastAsia="Calibri" w:hAnsi="Calibri"/>
          <w:sz w:val="22"/>
          <w:szCs w:val="22"/>
          <w:lang w:eastAsia="en-US"/>
        </w:rPr>
        <w:t>ą</w:t>
      </w:r>
      <w:r w:rsidRPr="00F278A3">
        <w:rPr>
          <w:rFonts w:eastAsia="Calibri" w:hAnsi="Calibri"/>
          <w:sz w:val="22"/>
          <w:szCs w:val="22"/>
          <w:lang w:eastAsia="en-US"/>
        </w:rPr>
        <w:t xml:space="preserve"> i noworodkiem.</w:t>
      </w:r>
    </w:p>
    <w:p w:rsidR="00A20647" w:rsidRPr="00F278A3" w:rsidRDefault="00A20647" w:rsidP="00D11F69">
      <w:pPr>
        <w:widowControl w:val="0"/>
        <w:numPr>
          <w:ilvl w:val="0"/>
          <w:numId w:val="14"/>
        </w:numPr>
        <w:tabs>
          <w:tab w:val="left" w:pos="397"/>
        </w:tabs>
        <w:ind w:left="473" w:right="772"/>
        <w:rPr>
          <w:sz w:val="22"/>
          <w:szCs w:val="22"/>
          <w:lang w:eastAsia="en-US"/>
        </w:rPr>
      </w:pPr>
      <w:r w:rsidRPr="00F278A3">
        <w:rPr>
          <w:rFonts w:eastAsia="Calibri" w:hAnsi="Calibri"/>
          <w:sz w:val="22"/>
          <w:szCs w:val="22"/>
          <w:lang w:eastAsia="en-US"/>
        </w:rPr>
        <w:t>Zorganizowano spotkanie tak wy</w:t>
      </w:r>
      <w:r w:rsidRPr="00F278A3">
        <w:rPr>
          <w:rFonts w:eastAsia="Calibri" w:hAnsi="Calibri"/>
          <w:sz w:val="22"/>
          <w:szCs w:val="22"/>
          <w:lang w:eastAsia="en-US"/>
        </w:rPr>
        <w:t>ł</w:t>
      </w:r>
      <w:r w:rsidRPr="00F278A3">
        <w:rPr>
          <w:rFonts w:eastAsia="Calibri" w:hAnsi="Calibri"/>
          <w:sz w:val="22"/>
          <w:szCs w:val="22"/>
          <w:lang w:eastAsia="en-US"/>
        </w:rPr>
        <w:t>onionego zespo</w:t>
      </w:r>
      <w:r w:rsidRPr="00F278A3">
        <w:rPr>
          <w:rFonts w:eastAsia="Calibri" w:hAnsi="Calibri"/>
          <w:sz w:val="22"/>
          <w:szCs w:val="22"/>
          <w:lang w:eastAsia="en-US"/>
        </w:rPr>
        <w:t>ł</w:t>
      </w:r>
      <w:r w:rsidRPr="00F278A3">
        <w:rPr>
          <w:rFonts w:eastAsia="Calibri" w:hAnsi="Calibri"/>
          <w:sz w:val="22"/>
          <w:szCs w:val="22"/>
          <w:lang w:eastAsia="en-US"/>
        </w:rPr>
        <w:t>u krajowego celem zapoznania si</w:t>
      </w:r>
      <w:r w:rsidRPr="00F278A3">
        <w:rPr>
          <w:rFonts w:eastAsia="Calibri" w:hAnsi="Calibri"/>
          <w:sz w:val="22"/>
          <w:szCs w:val="22"/>
          <w:lang w:eastAsia="en-US"/>
        </w:rPr>
        <w:t>ę</w:t>
      </w:r>
      <w:r w:rsidRPr="00F278A3">
        <w:rPr>
          <w:rFonts w:eastAsia="Calibri" w:hAnsi="Calibri"/>
          <w:sz w:val="22"/>
          <w:szCs w:val="22"/>
          <w:lang w:eastAsia="en-US"/>
        </w:rPr>
        <w:t xml:space="preserve"> z narz</w:t>
      </w:r>
      <w:r w:rsidRPr="00F278A3">
        <w:rPr>
          <w:rFonts w:eastAsia="Calibri" w:hAnsi="Calibri"/>
          <w:sz w:val="22"/>
          <w:szCs w:val="22"/>
          <w:lang w:eastAsia="en-US"/>
        </w:rPr>
        <w:t>ę</w:t>
      </w:r>
      <w:r w:rsidRPr="00F278A3">
        <w:rPr>
          <w:rFonts w:eastAsia="Calibri" w:hAnsi="Calibri"/>
          <w:sz w:val="22"/>
          <w:szCs w:val="22"/>
          <w:lang w:eastAsia="en-US"/>
        </w:rPr>
        <w:t>dziem i zebrania sugestii co do jego zaadaptowania do krajowych uwarunkowa</w:t>
      </w:r>
      <w:r w:rsidRPr="00F278A3">
        <w:rPr>
          <w:rFonts w:eastAsia="Calibri" w:hAnsi="Calibri"/>
          <w:sz w:val="22"/>
          <w:szCs w:val="22"/>
          <w:lang w:eastAsia="en-US"/>
        </w:rPr>
        <w:t>ń</w:t>
      </w:r>
      <w:r w:rsidRPr="00F278A3">
        <w:rPr>
          <w:rFonts w:eastAsia="Calibri" w:hAnsi="Calibri"/>
          <w:sz w:val="22"/>
          <w:szCs w:val="22"/>
          <w:lang w:eastAsia="en-US"/>
        </w:rPr>
        <w:t>, kt</w:t>
      </w:r>
      <w:r w:rsidRPr="00F278A3">
        <w:rPr>
          <w:rFonts w:eastAsia="Calibri" w:hAnsi="Calibri"/>
          <w:sz w:val="22"/>
          <w:szCs w:val="22"/>
          <w:lang w:eastAsia="en-US"/>
        </w:rPr>
        <w:t>ó</w:t>
      </w:r>
      <w:r w:rsidRPr="00F278A3">
        <w:rPr>
          <w:rFonts w:eastAsia="Calibri" w:hAnsi="Calibri"/>
          <w:sz w:val="22"/>
          <w:szCs w:val="22"/>
          <w:lang w:eastAsia="en-US"/>
        </w:rPr>
        <w:t>re zosta</w:t>
      </w:r>
      <w:r w:rsidRPr="00F278A3">
        <w:rPr>
          <w:rFonts w:eastAsia="Calibri" w:hAnsi="Calibri"/>
          <w:sz w:val="22"/>
          <w:szCs w:val="22"/>
          <w:lang w:eastAsia="en-US"/>
        </w:rPr>
        <w:t>ł</w:t>
      </w:r>
      <w:r w:rsidRPr="00F278A3">
        <w:rPr>
          <w:rFonts w:eastAsia="Calibri" w:hAnsi="Calibri"/>
          <w:sz w:val="22"/>
          <w:szCs w:val="22"/>
          <w:lang w:eastAsia="en-US"/>
        </w:rPr>
        <w:t>y nast</w:t>
      </w:r>
      <w:r w:rsidRPr="00F278A3">
        <w:rPr>
          <w:rFonts w:eastAsia="Calibri" w:hAnsi="Calibri"/>
          <w:sz w:val="22"/>
          <w:szCs w:val="22"/>
          <w:lang w:eastAsia="en-US"/>
        </w:rPr>
        <w:t>ę</w:t>
      </w:r>
      <w:r w:rsidRPr="00F278A3">
        <w:rPr>
          <w:rFonts w:eastAsia="Calibri" w:hAnsi="Calibri"/>
          <w:sz w:val="22"/>
          <w:szCs w:val="22"/>
          <w:lang w:eastAsia="en-US"/>
        </w:rPr>
        <w:t xml:space="preserve">pnie </w:t>
      </w:r>
      <w:r w:rsidRPr="00F278A3">
        <w:rPr>
          <w:rFonts w:eastAsia="Calibri" w:hAnsi="Calibri"/>
          <w:sz w:val="22"/>
          <w:szCs w:val="22"/>
          <w:lang w:eastAsia="en-US"/>
        </w:rPr>
        <w:lastRenderedPageBreak/>
        <w:t>om</w:t>
      </w:r>
      <w:r w:rsidRPr="00F278A3">
        <w:rPr>
          <w:rFonts w:eastAsia="Calibri" w:hAnsi="Calibri"/>
          <w:sz w:val="22"/>
          <w:szCs w:val="22"/>
          <w:lang w:eastAsia="en-US"/>
        </w:rPr>
        <w:t>ó</w:t>
      </w:r>
      <w:r w:rsidRPr="00F278A3">
        <w:rPr>
          <w:rFonts w:eastAsia="Calibri" w:hAnsi="Calibri"/>
          <w:sz w:val="22"/>
          <w:szCs w:val="22"/>
          <w:lang w:eastAsia="en-US"/>
        </w:rPr>
        <w:t>wione z Biurem Regionalnym WHO dla Europy oraz zagranicznymi ekspertami.</w:t>
      </w:r>
    </w:p>
    <w:p w:rsidR="00A20647" w:rsidRPr="00F278A3" w:rsidRDefault="00A20647" w:rsidP="00D11F69">
      <w:pPr>
        <w:widowControl w:val="0"/>
        <w:numPr>
          <w:ilvl w:val="0"/>
          <w:numId w:val="14"/>
        </w:numPr>
        <w:tabs>
          <w:tab w:val="left" w:pos="397"/>
        </w:tabs>
        <w:ind w:left="473" w:right="338"/>
        <w:rPr>
          <w:sz w:val="22"/>
          <w:szCs w:val="22"/>
          <w:lang w:eastAsia="en-US"/>
        </w:rPr>
      </w:pPr>
      <w:r w:rsidRPr="00F278A3">
        <w:rPr>
          <w:sz w:val="22"/>
          <w:szCs w:val="22"/>
          <w:lang w:eastAsia="en-US"/>
        </w:rPr>
        <w:t xml:space="preserve">Po dokonaniu przez MZ wyboru placówek do oceny, kierownictwo placówek POZ zostało poinformowane o terminach, tematyce i programie wizyty. </w:t>
      </w:r>
    </w:p>
    <w:p w:rsidR="00A20647" w:rsidRPr="00F278A3" w:rsidRDefault="00A20647" w:rsidP="00D11F69">
      <w:pPr>
        <w:widowControl w:val="0"/>
        <w:numPr>
          <w:ilvl w:val="0"/>
          <w:numId w:val="14"/>
        </w:numPr>
        <w:tabs>
          <w:tab w:val="left" w:pos="397"/>
        </w:tabs>
        <w:ind w:left="473" w:right="710"/>
        <w:rPr>
          <w:sz w:val="22"/>
          <w:szCs w:val="22"/>
          <w:lang w:eastAsia="en-US"/>
        </w:rPr>
      </w:pPr>
      <w:r w:rsidRPr="00F278A3">
        <w:rPr>
          <w:rFonts w:eastAsia="Calibri" w:hAnsi="Calibri"/>
          <w:sz w:val="22"/>
          <w:szCs w:val="22"/>
          <w:lang w:eastAsia="en-US"/>
        </w:rPr>
        <w:t>Do ka</w:t>
      </w:r>
      <w:r w:rsidRPr="00F278A3">
        <w:rPr>
          <w:rFonts w:eastAsia="Calibri" w:hAnsi="Calibri"/>
          <w:sz w:val="22"/>
          <w:szCs w:val="22"/>
          <w:lang w:eastAsia="en-US"/>
        </w:rPr>
        <w:t>ż</w:t>
      </w:r>
      <w:r w:rsidRPr="00F278A3">
        <w:rPr>
          <w:rFonts w:eastAsia="Calibri" w:hAnsi="Calibri"/>
          <w:sz w:val="22"/>
          <w:szCs w:val="22"/>
          <w:lang w:eastAsia="en-US"/>
        </w:rPr>
        <w:t>dej z wyznaczonych plac</w:t>
      </w:r>
      <w:r w:rsidRPr="00F278A3">
        <w:rPr>
          <w:rFonts w:eastAsia="Calibri" w:hAnsi="Calibri"/>
          <w:sz w:val="22"/>
          <w:szCs w:val="22"/>
          <w:lang w:eastAsia="en-US"/>
        </w:rPr>
        <w:t>ó</w:t>
      </w:r>
      <w:r w:rsidRPr="00F278A3">
        <w:rPr>
          <w:rFonts w:eastAsia="Calibri" w:hAnsi="Calibri"/>
          <w:sz w:val="22"/>
          <w:szCs w:val="22"/>
          <w:lang w:eastAsia="en-US"/>
        </w:rPr>
        <w:t>wek wys</w:t>
      </w:r>
      <w:r w:rsidRPr="00F278A3">
        <w:rPr>
          <w:rFonts w:eastAsia="Calibri" w:hAnsi="Calibri"/>
          <w:sz w:val="22"/>
          <w:szCs w:val="22"/>
          <w:lang w:eastAsia="en-US"/>
        </w:rPr>
        <w:t>ł</w:t>
      </w:r>
      <w:r w:rsidRPr="00F278A3">
        <w:rPr>
          <w:rFonts w:eastAsia="Calibri" w:hAnsi="Calibri"/>
          <w:sz w:val="22"/>
          <w:szCs w:val="22"/>
          <w:lang w:eastAsia="en-US"/>
        </w:rPr>
        <w:t>ano z wyprzedzeniem egzemplarz pierwszej cz</w:t>
      </w:r>
      <w:r w:rsidRPr="00F278A3">
        <w:rPr>
          <w:rFonts w:eastAsia="Calibri" w:hAnsi="Calibri"/>
          <w:sz w:val="22"/>
          <w:szCs w:val="22"/>
          <w:lang w:eastAsia="en-US"/>
        </w:rPr>
        <w:t>ęś</w:t>
      </w:r>
      <w:r w:rsidRPr="00F278A3">
        <w:rPr>
          <w:rFonts w:eastAsia="Calibri" w:hAnsi="Calibri"/>
          <w:sz w:val="22"/>
          <w:szCs w:val="22"/>
          <w:lang w:eastAsia="en-US"/>
        </w:rPr>
        <w:t>ci zestawu do oceny jako</w:t>
      </w:r>
      <w:r w:rsidRPr="00F278A3">
        <w:rPr>
          <w:rFonts w:eastAsia="Calibri" w:hAnsi="Calibri"/>
          <w:sz w:val="22"/>
          <w:szCs w:val="22"/>
          <w:lang w:eastAsia="en-US"/>
        </w:rPr>
        <w:t>ś</w:t>
      </w:r>
      <w:r w:rsidRPr="00F278A3">
        <w:rPr>
          <w:rFonts w:eastAsia="Calibri" w:hAnsi="Calibri"/>
          <w:sz w:val="22"/>
          <w:szCs w:val="22"/>
          <w:lang w:eastAsia="en-US"/>
        </w:rPr>
        <w:t>ci opieki w POZ z pro</w:t>
      </w:r>
      <w:r w:rsidRPr="00F278A3">
        <w:rPr>
          <w:rFonts w:eastAsia="Calibri" w:hAnsi="Calibri"/>
          <w:sz w:val="22"/>
          <w:szCs w:val="22"/>
          <w:lang w:eastAsia="en-US"/>
        </w:rPr>
        <w:t>ś</w:t>
      </w:r>
      <w:r w:rsidRPr="00F278A3">
        <w:rPr>
          <w:rFonts w:eastAsia="Calibri" w:hAnsi="Calibri"/>
          <w:sz w:val="22"/>
          <w:szCs w:val="22"/>
          <w:lang w:eastAsia="en-US"/>
        </w:rPr>
        <w:t>b</w:t>
      </w:r>
      <w:r w:rsidRPr="00F278A3">
        <w:rPr>
          <w:rFonts w:eastAsia="Calibri" w:hAnsi="Calibri"/>
          <w:sz w:val="22"/>
          <w:szCs w:val="22"/>
          <w:lang w:eastAsia="en-US"/>
        </w:rPr>
        <w:t>ą</w:t>
      </w:r>
      <w:r w:rsidRPr="00F278A3">
        <w:rPr>
          <w:rFonts w:eastAsia="Calibri" w:hAnsi="Calibri"/>
          <w:sz w:val="22"/>
          <w:szCs w:val="22"/>
          <w:lang w:eastAsia="en-US"/>
        </w:rPr>
        <w:t xml:space="preserve"> o wype</w:t>
      </w:r>
      <w:r w:rsidRPr="00F278A3">
        <w:rPr>
          <w:rFonts w:eastAsia="Calibri" w:hAnsi="Calibri"/>
          <w:sz w:val="22"/>
          <w:szCs w:val="22"/>
          <w:lang w:eastAsia="en-US"/>
        </w:rPr>
        <w:t>ł</w:t>
      </w:r>
      <w:r w:rsidRPr="00F278A3">
        <w:rPr>
          <w:rFonts w:eastAsia="Calibri" w:hAnsi="Calibri"/>
          <w:sz w:val="22"/>
          <w:szCs w:val="22"/>
          <w:lang w:eastAsia="en-US"/>
        </w:rPr>
        <w:t>nienie na podstawie danych za miniony rok.</w:t>
      </w:r>
    </w:p>
    <w:p w:rsidR="00A20647" w:rsidRPr="00F278A3" w:rsidRDefault="00A20647" w:rsidP="00D11F69">
      <w:pPr>
        <w:widowControl w:val="0"/>
        <w:numPr>
          <w:ilvl w:val="0"/>
          <w:numId w:val="14"/>
        </w:numPr>
        <w:tabs>
          <w:tab w:val="left" w:pos="398"/>
        </w:tabs>
        <w:spacing w:line="251" w:lineRule="exact"/>
        <w:ind w:left="397" w:right="120"/>
        <w:rPr>
          <w:sz w:val="22"/>
          <w:szCs w:val="22"/>
          <w:lang w:eastAsia="en-US"/>
        </w:rPr>
      </w:pPr>
      <w:r w:rsidRPr="00F278A3">
        <w:rPr>
          <w:rFonts w:eastAsia="Calibri" w:hAnsi="Calibri"/>
          <w:sz w:val="22"/>
          <w:szCs w:val="22"/>
          <w:lang w:eastAsia="en-US"/>
        </w:rPr>
        <w:t>Po przybyciu na miejsce zesp</w:t>
      </w:r>
      <w:r w:rsidRPr="00F278A3">
        <w:rPr>
          <w:rFonts w:eastAsia="Calibri" w:hAnsi="Calibri"/>
          <w:sz w:val="22"/>
          <w:szCs w:val="22"/>
          <w:lang w:eastAsia="en-US"/>
        </w:rPr>
        <w:t>ół</w:t>
      </w:r>
      <w:r w:rsidRPr="00F278A3">
        <w:rPr>
          <w:rFonts w:eastAsia="Calibri" w:hAnsi="Calibri"/>
          <w:sz w:val="22"/>
          <w:szCs w:val="22"/>
          <w:lang w:eastAsia="en-US"/>
        </w:rPr>
        <w:t xml:space="preserve"> oceniaj</w:t>
      </w:r>
      <w:r w:rsidRPr="00F278A3">
        <w:rPr>
          <w:rFonts w:eastAsia="Calibri" w:hAnsi="Calibri"/>
          <w:sz w:val="22"/>
          <w:szCs w:val="22"/>
          <w:lang w:eastAsia="en-US"/>
        </w:rPr>
        <w:t>ą</w:t>
      </w:r>
      <w:r w:rsidRPr="00F278A3">
        <w:rPr>
          <w:rFonts w:eastAsia="Calibri" w:hAnsi="Calibri"/>
          <w:sz w:val="22"/>
          <w:szCs w:val="22"/>
          <w:lang w:eastAsia="en-US"/>
        </w:rPr>
        <w:t>cy spotka</w:t>
      </w:r>
      <w:r w:rsidRPr="00F278A3">
        <w:rPr>
          <w:rFonts w:eastAsia="Calibri" w:hAnsi="Calibri"/>
          <w:sz w:val="22"/>
          <w:szCs w:val="22"/>
          <w:lang w:eastAsia="en-US"/>
        </w:rPr>
        <w:t>ł</w:t>
      </w:r>
      <w:r w:rsidRPr="00F278A3">
        <w:rPr>
          <w:rFonts w:eastAsia="Calibri" w:hAnsi="Calibri"/>
          <w:sz w:val="22"/>
          <w:szCs w:val="22"/>
          <w:lang w:eastAsia="en-US"/>
        </w:rPr>
        <w:t xml:space="preserve"> si</w:t>
      </w:r>
      <w:r w:rsidRPr="00F278A3">
        <w:rPr>
          <w:rFonts w:eastAsia="Calibri" w:hAnsi="Calibri"/>
          <w:sz w:val="22"/>
          <w:szCs w:val="22"/>
          <w:lang w:eastAsia="en-US"/>
        </w:rPr>
        <w:t>ę</w:t>
      </w:r>
      <w:r w:rsidRPr="00F278A3">
        <w:rPr>
          <w:rFonts w:eastAsia="Calibri" w:hAnsi="Calibri"/>
          <w:sz w:val="22"/>
          <w:szCs w:val="22"/>
          <w:lang w:eastAsia="en-US"/>
        </w:rPr>
        <w:t xml:space="preserve"> z lokalnymi w</w:t>
      </w:r>
      <w:r w:rsidRPr="00F278A3">
        <w:rPr>
          <w:rFonts w:eastAsia="Calibri" w:hAnsi="Calibri"/>
          <w:sz w:val="22"/>
          <w:szCs w:val="22"/>
          <w:lang w:eastAsia="en-US"/>
        </w:rPr>
        <w:t>ł</w:t>
      </w:r>
      <w:r w:rsidRPr="00F278A3">
        <w:rPr>
          <w:rFonts w:eastAsia="Calibri" w:hAnsi="Calibri"/>
          <w:sz w:val="22"/>
          <w:szCs w:val="22"/>
          <w:lang w:eastAsia="en-US"/>
        </w:rPr>
        <w:t>adzami odpowiedzianymi za system ochrony zdrowia.</w:t>
      </w:r>
    </w:p>
    <w:p w:rsidR="00A20647" w:rsidRPr="00F278A3" w:rsidRDefault="00A20647" w:rsidP="00D11F69">
      <w:pPr>
        <w:widowControl w:val="0"/>
        <w:numPr>
          <w:ilvl w:val="0"/>
          <w:numId w:val="14"/>
        </w:numPr>
        <w:tabs>
          <w:tab w:val="left" w:pos="398"/>
        </w:tabs>
        <w:spacing w:before="48" w:line="252" w:lineRule="exact"/>
        <w:ind w:left="472" w:right="120" w:hanging="283"/>
        <w:rPr>
          <w:sz w:val="22"/>
          <w:szCs w:val="22"/>
          <w:lang w:eastAsia="en-US"/>
        </w:rPr>
      </w:pPr>
      <w:r w:rsidRPr="00F278A3">
        <w:rPr>
          <w:rFonts w:eastAsia="Calibri" w:hAnsi="Calibri"/>
          <w:sz w:val="22"/>
          <w:szCs w:val="22"/>
          <w:lang w:eastAsia="en-US"/>
        </w:rPr>
        <w:t>Wizyta w plac</w:t>
      </w:r>
      <w:r w:rsidRPr="00F278A3">
        <w:rPr>
          <w:rFonts w:eastAsia="Calibri" w:hAnsi="Calibri"/>
          <w:sz w:val="22"/>
          <w:szCs w:val="22"/>
          <w:lang w:eastAsia="en-US"/>
        </w:rPr>
        <w:t>ó</w:t>
      </w:r>
      <w:r w:rsidRPr="00F278A3">
        <w:rPr>
          <w:rFonts w:eastAsia="Calibri" w:hAnsi="Calibri"/>
          <w:sz w:val="22"/>
          <w:szCs w:val="22"/>
          <w:lang w:eastAsia="en-US"/>
        </w:rPr>
        <w:t>wce rozpocz</w:t>
      </w:r>
      <w:r w:rsidRPr="00F278A3">
        <w:rPr>
          <w:rFonts w:eastAsia="Calibri" w:hAnsi="Calibri"/>
          <w:sz w:val="22"/>
          <w:szCs w:val="22"/>
          <w:lang w:eastAsia="en-US"/>
        </w:rPr>
        <w:t>ęł</w:t>
      </w:r>
      <w:r w:rsidRPr="00F278A3">
        <w:rPr>
          <w:rFonts w:eastAsia="Calibri" w:hAnsi="Calibri"/>
          <w:sz w:val="22"/>
          <w:szCs w:val="22"/>
          <w:lang w:eastAsia="en-US"/>
        </w:rPr>
        <w:t>a si</w:t>
      </w:r>
      <w:r w:rsidRPr="00F278A3">
        <w:rPr>
          <w:rFonts w:eastAsia="Calibri" w:hAnsi="Calibri"/>
          <w:sz w:val="22"/>
          <w:szCs w:val="22"/>
          <w:lang w:eastAsia="en-US"/>
        </w:rPr>
        <w:t>ę</w:t>
      </w:r>
      <w:r w:rsidRPr="00F278A3">
        <w:rPr>
          <w:rFonts w:eastAsia="Calibri" w:hAnsi="Calibri"/>
          <w:sz w:val="22"/>
          <w:szCs w:val="22"/>
          <w:lang w:eastAsia="en-US"/>
        </w:rPr>
        <w:t xml:space="preserve"> od og</w:t>
      </w:r>
      <w:r w:rsidRPr="00F278A3">
        <w:rPr>
          <w:rFonts w:eastAsia="Calibri" w:hAnsi="Calibri"/>
          <w:sz w:val="22"/>
          <w:szCs w:val="22"/>
          <w:lang w:eastAsia="en-US"/>
        </w:rPr>
        <w:t>ó</w:t>
      </w:r>
      <w:r w:rsidRPr="00F278A3">
        <w:rPr>
          <w:rFonts w:eastAsia="Calibri" w:hAnsi="Calibri"/>
          <w:sz w:val="22"/>
          <w:szCs w:val="22"/>
          <w:lang w:eastAsia="en-US"/>
        </w:rPr>
        <w:t>lnego spotkania z ca</w:t>
      </w:r>
      <w:r w:rsidRPr="00F278A3">
        <w:rPr>
          <w:rFonts w:eastAsia="Calibri" w:hAnsi="Calibri"/>
          <w:sz w:val="22"/>
          <w:szCs w:val="22"/>
          <w:lang w:eastAsia="en-US"/>
        </w:rPr>
        <w:t>ł</w:t>
      </w:r>
      <w:r w:rsidRPr="00F278A3">
        <w:rPr>
          <w:rFonts w:eastAsia="Calibri" w:hAnsi="Calibri"/>
          <w:sz w:val="22"/>
          <w:szCs w:val="22"/>
          <w:lang w:eastAsia="en-US"/>
        </w:rPr>
        <w:t>ym zaanga</w:t>
      </w:r>
      <w:r w:rsidRPr="00F278A3">
        <w:rPr>
          <w:rFonts w:eastAsia="Calibri" w:hAnsi="Calibri"/>
          <w:sz w:val="22"/>
          <w:szCs w:val="22"/>
          <w:lang w:eastAsia="en-US"/>
        </w:rPr>
        <w:t>ż</w:t>
      </w:r>
      <w:r w:rsidRPr="00F278A3">
        <w:rPr>
          <w:rFonts w:eastAsia="Calibri" w:hAnsi="Calibri"/>
          <w:sz w:val="22"/>
          <w:szCs w:val="22"/>
          <w:lang w:eastAsia="en-US"/>
        </w:rPr>
        <w:t>owanym w ocen</w:t>
      </w:r>
      <w:r w:rsidRPr="00F278A3">
        <w:rPr>
          <w:rFonts w:eastAsia="Calibri" w:hAnsi="Calibri"/>
          <w:sz w:val="22"/>
          <w:szCs w:val="22"/>
          <w:lang w:eastAsia="en-US"/>
        </w:rPr>
        <w:t>ę</w:t>
      </w:r>
      <w:r w:rsidRPr="00F278A3">
        <w:rPr>
          <w:rFonts w:eastAsia="Calibri" w:hAnsi="Calibri"/>
          <w:sz w:val="22"/>
          <w:szCs w:val="22"/>
          <w:lang w:eastAsia="en-US"/>
        </w:rPr>
        <w:t xml:space="preserve"> personelem; podczas tego spotkania dokonano prezentacji cz</w:t>
      </w:r>
      <w:r w:rsidRPr="00F278A3">
        <w:rPr>
          <w:rFonts w:eastAsia="Calibri" w:hAnsi="Calibri"/>
          <w:sz w:val="22"/>
          <w:szCs w:val="22"/>
          <w:lang w:eastAsia="en-US"/>
        </w:rPr>
        <w:t>ł</w:t>
      </w:r>
      <w:r w:rsidRPr="00F278A3">
        <w:rPr>
          <w:rFonts w:eastAsia="Calibri" w:hAnsi="Calibri"/>
          <w:sz w:val="22"/>
          <w:szCs w:val="22"/>
          <w:lang w:eastAsia="en-US"/>
        </w:rPr>
        <w:t>onk</w:t>
      </w:r>
      <w:r w:rsidRPr="00F278A3">
        <w:rPr>
          <w:rFonts w:eastAsia="Calibri" w:hAnsi="Calibri"/>
          <w:sz w:val="22"/>
          <w:szCs w:val="22"/>
          <w:lang w:eastAsia="en-US"/>
        </w:rPr>
        <w:t>ó</w:t>
      </w:r>
      <w:r w:rsidRPr="00F278A3">
        <w:rPr>
          <w:rFonts w:eastAsia="Calibri" w:hAnsi="Calibri"/>
          <w:sz w:val="22"/>
          <w:szCs w:val="22"/>
          <w:lang w:eastAsia="en-US"/>
        </w:rPr>
        <w:t>w zespo</w:t>
      </w:r>
      <w:r w:rsidRPr="00F278A3">
        <w:rPr>
          <w:rFonts w:eastAsia="Calibri" w:hAnsi="Calibri"/>
          <w:sz w:val="22"/>
          <w:szCs w:val="22"/>
          <w:lang w:eastAsia="en-US"/>
        </w:rPr>
        <w:t>ł</w:t>
      </w:r>
      <w:r w:rsidRPr="00F278A3">
        <w:rPr>
          <w:rFonts w:eastAsia="Calibri" w:hAnsi="Calibri"/>
          <w:sz w:val="22"/>
          <w:szCs w:val="22"/>
          <w:lang w:eastAsia="en-US"/>
        </w:rPr>
        <w:t>u oceniaj</w:t>
      </w:r>
      <w:r w:rsidRPr="00F278A3">
        <w:rPr>
          <w:rFonts w:eastAsia="Calibri" w:hAnsi="Calibri"/>
          <w:sz w:val="22"/>
          <w:szCs w:val="22"/>
          <w:lang w:eastAsia="en-US"/>
        </w:rPr>
        <w:t>ą</w:t>
      </w:r>
      <w:r w:rsidRPr="00F278A3">
        <w:rPr>
          <w:rFonts w:eastAsia="Calibri" w:hAnsi="Calibri"/>
          <w:sz w:val="22"/>
          <w:szCs w:val="22"/>
          <w:lang w:eastAsia="en-US"/>
        </w:rPr>
        <w:t>cego oraz przedstawiono zakres i metodologi</w:t>
      </w:r>
      <w:r w:rsidRPr="00F278A3">
        <w:rPr>
          <w:rFonts w:eastAsia="Calibri" w:hAnsi="Calibri"/>
          <w:sz w:val="22"/>
          <w:szCs w:val="22"/>
          <w:lang w:eastAsia="en-US"/>
        </w:rPr>
        <w:t>ę</w:t>
      </w:r>
      <w:r w:rsidRPr="00F278A3">
        <w:rPr>
          <w:rFonts w:eastAsia="Calibri" w:hAnsi="Calibri"/>
          <w:sz w:val="22"/>
          <w:szCs w:val="22"/>
          <w:lang w:eastAsia="en-US"/>
        </w:rPr>
        <w:t xml:space="preserve"> oceny</w:t>
      </w:r>
      <w:r w:rsidRPr="00F278A3">
        <w:rPr>
          <w:sz w:val="22"/>
          <w:szCs w:val="22"/>
          <w:lang w:eastAsia="en-US"/>
        </w:rPr>
        <w:t>.</w:t>
      </w:r>
    </w:p>
    <w:p w:rsidR="00A20647" w:rsidRPr="00F278A3" w:rsidRDefault="00A20647" w:rsidP="00D11F69">
      <w:pPr>
        <w:widowControl w:val="0"/>
        <w:numPr>
          <w:ilvl w:val="0"/>
          <w:numId w:val="14"/>
        </w:numPr>
        <w:tabs>
          <w:tab w:val="left" w:pos="397"/>
        </w:tabs>
        <w:spacing w:before="1"/>
        <w:ind w:left="473" w:right="312" w:hanging="361"/>
        <w:rPr>
          <w:sz w:val="22"/>
          <w:szCs w:val="22"/>
          <w:lang w:eastAsia="en-US"/>
        </w:rPr>
      </w:pPr>
      <w:r w:rsidRPr="00F278A3">
        <w:rPr>
          <w:rFonts w:eastAsia="Calibri" w:hAnsi="Calibri"/>
          <w:sz w:val="22"/>
          <w:szCs w:val="22"/>
          <w:lang w:eastAsia="en-US"/>
        </w:rPr>
        <w:t>Optymalny czas trwania wizyty w jednej plac</w:t>
      </w:r>
      <w:r w:rsidRPr="00F278A3">
        <w:rPr>
          <w:rFonts w:eastAsia="Calibri" w:hAnsi="Calibri"/>
          <w:sz w:val="22"/>
          <w:szCs w:val="22"/>
          <w:lang w:eastAsia="en-US"/>
        </w:rPr>
        <w:t>ó</w:t>
      </w:r>
      <w:r w:rsidRPr="00F278A3">
        <w:rPr>
          <w:rFonts w:eastAsia="Calibri" w:hAnsi="Calibri"/>
          <w:sz w:val="22"/>
          <w:szCs w:val="22"/>
          <w:lang w:eastAsia="en-US"/>
        </w:rPr>
        <w:t xml:space="preserve">wce </w:t>
      </w:r>
      <w:r w:rsidR="005F0D6C" w:rsidRPr="00F278A3">
        <w:rPr>
          <w:rFonts w:eastAsia="Calibri" w:hAnsi="Calibri"/>
          <w:sz w:val="22"/>
          <w:szCs w:val="22"/>
          <w:lang w:eastAsia="en-US"/>
        </w:rPr>
        <w:t>wynosi</w:t>
      </w:r>
      <w:r w:rsidRPr="00F278A3">
        <w:rPr>
          <w:rFonts w:eastAsia="Calibri" w:hAnsi="Calibri"/>
          <w:sz w:val="22"/>
          <w:szCs w:val="22"/>
          <w:lang w:eastAsia="en-US"/>
        </w:rPr>
        <w:t xml:space="preserve"> od jednego do p</w:t>
      </w:r>
      <w:r w:rsidRPr="00F278A3">
        <w:rPr>
          <w:rFonts w:eastAsia="Calibri" w:hAnsi="Calibri"/>
          <w:sz w:val="22"/>
          <w:szCs w:val="22"/>
          <w:lang w:eastAsia="en-US"/>
        </w:rPr>
        <w:t>ół</w:t>
      </w:r>
      <w:r w:rsidRPr="00F278A3">
        <w:rPr>
          <w:rFonts w:eastAsia="Calibri" w:hAnsi="Calibri"/>
          <w:sz w:val="22"/>
          <w:szCs w:val="22"/>
          <w:lang w:eastAsia="en-US"/>
        </w:rPr>
        <w:t>tora dnia, wliczaj</w:t>
      </w:r>
      <w:r w:rsidRPr="00F278A3">
        <w:rPr>
          <w:rFonts w:eastAsia="Calibri" w:hAnsi="Calibri"/>
          <w:sz w:val="22"/>
          <w:szCs w:val="22"/>
          <w:lang w:eastAsia="en-US"/>
        </w:rPr>
        <w:t>ą</w:t>
      </w:r>
      <w:r w:rsidRPr="00F278A3">
        <w:rPr>
          <w:rFonts w:eastAsia="Calibri" w:hAnsi="Calibri"/>
          <w:sz w:val="22"/>
          <w:szCs w:val="22"/>
          <w:lang w:eastAsia="en-US"/>
        </w:rPr>
        <w:t>c spotkanie podsumowuj</w:t>
      </w:r>
      <w:r w:rsidRPr="00F278A3">
        <w:rPr>
          <w:rFonts w:eastAsia="Calibri" w:hAnsi="Calibri"/>
          <w:sz w:val="22"/>
          <w:szCs w:val="22"/>
          <w:lang w:eastAsia="en-US"/>
        </w:rPr>
        <w:t>ą</w:t>
      </w:r>
      <w:r w:rsidRPr="00F278A3">
        <w:rPr>
          <w:rFonts w:eastAsia="Calibri" w:hAnsi="Calibri"/>
          <w:sz w:val="22"/>
          <w:szCs w:val="22"/>
          <w:lang w:eastAsia="en-US"/>
        </w:rPr>
        <w:t>ce z personelem i wype</w:t>
      </w:r>
      <w:r w:rsidRPr="00F278A3">
        <w:rPr>
          <w:rFonts w:eastAsia="Calibri" w:hAnsi="Calibri"/>
          <w:sz w:val="22"/>
          <w:szCs w:val="22"/>
          <w:lang w:eastAsia="en-US"/>
        </w:rPr>
        <w:t>ł</w:t>
      </w:r>
      <w:r w:rsidRPr="00F278A3">
        <w:rPr>
          <w:rFonts w:eastAsia="Calibri" w:hAnsi="Calibri"/>
          <w:sz w:val="22"/>
          <w:szCs w:val="22"/>
          <w:lang w:eastAsia="en-US"/>
        </w:rPr>
        <w:t>nienie formularzy.</w:t>
      </w:r>
    </w:p>
    <w:p w:rsidR="00A20647" w:rsidRPr="00F278A3" w:rsidRDefault="00A20647" w:rsidP="00D11F69">
      <w:pPr>
        <w:widowControl w:val="0"/>
        <w:numPr>
          <w:ilvl w:val="0"/>
          <w:numId w:val="14"/>
        </w:numPr>
        <w:tabs>
          <w:tab w:val="left" w:pos="397"/>
        </w:tabs>
        <w:spacing w:before="1"/>
        <w:ind w:left="473" w:right="115"/>
        <w:rPr>
          <w:sz w:val="22"/>
          <w:szCs w:val="22"/>
          <w:lang w:eastAsia="en-US"/>
        </w:rPr>
      </w:pPr>
      <w:r w:rsidRPr="00F278A3">
        <w:rPr>
          <w:rFonts w:eastAsia="Calibri" w:hAnsi="Calibri"/>
          <w:sz w:val="22"/>
          <w:szCs w:val="22"/>
          <w:lang w:eastAsia="en-US"/>
        </w:rPr>
        <w:t>Cz</w:t>
      </w:r>
      <w:r w:rsidRPr="00F278A3">
        <w:rPr>
          <w:rFonts w:eastAsia="Calibri" w:hAnsi="Calibri"/>
          <w:sz w:val="22"/>
          <w:szCs w:val="22"/>
          <w:lang w:eastAsia="en-US"/>
        </w:rPr>
        <w:t>ł</w:t>
      </w:r>
      <w:r w:rsidRPr="00F278A3">
        <w:rPr>
          <w:rFonts w:eastAsia="Calibri" w:hAnsi="Calibri"/>
          <w:sz w:val="22"/>
          <w:szCs w:val="22"/>
          <w:lang w:eastAsia="en-US"/>
        </w:rPr>
        <w:t>onkowie zespo</w:t>
      </w:r>
      <w:r w:rsidRPr="00F278A3">
        <w:rPr>
          <w:rFonts w:eastAsia="Calibri" w:hAnsi="Calibri"/>
          <w:sz w:val="22"/>
          <w:szCs w:val="22"/>
          <w:lang w:eastAsia="en-US"/>
        </w:rPr>
        <w:t>ł</w:t>
      </w:r>
      <w:r w:rsidRPr="00F278A3">
        <w:rPr>
          <w:rFonts w:eastAsia="Calibri" w:hAnsi="Calibri"/>
          <w:sz w:val="22"/>
          <w:szCs w:val="22"/>
          <w:lang w:eastAsia="en-US"/>
        </w:rPr>
        <w:t>u oceniaj</w:t>
      </w:r>
      <w:r w:rsidRPr="00F278A3">
        <w:rPr>
          <w:rFonts w:eastAsia="Calibri" w:hAnsi="Calibri"/>
          <w:sz w:val="22"/>
          <w:szCs w:val="22"/>
          <w:lang w:eastAsia="en-US"/>
        </w:rPr>
        <w:t>ą</w:t>
      </w:r>
      <w:r w:rsidRPr="00F278A3">
        <w:rPr>
          <w:rFonts w:eastAsia="Calibri" w:hAnsi="Calibri"/>
          <w:sz w:val="22"/>
          <w:szCs w:val="22"/>
          <w:lang w:eastAsia="en-US"/>
        </w:rPr>
        <w:t>cego przeprowadzili ocen</w:t>
      </w:r>
      <w:r w:rsidRPr="00F278A3">
        <w:rPr>
          <w:rFonts w:eastAsia="Calibri" w:hAnsi="Calibri"/>
          <w:sz w:val="22"/>
          <w:szCs w:val="22"/>
          <w:lang w:eastAsia="en-US"/>
        </w:rPr>
        <w:t>ę</w:t>
      </w:r>
      <w:r w:rsidRPr="00F278A3">
        <w:rPr>
          <w:rFonts w:eastAsia="Calibri" w:hAnsi="Calibri"/>
          <w:sz w:val="22"/>
          <w:szCs w:val="22"/>
          <w:lang w:eastAsia="en-US"/>
        </w:rPr>
        <w:t xml:space="preserve"> wyznaczonych obszar</w:t>
      </w:r>
      <w:r w:rsidRPr="00F278A3">
        <w:rPr>
          <w:rFonts w:eastAsia="Calibri" w:hAnsi="Calibri"/>
          <w:sz w:val="22"/>
          <w:szCs w:val="22"/>
          <w:lang w:eastAsia="en-US"/>
        </w:rPr>
        <w:t>ó</w:t>
      </w:r>
      <w:r w:rsidRPr="00F278A3">
        <w:rPr>
          <w:rFonts w:eastAsia="Calibri" w:hAnsi="Calibri"/>
          <w:sz w:val="22"/>
          <w:szCs w:val="22"/>
          <w:lang w:eastAsia="en-US"/>
        </w:rPr>
        <w:t>w wsp</w:t>
      </w:r>
      <w:r w:rsidRPr="00F278A3">
        <w:rPr>
          <w:rFonts w:eastAsia="Calibri" w:hAnsi="Calibri"/>
          <w:sz w:val="22"/>
          <w:szCs w:val="22"/>
          <w:lang w:eastAsia="en-US"/>
        </w:rPr>
        <w:t>ó</w:t>
      </w:r>
      <w:r w:rsidRPr="00F278A3">
        <w:rPr>
          <w:rFonts w:eastAsia="Calibri" w:hAnsi="Calibri"/>
          <w:sz w:val="22"/>
          <w:szCs w:val="22"/>
          <w:lang w:eastAsia="en-US"/>
        </w:rPr>
        <w:t>lnie z personelem plac</w:t>
      </w:r>
      <w:r w:rsidRPr="00F278A3">
        <w:rPr>
          <w:rFonts w:eastAsia="Calibri" w:hAnsi="Calibri"/>
          <w:sz w:val="22"/>
          <w:szCs w:val="22"/>
          <w:lang w:eastAsia="en-US"/>
        </w:rPr>
        <w:t>ó</w:t>
      </w:r>
      <w:r w:rsidRPr="00F278A3">
        <w:rPr>
          <w:rFonts w:eastAsia="Calibri" w:hAnsi="Calibri"/>
          <w:sz w:val="22"/>
          <w:szCs w:val="22"/>
          <w:lang w:eastAsia="en-US"/>
        </w:rPr>
        <w:t>wki POZ i zgodnie z zawarto</w:t>
      </w:r>
      <w:r w:rsidRPr="00F278A3">
        <w:rPr>
          <w:rFonts w:eastAsia="Calibri" w:hAnsi="Calibri"/>
          <w:sz w:val="22"/>
          <w:szCs w:val="22"/>
          <w:lang w:eastAsia="en-US"/>
        </w:rPr>
        <w:t>ś</w:t>
      </w:r>
      <w:r w:rsidRPr="00F278A3">
        <w:rPr>
          <w:rFonts w:eastAsia="Calibri" w:hAnsi="Calibri"/>
          <w:sz w:val="22"/>
          <w:szCs w:val="22"/>
          <w:lang w:eastAsia="en-US"/>
        </w:rPr>
        <w:t>ci</w:t>
      </w:r>
      <w:r w:rsidRPr="00F278A3">
        <w:rPr>
          <w:rFonts w:eastAsia="Calibri" w:hAnsi="Calibri"/>
          <w:sz w:val="22"/>
          <w:szCs w:val="22"/>
          <w:lang w:eastAsia="en-US"/>
        </w:rPr>
        <w:t>ą</w:t>
      </w:r>
      <w:r w:rsidRPr="00F278A3">
        <w:rPr>
          <w:rFonts w:eastAsia="Calibri" w:hAnsi="Calibri"/>
          <w:sz w:val="22"/>
          <w:szCs w:val="22"/>
          <w:lang w:eastAsia="en-US"/>
        </w:rPr>
        <w:t xml:space="preserve"> narz</w:t>
      </w:r>
      <w:r w:rsidRPr="00F278A3">
        <w:rPr>
          <w:rFonts w:eastAsia="Calibri" w:hAnsi="Calibri"/>
          <w:sz w:val="22"/>
          <w:szCs w:val="22"/>
          <w:lang w:eastAsia="en-US"/>
        </w:rPr>
        <w:t>ę</w:t>
      </w:r>
      <w:r w:rsidRPr="00F278A3">
        <w:rPr>
          <w:rFonts w:eastAsia="Calibri" w:hAnsi="Calibri"/>
          <w:sz w:val="22"/>
          <w:szCs w:val="22"/>
          <w:lang w:eastAsia="en-US"/>
        </w:rPr>
        <w:t>dzia. Zesp</w:t>
      </w:r>
      <w:r w:rsidRPr="00F278A3">
        <w:rPr>
          <w:rFonts w:eastAsia="Calibri" w:hAnsi="Calibri"/>
          <w:sz w:val="22"/>
          <w:szCs w:val="22"/>
          <w:lang w:eastAsia="en-US"/>
        </w:rPr>
        <w:t>ół</w:t>
      </w:r>
      <w:r w:rsidRPr="00F278A3">
        <w:rPr>
          <w:rFonts w:eastAsia="Calibri" w:hAnsi="Calibri"/>
          <w:sz w:val="22"/>
          <w:szCs w:val="22"/>
          <w:lang w:eastAsia="en-US"/>
        </w:rPr>
        <w:t xml:space="preserve"> oceni</w:t>
      </w:r>
      <w:r w:rsidRPr="00F278A3">
        <w:rPr>
          <w:rFonts w:eastAsia="Calibri" w:hAnsi="Calibri"/>
          <w:sz w:val="22"/>
          <w:szCs w:val="22"/>
          <w:lang w:eastAsia="en-US"/>
        </w:rPr>
        <w:t>ł</w:t>
      </w:r>
      <w:r w:rsidRPr="00F278A3">
        <w:rPr>
          <w:rFonts w:eastAsia="Calibri" w:hAnsi="Calibri"/>
          <w:sz w:val="22"/>
          <w:szCs w:val="22"/>
          <w:lang w:eastAsia="en-US"/>
        </w:rPr>
        <w:t xml:space="preserve"> wszystkie wyznaczone aspekty dzia</w:t>
      </w:r>
      <w:r w:rsidRPr="00F278A3">
        <w:rPr>
          <w:rFonts w:eastAsia="Calibri" w:hAnsi="Calibri"/>
          <w:sz w:val="22"/>
          <w:szCs w:val="22"/>
          <w:lang w:eastAsia="en-US"/>
        </w:rPr>
        <w:t>ł</w:t>
      </w:r>
      <w:r w:rsidRPr="00F278A3">
        <w:rPr>
          <w:rFonts w:eastAsia="Calibri" w:hAnsi="Calibri"/>
          <w:sz w:val="22"/>
          <w:szCs w:val="22"/>
          <w:lang w:eastAsia="en-US"/>
        </w:rPr>
        <w:t>alno</w:t>
      </w:r>
      <w:r w:rsidRPr="00F278A3">
        <w:rPr>
          <w:rFonts w:eastAsia="Calibri" w:hAnsi="Calibri"/>
          <w:sz w:val="22"/>
          <w:szCs w:val="22"/>
          <w:lang w:eastAsia="en-US"/>
        </w:rPr>
        <w:t>ś</w:t>
      </w:r>
      <w:r w:rsidRPr="00F278A3">
        <w:rPr>
          <w:rFonts w:eastAsia="Calibri" w:hAnsi="Calibri"/>
          <w:sz w:val="22"/>
          <w:szCs w:val="22"/>
          <w:lang w:eastAsia="en-US"/>
        </w:rPr>
        <w:t>ci plac</w:t>
      </w:r>
      <w:r w:rsidRPr="00F278A3">
        <w:rPr>
          <w:rFonts w:eastAsia="Calibri" w:hAnsi="Calibri"/>
          <w:sz w:val="22"/>
          <w:szCs w:val="22"/>
          <w:lang w:eastAsia="en-US"/>
        </w:rPr>
        <w:t>ó</w:t>
      </w:r>
      <w:r w:rsidRPr="00F278A3">
        <w:rPr>
          <w:rFonts w:eastAsia="Calibri" w:hAnsi="Calibri"/>
          <w:sz w:val="22"/>
          <w:szCs w:val="22"/>
          <w:lang w:eastAsia="en-US"/>
        </w:rPr>
        <w:t>wki, w</w:t>
      </w:r>
      <w:r w:rsidRPr="00F278A3">
        <w:rPr>
          <w:rFonts w:eastAsia="Calibri" w:hAnsi="Calibri"/>
          <w:sz w:val="22"/>
          <w:szCs w:val="22"/>
          <w:lang w:eastAsia="en-US"/>
        </w:rPr>
        <w:t>łą</w:t>
      </w:r>
      <w:r w:rsidRPr="00F278A3">
        <w:rPr>
          <w:rFonts w:eastAsia="Calibri" w:hAnsi="Calibri"/>
          <w:sz w:val="22"/>
          <w:szCs w:val="22"/>
          <w:lang w:eastAsia="en-US"/>
        </w:rPr>
        <w:t>cznie z domowymi wizytami patrona</w:t>
      </w:r>
      <w:r w:rsidRPr="00F278A3">
        <w:rPr>
          <w:rFonts w:eastAsia="Calibri" w:hAnsi="Calibri"/>
          <w:sz w:val="22"/>
          <w:szCs w:val="22"/>
          <w:lang w:eastAsia="en-US"/>
        </w:rPr>
        <w:t>ż</w:t>
      </w:r>
      <w:r w:rsidRPr="00F278A3">
        <w:rPr>
          <w:rFonts w:eastAsia="Calibri" w:hAnsi="Calibri"/>
          <w:sz w:val="22"/>
          <w:szCs w:val="22"/>
          <w:lang w:eastAsia="en-US"/>
        </w:rPr>
        <w:t>owymi; odby</w:t>
      </w:r>
      <w:r w:rsidRPr="00F278A3">
        <w:rPr>
          <w:rFonts w:eastAsia="Calibri" w:hAnsi="Calibri"/>
          <w:sz w:val="22"/>
          <w:szCs w:val="22"/>
          <w:lang w:eastAsia="en-US"/>
        </w:rPr>
        <w:t>ł</w:t>
      </w:r>
      <w:r w:rsidRPr="00F278A3">
        <w:rPr>
          <w:rFonts w:eastAsia="Calibri" w:hAnsi="Calibri"/>
          <w:sz w:val="22"/>
          <w:szCs w:val="22"/>
          <w:lang w:eastAsia="en-US"/>
        </w:rPr>
        <w:t xml:space="preserve"> rozmowy z pacjentami i personelem; starannie przeanalizowa</w:t>
      </w:r>
      <w:r w:rsidRPr="00F278A3">
        <w:rPr>
          <w:rFonts w:eastAsia="Calibri" w:hAnsi="Calibri"/>
          <w:sz w:val="22"/>
          <w:szCs w:val="22"/>
          <w:lang w:eastAsia="en-US"/>
        </w:rPr>
        <w:t>ł</w:t>
      </w:r>
      <w:r w:rsidRPr="00F278A3">
        <w:rPr>
          <w:rFonts w:eastAsia="Calibri" w:hAnsi="Calibri"/>
          <w:sz w:val="22"/>
          <w:szCs w:val="22"/>
          <w:lang w:eastAsia="en-US"/>
        </w:rPr>
        <w:t xml:space="preserve"> dane statystyczne, ksi</w:t>
      </w:r>
      <w:r w:rsidRPr="00F278A3">
        <w:rPr>
          <w:rFonts w:eastAsia="Calibri" w:hAnsi="Calibri"/>
          <w:sz w:val="22"/>
          <w:szCs w:val="22"/>
          <w:lang w:eastAsia="en-US"/>
        </w:rPr>
        <w:t>ąż</w:t>
      </w:r>
      <w:r w:rsidRPr="00F278A3">
        <w:rPr>
          <w:rFonts w:eastAsia="Calibri" w:hAnsi="Calibri"/>
          <w:sz w:val="22"/>
          <w:szCs w:val="22"/>
          <w:lang w:eastAsia="en-US"/>
        </w:rPr>
        <w:t>ki zabiegowe i dokumentacj</w:t>
      </w:r>
      <w:r w:rsidRPr="00F278A3">
        <w:rPr>
          <w:rFonts w:eastAsia="Calibri" w:hAnsi="Calibri"/>
          <w:sz w:val="22"/>
          <w:szCs w:val="22"/>
          <w:lang w:eastAsia="en-US"/>
        </w:rPr>
        <w:t>ę</w:t>
      </w:r>
      <w:r w:rsidRPr="00F278A3">
        <w:rPr>
          <w:rFonts w:eastAsia="Calibri" w:hAnsi="Calibri"/>
          <w:sz w:val="22"/>
          <w:szCs w:val="22"/>
          <w:lang w:eastAsia="en-US"/>
        </w:rPr>
        <w:t xml:space="preserve"> medyczn</w:t>
      </w:r>
      <w:r w:rsidRPr="00F278A3">
        <w:rPr>
          <w:rFonts w:eastAsia="Calibri" w:hAnsi="Calibri"/>
          <w:sz w:val="22"/>
          <w:szCs w:val="22"/>
          <w:lang w:eastAsia="en-US"/>
        </w:rPr>
        <w:t>ą</w:t>
      </w:r>
      <w:r w:rsidRPr="00F278A3">
        <w:rPr>
          <w:rFonts w:eastAsia="Calibri" w:hAnsi="Calibri"/>
          <w:sz w:val="22"/>
          <w:szCs w:val="22"/>
          <w:lang w:eastAsia="en-US"/>
        </w:rPr>
        <w:t>. Razem z kierownictwem i personelem plac</w:t>
      </w:r>
      <w:r w:rsidRPr="00F278A3">
        <w:rPr>
          <w:rFonts w:eastAsia="Calibri" w:hAnsi="Calibri"/>
          <w:sz w:val="22"/>
          <w:szCs w:val="22"/>
          <w:lang w:eastAsia="en-US"/>
        </w:rPr>
        <w:t>ó</w:t>
      </w:r>
      <w:r w:rsidRPr="00F278A3">
        <w:rPr>
          <w:rFonts w:eastAsia="Calibri" w:hAnsi="Calibri"/>
          <w:sz w:val="22"/>
          <w:szCs w:val="22"/>
          <w:lang w:eastAsia="en-US"/>
        </w:rPr>
        <w:t>wki om</w:t>
      </w:r>
      <w:r w:rsidRPr="00F278A3">
        <w:rPr>
          <w:rFonts w:eastAsia="Calibri" w:hAnsi="Calibri"/>
          <w:sz w:val="22"/>
          <w:szCs w:val="22"/>
          <w:lang w:eastAsia="en-US"/>
        </w:rPr>
        <w:t>ó</w:t>
      </w:r>
      <w:r w:rsidRPr="00F278A3">
        <w:rPr>
          <w:rFonts w:eastAsia="Calibri" w:hAnsi="Calibri"/>
          <w:sz w:val="22"/>
          <w:szCs w:val="22"/>
          <w:lang w:eastAsia="en-US"/>
        </w:rPr>
        <w:t>wiono proces wdra</w:t>
      </w:r>
      <w:r w:rsidRPr="00F278A3">
        <w:rPr>
          <w:rFonts w:eastAsia="Calibri" w:hAnsi="Calibri"/>
          <w:sz w:val="22"/>
          <w:szCs w:val="22"/>
          <w:lang w:eastAsia="en-US"/>
        </w:rPr>
        <w:t>ż</w:t>
      </w:r>
      <w:r w:rsidRPr="00F278A3">
        <w:rPr>
          <w:rFonts w:eastAsia="Calibri" w:hAnsi="Calibri"/>
          <w:sz w:val="22"/>
          <w:szCs w:val="22"/>
          <w:lang w:eastAsia="en-US"/>
        </w:rPr>
        <w:t>ania praktyk opartych na dowodach, czynnik</w:t>
      </w:r>
      <w:r w:rsidRPr="00F278A3">
        <w:rPr>
          <w:rFonts w:eastAsia="Calibri" w:hAnsi="Calibri"/>
          <w:sz w:val="22"/>
          <w:szCs w:val="22"/>
          <w:lang w:eastAsia="en-US"/>
        </w:rPr>
        <w:t>ó</w:t>
      </w:r>
      <w:r w:rsidRPr="00F278A3">
        <w:rPr>
          <w:rFonts w:eastAsia="Calibri" w:hAnsi="Calibri"/>
          <w:sz w:val="22"/>
          <w:szCs w:val="22"/>
          <w:lang w:eastAsia="en-US"/>
        </w:rPr>
        <w:t>w towarzysz</w:t>
      </w:r>
      <w:r w:rsidRPr="00F278A3">
        <w:rPr>
          <w:rFonts w:eastAsia="Calibri" w:hAnsi="Calibri"/>
          <w:sz w:val="22"/>
          <w:szCs w:val="22"/>
          <w:lang w:eastAsia="en-US"/>
        </w:rPr>
        <w:t>ą</w:t>
      </w:r>
      <w:r w:rsidRPr="00F278A3">
        <w:rPr>
          <w:rFonts w:eastAsia="Calibri" w:hAnsi="Calibri"/>
          <w:sz w:val="22"/>
          <w:szCs w:val="22"/>
          <w:lang w:eastAsia="en-US"/>
        </w:rPr>
        <w:t>cych, napotykanych trudno</w:t>
      </w:r>
      <w:r w:rsidRPr="00F278A3">
        <w:rPr>
          <w:rFonts w:eastAsia="Calibri" w:hAnsi="Calibri"/>
          <w:sz w:val="22"/>
          <w:szCs w:val="22"/>
          <w:lang w:eastAsia="en-US"/>
        </w:rPr>
        <w:t>ś</w:t>
      </w:r>
      <w:r w:rsidRPr="00F278A3">
        <w:rPr>
          <w:rFonts w:eastAsia="Calibri" w:hAnsi="Calibri"/>
          <w:sz w:val="22"/>
          <w:szCs w:val="22"/>
          <w:lang w:eastAsia="en-US"/>
        </w:rPr>
        <w:t>ci. Dwoje/czworo cz</w:t>
      </w:r>
      <w:r w:rsidRPr="00F278A3">
        <w:rPr>
          <w:rFonts w:eastAsia="Calibri" w:hAnsi="Calibri"/>
          <w:sz w:val="22"/>
          <w:szCs w:val="22"/>
          <w:lang w:eastAsia="en-US"/>
        </w:rPr>
        <w:t>ł</w:t>
      </w:r>
      <w:r w:rsidRPr="00F278A3">
        <w:rPr>
          <w:rFonts w:eastAsia="Calibri" w:hAnsi="Calibri"/>
          <w:sz w:val="22"/>
          <w:szCs w:val="22"/>
          <w:lang w:eastAsia="en-US"/>
        </w:rPr>
        <w:t>onk</w:t>
      </w:r>
      <w:r w:rsidRPr="00F278A3">
        <w:rPr>
          <w:rFonts w:eastAsia="Calibri" w:hAnsi="Calibri"/>
          <w:sz w:val="22"/>
          <w:szCs w:val="22"/>
          <w:lang w:eastAsia="en-US"/>
        </w:rPr>
        <w:t>ó</w:t>
      </w:r>
      <w:r w:rsidRPr="00F278A3">
        <w:rPr>
          <w:rFonts w:eastAsia="Calibri" w:hAnsi="Calibri"/>
          <w:sz w:val="22"/>
          <w:szCs w:val="22"/>
          <w:lang w:eastAsia="en-US"/>
        </w:rPr>
        <w:t>w zespo</w:t>
      </w:r>
      <w:r w:rsidRPr="00F278A3">
        <w:rPr>
          <w:rFonts w:eastAsia="Calibri" w:hAnsi="Calibri"/>
          <w:sz w:val="22"/>
          <w:szCs w:val="22"/>
          <w:lang w:eastAsia="en-US"/>
        </w:rPr>
        <w:t>ł</w:t>
      </w:r>
      <w:r w:rsidRPr="00F278A3">
        <w:rPr>
          <w:rFonts w:eastAsia="Calibri" w:hAnsi="Calibri"/>
          <w:sz w:val="22"/>
          <w:szCs w:val="22"/>
          <w:lang w:eastAsia="en-US"/>
        </w:rPr>
        <w:t>u (prowadz</w:t>
      </w:r>
      <w:r w:rsidRPr="00F278A3">
        <w:rPr>
          <w:rFonts w:eastAsia="Calibri" w:hAnsi="Calibri"/>
          <w:sz w:val="22"/>
          <w:szCs w:val="22"/>
          <w:lang w:eastAsia="en-US"/>
        </w:rPr>
        <w:t>ą</w:t>
      </w:r>
      <w:r w:rsidRPr="00F278A3">
        <w:rPr>
          <w:rFonts w:eastAsia="Calibri" w:hAnsi="Calibri"/>
          <w:sz w:val="22"/>
          <w:szCs w:val="22"/>
          <w:lang w:eastAsia="en-US"/>
        </w:rPr>
        <w:t>cy</w:t>
      </w:r>
      <w:r w:rsidR="005F0D6C" w:rsidRPr="00F278A3">
        <w:rPr>
          <w:rFonts w:eastAsia="Calibri" w:hAnsi="Calibri"/>
          <w:sz w:val="22"/>
          <w:szCs w:val="22"/>
          <w:lang w:eastAsia="en-US"/>
        </w:rPr>
        <w:t>ch</w:t>
      </w:r>
      <w:r w:rsidRPr="00F278A3">
        <w:rPr>
          <w:rFonts w:eastAsia="Calibri" w:hAnsi="Calibri"/>
          <w:sz w:val="22"/>
          <w:szCs w:val="22"/>
          <w:lang w:eastAsia="en-US"/>
        </w:rPr>
        <w:t xml:space="preserve"> wywiady) przeprowadzi</w:t>
      </w:r>
      <w:r w:rsidRPr="00F278A3">
        <w:rPr>
          <w:rFonts w:eastAsia="Calibri" w:hAnsi="Calibri"/>
          <w:sz w:val="22"/>
          <w:szCs w:val="22"/>
          <w:lang w:eastAsia="en-US"/>
        </w:rPr>
        <w:t>ł</w:t>
      </w:r>
      <w:r w:rsidRPr="00F278A3">
        <w:rPr>
          <w:rFonts w:eastAsia="Calibri" w:hAnsi="Calibri"/>
          <w:sz w:val="22"/>
          <w:szCs w:val="22"/>
          <w:lang w:eastAsia="en-US"/>
        </w:rPr>
        <w:t>o wywiady z ci</w:t>
      </w:r>
      <w:r w:rsidRPr="00F278A3">
        <w:rPr>
          <w:rFonts w:eastAsia="Calibri" w:hAnsi="Calibri"/>
          <w:sz w:val="22"/>
          <w:szCs w:val="22"/>
          <w:lang w:eastAsia="en-US"/>
        </w:rPr>
        <w:t>ęż</w:t>
      </w:r>
      <w:r w:rsidRPr="00F278A3">
        <w:rPr>
          <w:rFonts w:eastAsia="Calibri" w:hAnsi="Calibri"/>
          <w:sz w:val="22"/>
          <w:szCs w:val="22"/>
          <w:lang w:eastAsia="en-US"/>
        </w:rPr>
        <w:t>arnymi kobietami i matkami, a tak</w:t>
      </w:r>
      <w:r w:rsidRPr="00F278A3">
        <w:rPr>
          <w:rFonts w:eastAsia="Calibri" w:hAnsi="Calibri"/>
          <w:sz w:val="22"/>
          <w:szCs w:val="22"/>
          <w:lang w:eastAsia="en-US"/>
        </w:rPr>
        <w:t>ż</w:t>
      </w:r>
      <w:r w:rsidRPr="00F278A3">
        <w:rPr>
          <w:rFonts w:eastAsia="Calibri" w:hAnsi="Calibri"/>
          <w:sz w:val="22"/>
          <w:szCs w:val="22"/>
          <w:lang w:eastAsia="en-US"/>
        </w:rPr>
        <w:t>e z personelem medycznym, zebra</w:t>
      </w:r>
      <w:r w:rsidRPr="00F278A3">
        <w:rPr>
          <w:rFonts w:eastAsia="Calibri" w:hAnsi="Calibri"/>
          <w:sz w:val="22"/>
          <w:szCs w:val="22"/>
          <w:lang w:eastAsia="en-US"/>
        </w:rPr>
        <w:t>ł</w:t>
      </w:r>
      <w:r w:rsidRPr="00F278A3">
        <w:rPr>
          <w:rFonts w:eastAsia="Calibri" w:hAnsi="Calibri"/>
          <w:sz w:val="22"/>
          <w:szCs w:val="22"/>
          <w:lang w:eastAsia="en-US"/>
        </w:rPr>
        <w:t>o i usystematyzowa</w:t>
      </w:r>
      <w:r w:rsidRPr="00F278A3">
        <w:rPr>
          <w:rFonts w:eastAsia="Calibri" w:hAnsi="Calibri"/>
          <w:sz w:val="22"/>
          <w:szCs w:val="22"/>
          <w:lang w:eastAsia="en-US"/>
        </w:rPr>
        <w:t>ł</w:t>
      </w:r>
      <w:r w:rsidRPr="00F278A3">
        <w:rPr>
          <w:rFonts w:eastAsia="Calibri" w:hAnsi="Calibri"/>
          <w:sz w:val="22"/>
          <w:szCs w:val="22"/>
          <w:lang w:eastAsia="en-US"/>
        </w:rPr>
        <w:t>o ustalenia.</w:t>
      </w:r>
    </w:p>
    <w:p w:rsidR="00A20647" w:rsidRPr="00F278A3" w:rsidRDefault="00A20647" w:rsidP="00D11F69">
      <w:pPr>
        <w:widowControl w:val="0"/>
        <w:numPr>
          <w:ilvl w:val="0"/>
          <w:numId w:val="14"/>
        </w:numPr>
        <w:tabs>
          <w:tab w:val="left" w:pos="397"/>
        </w:tabs>
        <w:spacing w:before="1"/>
        <w:ind w:left="473" w:right="635"/>
        <w:rPr>
          <w:sz w:val="22"/>
          <w:szCs w:val="22"/>
          <w:lang w:eastAsia="en-US"/>
        </w:rPr>
      </w:pPr>
      <w:r w:rsidRPr="00F278A3">
        <w:rPr>
          <w:rFonts w:eastAsia="Calibri" w:hAnsi="Calibri"/>
          <w:sz w:val="22"/>
          <w:szCs w:val="22"/>
          <w:lang w:eastAsia="en-US"/>
        </w:rPr>
        <w:t>Pod koniec procesu oceny w ka</w:t>
      </w:r>
      <w:r w:rsidRPr="00F278A3">
        <w:rPr>
          <w:rFonts w:eastAsia="Calibri" w:hAnsi="Calibri"/>
          <w:sz w:val="22"/>
          <w:szCs w:val="22"/>
          <w:lang w:eastAsia="en-US"/>
        </w:rPr>
        <w:t>ż</w:t>
      </w:r>
      <w:r w:rsidRPr="00F278A3">
        <w:rPr>
          <w:rFonts w:eastAsia="Calibri" w:hAnsi="Calibri"/>
          <w:sz w:val="22"/>
          <w:szCs w:val="22"/>
          <w:lang w:eastAsia="en-US"/>
        </w:rPr>
        <w:t>dej z plac</w:t>
      </w:r>
      <w:r w:rsidRPr="00F278A3">
        <w:rPr>
          <w:rFonts w:eastAsia="Calibri" w:hAnsi="Calibri"/>
          <w:sz w:val="22"/>
          <w:szCs w:val="22"/>
          <w:lang w:eastAsia="en-US"/>
        </w:rPr>
        <w:t>ó</w:t>
      </w:r>
      <w:r w:rsidRPr="00F278A3">
        <w:rPr>
          <w:rFonts w:eastAsia="Calibri" w:hAnsi="Calibri"/>
          <w:sz w:val="22"/>
          <w:szCs w:val="22"/>
          <w:lang w:eastAsia="en-US"/>
        </w:rPr>
        <w:t>wek cz</w:t>
      </w:r>
      <w:r w:rsidRPr="00F278A3">
        <w:rPr>
          <w:rFonts w:eastAsia="Calibri" w:hAnsi="Calibri"/>
          <w:sz w:val="22"/>
          <w:szCs w:val="22"/>
          <w:lang w:eastAsia="en-US"/>
        </w:rPr>
        <w:t>ł</w:t>
      </w:r>
      <w:r w:rsidRPr="00F278A3">
        <w:rPr>
          <w:rFonts w:eastAsia="Calibri" w:hAnsi="Calibri"/>
          <w:sz w:val="22"/>
          <w:szCs w:val="22"/>
          <w:lang w:eastAsia="en-US"/>
        </w:rPr>
        <w:t>onkowie zespo</w:t>
      </w:r>
      <w:r w:rsidRPr="00F278A3">
        <w:rPr>
          <w:rFonts w:eastAsia="Calibri" w:hAnsi="Calibri"/>
          <w:sz w:val="22"/>
          <w:szCs w:val="22"/>
          <w:lang w:eastAsia="en-US"/>
        </w:rPr>
        <w:t>ł</w:t>
      </w:r>
      <w:r w:rsidRPr="00F278A3">
        <w:rPr>
          <w:rFonts w:eastAsia="Calibri" w:hAnsi="Calibri"/>
          <w:sz w:val="22"/>
          <w:szCs w:val="22"/>
          <w:lang w:eastAsia="en-US"/>
        </w:rPr>
        <w:t>u oceniaj</w:t>
      </w:r>
      <w:r w:rsidRPr="00F278A3">
        <w:rPr>
          <w:rFonts w:eastAsia="Calibri" w:hAnsi="Calibri"/>
          <w:sz w:val="22"/>
          <w:szCs w:val="22"/>
          <w:lang w:eastAsia="en-US"/>
        </w:rPr>
        <w:t>ą</w:t>
      </w:r>
      <w:r w:rsidRPr="00F278A3">
        <w:rPr>
          <w:rFonts w:eastAsia="Calibri" w:hAnsi="Calibri"/>
          <w:sz w:val="22"/>
          <w:szCs w:val="22"/>
          <w:lang w:eastAsia="en-US"/>
        </w:rPr>
        <w:t>cego spotkali si</w:t>
      </w:r>
      <w:r w:rsidRPr="00F278A3">
        <w:rPr>
          <w:rFonts w:eastAsia="Calibri" w:hAnsi="Calibri"/>
          <w:sz w:val="22"/>
          <w:szCs w:val="22"/>
          <w:lang w:eastAsia="en-US"/>
        </w:rPr>
        <w:t>ę</w:t>
      </w:r>
      <w:r w:rsidRPr="00F278A3">
        <w:rPr>
          <w:rFonts w:eastAsia="Calibri" w:hAnsi="Calibri"/>
          <w:sz w:val="22"/>
          <w:szCs w:val="22"/>
          <w:lang w:eastAsia="en-US"/>
        </w:rPr>
        <w:t>, aby om</w:t>
      </w:r>
      <w:r w:rsidRPr="00F278A3">
        <w:rPr>
          <w:rFonts w:eastAsia="Calibri" w:hAnsi="Calibri"/>
          <w:sz w:val="22"/>
          <w:szCs w:val="22"/>
          <w:lang w:eastAsia="en-US"/>
        </w:rPr>
        <w:t>ó</w:t>
      </w:r>
      <w:r w:rsidRPr="00F278A3">
        <w:rPr>
          <w:rFonts w:eastAsia="Calibri" w:hAnsi="Calibri"/>
          <w:sz w:val="22"/>
          <w:szCs w:val="22"/>
          <w:lang w:eastAsia="en-US"/>
        </w:rPr>
        <w:t>wi</w:t>
      </w:r>
      <w:r w:rsidRPr="00F278A3">
        <w:rPr>
          <w:rFonts w:eastAsia="Calibri" w:hAnsi="Calibri"/>
          <w:sz w:val="22"/>
          <w:szCs w:val="22"/>
          <w:lang w:eastAsia="en-US"/>
        </w:rPr>
        <w:t>ć</w:t>
      </w:r>
      <w:r w:rsidRPr="00F278A3">
        <w:rPr>
          <w:rFonts w:eastAsia="Calibri" w:hAnsi="Calibri"/>
          <w:sz w:val="22"/>
          <w:szCs w:val="22"/>
          <w:lang w:eastAsia="en-US"/>
        </w:rPr>
        <w:t xml:space="preserve"> swoje wnioski, przyzna</w:t>
      </w:r>
      <w:r w:rsidRPr="00F278A3">
        <w:rPr>
          <w:rFonts w:eastAsia="Calibri" w:hAnsi="Calibri"/>
          <w:sz w:val="22"/>
          <w:szCs w:val="22"/>
          <w:lang w:eastAsia="en-US"/>
        </w:rPr>
        <w:t>ć</w:t>
      </w:r>
      <w:r w:rsidRPr="00F278A3">
        <w:rPr>
          <w:rFonts w:eastAsia="Calibri" w:hAnsi="Calibri"/>
          <w:sz w:val="22"/>
          <w:szCs w:val="22"/>
          <w:lang w:eastAsia="en-US"/>
        </w:rPr>
        <w:t xml:space="preserve"> punktacj</w:t>
      </w:r>
      <w:r w:rsidRPr="00F278A3">
        <w:rPr>
          <w:rFonts w:eastAsia="Calibri" w:hAnsi="Calibri"/>
          <w:sz w:val="22"/>
          <w:szCs w:val="22"/>
          <w:lang w:eastAsia="en-US"/>
        </w:rPr>
        <w:t>ę</w:t>
      </w:r>
      <w:r w:rsidRPr="00F278A3">
        <w:rPr>
          <w:rFonts w:eastAsia="Calibri" w:hAnsi="Calibri"/>
          <w:sz w:val="22"/>
          <w:szCs w:val="22"/>
          <w:lang w:eastAsia="en-US"/>
        </w:rPr>
        <w:t xml:space="preserve"> (1 godzina) i uzgodni</w:t>
      </w:r>
      <w:r w:rsidRPr="00F278A3">
        <w:rPr>
          <w:rFonts w:eastAsia="Calibri" w:hAnsi="Calibri"/>
          <w:sz w:val="22"/>
          <w:szCs w:val="22"/>
          <w:lang w:eastAsia="en-US"/>
        </w:rPr>
        <w:t>ć</w:t>
      </w:r>
      <w:r w:rsidRPr="00F278A3">
        <w:rPr>
          <w:rFonts w:eastAsia="Calibri" w:hAnsi="Calibri"/>
          <w:sz w:val="22"/>
          <w:szCs w:val="22"/>
          <w:lang w:eastAsia="en-US"/>
        </w:rPr>
        <w:t xml:space="preserve"> uwagi co do najwa</w:t>
      </w:r>
      <w:r w:rsidRPr="00F278A3">
        <w:rPr>
          <w:rFonts w:eastAsia="Calibri" w:hAnsi="Calibri"/>
          <w:sz w:val="22"/>
          <w:szCs w:val="22"/>
          <w:lang w:eastAsia="en-US"/>
        </w:rPr>
        <w:t>ż</w:t>
      </w:r>
      <w:r w:rsidRPr="00F278A3">
        <w:rPr>
          <w:rFonts w:eastAsia="Calibri" w:hAnsi="Calibri"/>
          <w:sz w:val="22"/>
          <w:szCs w:val="22"/>
          <w:lang w:eastAsia="en-US"/>
        </w:rPr>
        <w:t>niejszych mocnych stron i obszar</w:t>
      </w:r>
      <w:r w:rsidRPr="00F278A3">
        <w:rPr>
          <w:rFonts w:eastAsia="Calibri" w:hAnsi="Calibri"/>
          <w:sz w:val="22"/>
          <w:szCs w:val="22"/>
          <w:lang w:eastAsia="en-US"/>
        </w:rPr>
        <w:t>ó</w:t>
      </w:r>
      <w:r w:rsidRPr="00F278A3">
        <w:rPr>
          <w:rFonts w:eastAsia="Calibri" w:hAnsi="Calibri"/>
          <w:sz w:val="22"/>
          <w:szCs w:val="22"/>
          <w:lang w:eastAsia="en-US"/>
        </w:rPr>
        <w:t xml:space="preserve">w do poprawy. </w:t>
      </w:r>
    </w:p>
    <w:p w:rsidR="00A20647" w:rsidRPr="00F278A3" w:rsidRDefault="00A20647" w:rsidP="00D11F69">
      <w:pPr>
        <w:widowControl w:val="0"/>
        <w:numPr>
          <w:ilvl w:val="0"/>
          <w:numId w:val="14"/>
        </w:numPr>
        <w:tabs>
          <w:tab w:val="left" w:pos="397"/>
        </w:tabs>
        <w:ind w:left="473" w:right="319"/>
        <w:rPr>
          <w:sz w:val="22"/>
          <w:szCs w:val="22"/>
          <w:lang w:eastAsia="en-US"/>
        </w:rPr>
      </w:pPr>
      <w:r w:rsidRPr="00F278A3">
        <w:rPr>
          <w:rFonts w:eastAsia="Calibri" w:hAnsi="Calibri"/>
          <w:sz w:val="22"/>
          <w:szCs w:val="22"/>
          <w:lang w:eastAsia="en-US"/>
        </w:rPr>
        <w:t>Pod koniec procesu oceny w ka</w:t>
      </w:r>
      <w:r w:rsidRPr="00F278A3">
        <w:rPr>
          <w:rFonts w:eastAsia="Calibri" w:hAnsi="Calibri"/>
          <w:sz w:val="22"/>
          <w:szCs w:val="22"/>
          <w:lang w:eastAsia="en-US"/>
        </w:rPr>
        <w:t>ż</w:t>
      </w:r>
      <w:r w:rsidRPr="00F278A3">
        <w:rPr>
          <w:rFonts w:eastAsia="Calibri" w:hAnsi="Calibri"/>
          <w:sz w:val="22"/>
          <w:szCs w:val="22"/>
          <w:lang w:eastAsia="en-US"/>
        </w:rPr>
        <w:t>dej z plac</w:t>
      </w:r>
      <w:r w:rsidRPr="00F278A3">
        <w:rPr>
          <w:rFonts w:eastAsia="Calibri" w:hAnsi="Calibri"/>
          <w:sz w:val="22"/>
          <w:szCs w:val="22"/>
          <w:lang w:eastAsia="en-US"/>
        </w:rPr>
        <w:t>ó</w:t>
      </w:r>
      <w:r w:rsidRPr="00F278A3">
        <w:rPr>
          <w:rFonts w:eastAsia="Calibri" w:hAnsi="Calibri"/>
          <w:sz w:val="22"/>
          <w:szCs w:val="22"/>
          <w:lang w:eastAsia="en-US"/>
        </w:rPr>
        <w:t>wek cz</w:t>
      </w:r>
      <w:r w:rsidRPr="00F278A3">
        <w:rPr>
          <w:rFonts w:eastAsia="Calibri" w:hAnsi="Calibri"/>
          <w:sz w:val="22"/>
          <w:szCs w:val="22"/>
          <w:lang w:eastAsia="en-US"/>
        </w:rPr>
        <w:t>ł</w:t>
      </w:r>
      <w:r w:rsidRPr="00F278A3">
        <w:rPr>
          <w:rFonts w:eastAsia="Calibri" w:hAnsi="Calibri"/>
          <w:sz w:val="22"/>
          <w:szCs w:val="22"/>
          <w:lang w:eastAsia="en-US"/>
        </w:rPr>
        <w:t>onkowie zespo</w:t>
      </w:r>
      <w:r w:rsidRPr="00F278A3">
        <w:rPr>
          <w:rFonts w:eastAsia="Calibri" w:hAnsi="Calibri"/>
          <w:sz w:val="22"/>
          <w:szCs w:val="22"/>
          <w:lang w:eastAsia="en-US"/>
        </w:rPr>
        <w:t>ł</w:t>
      </w:r>
      <w:r w:rsidRPr="00F278A3">
        <w:rPr>
          <w:rFonts w:eastAsia="Calibri" w:hAnsi="Calibri"/>
          <w:sz w:val="22"/>
          <w:szCs w:val="22"/>
          <w:lang w:eastAsia="en-US"/>
        </w:rPr>
        <w:t>u oceniaj</w:t>
      </w:r>
      <w:r w:rsidRPr="00F278A3">
        <w:rPr>
          <w:rFonts w:eastAsia="Calibri" w:hAnsi="Calibri"/>
          <w:sz w:val="22"/>
          <w:szCs w:val="22"/>
          <w:lang w:eastAsia="en-US"/>
        </w:rPr>
        <w:t>ą</w:t>
      </w:r>
      <w:r w:rsidRPr="00F278A3">
        <w:rPr>
          <w:rFonts w:eastAsia="Calibri" w:hAnsi="Calibri"/>
          <w:sz w:val="22"/>
          <w:szCs w:val="22"/>
          <w:lang w:eastAsia="en-US"/>
        </w:rPr>
        <w:t>cego zaprezentowali swoje ustalenia i najwa</w:t>
      </w:r>
      <w:r w:rsidRPr="00F278A3">
        <w:rPr>
          <w:rFonts w:eastAsia="Calibri" w:hAnsi="Calibri"/>
          <w:sz w:val="22"/>
          <w:szCs w:val="22"/>
          <w:lang w:eastAsia="en-US"/>
        </w:rPr>
        <w:t>ż</w:t>
      </w:r>
      <w:r w:rsidRPr="00F278A3">
        <w:rPr>
          <w:rFonts w:eastAsia="Calibri" w:hAnsi="Calibri"/>
          <w:sz w:val="22"/>
          <w:szCs w:val="22"/>
          <w:lang w:eastAsia="en-US"/>
        </w:rPr>
        <w:t>niejsze rekomendacje kierownictwu i personelowi plac</w:t>
      </w:r>
      <w:r w:rsidRPr="00F278A3">
        <w:rPr>
          <w:rFonts w:eastAsia="Calibri" w:hAnsi="Calibri"/>
          <w:sz w:val="22"/>
          <w:szCs w:val="22"/>
          <w:lang w:eastAsia="en-US"/>
        </w:rPr>
        <w:t>ó</w:t>
      </w:r>
      <w:r w:rsidRPr="00F278A3">
        <w:rPr>
          <w:rFonts w:eastAsia="Calibri" w:hAnsi="Calibri"/>
          <w:sz w:val="22"/>
          <w:szCs w:val="22"/>
          <w:lang w:eastAsia="en-US"/>
        </w:rPr>
        <w:t>wki, bior</w:t>
      </w:r>
      <w:r w:rsidRPr="00F278A3">
        <w:rPr>
          <w:rFonts w:eastAsia="Calibri" w:hAnsi="Calibri"/>
          <w:sz w:val="22"/>
          <w:szCs w:val="22"/>
          <w:lang w:eastAsia="en-US"/>
        </w:rPr>
        <w:t>ą</w:t>
      </w:r>
      <w:r w:rsidRPr="00F278A3">
        <w:rPr>
          <w:rFonts w:eastAsia="Calibri" w:hAnsi="Calibri"/>
          <w:sz w:val="22"/>
          <w:szCs w:val="22"/>
          <w:lang w:eastAsia="en-US"/>
        </w:rPr>
        <w:t>c pod uwag</w:t>
      </w:r>
      <w:r w:rsidRPr="00F278A3">
        <w:rPr>
          <w:rFonts w:eastAsia="Calibri" w:hAnsi="Calibri"/>
          <w:sz w:val="22"/>
          <w:szCs w:val="22"/>
          <w:lang w:eastAsia="en-US"/>
        </w:rPr>
        <w:t>ę</w:t>
      </w:r>
      <w:r w:rsidRPr="00F278A3">
        <w:rPr>
          <w:rFonts w:eastAsia="Calibri" w:hAnsi="Calibri"/>
          <w:sz w:val="22"/>
          <w:szCs w:val="22"/>
          <w:lang w:eastAsia="en-US"/>
        </w:rPr>
        <w:t xml:space="preserve"> g</w:t>
      </w:r>
      <w:r w:rsidRPr="00F278A3">
        <w:rPr>
          <w:rFonts w:eastAsia="Calibri" w:hAnsi="Calibri"/>
          <w:sz w:val="22"/>
          <w:szCs w:val="22"/>
          <w:lang w:eastAsia="en-US"/>
        </w:rPr>
        <w:t>łó</w:t>
      </w:r>
      <w:r w:rsidRPr="00F278A3">
        <w:rPr>
          <w:rFonts w:eastAsia="Calibri" w:hAnsi="Calibri"/>
          <w:sz w:val="22"/>
          <w:szCs w:val="22"/>
          <w:lang w:eastAsia="en-US"/>
        </w:rPr>
        <w:t>wne obszary (praca po</w:t>
      </w:r>
      <w:r w:rsidRPr="00F278A3">
        <w:rPr>
          <w:rFonts w:eastAsia="Calibri" w:hAnsi="Calibri"/>
          <w:sz w:val="22"/>
          <w:szCs w:val="22"/>
          <w:lang w:eastAsia="en-US"/>
        </w:rPr>
        <w:t>ł</w:t>
      </w:r>
      <w:r w:rsidRPr="00F278A3">
        <w:rPr>
          <w:rFonts w:eastAsia="Calibri" w:hAnsi="Calibri"/>
          <w:sz w:val="22"/>
          <w:szCs w:val="22"/>
          <w:lang w:eastAsia="en-US"/>
        </w:rPr>
        <w:t>o</w:t>
      </w:r>
      <w:r w:rsidRPr="00F278A3">
        <w:rPr>
          <w:rFonts w:eastAsia="Calibri" w:hAnsi="Calibri"/>
          <w:sz w:val="22"/>
          <w:szCs w:val="22"/>
          <w:lang w:eastAsia="en-US"/>
        </w:rPr>
        <w:t>ż</w:t>
      </w:r>
      <w:r w:rsidRPr="00F278A3">
        <w:rPr>
          <w:rFonts w:eastAsia="Calibri" w:hAnsi="Calibri"/>
          <w:sz w:val="22"/>
          <w:szCs w:val="22"/>
          <w:lang w:eastAsia="en-US"/>
        </w:rPr>
        <w:t>nych i lekarzy ginekolog</w:t>
      </w:r>
      <w:r w:rsidRPr="00F278A3">
        <w:rPr>
          <w:rFonts w:eastAsia="Calibri" w:hAnsi="Calibri"/>
          <w:sz w:val="22"/>
          <w:szCs w:val="22"/>
          <w:lang w:eastAsia="en-US"/>
        </w:rPr>
        <w:t>ó</w:t>
      </w:r>
      <w:r w:rsidRPr="00F278A3">
        <w:rPr>
          <w:rFonts w:eastAsia="Calibri" w:hAnsi="Calibri"/>
          <w:sz w:val="22"/>
          <w:szCs w:val="22"/>
          <w:lang w:eastAsia="en-US"/>
        </w:rPr>
        <w:t>w-po</w:t>
      </w:r>
      <w:r w:rsidRPr="00F278A3">
        <w:rPr>
          <w:rFonts w:eastAsia="Calibri" w:hAnsi="Calibri"/>
          <w:sz w:val="22"/>
          <w:szCs w:val="22"/>
          <w:lang w:eastAsia="en-US"/>
        </w:rPr>
        <w:t>ł</w:t>
      </w:r>
      <w:r w:rsidRPr="00F278A3">
        <w:rPr>
          <w:rFonts w:eastAsia="Calibri" w:hAnsi="Calibri"/>
          <w:sz w:val="22"/>
          <w:szCs w:val="22"/>
          <w:lang w:eastAsia="en-US"/>
        </w:rPr>
        <w:t>o</w:t>
      </w:r>
      <w:r w:rsidRPr="00F278A3">
        <w:rPr>
          <w:rFonts w:eastAsia="Calibri" w:hAnsi="Calibri"/>
          <w:sz w:val="22"/>
          <w:szCs w:val="22"/>
          <w:lang w:eastAsia="en-US"/>
        </w:rPr>
        <w:t>ż</w:t>
      </w:r>
      <w:r w:rsidRPr="00F278A3">
        <w:rPr>
          <w:rFonts w:eastAsia="Calibri" w:hAnsi="Calibri"/>
          <w:sz w:val="22"/>
          <w:szCs w:val="22"/>
          <w:lang w:eastAsia="en-US"/>
        </w:rPr>
        <w:t>nik</w:t>
      </w:r>
      <w:r w:rsidRPr="00F278A3">
        <w:rPr>
          <w:rFonts w:eastAsia="Calibri" w:hAnsi="Calibri"/>
          <w:sz w:val="22"/>
          <w:szCs w:val="22"/>
          <w:lang w:eastAsia="en-US"/>
        </w:rPr>
        <w:t>ó</w:t>
      </w:r>
      <w:r w:rsidR="005F0D6C" w:rsidRPr="00F278A3">
        <w:rPr>
          <w:rFonts w:eastAsia="Calibri" w:hAnsi="Calibri"/>
          <w:sz w:val="22"/>
          <w:szCs w:val="22"/>
          <w:lang w:eastAsia="en-US"/>
        </w:rPr>
        <w:t>w, n</w:t>
      </w:r>
      <w:r w:rsidRPr="00F278A3">
        <w:rPr>
          <w:rFonts w:eastAsia="Calibri" w:hAnsi="Calibri"/>
          <w:sz w:val="22"/>
          <w:szCs w:val="22"/>
          <w:lang w:eastAsia="en-US"/>
        </w:rPr>
        <w:t>e</w:t>
      </w:r>
      <w:r w:rsidR="005F0D6C" w:rsidRPr="00F278A3">
        <w:rPr>
          <w:rFonts w:eastAsia="Calibri" w:hAnsi="Calibri"/>
          <w:sz w:val="22"/>
          <w:szCs w:val="22"/>
          <w:lang w:eastAsia="en-US"/>
        </w:rPr>
        <w:t>o</w:t>
      </w:r>
      <w:r w:rsidRPr="00F278A3">
        <w:rPr>
          <w:rFonts w:eastAsia="Calibri" w:hAnsi="Calibri"/>
          <w:sz w:val="22"/>
          <w:szCs w:val="22"/>
          <w:lang w:eastAsia="en-US"/>
        </w:rPr>
        <w:t>natologia, a tak</w:t>
      </w:r>
      <w:r w:rsidRPr="00F278A3">
        <w:rPr>
          <w:rFonts w:eastAsia="Calibri" w:hAnsi="Calibri"/>
          <w:sz w:val="22"/>
          <w:szCs w:val="22"/>
          <w:lang w:eastAsia="en-US"/>
        </w:rPr>
        <w:t>ż</w:t>
      </w:r>
      <w:r w:rsidRPr="00F278A3">
        <w:rPr>
          <w:rFonts w:eastAsia="Calibri" w:hAnsi="Calibri"/>
          <w:sz w:val="22"/>
          <w:szCs w:val="22"/>
          <w:lang w:eastAsia="en-US"/>
        </w:rPr>
        <w:t>e wywiady z matkami i personelem), po czym nast</w:t>
      </w:r>
      <w:r w:rsidRPr="00F278A3">
        <w:rPr>
          <w:rFonts w:eastAsia="Calibri" w:hAnsi="Calibri"/>
          <w:sz w:val="22"/>
          <w:szCs w:val="22"/>
          <w:lang w:eastAsia="en-US"/>
        </w:rPr>
        <w:t>ą</w:t>
      </w:r>
      <w:r w:rsidRPr="00F278A3">
        <w:rPr>
          <w:rFonts w:eastAsia="Calibri" w:hAnsi="Calibri"/>
          <w:sz w:val="22"/>
          <w:szCs w:val="22"/>
          <w:lang w:eastAsia="en-US"/>
        </w:rPr>
        <w:t>pi</w:t>
      </w:r>
      <w:r w:rsidRPr="00F278A3">
        <w:rPr>
          <w:rFonts w:eastAsia="Calibri" w:hAnsi="Calibri"/>
          <w:sz w:val="22"/>
          <w:szCs w:val="22"/>
          <w:lang w:eastAsia="en-US"/>
        </w:rPr>
        <w:t>ł</w:t>
      </w:r>
      <w:r w:rsidRPr="00F278A3">
        <w:rPr>
          <w:rFonts w:eastAsia="Calibri" w:hAnsi="Calibri"/>
          <w:sz w:val="22"/>
          <w:szCs w:val="22"/>
          <w:lang w:eastAsia="en-US"/>
        </w:rPr>
        <w:t>a wsp</w:t>
      </w:r>
      <w:r w:rsidRPr="00F278A3">
        <w:rPr>
          <w:rFonts w:eastAsia="Calibri" w:hAnsi="Calibri"/>
          <w:sz w:val="22"/>
          <w:szCs w:val="22"/>
          <w:lang w:eastAsia="en-US"/>
        </w:rPr>
        <w:t>ó</w:t>
      </w:r>
      <w:r w:rsidRPr="00F278A3">
        <w:rPr>
          <w:rFonts w:eastAsia="Calibri" w:hAnsi="Calibri"/>
          <w:sz w:val="22"/>
          <w:szCs w:val="22"/>
          <w:lang w:eastAsia="en-US"/>
        </w:rPr>
        <w:t>lna dyskusja.</w:t>
      </w:r>
    </w:p>
    <w:p w:rsidR="00A20647" w:rsidRPr="00F278A3" w:rsidRDefault="00A20647" w:rsidP="00D11F69">
      <w:pPr>
        <w:widowControl w:val="0"/>
        <w:numPr>
          <w:ilvl w:val="0"/>
          <w:numId w:val="14"/>
        </w:numPr>
        <w:tabs>
          <w:tab w:val="left" w:pos="397"/>
        </w:tabs>
        <w:spacing w:before="1"/>
        <w:ind w:left="473" w:right="269"/>
        <w:rPr>
          <w:sz w:val="22"/>
          <w:szCs w:val="22"/>
          <w:lang w:eastAsia="en-US"/>
        </w:rPr>
      </w:pPr>
      <w:r w:rsidRPr="00F278A3">
        <w:rPr>
          <w:rFonts w:eastAsia="Calibri" w:hAnsi="Calibri"/>
          <w:sz w:val="22"/>
          <w:szCs w:val="22"/>
          <w:lang w:eastAsia="en-US"/>
        </w:rPr>
        <w:t>Na tej podstawie om</w:t>
      </w:r>
      <w:r w:rsidRPr="00F278A3">
        <w:rPr>
          <w:rFonts w:eastAsia="Calibri" w:hAnsi="Calibri"/>
          <w:sz w:val="22"/>
          <w:szCs w:val="22"/>
          <w:lang w:eastAsia="en-US"/>
        </w:rPr>
        <w:t>ó</w:t>
      </w:r>
      <w:r w:rsidRPr="00F278A3">
        <w:rPr>
          <w:rFonts w:eastAsia="Calibri" w:hAnsi="Calibri"/>
          <w:sz w:val="22"/>
          <w:szCs w:val="22"/>
          <w:lang w:eastAsia="en-US"/>
        </w:rPr>
        <w:t>wiono i wst</w:t>
      </w:r>
      <w:r w:rsidRPr="00F278A3">
        <w:rPr>
          <w:rFonts w:eastAsia="Calibri" w:hAnsi="Calibri"/>
          <w:sz w:val="22"/>
          <w:szCs w:val="22"/>
          <w:lang w:eastAsia="en-US"/>
        </w:rPr>
        <w:t>ę</w:t>
      </w:r>
      <w:r w:rsidRPr="00F278A3">
        <w:rPr>
          <w:rFonts w:eastAsia="Calibri" w:hAnsi="Calibri"/>
          <w:sz w:val="22"/>
          <w:szCs w:val="22"/>
          <w:lang w:eastAsia="en-US"/>
        </w:rPr>
        <w:t>pnie uzgodniono list</w:t>
      </w:r>
      <w:r w:rsidRPr="00F278A3">
        <w:rPr>
          <w:rFonts w:eastAsia="Calibri" w:hAnsi="Calibri"/>
          <w:sz w:val="22"/>
          <w:szCs w:val="22"/>
          <w:lang w:eastAsia="en-US"/>
        </w:rPr>
        <w:t>ę</w:t>
      </w:r>
      <w:r w:rsidRPr="00F278A3">
        <w:rPr>
          <w:rFonts w:eastAsia="Calibri" w:hAnsi="Calibri"/>
          <w:sz w:val="22"/>
          <w:szCs w:val="22"/>
          <w:lang w:eastAsia="en-US"/>
        </w:rPr>
        <w:t xml:space="preserve"> priorytetowych dzia</w:t>
      </w:r>
      <w:r w:rsidRPr="00F278A3">
        <w:rPr>
          <w:rFonts w:eastAsia="Calibri" w:hAnsi="Calibri"/>
          <w:sz w:val="22"/>
          <w:szCs w:val="22"/>
          <w:lang w:eastAsia="en-US"/>
        </w:rPr>
        <w:t>ł</w:t>
      </w:r>
      <w:r w:rsidRPr="00F278A3">
        <w:rPr>
          <w:rFonts w:eastAsia="Calibri" w:hAnsi="Calibri"/>
          <w:sz w:val="22"/>
          <w:szCs w:val="22"/>
          <w:lang w:eastAsia="en-US"/>
        </w:rPr>
        <w:t>a</w:t>
      </w:r>
      <w:r w:rsidRPr="00F278A3">
        <w:rPr>
          <w:rFonts w:eastAsia="Calibri" w:hAnsi="Calibri"/>
          <w:sz w:val="22"/>
          <w:szCs w:val="22"/>
          <w:lang w:eastAsia="en-US"/>
        </w:rPr>
        <w:t>ń</w:t>
      </w:r>
      <w:r w:rsidRPr="00F278A3">
        <w:rPr>
          <w:rFonts w:eastAsia="Calibri" w:hAnsi="Calibri"/>
          <w:sz w:val="22"/>
          <w:szCs w:val="22"/>
          <w:lang w:eastAsia="en-US"/>
        </w:rPr>
        <w:t xml:space="preserve"> na rzecz poprawy sytuacji na poziomie plac</w:t>
      </w:r>
      <w:r w:rsidRPr="00F278A3">
        <w:rPr>
          <w:rFonts w:eastAsia="Calibri" w:hAnsi="Calibri"/>
          <w:sz w:val="22"/>
          <w:szCs w:val="22"/>
          <w:lang w:eastAsia="en-US"/>
        </w:rPr>
        <w:t>ó</w:t>
      </w:r>
      <w:r w:rsidRPr="00F278A3">
        <w:rPr>
          <w:rFonts w:eastAsia="Calibri" w:hAnsi="Calibri"/>
          <w:sz w:val="22"/>
          <w:szCs w:val="22"/>
          <w:lang w:eastAsia="en-US"/>
        </w:rPr>
        <w:t>wki.</w:t>
      </w:r>
    </w:p>
    <w:p w:rsidR="00A20647" w:rsidRPr="00F278A3" w:rsidRDefault="00A20647" w:rsidP="00D11F69">
      <w:pPr>
        <w:widowControl w:val="0"/>
        <w:numPr>
          <w:ilvl w:val="0"/>
          <w:numId w:val="14"/>
        </w:numPr>
        <w:tabs>
          <w:tab w:val="left" w:pos="398"/>
        </w:tabs>
        <w:ind w:left="473" w:right="234"/>
        <w:rPr>
          <w:rFonts w:eastAsia="Calibri" w:hAnsi="Calibri"/>
          <w:sz w:val="22"/>
          <w:szCs w:val="22"/>
          <w:lang w:eastAsia="en-US"/>
        </w:rPr>
      </w:pPr>
      <w:r w:rsidRPr="00F278A3">
        <w:rPr>
          <w:rFonts w:eastAsia="Calibri" w:hAnsi="Calibri"/>
          <w:sz w:val="22"/>
          <w:szCs w:val="22"/>
          <w:lang w:eastAsia="en-US"/>
        </w:rPr>
        <w:t>Po zako</w:t>
      </w:r>
      <w:r w:rsidRPr="00F278A3">
        <w:rPr>
          <w:rFonts w:eastAsia="Calibri" w:hAnsi="Calibri"/>
          <w:sz w:val="22"/>
          <w:szCs w:val="22"/>
          <w:lang w:eastAsia="en-US"/>
        </w:rPr>
        <w:t>ń</w:t>
      </w:r>
      <w:r w:rsidRPr="00F278A3">
        <w:rPr>
          <w:rFonts w:eastAsia="Calibri" w:hAnsi="Calibri"/>
          <w:sz w:val="22"/>
          <w:szCs w:val="22"/>
          <w:lang w:eastAsia="en-US"/>
        </w:rPr>
        <w:t>czeniu ka</w:t>
      </w:r>
      <w:r w:rsidRPr="00F278A3">
        <w:rPr>
          <w:rFonts w:eastAsia="Calibri" w:hAnsi="Calibri"/>
          <w:sz w:val="22"/>
          <w:szCs w:val="22"/>
          <w:lang w:eastAsia="en-US"/>
        </w:rPr>
        <w:t>ż</w:t>
      </w:r>
      <w:r w:rsidRPr="00F278A3">
        <w:rPr>
          <w:rFonts w:eastAsia="Calibri" w:hAnsi="Calibri"/>
          <w:sz w:val="22"/>
          <w:szCs w:val="22"/>
          <w:lang w:eastAsia="en-US"/>
        </w:rPr>
        <w:t>dej wizyty cz</w:t>
      </w:r>
      <w:r w:rsidRPr="00F278A3">
        <w:rPr>
          <w:rFonts w:eastAsia="Calibri" w:hAnsi="Calibri"/>
          <w:sz w:val="22"/>
          <w:szCs w:val="22"/>
          <w:lang w:eastAsia="en-US"/>
        </w:rPr>
        <w:t>ł</w:t>
      </w:r>
      <w:r w:rsidRPr="00F278A3">
        <w:rPr>
          <w:rFonts w:eastAsia="Calibri" w:hAnsi="Calibri"/>
          <w:sz w:val="22"/>
          <w:szCs w:val="22"/>
          <w:lang w:eastAsia="en-US"/>
        </w:rPr>
        <w:t>onkowie zespo</w:t>
      </w:r>
      <w:r w:rsidRPr="00F278A3">
        <w:rPr>
          <w:rFonts w:eastAsia="Calibri" w:hAnsi="Calibri"/>
          <w:sz w:val="22"/>
          <w:szCs w:val="22"/>
          <w:lang w:eastAsia="en-US"/>
        </w:rPr>
        <w:t>ł</w:t>
      </w:r>
      <w:r w:rsidRPr="00F278A3">
        <w:rPr>
          <w:rFonts w:eastAsia="Calibri" w:hAnsi="Calibri"/>
          <w:sz w:val="22"/>
          <w:szCs w:val="22"/>
          <w:lang w:eastAsia="en-US"/>
        </w:rPr>
        <w:t>u oceniaj</w:t>
      </w:r>
      <w:r w:rsidRPr="00F278A3">
        <w:rPr>
          <w:rFonts w:eastAsia="Calibri" w:hAnsi="Calibri"/>
          <w:sz w:val="22"/>
          <w:szCs w:val="22"/>
          <w:lang w:eastAsia="en-US"/>
        </w:rPr>
        <w:t>ą</w:t>
      </w:r>
      <w:r w:rsidRPr="00F278A3">
        <w:rPr>
          <w:rFonts w:eastAsia="Calibri" w:hAnsi="Calibri"/>
          <w:sz w:val="22"/>
          <w:szCs w:val="22"/>
          <w:lang w:eastAsia="en-US"/>
        </w:rPr>
        <w:t>cego spotykaj</w:t>
      </w:r>
      <w:r w:rsidRPr="00F278A3">
        <w:rPr>
          <w:rFonts w:eastAsia="Calibri" w:hAnsi="Calibri"/>
          <w:sz w:val="22"/>
          <w:szCs w:val="22"/>
          <w:lang w:eastAsia="en-US"/>
        </w:rPr>
        <w:t>ą</w:t>
      </w:r>
      <w:r w:rsidRPr="00F278A3">
        <w:rPr>
          <w:rFonts w:eastAsia="Calibri" w:hAnsi="Calibri"/>
          <w:sz w:val="22"/>
          <w:szCs w:val="22"/>
          <w:lang w:eastAsia="en-US"/>
        </w:rPr>
        <w:t xml:space="preserve"> si</w:t>
      </w:r>
      <w:r w:rsidRPr="00F278A3">
        <w:rPr>
          <w:rFonts w:eastAsia="Calibri" w:hAnsi="Calibri"/>
          <w:sz w:val="22"/>
          <w:szCs w:val="22"/>
          <w:lang w:eastAsia="en-US"/>
        </w:rPr>
        <w:t>ę</w:t>
      </w:r>
      <w:r w:rsidRPr="00F278A3">
        <w:rPr>
          <w:rFonts w:eastAsia="Calibri" w:hAnsi="Calibri"/>
          <w:sz w:val="22"/>
          <w:szCs w:val="22"/>
          <w:lang w:eastAsia="en-US"/>
        </w:rPr>
        <w:t xml:space="preserve"> (jeden dzie</w:t>
      </w:r>
      <w:r w:rsidRPr="00F278A3">
        <w:rPr>
          <w:rFonts w:eastAsia="Calibri" w:hAnsi="Calibri"/>
          <w:sz w:val="22"/>
          <w:szCs w:val="22"/>
          <w:lang w:eastAsia="en-US"/>
        </w:rPr>
        <w:t>ń</w:t>
      </w:r>
      <w:r w:rsidRPr="00F278A3">
        <w:rPr>
          <w:rFonts w:eastAsia="Calibri" w:hAnsi="Calibri"/>
          <w:sz w:val="22"/>
          <w:szCs w:val="22"/>
          <w:lang w:eastAsia="en-US"/>
        </w:rPr>
        <w:t>), aby zebra</w:t>
      </w:r>
      <w:r w:rsidRPr="00F278A3">
        <w:rPr>
          <w:rFonts w:eastAsia="Calibri" w:hAnsi="Calibri"/>
          <w:sz w:val="22"/>
          <w:szCs w:val="22"/>
          <w:lang w:eastAsia="en-US"/>
        </w:rPr>
        <w:t>ć</w:t>
      </w:r>
      <w:r w:rsidRPr="00F278A3">
        <w:rPr>
          <w:rFonts w:eastAsia="Calibri" w:hAnsi="Calibri"/>
          <w:sz w:val="22"/>
          <w:szCs w:val="22"/>
          <w:lang w:eastAsia="en-US"/>
        </w:rPr>
        <w:t>, por</w:t>
      </w:r>
      <w:r w:rsidRPr="00F278A3">
        <w:rPr>
          <w:rFonts w:eastAsia="Calibri" w:hAnsi="Calibri"/>
          <w:sz w:val="22"/>
          <w:szCs w:val="22"/>
          <w:lang w:eastAsia="en-US"/>
        </w:rPr>
        <w:t>ó</w:t>
      </w:r>
      <w:r w:rsidRPr="00F278A3">
        <w:rPr>
          <w:rFonts w:eastAsia="Calibri" w:hAnsi="Calibri"/>
          <w:sz w:val="22"/>
          <w:szCs w:val="22"/>
          <w:lang w:eastAsia="en-US"/>
        </w:rPr>
        <w:t>wna</w:t>
      </w:r>
      <w:r w:rsidRPr="00F278A3">
        <w:rPr>
          <w:rFonts w:eastAsia="Calibri" w:hAnsi="Calibri"/>
          <w:sz w:val="22"/>
          <w:szCs w:val="22"/>
          <w:lang w:eastAsia="en-US"/>
        </w:rPr>
        <w:t>ć</w:t>
      </w:r>
      <w:r w:rsidRPr="00F278A3">
        <w:rPr>
          <w:rFonts w:eastAsia="Calibri" w:hAnsi="Calibri"/>
          <w:sz w:val="22"/>
          <w:szCs w:val="22"/>
          <w:lang w:eastAsia="en-US"/>
        </w:rPr>
        <w:t>, om</w:t>
      </w:r>
      <w:r w:rsidRPr="00F278A3">
        <w:rPr>
          <w:rFonts w:eastAsia="Calibri" w:hAnsi="Calibri"/>
          <w:sz w:val="22"/>
          <w:szCs w:val="22"/>
          <w:lang w:eastAsia="en-US"/>
        </w:rPr>
        <w:t>ó</w:t>
      </w:r>
      <w:r w:rsidRPr="00F278A3">
        <w:rPr>
          <w:rFonts w:eastAsia="Calibri" w:hAnsi="Calibri"/>
          <w:sz w:val="22"/>
          <w:szCs w:val="22"/>
          <w:lang w:eastAsia="en-US"/>
        </w:rPr>
        <w:t>wi</w:t>
      </w:r>
      <w:r w:rsidRPr="00F278A3">
        <w:rPr>
          <w:rFonts w:eastAsia="Calibri" w:hAnsi="Calibri"/>
          <w:sz w:val="22"/>
          <w:szCs w:val="22"/>
          <w:lang w:eastAsia="en-US"/>
        </w:rPr>
        <w:t>ć</w:t>
      </w:r>
      <w:r w:rsidRPr="00F278A3">
        <w:rPr>
          <w:rFonts w:eastAsia="Calibri" w:hAnsi="Calibri"/>
          <w:sz w:val="22"/>
          <w:szCs w:val="22"/>
          <w:lang w:eastAsia="en-US"/>
        </w:rPr>
        <w:t xml:space="preserve"> i ostatecznie sprecyzowa</w:t>
      </w:r>
      <w:r w:rsidRPr="00F278A3">
        <w:rPr>
          <w:rFonts w:eastAsia="Calibri" w:hAnsi="Calibri"/>
          <w:sz w:val="22"/>
          <w:szCs w:val="22"/>
          <w:lang w:eastAsia="en-US"/>
        </w:rPr>
        <w:t>ć</w:t>
      </w:r>
      <w:r w:rsidRPr="00F278A3">
        <w:rPr>
          <w:rFonts w:eastAsia="Calibri" w:hAnsi="Calibri"/>
          <w:sz w:val="22"/>
          <w:szCs w:val="22"/>
          <w:lang w:eastAsia="en-US"/>
        </w:rPr>
        <w:t xml:space="preserve"> wyniki, tak aby ka</w:t>
      </w:r>
      <w:r w:rsidRPr="00F278A3">
        <w:rPr>
          <w:rFonts w:eastAsia="Calibri" w:hAnsi="Calibri"/>
          <w:sz w:val="22"/>
          <w:szCs w:val="22"/>
          <w:lang w:eastAsia="en-US"/>
        </w:rPr>
        <w:t>ż</w:t>
      </w:r>
      <w:r w:rsidRPr="00F278A3">
        <w:rPr>
          <w:rFonts w:eastAsia="Calibri" w:hAnsi="Calibri"/>
          <w:sz w:val="22"/>
          <w:szCs w:val="22"/>
          <w:lang w:eastAsia="en-US"/>
        </w:rPr>
        <w:t>da z plac</w:t>
      </w:r>
      <w:r w:rsidRPr="00F278A3">
        <w:rPr>
          <w:rFonts w:eastAsia="Calibri" w:hAnsi="Calibri"/>
          <w:sz w:val="22"/>
          <w:szCs w:val="22"/>
          <w:lang w:eastAsia="en-US"/>
        </w:rPr>
        <w:t>ó</w:t>
      </w:r>
      <w:r w:rsidRPr="00F278A3">
        <w:rPr>
          <w:rFonts w:eastAsia="Calibri" w:hAnsi="Calibri"/>
          <w:sz w:val="22"/>
          <w:szCs w:val="22"/>
          <w:lang w:eastAsia="en-US"/>
        </w:rPr>
        <w:t>wek POZ mog</w:t>
      </w:r>
      <w:r w:rsidRPr="00F278A3">
        <w:rPr>
          <w:rFonts w:eastAsia="Calibri" w:hAnsi="Calibri"/>
          <w:sz w:val="22"/>
          <w:szCs w:val="22"/>
          <w:lang w:eastAsia="en-US"/>
        </w:rPr>
        <w:t>ł</w:t>
      </w:r>
      <w:r w:rsidRPr="00F278A3">
        <w:rPr>
          <w:rFonts w:eastAsia="Calibri" w:hAnsi="Calibri"/>
          <w:sz w:val="22"/>
          <w:szCs w:val="22"/>
          <w:lang w:eastAsia="en-US"/>
        </w:rPr>
        <w:t>a otrzyma</w:t>
      </w:r>
      <w:r w:rsidRPr="00F278A3">
        <w:rPr>
          <w:rFonts w:eastAsia="Calibri" w:hAnsi="Calibri"/>
          <w:sz w:val="22"/>
          <w:szCs w:val="22"/>
          <w:lang w:eastAsia="en-US"/>
        </w:rPr>
        <w:t>ć</w:t>
      </w:r>
      <w:r w:rsidRPr="00F278A3">
        <w:rPr>
          <w:rFonts w:eastAsia="Calibri" w:hAnsi="Calibri"/>
          <w:sz w:val="22"/>
          <w:szCs w:val="22"/>
          <w:lang w:eastAsia="en-US"/>
        </w:rPr>
        <w:t xml:space="preserve"> narz</w:t>
      </w:r>
      <w:r w:rsidRPr="00F278A3">
        <w:rPr>
          <w:rFonts w:eastAsia="Calibri" w:hAnsi="Calibri"/>
          <w:sz w:val="22"/>
          <w:szCs w:val="22"/>
          <w:lang w:eastAsia="en-US"/>
        </w:rPr>
        <w:t>ę</w:t>
      </w:r>
      <w:r w:rsidRPr="00F278A3">
        <w:rPr>
          <w:rFonts w:eastAsia="Calibri" w:hAnsi="Calibri"/>
          <w:sz w:val="22"/>
          <w:szCs w:val="22"/>
          <w:lang w:eastAsia="en-US"/>
        </w:rPr>
        <w:t>dzie do oceny w elektronicznym formacie z konkretnymi, szczeg</w:t>
      </w:r>
      <w:r w:rsidRPr="00F278A3">
        <w:rPr>
          <w:rFonts w:eastAsia="Calibri" w:hAnsi="Calibri"/>
          <w:sz w:val="22"/>
          <w:szCs w:val="22"/>
          <w:lang w:eastAsia="en-US"/>
        </w:rPr>
        <w:t>ół</w:t>
      </w:r>
      <w:r w:rsidRPr="00F278A3">
        <w:rPr>
          <w:rFonts w:eastAsia="Calibri" w:hAnsi="Calibri"/>
          <w:sz w:val="22"/>
          <w:szCs w:val="22"/>
          <w:lang w:eastAsia="en-US"/>
        </w:rPr>
        <w:t>owymi obserwacjami, punktacj</w:t>
      </w:r>
      <w:r w:rsidRPr="00F278A3">
        <w:rPr>
          <w:rFonts w:eastAsia="Calibri" w:hAnsi="Calibri"/>
          <w:sz w:val="22"/>
          <w:szCs w:val="22"/>
          <w:lang w:eastAsia="en-US"/>
        </w:rPr>
        <w:t>ą</w:t>
      </w:r>
      <w:r w:rsidRPr="00F278A3">
        <w:rPr>
          <w:rFonts w:eastAsia="Calibri" w:hAnsi="Calibri"/>
          <w:sz w:val="22"/>
          <w:szCs w:val="22"/>
          <w:lang w:eastAsia="en-US"/>
        </w:rPr>
        <w:t xml:space="preserve"> i komentarzami, a tak</w:t>
      </w:r>
      <w:r w:rsidRPr="00F278A3">
        <w:rPr>
          <w:rFonts w:eastAsia="Calibri" w:hAnsi="Calibri"/>
          <w:sz w:val="22"/>
          <w:szCs w:val="22"/>
          <w:lang w:eastAsia="en-US"/>
        </w:rPr>
        <w:t>ż</w:t>
      </w:r>
      <w:r w:rsidRPr="00F278A3">
        <w:rPr>
          <w:rFonts w:eastAsia="Calibri" w:hAnsi="Calibri"/>
          <w:sz w:val="22"/>
          <w:szCs w:val="22"/>
          <w:lang w:eastAsia="en-US"/>
        </w:rPr>
        <w:t>e pismo towarzysz</w:t>
      </w:r>
      <w:r w:rsidRPr="00F278A3">
        <w:rPr>
          <w:rFonts w:eastAsia="Calibri" w:hAnsi="Calibri"/>
          <w:sz w:val="22"/>
          <w:szCs w:val="22"/>
          <w:lang w:eastAsia="en-US"/>
        </w:rPr>
        <w:t>ą</w:t>
      </w:r>
      <w:r w:rsidRPr="00F278A3">
        <w:rPr>
          <w:rFonts w:eastAsia="Calibri" w:hAnsi="Calibri"/>
          <w:sz w:val="22"/>
          <w:szCs w:val="22"/>
          <w:lang w:eastAsia="en-US"/>
        </w:rPr>
        <w:t>ce zawieraj</w:t>
      </w:r>
      <w:r w:rsidRPr="00F278A3">
        <w:rPr>
          <w:rFonts w:eastAsia="Calibri" w:hAnsi="Calibri"/>
          <w:sz w:val="22"/>
          <w:szCs w:val="22"/>
          <w:lang w:eastAsia="en-US"/>
        </w:rPr>
        <w:t>ą</w:t>
      </w:r>
      <w:r w:rsidRPr="00F278A3">
        <w:rPr>
          <w:rFonts w:eastAsia="Calibri" w:hAnsi="Calibri"/>
          <w:sz w:val="22"/>
          <w:szCs w:val="22"/>
          <w:lang w:eastAsia="en-US"/>
        </w:rPr>
        <w:t>ce podsumowanie priorytet</w:t>
      </w:r>
      <w:r w:rsidRPr="00F278A3">
        <w:rPr>
          <w:rFonts w:eastAsia="Calibri" w:hAnsi="Calibri"/>
          <w:sz w:val="22"/>
          <w:szCs w:val="22"/>
          <w:lang w:eastAsia="en-US"/>
        </w:rPr>
        <w:t>ó</w:t>
      </w:r>
      <w:r w:rsidRPr="00F278A3">
        <w:rPr>
          <w:rFonts w:eastAsia="Calibri" w:hAnsi="Calibri"/>
          <w:sz w:val="22"/>
          <w:szCs w:val="22"/>
          <w:lang w:eastAsia="en-US"/>
        </w:rPr>
        <w:t>w dla ka</w:t>
      </w:r>
      <w:r w:rsidRPr="00F278A3">
        <w:rPr>
          <w:rFonts w:eastAsia="Calibri" w:hAnsi="Calibri"/>
          <w:sz w:val="22"/>
          <w:szCs w:val="22"/>
          <w:lang w:eastAsia="en-US"/>
        </w:rPr>
        <w:t>ż</w:t>
      </w:r>
      <w:r w:rsidRPr="00F278A3">
        <w:rPr>
          <w:rFonts w:eastAsia="Calibri" w:hAnsi="Calibri"/>
          <w:sz w:val="22"/>
          <w:szCs w:val="22"/>
          <w:lang w:eastAsia="en-US"/>
        </w:rPr>
        <w:t>dego z obszar</w:t>
      </w:r>
      <w:r w:rsidRPr="00F278A3">
        <w:rPr>
          <w:rFonts w:eastAsia="Calibri" w:hAnsi="Calibri"/>
          <w:sz w:val="22"/>
          <w:szCs w:val="22"/>
          <w:lang w:eastAsia="en-US"/>
        </w:rPr>
        <w:t>ó</w:t>
      </w:r>
      <w:r w:rsidRPr="00F278A3">
        <w:rPr>
          <w:rFonts w:eastAsia="Calibri" w:hAnsi="Calibri"/>
          <w:sz w:val="22"/>
          <w:szCs w:val="22"/>
          <w:lang w:eastAsia="en-US"/>
        </w:rPr>
        <w:t>w oraz opis uzgodnionych dzia</w:t>
      </w:r>
      <w:r w:rsidRPr="00F278A3">
        <w:rPr>
          <w:rFonts w:eastAsia="Calibri" w:hAnsi="Calibri"/>
          <w:sz w:val="22"/>
          <w:szCs w:val="22"/>
          <w:lang w:eastAsia="en-US"/>
        </w:rPr>
        <w:t>ł</w:t>
      </w:r>
      <w:r w:rsidRPr="00F278A3">
        <w:rPr>
          <w:rFonts w:eastAsia="Calibri" w:hAnsi="Calibri"/>
          <w:sz w:val="22"/>
          <w:szCs w:val="22"/>
          <w:lang w:eastAsia="en-US"/>
        </w:rPr>
        <w:t>a</w:t>
      </w:r>
      <w:r w:rsidRPr="00F278A3">
        <w:rPr>
          <w:rFonts w:eastAsia="Calibri" w:hAnsi="Calibri"/>
          <w:sz w:val="22"/>
          <w:szCs w:val="22"/>
          <w:lang w:eastAsia="en-US"/>
        </w:rPr>
        <w:t>ń</w:t>
      </w:r>
      <w:r w:rsidRPr="00F278A3">
        <w:rPr>
          <w:rFonts w:eastAsia="Calibri" w:hAnsi="Calibri"/>
          <w:sz w:val="22"/>
          <w:szCs w:val="22"/>
          <w:lang w:eastAsia="en-US"/>
        </w:rPr>
        <w:t>.</w:t>
      </w:r>
    </w:p>
    <w:p w:rsidR="00A20647" w:rsidRPr="00F278A3" w:rsidRDefault="00A20647" w:rsidP="00D11F69">
      <w:pPr>
        <w:widowControl w:val="0"/>
        <w:numPr>
          <w:ilvl w:val="0"/>
          <w:numId w:val="14"/>
        </w:numPr>
        <w:tabs>
          <w:tab w:val="left" w:pos="398"/>
        </w:tabs>
        <w:ind w:left="473" w:right="580"/>
        <w:rPr>
          <w:sz w:val="22"/>
          <w:szCs w:val="22"/>
          <w:lang w:eastAsia="en-US"/>
        </w:rPr>
      </w:pPr>
      <w:r w:rsidRPr="00F278A3">
        <w:rPr>
          <w:rFonts w:eastAsia="Calibri" w:hAnsi="Calibri"/>
          <w:sz w:val="22"/>
          <w:szCs w:val="22"/>
          <w:lang w:eastAsia="en-US"/>
        </w:rPr>
        <w:t>Dokumenty te by</w:t>
      </w:r>
      <w:r w:rsidRPr="00F278A3">
        <w:rPr>
          <w:rFonts w:eastAsia="Calibri" w:hAnsi="Calibri"/>
          <w:sz w:val="22"/>
          <w:szCs w:val="22"/>
          <w:lang w:eastAsia="en-US"/>
        </w:rPr>
        <w:t>ł</w:t>
      </w:r>
      <w:r w:rsidRPr="00F278A3">
        <w:rPr>
          <w:rFonts w:eastAsia="Calibri" w:hAnsi="Calibri"/>
          <w:sz w:val="22"/>
          <w:szCs w:val="22"/>
          <w:lang w:eastAsia="en-US"/>
        </w:rPr>
        <w:t>y po ka</w:t>
      </w:r>
      <w:r w:rsidRPr="00F278A3">
        <w:rPr>
          <w:rFonts w:eastAsia="Calibri" w:hAnsi="Calibri"/>
          <w:sz w:val="22"/>
          <w:szCs w:val="22"/>
          <w:lang w:eastAsia="en-US"/>
        </w:rPr>
        <w:t>ż</w:t>
      </w:r>
      <w:r w:rsidRPr="00F278A3">
        <w:rPr>
          <w:rFonts w:eastAsia="Calibri" w:hAnsi="Calibri"/>
          <w:sz w:val="22"/>
          <w:szCs w:val="22"/>
          <w:lang w:eastAsia="en-US"/>
        </w:rPr>
        <w:t>dej wizycie finalizowane przez zesp</w:t>
      </w:r>
      <w:r w:rsidRPr="00F278A3">
        <w:rPr>
          <w:rFonts w:eastAsia="Calibri" w:hAnsi="Calibri"/>
          <w:sz w:val="22"/>
          <w:szCs w:val="22"/>
          <w:lang w:eastAsia="en-US"/>
        </w:rPr>
        <w:t>ół</w:t>
      </w:r>
      <w:r w:rsidRPr="00F278A3">
        <w:rPr>
          <w:rFonts w:eastAsia="Calibri" w:hAnsi="Calibri"/>
          <w:sz w:val="22"/>
          <w:szCs w:val="22"/>
          <w:lang w:eastAsia="en-US"/>
        </w:rPr>
        <w:t xml:space="preserve"> krajowy, a ka</w:t>
      </w:r>
      <w:r w:rsidRPr="00F278A3">
        <w:rPr>
          <w:rFonts w:eastAsia="Calibri" w:hAnsi="Calibri"/>
          <w:sz w:val="22"/>
          <w:szCs w:val="22"/>
          <w:lang w:eastAsia="en-US"/>
        </w:rPr>
        <w:t>ż</w:t>
      </w:r>
      <w:r w:rsidRPr="00F278A3">
        <w:rPr>
          <w:rFonts w:eastAsia="Calibri" w:hAnsi="Calibri"/>
          <w:sz w:val="22"/>
          <w:szCs w:val="22"/>
          <w:lang w:eastAsia="en-US"/>
        </w:rPr>
        <w:t>dy dokument by</w:t>
      </w:r>
      <w:r w:rsidRPr="00F278A3">
        <w:rPr>
          <w:rFonts w:eastAsia="Calibri" w:hAnsi="Calibri"/>
          <w:sz w:val="22"/>
          <w:szCs w:val="22"/>
          <w:lang w:eastAsia="en-US"/>
        </w:rPr>
        <w:t>ł</w:t>
      </w:r>
      <w:r w:rsidRPr="00F278A3">
        <w:rPr>
          <w:rFonts w:eastAsia="Calibri" w:hAnsi="Calibri"/>
          <w:sz w:val="22"/>
          <w:szCs w:val="22"/>
          <w:lang w:eastAsia="en-US"/>
        </w:rPr>
        <w:t xml:space="preserve"> przez cz</w:t>
      </w:r>
      <w:r w:rsidRPr="00F278A3">
        <w:rPr>
          <w:rFonts w:eastAsia="Calibri" w:hAnsi="Calibri"/>
          <w:sz w:val="22"/>
          <w:szCs w:val="22"/>
          <w:lang w:eastAsia="en-US"/>
        </w:rPr>
        <w:t>ł</w:t>
      </w:r>
      <w:r w:rsidRPr="00F278A3">
        <w:rPr>
          <w:rFonts w:eastAsia="Calibri" w:hAnsi="Calibri"/>
          <w:sz w:val="22"/>
          <w:szCs w:val="22"/>
          <w:lang w:eastAsia="en-US"/>
        </w:rPr>
        <w:t>onk</w:t>
      </w:r>
      <w:r w:rsidRPr="00F278A3">
        <w:rPr>
          <w:rFonts w:eastAsia="Calibri" w:hAnsi="Calibri"/>
          <w:sz w:val="22"/>
          <w:szCs w:val="22"/>
          <w:lang w:eastAsia="en-US"/>
        </w:rPr>
        <w:t>ó</w:t>
      </w:r>
      <w:r w:rsidRPr="00F278A3">
        <w:rPr>
          <w:rFonts w:eastAsia="Calibri" w:hAnsi="Calibri"/>
          <w:sz w:val="22"/>
          <w:szCs w:val="22"/>
          <w:lang w:eastAsia="en-US"/>
        </w:rPr>
        <w:t>w zespo</w:t>
      </w:r>
      <w:r w:rsidRPr="00F278A3">
        <w:rPr>
          <w:rFonts w:eastAsia="Calibri" w:hAnsi="Calibri"/>
          <w:sz w:val="22"/>
          <w:szCs w:val="22"/>
          <w:lang w:eastAsia="en-US"/>
        </w:rPr>
        <w:t>ł</w:t>
      </w:r>
      <w:r w:rsidRPr="00F278A3">
        <w:rPr>
          <w:rFonts w:eastAsia="Calibri" w:hAnsi="Calibri"/>
          <w:sz w:val="22"/>
          <w:szCs w:val="22"/>
          <w:lang w:eastAsia="en-US"/>
        </w:rPr>
        <w:t>u oceniaj</w:t>
      </w:r>
      <w:r w:rsidRPr="00F278A3">
        <w:rPr>
          <w:rFonts w:eastAsia="Calibri" w:hAnsi="Calibri"/>
          <w:sz w:val="22"/>
          <w:szCs w:val="22"/>
          <w:lang w:eastAsia="en-US"/>
        </w:rPr>
        <w:t>ą</w:t>
      </w:r>
      <w:r w:rsidRPr="00F278A3">
        <w:rPr>
          <w:rFonts w:eastAsia="Calibri" w:hAnsi="Calibri"/>
          <w:sz w:val="22"/>
          <w:szCs w:val="22"/>
          <w:lang w:eastAsia="en-US"/>
        </w:rPr>
        <w:t>cego prezentowany i omawiany z personelem ka</w:t>
      </w:r>
      <w:r w:rsidRPr="00F278A3">
        <w:rPr>
          <w:rFonts w:eastAsia="Calibri" w:hAnsi="Calibri"/>
          <w:sz w:val="22"/>
          <w:szCs w:val="22"/>
          <w:lang w:eastAsia="en-US"/>
        </w:rPr>
        <w:t>ż</w:t>
      </w:r>
      <w:r w:rsidRPr="00F278A3">
        <w:rPr>
          <w:rFonts w:eastAsia="Calibri" w:hAnsi="Calibri"/>
          <w:sz w:val="22"/>
          <w:szCs w:val="22"/>
          <w:lang w:eastAsia="en-US"/>
        </w:rPr>
        <w:t>dej z plac</w:t>
      </w:r>
      <w:r w:rsidRPr="00F278A3">
        <w:rPr>
          <w:rFonts w:eastAsia="Calibri" w:hAnsi="Calibri"/>
          <w:sz w:val="22"/>
          <w:szCs w:val="22"/>
          <w:lang w:eastAsia="en-US"/>
        </w:rPr>
        <w:t>ó</w:t>
      </w:r>
      <w:r w:rsidRPr="00F278A3">
        <w:rPr>
          <w:rFonts w:eastAsia="Calibri" w:hAnsi="Calibri"/>
          <w:sz w:val="22"/>
          <w:szCs w:val="22"/>
          <w:lang w:eastAsia="en-US"/>
        </w:rPr>
        <w:t>wek.</w:t>
      </w:r>
    </w:p>
    <w:p w:rsidR="00A20647" w:rsidRPr="00F278A3" w:rsidRDefault="00A20647" w:rsidP="00D11F69">
      <w:pPr>
        <w:widowControl w:val="0"/>
        <w:numPr>
          <w:ilvl w:val="0"/>
          <w:numId w:val="14"/>
        </w:numPr>
        <w:tabs>
          <w:tab w:val="left" w:pos="398"/>
        </w:tabs>
        <w:spacing w:before="1"/>
        <w:ind w:left="474" w:right="190"/>
        <w:rPr>
          <w:sz w:val="22"/>
          <w:szCs w:val="22"/>
          <w:lang w:eastAsia="en-US"/>
        </w:rPr>
      </w:pPr>
      <w:r w:rsidRPr="00F278A3">
        <w:rPr>
          <w:rFonts w:eastAsia="Calibri" w:hAnsi="Calibri"/>
          <w:sz w:val="22"/>
          <w:szCs w:val="22"/>
          <w:lang w:eastAsia="en-US"/>
        </w:rPr>
        <w:t>Zesp</w:t>
      </w:r>
      <w:r w:rsidRPr="00F278A3">
        <w:rPr>
          <w:rFonts w:eastAsia="Calibri" w:hAnsi="Calibri"/>
          <w:sz w:val="22"/>
          <w:szCs w:val="22"/>
          <w:lang w:eastAsia="en-US"/>
        </w:rPr>
        <w:t>ół</w:t>
      </w:r>
      <w:r w:rsidRPr="00F278A3">
        <w:rPr>
          <w:rFonts w:eastAsia="Calibri" w:hAnsi="Calibri"/>
          <w:sz w:val="22"/>
          <w:szCs w:val="22"/>
          <w:lang w:eastAsia="en-US"/>
        </w:rPr>
        <w:t xml:space="preserve"> spotyka</w:t>
      </w:r>
      <w:r w:rsidRPr="00F278A3">
        <w:rPr>
          <w:rFonts w:eastAsia="Calibri" w:hAnsi="Calibri"/>
          <w:sz w:val="22"/>
          <w:szCs w:val="22"/>
          <w:lang w:eastAsia="en-US"/>
        </w:rPr>
        <w:t>ł</w:t>
      </w:r>
      <w:r w:rsidRPr="00F278A3">
        <w:rPr>
          <w:rFonts w:eastAsia="Calibri" w:hAnsi="Calibri"/>
          <w:sz w:val="22"/>
          <w:szCs w:val="22"/>
          <w:lang w:eastAsia="en-US"/>
        </w:rPr>
        <w:t xml:space="preserve"> si</w:t>
      </w:r>
      <w:r w:rsidRPr="00F278A3">
        <w:rPr>
          <w:rFonts w:eastAsia="Calibri" w:hAnsi="Calibri"/>
          <w:sz w:val="22"/>
          <w:szCs w:val="22"/>
          <w:lang w:eastAsia="en-US"/>
        </w:rPr>
        <w:t>ę</w:t>
      </w:r>
      <w:r w:rsidRPr="00F278A3">
        <w:rPr>
          <w:rFonts w:eastAsia="Calibri" w:hAnsi="Calibri"/>
          <w:sz w:val="22"/>
          <w:szCs w:val="22"/>
          <w:lang w:eastAsia="en-US"/>
        </w:rPr>
        <w:t xml:space="preserve"> po raz kolejny (p</w:t>
      </w:r>
      <w:r w:rsidRPr="00F278A3">
        <w:rPr>
          <w:rFonts w:eastAsia="Calibri" w:hAnsi="Calibri"/>
          <w:sz w:val="22"/>
          <w:szCs w:val="22"/>
          <w:lang w:eastAsia="en-US"/>
        </w:rPr>
        <w:t>ół</w:t>
      </w:r>
      <w:r w:rsidRPr="00F278A3">
        <w:rPr>
          <w:rFonts w:eastAsia="Calibri" w:hAnsi="Calibri"/>
          <w:sz w:val="22"/>
          <w:szCs w:val="22"/>
          <w:lang w:eastAsia="en-US"/>
        </w:rPr>
        <w:t xml:space="preserve"> dnia), aby sporz</w:t>
      </w:r>
      <w:r w:rsidRPr="00F278A3">
        <w:rPr>
          <w:rFonts w:eastAsia="Calibri" w:hAnsi="Calibri"/>
          <w:sz w:val="22"/>
          <w:szCs w:val="22"/>
          <w:lang w:eastAsia="en-US"/>
        </w:rPr>
        <w:t>ą</w:t>
      </w:r>
      <w:r w:rsidRPr="00F278A3">
        <w:rPr>
          <w:rFonts w:eastAsia="Calibri" w:hAnsi="Calibri"/>
          <w:sz w:val="22"/>
          <w:szCs w:val="22"/>
          <w:lang w:eastAsia="en-US"/>
        </w:rPr>
        <w:t>dzi</w:t>
      </w:r>
      <w:r w:rsidRPr="00F278A3">
        <w:rPr>
          <w:rFonts w:eastAsia="Calibri" w:hAnsi="Calibri"/>
          <w:sz w:val="22"/>
          <w:szCs w:val="22"/>
          <w:lang w:eastAsia="en-US"/>
        </w:rPr>
        <w:t>ć</w:t>
      </w:r>
      <w:r w:rsidRPr="00F278A3">
        <w:rPr>
          <w:rFonts w:eastAsia="Calibri" w:hAnsi="Calibri"/>
          <w:sz w:val="22"/>
          <w:szCs w:val="22"/>
          <w:lang w:eastAsia="en-US"/>
        </w:rPr>
        <w:t xml:space="preserve"> podsumowanie ustale</w:t>
      </w:r>
      <w:r w:rsidRPr="00F278A3">
        <w:rPr>
          <w:rFonts w:eastAsia="Calibri" w:hAnsi="Calibri"/>
          <w:sz w:val="22"/>
          <w:szCs w:val="22"/>
          <w:lang w:eastAsia="en-US"/>
        </w:rPr>
        <w:t>ń</w:t>
      </w:r>
      <w:r w:rsidRPr="00F278A3">
        <w:rPr>
          <w:rFonts w:eastAsia="Calibri" w:hAnsi="Calibri"/>
          <w:sz w:val="22"/>
          <w:szCs w:val="22"/>
          <w:lang w:eastAsia="en-US"/>
        </w:rPr>
        <w:t xml:space="preserve"> i zalece</w:t>
      </w:r>
      <w:r w:rsidRPr="00F278A3">
        <w:rPr>
          <w:rFonts w:eastAsia="Calibri" w:hAnsi="Calibri"/>
          <w:sz w:val="22"/>
          <w:szCs w:val="22"/>
          <w:lang w:eastAsia="en-US"/>
        </w:rPr>
        <w:t>ń</w:t>
      </w:r>
      <w:r w:rsidR="005F0D6C" w:rsidRPr="00F278A3">
        <w:rPr>
          <w:rFonts w:eastAsia="Calibri" w:hAnsi="Calibri"/>
          <w:sz w:val="22"/>
          <w:szCs w:val="22"/>
          <w:lang w:eastAsia="en-US"/>
        </w:rPr>
        <w:t xml:space="preserve"> b</w:t>
      </w:r>
      <w:r w:rsidR="005F0D6C" w:rsidRPr="00F278A3">
        <w:rPr>
          <w:rFonts w:eastAsia="Calibri" w:hAnsi="Calibri"/>
          <w:sz w:val="22"/>
          <w:szCs w:val="22"/>
          <w:lang w:eastAsia="en-US"/>
        </w:rPr>
        <w:t>ę</w:t>
      </w:r>
      <w:r w:rsidRPr="00F278A3">
        <w:rPr>
          <w:rFonts w:eastAsia="Calibri" w:hAnsi="Calibri"/>
          <w:sz w:val="22"/>
          <w:szCs w:val="22"/>
          <w:lang w:eastAsia="en-US"/>
        </w:rPr>
        <w:t>d</w:t>
      </w:r>
      <w:r w:rsidRPr="00F278A3">
        <w:rPr>
          <w:rFonts w:eastAsia="Calibri" w:hAnsi="Calibri"/>
          <w:sz w:val="22"/>
          <w:szCs w:val="22"/>
          <w:lang w:eastAsia="en-US"/>
        </w:rPr>
        <w:t>ą</w:t>
      </w:r>
      <w:r w:rsidRPr="00F278A3">
        <w:rPr>
          <w:rFonts w:eastAsia="Calibri" w:hAnsi="Calibri"/>
          <w:sz w:val="22"/>
          <w:szCs w:val="22"/>
          <w:lang w:eastAsia="en-US"/>
        </w:rPr>
        <w:t>ce podstaw</w:t>
      </w:r>
      <w:r w:rsidRPr="00F278A3">
        <w:rPr>
          <w:rFonts w:eastAsia="Calibri" w:hAnsi="Calibri"/>
          <w:sz w:val="22"/>
          <w:szCs w:val="22"/>
          <w:lang w:eastAsia="en-US"/>
        </w:rPr>
        <w:t>ą</w:t>
      </w:r>
      <w:r w:rsidRPr="00F278A3">
        <w:rPr>
          <w:rFonts w:eastAsia="Calibri" w:hAnsi="Calibri"/>
          <w:sz w:val="22"/>
          <w:szCs w:val="22"/>
          <w:lang w:eastAsia="en-US"/>
        </w:rPr>
        <w:t xml:space="preserve"> pisemnego raportu i przygotowa</w:t>
      </w:r>
      <w:r w:rsidRPr="00F278A3">
        <w:rPr>
          <w:rFonts w:eastAsia="Calibri" w:hAnsi="Calibri"/>
          <w:sz w:val="22"/>
          <w:szCs w:val="22"/>
          <w:lang w:eastAsia="en-US"/>
        </w:rPr>
        <w:t>ć</w:t>
      </w:r>
      <w:r w:rsidRPr="00F278A3">
        <w:rPr>
          <w:rFonts w:eastAsia="Calibri" w:hAnsi="Calibri"/>
          <w:sz w:val="22"/>
          <w:szCs w:val="22"/>
          <w:lang w:eastAsia="en-US"/>
        </w:rPr>
        <w:t xml:space="preserve"> si</w:t>
      </w:r>
      <w:r w:rsidRPr="00F278A3">
        <w:rPr>
          <w:rFonts w:eastAsia="Calibri" w:hAnsi="Calibri"/>
          <w:sz w:val="22"/>
          <w:szCs w:val="22"/>
          <w:lang w:eastAsia="en-US"/>
        </w:rPr>
        <w:t>ę</w:t>
      </w:r>
      <w:r w:rsidRPr="00F278A3">
        <w:rPr>
          <w:rFonts w:eastAsia="Calibri" w:hAnsi="Calibri"/>
          <w:sz w:val="22"/>
          <w:szCs w:val="22"/>
          <w:lang w:eastAsia="en-US"/>
        </w:rPr>
        <w:t xml:space="preserve"> do spotkania ko</w:t>
      </w:r>
      <w:r w:rsidRPr="00F278A3">
        <w:rPr>
          <w:rFonts w:eastAsia="Calibri" w:hAnsi="Calibri"/>
          <w:sz w:val="22"/>
          <w:szCs w:val="22"/>
          <w:lang w:eastAsia="en-US"/>
        </w:rPr>
        <w:t>ń</w:t>
      </w:r>
      <w:r w:rsidRPr="00F278A3">
        <w:rPr>
          <w:rFonts w:eastAsia="Calibri" w:hAnsi="Calibri"/>
          <w:sz w:val="22"/>
          <w:szCs w:val="22"/>
          <w:lang w:eastAsia="en-US"/>
        </w:rPr>
        <w:t>cowego.</w:t>
      </w:r>
    </w:p>
    <w:p w:rsidR="00A20647" w:rsidRPr="00F278A3" w:rsidRDefault="00A20647" w:rsidP="00D11F69">
      <w:pPr>
        <w:widowControl w:val="0"/>
        <w:numPr>
          <w:ilvl w:val="0"/>
          <w:numId w:val="14"/>
        </w:numPr>
        <w:tabs>
          <w:tab w:val="left" w:pos="398"/>
        </w:tabs>
        <w:spacing w:before="1"/>
        <w:ind w:left="474" w:right="308"/>
        <w:jc w:val="both"/>
        <w:rPr>
          <w:sz w:val="22"/>
          <w:szCs w:val="22"/>
          <w:lang w:eastAsia="en-US"/>
        </w:rPr>
      </w:pPr>
      <w:r w:rsidRPr="00F278A3">
        <w:rPr>
          <w:rFonts w:eastAsia="Calibri" w:hAnsi="Calibri"/>
          <w:sz w:val="22"/>
          <w:szCs w:val="22"/>
          <w:lang w:eastAsia="en-US"/>
        </w:rPr>
        <w:t>Ostatniego dnia zorganizowano spotkanie, na kt</w:t>
      </w:r>
      <w:r w:rsidRPr="00F278A3">
        <w:rPr>
          <w:rFonts w:eastAsia="Calibri" w:hAnsi="Calibri"/>
          <w:sz w:val="22"/>
          <w:szCs w:val="22"/>
          <w:lang w:eastAsia="en-US"/>
        </w:rPr>
        <w:t>ó</w:t>
      </w:r>
      <w:r w:rsidRPr="00F278A3">
        <w:rPr>
          <w:rFonts w:eastAsia="Calibri" w:hAnsi="Calibri"/>
          <w:sz w:val="22"/>
          <w:szCs w:val="22"/>
          <w:lang w:eastAsia="en-US"/>
        </w:rPr>
        <w:t>rym byli obecni przedstawiciele MZ, g</w:t>
      </w:r>
      <w:r w:rsidRPr="00F278A3">
        <w:rPr>
          <w:rFonts w:eastAsia="Calibri" w:hAnsi="Calibri"/>
          <w:sz w:val="22"/>
          <w:szCs w:val="22"/>
          <w:lang w:eastAsia="en-US"/>
        </w:rPr>
        <w:t>łó</w:t>
      </w:r>
      <w:r w:rsidRPr="00F278A3">
        <w:rPr>
          <w:rFonts w:eastAsia="Calibri" w:hAnsi="Calibri"/>
          <w:sz w:val="22"/>
          <w:szCs w:val="22"/>
          <w:lang w:eastAsia="en-US"/>
        </w:rPr>
        <w:t>wnych interesariuszy, organizacji dzia</w:t>
      </w:r>
      <w:r w:rsidRPr="00F278A3">
        <w:rPr>
          <w:rFonts w:eastAsia="Calibri" w:hAnsi="Calibri"/>
          <w:sz w:val="22"/>
          <w:szCs w:val="22"/>
          <w:lang w:eastAsia="en-US"/>
        </w:rPr>
        <w:t>ł</w:t>
      </w:r>
      <w:r w:rsidRPr="00F278A3">
        <w:rPr>
          <w:rFonts w:eastAsia="Calibri" w:hAnsi="Calibri"/>
          <w:sz w:val="22"/>
          <w:szCs w:val="22"/>
          <w:lang w:eastAsia="en-US"/>
        </w:rPr>
        <w:t>aj</w:t>
      </w:r>
      <w:r w:rsidRPr="00F278A3">
        <w:rPr>
          <w:rFonts w:eastAsia="Calibri" w:hAnsi="Calibri"/>
          <w:sz w:val="22"/>
          <w:szCs w:val="22"/>
          <w:lang w:eastAsia="en-US"/>
        </w:rPr>
        <w:t>ą</w:t>
      </w:r>
      <w:r w:rsidRPr="00F278A3">
        <w:rPr>
          <w:rFonts w:eastAsia="Calibri" w:hAnsi="Calibri"/>
          <w:sz w:val="22"/>
          <w:szCs w:val="22"/>
          <w:lang w:eastAsia="en-US"/>
        </w:rPr>
        <w:t>cych pod egid</w:t>
      </w:r>
      <w:r w:rsidRPr="00F278A3">
        <w:rPr>
          <w:rFonts w:eastAsia="Calibri" w:hAnsi="Calibri"/>
          <w:sz w:val="22"/>
          <w:szCs w:val="22"/>
          <w:lang w:eastAsia="en-US"/>
        </w:rPr>
        <w:t>ą</w:t>
      </w:r>
      <w:r w:rsidR="005F0D6C" w:rsidRPr="00F278A3">
        <w:rPr>
          <w:rFonts w:eastAsia="Calibri" w:hAnsi="Calibri"/>
          <w:sz w:val="22"/>
          <w:szCs w:val="22"/>
          <w:lang w:eastAsia="en-US"/>
        </w:rPr>
        <w:t xml:space="preserve"> ONZ</w:t>
      </w:r>
      <w:r w:rsidRPr="00F278A3">
        <w:rPr>
          <w:rFonts w:eastAsia="Calibri" w:hAnsi="Calibri"/>
          <w:sz w:val="22"/>
          <w:szCs w:val="22"/>
          <w:lang w:eastAsia="en-US"/>
        </w:rPr>
        <w:t xml:space="preserve"> oraz kluczowych partnerskich organizacji rozwojowych. Prezentowano og</w:t>
      </w:r>
      <w:r w:rsidRPr="00F278A3">
        <w:rPr>
          <w:rFonts w:eastAsia="Calibri" w:hAnsi="Calibri"/>
          <w:sz w:val="22"/>
          <w:szCs w:val="22"/>
          <w:lang w:eastAsia="en-US"/>
        </w:rPr>
        <w:t>ó</w:t>
      </w:r>
      <w:r w:rsidRPr="00F278A3">
        <w:rPr>
          <w:rFonts w:eastAsia="Calibri" w:hAnsi="Calibri"/>
          <w:sz w:val="22"/>
          <w:szCs w:val="22"/>
          <w:lang w:eastAsia="en-US"/>
        </w:rPr>
        <w:t>lne wyniki i rekomendacje, omawiano priorytetowe dzia</w:t>
      </w:r>
      <w:r w:rsidRPr="00F278A3">
        <w:rPr>
          <w:rFonts w:eastAsia="Calibri" w:hAnsi="Calibri"/>
          <w:sz w:val="22"/>
          <w:szCs w:val="22"/>
          <w:lang w:eastAsia="en-US"/>
        </w:rPr>
        <w:t>ł</w:t>
      </w:r>
      <w:r w:rsidRPr="00F278A3">
        <w:rPr>
          <w:rFonts w:eastAsia="Calibri" w:hAnsi="Calibri"/>
          <w:sz w:val="22"/>
          <w:szCs w:val="22"/>
          <w:lang w:eastAsia="en-US"/>
        </w:rPr>
        <w:t xml:space="preserve">ania na szczeblu MZ. </w:t>
      </w:r>
    </w:p>
    <w:p w:rsidR="00A20647" w:rsidRPr="00F278A3" w:rsidRDefault="00A20647" w:rsidP="00A20647">
      <w:pPr>
        <w:widowControl w:val="0"/>
        <w:spacing w:before="9"/>
        <w:rPr>
          <w:sz w:val="21"/>
          <w:szCs w:val="21"/>
          <w:lang w:eastAsia="en-US"/>
        </w:rPr>
      </w:pPr>
    </w:p>
    <w:p w:rsidR="00A20647" w:rsidRPr="00F278A3" w:rsidRDefault="00A20647" w:rsidP="00A20647">
      <w:pPr>
        <w:widowControl w:val="0"/>
        <w:ind w:left="114" w:right="120"/>
        <w:rPr>
          <w:sz w:val="22"/>
          <w:szCs w:val="22"/>
          <w:lang w:eastAsia="en-US"/>
        </w:rPr>
      </w:pPr>
      <w:r w:rsidRPr="00F278A3">
        <w:rPr>
          <w:sz w:val="22"/>
          <w:szCs w:val="22"/>
          <w:lang w:eastAsia="en-US"/>
        </w:rPr>
        <w:t xml:space="preserve">Po okresie, w którym zalecenia były wdrażane (trwającym </w:t>
      </w:r>
      <w:r w:rsidR="005F0D6C" w:rsidRPr="00F278A3">
        <w:rPr>
          <w:sz w:val="22"/>
          <w:szCs w:val="22"/>
          <w:lang w:eastAsia="en-US"/>
        </w:rPr>
        <w:t xml:space="preserve">od jednego </w:t>
      </w:r>
      <w:r w:rsidRPr="00F278A3">
        <w:rPr>
          <w:sz w:val="22"/>
          <w:szCs w:val="22"/>
          <w:lang w:eastAsia="en-US"/>
        </w:rPr>
        <w:t>rok</w:t>
      </w:r>
      <w:r w:rsidR="005F0D6C" w:rsidRPr="00F278A3">
        <w:rPr>
          <w:sz w:val="22"/>
          <w:szCs w:val="22"/>
          <w:lang w:eastAsia="en-US"/>
        </w:rPr>
        <w:t>u</w:t>
      </w:r>
      <w:r w:rsidRPr="00F278A3">
        <w:rPr>
          <w:sz w:val="22"/>
          <w:szCs w:val="22"/>
          <w:lang w:eastAsia="en-US"/>
        </w:rPr>
        <w:t xml:space="preserve"> do dwóch lat) planowana/zalecana jest powtórna ocena z wykorzystaniem tego samego narzędzia i metodologii oraz multi</w:t>
      </w:r>
      <w:r w:rsidR="005F0D6C" w:rsidRPr="00F278A3">
        <w:rPr>
          <w:sz w:val="22"/>
          <w:szCs w:val="22"/>
          <w:lang w:eastAsia="en-US"/>
        </w:rPr>
        <w:t>-</w:t>
      </w:r>
      <w:r w:rsidRPr="00F278A3">
        <w:rPr>
          <w:sz w:val="22"/>
          <w:szCs w:val="22"/>
          <w:lang w:eastAsia="en-US"/>
        </w:rPr>
        <w:t>dyscyplinarnego zespołu oceniającego w celu zidentyfikowania sukcesów i barier oraz zdefiniowania drogi do poprawy jakości.</w:t>
      </w:r>
    </w:p>
    <w:p w:rsidR="00C367FA" w:rsidRPr="00F278A3" w:rsidRDefault="00C367FA" w:rsidP="00A20647">
      <w:pPr>
        <w:widowControl w:val="0"/>
        <w:ind w:left="114" w:right="120"/>
        <w:rPr>
          <w:sz w:val="22"/>
          <w:szCs w:val="22"/>
          <w:lang w:eastAsia="en-US"/>
        </w:rPr>
      </w:pPr>
    </w:p>
    <w:p w:rsidR="00C367FA" w:rsidRPr="00F278A3" w:rsidRDefault="00C367FA" w:rsidP="00A20647">
      <w:pPr>
        <w:widowControl w:val="0"/>
        <w:ind w:left="114" w:right="120"/>
        <w:rPr>
          <w:sz w:val="22"/>
          <w:szCs w:val="22"/>
          <w:lang w:eastAsia="en-US"/>
        </w:rPr>
      </w:pPr>
    </w:p>
    <w:p w:rsidR="00C367FA" w:rsidRPr="00F278A3" w:rsidRDefault="00C367FA" w:rsidP="00A20647">
      <w:pPr>
        <w:widowControl w:val="0"/>
        <w:ind w:left="114" w:right="120"/>
        <w:rPr>
          <w:sz w:val="22"/>
          <w:szCs w:val="22"/>
          <w:lang w:eastAsia="en-US"/>
        </w:rPr>
      </w:pPr>
    </w:p>
    <w:p w:rsidR="00C367FA" w:rsidRPr="00F278A3" w:rsidRDefault="00C367FA" w:rsidP="00A20647">
      <w:pPr>
        <w:widowControl w:val="0"/>
        <w:ind w:left="114" w:right="120"/>
        <w:rPr>
          <w:sz w:val="22"/>
          <w:szCs w:val="22"/>
          <w:lang w:eastAsia="en-US"/>
        </w:rPr>
      </w:pPr>
    </w:p>
    <w:p w:rsidR="00C367FA" w:rsidRPr="00F278A3" w:rsidRDefault="00C367FA" w:rsidP="00A20647">
      <w:pPr>
        <w:widowControl w:val="0"/>
        <w:ind w:left="114" w:right="120"/>
        <w:rPr>
          <w:sz w:val="22"/>
          <w:szCs w:val="22"/>
          <w:lang w:eastAsia="en-US"/>
        </w:rPr>
      </w:pPr>
    </w:p>
    <w:p w:rsidR="00A20647" w:rsidRPr="00F278A3" w:rsidRDefault="00A20647" w:rsidP="00A20647">
      <w:pPr>
        <w:widowControl w:val="0"/>
        <w:ind w:left="114" w:right="120"/>
      </w:pPr>
    </w:p>
    <w:p w:rsidR="00A20647" w:rsidRPr="00F278A3" w:rsidRDefault="00A20647" w:rsidP="00A20647">
      <w:pPr>
        <w:widowControl w:val="0"/>
        <w:spacing w:line="251" w:lineRule="exact"/>
        <w:ind w:left="114" w:right="120"/>
        <w:outlineLvl w:val="3"/>
        <w:rPr>
          <w:b/>
          <w:bCs/>
          <w:lang w:eastAsia="en-US"/>
        </w:rPr>
      </w:pPr>
      <w:r w:rsidRPr="00F278A3">
        <w:rPr>
          <w:b/>
          <w:bCs/>
          <w:lang w:eastAsia="en-US"/>
        </w:rPr>
        <w:t>Literatura</w:t>
      </w:r>
    </w:p>
    <w:p w:rsidR="00A20647" w:rsidRPr="00F278A3" w:rsidRDefault="00A20647" w:rsidP="00A20647">
      <w:pPr>
        <w:widowControl w:val="0"/>
        <w:spacing w:line="251" w:lineRule="exact"/>
        <w:ind w:left="114" w:right="120"/>
        <w:outlineLvl w:val="3"/>
        <w:rPr>
          <w:lang w:eastAsia="en-US"/>
        </w:rPr>
      </w:pPr>
    </w:p>
    <w:p w:rsidR="00A20647" w:rsidRPr="00532085" w:rsidRDefault="00A20647" w:rsidP="00D11F69">
      <w:pPr>
        <w:widowControl w:val="0"/>
        <w:numPr>
          <w:ilvl w:val="0"/>
          <w:numId w:val="17"/>
        </w:numPr>
        <w:tabs>
          <w:tab w:val="left" w:pos="474"/>
        </w:tabs>
        <w:ind w:right="161" w:hanging="358"/>
        <w:rPr>
          <w:lang w:val="en-US" w:eastAsia="en-US"/>
        </w:rPr>
      </w:pPr>
      <w:r w:rsidRPr="00532085">
        <w:rPr>
          <w:rFonts w:eastAsia="Calibri"/>
          <w:i/>
          <w:lang w:val="en-US" w:eastAsia="en-US"/>
        </w:rPr>
        <w:t>Making a difference in countries: Strategic approach to improving maternal and newborn survival</w:t>
      </w:r>
      <w:r w:rsidRPr="00532085">
        <w:rPr>
          <w:rFonts w:eastAsia="Calibri"/>
          <w:i/>
          <w:spacing w:val="-22"/>
          <w:lang w:val="en-US" w:eastAsia="en-US"/>
        </w:rPr>
        <w:t xml:space="preserve"> </w:t>
      </w:r>
      <w:r w:rsidRPr="00532085">
        <w:rPr>
          <w:rFonts w:eastAsia="Calibri"/>
          <w:i/>
          <w:lang w:val="en-US" w:eastAsia="en-US"/>
        </w:rPr>
        <w:t>and health</w:t>
      </w:r>
      <w:r w:rsidRPr="00532085">
        <w:rPr>
          <w:rFonts w:eastAsia="Calibri"/>
          <w:lang w:val="en-US" w:eastAsia="en-US"/>
        </w:rPr>
        <w:t>. WHO,</w:t>
      </w:r>
      <w:r w:rsidRPr="00532085">
        <w:rPr>
          <w:rFonts w:eastAsia="Calibri"/>
          <w:spacing w:val="-1"/>
          <w:lang w:val="en-US" w:eastAsia="en-US"/>
        </w:rPr>
        <w:t xml:space="preserve"> </w:t>
      </w:r>
      <w:r w:rsidRPr="00532085">
        <w:rPr>
          <w:rFonts w:eastAsia="Calibri"/>
          <w:lang w:val="en-US" w:eastAsia="en-US"/>
        </w:rPr>
        <w:t xml:space="preserve">2006. </w:t>
      </w:r>
      <w:hyperlink r:id="rId11" w:history="1">
        <w:r w:rsidRPr="00532085">
          <w:rPr>
            <w:rStyle w:val="Hipercze"/>
            <w:rFonts w:eastAsia="Calibri"/>
            <w:u w:color="0000FF"/>
            <w:lang w:val="en-US" w:eastAsia="en-US"/>
          </w:rPr>
          <w:t>http://www.who.int/maternal_child_adolescent/documents/wa3102006ma/en/index.html</w:t>
        </w:r>
      </w:hyperlink>
    </w:p>
    <w:p w:rsidR="00A20647" w:rsidRPr="00532085" w:rsidRDefault="00A20647" w:rsidP="00A20647">
      <w:pPr>
        <w:widowControl w:val="0"/>
        <w:spacing w:before="6"/>
        <w:rPr>
          <w:lang w:val="en-US" w:eastAsia="en-US"/>
        </w:rPr>
      </w:pPr>
    </w:p>
    <w:p w:rsidR="00A20647" w:rsidRPr="00532085" w:rsidRDefault="00A20647" w:rsidP="00D11F69">
      <w:pPr>
        <w:widowControl w:val="0"/>
        <w:numPr>
          <w:ilvl w:val="0"/>
          <w:numId w:val="17"/>
        </w:numPr>
        <w:tabs>
          <w:tab w:val="left" w:pos="473"/>
        </w:tabs>
        <w:spacing w:before="72"/>
        <w:ind w:right="120"/>
        <w:rPr>
          <w:lang w:val="en-US" w:eastAsia="en-US"/>
        </w:rPr>
      </w:pPr>
      <w:r w:rsidRPr="00532085">
        <w:rPr>
          <w:rFonts w:eastAsia="Calibri"/>
          <w:i/>
          <w:lang w:val="en-US" w:eastAsia="en-US"/>
        </w:rPr>
        <w:t>European strategic approach for making pregnancy safer: Improving maternal and perinatal</w:t>
      </w:r>
      <w:r w:rsidRPr="00532085">
        <w:rPr>
          <w:rFonts w:eastAsia="Calibri"/>
          <w:i/>
          <w:spacing w:val="-15"/>
          <w:lang w:val="en-US" w:eastAsia="en-US"/>
        </w:rPr>
        <w:t xml:space="preserve"> </w:t>
      </w:r>
      <w:r w:rsidRPr="00532085">
        <w:rPr>
          <w:rFonts w:eastAsia="Calibri"/>
          <w:i/>
          <w:lang w:val="en-US" w:eastAsia="en-US"/>
        </w:rPr>
        <w:t>health,</w:t>
      </w:r>
    </w:p>
    <w:p w:rsidR="00A20647" w:rsidRPr="00532085" w:rsidRDefault="00A20647" w:rsidP="00A20647">
      <w:pPr>
        <w:widowControl w:val="0"/>
        <w:spacing w:before="1" w:line="253" w:lineRule="exact"/>
        <w:ind w:left="472" w:right="120"/>
        <w:rPr>
          <w:lang w:val="en-US" w:eastAsia="en-US"/>
        </w:rPr>
      </w:pPr>
      <w:r w:rsidRPr="00532085">
        <w:rPr>
          <w:lang w:val="en-US" w:eastAsia="en-US"/>
        </w:rPr>
        <w:t>WHO,</w:t>
      </w:r>
      <w:r w:rsidRPr="00532085">
        <w:rPr>
          <w:spacing w:val="-1"/>
          <w:lang w:val="en-US" w:eastAsia="en-US"/>
        </w:rPr>
        <w:t xml:space="preserve"> </w:t>
      </w:r>
      <w:r w:rsidRPr="00532085">
        <w:rPr>
          <w:lang w:val="en-US" w:eastAsia="en-US"/>
        </w:rPr>
        <w:t>2008</w:t>
      </w:r>
    </w:p>
    <w:p w:rsidR="00A20647" w:rsidRPr="00532085" w:rsidRDefault="001679CA" w:rsidP="00A20647">
      <w:pPr>
        <w:widowControl w:val="0"/>
        <w:ind w:left="472" w:right="1322"/>
        <w:rPr>
          <w:lang w:val="en-US" w:eastAsia="en-US"/>
        </w:rPr>
      </w:pPr>
      <w:hyperlink r:id="rId12">
        <w:r w:rsidR="00A20647" w:rsidRPr="00532085">
          <w:rPr>
            <w:color w:val="0000FF"/>
            <w:spacing w:val="-1"/>
            <w:u w:val="single" w:color="0000FF"/>
            <w:lang w:val="en-US" w:eastAsia="en-US"/>
          </w:rPr>
          <w:t>http://www.euro.who.int/en/what-we-do/health-topics/Life-stages/maternal-and-newborn-</w:t>
        </w:r>
        <w:r w:rsidR="00A20647" w:rsidRPr="00532085">
          <w:rPr>
            <w:color w:val="0000FF"/>
            <w:spacing w:val="8"/>
            <w:u w:val="single" w:color="0000FF"/>
            <w:lang w:val="en-US" w:eastAsia="en-US"/>
          </w:rPr>
          <w:t xml:space="preserve"> </w:t>
        </w:r>
      </w:hyperlink>
      <w:hyperlink r:id="rId13">
        <w:r w:rsidR="00A20647" w:rsidRPr="00532085">
          <w:rPr>
            <w:color w:val="0000FF"/>
            <w:u w:val="single" w:color="0000FF"/>
            <w:lang w:val="en-US" w:eastAsia="en-US"/>
          </w:rPr>
          <w:t>health/policy-and-tools/european-strategic-approach-for-making-pregnancy-safer</w:t>
        </w:r>
      </w:hyperlink>
    </w:p>
    <w:p w:rsidR="00A20647" w:rsidRPr="00532085" w:rsidRDefault="00A20647" w:rsidP="00A20647">
      <w:pPr>
        <w:widowControl w:val="0"/>
        <w:spacing w:before="6"/>
        <w:rPr>
          <w:lang w:val="en-US" w:eastAsia="en-US"/>
        </w:rPr>
      </w:pPr>
    </w:p>
    <w:p w:rsidR="00A20647" w:rsidRPr="00532085" w:rsidRDefault="00A20647" w:rsidP="00D11F69">
      <w:pPr>
        <w:widowControl w:val="0"/>
        <w:numPr>
          <w:ilvl w:val="0"/>
          <w:numId w:val="17"/>
        </w:numPr>
        <w:tabs>
          <w:tab w:val="left" w:pos="473"/>
        </w:tabs>
        <w:spacing w:before="72"/>
        <w:ind w:right="113"/>
        <w:rPr>
          <w:lang w:val="en-US" w:eastAsia="en-US"/>
        </w:rPr>
      </w:pPr>
      <w:r w:rsidRPr="00532085">
        <w:rPr>
          <w:rFonts w:eastAsia="Calibri"/>
          <w:i/>
          <w:lang w:val="en-US" w:eastAsia="en-US"/>
        </w:rPr>
        <w:t>WHO</w:t>
      </w:r>
      <w:r w:rsidRPr="00532085">
        <w:rPr>
          <w:rFonts w:eastAsia="Calibri"/>
          <w:i/>
          <w:spacing w:val="18"/>
          <w:lang w:val="en-US" w:eastAsia="en-US"/>
        </w:rPr>
        <w:t xml:space="preserve"> </w:t>
      </w:r>
      <w:r w:rsidRPr="00532085">
        <w:rPr>
          <w:rFonts w:eastAsia="Calibri"/>
          <w:i/>
          <w:lang w:val="en-US" w:eastAsia="en-US"/>
        </w:rPr>
        <w:t>Trends</w:t>
      </w:r>
      <w:r w:rsidRPr="00532085">
        <w:rPr>
          <w:rFonts w:eastAsia="Calibri"/>
          <w:i/>
          <w:spacing w:val="20"/>
          <w:lang w:val="en-US" w:eastAsia="en-US"/>
        </w:rPr>
        <w:t xml:space="preserve"> </w:t>
      </w:r>
      <w:r w:rsidRPr="00532085">
        <w:rPr>
          <w:rFonts w:eastAsia="Calibri"/>
          <w:i/>
          <w:lang w:val="en-US" w:eastAsia="en-US"/>
        </w:rPr>
        <w:t>in</w:t>
      </w:r>
      <w:r w:rsidRPr="00532085">
        <w:rPr>
          <w:rFonts w:eastAsia="Calibri"/>
          <w:i/>
          <w:spacing w:val="19"/>
          <w:lang w:val="en-US" w:eastAsia="en-US"/>
        </w:rPr>
        <w:t xml:space="preserve"> </w:t>
      </w:r>
      <w:r w:rsidRPr="00532085">
        <w:rPr>
          <w:rFonts w:eastAsia="Calibri"/>
          <w:i/>
          <w:lang w:val="en-US" w:eastAsia="en-US"/>
        </w:rPr>
        <w:t>maternal</w:t>
      </w:r>
      <w:r w:rsidRPr="00532085">
        <w:rPr>
          <w:rFonts w:eastAsia="Calibri"/>
          <w:i/>
          <w:spacing w:val="20"/>
          <w:lang w:val="en-US" w:eastAsia="en-US"/>
        </w:rPr>
        <w:t xml:space="preserve"> </w:t>
      </w:r>
      <w:r w:rsidRPr="00532085">
        <w:rPr>
          <w:rFonts w:eastAsia="Calibri"/>
          <w:i/>
          <w:lang w:val="en-US" w:eastAsia="en-US"/>
        </w:rPr>
        <w:t>mortality:</w:t>
      </w:r>
      <w:r w:rsidRPr="00532085">
        <w:rPr>
          <w:rFonts w:eastAsia="Calibri"/>
          <w:i/>
          <w:spacing w:val="20"/>
          <w:lang w:val="en-US" w:eastAsia="en-US"/>
        </w:rPr>
        <w:t xml:space="preserve"> </w:t>
      </w:r>
      <w:r w:rsidRPr="00532085">
        <w:rPr>
          <w:rFonts w:eastAsia="Calibri"/>
          <w:i/>
          <w:lang w:val="en-US" w:eastAsia="en-US"/>
        </w:rPr>
        <w:t>1990</w:t>
      </w:r>
      <w:r w:rsidRPr="00532085">
        <w:rPr>
          <w:rFonts w:eastAsia="Calibri"/>
          <w:i/>
          <w:spacing w:val="19"/>
          <w:lang w:val="en-US" w:eastAsia="en-US"/>
        </w:rPr>
        <w:t xml:space="preserve"> </w:t>
      </w:r>
      <w:r w:rsidRPr="00532085">
        <w:rPr>
          <w:rFonts w:eastAsia="Calibri"/>
          <w:i/>
          <w:lang w:val="en-US" w:eastAsia="en-US"/>
        </w:rPr>
        <w:t>to</w:t>
      </w:r>
      <w:r w:rsidRPr="00532085">
        <w:rPr>
          <w:rFonts w:eastAsia="Calibri"/>
          <w:i/>
          <w:spacing w:val="19"/>
          <w:lang w:val="en-US" w:eastAsia="en-US"/>
        </w:rPr>
        <w:t xml:space="preserve"> </w:t>
      </w:r>
      <w:r w:rsidRPr="00532085">
        <w:rPr>
          <w:rFonts w:eastAsia="Calibri"/>
          <w:i/>
          <w:lang w:val="en-US" w:eastAsia="en-US"/>
        </w:rPr>
        <w:t>2008.</w:t>
      </w:r>
      <w:r w:rsidRPr="00532085">
        <w:rPr>
          <w:rFonts w:eastAsia="Calibri"/>
          <w:i/>
          <w:spacing w:val="19"/>
          <w:lang w:val="en-US" w:eastAsia="en-US"/>
        </w:rPr>
        <w:t xml:space="preserve"> </w:t>
      </w:r>
      <w:r w:rsidRPr="00532085">
        <w:rPr>
          <w:rFonts w:eastAsia="Calibri"/>
          <w:i/>
          <w:lang w:val="en-US" w:eastAsia="en-US"/>
        </w:rPr>
        <w:t>Estimates</w:t>
      </w:r>
      <w:r w:rsidRPr="00532085">
        <w:rPr>
          <w:rFonts w:eastAsia="Calibri"/>
          <w:i/>
          <w:spacing w:val="20"/>
          <w:lang w:val="en-US" w:eastAsia="en-US"/>
        </w:rPr>
        <w:t xml:space="preserve"> </w:t>
      </w:r>
      <w:r w:rsidRPr="00532085">
        <w:rPr>
          <w:rFonts w:eastAsia="Calibri"/>
          <w:i/>
          <w:lang w:val="en-US" w:eastAsia="en-US"/>
        </w:rPr>
        <w:t>developed</w:t>
      </w:r>
      <w:r w:rsidRPr="00532085">
        <w:rPr>
          <w:rFonts w:eastAsia="Calibri"/>
          <w:i/>
          <w:spacing w:val="19"/>
          <w:lang w:val="en-US" w:eastAsia="en-US"/>
        </w:rPr>
        <w:t xml:space="preserve"> </w:t>
      </w:r>
      <w:r w:rsidRPr="00532085">
        <w:rPr>
          <w:rFonts w:eastAsia="Calibri"/>
          <w:i/>
          <w:lang w:val="en-US" w:eastAsia="en-US"/>
        </w:rPr>
        <w:t>by</w:t>
      </w:r>
      <w:r w:rsidRPr="00532085">
        <w:rPr>
          <w:rFonts w:eastAsia="Calibri"/>
          <w:i/>
          <w:spacing w:val="20"/>
          <w:lang w:val="en-US" w:eastAsia="en-US"/>
        </w:rPr>
        <w:t xml:space="preserve"> </w:t>
      </w:r>
      <w:r w:rsidRPr="00532085">
        <w:rPr>
          <w:rFonts w:eastAsia="Calibri"/>
          <w:i/>
          <w:lang w:val="en-US" w:eastAsia="en-US"/>
        </w:rPr>
        <w:t>WHO,</w:t>
      </w:r>
      <w:r w:rsidRPr="00532085">
        <w:rPr>
          <w:rFonts w:eastAsia="Calibri"/>
          <w:i/>
          <w:spacing w:val="19"/>
          <w:lang w:val="en-US" w:eastAsia="en-US"/>
        </w:rPr>
        <w:t xml:space="preserve"> </w:t>
      </w:r>
      <w:r w:rsidRPr="00532085">
        <w:rPr>
          <w:rFonts w:eastAsia="Calibri"/>
          <w:i/>
          <w:lang w:val="en-US" w:eastAsia="en-US"/>
        </w:rPr>
        <w:t>UNICEF,</w:t>
      </w:r>
      <w:r w:rsidRPr="00532085">
        <w:rPr>
          <w:rFonts w:eastAsia="Calibri"/>
          <w:i/>
          <w:spacing w:val="19"/>
          <w:lang w:val="en-US" w:eastAsia="en-US"/>
        </w:rPr>
        <w:t xml:space="preserve"> </w:t>
      </w:r>
      <w:r w:rsidRPr="00532085">
        <w:rPr>
          <w:rFonts w:eastAsia="Calibri"/>
          <w:i/>
          <w:lang w:val="en-US" w:eastAsia="en-US"/>
        </w:rPr>
        <w:t xml:space="preserve">UNFPA and the World Bank. </w:t>
      </w:r>
      <w:r w:rsidRPr="00532085">
        <w:rPr>
          <w:rFonts w:eastAsia="Calibri"/>
          <w:lang w:val="en-US" w:eastAsia="en-US"/>
        </w:rPr>
        <w:t>WHO,</w:t>
      </w:r>
      <w:r w:rsidRPr="00532085">
        <w:rPr>
          <w:rFonts w:eastAsia="Calibri"/>
          <w:spacing w:val="-6"/>
          <w:lang w:val="en-US" w:eastAsia="en-US"/>
        </w:rPr>
        <w:t xml:space="preserve"> </w:t>
      </w:r>
      <w:r w:rsidRPr="00532085">
        <w:rPr>
          <w:rFonts w:eastAsia="Calibri"/>
          <w:lang w:val="en-US" w:eastAsia="en-US"/>
        </w:rPr>
        <w:t xml:space="preserve">2010. </w:t>
      </w:r>
      <w:hyperlink r:id="rId14">
        <w:r w:rsidRPr="00532085">
          <w:rPr>
            <w:rFonts w:eastAsia="Calibri"/>
            <w:color w:val="0000FF"/>
            <w:u w:val="single" w:color="0000FF"/>
            <w:lang w:val="en-US" w:eastAsia="en-US"/>
          </w:rPr>
          <w:t>http://www.who.int/reproductivehealth/publications/monitoring/9789241500265/en/index.html</w:t>
        </w:r>
      </w:hyperlink>
    </w:p>
    <w:p w:rsidR="00A20647" w:rsidRPr="00532085" w:rsidRDefault="00A20647" w:rsidP="00A20647">
      <w:pPr>
        <w:widowControl w:val="0"/>
        <w:spacing w:before="9"/>
        <w:rPr>
          <w:lang w:val="en-US" w:eastAsia="en-US"/>
        </w:rPr>
      </w:pPr>
    </w:p>
    <w:p w:rsidR="00A20647" w:rsidRPr="00532085" w:rsidRDefault="00A20647" w:rsidP="00D11F69">
      <w:pPr>
        <w:widowControl w:val="0"/>
        <w:numPr>
          <w:ilvl w:val="0"/>
          <w:numId w:val="17"/>
        </w:numPr>
        <w:tabs>
          <w:tab w:val="left" w:pos="473"/>
        </w:tabs>
        <w:spacing w:before="72" w:line="253" w:lineRule="exact"/>
        <w:ind w:right="120"/>
        <w:rPr>
          <w:lang w:val="en-US" w:eastAsia="en-US"/>
        </w:rPr>
      </w:pPr>
      <w:r w:rsidRPr="00532085">
        <w:rPr>
          <w:rFonts w:eastAsia="Calibri"/>
          <w:i/>
          <w:lang w:val="en-US" w:eastAsia="en-US"/>
        </w:rPr>
        <w:t>WHO European Health for All</w:t>
      </w:r>
      <w:r w:rsidRPr="00532085">
        <w:rPr>
          <w:rFonts w:eastAsia="Calibri"/>
          <w:i/>
          <w:spacing w:val="-8"/>
          <w:lang w:val="en-US" w:eastAsia="en-US"/>
        </w:rPr>
        <w:t xml:space="preserve"> </w:t>
      </w:r>
      <w:r w:rsidRPr="00532085">
        <w:rPr>
          <w:rFonts w:eastAsia="Calibri"/>
          <w:i/>
          <w:lang w:val="en-US" w:eastAsia="en-US"/>
        </w:rPr>
        <w:t>Database.</w:t>
      </w:r>
    </w:p>
    <w:p w:rsidR="00A20647" w:rsidRPr="00F278A3" w:rsidRDefault="001679CA" w:rsidP="00A20647">
      <w:pPr>
        <w:widowControl w:val="0"/>
        <w:ind w:left="472" w:right="115"/>
        <w:rPr>
          <w:lang w:eastAsia="en-US"/>
        </w:rPr>
      </w:pPr>
      <w:hyperlink r:id="rId15">
        <w:r w:rsidR="00A20647" w:rsidRPr="00F278A3">
          <w:rPr>
            <w:color w:val="0000FF"/>
            <w:spacing w:val="-1"/>
            <w:u w:val="single" w:color="0000FF"/>
            <w:lang w:eastAsia="en-US"/>
          </w:rPr>
          <w:t>http://www.euro.who.int/en/what-we-do/data-and-evidence/databases/european-health-for-all-database-</w:t>
        </w:r>
        <w:r w:rsidR="00A20647" w:rsidRPr="00F278A3">
          <w:rPr>
            <w:color w:val="0000FF"/>
            <w:spacing w:val="18"/>
            <w:u w:val="single" w:color="0000FF"/>
            <w:lang w:eastAsia="en-US"/>
          </w:rPr>
          <w:t xml:space="preserve"> </w:t>
        </w:r>
      </w:hyperlink>
      <w:hyperlink r:id="rId16">
        <w:r w:rsidR="00A20647" w:rsidRPr="00F278A3">
          <w:rPr>
            <w:color w:val="0000FF"/>
            <w:u w:val="single" w:color="0000FF"/>
            <w:lang w:eastAsia="en-US"/>
          </w:rPr>
          <w:t>hfa-db2</w:t>
        </w:r>
      </w:hyperlink>
    </w:p>
    <w:p w:rsidR="00A20647" w:rsidRPr="00F278A3" w:rsidRDefault="00A20647" w:rsidP="00A20647">
      <w:pPr>
        <w:widowControl w:val="0"/>
        <w:spacing w:before="9"/>
        <w:rPr>
          <w:lang w:eastAsia="en-US"/>
        </w:rPr>
      </w:pPr>
    </w:p>
    <w:p w:rsidR="00A20647" w:rsidRPr="00532085" w:rsidRDefault="00A20647" w:rsidP="00D11F69">
      <w:pPr>
        <w:widowControl w:val="0"/>
        <w:numPr>
          <w:ilvl w:val="0"/>
          <w:numId w:val="17"/>
        </w:numPr>
        <w:tabs>
          <w:tab w:val="left" w:pos="473"/>
        </w:tabs>
        <w:spacing w:before="72"/>
        <w:ind w:left="384" w:right="779" w:hanging="272"/>
        <w:rPr>
          <w:lang w:val="en-US" w:eastAsia="en-US"/>
        </w:rPr>
      </w:pPr>
      <w:r w:rsidRPr="00532085">
        <w:rPr>
          <w:rFonts w:eastAsia="Calibri"/>
          <w:i/>
          <w:lang w:val="en-US" w:eastAsia="en-US"/>
        </w:rPr>
        <w:t>NICE clinical guideline 62. Antenatal care: routine care for the healthy pregnant woman</w:t>
      </w:r>
      <w:r w:rsidRPr="00532085">
        <w:rPr>
          <w:rFonts w:eastAsia="Calibri"/>
          <w:lang w:val="en-US" w:eastAsia="en-US"/>
        </w:rPr>
        <w:t>,</w:t>
      </w:r>
      <w:r w:rsidRPr="00532085">
        <w:rPr>
          <w:rFonts w:eastAsia="Calibri"/>
          <w:spacing w:val="-24"/>
          <w:lang w:val="en-US" w:eastAsia="en-US"/>
        </w:rPr>
        <w:t xml:space="preserve"> </w:t>
      </w:r>
      <w:r w:rsidRPr="00532085">
        <w:rPr>
          <w:rFonts w:eastAsia="Calibri"/>
          <w:lang w:val="en-US" w:eastAsia="en-US"/>
        </w:rPr>
        <w:t xml:space="preserve">2008 </w:t>
      </w:r>
      <w:hyperlink r:id="rId17">
        <w:r w:rsidRPr="00532085">
          <w:rPr>
            <w:rFonts w:eastAsia="Calibri"/>
            <w:color w:val="0000FF"/>
            <w:u w:val="single" w:color="0000FF"/>
            <w:lang w:val="en-US" w:eastAsia="en-US"/>
          </w:rPr>
          <w:t>www.nice.org.uk/nicemedia/pdf/CG062NICEguideline.pdf</w:t>
        </w:r>
      </w:hyperlink>
    </w:p>
    <w:p w:rsidR="00A20647" w:rsidRPr="00532085" w:rsidRDefault="00A20647" w:rsidP="00A20647">
      <w:pPr>
        <w:widowControl w:val="0"/>
        <w:spacing w:before="9"/>
        <w:rPr>
          <w:lang w:val="en-US" w:eastAsia="en-US"/>
        </w:rPr>
      </w:pPr>
    </w:p>
    <w:p w:rsidR="00A20647" w:rsidRPr="00532085" w:rsidRDefault="00A20647" w:rsidP="00D11F69">
      <w:pPr>
        <w:widowControl w:val="0"/>
        <w:numPr>
          <w:ilvl w:val="0"/>
          <w:numId w:val="17"/>
        </w:numPr>
        <w:tabs>
          <w:tab w:val="left" w:pos="473"/>
        </w:tabs>
        <w:spacing w:before="72"/>
        <w:ind w:right="162"/>
        <w:rPr>
          <w:lang w:val="en-US" w:eastAsia="en-US"/>
        </w:rPr>
      </w:pPr>
      <w:r w:rsidRPr="00532085">
        <w:rPr>
          <w:rFonts w:eastAsia="Calibri"/>
          <w:i/>
          <w:lang w:val="en-US" w:eastAsia="en-US"/>
        </w:rPr>
        <w:t>Antenatal care in developing countries : promises, achievements and missed opportunities: an</w:t>
      </w:r>
      <w:r w:rsidRPr="00532085">
        <w:rPr>
          <w:rFonts w:eastAsia="Calibri"/>
          <w:i/>
          <w:spacing w:val="-22"/>
          <w:lang w:val="en-US" w:eastAsia="en-US"/>
        </w:rPr>
        <w:t xml:space="preserve"> </w:t>
      </w:r>
      <w:r w:rsidRPr="00532085">
        <w:rPr>
          <w:rFonts w:eastAsia="Calibri"/>
          <w:i/>
          <w:lang w:val="en-US" w:eastAsia="en-US"/>
        </w:rPr>
        <w:t>analysis of trends, levels and differentials, 1990-2001</w:t>
      </w:r>
      <w:r w:rsidRPr="00532085">
        <w:rPr>
          <w:rFonts w:eastAsia="Calibri"/>
          <w:lang w:val="en-US" w:eastAsia="en-US"/>
        </w:rPr>
        <w:t>.WHO</w:t>
      </w:r>
      <w:r w:rsidRPr="00532085">
        <w:rPr>
          <w:rFonts w:eastAsia="Calibri"/>
          <w:spacing w:val="-4"/>
          <w:lang w:val="en-US" w:eastAsia="en-US"/>
        </w:rPr>
        <w:t xml:space="preserve"> </w:t>
      </w:r>
      <w:r w:rsidRPr="00532085">
        <w:rPr>
          <w:rFonts w:eastAsia="Calibri"/>
          <w:lang w:val="en-US" w:eastAsia="en-US"/>
        </w:rPr>
        <w:t>2003</w:t>
      </w:r>
    </w:p>
    <w:p w:rsidR="00A20647" w:rsidRPr="00532085" w:rsidRDefault="001679CA" w:rsidP="00A20647">
      <w:pPr>
        <w:widowControl w:val="0"/>
        <w:tabs>
          <w:tab w:val="left" w:pos="473"/>
        </w:tabs>
        <w:spacing w:before="72"/>
        <w:ind w:left="472" w:right="162"/>
        <w:rPr>
          <w:lang w:val="en-US" w:eastAsia="en-US"/>
        </w:rPr>
      </w:pPr>
      <w:hyperlink r:id="rId18">
        <w:r w:rsidR="00A20647" w:rsidRPr="00532085">
          <w:rPr>
            <w:color w:val="0000FF"/>
            <w:u w:val="single" w:color="0000FF"/>
            <w:lang w:val="en-US" w:eastAsia="en-US"/>
          </w:rPr>
          <w:t>http://whqlibdoc.who.int/publications/2003/9241590947.pdf</w:t>
        </w:r>
      </w:hyperlink>
    </w:p>
    <w:p w:rsidR="00A20647" w:rsidRPr="00532085" w:rsidRDefault="00A20647" w:rsidP="00A20647">
      <w:pPr>
        <w:widowControl w:val="0"/>
        <w:spacing w:before="9"/>
        <w:rPr>
          <w:lang w:val="en-US" w:eastAsia="en-US"/>
        </w:rPr>
      </w:pPr>
    </w:p>
    <w:p w:rsidR="00A20647" w:rsidRPr="00F278A3" w:rsidRDefault="00A20647" w:rsidP="00D11F69">
      <w:pPr>
        <w:widowControl w:val="0"/>
        <w:numPr>
          <w:ilvl w:val="0"/>
          <w:numId w:val="17"/>
        </w:numPr>
        <w:tabs>
          <w:tab w:val="left" w:pos="473"/>
        </w:tabs>
        <w:spacing w:before="72"/>
        <w:ind w:right="112"/>
        <w:jc w:val="both"/>
        <w:rPr>
          <w:lang w:eastAsia="en-US"/>
        </w:rPr>
      </w:pPr>
      <w:r w:rsidRPr="00F278A3">
        <w:rPr>
          <w:rFonts w:eastAsia="Calibri"/>
          <w:noProof/>
          <w:lang w:eastAsia="pl-PL"/>
        </w:rPr>
        <mc:AlternateContent>
          <mc:Choice Requires="wpg">
            <w:drawing>
              <wp:anchor distT="0" distB="0" distL="114300" distR="114300" simplePos="0" relativeHeight="251659264" behindDoc="1" locked="0" layoutInCell="1" allowOverlap="1">
                <wp:simplePos x="0" y="0"/>
                <wp:positionH relativeFrom="page">
                  <wp:posOffset>1801495</wp:posOffset>
                </wp:positionH>
                <wp:positionV relativeFrom="paragraph">
                  <wp:posOffset>516255</wp:posOffset>
                </wp:positionV>
                <wp:extent cx="35560" cy="1270"/>
                <wp:effectExtent l="10795" t="8890" r="10795" b="8890"/>
                <wp:wrapNone/>
                <wp:docPr id="236" name="Grupa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270"/>
                          <a:chOff x="2837" y="813"/>
                          <a:chExt cx="56" cy="2"/>
                        </a:xfrm>
                      </wpg:grpSpPr>
                      <wps:wsp>
                        <wps:cNvPr id="237" name="Freeform 236"/>
                        <wps:cNvSpPr>
                          <a:spLocks/>
                        </wps:cNvSpPr>
                        <wps:spPr bwMode="auto">
                          <a:xfrm>
                            <a:off x="2837" y="813"/>
                            <a:ext cx="56" cy="2"/>
                          </a:xfrm>
                          <a:custGeom>
                            <a:avLst/>
                            <a:gdLst>
                              <a:gd name="T0" fmla="+- 0 2837 2837"/>
                              <a:gd name="T1" fmla="*/ T0 w 56"/>
                              <a:gd name="T2" fmla="+- 0 2892 2837"/>
                              <a:gd name="T3" fmla="*/ T2 w 56"/>
                            </a:gdLst>
                            <a:ahLst/>
                            <a:cxnLst>
                              <a:cxn ang="0">
                                <a:pos x="T1" y="0"/>
                              </a:cxn>
                              <a:cxn ang="0">
                                <a:pos x="T3" y="0"/>
                              </a:cxn>
                            </a:cxnLst>
                            <a:rect l="0" t="0" r="r" b="b"/>
                            <a:pathLst>
                              <a:path w="56">
                                <a:moveTo>
                                  <a:pt x="0" y="0"/>
                                </a:moveTo>
                                <a:lnTo>
                                  <a:pt x="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F4F759" id="Grupa 236" o:spid="_x0000_s1026" style="position:absolute;margin-left:141.85pt;margin-top:40.65pt;width:2.8pt;height:.1pt;z-index:-251657216;mso-position-horizontal-relative:page" coordorigin="2837,813" coordsize="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">
                <v:shape id="Freeform 236" o:spid="_x0000_s1027" style="position:absolute;left:2837;top:813;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5hD8MA&#10;AADcAAAADwAAAGRycy9kb3ducmV2LnhtbESPS4vCQBCE7wv+h6EFb+vEyPqIjiJCZI+ur3OTaZNg&#10;pidmxpj99zvCgseiqr6iluvOVKKlxpWWFYyGEQjizOqScwWnY/o5A+E8ssbKMin4JQfrVe9jiYm2&#10;T/6h9uBzESDsElRQeF8nUrqsIINuaGvi4F1tY9AH2eRSN/gMcFPJOIom0mDJYaHAmrYFZbfDwyi4&#10;7NNuV87d107G7X0Sxaf2nN6UGvS7zQKEp86/w//tb60gHk/hdSYc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5hD8MAAADcAAAADwAAAAAAAAAAAAAAAACYAgAAZHJzL2Rv&#10;d25yZXYueG1sUEsFBgAAAAAEAAQA9QAAAIgDAAAAAA==&#10;" path="m,l55,e" filled="f" strokeweight=".48pt">
                  <v:path arrowok="t" o:connecttype="custom" o:connectlocs="0,0;55,0" o:connectangles="0,0"/>
                </v:shape>
                <w10:wrap anchorx="page"/>
              </v:group>
            </w:pict>
          </mc:Fallback>
        </mc:AlternateContent>
      </w:r>
      <w:r w:rsidRPr="00532085">
        <w:rPr>
          <w:rFonts w:eastAsia="Calibri"/>
          <w:lang w:val="en-US" w:eastAsia="en-US"/>
        </w:rPr>
        <w:t xml:space="preserve">Villar J, Ba'aqeel H, Piaggio G, Lumbiganon </w:t>
      </w:r>
      <w:r w:rsidRPr="00532085">
        <w:rPr>
          <w:rFonts w:eastAsia="Calibri"/>
          <w:spacing w:val="-13"/>
          <w:lang w:val="en-US" w:eastAsia="en-US"/>
        </w:rPr>
        <w:t xml:space="preserve">P, </w:t>
      </w:r>
      <w:r w:rsidRPr="00532085">
        <w:rPr>
          <w:rFonts w:eastAsia="Calibri"/>
          <w:lang w:val="en-US" w:eastAsia="en-US"/>
        </w:rPr>
        <w:t xml:space="preserve">Miguel BJ, Farnot U et al. </w:t>
      </w:r>
      <w:r w:rsidRPr="00532085">
        <w:rPr>
          <w:rFonts w:eastAsia="Calibri"/>
          <w:i/>
          <w:lang w:val="en-US" w:eastAsia="en-US"/>
        </w:rPr>
        <w:t>WHO antenatal</w:t>
      </w:r>
      <w:r w:rsidRPr="00532085">
        <w:rPr>
          <w:rFonts w:eastAsia="Calibri"/>
          <w:i/>
          <w:spacing w:val="23"/>
          <w:lang w:val="en-US" w:eastAsia="en-US"/>
        </w:rPr>
        <w:t xml:space="preserve"> </w:t>
      </w:r>
      <w:r w:rsidRPr="00532085">
        <w:rPr>
          <w:rFonts w:eastAsia="Calibri"/>
          <w:i/>
          <w:spacing w:val="-4"/>
          <w:lang w:val="en-US" w:eastAsia="en-US"/>
        </w:rPr>
        <w:t>care</w:t>
      </w:r>
      <w:r w:rsidRPr="00532085">
        <w:rPr>
          <w:rFonts w:eastAsia="Calibri"/>
          <w:i/>
          <w:lang w:val="en-US" w:eastAsia="en-US"/>
        </w:rPr>
        <w:t xml:space="preserve"> randomized</w:t>
      </w:r>
      <w:r w:rsidRPr="00532085">
        <w:rPr>
          <w:rFonts w:eastAsia="Calibri"/>
          <w:i/>
          <w:spacing w:val="47"/>
          <w:lang w:val="en-US" w:eastAsia="en-US"/>
        </w:rPr>
        <w:t xml:space="preserve"> </w:t>
      </w:r>
      <w:r w:rsidRPr="00532085">
        <w:rPr>
          <w:rFonts w:eastAsia="Calibri"/>
          <w:i/>
          <w:lang w:val="en-US" w:eastAsia="en-US"/>
        </w:rPr>
        <w:t>trial</w:t>
      </w:r>
      <w:r w:rsidRPr="00532085">
        <w:rPr>
          <w:rFonts w:eastAsia="Calibri"/>
          <w:i/>
          <w:spacing w:val="50"/>
          <w:lang w:val="en-US" w:eastAsia="en-US"/>
        </w:rPr>
        <w:t xml:space="preserve"> </w:t>
      </w:r>
      <w:r w:rsidRPr="00532085">
        <w:rPr>
          <w:rFonts w:eastAsia="Calibri"/>
          <w:i/>
          <w:lang w:val="en-US" w:eastAsia="en-US"/>
        </w:rPr>
        <w:t>for</w:t>
      </w:r>
      <w:r w:rsidRPr="00532085">
        <w:rPr>
          <w:rFonts w:eastAsia="Calibri"/>
          <w:i/>
          <w:spacing w:val="50"/>
          <w:lang w:val="en-US" w:eastAsia="en-US"/>
        </w:rPr>
        <w:t xml:space="preserve"> </w:t>
      </w:r>
      <w:r w:rsidRPr="00532085">
        <w:rPr>
          <w:rFonts w:eastAsia="Calibri"/>
          <w:i/>
          <w:lang w:val="en-US" w:eastAsia="en-US"/>
        </w:rPr>
        <w:t>the</w:t>
      </w:r>
      <w:r w:rsidRPr="00532085">
        <w:rPr>
          <w:rFonts w:eastAsia="Calibri"/>
          <w:i/>
          <w:spacing w:val="47"/>
          <w:lang w:val="en-US" w:eastAsia="en-US"/>
        </w:rPr>
        <w:t xml:space="preserve"> </w:t>
      </w:r>
      <w:r w:rsidRPr="00532085">
        <w:rPr>
          <w:rFonts w:eastAsia="Calibri"/>
          <w:i/>
          <w:lang w:val="en-US" w:eastAsia="en-US"/>
        </w:rPr>
        <w:t>evaluation</w:t>
      </w:r>
      <w:r w:rsidRPr="00532085">
        <w:rPr>
          <w:rFonts w:eastAsia="Calibri"/>
          <w:i/>
          <w:spacing w:val="49"/>
          <w:lang w:val="en-US" w:eastAsia="en-US"/>
        </w:rPr>
        <w:t xml:space="preserve"> </w:t>
      </w:r>
      <w:r w:rsidRPr="00532085">
        <w:rPr>
          <w:rFonts w:eastAsia="Calibri"/>
          <w:i/>
          <w:lang w:val="en-US" w:eastAsia="en-US"/>
        </w:rPr>
        <w:t>of</w:t>
      </w:r>
      <w:r w:rsidRPr="00532085">
        <w:rPr>
          <w:rFonts w:eastAsia="Calibri"/>
          <w:i/>
          <w:spacing w:val="50"/>
          <w:lang w:val="en-US" w:eastAsia="en-US"/>
        </w:rPr>
        <w:t xml:space="preserve"> </w:t>
      </w:r>
      <w:r w:rsidRPr="00532085">
        <w:rPr>
          <w:rFonts w:eastAsia="Calibri"/>
          <w:i/>
          <w:lang w:val="en-US" w:eastAsia="en-US"/>
        </w:rPr>
        <w:t>a</w:t>
      </w:r>
      <w:r w:rsidRPr="00532085">
        <w:rPr>
          <w:rFonts w:eastAsia="Calibri"/>
          <w:i/>
          <w:spacing w:val="49"/>
          <w:lang w:val="en-US" w:eastAsia="en-US"/>
        </w:rPr>
        <w:t xml:space="preserve"> </w:t>
      </w:r>
      <w:r w:rsidRPr="00532085">
        <w:rPr>
          <w:rFonts w:eastAsia="Calibri"/>
          <w:i/>
          <w:lang w:val="en-US" w:eastAsia="en-US"/>
        </w:rPr>
        <w:t>new</w:t>
      </w:r>
      <w:r w:rsidRPr="00532085">
        <w:rPr>
          <w:rFonts w:eastAsia="Calibri"/>
          <w:i/>
          <w:spacing w:val="48"/>
          <w:lang w:val="en-US" w:eastAsia="en-US"/>
        </w:rPr>
        <w:t xml:space="preserve"> </w:t>
      </w:r>
      <w:r w:rsidRPr="00532085">
        <w:rPr>
          <w:rFonts w:eastAsia="Calibri"/>
          <w:i/>
          <w:lang w:val="en-US" w:eastAsia="en-US"/>
        </w:rPr>
        <w:t>model</w:t>
      </w:r>
      <w:r w:rsidRPr="00532085">
        <w:rPr>
          <w:rFonts w:eastAsia="Calibri"/>
          <w:i/>
          <w:spacing w:val="50"/>
          <w:lang w:val="en-US" w:eastAsia="en-US"/>
        </w:rPr>
        <w:t xml:space="preserve"> </w:t>
      </w:r>
      <w:r w:rsidRPr="00532085">
        <w:rPr>
          <w:rFonts w:eastAsia="Calibri"/>
          <w:i/>
          <w:lang w:val="en-US" w:eastAsia="en-US"/>
        </w:rPr>
        <w:t>of</w:t>
      </w:r>
      <w:r w:rsidRPr="00532085">
        <w:rPr>
          <w:rFonts w:eastAsia="Calibri"/>
          <w:i/>
          <w:spacing w:val="48"/>
          <w:lang w:val="en-US" w:eastAsia="en-US"/>
        </w:rPr>
        <w:t xml:space="preserve"> </w:t>
      </w:r>
      <w:r w:rsidRPr="00532085">
        <w:rPr>
          <w:rFonts w:eastAsia="Calibri"/>
          <w:i/>
          <w:lang w:val="en-US" w:eastAsia="en-US"/>
        </w:rPr>
        <w:t>routine</w:t>
      </w:r>
      <w:r w:rsidRPr="00532085">
        <w:rPr>
          <w:rFonts w:eastAsia="Calibri"/>
          <w:i/>
          <w:spacing w:val="50"/>
          <w:lang w:val="en-US" w:eastAsia="en-US"/>
        </w:rPr>
        <w:t xml:space="preserve"> </w:t>
      </w:r>
      <w:r w:rsidRPr="00532085">
        <w:rPr>
          <w:rFonts w:eastAsia="Calibri"/>
          <w:i/>
          <w:lang w:val="en-US" w:eastAsia="en-US"/>
        </w:rPr>
        <w:t>antenatal</w:t>
      </w:r>
      <w:r w:rsidRPr="00532085">
        <w:rPr>
          <w:rFonts w:eastAsia="Calibri"/>
          <w:i/>
          <w:spacing w:val="48"/>
          <w:lang w:val="en-US" w:eastAsia="en-US"/>
        </w:rPr>
        <w:t xml:space="preserve"> </w:t>
      </w:r>
      <w:r w:rsidRPr="00532085">
        <w:rPr>
          <w:rFonts w:eastAsia="Calibri"/>
          <w:i/>
          <w:spacing w:val="-3"/>
          <w:lang w:val="en-US" w:eastAsia="en-US"/>
        </w:rPr>
        <w:t>care</w:t>
      </w:r>
      <w:r w:rsidRPr="00532085">
        <w:rPr>
          <w:rFonts w:eastAsia="Calibri"/>
          <w:spacing w:val="-3"/>
          <w:lang w:val="en-US" w:eastAsia="en-US"/>
        </w:rPr>
        <w:t>.</w:t>
      </w:r>
      <w:r w:rsidRPr="00532085">
        <w:rPr>
          <w:rFonts w:eastAsia="Calibri"/>
          <w:spacing w:val="42"/>
          <w:lang w:val="en-US" w:eastAsia="en-US"/>
        </w:rPr>
        <w:t xml:space="preserve"> </w:t>
      </w:r>
      <w:r w:rsidRPr="00F278A3">
        <w:rPr>
          <w:rFonts w:eastAsia="Calibri"/>
          <w:lang w:eastAsia="en-US"/>
        </w:rPr>
        <w:t>The</w:t>
      </w:r>
      <w:r w:rsidRPr="00F278A3">
        <w:rPr>
          <w:rFonts w:eastAsia="Calibri"/>
          <w:spacing w:val="50"/>
          <w:lang w:eastAsia="en-US"/>
        </w:rPr>
        <w:t xml:space="preserve"> </w:t>
      </w:r>
      <w:r w:rsidRPr="00F278A3">
        <w:rPr>
          <w:rFonts w:eastAsia="Calibri"/>
          <w:lang w:eastAsia="en-US"/>
        </w:rPr>
        <w:t>Lancet</w:t>
      </w:r>
      <w:r w:rsidRPr="00F278A3">
        <w:rPr>
          <w:rFonts w:eastAsia="Calibri"/>
          <w:spacing w:val="50"/>
          <w:lang w:eastAsia="en-US"/>
        </w:rPr>
        <w:t xml:space="preserve"> </w:t>
      </w:r>
      <w:r w:rsidRPr="00F278A3">
        <w:rPr>
          <w:rFonts w:eastAsia="Calibri"/>
          <w:lang w:eastAsia="en-US"/>
        </w:rPr>
        <w:t>2001; 357:1551-1564.</w:t>
      </w:r>
    </w:p>
    <w:p w:rsidR="00A20647" w:rsidRPr="00F278A3" w:rsidRDefault="00A20647" w:rsidP="00A20647">
      <w:pPr>
        <w:widowControl w:val="0"/>
        <w:spacing w:before="9"/>
        <w:rPr>
          <w:lang w:eastAsia="en-US"/>
        </w:rPr>
      </w:pPr>
    </w:p>
    <w:p w:rsidR="00A20647" w:rsidRPr="00532085" w:rsidRDefault="00A20647" w:rsidP="00D11F69">
      <w:pPr>
        <w:widowControl w:val="0"/>
        <w:numPr>
          <w:ilvl w:val="0"/>
          <w:numId w:val="17"/>
        </w:numPr>
        <w:tabs>
          <w:tab w:val="left" w:pos="473"/>
        </w:tabs>
        <w:spacing w:before="72"/>
        <w:ind w:right="111"/>
        <w:jc w:val="both"/>
        <w:rPr>
          <w:lang w:val="en-US" w:eastAsia="en-US"/>
        </w:rPr>
      </w:pPr>
      <w:r w:rsidRPr="00532085">
        <w:rPr>
          <w:rFonts w:eastAsia="Calibri"/>
          <w:spacing w:val="-3"/>
          <w:lang w:val="en-US" w:eastAsia="en-US"/>
        </w:rPr>
        <w:t xml:space="preserve">Villar </w:t>
      </w:r>
      <w:r w:rsidRPr="00532085">
        <w:rPr>
          <w:rFonts w:eastAsia="Calibri"/>
          <w:lang w:val="en-US" w:eastAsia="en-US"/>
        </w:rPr>
        <w:t xml:space="preserve">J, Carroli G, Khan-Neelofur D, Piaggio G, Gulmezoglu M. </w:t>
      </w:r>
      <w:r w:rsidRPr="00532085">
        <w:rPr>
          <w:rFonts w:eastAsia="Calibri"/>
          <w:i/>
          <w:lang w:val="en-US" w:eastAsia="en-US"/>
        </w:rPr>
        <w:t xml:space="preserve">Patterns of routine antenatal </w:t>
      </w:r>
      <w:r w:rsidRPr="00532085">
        <w:rPr>
          <w:rFonts w:eastAsia="Calibri"/>
          <w:i/>
          <w:spacing w:val="-3"/>
          <w:lang w:val="en-US" w:eastAsia="en-US"/>
        </w:rPr>
        <w:t>care</w:t>
      </w:r>
      <w:r w:rsidRPr="00532085">
        <w:rPr>
          <w:rFonts w:eastAsia="Calibri"/>
          <w:i/>
          <w:spacing w:val="23"/>
          <w:lang w:val="en-US" w:eastAsia="en-US"/>
        </w:rPr>
        <w:t xml:space="preserve"> </w:t>
      </w:r>
      <w:r w:rsidRPr="00532085">
        <w:rPr>
          <w:rFonts w:eastAsia="Calibri"/>
          <w:i/>
          <w:lang w:val="en-US" w:eastAsia="en-US"/>
        </w:rPr>
        <w:t>for low-risk</w:t>
      </w:r>
      <w:r w:rsidRPr="00532085">
        <w:rPr>
          <w:rFonts w:eastAsia="Calibri"/>
          <w:i/>
          <w:spacing w:val="29"/>
          <w:lang w:val="en-US" w:eastAsia="en-US"/>
        </w:rPr>
        <w:t xml:space="preserve"> </w:t>
      </w:r>
      <w:r w:rsidRPr="00532085">
        <w:rPr>
          <w:rFonts w:eastAsia="Calibri"/>
          <w:i/>
          <w:spacing w:val="-3"/>
          <w:lang w:val="en-US" w:eastAsia="en-US"/>
        </w:rPr>
        <w:t>pregnancy.</w:t>
      </w:r>
      <w:r w:rsidRPr="00532085">
        <w:rPr>
          <w:rFonts w:eastAsia="Calibri"/>
          <w:i/>
          <w:spacing w:val="29"/>
          <w:lang w:val="en-US" w:eastAsia="en-US"/>
        </w:rPr>
        <w:t xml:space="preserve"> </w:t>
      </w:r>
      <w:r w:rsidRPr="00532085">
        <w:rPr>
          <w:rFonts w:eastAsia="Calibri"/>
          <w:lang w:val="en-US" w:eastAsia="en-US"/>
        </w:rPr>
        <w:t>Cochrane</w:t>
      </w:r>
      <w:r w:rsidRPr="00532085">
        <w:rPr>
          <w:rFonts w:eastAsia="Calibri"/>
          <w:spacing w:val="29"/>
          <w:lang w:val="en-US" w:eastAsia="en-US"/>
        </w:rPr>
        <w:t xml:space="preserve"> </w:t>
      </w:r>
      <w:r w:rsidRPr="00532085">
        <w:rPr>
          <w:rFonts w:eastAsia="Calibri"/>
          <w:lang w:val="en-US" w:eastAsia="en-US"/>
        </w:rPr>
        <w:t>Database</w:t>
      </w:r>
      <w:r w:rsidRPr="00532085">
        <w:rPr>
          <w:rFonts w:eastAsia="Calibri"/>
          <w:spacing w:val="29"/>
          <w:lang w:val="en-US" w:eastAsia="en-US"/>
        </w:rPr>
        <w:t xml:space="preserve"> </w:t>
      </w:r>
      <w:r w:rsidRPr="00532085">
        <w:rPr>
          <w:rFonts w:eastAsia="Calibri"/>
          <w:lang w:val="en-US" w:eastAsia="en-US"/>
        </w:rPr>
        <w:t>of</w:t>
      </w:r>
      <w:r w:rsidRPr="00532085">
        <w:rPr>
          <w:rFonts w:eastAsia="Calibri"/>
          <w:spacing w:val="30"/>
          <w:lang w:val="en-US" w:eastAsia="en-US"/>
        </w:rPr>
        <w:t xml:space="preserve"> </w:t>
      </w:r>
      <w:r w:rsidRPr="00532085">
        <w:rPr>
          <w:rFonts w:eastAsia="Calibri"/>
          <w:lang w:val="en-US" w:eastAsia="en-US"/>
        </w:rPr>
        <w:t>Systematic</w:t>
      </w:r>
      <w:r w:rsidRPr="00532085">
        <w:rPr>
          <w:rFonts w:eastAsia="Calibri"/>
          <w:spacing w:val="29"/>
          <w:lang w:val="en-US" w:eastAsia="en-US"/>
        </w:rPr>
        <w:t xml:space="preserve"> </w:t>
      </w:r>
      <w:r w:rsidRPr="00532085">
        <w:rPr>
          <w:rFonts w:eastAsia="Calibri"/>
          <w:lang w:val="en-US" w:eastAsia="en-US"/>
        </w:rPr>
        <w:t>Reviews</w:t>
      </w:r>
      <w:r w:rsidRPr="00532085">
        <w:rPr>
          <w:rFonts w:eastAsia="Calibri"/>
          <w:spacing w:val="29"/>
          <w:lang w:val="en-US" w:eastAsia="en-US"/>
        </w:rPr>
        <w:t xml:space="preserve"> </w:t>
      </w:r>
      <w:r w:rsidRPr="00532085">
        <w:rPr>
          <w:rFonts w:eastAsia="Calibri"/>
          <w:lang w:val="en-US" w:eastAsia="en-US"/>
        </w:rPr>
        <w:t>2001;</w:t>
      </w:r>
      <w:r w:rsidRPr="00532085">
        <w:rPr>
          <w:rFonts w:eastAsia="Calibri"/>
          <w:spacing w:val="30"/>
          <w:lang w:val="en-US" w:eastAsia="en-US"/>
        </w:rPr>
        <w:t xml:space="preserve"> </w:t>
      </w:r>
      <w:r w:rsidRPr="00532085">
        <w:rPr>
          <w:rFonts w:eastAsia="Calibri"/>
          <w:lang w:val="en-US" w:eastAsia="en-US"/>
        </w:rPr>
        <w:t>Issue</w:t>
      </w:r>
      <w:r w:rsidRPr="00532085">
        <w:rPr>
          <w:rFonts w:eastAsia="Calibri"/>
          <w:spacing w:val="29"/>
          <w:lang w:val="en-US" w:eastAsia="en-US"/>
        </w:rPr>
        <w:t xml:space="preserve"> </w:t>
      </w:r>
      <w:r w:rsidRPr="00532085">
        <w:rPr>
          <w:rFonts w:eastAsia="Calibri"/>
          <w:lang w:val="en-US" w:eastAsia="en-US"/>
        </w:rPr>
        <w:t>4.</w:t>
      </w:r>
      <w:r w:rsidRPr="00532085">
        <w:rPr>
          <w:rFonts w:eastAsia="Calibri"/>
          <w:spacing w:val="18"/>
          <w:lang w:val="en-US" w:eastAsia="en-US"/>
        </w:rPr>
        <w:t xml:space="preserve"> </w:t>
      </w:r>
      <w:r w:rsidRPr="00532085">
        <w:rPr>
          <w:rFonts w:eastAsia="Calibri"/>
          <w:lang w:val="en-US" w:eastAsia="en-US"/>
        </w:rPr>
        <w:t>Art.</w:t>
      </w:r>
      <w:r w:rsidRPr="00532085">
        <w:rPr>
          <w:rFonts w:eastAsia="Calibri"/>
          <w:spacing w:val="29"/>
          <w:lang w:val="en-US" w:eastAsia="en-US"/>
        </w:rPr>
        <w:t xml:space="preserve"> </w:t>
      </w:r>
      <w:r w:rsidRPr="00532085">
        <w:rPr>
          <w:rFonts w:eastAsia="Calibri"/>
          <w:lang w:val="en-US" w:eastAsia="en-US"/>
        </w:rPr>
        <w:t>No.:</w:t>
      </w:r>
      <w:r w:rsidRPr="00532085">
        <w:rPr>
          <w:rFonts w:eastAsia="Calibri"/>
          <w:spacing w:val="30"/>
          <w:lang w:val="en-US" w:eastAsia="en-US"/>
        </w:rPr>
        <w:t xml:space="preserve"> </w:t>
      </w:r>
      <w:r w:rsidRPr="00532085">
        <w:rPr>
          <w:rFonts w:eastAsia="Calibri"/>
          <w:lang w:val="en-US" w:eastAsia="en-US"/>
        </w:rPr>
        <w:t>CD000934. DOI: 10.1002/14651858.CD000934.</w:t>
      </w:r>
    </w:p>
    <w:p w:rsidR="00A20647" w:rsidRPr="00532085" w:rsidRDefault="00A20647" w:rsidP="00A20647">
      <w:pPr>
        <w:widowControl w:val="0"/>
        <w:rPr>
          <w:lang w:val="en-US" w:eastAsia="en-US"/>
        </w:rPr>
      </w:pPr>
    </w:p>
    <w:p w:rsidR="00A20647" w:rsidRPr="00F278A3" w:rsidRDefault="00A20647" w:rsidP="00D11F69">
      <w:pPr>
        <w:widowControl w:val="0"/>
        <w:numPr>
          <w:ilvl w:val="0"/>
          <w:numId w:val="17"/>
        </w:numPr>
        <w:tabs>
          <w:tab w:val="left" w:pos="473"/>
        </w:tabs>
        <w:ind w:right="113"/>
        <w:jc w:val="both"/>
        <w:rPr>
          <w:lang w:eastAsia="en-US"/>
        </w:rPr>
      </w:pPr>
      <w:r w:rsidRPr="00532085">
        <w:rPr>
          <w:rFonts w:eastAsia="Calibri"/>
          <w:lang w:val="en-US" w:eastAsia="en-US"/>
        </w:rPr>
        <w:t xml:space="preserve">Dowswell </w:t>
      </w:r>
      <w:r w:rsidRPr="00532085">
        <w:rPr>
          <w:rFonts w:eastAsia="Calibri"/>
          <w:spacing w:val="-9"/>
          <w:lang w:val="en-US" w:eastAsia="en-US"/>
        </w:rPr>
        <w:t xml:space="preserve">T, </w:t>
      </w:r>
      <w:r w:rsidRPr="00532085">
        <w:rPr>
          <w:rFonts w:eastAsia="Calibri"/>
          <w:lang w:val="en-US" w:eastAsia="en-US"/>
        </w:rPr>
        <w:t xml:space="preserve">Carroli G, Duley L, Gates S, Gülmezoglu AM, Khan-Neelofur D, Piaggio </w:t>
      </w:r>
      <w:r w:rsidRPr="00532085">
        <w:rPr>
          <w:rFonts w:eastAsia="Calibri"/>
          <w:spacing w:val="-8"/>
          <w:lang w:val="en-US" w:eastAsia="en-US"/>
        </w:rPr>
        <w:t>GGP.</w:t>
      </w:r>
      <w:r w:rsidRPr="00532085">
        <w:rPr>
          <w:rFonts w:eastAsia="Calibri"/>
          <w:lang w:val="en-US" w:eastAsia="en-US"/>
        </w:rPr>
        <w:t xml:space="preserve"> </w:t>
      </w:r>
      <w:r w:rsidRPr="00532085">
        <w:rPr>
          <w:rFonts w:eastAsia="Calibri"/>
          <w:i/>
          <w:lang w:val="en-US" w:eastAsia="en-US"/>
        </w:rPr>
        <w:t>Alternative</w:t>
      </w:r>
      <w:r w:rsidRPr="00532085">
        <w:rPr>
          <w:rFonts w:eastAsia="Calibri"/>
          <w:i/>
          <w:spacing w:val="14"/>
          <w:lang w:val="en-US" w:eastAsia="en-US"/>
        </w:rPr>
        <w:t xml:space="preserve"> </w:t>
      </w:r>
      <w:r w:rsidRPr="00532085">
        <w:rPr>
          <w:rFonts w:eastAsia="Calibri"/>
          <w:i/>
          <w:lang w:val="en-US" w:eastAsia="en-US"/>
        </w:rPr>
        <w:t>versus</w:t>
      </w:r>
      <w:r w:rsidRPr="00532085">
        <w:rPr>
          <w:rFonts w:eastAsia="Calibri"/>
          <w:i/>
          <w:spacing w:val="14"/>
          <w:lang w:val="en-US" w:eastAsia="en-US"/>
        </w:rPr>
        <w:t xml:space="preserve"> </w:t>
      </w:r>
      <w:r w:rsidRPr="00532085">
        <w:rPr>
          <w:rFonts w:eastAsia="Calibri"/>
          <w:i/>
          <w:lang w:val="en-US" w:eastAsia="en-US"/>
        </w:rPr>
        <w:t>standard</w:t>
      </w:r>
      <w:r w:rsidRPr="00532085">
        <w:rPr>
          <w:rFonts w:eastAsia="Calibri"/>
          <w:i/>
          <w:spacing w:val="13"/>
          <w:lang w:val="en-US" w:eastAsia="en-US"/>
        </w:rPr>
        <w:t xml:space="preserve"> </w:t>
      </w:r>
      <w:r w:rsidRPr="00532085">
        <w:rPr>
          <w:rFonts w:eastAsia="Calibri"/>
          <w:i/>
          <w:lang w:val="en-US" w:eastAsia="en-US"/>
        </w:rPr>
        <w:t>packages</w:t>
      </w:r>
      <w:r w:rsidRPr="00532085">
        <w:rPr>
          <w:rFonts w:eastAsia="Calibri"/>
          <w:i/>
          <w:spacing w:val="14"/>
          <w:lang w:val="en-US" w:eastAsia="en-US"/>
        </w:rPr>
        <w:t xml:space="preserve"> </w:t>
      </w:r>
      <w:r w:rsidRPr="00532085">
        <w:rPr>
          <w:rFonts w:eastAsia="Calibri"/>
          <w:i/>
          <w:lang w:val="en-US" w:eastAsia="en-US"/>
        </w:rPr>
        <w:t>of</w:t>
      </w:r>
      <w:r w:rsidRPr="00532085">
        <w:rPr>
          <w:rFonts w:eastAsia="Calibri"/>
          <w:i/>
          <w:spacing w:val="17"/>
          <w:lang w:val="en-US" w:eastAsia="en-US"/>
        </w:rPr>
        <w:t xml:space="preserve"> </w:t>
      </w:r>
      <w:r w:rsidRPr="00532085">
        <w:rPr>
          <w:rFonts w:eastAsia="Calibri"/>
          <w:i/>
          <w:lang w:val="en-US" w:eastAsia="en-US"/>
        </w:rPr>
        <w:t>antenatal</w:t>
      </w:r>
      <w:r w:rsidRPr="00532085">
        <w:rPr>
          <w:rFonts w:eastAsia="Calibri"/>
          <w:i/>
          <w:spacing w:val="14"/>
          <w:lang w:val="en-US" w:eastAsia="en-US"/>
        </w:rPr>
        <w:t xml:space="preserve"> </w:t>
      </w:r>
      <w:r w:rsidRPr="00532085">
        <w:rPr>
          <w:rFonts w:eastAsia="Calibri"/>
          <w:i/>
          <w:spacing w:val="-4"/>
          <w:lang w:val="en-US" w:eastAsia="en-US"/>
        </w:rPr>
        <w:t>care</w:t>
      </w:r>
      <w:r w:rsidRPr="00532085">
        <w:rPr>
          <w:rFonts w:eastAsia="Calibri"/>
          <w:i/>
          <w:spacing w:val="16"/>
          <w:lang w:val="en-US" w:eastAsia="en-US"/>
        </w:rPr>
        <w:t xml:space="preserve"> </w:t>
      </w:r>
      <w:r w:rsidRPr="00532085">
        <w:rPr>
          <w:rFonts w:eastAsia="Calibri"/>
          <w:i/>
          <w:lang w:val="en-US" w:eastAsia="en-US"/>
        </w:rPr>
        <w:t>for</w:t>
      </w:r>
      <w:r w:rsidRPr="00532085">
        <w:rPr>
          <w:rFonts w:eastAsia="Calibri"/>
          <w:i/>
          <w:spacing w:val="14"/>
          <w:lang w:val="en-US" w:eastAsia="en-US"/>
        </w:rPr>
        <w:t xml:space="preserve"> </w:t>
      </w:r>
      <w:r w:rsidRPr="00532085">
        <w:rPr>
          <w:rFonts w:eastAsia="Calibri"/>
          <w:i/>
          <w:lang w:val="en-US" w:eastAsia="en-US"/>
        </w:rPr>
        <w:t>low-risk</w:t>
      </w:r>
      <w:r w:rsidRPr="00532085">
        <w:rPr>
          <w:rFonts w:eastAsia="Calibri"/>
          <w:i/>
          <w:spacing w:val="14"/>
          <w:lang w:val="en-US" w:eastAsia="en-US"/>
        </w:rPr>
        <w:t xml:space="preserve"> </w:t>
      </w:r>
      <w:r w:rsidRPr="00532085">
        <w:rPr>
          <w:rFonts w:eastAsia="Calibri"/>
          <w:i/>
          <w:spacing w:val="-3"/>
          <w:lang w:val="en-US" w:eastAsia="en-US"/>
        </w:rPr>
        <w:t>pregnancy.</w:t>
      </w:r>
      <w:r w:rsidRPr="00532085">
        <w:rPr>
          <w:rFonts w:eastAsia="Calibri"/>
          <w:i/>
          <w:spacing w:val="11"/>
          <w:lang w:val="en-US" w:eastAsia="en-US"/>
        </w:rPr>
        <w:t xml:space="preserve"> </w:t>
      </w:r>
      <w:r w:rsidRPr="00532085">
        <w:rPr>
          <w:rFonts w:eastAsia="Calibri"/>
          <w:lang w:val="en-US" w:eastAsia="en-US"/>
        </w:rPr>
        <w:t>Cochrane</w:t>
      </w:r>
      <w:r w:rsidRPr="00532085">
        <w:rPr>
          <w:rFonts w:eastAsia="Calibri"/>
          <w:spacing w:val="16"/>
          <w:lang w:val="en-US" w:eastAsia="en-US"/>
        </w:rPr>
        <w:t xml:space="preserve"> </w:t>
      </w:r>
      <w:r w:rsidRPr="00532085">
        <w:rPr>
          <w:rFonts w:eastAsia="Calibri"/>
          <w:lang w:val="en-US" w:eastAsia="en-US"/>
        </w:rPr>
        <w:t>Database</w:t>
      </w:r>
      <w:r w:rsidRPr="00532085">
        <w:rPr>
          <w:rFonts w:eastAsia="Calibri"/>
          <w:spacing w:val="14"/>
          <w:lang w:val="en-US" w:eastAsia="en-US"/>
        </w:rPr>
        <w:t xml:space="preserve"> </w:t>
      </w:r>
      <w:r w:rsidRPr="00532085">
        <w:rPr>
          <w:rFonts w:eastAsia="Calibri"/>
          <w:lang w:val="en-US" w:eastAsia="en-US"/>
        </w:rPr>
        <w:t>of Systematic</w:t>
      </w:r>
      <w:r w:rsidRPr="00532085">
        <w:rPr>
          <w:rFonts w:eastAsia="Calibri"/>
          <w:spacing w:val="33"/>
          <w:lang w:val="en-US" w:eastAsia="en-US"/>
        </w:rPr>
        <w:t xml:space="preserve"> </w:t>
      </w:r>
      <w:r w:rsidRPr="00532085">
        <w:rPr>
          <w:rFonts w:eastAsia="Calibri"/>
          <w:lang w:val="en-US" w:eastAsia="en-US"/>
        </w:rPr>
        <w:t>Reviews</w:t>
      </w:r>
      <w:r w:rsidRPr="00532085">
        <w:rPr>
          <w:rFonts w:eastAsia="Calibri"/>
          <w:spacing w:val="33"/>
          <w:lang w:val="en-US" w:eastAsia="en-US"/>
        </w:rPr>
        <w:t xml:space="preserve"> </w:t>
      </w:r>
      <w:r w:rsidRPr="00532085">
        <w:rPr>
          <w:rFonts w:eastAsia="Calibri"/>
          <w:lang w:val="en-US" w:eastAsia="en-US"/>
        </w:rPr>
        <w:t>2010,</w:t>
      </w:r>
      <w:r w:rsidRPr="00532085">
        <w:rPr>
          <w:rFonts w:eastAsia="Calibri"/>
          <w:spacing w:val="33"/>
          <w:lang w:val="en-US" w:eastAsia="en-US"/>
        </w:rPr>
        <w:t xml:space="preserve"> </w:t>
      </w:r>
      <w:r w:rsidRPr="00532085">
        <w:rPr>
          <w:rFonts w:eastAsia="Calibri"/>
          <w:lang w:val="en-US" w:eastAsia="en-US"/>
        </w:rPr>
        <w:t>Issue</w:t>
      </w:r>
      <w:r w:rsidRPr="00532085">
        <w:rPr>
          <w:rFonts w:eastAsia="Calibri"/>
          <w:spacing w:val="33"/>
          <w:lang w:val="en-US" w:eastAsia="en-US"/>
        </w:rPr>
        <w:t xml:space="preserve"> </w:t>
      </w:r>
      <w:r w:rsidRPr="00532085">
        <w:rPr>
          <w:rFonts w:eastAsia="Calibri"/>
          <w:lang w:val="en-US" w:eastAsia="en-US"/>
        </w:rPr>
        <w:t>10.</w:t>
      </w:r>
      <w:r w:rsidRPr="00532085">
        <w:rPr>
          <w:rFonts w:eastAsia="Calibri"/>
          <w:spacing w:val="22"/>
          <w:lang w:val="en-US" w:eastAsia="en-US"/>
        </w:rPr>
        <w:t xml:space="preserve"> </w:t>
      </w:r>
      <w:r w:rsidRPr="00532085">
        <w:rPr>
          <w:rFonts w:eastAsia="Calibri"/>
          <w:lang w:val="en-US" w:eastAsia="en-US"/>
        </w:rPr>
        <w:t>Art.</w:t>
      </w:r>
      <w:r w:rsidRPr="00532085">
        <w:rPr>
          <w:rFonts w:eastAsia="Calibri"/>
          <w:spacing w:val="33"/>
          <w:lang w:val="en-US" w:eastAsia="en-US"/>
        </w:rPr>
        <w:t xml:space="preserve"> </w:t>
      </w:r>
      <w:r w:rsidRPr="00532085">
        <w:rPr>
          <w:rFonts w:eastAsia="Calibri"/>
          <w:lang w:val="en-US" w:eastAsia="en-US"/>
        </w:rPr>
        <w:t>No.:</w:t>
      </w:r>
      <w:r w:rsidRPr="00532085">
        <w:rPr>
          <w:rFonts w:eastAsia="Calibri"/>
          <w:spacing w:val="34"/>
          <w:lang w:val="en-US" w:eastAsia="en-US"/>
        </w:rPr>
        <w:t xml:space="preserve"> </w:t>
      </w:r>
      <w:r w:rsidRPr="00532085">
        <w:rPr>
          <w:rFonts w:eastAsia="Calibri"/>
          <w:lang w:val="en-US" w:eastAsia="en-US"/>
        </w:rPr>
        <w:t>CD000934;</w:t>
      </w:r>
      <w:r w:rsidRPr="00532085">
        <w:rPr>
          <w:rFonts w:eastAsia="Calibri"/>
          <w:spacing w:val="34"/>
          <w:lang w:val="en-US" w:eastAsia="en-US"/>
        </w:rPr>
        <w:t xml:space="preserve"> </w:t>
      </w:r>
      <w:r w:rsidRPr="00532085">
        <w:rPr>
          <w:rFonts w:eastAsia="Calibri"/>
          <w:lang w:val="en-US" w:eastAsia="en-US"/>
        </w:rPr>
        <w:t>DOI:</w:t>
      </w:r>
      <w:r w:rsidRPr="00532085">
        <w:rPr>
          <w:rFonts w:eastAsia="Calibri"/>
          <w:spacing w:val="34"/>
          <w:lang w:val="en-US" w:eastAsia="en-US"/>
        </w:rPr>
        <w:t xml:space="preserve"> </w:t>
      </w:r>
      <w:r w:rsidRPr="00532085">
        <w:rPr>
          <w:rFonts w:eastAsia="Calibri"/>
          <w:lang w:val="en-US" w:eastAsia="en-US"/>
        </w:rPr>
        <w:t>10.1002/14651858.CD000934.pub2</w:t>
      </w:r>
      <w:hyperlink r:id="rId19">
        <w:r w:rsidRPr="00532085">
          <w:rPr>
            <w:rFonts w:eastAsia="Calibri"/>
            <w:lang w:val="en-US" w:eastAsia="en-US"/>
          </w:rPr>
          <w:t xml:space="preserve"> </w:t>
        </w:r>
        <w:r w:rsidRPr="00532085">
          <w:rPr>
            <w:rFonts w:eastAsia="Calibri"/>
            <w:spacing w:val="-1"/>
            <w:lang w:val="en-US" w:eastAsia="en-US"/>
          </w:rPr>
          <w:t>http://apps.who.int/rhl/pregnancy_childbirth/antenatal_care/general/cd000934_mathaim_com/en/index.</w:t>
        </w:r>
      </w:hyperlink>
      <w:r w:rsidRPr="00532085">
        <w:rPr>
          <w:rFonts w:eastAsia="Calibri"/>
          <w:spacing w:val="20"/>
          <w:lang w:val="en-US" w:eastAsia="en-US"/>
        </w:rPr>
        <w:t xml:space="preserve"> </w:t>
      </w:r>
      <w:hyperlink r:id="rId20">
        <w:r w:rsidRPr="00F278A3">
          <w:rPr>
            <w:rFonts w:eastAsia="Calibri"/>
            <w:lang w:eastAsia="en-US"/>
          </w:rPr>
          <w:t>html</w:t>
        </w:r>
      </w:hyperlink>
    </w:p>
    <w:p w:rsidR="00A20647" w:rsidRPr="00F278A3" w:rsidRDefault="00A20647" w:rsidP="00A20647">
      <w:pPr>
        <w:widowControl w:val="0"/>
        <w:rPr>
          <w:lang w:eastAsia="en-US"/>
        </w:rPr>
      </w:pPr>
    </w:p>
    <w:p w:rsidR="00A20647" w:rsidRPr="00532085" w:rsidRDefault="00A20647" w:rsidP="00D11F69">
      <w:pPr>
        <w:widowControl w:val="0"/>
        <w:numPr>
          <w:ilvl w:val="0"/>
          <w:numId w:val="17"/>
        </w:numPr>
        <w:tabs>
          <w:tab w:val="left" w:pos="473"/>
        </w:tabs>
        <w:ind w:right="113"/>
        <w:jc w:val="both"/>
        <w:rPr>
          <w:lang w:val="en-US" w:eastAsia="en-US"/>
        </w:rPr>
      </w:pPr>
      <w:r w:rsidRPr="00532085">
        <w:rPr>
          <w:rFonts w:eastAsia="Calibri"/>
          <w:i/>
          <w:lang w:val="en-US" w:eastAsia="en-US"/>
        </w:rPr>
        <w:t>WHO Post partum care for the mother and the newborn: A practical guide</w:t>
      </w:r>
      <w:r w:rsidRPr="00532085">
        <w:rPr>
          <w:rFonts w:eastAsia="Calibri"/>
          <w:lang w:val="en-US" w:eastAsia="en-US"/>
        </w:rPr>
        <w:t>,</w:t>
      </w:r>
      <w:r w:rsidRPr="00532085">
        <w:rPr>
          <w:rFonts w:eastAsia="Calibri"/>
          <w:spacing w:val="4"/>
          <w:lang w:val="en-US" w:eastAsia="en-US"/>
        </w:rPr>
        <w:t xml:space="preserve"> </w:t>
      </w:r>
      <w:r w:rsidRPr="00532085">
        <w:rPr>
          <w:rFonts w:eastAsia="Calibri"/>
          <w:lang w:val="en-US" w:eastAsia="en-US"/>
        </w:rPr>
        <w:t xml:space="preserve">1998 </w:t>
      </w:r>
      <w:hyperlink r:id="rId21">
        <w:r w:rsidRPr="00532085">
          <w:rPr>
            <w:rFonts w:eastAsia="Calibri"/>
            <w:color w:val="0000FF"/>
            <w:u w:val="single" w:color="0000FF"/>
            <w:lang w:val="en-US" w:eastAsia="en-US"/>
          </w:rPr>
          <w:t>http://www.who.int/maternal_child_adolescent/documents/who_rht_msm_983/en/</w:t>
        </w:r>
      </w:hyperlink>
    </w:p>
    <w:p w:rsidR="00A20647" w:rsidRPr="00532085" w:rsidRDefault="00A20647" w:rsidP="00A20647">
      <w:pPr>
        <w:widowControl w:val="0"/>
        <w:spacing w:before="9"/>
        <w:rPr>
          <w:lang w:val="en-US" w:eastAsia="en-US"/>
        </w:rPr>
      </w:pPr>
    </w:p>
    <w:p w:rsidR="00A20647" w:rsidRPr="00532085" w:rsidRDefault="00A20647" w:rsidP="00D11F69">
      <w:pPr>
        <w:widowControl w:val="0"/>
        <w:numPr>
          <w:ilvl w:val="0"/>
          <w:numId w:val="17"/>
        </w:numPr>
        <w:tabs>
          <w:tab w:val="left" w:pos="473"/>
        </w:tabs>
        <w:spacing w:before="72"/>
        <w:ind w:right="113"/>
        <w:rPr>
          <w:lang w:val="en-US" w:eastAsia="en-US"/>
        </w:rPr>
      </w:pPr>
      <w:r w:rsidRPr="00532085">
        <w:rPr>
          <w:rFonts w:eastAsia="Calibri"/>
          <w:i/>
          <w:lang w:val="en-US" w:eastAsia="en-US"/>
        </w:rPr>
        <w:t>Pregnancy,</w:t>
      </w:r>
      <w:r w:rsidRPr="00532085">
        <w:rPr>
          <w:rFonts w:eastAsia="Calibri"/>
          <w:i/>
          <w:spacing w:val="27"/>
          <w:lang w:val="en-US" w:eastAsia="en-US"/>
        </w:rPr>
        <w:t xml:space="preserve"> </w:t>
      </w:r>
      <w:r w:rsidRPr="00532085">
        <w:rPr>
          <w:rFonts w:eastAsia="Calibri"/>
          <w:i/>
          <w:lang w:val="en-US" w:eastAsia="en-US"/>
        </w:rPr>
        <w:t>childbirth,</w:t>
      </w:r>
      <w:r w:rsidRPr="00532085">
        <w:rPr>
          <w:rFonts w:eastAsia="Calibri"/>
          <w:i/>
          <w:spacing w:val="27"/>
          <w:lang w:val="en-US" w:eastAsia="en-US"/>
        </w:rPr>
        <w:t xml:space="preserve"> </w:t>
      </w:r>
      <w:r w:rsidRPr="00532085">
        <w:rPr>
          <w:rFonts w:eastAsia="Calibri"/>
          <w:i/>
          <w:lang w:val="en-US" w:eastAsia="en-US"/>
        </w:rPr>
        <w:t>postpartum</w:t>
      </w:r>
      <w:r w:rsidRPr="00532085">
        <w:rPr>
          <w:rFonts w:eastAsia="Calibri"/>
          <w:i/>
          <w:spacing w:val="26"/>
          <w:lang w:val="en-US" w:eastAsia="en-US"/>
        </w:rPr>
        <w:t xml:space="preserve"> </w:t>
      </w:r>
      <w:r w:rsidRPr="00532085">
        <w:rPr>
          <w:rFonts w:eastAsia="Calibri"/>
          <w:i/>
          <w:lang w:val="en-US" w:eastAsia="en-US"/>
        </w:rPr>
        <w:t>and</w:t>
      </w:r>
      <w:r w:rsidRPr="00532085">
        <w:rPr>
          <w:rFonts w:eastAsia="Calibri"/>
          <w:i/>
          <w:spacing w:val="27"/>
          <w:lang w:val="en-US" w:eastAsia="en-US"/>
        </w:rPr>
        <w:t xml:space="preserve"> </w:t>
      </w:r>
      <w:r w:rsidRPr="00532085">
        <w:rPr>
          <w:rFonts w:eastAsia="Calibri"/>
          <w:i/>
          <w:lang w:val="en-US" w:eastAsia="en-US"/>
        </w:rPr>
        <w:t>newborn</w:t>
      </w:r>
      <w:r w:rsidRPr="00532085">
        <w:rPr>
          <w:rFonts w:eastAsia="Calibri"/>
          <w:i/>
          <w:spacing w:val="27"/>
          <w:lang w:val="en-US" w:eastAsia="en-US"/>
        </w:rPr>
        <w:t xml:space="preserve"> </w:t>
      </w:r>
      <w:r w:rsidRPr="00532085">
        <w:rPr>
          <w:rFonts w:eastAsia="Calibri"/>
          <w:i/>
          <w:lang w:val="en-US" w:eastAsia="en-US"/>
        </w:rPr>
        <w:t>care:</w:t>
      </w:r>
      <w:r w:rsidRPr="00532085">
        <w:rPr>
          <w:rFonts w:eastAsia="Calibri"/>
          <w:i/>
          <w:spacing w:val="28"/>
          <w:lang w:val="en-US" w:eastAsia="en-US"/>
        </w:rPr>
        <w:t xml:space="preserve"> </w:t>
      </w:r>
      <w:r w:rsidRPr="00532085">
        <w:rPr>
          <w:rFonts w:eastAsia="Calibri"/>
          <w:i/>
          <w:lang w:val="en-US" w:eastAsia="en-US"/>
        </w:rPr>
        <w:t>a</w:t>
      </w:r>
      <w:r w:rsidRPr="00532085">
        <w:rPr>
          <w:rFonts w:eastAsia="Calibri"/>
          <w:i/>
          <w:spacing w:val="27"/>
          <w:lang w:val="en-US" w:eastAsia="en-US"/>
        </w:rPr>
        <w:t xml:space="preserve"> </w:t>
      </w:r>
      <w:r w:rsidRPr="00532085">
        <w:rPr>
          <w:rFonts w:eastAsia="Calibri"/>
          <w:i/>
          <w:lang w:val="en-US" w:eastAsia="en-US"/>
        </w:rPr>
        <w:t>guide</w:t>
      </w:r>
      <w:r w:rsidRPr="00532085">
        <w:rPr>
          <w:rFonts w:eastAsia="Calibri"/>
          <w:i/>
          <w:spacing w:val="26"/>
          <w:lang w:val="en-US" w:eastAsia="en-US"/>
        </w:rPr>
        <w:t xml:space="preserve"> </w:t>
      </w:r>
      <w:r w:rsidRPr="00532085">
        <w:rPr>
          <w:rFonts w:eastAsia="Calibri"/>
          <w:i/>
          <w:lang w:val="en-US" w:eastAsia="en-US"/>
        </w:rPr>
        <w:t>for</w:t>
      </w:r>
      <w:r w:rsidRPr="00532085">
        <w:rPr>
          <w:rFonts w:eastAsia="Calibri"/>
          <w:i/>
          <w:spacing w:val="28"/>
          <w:lang w:val="en-US" w:eastAsia="en-US"/>
        </w:rPr>
        <w:t xml:space="preserve"> </w:t>
      </w:r>
      <w:r w:rsidRPr="00532085">
        <w:rPr>
          <w:rFonts w:eastAsia="Calibri"/>
          <w:i/>
          <w:lang w:val="en-US" w:eastAsia="en-US"/>
        </w:rPr>
        <w:t>essential</w:t>
      </w:r>
      <w:r w:rsidRPr="00532085">
        <w:rPr>
          <w:rFonts w:eastAsia="Calibri"/>
          <w:i/>
          <w:spacing w:val="29"/>
          <w:lang w:val="en-US" w:eastAsia="en-US"/>
        </w:rPr>
        <w:t xml:space="preserve"> </w:t>
      </w:r>
      <w:r w:rsidRPr="00532085">
        <w:rPr>
          <w:rFonts w:eastAsia="Calibri"/>
          <w:i/>
          <w:lang w:val="en-US" w:eastAsia="en-US"/>
        </w:rPr>
        <w:t>practice</w:t>
      </w:r>
      <w:r w:rsidRPr="00532085">
        <w:rPr>
          <w:rFonts w:eastAsia="Calibri"/>
          <w:lang w:val="en-US" w:eastAsia="en-US"/>
        </w:rPr>
        <w:t>,</w:t>
      </w:r>
      <w:r w:rsidRPr="00532085">
        <w:rPr>
          <w:rFonts w:eastAsia="Calibri"/>
          <w:spacing w:val="27"/>
          <w:lang w:val="en-US" w:eastAsia="en-US"/>
        </w:rPr>
        <w:t xml:space="preserve"> </w:t>
      </w:r>
      <w:r w:rsidRPr="00532085">
        <w:rPr>
          <w:rFonts w:eastAsia="Calibri"/>
          <w:lang w:val="en-US" w:eastAsia="en-US"/>
        </w:rPr>
        <w:t>WHO</w:t>
      </w:r>
      <w:r w:rsidRPr="00532085">
        <w:rPr>
          <w:rFonts w:eastAsia="Calibri"/>
          <w:spacing w:val="26"/>
          <w:lang w:val="en-US" w:eastAsia="en-US"/>
        </w:rPr>
        <w:t xml:space="preserve"> </w:t>
      </w:r>
      <w:r w:rsidRPr="00532085">
        <w:rPr>
          <w:rFonts w:eastAsia="Calibri"/>
          <w:lang w:val="en-US" w:eastAsia="en-US"/>
        </w:rPr>
        <w:lastRenderedPageBreak/>
        <w:t>IMPAC</w:t>
      </w:r>
      <w:r w:rsidRPr="00532085">
        <w:rPr>
          <w:rFonts w:eastAsia="Calibri"/>
          <w:spacing w:val="-2"/>
          <w:lang w:val="en-US" w:eastAsia="en-US"/>
        </w:rPr>
        <w:t xml:space="preserve"> </w:t>
      </w:r>
      <w:r w:rsidRPr="00532085">
        <w:rPr>
          <w:rFonts w:eastAsia="Calibri"/>
          <w:lang w:val="en-US" w:eastAsia="en-US"/>
        </w:rPr>
        <w:t>series, Reprinted with changes 2009</w:t>
      </w:r>
      <w:r w:rsidRPr="00532085">
        <w:rPr>
          <w:rFonts w:eastAsia="Calibri"/>
          <w:spacing w:val="35"/>
          <w:lang w:val="en-US" w:eastAsia="en-US"/>
        </w:rPr>
        <w:t xml:space="preserve"> </w:t>
      </w:r>
      <w:hyperlink r:id="rId22">
        <w:r w:rsidRPr="00532085">
          <w:rPr>
            <w:rFonts w:eastAsia="Calibri"/>
            <w:lang w:val="en-US" w:eastAsia="en-US"/>
          </w:rPr>
          <w:t>http://whqlibdoc.who.int/publications/2006/924159084X_eng.pdf</w:t>
        </w:r>
      </w:hyperlink>
    </w:p>
    <w:p w:rsidR="00A20647" w:rsidRPr="00532085" w:rsidRDefault="00A20647" w:rsidP="00A20647">
      <w:pPr>
        <w:widowControl w:val="0"/>
        <w:spacing w:before="9"/>
        <w:rPr>
          <w:lang w:val="en-US" w:eastAsia="en-US"/>
        </w:rPr>
      </w:pPr>
    </w:p>
    <w:p w:rsidR="00A20647" w:rsidRPr="00532085" w:rsidRDefault="00A20647" w:rsidP="00A20647">
      <w:pPr>
        <w:widowControl w:val="0"/>
        <w:ind w:left="472" w:right="120"/>
        <w:rPr>
          <w:lang w:val="en-US" w:eastAsia="en-US"/>
        </w:rPr>
      </w:pPr>
      <w:r w:rsidRPr="00532085">
        <w:rPr>
          <w:rFonts w:eastAsia="Calibri"/>
          <w:i/>
          <w:lang w:val="en-US" w:eastAsia="en-US"/>
        </w:rPr>
        <w:t>WHO/UNICEF IMCI chart standard booklet</w:t>
      </w:r>
      <w:r w:rsidRPr="00532085">
        <w:rPr>
          <w:rFonts w:eastAsia="Calibri"/>
          <w:lang w:val="en-US" w:eastAsia="en-US"/>
        </w:rPr>
        <w:t>, WHO,</w:t>
      </w:r>
      <w:r w:rsidRPr="00532085">
        <w:rPr>
          <w:rFonts w:eastAsia="Calibri"/>
          <w:spacing w:val="-18"/>
          <w:lang w:val="en-US" w:eastAsia="en-US"/>
        </w:rPr>
        <w:t xml:space="preserve"> </w:t>
      </w:r>
      <w:r w:rsidRPr="00532085">
        <w:rPr>
          <w:rFonts w:eastAsia="Calibri"/>
          <w:lang w:val="en-US" w:eastAsia="en-US"/>
        </w:rPr>
        <w:t>2008</w:t>
      </w:r>
    </w:p>
    <w:p w:rsidR="00A20647" w:rsidRPr="00532085" w:rsidRDefault="001679CA" w:rsidP="00D11F69">
      <w:pPr>
        <w:widowControl w:val="0"/>
        <w:numPr>
          <w:ilvl w:val="0"/>
          <w:numId w:val="17"/>
        </w:numPr>
        <w:tabs>
          <w:tab w:val="left" w:pos="473"/>
        </w:tabs>
        <w:spacing w:before="1"/>
        <w:ind w:right="120"/>
        <w:rPr>
          <w:lang w:val="en-US" w:eastAsia="en-US"/>
        </w:rPr>
      </w:pPr>
      <w:hyperlink r:id="rId23">
        <w:r w:rsidR="00A20647" w:rsidRPr="00532085">
          <w:rPr>
            <w:rFonts w:eastAsia="Calibri"/>
            <w:color w:val="0000FF"/>
            <w:u w:val="single" w:color="0000FF"/>
            <w:lang w:val="en-US" w:eastAsia="en-US"/>
          </w:rPr>
          <w:t>http://www.who.int/maternal_child_adolescent/documents/IMCI_chartbooklet/en/index.html</w:t>
        </w:r>
      </w:hyperlink>
    </w:p>
    <w:p w:rsidR="00A20647" w:rsidRPr="00532085" w:rsidRDefault="00A20647" w:rsidP="00A20647">
      <w:pPr>
        <w:widowControl w:val="0"/>
        <w:spacing w:before="9"/>
        <w:rPr>
          <w:lang w:val="en-US" w:eastAsia="en-US"/>
        </w:rPr>
      </w:pPr>
    </w:p>
    <w:p w:rsidR="00A20647" w:rsidRPr="00532085" w:rsidRDefault="00A20647" w:rsidP="00D11F69">
      <w:pPr>
        <w:widowControl w:val="0"/>
        <w:numPr>
          <w:ilvl w:val="0"/>
          <w:numId w:val="16"/>
        </w:numPr>
        <w:tabs>
          <w:tab w:val="left" w:pos="473"/>
        </w:tabs>
        <w:spacing w:before="72"/>
        <w:ind w:right="304"/>
        <w:rPr>
          <w:lang w:val="en-US" w:eastAsia="en-US"/>
        </w:rPr>
      </w:pPr>
      <w:r w:rsidRPr="00532085">
        <w:rPr>
          <w:rFonts w:eastAsia="Calibri"/>
          <w:i/>
          <w:lang w:val="en-US" w:eastAsia="en-US"/>
        </w:rPr>
        <w:t>Packages of interventions. Family planning, safe abortion care, maternal, newborn and child</w:t>
      </w:r>
      <w:r w:rsidRPr="00532085">
        <w:rPr>
          <w:rFonts w:eastAsia="Calibri"/>
          <w:i/>
          <w:spacing w:val="-23"/>
          <w:lang w:val="en-US" w:eastAsia="en-US"/>
        </w:rPr>
        <w:t xml:space="preserve"> </w:t>
      </w:r>
      <w:r w:rsidRPr="00532085">
        <w:rPr>
          <w:rFonts w:eastAsia="Calibri"/>
          <w:i/>
          <w:lang w:val="en-US" w:eastAsia="en-US"/>
        </w:rPr>
        <w:t>health. WHO, 2010</w:t>
      </w:r>
      <w:r w:rsidRPr="00532085">
        <w:rPr>
          <w:rFonts w:eastAsia="Calibri"/>
          <w:i/>
          <w:spacing w:val="52"/>
          <w:lang w:val="en-US" w:eastAsia="en-US"/>
        </w:rPr>
        <w:t xml:space="preserve"> </w:t>
      </w:r>
      <w:hyperlink r:id="rId24">
        <w:r w:rsidRPr="00532085">
          <w:rPr>
            <w:rFonts w:eastAsia="Calibri"/>
            <w:color w:val="0000FF"/>
            <w:u w:val="single" w:color="0000FF"/>
            <w:lang w:val="en-US" w:eastAsia="en-US"/>
          </w:rPr>
          <w:t>http://www.who.int/maternal_child_adolescent/documents/fch_10_06/en/</w:t>
        </w:r>
      </w:hyperlink>
    </w:p>
    <w:p w:rsidR="00A20647" w:rsidRPr="00532085" w:rsidRDefault="00A20647" w:rsidP="00A20647">
      <w:pPr>
        <w:widowControl w:val="0"/>
        <w:spacing w:before="9"/>
        <w:rPr>
          <w:lang w:val="en-US" w:eastAsia="en-US"/>
        </w:rPr>
      </w:pPr>
    </w:p>
    <w:p w:rsidR="00A20647" w:rsidRPr="00F278A3" w:rsidRDefault="00A20647" w:rsidP="00D11F69">
      <w:pPr>
        <w:widowControl w:val="0"/>
        <w:numPr>
          <w:ilvl w:val="0"/>
          <w:numId w:val="16"/>
        </w:numPr>
        <w:tabs>
          <w:tab w:val="left" w:pos="473"/>
        </w:tabs>
        <w:spacing w:before="72" w:line="253" w:lineRule="exact"/>
        <w:ind w:right="120"/>
        <w:rPr>
          <w:lang w:eastAsia="en-US"/>
        </w:rPr>
      </w:pPr>
      <w:r w:rsidRPr="00532085">
        <w:rPr>
          <w:rFonts w:eastAsia="Calibri"/>
          <w:i/>
          <w:lang w:val="en-US" w:eastAsia="en-US"/>
        </w:rPr>
        <w:t xml:space="preserve">Sexual and reproductive health: core competencies in primary care. </w:t>
      </w:r>
      <w:r w:rsidRPr="00F278A3">
        <w:rPr>
          <w:rFonts w:eastAsia="Calibri"/>
          <w:i/>
          <w:lang w:eastAsia="en-US"/>
        </w:rPr>
        <w:t>WHO,</w:t>
      </w:r>
      <w:r w:rsidRPr="00F278A3">
        <w:rPr>
          <w:rFonts w:eastAsia="Calibri"/>
          <w:i/>
          <w:spacing w:val="-8"/>
          <w:lang w:eastAsia="en-US"/>
        </w:rPr>
        <w:t xml:space="preserve"> </w:t>
      </w:r>
      <w:r w:rsidRPr="00F278A3">
        <w:rPr>
          <w:rFonts w:eastAsia="Calibri"/>
          <w:i/>
          <w:lang w:eastAsia="en-US"/>
        </w:rPr>
        <w:t>2011</w:t>
      </w:r>
    </w:p>
    <w:p w:rsidR="00A20647" w:rsidRPr="00F278A3" w:rsidRDefault="001679CA" w:rsidP="00A20647">
      <w:pPr>
        <w:widowControl w:val="0"/>
        <w:spacing w:line="253" w:lineRule="exact"/>
        <w:ind w:left="472" w:right="120"/>
        <w:rPr>
          <w:lang w:eastAsia="en-US"/>
        </w:rPr>
      </w:pPr>
      <w:hyperlink r:id="rId25">
        <w:r w:rsidR="00A20647" w:rsidRPr="00F278A3">
          <w:rPr>
            <w:color w:val="0000FF"/>
            <w:u w:val="single" w:color="0000FF"/>
            <w:lang w:eastAsia="en-US"/>
          </w:rPr>
          <w:t>http://www.who.int/reproductivehealth/publications/health_systems/9789241501002/en/</w:t>
        </w:r>
      </w:hyperlink>
    </w:p>
    <w:p w:rsidR="00A20647" w:rsidRPr="00F278A3" w:rsidRDefault="00A20647" w:rsidP="00A20647">
      <w:pPr>
        <w:widowControl w:val="0"/>
        <w:spacing w:before="9"/>
        <w:rPr>
          <w:lang w:eastAsia="en-US"/>
        </w:rPr>
      </w:pPr>
    </w:p>
    <w:p w:rsidR="00A20647" w:rsidRPr="00532085" w:rsidRDefault="00A20647" w:rsidP="00D11F69">
      <w:pPr>
        <w:widowControl w:val="0"/>
        <w:numPr>
          <w:ilvl w:val="0"/>
          <w:numId w:val="16"/>
        </w:numPr>
        <w:tabs>
          <w:tab w:val="left" w:pos="473"/>
        </w:tabs>
        <w:spacing w:before="72"/>
        <w:ind w:right="443"/>
        <w:rPr>
          <w:lang w:val="en-US" w:eastAsia="en-US"/>
        </w:rPr>
      </w:pPr>
      <w:r w:rsidRPr="00532085">
        <w:rPr>
          <w:rFonts w:eastAsia="Calibri"/>
          <w:i/>
          <w:lang w:val="en-US" w:eastAsia="en-US"/>
        </w:rPr>
        <w:t>Making Pregnancy Safer - Assessment tool for the quality of hospital care for mothers and</w:t>
      </w:r>
      <w:r w:rsidRPr="00532085">
        <w:rPr>
          <w:rFonts w:eastAsia="Calibri"/>
          <w:i/>
          <w:spacing w:val="-23"/>
          <w:lang w:val="en-US" w:eastAsia="en-US"/>
        </w:rPr>
        <w:t xml:space="preserve"> </w:t>
      </w:r>
      <w:r w:rsidRPr="00532085">
        <w:rPr>
          <w:rFonts w:eastAsia="Calibri"/>
          <w:i/>
          <w:lang w:val="en-US" w:eastAsia="en-US"/>
        </w:rPr>
        <w:t xml:space="preserve">newborn babies, </w:t>
      </w:r>
      <w:r w:rsidRPr="00532085">
        <w:rPr>
          <w:rFonts w:eastAsia="Calibri"/>
          <w:i/>
          <w:spacing w:val="-2"/>
          <w:lang w:val="en-US" w:eastAsia="en-US"/>
        </w:rPr>
        <w:t xml:space="preserve">WHO </w:t>
      </w:r>
      <w:r w:rsidRPr="00532085">
        <w:rPr>
          <w:rFonts w:eastAsia="Calibri"/>
          <w:i/>
          <w:lang w:val="en-US" w:eastAsia="en-US"/>
        </w:rPr>
        <w:t>Regional Office for Europe</w:t>
      </w:r>
      <w:r w:rsidRPr="00532085">
        <w:rPr>
          <w:rFonts w:eastAsia="Calibri"/>
          <w:i/>
          <w:spacing w:val="1"/>
          <w:lang w:val="en-US" w:eastAsia="en-US"/>
        </w:rPr>
        <w:t xml:space="preserve"> </w:t>
      </w:r>
      <w:r w:rsidRPr="00532085">
        <w:rPr>
          <w:rFonts w:eastAsia="Calibri"/>
          <w:i/>
          <w:lang w:val="en-US" w:eastAsia="en-US"/>
        </w:rPr>
        <w:t>2009.</w:t>
      </w:r>
    </w:p>
    <w:p w:rsidR="00A20647" w:rsidRPr="00532085" w:rsidRDefault="001679CA" w:rsidP="00A20647">
      <w:pPr>
        <w:widowControl w:val="0"/>
        <w:ind w:left="472" w:right="389"/>
        <w:rPr>
          <w:lang w:val="en-US" w:eastAsia="en-US"/>
        </w:rPr>
      </w:pPr>
      <w:hyperlink r:id="rId26">
        <w:r w:rsidR="00A20647" w:rsidRPr="00532085">
          <w:rPr>
            <w:color w:val="0000FF"/>
            <w:u w:val="single" w:color="0000FF"/>
            <w:lang w:val="en-US" w:eastAsia="en-US"/>
          </w:rPr>
          <w:t>http://www.euro.who.int/en/what-we-do/health-topics/Life-stages/maternal-and-newborn-</w:t>
        </w:r>
      </w:hyperlink>
      <w:r w:rsidR="00A20647" w:rsidRPr="00532085">
        <w:rPr>
          <w:color w:val="0000FF"/>
          <w:lang w:val="en-US" w:eastAsia="en-US"/>
        </w:rPr>
        <w:t xml:space="preserve"> </w:t>
      </w:r>
      <w:hyperlink r:id="rId27">
        <w:r w:rsidR="00A20647" w:rsidRPr="00532085">
          <w:rPr>
            <w:color w:val="0000FF"/>
            <w:spacing w:val="-1"/>
            <w:u w:val="single" w:color="0000FF"/>
            <w:lang w:val="en-US" w:eastAsia="en-US"/>
          </w:rPr>
          <w:t>health/publications2/2009/making-pregnancy-safer-assessment-tool-for-the-quality-of-hospital-care-</w:t>
        </w:r>
        <w:r w:rsidR="00A20647" w:rsidRPr="00532085">
          <w:rPr>
            <w:color w:val="0000FF"/>
            <w:spacing w:val="17"/>
            <w:u w:val="single" w:color="0000FF"/>
            <w:lang w:val="en-US" w:eastAsia="en-US"/>
          </w:rPr>
          <w:t xml:space="preserve"> </w:t>
        </w:r>
      </w:hyperlink>
      <w:hyperlink r:id="rId28">
        <w:r w:rsidR="00A20647" w:rsidRPr="00532085">
          <w:rPr>
            <w:color w:val="0000FF"/>
            <w:u w:val="single" w:color="0000FF"/>
            <w:lang w:val="en-US" w:eastAsia="en-US"/>
          </w:rPr>
          <w:t>for-mothers-and-newborn-babies</w:t>
        </w:r>
      </w:hyperlink>
    </w:p>
    <w:p w:rsidR="00A20647" w:rsidRPr="00532085" w:rsidRDefault="00A20647" w:rsidP="00A20647">
      <w:pPr>
        <w:widowControl w:val="0"/>
        <w:spacing w:before="9"/>
        <w:rPr>
          <w:lang w:val="en-US" w:eastAsia="en-US"/>
        </w:rPr>
      </w:pPr>
    </w:p>
    <w:p w:rsidR="00A20647" w:rsidRPr="00532085" w:rsidRDefault="00A20647" w:rsidP="00D11F69">
      <w:pPr>
        <w:widowControl w:val="0"/>
        <w:numPr>
          <w:ilvl w:val="0"/>
          <w:numId w:val="16"/>
        </w:numPr>
        <w:tabs>
          <w:tab w:val="left" w:pos="473"/>
        </w:tabs>
        <w:spacing w:before="72"/>
        <w:ind w:right="1322"/>
        <w:rPr>
          <w:lang w:val="en-US" w:eastAsia="en-US"/>
        </w:rPr>
      </w:pPr>
      <w:r w:rsidRPr="00532085">
        <w:rPr>
          <w:rFonts w:eastAsia="Calibri"/>
          <w:i/>
          <w:lang w:val="en-US" w:eastAsia="en-US"/>
        </w:rPr>
        <w:t xml:space="preserve">Effective Perinatal Care training package, </w:t>
      </w:r>
      <w:r w:rsidRPr="00532085">
        <w:rPr>
          <w:rFonts w:eastAsia="Calibri"/>
          <w:i/>
          <w:spacing w:val="-3"/>
          <w:lang w:val="en-US" w:eastAsia="en-US"/>
        </w:rPr>
        <w:t xml:space="preserve">WHO </w:t>
      </w:r>
      <w:r w:rsidRPr="00532085">
        <w:rPr>
          <w:rFonts w:eastAsia="Calibri"/>
          <w:i/>
          <w:lang w:val="en-US" w:eastAsia="en-US"/>
        </w:rPr>
        <w:t>Regional Office for</w:t>
      </w:r>
      <w:r w:rsidRPr="00532085">
        <w:rPr>
          <w:rFonts w:eastAsia="Calibri"/>
          <w:i/>
          <w:spacing w:val="-4"/>
          <w:lang w:val="en-US" w:eastAsia="en-US"/>
        </w:rPr>
        <w:t xml:space="preserve"> </w:t>
      </w:r>
      <w:r w:rsidRPr="00532085">
        <w:rPr>
          <w:rFonts w:eastAsia="Calibri"/>
          <w:i/>
          <w:lang w:val="en-US" w:eastAsia="en-US"/>
        </w:rPr>
        <w:t xml:space="preserve">Europe: </w:t>
      </w:r>
      <w:hyperlink r:id="rId29">
        <w:r w:rsidRPr="00532085">
          <w:rPr>
            <w:rFonts w:eastAsia="Calibri"/>
            <w:color w:val="0000FF"/>
            <w:spacing w:val="-1"/>
            <w:u w:val="single" w:color="0000FF"/>
            <w:lang w:val="en-US" w:eastAsia="en-US"/>
          </w:rPr>
          <w:t>http://www.euro.who.int/en/what-we-do/health-topics/Life-stages/maternal-and-newborn-</w:t>
        </w:r>
        <w:r w:rsidRPr="00532085">
          <w:rPr>
            <w:rFonts w:eastAsia="Calibri"/>
            <w:color w:val="0000FF"/>
            <w:spacing w:val="8"/>
            <w:u w:val="single" w:color="0000FF"/>
            <w:lang w:val="en-US" w:eastAsia="en-US"/>
          </w:rPr>
          <w:t xml:space="preserve"> </w:t>
        </w:r>
      </w:hyperlink>
      <w:hyperlink r:id="rId30">
        <w:r w:rsidRPr="00532085">
          <w:rPr>
            <w:rFonts w:eastAsia="Calibri"/>
            <w:color w:val="0000FF"/>
            <w:u w:val="single" w:color="0000FF"/>
            <w:lang w:val="en-US" w:eastAsia="en-US"/>
          </w:rPr>
          <w:t>health/policy-and-tools/effective-perinatal-care-training-package-epc</w:t>
        </w:r>
      </w:hyperlink>
    </w:p>
    <w:p w:rsidR="00A20647" w:rsidRPr="00F278A3" w:rsidRDefault="00A20647" w:rsidP="00A20647">
      <w:pPr>
        <w:pStyle w:val="Nagwek1"/>
        <w:rPr>
          <w:lang w:val="pl-PL"/>
        </w:rPr>
      </w:pPr>
      <w:r w:rsidRPr="00532085">
        <w:rPr>
          <w:lang w:val="en-US"/>
        </w:rPr>
        <w:br w:type="page"/>
      </w:r>
      <w:bookmarkStart w:id="16" w:name="_Toc432862392"/>
      <w:r w:rsidRPr="00F278A3">
        <w:rPr>
          <w:lang w:val="pl-PL"/>
        </w:rPr>
        <w:lastRenderedPageBreak/>
        <w:t>Wskaźniki (WHO EURO, 2013)</w:t>
      </w:r>
      <w:bookmarkEnd w:id="16"/>
    </w:p>
    <w:tbl>
      <w:tblPr>
        <w:tblW w:w="0" w:type="auto"/>
        <w:tblInd w:w="-175" w:type="dxa"/>
        <w:tblLayout w:type="fixed"/>
        <w:tblCellMar>
          <w:left w:w="0" w:type="dxa"/>
          <w:right w:w="0" w:type="dxa"/>
        </w:tblCellMar>
        <w:tblLook w:val="01E0" w:firstRow="1" w:lastRow="1" w:firstColumn="1" w:lastColumn="1" w:noHBand="0" w:noVBand="0"/>
      </w:tblPr>
      <w:tblGrid>
        <w:gridCol w:w="8749"/>
        <w:gridCol w:w="996"/>
      </w:tblGrid>
      <w:tr w:rsidR="00A20647" w:rsidRPr="00F278A3" w:rsidTr="0058436B">
        <w:trPr>
          <w:trHeight w:hRule="exact" w:val="516"/>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2470B6">
            <w:pPr>
              <w:pStyle w:val="TableParagraph"/>
              <w:ind w:left="103" w:right="107"/>
              <w:rPr>
                <w:rFonts w:ascii="Times New Roman" w:hAnsi="Times New Roman"/>
              </w:rPr>
            </w:pPr>
            <w:r w:rsidRPr="00F278A3">
              <w:rPr>
                <w:rFonts w:ascii="Times New Roman"/>
                <w:b/>
              </w:rPr>
              <w:t>Wybrane wska</w:t>
            </w:r>
            <w:r w:rsidRPr="00F278A3">
              <w:rPr>
                <w:rFonts w:ascii="Times New Roman"/>
                <w:b/>
              </w:rPr>
              <w:t>ź</w:t>
            </w:r>
            <w:r w:rsidRPr="00F278A3">
              <w:rPr>
                <w:rFonts w:ascii="Times New Roman"/>
                <w:b/>
              </w:rPr>
              <w:t>niki dla ambulatoryjnych plac</w:t>
            </w:r>
            <w:r w:rsidRPr="00F278A3">
              <w:rPr>
                <w:rFonts w:ascii="Times New Roman"/>
                <w:b/>
              </w:rPr>
              <w:t>ó</w:t>
            </w:r>
            <w:r w:rsidRPr="00F278A3">
              <w:rPr>
                <w:rFonts w:ascii="Times New Roman"/>
                <w:b/>
              </w:rPr>
              <w:t>wek ochrony zdrowia oferuj</w:t>
            </w:r>
            <w:r w:rsidRPr="00F278A3">
              <w:rPr>
                <w:rFonts w:ascii="Times New Roman"/>
                <w:b/>
              </w:rPr>
              <w:t>ą</w:t>
            </w:r>
            <w:r w:rsidRPr="00F278A3">
              <w:rPr>
                <w:rFonts w:ascii="Times New Roman"/>
                <w:b/>
              </w:rPr>
              <w:t>cych opiek</w:t>
            </w:r>
            <w:r w:rsidRPr="00F278A3">
              <w:rPr>
                <w:rFonts w:ascii="Times New Roman"/>
                <w:b/>
              </w:rPr>
              <w:t>ę</w:t>
            </w:r>
            <w:r w:rsidRPr="00F278A3">
              <w:rPr>
                <w:rFonts w:ascii="Times New Roman"/>
                <w:b/>
              </w:rPr>
              <w:t xml:space="preserve"> oko</w:t>
            </w:r>
            <w:r w:rsidRPr="00F278A3">
              <w:rPr>
                <w:rFonts w:ascii="Times New Roman"/>
                <w:b/>
              </w:rPr>
              <w:t>ł</w:t>
            </w:r>
            <w:r w:rsidRPr="00F278A3">
              <w:rPr>
                <w:rFonts w:ascii="Times New Roman"/>
                <w:b/>
              </w:rPr>
              <w:t>oporodow</w:t>
            </w:r>
            <w:r w:rsidRPr="00F278A3">
              <w:rPr>
                <w:rFonts w:ascii="Times New Roman"/>
                <w:b/>
              </w:rPr>
              <w:t>ą</w:t>
            </w:r>
            <w:r w:rsidRPr="00F278A3">
              <w:rPr>
                <w:rFonts w:ascii="Times New Roman"/>
                <w:b/>
              </w:rPr>
              <w:t xml:space="preserve"> i funkcjonuj</w:t>
            </w:r>
            <w:r w:rsidRPr="00F278A3">
              <w:rPr>
                <w:rFonts w:ascii="Times New Roman"/>
                <w:b/>
              </w:rPr>
              <w:t>ą</w:t>
            </w:r>
            <w:r w:rsidRPr="00F278A3">
              <w:rPr>
                <w:rFonts w:ascii="Times New Roman"/>
                <w:b/>
              </w:rPr>
              <w:t xml:space="preserve">cych </w:t>
            </w:r>
            <w:r w:rsidR="002470B6" w:rsidRPr="00F278A3">
              <w:rPr>
                <w:rFonts w:ascii="Times New Roman"/>
                <w:b/>
              </w:rPr>
              <w:t xml:space="preserve">jako </w:t>
            </w:r>
            <w:r w:rsidRPr="00F278A3">
              <w:rPr>
                <w:rFonts w:ascii="Times New Roman"/>
                <w:b/>
              </w:rPr>
              <w:t>samodzieln</w:t>
            </w:r>
            <w:r w:rsidR="002470B6" w:rsidRPr="00F278A3">
              <w:rPr>
                <w:rFonts w:ascii="Times New Roman"/>
                <w:b/>
              </w:rPr>
              <w:t>e podmioty</w:t>
            </w:r>
            <w:r w:rsidRPr="00F278A3">
              <w:rPr>
                <w:rFonts w:ascii="Times New Roman"/>
                <w:b/>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516"/>
        </w:trPr>
        <w:tc>
          <w:tcPr>
            <w:tcW w:w="8749" w:type="dxa"/>
            <w:vMerge w:val="restart"/>
            <w:tcBorders>
              <w:top w:val="single" w:sz="4" w:space="0" w:color="000000"/>
              <w:left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Liczba mieszka</w:t>
            </w:r>
            <w:r w:rsidRPr="00F278A3">
              <w:rPr>
                <w:rFonts w:ascii="Times New Roman"/>
              </w:rPr>
              <w:t>ń</w:t>
            </w:r>
            <w:r w:rsidRPr="00F278A3">
              <w:rPr>
                <w:rFonts w:ascii="Times New Roman"/>
              </w:rPr>
              <w:t>c</w:t>
            </w:r>
            <w:r w:rsidRPr="00F278A3">
              <w:rPr>
                <w:rFonts w:ascii="Times New Roman"/>
              </w:rPr>
              <w:t>ó</w:t>
            </w:r>
            <w:r w:rsidRPr="00F278A3">
              <w:rPr>
                <w:rFonts w:ascii="Times New Roman"/>
              </w:rPr>
              <w:t>w (populacja obj</w:t>
            </w:r>
            <w:r w:rsidRPr="00F278A3">
              <w:rPr>
                <w:rFonts w:ascii="Times New Roman"/>
              </w:rPr>
              <w:t>ę</w:t>
            </w:r>
            <w:r w:rsidRPr="00F278A3">
              <w:rPr>
                <w:rFonts w:ascii="Times New Roman"/>
              </w:rPr>
              <w:t>ta opiek</w:t>
            </w:r>
            <w:r w:rsidRPr="00F278A3">
              <w:rPr>
                <w:rFonts w:ascii="Times New Roman"/>
              </w:rPr>
              <w:t>ą</w:t>
            </w:r>
            <w:r w:rsidRPr="00F278A3">
              <w:rPr>
                <w:rFonts w:ascii="Times New Roman"/>
              </w:rPr>
              <w:t>):</w:t>
            </w:r>
          </w:p>
          <w:p w:rsidR="00A20647" w:rsidRPr="00F278A3" w:rsidRDefault="00A20647" w:rsidP="00D11F69">
            <w:pPr>
              <w:pStyle w:val="TableParagraph"/>
              <w:numPr>
                <w:ilvl w:val="0"/>
                <w:numId w:val="49"/>
              </w:numPr>
              <w:tabs>
                <w:tab w:val="left" w:pos="387"/>
              </w:tabs>
              <w:spacing w:before="1" w:line="252" w:lineRule="exact"/>
              <w:ind w:hanging="283"/>
              <w:rPr>
                <w:rFonts w:ascii="Times New Roman" w:hAnsi="Times New Roman"/>
              </w:rPr>
            </w:pPr>
            <w:r w:rsidRPr="00F278A3">
              <w:rPr>
                <w:rFonts w:ascii="Times New Roman"/>
              </w:rPr>
              <w:t xml:space="preserve">Kobiety </w:t>
            </w:r>
          </w:p>
          <w:p w:rsidR="00A20647" w:rsidRPr="00F278A3" w:rsidRDefault="00A20647" w:rsidP="00D11F69">
            <w:pPr>
              <w:pStyle w:val="TableParagraph"/>
              <w:numPr>
                <w:ilvl w:val="0"/>
                <w:numId w:val="49"/>
              </w:numPr>
              <w:tabs>
                <w:tab w:val="left" w:pos="387"/>
              </w:tabs>
              <w:spacing w:line="252" w:lineRule="exact"/>
              <w:ind w:hanging="283"/>
              <w:rPr>
                <w:rFonts w:ascii="Times New Roman" w:hAnsi="Times New Roman"/>
              </w:rPr>
            </w:pPr>
            <w:r w:rsidRPr="00F278A3">
              <w:rPr>
                <w:rFonts w:ascii="Times New Roman"/>
              </w:rPr>
              <w:t>Noworodki</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vMerge/>
            <w:tcBorders>
              <w:left w:val="single" w:sz="4" w:space="0" w:color="000000"/>
              <w:bottom w:val="single" w:sz="4" w:space="0" w:color="000000"/>
              <w:right w:val="single" w:sz="4" w:space="0" w:color="000000"/>
            </w:tcBorders>
          </w:tcPr>
          <w:p w:rsidR="00A20647" w:rsidRPr="00F278A3" w:rsidRDefault="00A20647" w:rsidP="0058436B"/>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2470B6" w:rsidP="002470B6">
            <w:pPr>
              <w:pStyle w:val="TableParagraph"/>
              <w:spacing w:line="247" w:lineRule="exact"/>
              <w:ind w:left="103" w:right="107"/>
              <w:rPr>
                <w:rFonts w:ascii="Times New Roman" w:hAnsi="Times New Roman"/>
              </w:rPr>
            </w:pPr>
            <w:r w:rsidRPr="00F278A3">
              <w:rPr>
                <w:rFonts w:ascii="Times New Roman"/>
              </w:rPr>
              <w:t>Liczba obs</w:t>
            </w:r>
            <w:r w:rsidRPr="00F278A3">
              <w:rPr>
                <w:rFonts w:ascii="Times New Roman"/>
              </w:rPr>
              <w:t>ł</w:t>
            </w:r>
            <w:r w:rsidRPr="00F278A3">
              <w:rPr>
                <w:rFonts w:ascii="Times New Roman"/>
              </w:rPr>
              <w:t>ugiwanych rejon</w:t>
            </w:r>
            <w:r w:rsidRPr="00F278A3">
              <w:rPr>
                <w:rFonts w:ascii="Times New Roman"/>
              </w:rPr>
              <w:t>ó</w:t>
            </w:r>
            <w:r w:rsidRPr="00F278A3">
              <w:rPr>
                <w:rFonts w:ascii="Times New Roman"/>
              </w:rPr>
              <w:t>w</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2470B6" w:rsidP="002470B6">
            <w:pPr>
              <w:pStyle w:val="TableParagraph"/>
              <w:spacing w:line="247" w:lineRule="exact"/>
              <w:ind w:left="103" w:right="107"/>
              <w:rPr>
                <w:rFonts w:ascii="Times New Roman" w:hAnsi="Times New Roman"/>
              </w:rPr>
            </w:pPr>
            <w:r w:rsidRPr="00F278A3">
              <w:rPr>
                <w:rFonts w:ascii="Times New Roman"/>
              </w:rPr>
              <w:t>Ś</w:t>
            </w:r>
            <w:r w:rsidRPr="00F278A3">
              <w:rPr>
                <w:rFonts w:ascii="Times New Roman"/>
              </w:rPr>
              <w:t>rednia liczba kobiet w jednym rejonie</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Odleg</w:t>
            </w:r>
            <w:r w:rsidRPr="00F278A3">
              <w:rPr>
                <w:rFonts w:ascii="Times New Roman"/>
              </w:rPr>
              <w:t>ł</w:t>
            </w:r>
            <w:r w:rsidRPr="00F278A3">
              <w:rPr>
                <w:rFonts w:ascii="Times New Roman"/>
              </w:rPr>
              <w:t>o</w:t>
            </w:r>
            <w:r w:rsidRPr="00F278A3">
              <w:rPr>
                <w:rFonts w:ascii="Times New Roman"/>
              </w:rPr>
              <w:t>ść</w:t>
            </w:r>
            <w:r w:rsidRPr="00F278A3">
              <w:rPr>
                <w:rFonts w:ascii="Times New Roman"/>
              </w:rPr>
              <w:t xml:space="preserve"> do najdalej po</w:t>
            </w:r>
            <w:r w:rsidRPr="00F278A3">
              <w:rPr>
                <w:rFonts w:ascii="Times New Roman"/>
              </w:rPr>
              <w:t>ł</w:t>
            </w:r>
            <w:r w:rsidRPr="00F278A3">
              <w:rPr>
                <w:rFonts w:ascii="Times New Roman"/>
              </w:rPr>
              <w:t>o</w:t>
            </w:r>
            <w:r w:rsidRPr="00F278A3">
              <w:rPr>
                <w:rFonts w:ascii="Times New Roman"/>
              </w:rPr>
              <w:t>ż</w:t>
            </w:r>
            <w:r w:rsidRPr="00F278A3">
              <w:rPr>
                <w:rFonts w:ascii="Times New Roman"/>
              </w:rPr>
              <w:t>onej, zamieszkanej miejscowo</w:t>
            </w:r>
            <w:r w:rsidRPr="00F278A3">
              <w:rPr>
                <w:rFonts w:ascii="Times New Roman"/>
              </w:rPr>
              <w:t>ś</w:t>
            </w:r>
            <w:r w:rsidRPr="00F278A3">
              <w:rPr>
                <w:rFonts w:ascii="Times New Roman"/>
              </w:rPr>
              <w:t xml:space="preserve">ci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516"/>
        </w:trPr>
        <w:tc>
          <w:tcPr>
            <w:tcW w:w="8749" w:type="dxa"/>
            <w:vMerge w:val="restart"/>
            <w:tcBorders>
              <w:top w:val="single" w:sz="4" w:space="0" w:color="000000"/>
              <w:left w:val="single" w:sz="4" w:space="0" w:color="000000"/>
              <w:right w:val="single" w:sz="4" w:space="0" w:color="000000"/>
            </w:tcBorders>
          </w:tcPr>
          <w:p w:rsidR="00A20647" w:rsidRPr="00F278A3" w:rsidRDefault="004F081D" w:rsidP="0058436B">
            <w:pPr>
              <w:pStyle w:val="TableParagraph"/>
              <w:spacing w:line="247" w:lineRule="exact"/>
              <w:ind w:left="103" w:right="107"/>
              <w:rPr>
                <w:rFonts w:ascii="Times New Roman" w:hAnsi="Times New Roman"/>
              </w:rPr>
            </w:pPr>
            <w:r w:rsidRPr="00F278A3">
              <w:rPr>
                <w:rFonts w:ascii="Times New Roman"/>
              </w:rPr>
              <w:t>Liczba cz</w:t>
            </w:r>
            <w:r w:rsidRPr="00F278A3">
              <w:rPr>
                <w:rFonts w:ascii="Times New Roman"/>
              </w:rPr>
              <w:t>ł</w:t>
            </w:r>
            <w:r w:rsidRPr="00F278A3">
              <w:rPr>
                <w:rFonts w:ascii="Times New Roman"/>
              </w:rPr>
              <w:t>onk</w:t>
            </w:r>
            <w:r w:rsidRPr="00F278A3">
              <w:rPr>
                <w:rFonts w:ascii="Times New Roman"/>
              </w:rPr>
              <w:t>ó</w:t>
            </w:r>
            <w:r w:rsidRPr="00F278A3">
              <w:rPr>
                <w:rFonts w:ascii="Times New Roman"/>
              </w:rPr>
              <w:t>w</w:t>
            </w:r>
            <w:r w:rsidR="00A20647" w:rsidRPr="00F278A3">
              <w:rPr>
                <w:rFonts w:ascii="Times New Roman"/>
              </w:rPr>
              <w:t xml:space="preserve"> personelu medycznego w plac</w:t>
            </w:r>
            <w:r w:rsidR="00A20647" w:rsidRPr="00F278A3">
              <w:rPr>
                <w:rFonts w:ascii="Times New Roman"/>
              </w:rPr>
              <w:t>ó</w:t>
            </w:r>
            <w:r w:rsidR="00A20647" w:rsidRPr="00F278A3">
              <w:rPr>
                <w:rFonts w:ascii="Times New Roman"/>
              </w:rPr>
              <w:t>wce</w:t>
            </w:r>
          </w:p>
          <w:p w:rsidR="00A20647" w:rsidRPr="00F278A3" w:rsidRDefault="00A20647" w:rsidP="00D11F69">
            <w:pPr>
              <w:pStyle w:val="TableParagraph"/>
              <w:numPr>
                <w:ilvl w:val="0"/>
                <w:numId w:val="48"/>
              </w:numPr>
              <w:tabs>
                <w:tab w:val="left" w:pos="387"/>
              </w:tabs>
              <w:spacing w:before="1" w:line="252" w:lineRule="exact"/>
              <w:ind w:hanging="283"/>
              <w:rPr>
                <w:rFonts w:ascii="Times New Roman" w:hAnsi="Times New Roman"/>
              </w:rPr>
            </w:pPr>
            <w:r w:rsidRPr="00F278A3">
              <w:rPr>
                <w:rFonts w:ascii="Times New Roman"/>
              </w:rPr>
              <w:t>Lekarze rodzinni</w:t>
            </w:r>
          </w:p>
          <w:p w:rsidR="00A20647" w:rsidRPr="00F278A3" w:rsidRDefault="00A20647" w:rsidP="00D11F69">
            <w:pPr>
              <w:pStyle w:val="TableParagraph"/>
              <w:numPr>
                <w:ilvl w:val="0"/>
                <w:numId w:val="48"/>
              </w:numPr>
              <w:tabs>
                <w:tab w:val="left" w:pos="387"/>
              </w:tabs>
              <w:spacing w:line="252" w:lineRule="exact"/>
              <w:ind w:hanging="283"/>
              <w:rPr>
                <w:rFonts w:ascii="Times New Roman" w:hAnsi="Times New Roman"/>
              </w:rPr>
            </w:pPr>
            <w:r w:rsidRPr="00F278A3">
              <w:rPr>
                <w:rFonts w:ascii="Times New Roman"/>
              </w:rPr>
              <w:t>Po</w:t>
            </w:r>
            <w:r w:rsidRPr="00F278A3">
              <w:rPr>
                <w:rFonts w:ascii="Times New Roman"/>
              </w:rPr>
              <w:t>ł</w:t>
            </w:r>
            <w:r w:rsidRPr="00F278A3">
              <w:rPr>
                <w:rFonts w:ascii="Times New Roman"/>
              </w:rPr>
              <w:t>o</w:t>
            </w:r>
            <w:r w:rsidRPr="00F278A3">
              <w:rPr>
                <w:rFonts w:ascii="Times New Roman"/>
              </w:rPr>
              <w:t>ż</w:t>
            </w:r>
            <w:r w:rsidRPr="00F278A3">
              <w:rPr>
                <w:rFonts w:ascii="Times New Roman"/>
              </w:rPr>
              <w:t>ne</w:t>
            </w:r>
          </w:p>
          <w:p w:rsidR="00A20647" w:rsidRPr="00F278A3" w:rsidRDefault="00A20647" w:rsidP="00D11F69">
            <w:pPr>
              <w:pStyle w:val="TableParagraph"/>
              <w:numPr>
                <w:ilvl w:val="0"/>
                <w:numId w:val="48"/>
              </w:numPr>
              <w:tabs>
                <w:tab w:val="left" w:pos="387"/>
              </w:tabs>
              <w:spacing w:before="2" w:line="252" w:lineRule="exact"/>
              <w:ind w:hanging="283"/>
              <w:rPr>
                <w:rFonts w:ascii="Times New Roman" w:hAnsi="Times New Roman"/>
              </w:rPr>
            </w:pPr>
            <w:r w:rsidRPr="00F278A3">
              <w:rPr>
                <w:rFonts w:ascii="Times New Roman"/>
              </w:rPr>
              <w:t>Piel</w:t>
            </w:r>
            <w:r w:rsidRPr="00F278A3">
              <w:rPr>
                <w:rFonts w:ascii="Times New Roman"/>
              </w:rPr>
              <w:t>ę</w:t>
            </w:r>
            <w:r w:rsidRPr="00F278A3">
              <w:rPr>
                <w:rFonts w:ascii="Times New Roman"/>
              </w:rPr>
              <w:t>gniarki</w:t>
            </w:r>
          </w:p>
          <w:p w:rsidR="00A20647" w:rsidRPr="00F278A3" w:rsidRDefault="00A20647" w:rsidP="00D11F69">
            <w:pPr>
              <w:pStyle w:val="TableParagraph"/>
              <w:numPr>
                <w:ilvl w:val="0"/>
                <w:numId w:val="48"/>
              </w:numPr>
              <w:tabs>
                <w:tab w:val="left" w:pos="387"/>
              </w:tabs>
              <w:spacing w:line="252" w:lineRule="exact"/>
              <w:ind w:hanging="283"/>
              <w:rPr>
                <w:rFonts w:ascii="Times New Roman" w:hAnsi="Times New Roman"/>
              </w:rPr>
            </w:pPr>
            <w:r w:rsidRPr="00F278A3">
              <w:rPr>
                <w:rFonts w:ascii="Times New Roman"/>
              </w:rPr>
              <w:t>Lekarze specjali</w:t>
            </w:r>
            <w:r w:rsidRPr="00F278A3">
              <w:rPr>
                <w:rFonts w:ascii="Times New Roman"/>
              </w:rPr>
              <w:t>ś</w:t>
            </w:r>
            <w:r w:rsidRPr="00F278A3">
              <w:rPr>
                <w:rFonts w:ascii="Times New Roman"/>
              </w:rPr>
              <w:t>ci w dziedzinie po</w:t>
            </w:r>
            <w:r w:rsidRPr="00F278A3">
              <w:rPr>
                <w:rFonts w:ascii="Times New Roman"/>
              </w:rPr>
              <w:t>ł</w:t>
            </w:r>
            <w:r w:rsidRPr="00F278A3">
              <w:rPr>
                <w:rFonts w:ascii="Times New Roman"/>
              </w:rPr>
              <w:t>o</w:t>
            </w:r>
            <w:r w:rsidRPr="00F278A3">
              <w:rPr>
                <w:rFonts w:ascii="Times New Roman"/>
              </w:rPr>
              <w:t>ż</w:t>
            </w:r>
            <w:r w:rsidRPr="00F278A3">
              <w:rPr>
                <w:rFonts w:ascii="Times New Roman"/>
              </w:rPr>
              <w:t>nictwa i ginekologii</w:t>
            </w:r>
          </w:p>
          <w:p w:rsidR="00A20647" w:rsidRPr="00F278A3" w:rsidRDefault="00A20647" w:rsidP="00D11F69">
            <w:pPr>
              <w:pStyle w:val="TableParagraph"/>
              <w:numPr>
                <w:ilvl w:val="0"/>
                <w:numId w:val="48"/>
              </w:numPr>
              <w:tabs>
                <w:tab w:val="left" w:pos="387"/>
              </w:tabs>
              <w:spacing w:line="252" w:lineRule="exact"/>
              <w:ind w:hanging="283"/>
              <w:rPr>
                <w:rFonts w:ascii="Times New Roman" w:hAnsi="Times New Roman"/>
              </w:rPr>
            </w:pPr>
            <w:r w:rsidRPr="00F278A3">
              <w:rPr>
                <w:rFonts w:ascii="Times New Roman"/>
              </w:rPr>
              <w:t>Lekarze specjali</w:t>
            </w:r>
            <w:r w:rsidRPr="00F278A3">
              <w:rPr>
                <w:rFonts w:ascii="Times New Roman"/>
              </w:rPr>
              <w:t>ś</w:t>
            </w:r>
            <w:r w:rsidRPr="00F278A3">
              <w:rPr>
                <w:rFonts w:ascii="Times New Roman"/>
              </w:rPr>
              <w:t xml:space="preserve">ci w dziedzinie pediatrii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vMerge/>
            <w:tcBorders>
              <w:left w:val="single" w:sz="4" w:space="0" w:color="000000"/>
              <w:right w:val="single" w:sz="4" w:space="0" w:color="000000"/>
            </w:tcBorders>
          </w:tcPr>
          <w:p w:rsidR="00A20647" w:rsidRPr="00F278A3" w:rsidRDefault="00A20647" w:rsidP="0058436B"/>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vMerge/>
            <w:tcBorders>
              <w:left w:val="single" w:sz="4" w:space="0" w:color="000000"/>
              <w:right w:val="single" w:sz="4" w:space="0" w:color="000000"/>
            </w:tcBorders>
          </w:tcPr>
          <w:p w:rsidR="00A20647" w:rsidRPr="00F278A3" w:rsidRDefault="00A20647" w:rsidP="0058436B"/>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vMerge/>
            <w:tcBorders>
              <w:left w:val="single" w:sz="4" w:space="0" w:color="000000"/>
              <w:right w:val="single" w:sz="4" w:space="0" w:color="000000"/>
            </w:tcBorders>
          </w:tcPr>
          <w:p w:rsidR="00A20647" w:rsidRPr="00F278A3" w:rsidRDefault="00A20647" w:rsidP="0058436B"/>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vMerge/>
            <w:tcBorders>
              <w:left w:val="single" w:sz="4" w:space="0" w:color="000000"/>
              <w:bottom w:val="single" w:sz="4" w:space="0" w:color="000000"/>
              <w:right w:val="single" w:sz="4" w:space="0" w:color="000000"/>
            </w:tcBorders>
          </w:tcPr>
          <w:p w:rsidR="00A20647" w:rsidRPr="00F278A3" w:rsidRDefault="00A20647" w:rsidP="0058436B"/>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Liczba kobiet w ci</w:t>
            </w:r>
            <w:r w:rsidRPr="00F278A3">
              <w:rPr>
                <w:rFonts w:ascii="Times New Roman"/>
              </w:rPr>
              <w:t>ąż</w:t>
            </w:r>
            <w:r w:rsidRPr="00F278A3">
              <w:rPr>
                <w:rFonts w:ascii="Times New Roman"/>
              </w:rPr>
              <w:t>y w ci</w:t>
            </w:r>
            <w:r w:rsidRPr="00F278A3">
              <w:rPr>
                <w:rFonts w:ascii="Times New Roman"/>
              </w:rPr>
              <w:t>ą</w:t>
            </w:r>
            <w:r w:rsidRPr="00F278A3">
              <w:rPr>
                <w:rFonts w:ascii="Times New Roman"/>
              </w:rPr>
              <w:t xml:space="preserve">gu roku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kobiet w ci</w:t>
            </w:r>
            <w:r w:rsidRPr="00F278A3">
              <w:rPr>
                <w:rFonts w:ascii="Times New Roman"/>
              </w:rPr>
              <w:t>ąż</w:t>
            </w:r>
            <w:r w:rsidRPr="00F278A3">
              <w:rPr>
                <w:rFonts w:ascii="Times New Roman"/>
              </w:rPr>
              <w:t>y rozpoczynaj</w:t>
            </w:r>
            <w:r w:rsidRPr="00F278A3">
              <w:rPr>
                <w:rFonts w:ascii="Times New Roman"/>
              </w:rPr>
              <w:t>ą</w:t>
            </w:r>
            <w:r w:rsidRPr="00F278A3">
              <w:rPr>
                <w:rFonts w:ascii="Times New Roman"/>
              </w:rPr>
              <w:t>cych korzystanie z opieki przedporodowej przed 12</w:t>
            </w:r>
            <w:r w:rsidRPr="00F278A3">
              <w:rPr>
                <w:rFonts w:ascii="Times New Roman"/>
                <w:spacing w:val="-17"/>
              </w:rPr>
              <w:t xml:space="preserve"> tyg.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kobiet w ci</w:t>
            </w:r>
            <w:r w:rsidRPr="00F278A3">
              <w:rPr>
                <w:rFonts w:ascii="Times New Roman"/>
              </w:rPr>
              <w:t>ąż</w:t>
            </w:r>
            <w:r w:rsidRPr="00F278A3">
              <w:rPr>
                <w:rFonts w:ascii="Times New Roman"/>
              </w:rPr>
              <w:t>y odbywaj</w:t>
            </w:r>
            <w:r w:rsidRPr="00F278A3">
              <w:rPr>
                <w:rFonts w:ascii="Times New Roman"/>
              </w:rPr>
              <w:t>ą</w:t>
            </w:r>
            <w:r w:rsidRPr="00F278A3">
              <w:rPr>
                <w:rFonts w:ascii="Times New Roman"/>
              </w:rPr>
              <w:t>cych 1-3 wizyty przedporodowe</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kobiet w ci</w:t>
            </w:r>
            <w:r w:rsidRPr="00F278A3">
              <w:rPr>
                <w:rFonts w:ascii="Times New Roman"/>
              </w:rPr>
              <w:t>ąż</w:t>
            </w:r>
            <w:r w:rsidRPr="00F278A3">
              <w:rPr>
                <w:rFonts w:ascii="Times New Roman"/>
              </w:rPr>
              <w:t>y odbywaj</w:t>
            </w:r>
            <w:r w:rsidRPr="00F278A3">
              <w:rPr>
                <w:rFonts w:ascii="Times New Roman"/>
              </w:rPr>
              <w:t>ą</w:t>
            </w:r>
            <w:r w:rsidRPr="00F278A3">
              <w:rPr>
                <w:rFonts w:ascii="Times New Roman"/>
              </w:rPr>
              <w:t>cych 4 i wi</w:t>
            </w:r>
            <w:r w:rsidRPr="00F278A3">
              <w:rPr>
                <w:rFonts w:ascii="Times New Roman"/>
              </w:rPr>
              <w:t>ę</w:t>
            </w:r>
            <w:r w:rsidRPr="00F278A3">
              <w:rPr>
                <w:rFonts w:ascii="Times New Roman"/>
              </w:rPr>
              <w:t>cej wizyt przedporodowych</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kobiet z wywo</w:t>
            </w:r>
            <w:r w:rsidRPr="00F278A3">
              <w:rPr>
                <w:rFonts w:ascii="Times New Roman"/>
              </w:rPr>
              <w:t>ł</w:t>
            </w:r>
            <w:r w:rsidRPr="00F278A3">
              <w:rPr>
                <w:rFonts w:ascii="Times New Roman"/>
              </w:rPr>
              <w:t>anym poronieniem przed 12</w:t>
            </w:r>
            <w:r w:rsidRPr="00F278A3">
              <w:rPr>
                <w:rFonts w:ascii="Times New Roman"/>
                <w:spacing w:val="-19"/>
              </w:rPr>
              <w:t xml:space="preserve"> tyg.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9" w:lineRule="exact"/>
              <w:ind w:left="103" w:right="107"/>
              <w:rPr>
                <w:rFonts w:ascii="Times New Roman" w:hAnsi="Times New Roman"/>
              </w:rPr>
            </w:pPr>
            <w:r w:rsidRPr="00F278A3">
              <w:rPr>
                <w:rFonts w:ascii="Times New Roman"/>
              </w:rPr>
              <w:t>Odsetek kobiet z wywo</w:t>
            </w:r>
            <w:r w:rsidRPr="00F278A3">
              <w:rPr>
                <w:rFonts w:ascii="Times New Roman"/>
              </w:rPr>
              <w:t>ł</w:t>
            </w:r>
            <w:r w:rsidRPr="00F278A3">
              <w:rPr>
                <w:rFonts w:ascii="Times New Roman"/>
              </w:rPr>
              <w:t>anym poronieniem po 12</w:t>
            </w:r>
            <w:r w:rsidRPr="00F278A3">
              <w:rPr>
                <w:rFonts w:ascii="Times New Roman"/>
                <w:spacing w:val="-19"/>
              </w:rPr>
              <w:t xml:space="preserve"> tyg. i przed 22 tyg.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kobiet z samoistnym poronieniem po 12</w:t>
            </w:r>
            <w:r w:rsidRPr="00F278A3">
              <w:rPr>
                <w:rFonts w:ascii="Times New Roman"/>
                <w:spacing w:val="-19"/>
              </w:rPr>
              <w:t xml:space="preserve"> tyg. i przed 22 tyg.</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kobiet w ci</w:t>
            </w:r>
            <w:r w:rsidRPr="00F278A3">
              <w:rPr>
                <w:rFonts w:ascii="Times New Roman"/>
              </w:rPr>
              <w:t>ąż</w:t>
            </w:r>
            <w:r w:rsidRPr="00F278A3">
              <w:rPr>
                <w:rFonts w:ascii="Times New Roman"/>
              </w:rPr>
              <w:t>y z ci</w:t>
            </w:r>
            <w:r w:rsidRPr="00F278A3">
              <w:rPr>
                <w:rFonts w:ascii="Times New Roman"/>
              </w:rPr>
              <w:t>ęż</w:t>
            </w:r>
            <w:r w:rsidRPr="00F278A3">
              <w:rPr>
                <w:rFonts w:ascii="Times New Roman"/>
              </w:rPr>
              <w:t>k</w:t>
            </w:r>
            <w:r w:rsidRPr="00F278A3">
              <w:rPr>
                <w:rFonts w:ascii="Times New Roman"/>
              </w:rPr>
              <w:t>ą</w:t>
            </w:r>
            <w:r w:rsidRPr="00F278A3">
              <w:rPr>
                <w:rFonts w:ascii="Times New Roman"/>
              </w:rPr>
              <w:t xml:space="preserve"> niedokrwisto</w:t>
            </w:r>
            <w:r w:rsidRPr="00F278A3">
              <w:rPr>
                <w:rFonts w:ascii="Times New Roman"/>
              </w:rPr>
              <w:t>ś</w:t>
            </w:r>
            <w:r w:rsidRPr="00F278A3">
              <w:rPr>
                <w:rFonts w:ascii="Times New Roman"/>
              </w:rPr>
              <w:t>ci</w:t>
            </w:r>
            <w:r w:rsidRPr="00F278A3">
              <w:rPr>
                <w:rFonts w:ascii="Times New Roman"/>
              </w:rPr>
              <w:t>ą</w:t>
            </w:r>
            <w:r w:rsidRPr="00F278A3">
              <w:rPr>
                <w:rFonts w:ascii="Times New Roman"/>
              </w:rPr>
              <w:t xml:space="preserve"> Hb &lt;70 g/l</w:t>
            </w:r>
            <w:r w:rsidRPr="00F278A3">
              <w:rPr>
                <w:rFonts w:ascii="Times New Roman"/>
                <w:spacing w:val="-16"/>
              </w:rPr>
              <w:t xml:space="preserve"> </w:t>
            </w:r>
            <w:r w:rsidRPr="00F278A3">
              <w:rPr>
                <w:rFonts w:ascii="Times New Roman"/>
              </w:rPr>
              <w:t>(7g%)</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kobiet w ci</w:t>
            </w:r>
            <w:r w:rsidRPr="00F278A3">
              <w:rPr>
                <w:rFonts w:ascii="Times New Roman"/>
              </w:rPr>
              <w:t>ąż</w:t>
            </w:r>
            <w:r w:rsidRPr="00F278A3">
              <w:rPr>
                <w:rFonts w:ascii="Times New Roman"/>
              </w:rPr>
              <w:t>y z ci</w:t>
            </w:r>
            <w:r w:rsidRPr="00F278A3">
              <w:rPr>
                <w:rFonts w:ascii="Times New Roman"/>
              </w:rPr>
              <w:t>ęż</w:t>
            </w:r>
            <w:r w:rsidRPr="00F278A3">
              <w:rPr>
                <w:rFonts w:ascii="Times New Roman"/>
              </w:rPr>
              <w:t>k</w:t>
            </w:r>
            <w:r w:rsidRPr="00F278A3">
              <w:rPr>
                <w:rFonts w:ascii="Times New Roman"/>
              </w:rPr>
              <w:t>ą</w:t>
            </w:r>
            <w:r w:rsidRPr="00F278A3">
              <w:rPr>
                <w:rFonts w:ascii="Times New Roman"/>
              </w:rPr>
              <w:t xml:space="preserve"> niedokrwisto</w:t>
            </w:r>
            <w:r w:rsidRPr="00F278A3">
              <w:rPr>
                <w:rFonts w:ascii="Times New Roman"/>
              </w:rPr>
              <w:t>ś</w:t>
            </w:r>
            <w:r w:rsidRPr="00F278A3">
              <w:rPr>
                <w:rFonts w:ascii="Times New Roman"/>
              </w:rPr>
              <w:t>ci</w:t>
            </w:r>
            <w:r w:rsidRPr="00F278A3">
              <w:rPr>
                <w:rFonts w:ascii="Times New Roman"/>
              </w:rPr>
              <w:t>ą</w:t>
            </w:r>
            <w:r w:rsidRPr="00F278A3">
              <w:rPr>
                <w:rFonts w:ascii="Times New Roman"/>
              </w:rPr>
              <w:t xml:space="preserve"> Hb od 70 do 110 g/l</w:t>
            </w:r>
            <w:r w:rsidRPr="00F278A3">
              <w:rPr>
                <w:rFonts w:ascii="Times New Roman"/>
                <w:spacing w:val="-18"/>
              </w:rPr>
              <w:t xml:space="preserve"> </w:t>
            </w:r>
            <w:r w:rsidRPr="00F278A3">
              <w:rPr>
                <w:rFonts w:ascii="Times New Roman"/>
              </w:rPr>
              <w:t>(11g%)</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516"/>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ind w:left="103" w:right="183"/>
              <w:rPr>
                <w:rFonts w:ascii="Times New Roman" w:hAnsi="Times New Roman"/>
              </w:rPr>
            </w:pPr>
            <w:r w:rsidRPr="00F278A3">
              <w:rPr>
                <w:rFonts w:ascii="Times New Roman"/>
              </w:rPr>
              <w:t>Odsetek kobiet w ci</w:t>
            </w:r>
            <w:r w:rsidRPr="00F278A3">
              <w:rPr>
                <w:rFonts w:ascii="Times New Roman"/>
              </w:rPr>
              <w:t>ąż</w:t>
            </w:r>
            <w:r w:rsidRPr="00F278A3">
              <w:rPr>
                <w:rFonts w:ascii="Times New Roman"/>
              </w:rPr>
              <w:t>y przyjmuj</w:t>
            </w:r>
            <w:r w:rsidRPr="00F278A3">
              <w:rPr>
                <w:rFonts w:ascii="Times New Roman"/>
              </w:rPr>
              <w:t>ą</w:t>
            </w:r>
            <w:r w:rsidRPr="00F278A3">
              <w:rPr>
                <w:rFonts w:ascii="Times New Roman"/>
              </w:rPr>
              <w:t>cych kwas foliowy w ramach suplementacji w pierwszym trymestrze ci</w:t>
            </w:r>
            <w:r w:rsidRPr="00F278A3">
              <w:rPr>
                <w:rFonts w:ascii="Times New Roman"/>
              </w:rPr>
              <w:t>ąż</w:t>
            </w:r>
            <w:r w:rsidRPr="00F278A3">
              <w:rPr>
                <w:rFonts w:ascii="Times New Roman"/>
              </w:rPr>
              <w:t>y</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kobiet w ci</w:t>
            </w:r>
            <w:r w:rsidRPr="00F278A3">
              <w:rPr>
                <w:rFonts w:ascii="Times New Roman"/>
              </w:rPr>
              <w:t>ąż</w:t>
            </w:r>
            <w:r w:rsidRPr="00F278A3">
              <w:rPr>
                <w:rFonts w:ascii="Times New Roman"/>
              </w:rPr>
              <w:t>y przyjmuj</w:t>
            </w:r>
            <w:r w:rsidRPr="00F278A3">
              <w:rPr>
                <w:rFonts w:ascii="Times New Roman"/>
              </w:rPr>
              <w:t>ą</w:t>
            </w:r>
            <w:r w:rsidRPr="00F278A3">
              <w:rPr>
                <w:rFonts w:ascii="Times New Roman"/>
              </w:rPr>
              <w:t xml:space="preserve">cych profilaktycznie </w:t>
            </w:r>
            <w:r w:rsidRPr="00F278A3">
              <w:rPr>
                <w:rFonts w:ascii="Times New Roman"/>
              </w:rPr>
              <w:t>ż</w:t>
            </w:r>
            <w:r w:rsidRPr="00F278A3">
              <w:rPr>
                <w:rFonts w:ascii="Times New Roman"/>
              </w:rPr>
              <w:t xml:space="preserve">elazo w ramach suplementacji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kobiet w ci</w:t>
            </w:r>
            <w:r w:rsidRPr="00F278A3">
              <w:rPr>
                <w:rFonts w:ascii="Times New Roman"/>
              </w:rPr>
              <w:t>ąż</w:t>
            </w:r>
            <w:r w:rsidR="00E40FE6" w:rsidRPr="00F278A3">
              <w:rPr>
                <w:rFonts w:ascii="Times New Roman"/>
              </w:rPr>
              <w:t>y, u k</w:t>
            </w:r>
            <w:r w:rsidRPr="00F278A3">
              <w:rPr>
                <w:rFonts w:ascii="Times New Roman"/>
              </w:rPr>
              <w:t>t</w:t>
            </w:r>
            <w:r w:rsidRPr="00F278A3">
              <w:rPr>
                <w:rFonts w:ascii="Times New Roman"/>
              </w:rPr>
              <w:t>ó</w:t>
            </w:r>
            <w:r w:rsidRPr="00F278A3">
              <w:rPr>
                <w:rFonts w:ascii="Times New Roman"/>
              </w:rPr>
              <w:t>rycb wykonano badanie USG w 18-22</w:t>
            </w:r>
            <w:r w:rsidRPr="00F278A3">
              <w:rPr>
                <w:rFonts w:ascii="Times New Roman"/>
                <w:spacing w:val="-13"/>
              </w:rPr>
              <w:t xml:space="preserve"> tyg.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E40FE6">
            <w:pPr>
              <w:pStyle w:val="TableParagraph"/>
              <w:spacing w:line="247" w:lineRule="exact"/>
              <w:ind w:left="103" w:right="107"/>
              <w:rPr>
                <w:rFonts w:ascii="Times New Roman" w:hAnsi="Times New Roman"/>
              </w:rPr>
            </w:pPr>
            <w:r w:rsidRPr="00F278A3">
              <w:rPr>
                <w:rFonts w:ascii="Times New Roman"/>
              </w:rPr>
              <w:t>Odsetek kobiet w ci</w:t>
            </w:r>
            <w:r w:rsidRPr="00F278A3">
              <w:rPr>
                <w:rFonts w:ascii="Times New Roman"/>
              </w:rPr>
              <w:t>ąż</w:t>
            </w:r>
            <w:r w:rsidRPr="00F278A3">
              <w:rPr>
                <w:rFonts w:ascii="Times New Roman"/>
              </w:rPr>
              <w:t xml:space="preserve">y badanych </w:t>
            </w:r>
            <w:r w:rsidR="00E40FE6" w:rsidRPr="00F278A3">
              <w:rPr>
                <w:rFonts w:ascii="Times New Roman"/>
              </w:rPr>
              <w:t xml:space="preserve">w kierunku </w:t>
            </w:r>
            <w:r w:rsidRPr="00F278A3">
              <w:rPr>
                <w:rFonts w:ascii="Times New Roman"/>
              </w:rPr>
              <w:t>ki</w:t>
            </w:r>
            <w:r w:rsidRPr="00F278A3">
              <w:rPr>
                <w:rFonts w:ascii="Times New Roman"/>
              </w:rPr>
              <w:t>ł</w:t>
            </w:r>
            <w:r w:rsidR="00E40FE6" w:rsidRPr="00F278A3">
              <w:rPr>
                <w:rFonts w:ascii="Times New Roman"/>
              </w:rPr>
              <w:t>y</w:t>
            </w:r>
            <w:r w:rsidRPr="00F278A3">
              <w:rPr>
                <w:rFonts w:ascii="Times New Roman"/>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9" w:lineRule="exact"/>
              <w:ind w:left="103" w:right="107"/>
              <w:rPr>
                <w:rFonts w:ascii="Times New Roman" w:hAnsi="Times New Roman"/>
              </w:rPr>
            </w:pPr>
            <w:r w:rsidRPr="00F278A3">
              <w:rPr>
                <w:rFonts w:ascii="Times New Roman"/>
              </w:rPr>
              <w:t>Odsetek kobiet w ci</w:t>
            </w:r>
            <w:r w:rsidRPr="00F278A3">
              <w:rPr>
                <w:rFonts w:ascii="Times New Roman"/>
              </w:rPr>
              <w:t>ąż</w:t>
            </w:r>
            <w:r w:rsidRPr="00F278A3">
              <w:rPr>
                <w:rFonts w:ascii="Times New Roman"/>
              </w:rPr>
              <w:t xml:space="preserve">y z dodatnim wynikiem badania </w:t>
            </w:r>
            <w:r w:rsidR="00E40FE6" w:rsidRPr="00F278A3">
              <w:rPr>
                <w:rFonts w:ascii="Times New Roman"/>
              </w:rPr>
              <w:t>w kierunku ki</w:t>
            </w:r>
            <w:r w:rsidR="00E40FE6" w:rsidRPr="00F278A3">
              <w:rPr>
                <w:rFonts w:ascii="Times New Roman"/>
              </w:rPr>
              <w:t>ł</w:t>
            </w:r>
            <w:r w:rsidR="00E40FE6" w:rsidRPr="00F278A3">
              <w:rPr>
                <w:rFonts w:ascii="Times New Roman"/>
              </w:rPr>
              <w:t>y</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E40FE6">
            <w:pPr>
              <w:pStyle w:val="TableParagraph"/>
              <w:spacing w:line="247" w:lineRule="exact"/>
              <w:ind w:left="103" w:right="107"/>
              <w:rPr>
                <w:rFonts w:ascii="Times New Roman" w:hAnsi="Times New Roman"/>
              </w:rPr>
            </w:pPr>
            <w:r w:rsidRPr="00F278A3">
              <w:rPr>
                <w:rFonts w:ascii="Times New Roman"/>
              </w:rPr>
              <w:t>Odsetek kobiet w ci</w:t>
            </w:r>
            <w:r w:rsidRPr="00F278A3">
              <w:rPr>
                <w:rFonts w:ascii="Times New Roman"/>
              </w:rPr>
              <w:t>ąż</w:t>
            </w:r>
            <w:r w:rsidRPr="00F278A3">
              <w:rPr>
                <w:rFonts w:ascii="Times New Roman"/>
              </w:rPr>
              <w:t xml:space="preserve">y badanych </w:t>
            </w:r>
            <w:r w:rsidR="00E40FE6" w:rsidRPr="00F278A3">
              <w:rPr>
                <w:rFonts w:ascii="Times New Roman"/>
              </w:rPr>
              <w:t>w kierunku</w:t>
            </w:r>
            <w:r w:rsidRPr="00F278A3">
              <w:rPr>
                <w:rFonts w:ascii="Times New Roman"/>
              </w:rPr>
              <w:t xml:space="preserve"> </w:t>
            </w:r>
            <w:r w:rsidRPr="00F278A3">
              <w:rPr>
                <w:rFonts w:ascii="Times New Roman"/>
                <w:spacing w:val="-2"/>
              </w:rPr>
              <w:t>HIV</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516"/>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ind w:left="103" w:right="488"/>
              <w:rPr>
                <w:rFonts w:ascii="Times New Roman" w:hAnsi="Times New Roman"/>
              </w:rPr>
            </w:pPr>
            <w:r w:rsidRPr="00F278A3">
              <w:rPr>
                <w:rFonts w:ascii="Times New Roman"/>
              </w:rPr>
              <w:t>HIV (%) w</w:t>
            </w:r>
            <w:r w:rsidRPr="00F278A3">
              <w:rPr>
                <w:rFonts w:ascii="Times New Roman"/>
              </w:rPr>
              <w:t>ś</w:t>
            </w:r>
            <w:r w:rsidRPr="00F278A3">
              <w:rPr>
                <w:rFonts w:ascii="Times New Roman"/>
              </w:rPr>
              <w:t>r</w:t>
            </w:r>
            <w:r w:rsidRPr="00F278A3">
              <w:rPr>
                <w:rFonts w:ascii="Times New Roman"/>
              </w:rPr>
              <w:t>ó</w:t>
            </w:r>
            <w:r w:rsidRPr="00F278A3">
              <w:rPr>
                <w:rFonts w:ascii="Times New Roman"/>
              </w:rPr>
              <w:t>d kobiet w ci</w:t>
            </w:r>
            <w:r w:rsidRPr="00F278A3">
              <w:rPr>
                <w:rFonts w:ascii="Times New Roman"/>
              </w:rPr>
              <w:t>ąż</w:t>
            </w:r>
            <w:r w:rsidRPr="00F278A3">
              <w:rPr>
                <w:rFonts w:ascii="Times New Roman"/>
              </w:rPr>
              <w:t>y (lub w</w:t>
            </w:r>
            <w:r w:rsidRPr="00F278A3">
              <w:rPr>
                <w:rFonts w:ascii="Times New Roman"/>
              </w:rPr>
              <w:t>ś</w:t>
            </w:r>
            <w:r w:rsidRPr="00F278A3">
              <w:rPr>
                <w:rFonts w:ascii="Times New Roman"/>
              </w:rPr>
              <w:t>r</w:t>
            </w:r>
            <w:r w:rsidRPr="00F278A3">
              <w:rPr>
                <w:rFonts w:ascii="Times New Roman"/>
              </w:rPr>
              <w:t>ó</w:t>
            </w:r>
            <w:r w:rsidRPr="00F278A3">
              <w:rPr>
                <w:rFonts w:ascii="Times New Roman"/>
              </w:rPr>
              <w:t>d kobiet w wieku rozrodczym, je</w:t>
            </w:r>
            <w:r w:rsidRPr="00F278A3">
              <w:rPr>
                <w:rFonts w:ascii="Times New Roman"/>
              </w:rPr>
              <w:t>ś</w:t>
            </w:r>
            <w:r w:rsidRPr="00F278A3">
              <w:rPr>
                <w:rFonts w:ascii="Times New Roman"/>
              </w:rPr>
              <w:t>li tylko ta informacja jest dost</w:t>
            </w:r>
            <w:r w:rsidRPr="00F278A3">
              <w:rPr>
                <w:rFonts w:ascii="Times New Roman"/>
              </w:rPr>
              <w:t>ę</w:t>
            </w:r>
            <w:r w:rsidRPr="00F278A3">
              <w:rPr>
                <w:rFonts w:ascii="Times New Roman"/>
              </w:rPr>
              <w:t>pna)</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kobiet zaszczepionych na t</w:t>
            </w:r>
            <w:r w:rsidRPr="00F278A3">
              <w:rPr>
                <w:rFonts w:ascii="Times New Roman"/>
              </w:rPr>
              <w:t>ęż</w:t>
            </w:r>
            <w:r w:rsidRPr="00F278A3">
              <w:rPr>
                <w:rFonts w:ascii="Times New Roman"/>
              </w:rPr>
              <w:t>ec</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516"/>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2" w:lineRule="auto"/>
              <w:ind w:left="103" w:right="366"/>
              <w:rPr>
                <w:rFonts w:ascii="Times New Roman"/>
              </w:rPr>
            </w:pPr>
            <w:r w:rsidRPr="00F278A3">
              <w:rPr>
                <w:rFonts w:ascii="Times New Roman"/>
              </w:rPr>
              <w:t>Odsetek kobiet w ci</w:t>
            </w:r>
            <w:r w:rsidRPr="00F278A3">
              <w:rPr>
                <w:rFonts w:ascii="Times New Roman"/>
              </w:rPr>
              <w:t>ąż</w:t>
            </w:r>
            <w:r w:rsidRPr="00F278A3">
              <w:rPr>
                <w:rFonts w:ascii="Times New Roman"/>
              </w:rPr>
              <w:t>y i po porodzie przeniesionych na wy</w:t>
            </w:r>
            <w:r w:rsidRPr="00F278A3">
              <w:rPr>
                <w:rFonts w:ascii="Times New Roman"/>
              </w:rPr>
              <w:t>ż</w:t>
            </w:r>
            <w:r w:rsidRPr="00F278A3">
              <w:rPr>
                <w:rFonts w:ascii="Times New Roman"/>
              </w:rPr>
              <w:t xml:space="preserve">szy poziom opieki zgodnie z ustalonymi wskazaniami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rPr>
            </w:pPr>
            <w:r w:rsidRPr="00F278A3">
              <w:rPr>
                <w:rFonts w:ascii="Times New Roman"/>
              </w:rPr>
              <w:t>Odsetek kobiet po porodzie maj</w:t>
            </w:r>
            <w:r w:rsidRPr="00F278A3">
              <w:rPr>
                <w:rFonts w:ascii="Times New Roman"/>
              </w:rPr>
              <w:t>ą</w:t>
            </w:r>
            <w:r w:rsidRPr="00F278A3">
              <w:rPr>
                <w:rFonts w:ascii="Times New Roman"/>
              </w:rPr>
              <w:t>cych dost</w:t>
            </w:r>
            <w:r w:rsidRPr="00F278A3">
              <w:rPr>
                <w:rFonts w:ascii="Times New Roman"/>
              </w:rPr>
              <w:t>ę</w:t>
            </w:r>
            <w:r w:rsidRPr="00F278A3">
              <w:rPr>
                <w:rFonts w:ascii="Times New Roman"/>
              </w:rPr>
              <w:t>p do nowoczesnych metod antykoncepcyjnych</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rPr>
            </w:pPr>
            <w:r w:rsidRPr="00F278A3">
              <w:rPr>
                <w:rFonts w:ascii="Times New Roman"/>
              </w:rPr>
              <w:t>Odsetek noworodk</w:t>
            </w:r>
            <w:r w:rsidRPr="00F278A3">
              <w:rPr>
                <w:rFonts w:ascii="Times New Roman"/>
              </w:rPr>
              <w:t>ó</w:t>
            </w:r>
            <w:r w:rsidRPr="00F278A3">
              <w:rPr>
                <w:rFonts w:ascii="Times New Roman"/>
              </w:rPr>
              <w:t xml:space="preserve">w zaszczepionych zgodnie z krajowymi wytycznymi </w:t>
            </w:r>
            <w:r w:rsidR="00E40FE6" w:rsidRPr="00F278A3">
              <w:rPr>
                <w:rFonts w:ascii="Times New Roman"/>
              </w:rPr>
              <w:t xml:space="preserve">dot. </w:t>
            </w:r>
            <w:r w:rsidRPr="00F278A3">
              <w:rPr>
                <w:rFonts w:ascii="Times New Roman"/>
              </w:rPr>
              <w:t>szczepie</w:t>
            </w:r>
            <w:r w:rsidRPr="00F278A3">
              <w:rPr>
                <w:rFonts w:ascii="Times New Roman"/>
              </w:rPr>
              <w:t>ń</w:t>
            </w:r>
            <w:r w:rsidRPr="00F278A3">
              <w:rPr>
                <w:rFonts w:ascii="Times New Roman"/>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niemowl</w:t>
            </w:r>
            <w:r w:rsidRPr="00F278A3">
              <w:rPr>
                <w:rFonts w:ascii="Times New Roman"/>
              </w:rPr>
              <w:t>ą</w:t>
            </w:r>
            <w:r w:rsidRPr="00F278A3">
              <w:rPr>
                <w:rFonts w:ascii="Times New Roman"/>
              </w:rPr>
              <w:t>t karmionych wy</w:t>
            </w:r>
            <w:r w:rsidRPr="00F278A3">
              <w:rPr>
                <w:rFonts w:ascii="Times New Roman"/>
              </w:rPr>
              <w:t>łą</w:t>
            </w:r>
            <w:r w:rsidRPr="00F278A3">
              <w:rPr>
                <w:rFonts w:ascii="Times New Roman"/>
              </w:rPr>
              <w:t>cznie piersi</w:t>
            </w:r>
            <w:r w:rsidRPr="00F278A3">
              <w:rPr>
                <w:rFonts w:ascii="Times New Roman"/>
              </w:rPr>
              <w:t>ą</w:t>
            </w:r>
            <w:r w:rsidRPr="00F278A3">
              <w:rPr>
                <w:rFonts w:ascii="Times New Roman"/>
              </w:rPr>
              <w:t xml:space="preserve"> przez pierwsze 6 miesi</w:t>
            </w:r>
            <w:r w:rsidRPr="00F278A3">
              <w:rPr>
                <w:rFonts w:ascii="Times New Roman"/>
              </w:rPr>
              <w:t>ę</w:t>
            </w:r>
            <w:r w:rsidRPr="00F278A3">
              <w:rPr>
                <w:rFonts w:ascii="Times New Roman"/>
              </w:rPr>
              <w:t>cy</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516"/>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ind w:left="103" w:right="473"/>
              <w:rPr>
                <w:rFonts w:ascii="Times New Roman" w:hAnsi="Times New Roman"/>
              </w:rPr>
            </w:pPr>
            <w:r w:rsidRPr="00F278A3">
              <w:rPr>
                <w:rFonts w:ascii="Times New Roman"/>
                <w:b/>
              </w:rPr>
              <w:t>Dodatkowe wska</w:t>
            </w:r>
            <w:r w:rsidRPr="00F278A3">
              <w:rPr>
                <w:rFonts w:ascii="Times New Roman"/>
                <w:b/>
              </w:rPr>
              <w:t>ź</w:t>
            </w:r>
            <w:r w:rsidRPr="00F278A3">
              <w:rPr>
                <w:rFonts w:ascii="Times New Roman"/>
                <w:b/>
              </w:rPr>
              <w:t>niki dla ambulatoryjnych plac</w:t>
            </w:r>
            <w:r w:rsidRPr="00F278A3">
              <w:rPr>
                <w:rFonts w:ascii="Times New Roman"/>
                <w:b/>
              </w:rPr>
              <w:t>ó</w:t>
            </w:r>
            <w:r w:rsidRPr="00F278A3">
              <w:rPr>
                <w:rFonts w:ascii="Times New Roman"/>
                <w:b/>
              </w:rPr>
              <w:t>wek ochrony zdrowia oferuj</w:t>
            </w:r>
            <w:r w:rsidRPr="00F278A3">
              <w:rPr>
                <w:rFonts w:ascii="Times New Roman"/>
                <w:b/>
              </w:rPr>
              <w:t>ą</w:t>
            </w:r>
            <w:r w:rsidRPr="00F278A3">
              <w:rPr>
                <w:rFonts w:ascii="Times New Roman"/>
                <w:b/>
              </w:rPr>
              <w:t>cych opiek</w:t>
            </w:r>
            <w:r w:rsidRPr="00F278A3">
              <w:rPr>
                <w:rFonts w:ascii="Times New Roman"/>
                <w:b/>
              </w:rPr>
              <w:t>ę</w:t>
            </w:r>
            <w:r w:rsidRPr="00F278A3">
              <w:rPr>
                <w:rFonts w:ascii="Times New Roman"/>
                <w:b/>
              </w:rPr>
              <w:t xml:space="preserve"> oko</w:t>
            </w:r>
            <w:r w:rsidRPr="00F278A3">
              <w:rPr>
                <w:rFonts w:ascii="Times New Roman"/>
                <w:b/>
              </w:rPr>
              <w:t>ł</w:t>
            </w:r>
            <w:r w:rsidRPr="00F278A3">
              <w:rPr>
                <w:rFonts w:ascii="Times New Roman"/>
                <w:b/>
              </w:rPr>
              <w:t>oporodow</w:t>
            </w:r>
            <w:r w:rsidRPr="00F278A3">
              <w:rPr>
                <w:rFonts w:ascii="Times New Roman"/>
                <w:b/>
              </w:rPr>
              <w:t>ą</w:t>
            </w:r>
            <w:r w:rsidRPr="00F278A3">
              <w:rPr>
                <w:rFonts w:ascii="Times New Roman"/>
                <w:b/>
              </w:rPr>
              <w:t xml:space="preserve"> i funkcjonuj</w:t>
            </w:r>
            <w:r w:rsidRPr="00F278A3">
              <w:rPr>
                <w:rFonts w:ascii="Times New Roman"/>
                <w:b/>
              </w:rPr>
              <w:t>ą</w:t>
            </w:r>
            <w:r w:rsidRPr="00F278A3">
              <w:rPr>
                <w:rFonts w:ascii="Times New Roman"/>
                <w:b/>
              </w:rPr>
              <w:t>cych przy szpitalach lub oddzia</w:t>
            </w:r>
            <w:r w:rsidRPr="00F278A3">
              <w:rPr>
                <w:rFonts w:ascii="Times New Roman"/>
                <w:b/>
              </w:rPr>
              <w:t>ł</w:t>
            </w:r>
            <w:r w:rsidRPr="00F278A3">
              <w:rPr>
                <w:rFonts w:ascii="Times New Roman"/>
                <w:b/>
              </w:rPr>
              <w:t>ach po</w:t>
            </w:r>
            <w:r w:rsidRPr="00F278A3">
              <w:rPr>
                <w:rFonts w:ascii="Times New Roman"/>
                <w:b/>
              </w:rPr>
              <w:t>ł</w:t>
            </w:r>
            <w:r w:rsidRPr="00F278A3">
              <w:rPr>
                <w:rFonts w:ascii="Times New Roman"/>
                <w:b/>
              </w:rPr>
              <w:t>o</w:t>
            </w:r>
            <w:r w:rsidRPr="00F278A3">
              <w:rPr>
                <w:rFonts w:ascii="Times New Roman"/>
                <w:b/>
              </w:rPr>
              <w:t>ż</w:t>
            </w:r>
            <w:r w:rsidRPr="00F278A3">
              <w:rPr>
                <w:rFonts w:ascii="Times New Roman"/>
                <w:b/>
              </w:rPr>
              <w:t>niczych</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Liczba porod</w:t>
            </w:r>
            <w:r w:rsidRPr="00F278A3">
              <w:rPr>
                <w:rFonts w:ascii="Times New Roman"/>
              </w:rPr>
              <w:t>ó</w:t>
            </w:r>
            <w:r w:rsidRPr="00F278A3">
              <w:rPr>
                <w:rFonts w:ascii="Times New Roman"/>
              </w:rPr>
              <w:t xml:space="preserve">w w trakcie roku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9" w:lineRule="exact"/>
              <w:ind w:left="103" w:right="107"/>
              <w:rPr>
                <w:rFonts w:ascii="Times New Roman" w:hAnsi="Times New Roman"/>
              </w:rPr>
            </w:pPr>
            <w:r w:rsidRPr="00F278A3">
              <w:rPr>
                <w:rFonts w:ascii="Times New Roman"/>
              </w:rPr>
              <w:t>Odsetek ci</w:t>
            </w:r>
            <w:r w:rsidRPr="00F278A3">
              <w:rPr>
                <w:rFonts w:ascii="Times New Roman"/>
              </w:rPr>
              <w:t>ęć</w:t>
            </w:r>
            <w:r w:rsidRPr="00F278A3">
              <w:rPr>
                <w:rFonts w:ascii="Times New Roman"/>
              </w:rPr>
              <w:t xml:space="preserve"> cesarskich w trakcie roku </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porod</w:t>
            </w:r>
            <w:r w:rsidRPr="00F278A3">
              <w:rPr>
                <w:rFonts w:ascii="Times New Roman"/>
              </w:rPr>
              <w:t>ó</w:t>
            </w:r>
            <w:r w:rsidRPr="00F278A3">
              <w:rPr>
                <w:rFonts w:ascii="Times New Roman"/>
              </w:rPr>
              <w:t>w poza plac</w:t>
            </w:r>
            <w:r w:rsidRPr="00F278A3">
              <w:rPr>
                <w:rFonts w:ascii="Times New Roman"/>
              </w:rPr>
              <w:t>ó</w:t>
            </w:r>
            <w:r w:rsidRPr="00F278A3">
              <w:rPr>
                <w:rFonts w:ascii="Times New Roman"/>
              </w:rPr>
              <w:t>wkami s</w:t>
            </w:r>
            <w:r w:rsidRPr="00F278A3">
              <w:rPr>
                <w:rFonts w:ascii="Times New Roman"/>
              </w:rPr>
              <w:t>ł</w:t>
            </w:r>
            <w:r w:rsidRPr="00F278A3">
              <w:rPr>
                <w:rFonts w:ascii="Times New Roman"/>
              </w:rPr>
              <w:t>u</w:t>
            </w:r>
            <w:r w:rsidRPr="00F278A3">
              <w:rPr>
                <w:rFonts w:ascii="Times New Roman"/>
              </w:rPr>
              <w:t>ż</w:t>
            </w:r>
            <w:r w:rsidRPr="00F278A3">
              <w:rPr>
                <w:rFonts w:ascii="Times New Roman"/>
              </w:rPr>
              <w:t>by zdrowia</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DE1346">
            <w:pPr>
              <w:pStyle w:val="TableParagraph"/>
              <w:spacing w:line="247" w:lineRule="exact"/>
              <w:ind w:left="103" w:right="107"/>
              <w:rPr>
                <w:rFonts w:ascii="Times New Roman" w:hAnsi="Times New Roman"/>
              </w:rPr>
            </w:pPr>
            <w:r w:rsidRPr="00F278A3">
              <w:rPr>
                <w:rFonts w:ascii="Times New Roman"/>
              </w:rPr>
              <w:t>Odsetek porod</w:t>
            </w:r>
            <w:r w:rsidRPr="00F278A3">
              <w:rPr>
                <w:rFonts w:ascii="Times New Roman"/>
              </w:rPr>
              <w:t>ó</w:t>
            </w:r>
            <w:r w:rsidR="00DE1346" w:rsidRPr="00F278A3">
              <w:rPr>
                <w:rFonts w:ascii="Times New Roman"/>
              </w:rPr>
              <w:t>w bez wcze</w:t>
            </w:r>
            <w:r w:rsidR="00DE1346" w:rsidRPr="00F278A3">
              <w:rPr>
                <w:rFonts w:ascii="Times New Roman"/>
              </w:rPr>
              <w:t>ś</w:t>
            </w:r>
            <w:r w:rsidR="00DE1346" w:rsidRPr="00F278A3">
              <w:rPr>
                <w:rFonts w:ascii="Times New Roman"/>
              </w:rPr>
              <w:t xml:space="preserve">niejszej </w:t>
            </w:r>
            <w:r w:rsidRPr="00F278A3">
              <w:rPr>
                <w:rFonts w:ascii="Times New Roman"/>
              </w:rPr>
              <w:t>opieki przedporodowej (0 wizyt przed porodem)</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580"/>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rPr>
            </w:pPr>
            <w:r w:rsidRPr="00F278A3">
              <w:rPr>
                <w:rFonts w:ascii="Times New Roman"/>
              </w:rPr>
              <w:t>Wska</w:t>
            </w:r>
            <w:r w:rsidRPr="00F278A3">
              <w:rPr>
                <w:rFonts w:ascii="Times New Roman"/>
              </w:rPr>
              <w:t>ź</w:t>
            </w:r>
            <w:r w:rsidRPr="00F278A3">
              <w:rPr>
                <w:rFonts w:ascii="Times New Roman"/>
              </w:rPr>
              <w:t>nik urodze</w:t>
            </w:r>
            <w:r w:rsidRPr="00F278A3">
              <w:rPr>
                <w:rFonts w:ascii="Times New Roman"/>
              </w:rPr>
              <w:t>ń</w:t>
            </w:r>
            <w:r w:rsidRPr="00F278A3">
              <w:rPr>
                <w:rFonts w:ascii="Times New Roman"/>
              </w:rPr>
              <w:t xml:space="preserve"> martwych (liczba martwych urodze</w:t>
            </w:r>
            <w:r w:rsidRPr="00F278A3">
              <w:rPr>
                <w:rFonts w:ascii="Times New Roman"/>
              </w:rPr>
              <w:t>ń</w:t>
            </w:r>
            <w:r w:rsidRPr="00F278A3">
              <w:rPr>
                <w:rFonts w:ascii="Times New Roman"/>
              </w:rPr>
              <w:t xml:space="preserve"> na 1000 noworodk</w:t>
            </w:r>
            <w:r w:rsidRPr="00F278A3">
              <w:rPr>
                <w:rFonts w:ascii="Times New Roman"/>
              </w:rPr>
              <w:t>ó</w:t>
            </w:r>
            <w:r w:rsidRPr="00F278A3">
              <w:rPr>
                <w:rFonts w:ascii="Times New Roman"/>
              </w:rPr>
              <w:t>w, z uwzgl</w:t>
            </w:r>
            <w:r w:rsidRPr="00F278A3">
              <w:rPr>
                <w:rFonts w:ascii="Times New Roman"/>
              </w:rPr>
              <w:t>ę</w:t>
            </w:r>
            <w:r w:rsidRPr="00F278A3">
              <w:rPr>
                <w:rFonts w:ascii="Times New Roman"/>
              </w:rPr>
              <w:t>dnieniem urodze</w:t>
            </w:r>
            <w:r w:rsidRPr="00F278A3">
              <w:rPr>
                <w:rFonts w:ascii="Times New Roman"/>
              </w:rPr>
              <w:t>ń</w:t>
            </w:r>
            <w:r w:rsidRPr="00F278A3">
              <w:rPr>
                <w:rFonts w:ascii="Times New Roman"/>
              </w:rPr>
              <w:t xml:space="preserve"> </w:t>
            </w:r>
            <w:r w:rsidRPr="00F278A3">
              <w:rPr>
                <w:rFonts w:ascii="Times New Roman"/>
              </w:rPr>
              <w:t>ż</w:t>
            </w:r>
            <w:r w:rsidRPr="00F278A3">
              <w:rPr>
                <w:rFonts w:ascii="Times New Roman"/>
              </w:rPr>
              <w:t>ywych i urodze</w:t>
            </w:r>
            <w:r w:rsidRPr="00F278A3">
              <w:rPr>
                <w:rFonts w:ascii="Times New Roman"/>
              </w:rPr>
              <w:t>ń</w:t>
            </w:r>
            <w:r w:rsidRPr="00F278A3">
              <w:rPr>
                <w:rFonts w:ascii="Times New Roman"/>
              </w:rPr>
              <w:t xml:space="preserve"> martwych)</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516"/>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ind w:left="103" w:right="2681"/>
              <w:rPr>
                <w:rFonts w:ascii="Times New Roman"/>
              </w:rPr>
            </w:pPr>
            <w:r w:rsidRPr="00F278A3">
              <w:rPr>
                <w:rFonts w:ascii="Times New Roman"/>
              </w:rPr>
              <w:t>Ś</w:t>
            </w:r>
            <w:r w:rsidRPr="00F278A3">
              <w:rPr>
                <w:rFonts w:ascii="Times New Roman"/>
              </w:rPr>
              <w:t>miertelno</w:t>
            </w:r>
            <w:r w:rsidRPr="00F278A3">
              <w:rPr>
                <w:rFonts w:ascii="Times New Roman"/>
              </w:rPr>
              <w:t>ść</w:t>
            </w:r>
            <w:r w:rsidRPr="00F278A3">
              <w:rPr>
                <w:rFonts w:ascii="Times New Roman"/>
              </w:rPr>
              <w:t xml:space="preserve"> oko</w:t>
            </w:r>
            <w:r w:rsidRPr="00F278A3">
              <w:rPr>
                <w:rFonts w:ascii="Times New Roman"/>
              </w:rPr>
              <w:t>ł</w:t>
            </w:r>
            <w:r w:rsidRPr="00F278A3">
              <w:rPr>
                <w:rFonts w:ascii="Times New Roman"/>
              </w:rPr>
              <w:t>oporodowa (liczba urodze</w:t>
            </w:r>
            <w:r w:rsidRPr="00F278A3">
              <w:rPr>
                <w:rFonts w:ascii="Times New Roman"/>
              </w:rPr>
              <w:t>ń</w:t>
            </w:r>
            <w:r w:rsidRPr="00F278A3">
              <w:rPr>
                <w:rFonts w:ascii="Times New Roman"/>
              </w:rPr>
              <w:t xml:space="preserve"> martwych oraz   wczesnych zgon</w:t>
            </w:r>
            <w:r w:rsidRPr="00F278A3">
              <w:rPr>
                <w:rFonts w:ascii="Times New Roman"/>
              </w:rPr>
              <w:t>ó</w:t>
            </w:r>
            <w:r w:rsidRPr="00F278A3">
              <w:rPr>
                <w:rFonts w:ascii="Times New Roman"/>
              </w:rPr>
              <w:t>w noworodk</w:t>
            </w:r>
            <w:r w:rsidRPr="00F278A3">
              <w:rPr>
                <w:rFonts w:ascii="Times New Roman"/>
              </w:rPr>
              <w:t>ó</w:t>
            </w:r>
            <w:r w:rsidRPr="00F278A3">
              <w:rPr>
                <w:rFonts w:ascii="Times New Roman"/>
              </w:rPr>
              <w:t>w na 1000 urodze</w:t>
            </w:r>
            <w:r w:rsidRPr="00F278A3">
              <w:rPr>
                <w:rFonts w:ascii="Times New Roman"/>
              </w:rPr>
              <w:t>ń</w:t>
            </w:r>
            <w:r w:rsidRPr="00F278A3">
              <w:rPr>
                <w:rFonts w:ascii="Times New Roman"/>
              </w:rPr>
              <w:t xml:space="preserve"> og</w:t>
            </w:r>
            <w:r w:rsidRPr="00F278A3">
              <w:rPr>
                <w:rFonts w:ascii="Times New Roman"/>
              </w:rPr>
              <w:t>ół</w:t>
            </w:r>
            <w:r w:rsidRPr="00F278A3">
              <w:rPr>
                <w:rFonts w:ascii="Times New Roman"/>
              </w:rPr>
              <w:t>em) neonatal deaths per 1000 total births)</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rPr>
            </w:pPr>
            <w:r w:rsidRPr="00F278A3">
              <w:rPr>
                <w:rFonts w:ascii="Times New Roman"/>
              </w:rPr>
              <w:t>Wska</w:t>
            </w:r>
            <w:r w:rsidRPr="00F278A3">
              <w:rPr>
                <w:rFonts w:ascii="Times New Roman"/>
              </w:rPr>
              <w:t>ź</w:t>
            </w:r>
            <w:r w:rsidRPr="00F278A3">
              <w:rPr>
                <w:rFonts w:ascii="Times New Roman"/>
              </w:rPr>
              <w:t xml:space="preserve">nik </w:t>
            </w:r>
            <w:r w:rsidRPr="00F278A3">
              <w:rPr>
                <w:rFonts w:ascii="Times New Roman"/>
              </w:rPr>
              <w:t>ś</w:t>
            </w:r>
            <w:r w:rsidRPr="00F278A3">
              <w:rPr>
                <w:rFonts w:ascii="Times New Roman"/>
              </w:rPr>
              <w:t>miertelno</w:t>
            </w:r>
            <w:r w:rsidRPr="00F278A3">
              <w:rPr>
                <w:rFonts w:ascii="Times New Roman"/>
              </w:rPr>
              <w:t>ś</w:t>
            </w:r>
            <w:r w:rsidRPr="00F278A3">
              <w:rPr>
                <w:rFonts w:ascii="Times New Roman"/>
              </w:rPr>
              <w:t>ci matek (liczba zgon</w:t>
            </w:r>
            <w:r w:rsidRPr="00F278A3">
              <w:rPr>
                <w:rFonts w:ascii="Times New Roman"/>
              </w:rPr>
              <w:t>ó</w:t>
            </w:r>
            <w:r w:rsidRPr="00F278A3">
              <w:rPr>
                <w:rFonts w:ascii="Times New Roman"/>
              </w:rPr>
              <w:t xml:space="preserve">w matek na 100 000 </w:t>
            </w:r>
            <w:r w:rsidRPr="00F278A3">
              <w:rPr>
                <w:rFonts w:ascii="Times New Roman"/>
              </w:rPr>
              <w:t>ż</w:t>
            </w:r>
            <w:r w:rsidRPr="00F278A3">
              <w:rPr>
                <w:rFonts w:ascii="Times New Roman"/>
              </w:rPr>
              <w:t>ywych</w:t>
            </w:r>
            <w:r w:rsidRPr="00F278A3">
              <w:rPr>
                <w:rFonts w:ascii="Arial" w:eastAsia="Times New Roman" w:hAnsi="Arial" w:cs="Arial"/>
                <w:color w:val="222222"/>
                <w:sz w:val="24"/>
                <w:szCs w:val="24"/>
                <w:lang w:eastAsia="ru-RU"/>
              </w:rPr>
              <w:t xml:space="preserve"> </w:t>
            </w:r>
            <w:r w:rsidRPr="00F278A3">
              <w:rPr>
                <w:rFonts w:ascii="Times New Roman"/>
              </w:rPr>
              <w:t>urodze</w:t>
            </w:r>
            <w:r w:rsidRPr="00F278A3">
              <w:rPr>
                <w:rFonts w:ascii="Times New Roman"/>
              </w:rPr>
              <w:t>ń</w:t>
            </w:r>
            <w:r w:rsidRPr="00F278A3">
              <w:rPr>
                <w:rFonts w:ascii="Times New Roman"/>
              </w:rPr>
              <w:t>)</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rPr>
              <w:t>Odsetek urodze</w:t>
            </w:r>
            <w:r w:rsidRPr="00F278A3">
              <w:rPr>
                <w:rFonts w:ascii="Times New Roman"/>
              </w:rPr>
              <w:t>ń</w:t>
            </w:r>
            <w:r w:rsidRPr="00F278A3">
              <w:rPr>
                <w:rFonts w:ascii="Times New Roman"/>
              </w:rPr>
              <w:t xml:space="preserve">  &lt; zako</w:t>
            </w:r>
            <w:r w:rsidRPr="00F278A3">
              <w:rPr>
                <w:rFonts w:ascii="Times New Roman"/>
              </w:rPr>
              <w:t>ń</w:t>
            </w:r>
            <w:r w:rsidRPr="00F278A3">
              <w:rPr>
                <w:rFonts w:ascii="Times New Roman"/>
              </w:rPr>
              <w:t xml:space="preserve">czonym 37 tyg. </w:t>
            </w:r>
            <w:r w:rsidR="00DE1346" w:rsidRPr="00F278A3">
              <w:rPr>
                <w:rFonts w:ascii="Times New Roman"/>
              </w:rPr>
              <w:t>ci</w:t>
            </w:r>
            <w:r w:rsidR="00DE1346" w:rsidRPr="00F278A3">
              <w:rPr>
                <w:rFonts w:ascii="Times New Roman"/>
              </w:rPr>
              <w:t>ąż</w:t>
            </w:r>
            <w:r w:rsidR="00DE1346" w:rsidRPr="00F278A3">
              <w:rPr>
                <w:rFonts w:ascii="Times New Roman"/>
              </w:rPr>
              <w:t>y</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2"/>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7" w:lineRule="exact"/>
              <w:ind w:left="103" w:right="107"/>
              <w:rPr>
                <w:rFonts w:ascii="Times New Roman" w:hAnsi="Times New Roman"/>
              </w:rPr>
            </w:pPr>
            <w:r w:rsidRPr="00F278A3">
              <w:rPr>
                <w:rFonts w:ascii="Times New Roman" w:hAnsi="Times New Roman"/>
              </w:rPr>
              <w:t xml:space="preserve">Odsetek urodzeń przedwczesnych </w:t>
            </w:r>
            <w:r w:rsidR="00DE1346" w:rsidRPr="00F278A3">
              <w:rPr>
                <w:rFonts w:ascii="Times New Roman" w:hAnsi="Times New Roman"/>
              </w:rPr>
              <w:t xml:space="preserve">w </w:t>
            </w:r>
            <w:r w:rsidRPr="00F278A3">
              <w:rPr>
                <w:rFonts w:ascii="Times New Roman" w:hAnsi="Times New Roman"/>
              </w:rPr>
              <w:t>22 – 28</w:t>
            </w:r>
            <w:r w:rsidRPr="00F278A3">
              <w:rPr>
                <w:rFonts w:ascii="Times New Roman" w:hAnsi="Times New Roman"/>
                <w:spacing w:val="-8"/>
              </w:rPr>
              <w:t xml:space="preserve"> tyg.</w:t>
            </w:r>
            <w:r w:rsidR="00DE1346" w:rsidRPr="00F278A3">
              <w:rPr>
                <w:rFonts w:ascii="Times New Roman" w:hAnsi="Times New Roman"/>
                <w:spacing w:val="-8"/>
              </w:rPr>
              <w:t xml:space="preserve"> c</w:t>
            </w:r>
            <w:r w:rsidR="00247CA2" w:rsidRPr="00F278A3">
              <w:rPr>
                <w:rFonts w:ascii="Times New Roman" w:hAnsi="Times New Roman"/>
                <w:spacing w:val="-8"/>
              </w:rPr>
              <w:t>iąż</w:t>
            </w:r>
            <w:r w:rsidR="00DE1346" w:rsidRPr="00F278A3">
              <w:rPr>
                <w:rFonts w:ascii="Times New Roman" w:hAnsi="Times New Roman"/>
                <w:spacing w:val="-8"/>
              </w:rPr>
              <w:t>y</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hRule="exact" w:val="264"/>
        </w:trPr>
        <w:tc>
          <w:tcPr>
            <w:tcW w:w="87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49" w:lineRule="exact"/>
              <w:ind w:left="103" w:right="107"/>
              <w:rPr>
                <w:rFonts w:ascii="Times New Roman" w:hAnsi="Times New Roman"/>
              </w:rPr>
            </w:pPr>
            <w:r w:rsidRPr="00F278A3">
              <w:rPr>
                <w:rFonts w:ascii="Times New Roman"/>
              </w:rPr>
              <w:lastRenderedPageBreak/>
              <w:t>Odsetek urodze</w:t>
            </w:r>
            <w:r w:rsidRPr="00F278A3">
              <w:rPr>
                <w:rFonts w:ascii="Times New Roman"/>
              </w:rPr>
              <w:t>ń</w:t>
            </w:r>
            <w:r w:rsidR="00DE1346" w:rsidRPr="00F278A3">
              <w:rPr>
                <w:rFonts w:ascii="Times New Roman"/>
              </w:rPr>
              <w:t xml:space="preserve"> w </w:t>
            </w:r>
            <w:r w:rsidRPr="00F278A3">
              <w:rPr>
                <w:rFonts w:ascii="Times New Roman"/>
              </w:rPr>
              <w:t>28-34 tyg. ci</w:t>
            </w:r>
            <w:r w:rsidRPr="00F278A3">
              <w:rPr>
                <w:rFonts w:ascii="Times New Roman"/>
              </w:rPr>
              <w:t>ąż</w:t>
            </w:r>
            <w:r w:rsidRPr="00F278A3">
              <w:rPr>
                <w:rFonts w:ascii="Times New Roman"/>
              </w:rPr>
              <w:t>y</w:t>
            </w:r>
          </w:p>
        </w:tc>
        <w:tc>
          <w:tcPr>
            <w:tcW w:w="99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bl>
    <w:p w:rsidR="00A20647" w:rsidRPr="00F278A3" w:rsidRDefault="00A20647" w:rsidP="00A20647">
      <w:pPr>
        <w:spacing w:before="9"/>
        <w:rPr>
          <w:b/>
          <w:bCs/>
          <w:sz w:val="20"/>
          <w:szCs w:val="20"/>
        </w:rPr>
      </w:pPr>
    </w:p>
    <w:p w:rsidR="00A20647" w:rsidRPr="00F278A3" w:rsidRDefault="00A20647" w:rsidP="00A20647">
      <w:pPr>
        <w:pStyle w:val="Nagwek2"/>
        <w:rPr>
          <w:lang w:val="pl-PL"/>
        </w:rPr>
      </w:pPr>
      <w:bookmarkStart w:id="17" w:name="_Toc432862393"/>
      <w:r w:rsidRPr="00F278A3">
        <w:rPr>
          <w:rStyle w:val="Nagwek3Znak"/>
          <w:lang w:val="pl-PL"/>
        </w:rPr>
        <w:t xml:space="preserve">1. </w:t>
      </w:r>
      <w:r w:rsidRPr="00F278A3">
        <w:rPr>
          <w:bCs w:val="0"/>
          <w:lang w:val="pl-PL"/>
        </w:rPr>
        <w:t>Zaplecze medyczne placówki</w:t>
      </w:r>
      <w:bookmarkEnd w:id="17"/>
    </w:p>
    <w:p w:rsidR="00A20647" w:rsidRPr="00F278A3" w:rsidRDefault="00A20647" w:rsidP="00A20647">
      <w:pPr>
        <w:pStyle w:val="Nagwek3"/>
        <w:rPr>
          <w:b/>
          <w:lang w:val="pl-PL"/>
        </w:rPr>
      </w:pPr>
      <w:bookmarkStart w:id="18" w:name="_Toc432862394"/>
      <w:r w:rsidRPr="00F278A3">
        <w:rPr>
          <w:b/>
          <w:lang w:val="pl-PL"/>
        </w:rPr>
        <w:t xml:space="preserve">1.1 </w:t>
      </w:r>
      <w:r w:rsidRPr="00F278A3">
        <w:rPr>
          <w:b/>
          <w:bCs/>
          <w:lang w:val="pl-PL"/>
        </w:rPr>
        <w:t>Dostępność danych statystycznych i prowadzenie dokumentacji</w:t>
      </w:r>
      <w:bookmarkEnd w:id="18"/>
    </w:p>
    <w:p w:rsidR="00A20647" w:rsidRPr="00F278A3" w:rsidRDefault="00A20647" w:rsidP="00A20647">
      <w:pPr>
        <w:tabs>
          <w:tab w:val="left" w:pos="3270"/>
        </w:tabs>
        <w:rPr>
          <w:bCs/>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sz w:val="20"/>
                <w:szCs w:val="20"/>
              </w:rPr>
            </w:pPr>
            <w:r w:rsidRPr="00F278A3">
              <w:rPr>
                <w:b/>
                <w:sz w:val="20"/>
                <w:szCs w:val="20"/>
              </w:rPr>
              <w:t>Kryteria</w:t>
            </w:r>
          </w:p>
        </w:tc>
        <w:tc>
          <w:tcPr>
            <w:tcW w:w="283" w:type="dxa"/>
            <w:vAlign w:val="center"/>
          </w:tcPr>
          <w:p w:rsidR="00A20647" w:rsidRPr="00F278A3" w:rsidRDefault="00A20647" w:rsidP="0058436B">
            <w:pPr>
              <w:keepNext/>
              <w:jc w:val="center"/>
              <w:rPr>
                <w:b/>
                <w:sz w:val="20"/>
                <w:szCs w:val="20"/>
              </w:rPr>
            </w:pPr>
            <w:r w:rsidRPr="00F278A3">
              <w:rPr>
                <w:b/>
                <w:sz w:val="20"/>
                <w:szCs w:val="20"/>
              </w:rPr>
              <w:t>0</w:t>
            </w:r>
          </w:p>
        </w:tc>
        <w:tc>
          <w:tcPr>
            <w:tcW w:w="284" w:type="dxa"/>
            <w:vAlign w:val="center"/>
          </w:tcPr>
          <w:p w:rsidR="00A20647" w:rsidRPr="00F278A3" w:rsidRDefault="00A20647" w:rsidP="0058436B">
            <w:pPr>
              <w:keepNext/>
              <w:jc w:val="center"/>
              <w:rPr>
                <w:b/>
                <w:sz w:val="20"/>
                <w:szCs w:val="20"/>
              </w:rPr>
            </w:pPr>
            <w:r w:rsidRPr="00F278A3">
              <w:rPr>
                <w:b/>
                <w:sz w:val="20"/>
                <w:szCs w:val="20"/>
              </w:rPr>
              <w:t>1</w:t>
            </w:r>
          </w:p>
        </w:tc>
        <w:tc>
          <w:tcPr>
            <w:tcW w:w="285" w:type="dxa"/>
            <w:vAlign w:val="center"/>
          </w:tcPr>
          <w:p w:rsidR="00A20647" w:rsidRPr="00F278A3" w:rsidRDefault="00A20647" w:rsidP="0058436B">
            <w:pPr>
              <w:keepNext/>
              <w:jc w:val="center"/>
              <w:rPr>
                <w:b/>
                <w:sz w:val="20"/>
                <w:szCs w:val="20"/>
              </w:rPr>
            </w:pPr>
            <w:r w:rsidRPr="00F278A3">
              <w:rPr>
                <w:b/>
                <w:sz w:val="20"/>
                <w:szCs w:val="20"/>
              </w:rPr>
              <w:t>2</w:t>
            </w:r>
          </w:p>
        </w:tc>
        <w:tc>
          <w:tcPr>
            <w:tcW w:w="285" w:type="dxa"/>
            <w:vAlign w:val="center"/>
          </w:tcPr>
          <w:p w:rsidR="00A20647" w:rsidRPr="00F278A3" w:rsidRDefault="00A20647" w:rsidP="0058436B">
            <w:pPr>
              <w:keepNext/>
              <w:jc w:val="center"/>
              <w:rPr>
                <w:b/>
                <w:sz w:val="20"/>
                <w:szCs w:val="20"/>
              </w:rPr>
            </w:pPr>
            <w:r w:rsidRPr="00F278A3">
              <w:rPr>
                <w:b/>
                <w:sz w:val="20"/>
                <w:szCs w:val="20"/>
              </w:rPr>
              <w:t>3</w:t>
            </w:r>
          </w:p>
        </w:tc>
        <w:tc>
          <w:tcPr>
            <w:tcW w:w="4251" w:type="dxa"/>
            <w:tcBorders>
              <w:bottom w:val="single" w:sz="4" w:space="0" w:color="auto"/>
            </w:tcBorders>
            <w:vAlign w:val="center"/>
          </w:tcPr>
          <w:p w:rsidR="00A20647" w:rsidRPr="00F278A3" w:rsidRDefault="00A20647" w:rsidP="0058436B">
            <w:pPr>
              <w:keepNext/>
              <w:ind w:right="-1"/>
              <w:jc w:val="center"/>
              <w:rPr>
                <w:b/>
                <w:sz w:val="20"/>
                <w:szCs w:val="20"/>
              </w:rPr>
            </w:pPr>
            <w:r w:rsidRPr="00F278A3">
              <w:rPr>
                <w:b/>
                <w:sz w:val="20"/>
                <w:szCs w:val="20"/>
              </w:rPr>
              <w:t xml:space="preserve">Uwagi </w:t>
            </w:r>
          </w:p>
        </w:tc>
      </w:tr>
      <w:tr w:rsidR="00A20647" w:rsidRPr="00F278A3" w:rsidTr="0058436B">
        <w:tc>
          <w:tcPr>
            <w:tcW w:w="4359" w:type="dxa"/>
          </w:tcPr>
          <w:p w:rsidR="00A20647" w:rsidRPr="00F278A3" w:rsidRDefault="00A20647" w:rsidP="0058436B">
            <w:pPr>
              <w:autoSpaceDE w:val="0"/>
              <w:autoSpaceDN w:val="0"/>
              <w:adjustRightInd w:val="0"/>
              <w:rPr>
                <w:rFonts w:ascii="TimesNewRomanPSMT" w:hAnsi="TimesNewRomanPSMT" w:cs="TimesNewRomanPSMT"/>
              </w:rPr>
            </w:pPr>
            <w:r w:rsidRPr="00F278A3">
              <w:t xml:space="preserve">Prowadzenie i jakość systemu papierowej dokumentacji medycznej dotyczącej przepływu pacjentek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1" w:type="dxa"/>
            <w:vMerge w:val="restart"/>
            <w:tcBorders>
              <w:top w:val="single" w:sz="4" w:space="0" w:color="auto"/>
              <w:left w:val="single" w:sz="4" w:space="0" w:color="auto"/>
              <w:bottom w:val="nil"/>
              <w:righ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r w:rsidRPr="00F278A3">
              <w:t>Prowadzenie i jakość systemu elektronicznej dokumentacji medycznej dotyczącej przepływu pacjentek</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1" w:type="dxa"/>
            <w:vMerge/>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rPr>
            </w:pPr>
            <w:r w:rsidRPr="00F278A3">
              <w:rPr>
                <w:rStyle w:val="Wyrnieniedelikatne"/>
                <w:i w:val="0"/>
              </w:rPr>
              <w:t xml:space="preserve">Dokumentacja medyczna prowadzona tak, by umożliwić sporządzanie statystyk dotyczących wskaźników opieki okołoporodowej i zdrowia dzieci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1" w:type="dxa"/>
            <w:vMerge/>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Systematycznie sporządzane i analizowane są statystyki dotyczące opieki okołoporodowej i zdrowia dzieci (np. odsetek kobiet, które odbyły pierwszą wizytę w ramach opieki przedporodowej przed upływem 12 tygodnia, odsetek kobiet w ciąży z co najmniej 4 wizytami w ramach opieki przedporodowej, odsetek kobiet w ciąży z co najmniej 8 wizytami w ramach opieki przedporodowej, częstość występowania wybranych powikłań ciąży, odsetek pacjentek przekazanych na wyższy poziom opieki)</w:t>
            </w:r>
            <w:r w:rsidRPr="00F278A3">
              <w:rPr>
                <w:i/>
              </w:rPr>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1" w:type="dxa"/>
            <w:vMerge/>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 xml:space="preserve">Dokumentacja prowadzona niezwłocznie po udzieleniu świadczenia (wizycie), czytelnie, opatrzona datami, z podpisami pod każdą wizytą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1" w:type="dxa"/>
            <w:vMerge/>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Wszystkie diagnozy i zalecenia są jasno wpisane w dokumentację (wpisy chorób wg nazwy i nr statystycznego choroby)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1" w:type="dxa"/>
            <w:vMerge/>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Wyniki ocen i badań laboratoryjnych są wpisane w dokumentacji i karcie ciąży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1" w:type="dxa"/>
            <w:vMerge/>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Wszystkie zalecone leki i leczenie są wpisane w dokumentacji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1" w:type="dxa"/>
            <w:vMerge/>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 xml:space="preserve">Karty wypisowe hospitalizacji w okresie ciąży i porodu (lub ich kopie) są dołączane do dokumentacji lub informacje z ww. kart wypisowych są wpisywane w dokumentację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1" w:type="dxa"/>
            <w:vMerge/>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Ciężarne posiadają swoje własne karty przebiegu ciąży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t xml:space="preserve">Karta zdrowia dziecka ze wszystkimi </w:t>
            </w:r>
            <w:r w:rsidRPr="00F278A3">
              <w:rPr>
                <w:rStyle w:val="Wyrnieniedelikatne"/>
                <w:i w:val="0"/>
              </w:rPr>
              <w:lastRenderedPageBreak/>
              <w:t xml:space="preserve">informacjami nt. okresu ciąży, porodu i okresu noworodkowego jest przekazywana matce w szpitalu położniczym po porodzie i jest (zwyczajowo) wymagana podczas wizyt z dzieckiem u lekarza </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shd w:val="clear" w:color="auto" w:fill="auto"/>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lastRenderedPageBreak/>
              <w:t>Dokumentacja medyczna jest</w:t>
            </w:r>
            <w:r w:rsidRPr="00F278A3">
              <w:t xml:space="preserve"> </w:t>
            </w:r>
            <w:r w:rsidRPr="00F278A3">
              <w:rPr>
                <w:rStyle w:val="Wyrnieniedelikatne"/>
                <w:i w:val="0"/>
              </w:rPr>
              <w:t>zabezpieczona przed zniszczeniem, utratą i dostępem osób nieupoważnionych (dokumentacja elektroniczna prowadzona z zachowaniem selektywności dostępu oraz możliwa do przeniesienia na inny nośnik)</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shd w:val="clear" w:color="auto" w:fill="auto"/>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t xml:space="preserve">Dokumentacja medyczna przechowywana jest tak, by możliwe było przekazanie jej pacjentce lub organom upoważnionym bez żadnej zwłoki </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shd w:val="clear" w:color="auto" w:fill="auto"/>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t>Dokumentacja elektroniczna sporządzona w sposób pozwalający na prowadzenie dokumentacji w formie pisemnej (wydruki z nr stron, podpisem osoby wprowadzającej wpisy)</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shd w:val="clear" w:color="auto" w:fill="auto"/>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t>Dokumentacja medyczna oznaczona danymi placówki medycznej (np. pieczęć placówki)</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shd w:val="clear" w:color="auto" w:fill="auto"/>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t xml:space="preserve">Indywidualna dokumentacja medyczna  zawiera dane identyfikujące pacjenta (imię i nazwisko) na każdej stronie oraz osobę udzielającą świadczenia zdrowotne pod każdą wizytą </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shd w:val="clear" w:color="auto" w:fill="auto"/>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t>Strony dokumentacji papierowej lub wydruku komputerowego są numerowane</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shd w:val="clear" w:color="auto" w:fill="auto"/>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t>Wszelkie zgody i upoważnienia dla członków rodziny są opatrzone podpisem pacjenta</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shd w:val="clear" w:color="auto" w:fill="auto"/>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t xml:space="preserve">Dokumentacja pacjenta niepełnoletniego z dołączoną informacją o danych osobowych rodziców lub opiekuna ustawowego </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shd w:val="clear" w:color="auto" w:fill="auto"/>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t xml:space="preserve">W dokumentacji medycznej dokonuje się wpisu o wydaniu skierowań, zaświadczeń, orzeczeń; lub załącza się ich kopie </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shd w:val="clear" w:color="auto" w:fill="auto"/>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t xml:space="preserve">Wszelkie skierowania, zaświadczenia zawierają </w:t>
            </w:r>
          </w:p>
          <w:p w:rsidR="00A20647" w:rsidRPr="00F278A3" w:rsidRDefault="00A20647" w:rsidP="00D11F69">
            <w:pPr>
              <w:pStyle w:val="Akapitzlist"/>
              <w:numPr>
                <w:ilvl w:val="0"/>
                <w:numId w:val="50"/>
              </w:numPr>
              <w:contextualSpacing/>
              <w:jc w:val="left"/>
              <w:rPr>
                <w:rStyle w:val="Wyrnieniedelikatne"/>
                <w:i w:val="0"/>
                <w:lang w:val="pl-PL" w:eastAsia="ru-RU"/>
              </w:rPr>
            </w:pPr>
            <w:r w:rsidRPr="00F278A3">
              <w:rPr>
                <w:rStyle w:val="Wyrnieniedelikatne"/>
                <w:i w:val="0"/>
                <w:lang w:val="pl-PL" w:eastAsia="ru-RU"/>
              </w:rPr>
              <w:t xml:space="preserve">oznaczenie podmiotu wystawiającego </w:t>
            </w:r>
          </w:p>
          <w:p w:rsidR="00A20647" w:rsidRPr="00F278A3" w:rsidRDefault="00A20647" w:rsidP="00D11F69">
            <w:pPr>
              <w:pStyle w:val="Akapitzlist"/>
              <w:numPr>
                <w:ilvl w:val="0"/>
                <w:numId w:val="50"/>
              </w:numPr>
              <w:contextualSpacing/>
              <w:jc w:val="left"/>
              <w:rPr>
                <w:rStyle w:val="Wyrnieniedelikatne"/>
                <w:i w:val="0"/>
                <w:lang w:val="pl-PL" w:eastAsia="ru-RU"/>
              </w:rPr>
            </w:pPr>
            <w:r w:rsidRPr="00F278A3">
              <w:rPr>
                <w:rStyle w:val="Wyrnieniedelikatne"/>
                <w:i w:val="0"/>
                <w:lang w:val="pl-PL" w:eastAsia="ru-RU"/>
              </w:rPr>
              <w:t>dane pacjenta</w:t>
            </w:r>
          </w:p>
          <w:p w:rsidR="00A20647" w:rsidRPr="00F278A3" w:rsidRDefault="00A20647" w:rsidP="00D11F69">
            <w:pPr>
              <w:pStyle w:val="Akapitzlist"/>
              <w:numPr>
                <w:ilvl w:val="0"/>
                <w:numId w:val="50"/>
              </w:numPr>
              <w:contextualSpacing/>
              <w:jc w:val="left"/>
              <w:rPr>
                <w:rStyle w:val="Wyrnieniedelikatne"/>
                <w:i w:val="0"/>
                <w:lang w:val="pl-PL" w:eastAsia="ru-RU"/>
              </w:rPr>
            </w:pPr>
            <w:r w:rsidRPr="00F278A3">
              <w:rPr>
                <w:rStyle w:val="Wyrnieniedelikatne"/>
                <w:i w:val="0"/>
                <w:lang w:val="pl-PL" w:eastAsia="ru-RU"/>
              </w:rPr>
              <w:t>datę wystawienia skierowania</w:t>
            </w:r>
          </w:p>
          <w:p w:rsidR="00A20647" w:rsidRPr="00F278A3" w:rsidRDefault="00A20647" w:rsidP="00D11F69">
            <w:pPr>
              <w:pStyle w:val="Akapitzlist"/>
              <w:numPr>
                <w:ilvl w:val="0"/>
                <w:numId w:val="50"/>
              </w:numPr>
              <w:contextualSpacing/>
              <w:jc w:val="left"/>
              <w:rPr>
                <w:rStyle w:val="Wyrnieniedelikatne"/>
                <w:i w:val="0"/>
                <w:lang w:val="pl-PL" w:eastAsia="ru-RU"/>
              </w:rPr>
            </w:pPr>
            <w:r w:rsidRPr="00F278A3">
              <w:rPr>
                <w:rStyle w:val="Wyrnieniedelikatne"/>
                <w:i w:val="0"/>
                <w:lang w:val="pl-PL" w:eastAsia="ru-RU"/>
              </w:rPr>
              <w:t xml:space="preserve">rozpoznanie i wyniki badań diagnostycznych </w:t>
            </w:r>
          </w:p>
          <w:p w:rsidR="00A20647" w:rsidRPr="00F278A3" w:rsidRDefault="00A20647" w:rsidP="0058436B">
            <w:pPr>
              <w:pStyle w:val="Akapitzlist"/>
              <w:numPr>
                <w:ilvl w:val="0"/>
                <w:numId w:val="9"/>
              </w:numPr>
              <w:contextualSpacing/>
              <w:jc w:val="left"/>
              <w:rPr>
                <w:rStyle w:val="Wyrnieniedelikatne"/>
                <w:i w:val="0"/>
                <w:lang w:val="pl-PL" w:eastAsia="ru-RU"/>
              </w:rPr>
            </w:pPr>
            <w:r w:rsidRPr="00F278A3">
              <w:rPr>
                <w:rStyle w:val="Wyrnieniedelikatne"/>
                <w:i w:val="0"/>
                <w:lang w:val="pl-PL" w:eastAsia="ru-RU"/>
              </w:rPr>
              <w:t xml:space="preserve">o ile jest to możliwe, podpis i </w:t>
            </w:r>
            <w:r w:rsidRPr="00F278A3">
              <w:rPr>
                <w:rStyle w:val="Wyrnieniedelikatne"/>
                <w:i w:val="0"/>
                <w:lang w:val="pl-PL" w:eastAsia="ru-RU"/>
              </w:rPr>
              <w:lastRenderedPageBreak/>
              <w:t>pieczątkę osoby wystawiającej</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nil"/>
              <w:right w:val="single" w:sz="4" w:space="0" w:color="auto"/>
            </w:tcBorders>
            <w:shd w:val="clear" w:color="auto" w:fill="auto"/>
          </w:tcPr>
          <w:p w:rsidR="00A20647" w:rsidRPr="00F278A3" w:rsidRDefault="00A20647" w:rsidP="0058436B"/>
        </w:tc>
      </w:tr>
      <w:tr w:rsidR="00A20647" w:rsidRPr="00F278A3" w:rsidTr="0058436B">
        <w:tc>
          <w:tcPr>
            <w:tcW w:w="4359" w:type="dxa"/>
            <w:shd w:val="clear" w:color="auto" w:fill="auto"/>
          </w:tcPr>
          <w:p w:rsidR="00A20647" w:rsidRPr="00F278A3" w:rsidRDefault="00A20647" w:rsidP="0058436B">
            <w:pPr>
              <w:rPr>
                <w:rStyle w:val="Wyrnieniedelikatne"/>
                <w:i w:val="0"/>
              </w:rPr>
            </w:pPr>
            <w:r w:rsidRPr="00F278A3">
              <w:rPr>
                <w:rStyle w:val="Wyrnieniedelikatne"/>
                <w:i w:val="0"/>
              </w:rPr>
              <w:lastRenderedPageBreak/>
              <w:t>Karta przebiegu ciąży zawiera następujące informacje:</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o oznaczeniu grupy krwi</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data OM</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przybliżony termin porodu</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wynik pomiaru masy ciała z początku ciąży i na każdej wizycie</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wynik pomiaru RR</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liczbę poprzednich ciąż i porodów, poronień,</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liczbę dzieci żywo lub martwo urodzonych</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 xml:space="preserve">wyniki (np. USG) </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wyniki badań (laboratoryjnych i innych, badania ginekologicznego)</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 xml:space="preserve">opis badania ginekologicznego </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objawy powikłań ciąży</w:t>
            </w:r>
          </w:p>
          <w:p w:rsidR="00A20647" w:rsidRPr="00F278A3" w:rsidRDefault="00A20647" w:rsidP="0058436B">
            <w:pPr>
              <w:pStyle w:val="Akapitzlist"/>
              <w:numPr>
                <w:ilvl w:val="0"/>
                <w:numId w:val="10"/>
              </w:numPr>
              <w:contextualSpacing/>
              <w:jc w:val="left"/>
              <w:rPr>
                <w:rStyle w:val="Wyrnieniedelikatne"/>
                <w:i w:val="0"/>
                <w:lang w:val="pl-PL" w:eastAsia="ru-RU"/>
              </w:rPr>
            </w:pPr>
            <w:r w:rsidRPr="00F278A3">
              <w:rPr>
                <w:rStyle w:val="Wyrnieniedelikatne"/>
                <w:i w:val="0"/>
                <w:lang w:val="pl-PL" w:eastAsia="ru-RU"/>
              </w:rPr>
              <w:t>adres i numer telefonu placówki zapewniającej opiekę położniczą w nagłych przypadkach</w:t>
            </w:r>
          </w:p>
          <w:p w:rsidR="00A20647" w:rsidRPr="00F278A3" w:rsidRDefault="00A20647" w:rsidP="0058436B">
            <w:pPr>
              <w:pStyle w:val="Akapitzlist"/>
              <w:ind w:left="0"/>
              <w:contextualSpacing/>
              <w:jc w:val="left"/>
              <w:rPr>
                <w:rStyle w:val="Wyrnieniedelikatne"/>
                <w:i w:val="0"/>
                <w:lang w:val="pl-PL"/>
              </w:rPr>
            </w:pPr>
            <w:r w:rsidRPr="00F278A3">
              <w:rPr>
                <w:rStyle w:val="Wyrnieniedelikatne"/>
                <w:i w:val="0"/>
                <w:lang w:val="pl-PL" w:eastAsia="ru-RU"/>
              </w:rPr>
              <w:t>Karta jest prowadzona czytelnie, chronologicznie, zawiera podpis i pieczątkę osoby prowadzącej ciążę</w:t>
            </w:r>
          </w:p>
        </w:tc>
        <w:tc>
          <w:tcPr>
            <w:tcW w:w="283" w:type="dxa"/>
            <w:shd w:val="clear" w:color="auto" w:fill="auto"/>
          </w:tcPr>
          <w:p w:rsidR="00A20647" w:rsidRPr="00F278A3" w:rsidRDefault="00A20647" w:rsidP="0058436B"/>
        </w:tc>
        <w:tc>
          <w:tcPr>
            <w:tcW w:w="284" w:type="dxa"/>
            <w:shd w:val="clear" w:color="auto" w:fill="auto"/>
            <w:vAlign w:val="center"/>
          </w:tcPr>
          <w:p w:rsidR="00A20647" w:rsidRPr="00F278A3" w:rsidRDefault="00A20647" w:rsidP="0058436B">
            <w:pPr>
              <w:jc w:val="center"/>
            </w:pPr>
          </w:p>
        </w:tc>
        <w:tc>
          <w:tcPr>
            <w:tcW w:w="285" w:type="dxa"/>
            <w:shd w:val="clear" w:color="auto" w:fill="auto"/>
            <w:vAlign w:val="center"/>
          </w:tcPr>
          <w:p w:rsidR="00A20647" w:rsidRPr="00F278A3" w:rsidRDefault="00A20647" w:rsidP="0058436B">
            <w:pPr>
              <w:jc w:val="center"/>
            </w:pPr>
          </w:p>
        </w:tc>
        <w:tc>
          <w:tcPr>
            <w:tcW w:w="285" w:type="dxa"/>
            <w:tcBorders>
              <w:right w:val="single" w:sz="4" w:space="0" w:color="auto"/>
            </w:tcBorders>
            <w:shd w:val="clear" w:color="auto" w:fill="auto"/>
            <w:vAlign w:val="center"/>
          </w:tcPr>
          <w:p w:rsidR="00A20647" w:rsidRPr="00F278A3" w:rsidRDefault="00A20647" w:rsidP="0058436B">
            <w:pPr>
              <w:jc w:val="center"/>
            </w:pPr>
          </w:p>
        </w:tc>
        <w:tc>
          <w:tcPr>
            <w:tcW w:w="4251" w:type="dxa"/>
            <w:tcBorders>
              <w:top w:val="nil"/>
              <w:left w:val="single" w:sz="4" w:space="0" w:color="auto"/>
              <w:bottom w:val="single" w:sz="4" w:space="0" w:color="auto"/>
              <w:right w:val="single" w:sz="4" w:space="0" w:color="auto"/>
            </w:tcBorders>
            <w:shd w:val="clear" w:color="auto" w:fill="auto"/>
          </w:tcPr>
          <w:p w:rsidR="00A20647" w:rsidRPr="00F278A3" w:rsidRDefault="00A20647" w:rsidP="0058436B"/>
        </w:tc>
      </w:tr>
    </w:tbl>
    <w:p w:rsidR="00A20647" w:rsidRPr="00F278A3" w:rsidRDefault="00A20647" w:rsidP="00A20647">
      <w:pPr>
        <w:tabs>
          <w:tab w:val="left" w:pos="3270"/>
        </w:tabs>
        <w:rPr>
          <w:bCs/>
          <w:sz w:val="22"/>
          <w:szCs w:val="22"/>
        </w:rPr>
      </w:pPr>
    </w:p>
    <w:p w:rsidR="00A20647" w:rsidRPr="00F278A3" w:rsidRDefault="00A20647" w:rsidP="00A20647">
      <w:pPr>
        <w:pStyle w:val="Nagwek3"/>
        <w:rPr>
          <w:bCs/>
          <w:vertAlign w:val="superscript"/>
          <w:lang w:val="pl-PL"/>
        </w:rPr>
      </w:pPr>
      <w:r w:rsidRPr="00F278A3">
        <w:rPr>
          <w:lang w:val="pl-PL"/>
        </w:rPr>
        <w:br w:type="page"/>
      </w:r>
      <w:bookmarkStart w:id="19" w:name="_Toc432862395"/>
      <w:r w:rsidRPr="00F278A3">
        <w:rPr>
          <w:b/>
          <w:lang w:val="pl-PL"/>
        </w:rPr>
        <w:lastRenderedPageBreak/>
        <w:t xml:space="preserve">1.2 Dostępność i wykorzystanie leków w ambulatoryjnej opiece </w:t>
      </w:r>
      <w:r w:rsidRPr="00F278A3">
        <w:rPr>
          <w:b/>
          <w:iCs/>
          <w:lang w:val="pl-PL"/>
        </w:rPr>
        <w:t>przed- i po-porodowej</w:t>
      </w:r>
      <w:bookmarkEnd w:id="19"/>
    </w:p>
    <w:p w:rsidR="00A20647" w:rsidRPr="00F278A3" w:rsidRDefault="00A20647" w:rsidP="00A20647">
      <w:pPr>
        <w:rPr>
          <w:bCs/>
          <w:vertAlign w:val="superscrip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7"/>
        <w:gridCol w:w="1513"/>
        <w:gridCol w:w="1259"/>
        <w:gridCol w:w="1580"/>
        <w:gridCol w:w="1259"/>
        <w:gridCol w:w="1260"/>
      </w:tblGrid>
      <w:tr w:rsidR="00A20647" w:rsidRPr="00F278A3" w:rsidTr="0058436B">
        <w:tc>
          <w:tcPr>
            <w:tcW w:w="3376" w:type="dxa"/>
          </w:tcPr>
          <w:p w:rsidR="00A20647" w:rsidRPr="00F278A3" w:rsidRDefault="00A20647" w:rsidP="0058436B">
            <w:pPr>
              <w:rPr>
                <w:bCs/>
                <w:vertAlign w:val="superscript"/>
              </w:rPr>
            </w:pPr>
          </w:p>
        </w:tc>
        <w:tc>
          <w:tcPr>
            <w:tcW w:w="1430" w:type="dxa"/>
          </w:tcPr>
          <w:p w:rsidR="00A20647" w:rsidRPr="00F278A3" w:rsidRDefault="00A20647" w:rsidP="0058436B">
            <w:pPr>
              <w:ind w:right="-90"/>
              <w:rPr>
                <w:rStyle w:val="Wyrnieniedelikatne"/>
                <w:i w:val="0"/>
              </w:rPr>
            </w:pPr>
            <w:r w:rsidRPr="00F278A3">
              <w:rPr>
                <w:rStyle w:val="Wyrnieniedelikatne"/>
                <w:i w:val="0"/>
              </w:rPr>
              <w:t>Samodzielne ambulatoryjne placówki ochrony zdrowia oferujące opiekę przed- i po-porodową</w:t>
            </w:r>
          </w:p>
        </w:tc>
        <w:tc>
          <w:tcPr>
            <w:tcW w:w="1177" w:type="dxa"/>
          </w:tcPr>
          <w:p w:rsidR="00A20647" w:rsidRPr="00F278A3" w:rsidRDefault="00A20647" w:rsidP="0058436B">
            <w:pPr>
              <w:widowControl w:val="0"/>
              <w:spacing w:before="120" w:after="120"/>
              <w:ind w:right="-90"/>
              <w:rPr>
                <w:bCs/>
                <w:vertAlign w:val="superscript"/>
              </w:rPr>
            </w:pPr>
            <w:r w:rsidRPr="00F278A3">
              <w:t xml:space="preserve">Ewentualne braki na przestrzeni ostatnich 3 miesięcy (proszę zaznaczyć, gdy </w:t>
            </w:r>
            <w:r w:rsidRPr="00F278A3">
              <w:rPr>
                <w:u w:val="single"/>
              </w:rPr>
              <w:t>TAK</w:t>
            </w:r>
            <w:r w:rsidRPr="00F278A3">
              <w:t>)</w:t>
            </w:r>
          </w:p>
        </w:tc>
        <w:tc>
          <w:tcPr>
            <w:tcW w:w="1483" w:type="dxa"/>
          </w:tcPr>
          <w:p w:rsidR="00A20647" w:rsidRPr="00F278A3" w:rsidRDefault="00A20647" w:rsidP="0058436B">
            <w:pPr>
              <w:ind w:right="-90"/>
              <w:rPr>
                <w:rStyle w:val="Wyrnieniedelikatne"/>
                <w:i w:val="0"/>
              </w:rPr>
            </w:pPr>
            <w:r w:rsidRPr="00F278A3">
              <w:rPr>
                <w:rStyle w:val="Wyrnieniedelikatne"/>
                <w:i w:val="0"/>
              </w:rPr>
              <w:t>Ambulatoryjne placówki ochrony zdrowia oferujące opiekę przed- i po-porodową w ramach innych podmiotów</w:t>
            </w:r>
          </w:p>
        </w:tc>
        <w:tc>
          <w:tcPr>
            <w:tcW w:w="1177" w:type="dxa"/>
          </w:tcPr>
          <w:p w:rsidR="00A20647" w:rsidRPr="00F278A3" w:rsidRDefault="00A20647" w:rsidP="0058436B">
            <w:pPr>
              <w:ind w:right="-90"/>
              <w:rPr>
                <w:rStyle w:val="Wyrnieniedelikatne"/>
                <w:i w:val="0"/>
              </w:rPr>
            </w:pPr>
            <w:r w:rsidRPr="00F278A3">
              <w:rPr>
                <w:rStyle w:val="Wyrnieniedelikatne"/>
                <w:i w:val="0"/>
              </w:rPr>
              <w:t>Ewentualne braki na przestrzeni ostatnich 3 miesięcy (proszę zaznaczyć, gdy TAK)</w:t>
            </w:r>
          </w:p>
        </w:tc>
        <w:tc>
          <w:tcPr>
            <w:tcW w:w="1275" w:type="dxa"/>
          </w:tcPr>
          <w:p w:rsidR="00A20647" w:rsidRPr="00F278A3" w:rsidRDefault="00A20647" w:rsidP="0058436B">
            <w:pPr>
              <w:widowControl w:val="0"/>
              <w:spacing w:before="120" w:after="120"/>
              <w:ind w:right="-90"/>
              <w:rPr>
                <w:bCs/>
                <w:vertAlign w:val="superscript"/>
              </w:rPr>
            </w:pPr>
            <w:r w:rsidRPr="00F278A3">
              <w:t>Pacjent musi sam nabyć w miejscowej aptece</w:t>
            </w:r>
          </w:p>
        </w:tc>
      </w:tr>
      <w:tr w:rsidR="00A20647" w:rsidRPr="00F278A3" w:rsidTr="0058436B">
        <w:trPr>
          <w:trHeight w:val="144"/>
        </w:trPr>
        <w:tc>
          <w:tcPr>
            <w:tcW w:w="3376" w:type="dxa"/>
          </w:tcPr>
          <w:p w:rsidR="00A20647" w:rsidRPr="00F278A3" w:rsidRDefault="00A20647" w:rsidP="0058436B">
            <w:pPr>
              <w:rPr>
                <w:bCs/>
                <w:vertAlign w:val="superscript"/>
              </w:rPr>
            </w:pPr>
            <w:r w:rsidRPr="00F278A3">
              <w:rPr>
                <w:rFonts w:ascii="TimesNewRomanPS-BoldMT" w:hAnsi="TimesNewRomanPS-BoldMT" w:cs="TimesNewRomanPS-BoldMT"/>
                <w:b/>
                <w:bCs/>
              </w:rPr>
              <w:t>Leki na anafilaksję</w:t>
            </w: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rPr>
                <w:rFonts w:ascii="TimesNewRomanPSMT" w:hAnsi="TimesNewRomanPSMT" w:cs="TimesNewRomanPSMT"/>
              </w:rPr>
            </w:pPr>
            <w:r w:rsidRPr="00F278A3">
              <w:rPr>
                <w:rFonts w:ascii="TimesNewRomanPSMT" w:hAnsi="TimesNewRomanPSMT" w:cs="TimesNewRomanPSMT"/>
              </w:rPr>
              <w:t>Zestaw przeciwwstrząsowy (</w:t>
            </w:r>
            <w:r w:rsidRPr="00F278A3">
              <w:t>zawierający chlorfenaminę, deksametazon i epinefrynę</w:t>
            </w:r>
            <w:r w:rsidRPr="00F278A3">
              <w:rPr>
                <w:rFonts w:ascii="TimesNewRomanPSMT" w:hAnsi="TimesNewRomanPSMT" w:cs="TimesNewRomanPSMT"/>
              </w:rPr>
              <w:t>)</w:t>
            </w:r>
          </w:p>
          <w:p w:rsidR="00A20647" w:rsidRPr="00F278A3" w:rsidRDefault="00A20647" w:rsidP="0058436B">
            <w:pPr>
              <w:rPr>
                <w:bCs/>
                <w:vertAlign w:val="superscript"/>
              </w:rPr>
            </w:pP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rPr>
                <w:rFonts w:ascii="TimesNewRomanPS-BoldMT" w:hAnsi="TimesNewRomanPS-BoldMT" w:cs="TimesNewRomanPS-BoldMT"/>
                <w:b/>
                <w:bCs/>
              </w:rPr>
            </w:pPr>
            <w:r w:rsidRPr="00F278A3">
              <w:rPr>
                <w:rFonts w:ascii="TimesNewRomanPS-BoldMT" w:hAnsi="TimesNewRomanPS-BoldMT" w:cs="TimesNewRomanPS-BoldMT"/>
                <w:b/>
                <w:bCs/>
              </w:rPr>
              <w:t>Leki przeciwdrgawkowe</w:t>
            </w:r>
          </w:p>
          <w:p w:rsidR="00A20647" w:rsidRPr="00F278A3" w:rsidRDefault="00A20647" w:rsidP="0058436B">
            <w:pPr>
              <w:rPr>
                <w:rFonts w:ascii="TimesNewRomanPS-BoldMT" w:hAnsi="TimesNewRomanPS-BoldMT" w:cs="TimesNewRomanPS-BoldMT"/>
                <w:b/>
                <w:bCs/>
              </w:rPr>
            </w:pP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rPr>
                <w:rFonts w:ascii="TimesNewRomanPSMT" w:hAnsi="TimesNewRomanPSMT" w:cs="TimesNewRomanPSMT"/>
              </w:rPr>
            </w:pPr>
            <w:r w:rsidRPr="00F278A3">
              <w:rPr>
                <w:rFonts w:ascii="TimesNewRomanPSMT" w:hAnsi="TimesNewRomanPSMT" w:cs="TimesNewRomanPSMT"/>
              </w:rPr>
              <w:t>Diazepam</w:t>
            </w:r>
          </w:p>
          <w:p w:rsidR="00A20647" w:rsidRPr="00F278A3" w:rsidRDefault="00A20647" w:rsidP="0058436B">
            <w:pPr>
              <w:rPr>
                <w:bCs/>
                <w:vertAlign w:val="superscript"/>
              </w:rPr>
            </w:pP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rPr>
                <w:rFonts w:ascii="TimesNewRomanPSMT" w:hAnsi="TimesNewRomanPSMT" w:cs="TimesNewRomanPSMT"/>
              </w:rPr>
            </w:pPr>
            <w:r w:rsidRPr="00F278A3">
              <w:rPr>
                <w:rFonts w:ascii="TimesNewRomanPSMT" w:hAnsi="TimesNewRomanPSMT" w:cs="TimesNewRomanPSMT"/>
              </w:rPr>
              <w:t>Siarczan magnezu</w:t>
            </w:r>
          </w:p>
          <w:p w:rsidR="00A20647" w:rsidRPr="00F278A3" w:rsidRDefault="00A20647" w:rsidP="0058436B">
            <w:pPr>
              <w:rPr>
                <w:bCs/>
                <w:vertAlign w:val="superscript"/>
              </w:rPr>
            </w:pP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rPr>
                <w:rFonts w:ascii="TimesNewRomanPS-BoldMT" w:hAnsi="TimesNewRomanPS-BoldMT" w:cs="TimesNewRomanPS-BoldMT"/>
                <w:b/>
                <w:bCs/>
              </w:rPr>
            </w:pPr>
            <w:r w:rsidRPr="00F278A3">
              <w:rPr>
                <w:rFonts w:ascii="TimesNewRomanPS-BoldMT" w:hAnsi="TimesNewRomanPS-BoldMT" w:cs="TimesNewRomanPS-BoldMT"/>
                <w:b/>
                <w:bCs/>
              </w:rPr>
              <w:t xml:space="preserve">Leki sercowo-naczyniowe </w:t>
            </w: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rPr>
                <w:bCs/>
              </w:rPr>
            </w:pPr>
            <w:r w:rsidRPr="00F278A3">
              <w:rPr>
                <w:bCs/>
              </w:rPr>
              <w:t>Labetalol</w:t>
            </w:r>
          </w:p>
          <w:p w:rsidR="00A20647" w:rsidRPr="00F278A3" w:rsidRDefault="00A20647" w:rsidP="0058436B">
            <w:pPr>
              <w:rPr>
                <w:bCs/>
                <w:vertAlign w:val="superscript"/>
              </w:rPr>
            </w:pP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rPr>
                <w:rFonts w:ascii="TimesNewRomanPSMT" w:hAnsi="TimesNewRomanPSMT" w:cs="TimesNewRomanPSMT"/>
              </w:rPr>
            </w:pPr>
            <w:r w:rsidRPr="00F278A3">
              <w:rPr>
                <w:rFonts w:ascii="TimesNewRomanPSMT" w:hAnsi="TimesNewRomanPSMT" w:cs="TimesNewRomanPSMT"/>
              </w:rPr>
              <w:t>Methyldopa</w:t>
            </w:r>
          </w:p>
          <w:p w:rsidR="00A20647" w:rsidRPr="00F278A3" w:rsidRDefault="00A20647" w:rsidP="0058436B">
            <w:pPr>
              <w:rPr>
                <w:rFonts w:ascii="TimesNewRomanPSMT" w:hAnsi="TimesNewRomanPSMT" w:cs="TimesNewRomanPSMT"/>
              </w:rPr>
            </w:pPr>
          </w:p>
        </w:tc>
        <w:tc>
          <w:tcPr>
            <w:tcW w:w="1430" w:type="dxa"/>
          </w:tcPr>
          <w:p w:rsidR="00A20647" w:rsidRPr="00F278A3" w:rsidRDefault="00A20647" w:rsidP="0058436B">
            <w:pPr>
              <w:rPr>
                <w:sz w:val="20"/>
              </w:rPr>
            </w:pPr>
          </w:p>
        </w:tc>
        <w:tc>
          <w:tcPr>
            <w:tcW w:w="1177" w:type="dxa"/>
          </w:tcPr>
          <w:p w:rsidR="00A20647" w:rsidRPr="00F278A3" w:rsidRDefault="00A20647" w:rsidP="0058436B">
            <w:pPr>
              <w:rPr>
                <w:sz w:val="20"/>
              </w:rPr>
            </w:pPr>
          </w:p>
        </w:tc>
        <w:tc>
          <w:tcPr>
            <w:tcW w:w="1483" w:type="dxa"/>
          </w:tcPr>
          <w:p w:rsidR="00A20647" w:rsidRPr="00F278A3" w:rsidRDefault="00A20647" w:rsidP="0058436B">
            <w:pPr>
              <w:rPr>
                <w:sz w:val="20"/>
              </w:rPr>
            </w:pPr>
          </w:p>
        </w:tc>
        <w:tc>
          <w:tcPr>
            <w:tcW w:w="1177" w:type="dxa"/>
          </w:tcPr>
          <w:p w:rsidR="00A20647" w:rsidRPr="00F278A3" w:rsidRDefault="00A20647" w:rsidP="0058436B">
            <w:pPr>
              <w:rPr>
                <w:sz w:val="20"/>
              </w:rPr>
            </w:pPr>
          </w:p>
        </w:tc>
        <w:tc>
          <w:tcPr>
            <w:tcW w:w="1275" w:type="dxa"/>
          </w:tcPr>
          <w:p w:rsidR="00A20647" w:rsidRPr="00F278A3" w:rsidRDefault="00A20647" w:rsidP="0058436B">
            <w:pPr>
              <w:rPr>
                <w:sz w:val="20"/>
              </w:rPr>
            </w:pPr>
          </w:p>
        </w:tc>
      </w:tr>
      <w:tr w:rsidR="00A20647" w:rsidRPr="00F278A3" w:rsidTr="0058436B">
        <w:trPr>
          <w:trHeight w:val="144"/>
        </w:trPr>
        <w:tc>
          <w:tcPr>
            <w:tcW w:w="3376" w:type="dxa"/>
          </w:tcPr>
          <w:p w:rsidR="00A20647" w:rsidRPr="00F278A3" w:rsidRDefault="00A20647" w:rsidP="0058436B">
            <w:pPr>
              <w:rPr>
                <w:rStyle w:val="Wyrnieniedelikatne"/>
                <w:i w:val="0"/>
              </w:rPr>
            </w:pPr>
            <w:r w:rsidRPr="00F278A3">
              <w:rPr>
                <w:rStyle w:val="Wyrnieniedelikatne"/>
                <w:i w:val="0"/>
              </w:rPr>
              <w:t>Furosemid</w:t>
            </w:r>
          </w:p>
          <w:p w:rsidR="00A20647" w:rsidRPr="00F278A3" w:rsidRDefault="00A20647" w:rsidP="0058436B">
            <w:pPr>
              <w:rPr>
                <w:bCs/>
                <w:vertAlign w:val="superscript"/>
              </w:rPr>
            </w:pP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rPr>
                <w:bCs/>
                <w:vertAlign w:val="superscript"/>
              </w:rPr>
            </w:pPr>
            <w:r w:rsidRPr="00F278A3">
              <w:rPr>
                <w:rFonts w:ascii="TimesNewRomanPSMT" w:hAnsi="TimesNewRomanPSMT" w:cs="TimesNewRomanPSMT"/>
              </w:rPr>
              <w:t>Nifedypina (może być również stosowana jako lek spowalniający akcję porodową)</w:t>
            </w: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autoSpaceDE w:val="0"/>
              <w:autoSpaceDN w:val="0"/>
              <w:adjustRightInd w:val="0"/>
              <w:rPr>
                <w:rStyle w:val="Wyrnieniedelikatne"/>
                <w:i w:val="0"/>
              </w:rPr>
            </w:pPr>
            <w:r w:rsidRPr="00F278A3">
              <w:rPr>
                <w:rStyle w:val="Wyrnieniedelikatne"/>
                <w:b/>
                <w:i w:val="0"/>
              </w:rPr>
              <w:t>Leki przyspieszające lub spowalniające akcję porodową</w:t>
            </w: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432"/>
        </w:trPr>
        <w:tc>
          <w:tcPr>
            <w:tcW w:w="3376" w:type="dxa"/>
          </w:tcPr>
          <w:p w:rsidR="00A20647" w:rsidRPr="00F278A3" w:rsidRDefault="00A20647" w:rsidP="0058436B">
            <w:pPr>
              <w:rPr>
                <w:rStyle w:val="Wyrnieniedelikatne"/>
                <w:i w:val="0"/>
              </w:rPr>
            </w:pPr>
            <w:r w:rsidRPr="00F278A3">
              <w:rPr>
                <w:rStyle w:val="Wyrnieniedelikatne"/>
                <w:i w:val="0"/>
              </w:rPr>
              <w:t xml:space="preserve">Metergina </w:t>
            </w: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autoSpaceDE w:val="0"/>
              <w:autoSpaceDN w:val="0"/>
              <w:adjustRightInd w:val="0"/>
              <w:rPr>
                <w:bCs/>
                <w:vertAlign w:val="superscript"/>
              </w:rPr>
            </w:pPr>
            <w:r w:rsidRPr="00F278A3">
              <w:rPr>
                <w:rFonts w:ascii="TimesNewRomanPSMT" w:hAnsi="TimesNewRomanPSMT" w:cs="TimesNewRomanPSMT"/>
              </w:rPr>
              <w:t>Oksytocyna</w:t>
            </w: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autoSpaceDE w:val="0"/>
              <w:autoSpaceDN w:val="0"/>
              <w:adjustRightInd w:val="0"/>
              <w:rPr>
                <w:rFonts w:ascii="TimesNewRomanPSMT" w:hAnsi="TimesNewRomanPSMT" w:cs="TimesNewRomanPSMT"/>
              </w:rPr>
            </w:pPr>
            <w:r w:rsidRPr="00F278A3">
              <w:rPr>
                <w:rFonts w:ascii="TimesNewRomanPSMT" w:hAnsi="TimesNewRomanPSMT" w:cs="TimesNewRomanPSMT"/>
              </w:rPr>
              <w:t>Nifedypina</w:t>
            </w:r>
          </w:p>
          <w:p w:rsidR="00A20647" w:rsidRPr="00F278A3" w:rsidRDefault="00A20647" w:rsidP="0058436B">
            <w:pPr>
              <w:rPr>
                <w:bCs/>
                <w:vertAlign w:val="superscript"/>
              </w:rPr>
            </w:pP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autoSpaceDE w:val="0"/>
              <w:autoSpaceDN w:val="0"/>
              <w:adjustRightInd w:val="0"/>
              <w:rPr>
                <w:bCs/>
                <w:vertAlign w:val="superscript"/>
              </w:rPr>
            </w:pPr>
            <w:r w:rsidRPr="00F278A3">
              <w:rPr>
                <w:rFonts w:ascii="TimesNewRomanPSMT" w:hAnsi="TimesNewRomanPSMT" w:cs="TimesNewRomanPSMT"/>
                <w:b/>
              </w:rPr>
              <w:t xml:space="preserve">Steroidy przyspieszające dojrzewanie płuc płodu przy porodzie przedwczesnym  </w:t>
            </w: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autoSpaceDE w:val="0"/>
              <w:autoSpaceDN w:val="0"/>
              <w:adjustRightInd w:val="0"/>
              <w:rPr>
                <w:rFonts w:ascii="TimesNewRomanPSMT" w:hAnsi="TimesNewRomanPSMT" w:cs="TimesNewRomanPSMT"/>
              </w:rPr>
            </w:pPr>
            <w:r w:rsidRPr="00F278A3">
              <w:rPr>
                <w:rFonts w:ascii="TimesNewRomanPSMT" w:hAnsi="TimesNewRomanPSMT" w:cs="TimesNewRomanPSMT"/>
              </w:rPr>
              <w:t>Betametazon</w:t>
            </w:r>
          </w:p>
          <w:p w:rsidR="00A20647" w:rsidRPr="00F278A3" w:rsidRDefault="00A20647" w:rsidP="0058436B">
            <w:pPr>
              <w:rPr>
                <w:bCs/>
                <w:vertAlign w:val="superscript"/>
              </w:rPr>
            </w:pP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r w:rsidR="00A20647" w:rsidRPr="00F278A3" w:rsidTr="0058436B">
        <w:trPr>
          <w:trHeight w:val="144"/>
        </w:trPr>
        <w:tc>
          <w:tcPr>
            <w:tcW w:w="3376" w:type="dxa"/>
          </w:tcPr>
          <w:p w:rsidR="00A20647" w:rsidRPr="00F278A3" w:rsidRDefault="00A20647" w:rsidP="0058436B">
            <w:pPr>
              <w:autoSpaceDE w:val="0"/>
              <w:autoSpaceDN w:val="0"/>
              <w:adjustRightInd w:val="0"/>
              <w:rPr>
                <w:rFonts w:ascii="TimesNewRomanPSMT" w:hAnsi="TimesNewRomanPSMT" w:cs="TimesNewRomanPSMT"/>
              </w:rPr>
            </w:pPr>
            <w:r w:rsidRPr="00F278A3">
              <w:rPr>
                <w:rFonts w:ascii="TimesNewRomanPSMT" w:hAnsi="TimesNewRomanPSMT" w:cs="TimesNewRomanPSMT"/>
              </w:rPr>
              <w:t>Deksametazon</w:t>
            </w:r>
          </w:p>
          <w:p w:rsidR="00A20647" w:rsidRPr="00F278A3" w:rsidRDefault="00A20647" w:rsidP="0058436B">
            <w:pPr>
              <w:rPr>
                <w:bCs/>
                <w:vertAlign w:val="superscript"/>
              </w:rPr>
            </w:pPr>
          </w:p>
        </w:tc>
        <w:tc>
          <w:tcPr>
            <w:tcW w:w="1430"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483" w:type="dxa"/>
          </w:tcPr>
          <w:p w:rsidR="00A20647" w:rsidRPr="00F278A3" w:rsidRDefault="00A20647" w:rsidP="0058436B">
            <w:pPr>
              <w:rPr>
                <w:bCs/>
                <w:vertAlign w:val="superscript"/>
              </w:rPr>
            </w:pPr>
          </w:p>
        </w:tc>
        <w:tc>
          <w:tcPr>
            <w:tcW w:w="1177" w:type="dxa"/>
          </w:tcPr>
          <w:p w:rsidR="00A20647" w:rsidRPr="00F278A3" w:rsidRDefault="00A20647" w:rsidP="0058436B">
            <w:pPr>
              <w:rPr>
                <w:bCs/>
                <w:vertAlign w:val="superscript"/>
              </w:rPr>
            </w:pPr>
          </w:p>
        </w:tc>
        <w:tc>
          <w:tcPr>
            <w:tcW w:w="1275" w:type="dxa"/>
          </w:tcPr>
          <w:p w:rsidR="00A20647" w:rsidRPr="00F278A3" w:rsidRDefault="00A20647" w:rsidP="0058436B">
            <w:pPr>
              <w:rPr>
                <w:bCs/>
                <w:vertAlign w:val="superscript"/>
              </w:rPr>
            </w:pPr>
          </w:p>
        </w:tc>
      </w:tr>
    </w:tbl>
    <w:p w:rsidR="00A20647" w:rsidRPr="00F278A3" w:rsidRDefault="00A20647" w:rsidP="00A20647">
      <w:pPr>
        <w:rPr>
          <w:bCs/>
          <w:vertAlign w:val="superscript"/>
        </w:rPr>
      </w:pPr>
    </w:p>
    <w:p w:rsidR="00A20647" w:rsidRPr="00F278A3" w:rsidRDefault="00A20647" w:rsidP="00A20647">
      <w:pPr>
        <w:tabs>
          <w:tab w:val="left" w:pos="9000"/>
        </w:tabs>
        <w:rPr>
          <w:b/>
          <w:bCs/>
        </w:rPr>
      </w:pPr>
    </w:p>
    <w:p w:rsidR="00A20647" w:rsidRPr="00F278A3" w:rsidRDefault="00A20647" w:rsidP="00A20647">
      <w:pPr>
        <w:rPr>
          <w:rFonts w:ascii="TimesNewRomanPSMT" w:hAnsi="TimesNewRomanPSMT" w:cs="TimesNewRomanPSMT"/>
        </w:rPr>
      </w:pPr>
    </w:p>
    <w:p w:rsidR="00A20647" w:rsidRPr="00F278A3" w:rsidRDefault="00A20647" w:rsidP="00A20647">
      <w:pPr>
        <w:rPr>
          <w:rFonts w:ascii="TimesNewRomanPSMT" w:hAnsi="TimesNewRomanPSMT" w:cs="TimesNewRomanPSMT"/>
        </w:rPr>
      </w:pPr>
      <w:r w:rsidRPr="00F278A3">
        <w:rPr>
          <w:rFonts w:ascii="TimesNewRomanPSMT" w:hAnsi="TimesNewRomanPSMT" w:cs="TimesNewRomanPSMT"/>
        </w:rPr>
        <w:t xml:space="preserve">Czy w aptece lub szafce na leki znajdują się leki przeterminowane?      T </w:t>
      </w:r>
      <w:r w:rsidRPr="00F278A3">
        <w:rPr>
          <w:rFonts w:ascii="Wingdings2" w:hAnsi="Wingdings2" w:cs="Wingdings2"/>
        </w:rPr>
        <w:t xml:space="preserve"> </w:t>
      </w:r>
      <w:r w:rsidRPr="00F278A3">
        <w:rPr>
          <w:rFonts w:ascii="TimesNewRomanPSMT" w:hAnsi="TimesNewRomanPSMT" w:cs="TimesNewRomanPSMT"/>
        </w:rPr>
        <w:t xml:space="preserve">N </w:t>
      </w:r>
    </w:p>
    <w:p w:rsidR="00A20647" w:rsidRPr="00F278A3" w:rsidRDefault="00A20647" w:rsidP="00A20647">
      <w:pPr>
        <w:rPr>
          <w:rFonts w:ascii="TimesNewRomanPSMT" w:hAnsi="TimesNewRomanPSMT" w:cs="TimesNewRomanPSMT"/>
        </w:rPr>
      </w:pPr>
      <w:r w:rsidRPr="00F278A3">
        <w:rPr>
          <w:rFonts w:ascii="TimesNewRomanPSMT" w:hAnsi="TimesNewRomanPSMT" w:cs="TimesNewRomanPSMT"/>
        </w:rPr>
        <w:t>Jeżeli tak, proszę podać nazwy przeterminowanych leków.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703C" w:rsidRPr="00F278A3">
        <w:rPr>
          <w:rFonts w:ascii="TimesNewRomanPSMT" w:hAnsi="TimesNewRomanPSMT" w:cs="TimesNewRomanPSMT"/>
        </w:rPr>
        <w:t>____________________________________</w:t>
      </w:r>
      <w:r w:rsidRPr="00F278A3">
        <w:rPr>
          <w:rFonts w:ascii="TimesNewRomanPSMT" w:hAnsi="TimesNewRomanPSMT" w:cs="TimesNewRomanPSMT"/>
        </w:rPr>
        <w:t>___</w:t>
      </w:r>
    </w:p>
    <w:p w:rsidR="00A20647" w:rsidRPr="00F278A3" w:rsidRDefault="00A20647" w:rsidP="00A20647">
      <w:pPr>
        <w:rPr>
          <w:rFonts w:ascii="TimesNewRomanPSMT" w:hAnsi="TimesNewRomanPSMT" w:cs="TimesNewRomanPSMT"/>
        </w:rPr>
      </w:pPr>
    </w:p>
    <w:p w:rsidR="00A20647" w:rsidRPr="00F278A3" w:rsidRDefault="00A20647" w:rsidP="00A20647">
      <w:pPr>
        <w:rPr>
          <w:bCs/>
        </w:rPr>
      </w:pPr>
      <w:r w:rsidRPr="00F278A3">
        <w:rPr>
          <w:rFonts w:ascii="TimesNewRomanPSMT" w:hAnsi="TimesNewRomanPSMT" w:cs="TimesNewRomanPSMT"/>
        </w:rPr>
        <w:t>Czy w przypadku szczepionek przestrzegane są zasady łańcucha chłodniczego?</w:t>
      </w:r>
      <w:r w:rsidRPr="00F278A3">
        <w:rPr>
          <w:rFonts w:ascii="TimesNewRomanPSMT" w:hAnsi="TimesNewRomanPSMT" w:cs="TimesNewRomanPSMT"/>
        </w:rPr>
        <w:tab/>
        <w:t xml:space="preserve">T </w:t>
      </w:r>
      <w:r w:rsidRPr="00F278A3">
        <w:rPr>
          <w:rFonts w:ascii="Wingdings2" w:hAnsi="Wingdings2" w:cs="Wingdings2"/>
        </w:rPr>
        <w:t xml:space="preserve"> </w:t>
      </w:r>
      <w:r w:rsidRPr="00F278A3">
        <w:rPr>
          <w:rFonts w:ascii="TimesNewRomanPSMT" w:hAnsi="TimesNewRomanPSMT" w:cs="TimesNewRomanPSMT"/>
        </w:rPr>
        <w:t xml:space="preserve">N </w:t>
      </w:r>
    </w:p>
    <w:p w:rsidR="00A20647" w:rsidRPr="00F278A3" w:rsidRDefault="00A20647" w:rsidP="00A20647">
      <w:pPr>
        <w:rPr>
          <w:bCs/>
        </w:rPr>
      </w:pPr>
    </w:p>
    <w:p w:rsidR="00A20647" w:rsidRPr="00F278A3" w:rsidRDefault="00A20647" w:rsidP="00A20647">
      <w:pPr>
        <w:rPr>
          <w:rFonts w:ascii="TimesNewRomanPS-BoldMT" w:hAnsi="TimesNewRomanPS-BoldMT" w:cs="TimesNewRomanPS-BoldMT"/>
          <w:b/>
          <w:bCs/>
        </w:rPr>
      </w:pPr>
      <w:r w:rsidRPr="00F278A3">
        <w:rPr>
          <w:rFonts w:ascii="TimesNewRomanPS-BoldMT" w:hAnsi="TimesNewRomanPS-BoldMT" w:cs="TimesNewRomanPS-BoldMT"/>
          <w:b/>
          <w:bCs/>
        </w:rPr>
        <w:t xml:space="preserve">1.2.1 Lista leków powszechnie stosowanych w praktyce położniczej pomimo braku  udowodnionej skuteczności </w:t>
      </w:r>
    </w:p>
    <w:p w:rsidR="00A20647" w:rsidRPr="00F278A3" w:rsidRDefault="00A20647" w:rsidP="00A20647">
      <w:pPr>
        <w:rPr>
          <w:bCs/>
        </w:rPr>
      </w:pPr>
    </w:p>
    <w:p w:rsidR="00A20647" w:rsidRPr="00F278A3" w:rsidRDefault="00A20647" w:rsidP="00A20647">
      <w:pPr>
        <w:rPr>
          <w:bCs/>
        </w:rPr>
      </w:pPr>
    </w:p>
    <w:p w:rsidR="00A20647" w:rsidRPr="00F278A3" w:rsidRDefault="00A20647" w:rsidP="00A20647">
      <w:pPr>
        <w:numPr>
          <w:ilvl w:val="0"/>
          <w:numId w:val="1"/>
        </w:numPr>
        <w:rPr>
          <w:b/>
          <w:bCs/>
        </w:rPr>
      </w:pPr>
      <w:r w:rsidRPr="00F278A3">
        <w:rPr>
          <w:bCs/>
        </w:rPr>
        <w:t>______________________________________________</w:t>
      </w:r>
    </w:p>
    <w:p w:rsidR="00A20647" w:rsidRPr="00F278A3" w:rsidRDefault="00A20647" w:rsidP="00A20647">
      <w:pPr>
        <w:ind w:left="720"/>
        <w:rPr>
          <w:b/>
          <w:bCs/>
        </w:rPr>
      </w:pPr>
    </w:p>
    <w:p w:rsidR="00A20647" w:rsidRPr="00F278A3" w:rsidRDefault="00A20647" w:rsidP="00A20647">
      <w:pPr>
        <w:numPr>
          <w:ilvl w:val="0"/>
          <w:numId w:val="1"/>
        </w:numPr>
        <w:rPr>
          <w:b/>
          <w:bCs/>
        </w:rPr>
      </w:pPr>
      <w:r w:rsidRPr="00F278A3">
        <w:rPr>
          <w:bCs/>
        </w:rPr>
        <w:t>______________________________________________</w:t>
      </w:r>
    </w:p>
    <w:p w:rsidR="00A20647" w:rsidRPr="00F278A3" w:rsidRDefault="00A20647" w:rsidP="00A20647">
      <w:pPr>
        <w:pStyle w:val="Akapitzlist"/>
        <w:rPr>
          <w:b/>
          <w:bCs/>
          <w:lang w:val="pl-PL"/>
        </w:rPr>
      </w:pPr>
    </w:p>
    <w:p w:rsidR="00A20647" w:rsidRPr="00F278A3" w:rsidRDefault="00A20647" w:rsidP="00A20647">
      <w:pPr>
        <w:numPr>
          <w:ilvl w:val="0"/>
          <w:numId w:val="1"/>
        </w:numPr>
        <w:rPr>
          <w:b/>
          <w:bCs/>
        </w:rPr>
      </w:pPr>
      <w:r w:rsidRPr="00F278A3">
        <w:rPr>
          <w:b/>
          <w:bCs/>
        </w:rPr>
        <w:t>______________________________________________</w:t>
      </w:r>
    </w:p>
    <w:p w:rsidR="00A20647" w:rsidRPr="00F278A3" w:rsidRDefault="00A20647" w:rsidP="00A20647">
      <w:pPr>
        <w:pStyle w:val="Akapitzlist"/>
        <w:rPr>
          <w:b/>
          <w:bCs/>
          <w:lang w:val="pl-PL"/>
        </w:rPr>
      </w:pPr>
    </w:p>
    <w:p w:rsidR="00A20647" w:rsidRPr="00F278A3" w:rsidRDefault="00A20647" w:rsidP="00A20647">
      <w:pPr>
        <w:numPr>
          <w:ilvl w:val="0"/>
          <w:numId w:val="1"/>
        </w:numPr>
        <w:rPr>
          <w:b/>
          <w:bCs/>
        </w:rPr>
      </w:pPr>
      <w:r w:rsidRPr="00F278A3">
        <w:rPr>
          <w:b/>
          <w:bCs/>
        </w:rPr>
        <w:t>______________________________________________</w:t>
      </w:r>
    </w:p>
    <w:p w:rsidR="00A20647" w:rsidRPr="00F278A3" w:rsidRDefault="00A20647" w:rsidP="00A20647">
      <w:pPr>
        <w:pStyle w:val="Nagwek3"/>
        <w:rPr>
          <w:b/>
          <w:vertAlign w:val="superscript"/>
          <w:lang w:val="pl-PL"/>
        </w:rPr>
      </w:pPr>
      <w:r w:rsidRPr="00F278A3">
        <w:rPr>
          <w:lang w:val="pl-PL"/>
        </w:rPr>
        <w:br w:type="page"/>
      </w:r>
      <w:bookmarkStart w:id="20" w:name="_Toc432862396"/>
      <w:r w:rsidRPr="00F278A3">
        <w:rPr>
          <w:b/>
          <w:lang w:val="pl-PL"/>
        </w:rPr>
        <w:lastRenderedPageBreak/>
        <w:t xml:space="preserve">1.3 Wyposażenie i zaopatrzenie </w:t>
      </w:r>
      <w:r w:rsidRPr="00F278A3">
        <w:rPr>
          <w:b/>
          <w:bCs/>
          <w:lang w:val="pl-PL"/>
        </w:rPr>
        <w:t>placówki opieki przed- i po-porodowej</w:t>
      </w:r>
      <w:bookmarkEnd w:id="20"/>
      <w:r w:rsidR="008255C5" w:rsidRPr="00F278A3">
        <w:rPr>
          <w:b/>
          <w:bCs/>
          <w:lang w:val="pl-PL"/>
        </w:rPr>
        <w:t xml:space="preserve"> </w:t>
      </w:r>
    </w:p>
    <w:p w:rsidR="00A20647" w:rsidRPr="00F278A3" w:rsidRDefault="00A20647" w:rsidP="00A20647">
      <w:pPr>
        <w:rPr>
          <w:b/>
          <w:bCs/>
        </w:rPr>
      </w:pPr>
      <w:r w:rsidRPr="00F278A3">
        <w:rPr>
          <w:b/>
          <w:bCs/>
        </w:rPr>
        <w:t xml:space="preserve">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5"/>
        <w:gridCol w:w="2183"/>
        <w:gridCol w:w="2152"/>
      </w:tblGrid>
      <w:tr w:rsidR="00A20647" w:rsidRPr="00F278A3" w:rsidTr="0058436B">
        <w:trPr>
          <w:trHeight w:val="576"/>
        </w:trPr>
        <w:tc>
          <w:tcPr>
            <w:tcW w:w="5205" w:type="dxa"/>
            <w:vAlign w:val="center"/>
          </w:tcPr>
          <w:p w:rsidR="00A20647" w:rsidRPr="00F278A3" w:rsidRDefault="00A20647" w:rsidP="0058436B">
            <w:pPr>
              <w:autoSpaceDE w:val="0"/>
              <w:autoSpaceDN w:val="0"/>
              <w:adjustRightInd w:val="0"/>
              <w:rPr>
                <w:color w:val="000000"/>
                <w:lang w:eastAsia="en-US"/>
              </w:rPr>
            </w:pPr>
          </w:p>
        </w:tc>
        <w:tc>
          <w:tcPr>
            <w:tcW w:w="2183" w:type="dxa"/>
            <w:tcBorders>
              <w:bottom w:val="single" w:sz="4" w:space="0" w:color="auto"/>
            </w:tcBorders>
            <w:vAlign w:val="center"/>
          </w:tcPr>
          <w:p w:rsidR="00A20647" w:rsidRPr="00F278A3" w:rsidRDefault="00A20647" w:rsidP="0058436B">
            <w:pPr>
              <w:autoSpaceDE w:val="0"/>
              <w:autoSpaceDN w:val="0"/>
              <w:adjustRightInd w:val="0"/>
              <w:ind w:left="-93"/>
              <w:rPr>
                <w:rStyle w:val="Wyrnieniedelikatne"/>
                <w:i w:val="0"/>
              </w:rPr>
            </w:pPr>
            <w:r w:rsidRPr="00F278A3">
              <w:rPr>
                <w:rStyle w:val="Wyrnieniedelikatne"/>
                <w:i w:val="0"/>
              </w:rPr>
              <w:t>Samodzielne ambulatoryjne placówki ochrony zdrowia oferujące opiekę przed- i po-porodową</w:t>
            </w:r>
          </w:p>
        </w:tc>
        <w:tc>
          <w:tcPr>
            <w:tcW w:w="2152" w:type="dxa"/>
            <w:tcBorders>
              <w:bottom w:val="single" w:sz="4" w:space="0" w:color="auto"/>
            </w:tcBorders>
            <w:vAlign w:val="center"/>
          </w:tcPr>
          <w:p w:rsidR="00A20647" w:rsidRPr="00F278A3" w:rsidRDefault="00A20647" w:rsidP="0058436B">
            <w:pPr>
              <w:autoSpaceDE w:val="0"/>
              <w:autoSpaceDN w:val="0"/>
              <w:adjustRightInd w:val="0"/>
              <w:ind w:left="-93"/>
              <w:rPr>
                <w:rStyle w:val="Wyrnieniedelikatne"/>
                <w:i w:val="0"/>
              </w:rPr>
            </w:pPr>
            <w:r w:rsidRPr="00F278A3">
              <w:rPr>
                <w:rStyle w:val="Wyrnieniedelikatne"/>
                <w:i w:val="0"/>
              </w:rPr>
              <w:t>Ambulatoryjne placówki ochrony zdrowia oferujące opiekę przed- i po-porodową w ramach innych podmiotów</w:t>
            </w:r>
          </w:p>
        </w:tc>
      </w:tr>
      <w:tr w:rsidR="00A20647" w:rsidRPr="00F278A3" w:rsidTr="0058436B">
        <w:trPr>
          <w:trHeight w:val="576"/>
        </w:trPr>
        <w:tc>
          <w:tcPr>
            <w:tcW w:w="5205" w:type="dxa"/>
            <w:tcBorders>
              <w:right w:val="single" w:sz="4" w:space="0" w:color="auto"/>
            </w:tcBorders>
            <w:vAlign w:val="center"/>
          </w:tcPr>
          <w:p w:rsidR="00A20647" w:rsidRPr="00F278A3" w:rsidRDefault="00A20647" w:rsidP="0058436B">
            <w:pPr>
              <w:autoSpaceDE w:val="0"/>
              <w:autoSpaceDN w:val="0"/>
              <w:adjustRightInd w:val="0"/>
              <w:rPr>
                <w:rStyle w:val="Wyrnieniedelikatne"/>
                <w:i w:val="0"/>
              </w:rPr>
            </w:pPr>
            <w:r w:rsidRPr="00F278A3">
              <w:rPr>
                <w:rStyle w:val="Wyrnieniedelikatne"/>
                <w:i w:val="0"/>
              </w:rPr>
              <w:t>Pomieszczenie przychodni spełnia wymagania techniczne i sanitarne według obowiązujących rozporządzeń</w:t>
            </w:r>
          </w:p>
        </w:tc>
        <w:tc>
          <w:tcPr>
            <w:tcW w:w="2183" w:type="dxa"/>
            <w:tcBorders>
              <w:top w:val="single" w:sz="4" w:space="0" w:color="auto"/>
              <w:left w:val="single" w:sz="4" w:space="0" w:color="auto"/>
              <w:right w:val="single" w:sz="4" w:space="0" w:color="auto"/>
            </w:tcBorders>
            <w:vAlign w:val="center"/>
          </w:tcPr>
          <w:p w:rsidR="00A20647" w:rsidRPr="00F278A3" w:rsidRDefault="00A20647" w:rsidP="0058436B">
            <w:pPr>
              <w:autoSpaceDE w:val="0"/>
              <w:autoSpaceDN w:val="0"/>
              <w:adjustRightInd w:val="0"/>
              <w:ind w:left="360"/>
              <w:rPr>
                <w:bCs/>
                <w:color w:val="000000"/>
              </w:rPr>
            </w:pPr>
          </w:p>
        </w:tc>
        <w:tc>
          <w:tcPr>
            <w:tcW w:w="2152" w:type="dxa"/>
            <w:tcBorders>
              <w:top w:val="single" w:sz="4" w:space="0" w:color="auto"/>
              <w:left w:val="single" w:sz="4" w:space="0" w:color="auto"/>
              <w:right w:val="single" w:sz="4" w:space="0" w:color="auto"/>
            </w:tcBorders>
            <w:vAlign w:val="center"/>
          </w:tcPr>
          <w:p w:rsidR="00A20647" w:rsidRPr="00F278A3" w:rsidRDefault="00A20647" w:rsidP="0058436B">
            <w:pPr>
              <w:autoSpaceDE w:val="0"/>
              <w:autoSpaceDN w:val="0"/>
              <w:adjustRightInd w:val="0"/>
              <w:ind w:left="360"/>
              <w:rPr>
                <w:bCs/>
                <w:color w:val="000000"/>
              </w:rPr>
            </w:pPr>
          </w:p>
        </w:tc>
      </w:tr>
      <w:tr w:rsidR="00A20647" w:rsidRPr="00F278A3" w:rsidTr="0058436B">
        <w:trPr>
          <w:trHeight w:val="576"/>
        </w:trPr>
        <w:tc>
          <w:tcPr>
            <w:tcW w:w="5205" w:type="dxa"/>
            <w:tcBorders>
              <w:right w:val="single" w:sz="4" w:space="0" w:color="auto"/>
            </w:tcBorders>
            <w:vAlign w:val="center"/>
          </w:tcPr>
          <w:p w:rsidR="00A20647" w:rsidRPr="00F278A3" w:rsidRDefault="00A20647" w:rsidP="0058436B">
            <w:pPr>
              <w:autoSpaceDE w:val="0"/>
              <w:autoSpaceDN w:val="0"/>
              <w:adjustRightInd w:val="0"/>
              <w:rPr>
                <w:rStyle w:val="Wyrnieniedelikatne"/>
                <w:i w:val="0"/>
              </w:rPr>
            </w:pPr>
            <w:r w:rsidRPr="00F278A3">
              <w:rPr>
                <w:rStyle w:val="Wyrnieniedelikatne"/>
                <w:i w:val="0"/>
              </w:rPr>
              <w:t>W przychodni znajduje się poczekalnia z miejscem do przechowywania okryć wierzchnich</w:t>
            </w:r>
          </w:p>
        </w:tc>
        <w:tc>
          <w:tcPr>
            <w:tcW w:w="2183" w:type="dxa"/>
            <w:tcBorders>
              <w:left w:val="single" w:sz="4" w:space="0" w:color="auto"/>
            </w:tcBorders>
            <w:vAlign w:val="center"/>
          </w:tcPr>
          <w:p w:rsidR="00A20647" w:rsidRPr="00F278A3" w:rsidRDefault="00A20647" w:rsidP="0058436B">
            <w:pPr>
              <w:autoSpaceDE w:val="0"/>
              <w:autoSpaceDN w:val="0"/>
              <w:adjustRightInd w:val="0"/>
              <w:ind w:left="360"/>
              <w:rPr>
                <w:bCs/>
                <w:color w:val="000000"/>
              </w:rPr>
            </w:pPr>
          </w:p>
        </w:tc>
        <w:tc>
          <w:tcPr>
            <w:tcW w:w="2152" w:type="dxa"/>
            <w:tcBorders>
              <w:right w:val="single" w:sz="4" w:space="0" w:color="auto"/>
            </w:tcBorders>
            <w:vAlign w:val="center"/>
          </w:tcPr>
          <w:p w:rsidR="00A20647" w:rsidRPr="00F278A3" w:rsidRDefault="00A20647" w:rsidP="0058436B">
            <w:pPr>
              <w:autoSpaceDE w:val="0"/>
              <w:autoSpaceDN w:val="0"/>
              <w:adjustRightInd w:val="0"/>
              <w:ind w:left="360"/>
              <w:rPr>
                <w:bCs/>
                <w:color w:val="000000"/>
              </w:rPr>
            </w:pPr>
          </w:p>
        </w:tc>
      </w:tr>
      <w:tr w:rsidR="00A20647" w:rsidRPr="00F278A3" w:rsidTr="0058436B">
        <w:trPr>
          <w:trHeight w:val="576"/>
        </w:trPr>
        <w:tc>
          <w:tcPr>
            <w:tcW w:w="5205" w:type="dxa"/>
            <w:tcBorders>
              <w:right w:val="single" w:sz="4" w:space="0" w:color="auto"/>
            </w:tcBorders>
            <w:vAlign w:val="center"/>
          </w:tcPr>
          <w:p w:rsidR="00A20647" w:rsidRPr="00F278A3" w:rsidRDefault="00A20647" w:rsidP="0058436B">
            <w:pPr>
              <w:autoSpaceDE w:val="0"/>
              <w:autoSpaceDN w:val="0"/>
              <w:adjustRightInd w:val="0"/>
              <w:rPr>
                <w:rStyle w:val="Wyrnieniedelikatne"/>
                <w:i w:val="0"/>
              </w:rPr>
            </w:pPr>
            <w:r w:rsidRPr="00F278A3">
              <w:rPr>
                <w:rStyle w:val="Wyrnieniedelikatne"/>
                <w:i w:val="0"/>
              </w:rPr>
              <w:t>Pomieszczenie gabinetu zapewnia komfort badania i intymność (osłonięte miejsce do przebrania się,  fotel ginekologiczny osłonięty parawanem)</w:t>
            </w:r>
          </w:p>
        </w:tc>
        <w:tc>
          <w:tcPr>
            <w:tcW w:w="2183" w:type="dxa"/>
            <w:tcBorders>
              <w:left w:val="single" w:sz="4" w:space="0" w:color="auto"/>
            </w:tcBorders>
            <w:vAlign w:val="center"/>
          </w:tcPr>
          <w:p w:rsidR="00A20647" w:rsidRPr="00F278A3" w:rsidRDefault="00A20647" w:rsidP="0058436B">
            <w:pPr>
              <w:autoSpaceDE w:val="0"/>
              <w:autoSpaceDN w:val="0"/>
              <w:adjustRightInd w:val="0"/>
              <w:ind w:left="360"/>
              <w:rPr>
                <w:bCs/>
                <w:color w:val="000000"/>
              </w:rPr>
            </w:pPr>
          </w:p>
        </w:tc>
        <w:tc>
          <w:tcPr>
            <w:tcW w:w="2152" w:type="dxa"/>
            <w:tcBorders>
              <w:right w:val="single" w:sz="4" w:space="0" w:color="auto"/>
            </w:tcBorders>
            <w:vAlign w:val="center"/>
          </w:tcPr>
          <w:p w:rsidR="00A20647" w:rsidRPr="00F278A3" w:rsidRDefault="00A20647" w:rsidP="0058436B">
            <w:pPr>
              <w:autoSpaceDE w:val="0"/>
              <w:autoSpaceDN w:val="0"/>
              <w:adjustRightInd w:val="0"/>
              <w:ind w:left="360"/>
              <w:rPr>
                <w:bCs/>
                <w:color w:val="000000"/>
              </w:rPr>
            </w:pPr>
          </w:p>
        </w:tc>
      </w:tr>
      <w:tr w:rsidR="00A20647" w:rsidRPr="00F278A3" w:rsidTr="0058436B">
        <w:trPr>
          <w:trHeight w:val="576"/>
        </w:trPr>
        <w:tc>
          <w:tcPr>
            <w:tcW w:w="5205" w:type="dxa"/>
            <w:tcBorders>
              <w:right w:val="single" w:sz="4" w:space="0" w:color="auto"/>
            </w:tcBorders>
            <w:vAlign w:val="center"/>
          </w:tcPr>
          <w:p w:rsidR="00A20647" w:rsidRPr="00F278A3" w:rsidRDefault="00A20647" w:rsidP="0058436B">
            <w:pPr>
              <w:autoSpaceDE w:val="0"/>
              <w:autoSpaceDN w:val="0"/>
              <w:adjustRightInd w:val="0"/>
              <w:rPr>
                <w:color w:val="000000"/>
                <w:lang w:eastAsia="en-US"/>
              </w:rPr>
            </w:pPr>
            <w:r w:rsidRPr="00F278A3">
              <w:rPr>
                <w:color w:val="000000"/>
                <w:lang w:eastAsia="en-US"/>
              </w:rPr>
              <w:t>W gabinecie jest ciepło i czysto</w:t>
            </w:r>
          </w:p>
        </w:tc>
        <w:tc>
          <w:tcPr>
            <w:tcW w:w="2183" w:type="dxa"/>
            <w:tcBorders>
              <w:left w:val="single" w:sz="4" w:space="0" w:color="auto"/>
            </w:tcBorders>
            <w:vAlign w:val="center"/>
          </w:tcPr>
          <w:p w:rsidR="00A20647" w:rsidRPr="00F278A3" w:rsidRDefault="00A20647" w:rsidP="0058436B">
            <w:pPr>
              <w:autoSpaceDE w:val="0"/>
              <w:autoSpaceDN w:val="0"/>
              <w:adjustRightInd w:val="0"/>
              <w:ind w:left="360"/>
              <w:rPr>
                <w:bCs/>
                <w:color w:val="000000"/>
              </w:rPr>
            </w:pPr>
          </w:p>
        </w:tc>
        <w:tc>
          <w:tcPr>
            <w:tcW w:w="2152" w:type="dxa"/>
            <w:tcBorders>
              <w:right w:val="single" w:sz="4" w:space="0" w:color="auto"/>
            </w:tcBorders>
            <w:vAlign w:val="center"/>
          </w:tcPr>
          <w:p w:rsidR="00A20647" w:rsidRPr="00F278A3" w:rsidRDefault="00A20647" w:rsidP="0058436B">
            <w:pPr>
              <w:autoSpaceDE w:val="0"/>
              <w:autoSpaceDN w:val="0"/>
              <w:adjustRightInd w:val="0"/>
              <w:ind w:left="360"/>
              <w:rPr>
                <w:bCs/>
                <w:color w:val="000000"/>
              </w:rPr>
            </w:pPr>
          </w:p>
        </w:tc>
      </w:tr>
      <w:tr w:rsidR="00A20647" w:rsidRPr="00F278A3" w:rsidTr="0058436B">
        <w:trPr>
          <w:trHeight w:val="576"/>
        </w:trPr>
        <w:tc>
          <w:tcPr>
            <w:tcW w:w="5205" w:type="dxa"/>
            <w:tcBorders>
              <w:right w:val="single" w:sz="4" w:space="0" w:color="auto"/>
            </w:tcBorders>
            <w:vAlign w:val="center"/>
          </w:tcPr>
          <w:p w:rsidR="00A20647" w:rsidRPr="00F278A3" w:rsidRDefault="00A20647" w:rsidP="0058436B">
            <w:pPr>
              <w:autoSpaceDE w:val="0"/>
              <w:autoSpaceDN w:val="0"/>
              <w:adjustRightInd w:val="0"/>
              <w:rPr>
                <w:bCs/>
                <w:color w:val="000000"/>
              </w:rPr>
            </w:pPr>
            <w:r w:rsidRPr="00F278A3">
              <w:rPr>
                <w:color w:val="000000"/>
                <w:lang w:eastAsia="en-US"/>
              </w:rPr>
              <w:t xml:space="preserve">Fotel lub łóżko do badania z czystą pościelą </w:t>
            </w:r>
          </w:p>
        </w:tc>
        <w:tc>
          <w:tcPr>
            <w:tcW w:w="2183" w:type="dxa"/>
            <w:vMerge w:val="restart"/>
            <w:tcBorders>
              <w:left w:val="single" w:sz="4" w:space="0" w:color="auto"/>
            </w:tcBorders>
            <w:vAlign w:val="center"/>
          </w:tcPr>
          <w:p w:rsidR="00A20647" w:rsidRPr="00F278A3" w:rsidRDefault="00A20647" w:rsidP="0058436B">
            <w:pPr>
              <w:autoSpaceDE w:val="0"/>
              <w:autoSpaceDN w:val="0"/>
              <w:adjustRightInd w:val="0"/>
              <w:rPr>
                <w:bCs/>
                <w:color w:val="000000"/>
              </w:rPr>
            </w:pPr>
          </w:p>
        </w:tc>
        <w:tc>
          <w:tcPr>
            <w:tcW w:w="2152" w:type="dxa"/>
            <w:vMerge w:val="restart"/>
            <w:tcBorders>
              <w:right w:val="single" w:sz="4" w:space="0" w:color="auto"/>
            </w:tcBorders>
            <w:vAlign w:val="center"/>
          </w:tcPr>
          <w:p w:rsidR="00A20647" w:rsidRPr="00F278A3" w:rsidRDefault="00A20647" w:rsidP="0058436B">
            <w:pPr>
              <w:autoSpaceDE w:val="0"/>
              <w:autoSpaceDN w:val="0"/>
              <w:adjustRightInd w:val="0"/>
              <w:rPr>
                <w:bCs/>
                <w:color w:val="000000"/>
              </w:rPr>
            </w:pPr>
          </w:p>
        </w:tc>
      </w:tr>
      <w:tr w:rsidR="00A20647" w:rsidRPr="00F278A3" w:rsidTr="0058436B">
        <w:trPr>
          <w:trHeight w:val="576"/>
        </w:trPr>
        <w:tc>
          <w:tcPr>
            <w:tcW w:w="5205" w:type="dxa"/>
            <w:tcBorders>
              <w:right w:val="single" w:sz="4" w:space="0" w:color="auto"/>
            </w:tcBorders>
            <w:vAlign w:val="center"/>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Przenośny parawan blisko ginekologicznego stanowiska do badania </w:t>
            </w:r>
          </w:p>
        </w:tc>
        <w:tc>
          <w:tcPr>
            <w:tcW w:w="2183" w:type="dxa"/>
            <w:vMerge/>
            <w:tcBorders>
              <w:left w:val="single" w:sz="4" w:space="0" w:color="auto"/>
            </w:tcBorders>
            <w:vAlign w:val="center"/>
          </w:tcPr>
          <w:p w:rsidR="00A20647" w:rsidRPr="00F278A3" w:rsidRDefault="00A20647" w:rsidP="0058436B">
            <w:pPr>
              <w:autoSpaceDE w:val="0"/>
              <w:autoSpaceDN w:val="0"/>
              <w:adjustRightInd w:val="0"/>
              <w:rPr>
                <w:bCs/>
                <w:color w:val="000000"/>
              </w:rPr>
            </w:pPr>
          </w:p>
        </w:tc>
        <w:tc>
          <w:tcPr>
            <w:tcW w:w="2152" w:type="dxa"/>
            <w:vMerge/>
            <w:tcBorders>
              <w:right w:val="single" w:sz="4" w:space="0" w:color="auto"/>
            </w:tcBorders>
            <w:vAlign w:val="center"/>
          </w:tcPr>
          <w:p w:rsidR="00A20647" w:rsidRPr="00F278A3" w:rsidRDefault="00A20647" w:rsidP="0058436B">
            <w:pPr>
              <w:autoSpaceDE w:val="0"/>
              <w:autoSpaceDN w:val="0"/>
              <w:adjustRightInd w:val="0"/>
              <w:rPr>
                <w:bCs/>
                <w:color w:val="000000"/>
              </w:rPr>
            </w:pPr>
          </w:p>
        </w:tc>
      </w:tr>
      <w:tr w:rsidR="00A20647" w:rsidRPr="00F278A3" w:rsidTr="0058436B">
        <w:trPr>
          <w:trHeight w:val="576"/>
        </w:trPr>
        <w:tc>
          <w:tcPr>
            <w:tcW w:w="5205" w:type="dxa"/>
            <w:tcBorders>
              <w:right w:val="single" w:sz="4" w:space="0" w:color="auto"/>
            </w:tcBorders>
            <w:vAlign w:val="center"/>
          </w:tcPr>
          <w:p w:rsidR="00A20647" w:rsidRPr="00F278A3" w:rsidRDefault="00A20647" w:rsidP="0058436B">
            <w:pPr>
              <w:autoSpaceDE w:val="0"/>
              <w:autoSpaceDN w:val="0"/>
              <w:adjustRightInd w:val="0"/>
              <w:rPr>
                <w:rStyle w:val="Wyrnieniedelikatne"/>
                <w:i w:val="0"/>
              </w:rPr>
            </w:pPr>
            <w:r w:rsidRPr="00F278A3">
              <w:rPr>
                <w:rStyle w:val="Wyrnieniedelikatne"/>
                <w:i w:val="0"/>
              </w:rPr>
              <w:t>Stół do badania noworodków</w:t>
            </w:r>
          </w:p>
        </w:tc>
        <w:tc>
          <w:tcPr>
            <w:tcW w:w="2183" w:type="dxa"/>
            <w:vMerge/>
            <w:tcBorders>
              <w:left w:val="single" w:sz="4" w:space="0" w:color="auto"/>
            </w:tcBorders>
            <w:vAlign w:val="center"/>
          </w:tcPr>
          <w:p w:rsidR="00A20647" w:rsidRPr="00F278A3" w:rsidRDefault="00A20647" w:rsidP="0058436B">
            <w:pPr>
              <w:autoSpaceDE w:val="0"/>
              <w:autoSpaceDN w:val="0"/>
              <w:adjustRightInd w:val="0"/>
              <w:rPr>
                <w:bCs/>
                <w:color w:val="000000"/>
              </w:rPr>
            </w:pPr>
          </w:p>
        </w:tc>
        <w:tc>
          <w:tcPr>
            <w:tcW w:w="2152" w:type="dxa"/>
            <w:vMerge/>
            <w:tcBorders>
              <w:right w:val="single" w:sz="4" w:space="0" w:color="auto"/>
            </w:tcBorders>
            <w:vAlign w:val="center"/>
          </w:tcPr>
          <w:p w:rsidR="00A20647" w:rsidRPr="00F278A3" w:rsidRDefault="00A20647" w:rsidP="0058436B">
            <w:pPr>
              <w:autoSpaceDE w:val="0"/>
              <w:autoSpaceDN w:val="0"/>
              <w:adjustRightInd w:val="0"/>
              <w:rPr>
                <w:bCs/>
                <w:color w:val="000000"/>
              </w:rPr>
            </w:pPr>
          </w:p>
        </w:tc>
      </w:tr>
      <w:tr w:rsidR="00A20647" w:rsidRPr="00F278A3" w:rsidTr="0058436B">
        <w:trPr>
          <w:trHeight w:val="576"/>
        </w:trPr>
        <w:tc>
          <w:tcPr>
            <w:tcW w:w="5205" w:type="dxa"/>
            <w:tcBorders>
              <w:right w:val="single" w:sz="4" w:space="0" w:color="auto"/>
            </w:tcBorders>
            <w:vAlign w:val="center"/>
          </w:tcPr>
          <w:p w:rsidR="00A20647" w:rsidRPr="00F278A3" w:rsidRDefault="00A20647" w:rsidP="0058436B">
            <w:pPr>
              <w:rPr>
                <w:bCs/>
                <w:color w:val="000000"/>
              </w:rPr>
            </w:pPr>
            <w:r w:rsidRPr="00F278A3">
              <w:rPr>
                <w:color w:val="000000"/>
                <w:lang w:eastAsia="en-US"/>
              </w:rPr>
              <w:t>Źródło światła</w:t>
            </w:r>
          </w:p>
        </w:tc>
        <w:tc>
          <w:tcPr>
            <w:tcW w:w="2183" w:type="dxa"/>
            <w:tcBorders>
              <w:left w:val="single" w:sz="4" w:space="0" w:color="auto"/>
            </w:tcBorders>
            <w:vAlign w:val="center"/>
          </w:tcPr>
          <w:p w:rsidR="00A20647" w:rsidRPr="00F278A3" w:rsidRDefault="00A20647" w:rsidP="0058436B">
            <w:pPr>
              <w:rPr>
                <w:bCs/>
                <w:color w:val="000000"/>
              </w:rPr>
            </w:pPr>
          </w:p>
        </w:tc>
        <w:tc>
          <w:tcPr>
            <w:tcW w:w="2152" w:type="dxa"/>
            <w:tcBorders>
              <w:right w:val="single" w:sz="4" w:space="0" w:color="auto"/>
            </w:tcBorders>
            <w:vAlign w:val="center"/>
          </w:tcPr>
          <w:p w:rsidR="00A20647" w:rsidRPr="00F278A3" w:rsidRDefault="00A20647" w:rsidP="0058436B">
            <w:pPr>
              <w:rPr>
                <w:bCs/>
                <w:color w:val="000000"/>
              </w:rPr>
            </w:pPr>
          </w:p>
        </w:tc>
      </w:tr>
      <w:tr w:rsidR="00A20647" w:rsidRPr="00F278A3" w:rsidTr="0058436B">
        <w:trPr>
          <w:trHeight w:val="576"/>
        </w:trPr>
        <w:tc>
          <w:tcPr>
            <w:tcW w:w="5205" w:type="dxa"/>
            <w:tcBorders>
              <w:right w:val="single" w:sz="4" w:space="0" w:color="auto"/>
            </w:tcBorders>
            <w:vAlign w:val="center"/>
          </w:tcPr>
          <w:p w:rsidR="00A20647" w:rsidRPr="00F278A3" w:rsidRDefault="00A20647" w:rsidP="0058436B">
            <w:pPr>
              <w:rPr>
                <w:color w:val="000000"/>
                <w:lang w:eastAsia="en-US"/>
              </w:rPr>
            </w:pPr>
            <w:r w:rsidRPr="00F278A3">
              <w:rPr>
                <w:color w:val="000000"/>
                <w:lang w:eastAsia="en-US"/>
              </w:rPr>
              <w:t>Źródło ciepła</w:t>
            </w:r>
          </w:p>
        </w:tc>
        <w:tc>
          <w:tcPr>
            <w:tcW w:w="2183" w:type="dxa"/>
            <w:tcBorders>
              <w:left w:val="single" w:sz="4" w:space="0" w:color="auto"/>
              <w:bottom w:val="single" w:sz="4" w:space="0" w:color="auto"/>
              <w:right w:val="single" w:sz="4" w:space="0" w:color="auto"/>
            </w:tcBorders>
            <w:vAlign w:val="center"/>
          </w:tcPr>
          <w:p w:rsidR="00A20647" w:rsidRPr="00F278A3" w:rsidRDefault="00A20647" w:rsidP="0058436B">
            <w:pPr>
              <w:rPr>
                <w:bCs/>
                <w:color w:val="000000"/>
              </w:rPr>
            </w:pPr>
          </w:p>
        </w:tc>
        <w:tc>
          <w:tcPr>
            <w:tcW w:w="2152" w:type="dxa"/>
            <w:tcBorders>
              <w:left w:val="single" w:sz="4" w:space="0" w:color="auto"/>
              <w:bottom w:val="single" w:sz="4" w:space="0" w:color="auto"/>
              <w:right w:val="single" w:sz="4" w:space="0" w:color="auto"/>
            </w:tcBorders>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autoSpaceDE w:val="0"/>
              <w:autoSpaceDN w:val="0"/>
              <w:adjustRightInd w:val="0"/>
              <w:rPr>
                <w:b/>
                <w:bCs/>
                <w:color w:val="000000"/>
              </w:rPr>
            </w:pPr>
            <w:r w:rsidRPr="00F278A3">
              <w:rPr>
                <w:b/>
                <w:color w:val="000000"/>
                <w:lang w:eastAsia="en-US"/>
              </w:rPr>
              <w:t>Mycie rąk</w:t>
            </w:r>
          </w:p>
        </w:tc>
        <w:tc>
          <w:tcPr>
            <w:tcW w:w="2183" w:type="dxa"/>
            <w:tcBorders>
              <w:top w:val="single" w:sz="4" w:space="0" w:color="auto"/>
            </w:tcBorders>
            <w:vAlign w:val="center"/>
          </w:tcPr>
          <w:p w:rsidR="00A20647" w:rsidRPr="00F278A3" w:rsidRDefault="00A20647" w:rsidP="0058436B">
            <w:pPr>
              <w:autoSpaceDE w:val="0"/>
              <w:autoSpaceDN w:val="0"/>
              <w:adjustRightInd w:val="0"/>
              <w:rPr>
                <w:bCs/>
                <w:color w:val="000000"/>
              </w:rPr>
            </w:pPr>
          </w:p>
        </w:tc>
        <w:tc>
          <w:tcPr>
            <w:tcW w:w="2152" w:type="dxa"/>
            <w:tcBorders>
              <w:top w:val="single" w:sz="4" w:space="0" w:color="auto"/>
            </w:tcBorders>
            <w:vAlign w:val="center"/>
          </w:tcPr>
          <w:p w:rsidR="00A20647" w:rsidRPr="00F278A3" w:rsidRDefault="00A20647" w:rsidP="0058436B">
            <w:pPr>
              <w:autoSpaceDE w:val="0"/>
              <w:autoSpaceDN w:val="0"/>
              <w:adjustRightInd w:val="0"/>
              <w:rPr>
                <w:bCs/>
                <w:color w:val="000000"/>
              </w:rPr>
            </w:pPr>
          </w:p>
        </w:tc>
      </w:tr>
      <w:tr w:rsidR="00A20647" w:rsidRPr="00F278A3" w:rsidTr="0058436B">
        <w:trPr>
          <w:trHeight w:val="576"/>
        </w:trPr>
        <w:tc>
          <w:tcPr>
            <w:tcW w:w="5205" w:type="dxa"/>
            <w:vAlign w:val="center"/>
          </w:tcPr>
          <w:p w:rsidR="00A20647" w:rsidRPr="00F278A3" w:rsidRDefault="00A20647" w:rsidP="0058436B">
            <w:pPr>
              <w:rPr>
                <w:rStyle w:val="Wyrnieniedelikatne"/>
                <w:i w:val="0"/>
              </w:rPr>
            </w:pPr>
            <w:r w:rsidRPr="00F278A3">
              <w:rPr>
                <w:rStyle w:val="Wyrnieniedelikatne"/>
                <w:i w:val="0"/>
              </w:rPr>
              <w:t>Stanowisko do mycia rąk w pomieszczeniu, gdzie wykonywane są badania, wyposażone w:</w:t>
            </w:r>
          </w:p>
          <w:p w:rsidR="00A20647" w:rsidRPr="00F278A3" w:rsidRDefault="00A20647" w:rsidP="0058436B">
            <w:pPr>
              <w:numPr>
                <w:ilvl w:val="0"/>
                <w:numId w:val="11"/>
              </w:numPr>
              <w:rPr>
                <w:rStyle w:val="Wyrnieniedelikatne"/>
                <w:i w:val="0"/>
              </w:rPr>
            </w:pPr>
            <w:r w:rsidRPr="00F278A3">
              <w:rPr>
                <w:rStyle w:val="Wyrnieniedelikatne"/>
                <w:i w:val="0"/>
              </w:rPr>
              <w:t>Dozownik z mydłem w płynie</w:t>
            </w:r>
          </w:p>
          <w:p w:rsidR="00A20647" w:rsidRPr="00F278A3" w:rsidRDefault="00A20647" w:rsidP="0058436B">
            <w:pPr>
              <w:numPr>
                <w:ilvl w:val="0"/>
                <w:numId w:val="11"/>
              </w:numPr>
              <w:rPr>
                <w:rStyle w:val="Wyrnieniedelikatne"/>
                <w:i w:val="0"/>
              </w:rPr>
            </w:pPr>
            <w:r w:rsidRPr="00F278A3">
              <w:rPr>
                <w:rStyle w:val="Wyrnieniedelikatne"/>
                <w:i w:val="0"/>
              </w:rPr>
              <w:t xml:space="preserve">Dozownik z płynem do dezynfekcji rąk </w:t>
            </w:r>
          </w:p>
          <w:p w:rsidR="00A20647" w:rsidRPr="00F278A3" w:rsidRDefault="00A20647" w:rsidP="0058436B">
            <w:pPr>
              <w:numPr>
                <w:ilvl w:val="0"/>
                <w:numId w:val="11"/>
              </w:numPr>
              <w:rPr>
                <w:rStyle w:val="Wyrnieniedelikatne"/>
                <w:i w:val="0"/>
              </w:rPr>
            </w:pPr>
            <w:r w:rsidRPr="00F278A3">
              <w:rPr>
                <w:rStyle w:val="Wyrnieniedelikatne"/>
                <w:i w:val="0"/>
              </w:rPr>
              <w:t>Dozownik z ręcznikami jednorazowymi</w:t>
            </w:r>
          </w:p>
          <w:p w:rsidR="00A20647" w:rsidRPr="00F278A3" w:rsidRDefault="00A20647" w:rsidP="0058436B">
            <w:pPr>
              <w:numPr>
                <w:ilvl w:val="0"/>
                <w:numId w:val="11"/>
              </w:numPr>
              <w:rPr>
                <w:rStyle w:val="Wyrnieniedelikatne"/>
                <w:i w:val="0"/>
                <w:iCs w:val="0"/>
                <w:color w:val="000000"/>
                <w:lang w:eastAsia="en-US"/>
              </w:rPr>
            </w:pPr>
            <w:r w:rsidRPr="00F278A3">
              <w:rPr>
                <w:rStyle w:val="Wyrnieniedelikatne"/>
                <w:i w:val="0"/>
              </w:rPr>
              <w:t xml:space="preserve">Pojemnik na zużyte ręczniki papierowe </w:t>
            </w:r>
          </w:p>
          <w:p w:rsidR="00A20647" w:rsidRPr="00F278A3" w:rsidRDefault="00A20647" w:rsidP="0058436B">
            <w:pPr>
              <w:numPr>
                <w:ilvl w:val="0"/>
                <w:numId w:val="11"/>
              </w:numPr>
              <w:rPr>
                <w:i/>
                <w:color w:val="000000"/>
                <w:lang w:eastAsia="en-US"/>
              </w:rPr>
            </w:pPr>
            <w:r w:rsidRPr="00F278A3">
              <w:rPr>
                <w:rStyle w:val="Wyrnieniedelikatne"/>
                <w:i w:val="0"/>
              </w:rPr>
              <w:t xml:space="preserve">Instrukcję techniki higieny rąk </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autoSpaceDE w:val="0"/>
              <w:autoSpaceDN w:val="0"/>
              <w:adjustRightInd w:val="0"/>
              <w:rPr>
                <w:b/>
                <w:bCs/>
                <w:color w:val="000000"/>
              </w:rPr>
            </w:pPr>
            <w:r w:rsidRPr="00F278A3">
              <w:rPr>
                <w:b/>
                <w:color w:val="000000"/>
                <w:lang w:eastAsia="en-US"/>
              </w:rPr>
              <w:t>Odpady</w:t>
            </w:r>
          </w:p>
        </w:tc>
        <w:tc>
          <w:tcPr>
            <w:tcW w:w="2183" w:type="dxa"/>
            <w:vAlign w:val="center"/>
          </w:tcPr>
          <w:p w:rsidR="00A20647" w:rsidRPr="00F278A3" w:rsidRDefault="00A20647" w:rsidP="0058436B">
            <w:pPr>
              <w:autoSpaceDE w:val="0"/>
              <w:autoSpaceDN w:val="0"/>
              <w:adjustRightInd w:val="0"/>
              <w:rPr>
                <w:bCs/>
                <w:color w:val="000000"/>
              </w:rPr>
            </w:pPr>
          </w:p>
        </w:tc>
        <w:tc>
          <w:tcPr>
            <w:tcW w:w="2152" w:type="dxa"/>
            <w:vAlign w:val="center"/>
          </w:tcPr>
          <w:p w:rsidR="00A20647" w:rsidRPr="00F278A3" w:rsidRDefault="00A20647" w:rsidP="0058436B">
            <w:pPr>
              <w:autoSpaceDE w:val="0"/>
              <w:autoSpaceDN w:val="0"/>
              <w:adjustRightInd w:val="0"/>
              <w:rPr>
                <w:bCs/>
                <w:color w:val="000000"/>
              </w:rPr>
            </w:pPr>
          </w:p>
        </w:tc>
      </w:tr>
      <w:tr w:rsidR="00A20647" w:rsidRPr="00F278A3" w:rsidTr="0058436B">
        <w:trPr>
          <w:trHeight w:val="576"/>
        </w:trPr>
        <w:tc>
          <w:tcPr>
            <w:tcW w:w="5205" w:type="dxa"/>
            <w:vAlign w:val="center"/>
          </w:tcPr>
          <w:p w:rsidR="00A20647" w:rsidRPr="00F278A3" w:rsidRDefault="00A20647" w:rsidP="0058436B">
            <w:pPr>
              <w:autoSpaceDE w:val="0"/>
              <w:autoSpaceDN w:val="0"/>
              <w:adjustRightInd w:val="0"/>
              <w:rPr>
                <w:color w:val="000000"/>
                <w:lang w:eastAsia="en-US"/>
              </w:rPr>
            </w:pPr>
            <w:r w:rsidRPr="00F278A3">
              <w:rPr>
                <w:lang w:eastAsia="en-US"/>
              </w:rPr>
              <w:t xml:space="preserve">Pojemnik zaopatrzony workiem koloru czerwonego na odpady medyczne zakaźne </w:t>
            </w:r>
            <w:r w:rsidRPr="00F278A3">
              <w:rPr>
                <w:color w:val="000000"/>
                <w:lang w:eastAsia="en-US"/>
              </w:rPr>
              <w:t xml:space="preserve"> </w:t>
            </w:r>
          </w:p>
          <w:p w:rsidR="00A20647" w:rsidRPr="00F278A3" w:rsidRDefault="00A20647" w:rsidP="0058436B">
            <w:pPr>
              <w:autoSpaceDE w:val="0"/>
              <w:autoSpaceDN w:val="0"/>
              <w:adjustRightInd w:val="0"/>
              <w:rPr>
                <w:rStyle w:val="Wyrnieniedelikatne"/>
                <w:i w:val="0"/>
              </w:rPr>
            </w:pPr>
            <w:r w:rsidRPr="00F278A3">
              <w:rPr>
                <w:rStyle w:val="Wyrnieniedelikatne"/>
                <w:i w:val="0"/>
              </w:rPr>
              <w:t>Jednorazowy pojemnik odporny na przekłucie i przecięcie na odpady o ostrych końcach i krawędziach</w:t>
            </w:r>
            <w:r w:rsidRPr="00F278A3">
              <w:rPr>
                <w:i/>
                <w:color w:val="000000"/>
                <w:lang w:eastAsia="en-US"/>
              </w:rPr>
              <w:t xml:space="preserve"> </w:t>
            </w:r>
          </w:p>
        </w:tc>
        <w:tc>
          <w:tcPr>
            <w:tcW w:w="2183" w:type="dxa"/>
            <w:vAlign w:val="center"/>
          </w:tcPr>
          <w:p w:rsidR="00A20647" w:rsidRPr="00F278A3" w:rsidRDefault="00A20647" w:rsidP="0058436B">
            <w:pPr>
              <w:autoSpaceDE w:val="0"/>
              <w:autoSpaceDN w:val="0"/>
              <w:adjustRightInd w:val="0"/>
              <w:rPr>
                <w:bCs/>
                <w:color w:val="000000"/>
              </w:rPr>
            </w:pPr>
          </w:p>
        </w:tc>
        <w:tc>
          <w:tcPr>
            <w:tcW w:w="2152" w:type="dxa"/>
            <w:vAlign w:val="center"/>
          </w:tcPr>
          <w:p w:rsidR="00A20647" w:rsidRPr="00F278A3" w:rsidRDefault="00A20647" w:rsidP="0058436B">
            <w:pPr>
              <w:autoSpaceDE w:val="0"/>
              <w:autoSpaceDN w:val="0"/>
              <w:adjustRightInd w:val="0"/>
              <w:rPr>
                <w:bCs/>
                <w:color w:val="000000"/>
              </w:rPr>
            </w:pPr>
          </w:p>
        </w:tc>
      </w:tr>
      <w:tr w:rsidR="00A20647" w:rsidRPr="00F278A3" w:rsidTr="0058436B">
        <w:trPr>
          <w:trHeight w:val="576"/>
        </w:trPr>
        <w:tc>
          <w:tcPr>
            <w:tcW w:w="5205" w:type="dxa"/>
            <w:vAlign w:val="center"/>
          </w:tcPr>
          <w:p w:rsidR="00A20647" w:rsidRPr="00F278A3" w:rsidRDefault="00A20647" w:rsidP="0058436B">
            <w:pPr>
              <w:autoSpaceDE w:val="0"/>
              <w:autoSpaceDN w:val="0"/>
              <w:adjustRightInd w:val="0"/>
              <w:rPr>
                <w:b/>
                <w:bCs/>
                <w:color w:val="000000"/>
              </w:rPr>
            </w:pPr>
            <w:r w:rsidRPr="00F278A3">
              <w:rPr>
                <w:b/>
                <w:color w:val="000000"/>
                <w:lang w:eastAsia="en-US"/>
              </w:rPr>
              <w:t>Sterylizacja</w:t>
            </w:r>
          </w:p>
        </w:tc>
        <w:tc>
          <w:tcPr>
            <w:tcW w:w="2183" w:type="dxa"/>
            <w:vAlign w:val="center"/>
          </w:tcPr>
          <w:p w:rsidR="00A20647" w:rsidRPr="00F278A3" w:rsidRDefault="00A20647" w:rsidP="0058436B">
            <w:pPr>
              <w:autoSpaceDE w:val="0"/>
              <w:autoSpaceDN w:val="0"/>
              <w:adjustRightInd w:val="0"/>
              <w:rPr>
                <w:bCs/>
                <w:color w:val="000000"/>
              </w:rPr>
            </w:pPr>
          </w:p>
        </w:tc>
        <w:tc>
          <w:tcPr>
            <w:tcW w:w="2152" w:type="dxa"/>
            <w:vAlign w:val="center"/>
          </w:tcPr>
          <w:p w:rsidR="00A20647" w:rsidRPr="00F278A3" w:rsidRDefault="00A20647" w:rsidP="0058436B">
            <w:pPr>
              <w:autoSpaceDE w:val="0"/>
              <w:autoSpaceDN w:val="0"/>
              <w:adjustRightInd w:val="0"/>
              <w:rPr>
                <w:bCs/>
                <w:color w:val="000000"/>
              </w:rPr>
            </w:pPr>
          </w:p>
        </w:tc>
      </w:tr>
      <w:tr w:rsidR="00A20647" w:rsidRPr="00F278A3" w:rsidTr="0058436B">
        <w:trPr>
          <w:trHeight w:val="576"/>
        </w:trPr>
        <w:tc>
          <w:tcPr>
            <w:tcW w:w="5205" w:type="dxa"/>
            <w:vAlign w:val="center"/>
          </w:tcPr>
          <w:p w:rsidR="00A20647" w:rsidRPr="00F278A3" w:rsidRDefault="00A20647" w:rsidP="0058436B">
            <w:pPr>
              <w:rPr>
                <w:rStyle w:val="Wyrnieniedelikatne"/>
                <w:i w:val="0"/>
              </w:rPr>
            </w:pPr>
            <w:r w:rsidRPr="00F278A3">
              <w:rPr>
                <w:rStyle w:val="Wyrnieniedelikatne"/>
                <w:i w:val="0"/>
              </w:rPr>
              <w:t>Narzędzia jednorazowe lub sterylizator do narzędzi</w:t>
            </w:r>
            <w:r w:rsidRPr="00F278A3">
              <w:rPr>
                <w:i/>
                <w:color w:val="000000"/>
                <w:lang w:eastAsia="en-US"/>
              </w:rPr>
              <w:t xml:space="preserve"> </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rStyle w:val="Wyrnieniedelikatne"/>
                <w:i w:val="0"/>
              </w:rPr>
            </w:pPr>
            <w:r w:rsidRPr="00F278A3">
              <w:rPr>
                <w:rStyle w:val="Wyrnieniedelikatne"/>
                <w:i w:val="0"/>
              </w:rPr>
              <w:lastRenderedPageBreak/>
              <w:t>Pojemnik na szczypce</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
                <w:bCs/>
                <w:color w:val="000000"/>
              </w:rPr>
            </w:pPr>
            <w:r w:rsidRPr="00F278A3">
              <w:rPr>
                <w:b/>
                <w:color w:val="000000"/>
                <w:lang w:eastAsia="en-US"/>
              </w:rPr>
              <w:t>Inne wyposażenie</w:t>
            </w:r>
          </w:p>
        </w:tc>
        <w:tc>
          <w:tcPr>
            <w:tcW w:w="2183" w:type="dxa"/>
            <w:vAlign w:val="center"/>
          </w:tcPr>
          <w:p w:rsidR="00A20647" w:rsidRPr="00F278A3" w:rsidRDefault="00A20647" w:rsidP="0058436B">
            <w:pPr>
              <w:autoSpaceDE w:val="0"/>
              <w:autoSpaceDN w:val="0"/>
              <w:adjustRightInd w:val="0"/>
              <w:rPr>
                <w:bCs/>
                <w:color w:val="000000"/>
              </w:rPr>
            </w:pPr>
          </w:p>
        </w:tc>
        <w:tc>
          <w:tcPr>
            <w:tcW w:w="2152" w:type="dxa"/>
            <w:vAlign w:val="center"/>
          </w:tcPr>
          <w:p w:rsidR="00A20647" w:rsidRPr="00F278A3" w:rsidRDefault="00A20647" w:rsidP="0058436B">
            <w:pPr>
              <w:autoSpaceDE w:val="0"/>
              <w:autoSpaceDN w:val="0"/>
              <w:adjustRightInd w:val="0"/>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Zegar ścienny</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 xml:space="preserve">Latarka z zapasowymi bateriami i żarówką </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Książka zabiegowa</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 xml:space="preserve">Dokumentacja historii chorób </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Lodówka</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autoSpaceDE w:val="0"/>
              <w:autoSpaceDN w:val="0"/>
              <w:adjustRightInd w:val="0"/>
              <w:rPr>
                <w:b/>
                <w:bCs/>
                <w:color w:val="000000"/>
              </w:rPr>
            </w:pPr>
            <w:r w:rsidRPr="00F278A3">
              <w:rPr>
                <w:b/>
                <w:color w:val="000000"/>
                <w:lang w:eastAsia="en-US"/>
              </w:rPr>
              <w:t>Sprzęt medyczny</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rStyle w:val="Wyrnieniedelikatne"/>
                <w:i w:val="0"/>
              </w:rPr>
            </w:pPr>
            <w:r w:rsidRPr="00F278A3">
              <w:rPr>
                <w:rStyle w:val="Wyrnieniedelikatne"/>
                <w:i w:val="0"/>
              </w:rPr>
              <w:t xml:space="preserve">Ciśnieniomierz i stetoskop </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rStyle w:val="Wyrnieniedelikatne"/>
                <w:i w:val="0"/>
              </w:rPr>
            </w:pPr>
            <w:r w:rsidRPr="00F278A3">
              <w:rPr>
                <w:rStyle w:val="Wyrnieniedelikatne"/>
                <w:i w:val="0"/>
              </w:rPr>
              <w:t xml:space="preserve">Termometr do pomiaru temperatury ciała </w:t>
            </w:r>
          </w:p>
          <w:p w:rsidR="00A20647" w:rsidRPr="00F278A3" w:rsidRDefault="00A20647" w:rsidP="0058436B">
            <w:pPr>
              <w:rPr>
                <w:rStyle w:val="Wyrnieniedelikatne"/>
                <w:i w:val="0"/>
              </w:rPr>
            </w:pP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 xml:space="preserve">Fetoskop albo aparat dopplerowski </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Waga noworodkowa</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color w:val="000000"/>
                <w:lang w:eastAsia="en-US"/>
              </w:rPr>
            </w:pPr>
            <w:r w:rsidRPr="00F278A3">
              <w:rPr>
                <w:color w:val="000000"/>
                <w:lang w:eastAsia="en-US"/>
              </w:rPr>
              <w:t>Waga dla dorosłych</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autoSpaceDE w:val="0"/>
              <w:autoSpaceDN w:val="0"/>
              <w:adjustRightInd w:val="0"/>
              <w:rPr>
                <w:b/>
                <w:bCs/>
                <w:color w:val="000000"/>
              </w:rPr>
            </w:pPr>
            <w:r w:rsidRPr="00F278A3">
              <w:rPr>
                <w:b/>
                <w:color w:val="000000"/>
                <w:lang w:eastAsia="en-US"/>
              </w:rPr>
              <w:t>Zaopatrzenie</w:t>
            </w:r>
          </w:p>
        </w:tc>
        <w:tc>
          <w:tcPr>
            <w:tcW w:w="2183" w:type="dxa"/>
            <w:vAlign w:val="center"/>
          </w:tcPr>
          <w:p w:rsidR="00A20647" w:rsidRPr="00F278A3" w:rsidRDefault="00A20647" w:rsidP="0058436B">
            <w:pPr>
              <w:pStyle w:val="msolistparagraph0"/>
              <w:autoSpaceDE w:val="0"/>
              <w:autoSpaceDN w:val="0"/>
              <w:adjustRightInd w:val="0"/>
              <w:rPr>
                <w:rFonts w:ascii="Times New Roman" w:hAnsi="Times New Roman"/>
                <w:bCs/>
                <w:color w:val="000000"/>
                <w:lang w:val="pl-PL"/>
              </w:rPr>
            </w:pPr>
          </w:p>
        </w:tc>
        <w:tc>
          <w:tcPr>
            <w:tcW w:w="2152" w:type="dxa"/>
            <w:vAlign w:val="center"/>
          </w:tcPr>
          <w:p w:rsidR="00A20647" w:rsidRPr="00F278A3" w:rsidRDefault="00A20647" w:rsidP="0058436B">
            <w:pPr>
              <w:pStyle w:val="msolistparagraph0"/>
              <w:autoSpaceDE w:val="0"/>
              <w:autoSpaceDN w:val="0"/>
              <w:adjustRightInd w:val="0"/>
              <w:rPr>
                <w:rFonts w:ascii="Times New Roman" w:hAnsi="Times New Roman"/>
                <w:bCs/>
                <w:color w:val="000000"/>
                <w:lang w:val="pl-PL"/>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Rękawiczki:</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D11F69">
            <w:pPr>
              <w:numPr>
                <w:ilvl w:val="0"/>
                <w:numId w:val="32"/>
              </w:numPr>
              <w:rPr>
                <w:bCs/>
                <w:color w:val="000000"/>
              </w:rPr>
            </w:pPr>
            <w:r w:rsidRPr="00F278A3">
              <w:rPr>
                <w:color w:val="000000"/>
                <w:lang w:eastAsia="en-US"/>
              </w:rPr>
              <w:t>jednorazowe</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D11F69">
            <w:pPr>
              <w:numPr>
                <w:ilvl w:val="0"/>
                <w:numId w:val="32"/>
              </w:numPr>
              <w:rPr>
                <w:bCs/>
                <w:color w:val="000000"/>
              </w:rPr>
            </w:pPr>
            <w:r w:rsidRPr="00F278A3">
              <w:rPr>
                <w:color w:val="000000"/>
                <w:lang w:eastAsia="en-US"/>
              </w:rPr>
              <w:t xml:space="preserve">jałowe </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Cewnik moczowy</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 xml:space="preserve">Strzykawki i igły różnej wielkości i grubości </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 xml:space="preserve">Wkłucia dożylne </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Wymazówki do pobrania posiewu</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color w:val="000000"/>
                <w:lang w:eastAsia="en-US"/>
              </w:rPr>
            </w:pPr>
            <w:r w:rsidRPr="00F278A3">
              <w:rPr>
                <w:color w:val="000000"/>
                <w:lang w:eastAsia="en-US"/>
              </w:rPr>
              <w:t>Zgłębnik żołądkowy</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autoSpaceDE w:val="0"/>
              <w:autoSpaceDN w:val="0"/>
              <w:adjustRightInd w:val="0"/>
              <w:rPr>
                <w:b/>
                <w:bCs/>
                <w:color w:val="000000"/>
              </w:rPr>
            </w:pPr>
            <w:r w:rsidRPr="00F278A3">
              <w:rPr>
                <w:b/>
                <w:color w:val="000000"/>
                <w:lang w:eastAsia="en-US"/>
              </w:rPr>
              <w:t>Badania</w:t>
            </w:r>
          </w:p>
        </w:tc>
        <w:tc>
          <w:tcPr>
            <w:tcW w:w="2183" w:type="dxa"/>
            <w:vAlign w:val="center"/>
          </w:tcPr>
          <w:p w:rsidR="00A20647" w:rsidRPr="00F278A3" w:rsidRDefault="00A20647" w:rsidP="0058436B">
            <w:pPr>
              <w:pStyle w:val="msolistparagraph0"/>
              <w:autoSpaceDE w:val="0"/>
              <w:autoSpaceDN w:val="0"/>
              <w:adjustRightInd w:val="0"/>
              <w:rPr>
                <w:rFonts w:ascii="Times New Roman" w:hAnsi="Times New Roman"/>
                <w:bCs/>
                <w:color w:val="000000"/>
                <w:lang w:val="pl-PL"/>
              </w:rPr>
            </w:pPr>
          </w:p>
        </w:tc>
        <w:tc>
          <w:tcPr>
            <w:tcW w:w="2152" w:type="dxa"/>
            <w:vAlign w:val="center"/>
          </w:tcPr>
          <w:p w:rsidR="00A20647" w:rsidRPr="00F278A3" w:rsidRDefault="00A20647" w:rsidP="0058436B">
            <w:pPr>
              <w:pStyle w:val="msolistparagraph0"/>
              <w:autoSpaceDE w:val="0"/>
              <w:autoSpaceDN w:val="0"/>
              <w:adjustRightInd w:val="0"/>
              <w:rPr>
                <w:rFonts w:ascii="Times New Roman" w:hAnsi="Times New Roman"/>
                <w:bCs/>
                <w:color w:val="000000"/>
                <w:lang w:val="pl-PL"/>
              </w:rPr>
            </w:pPr>
          </w:p>
        </w:tc>
      </w:tr>
      <w:tr w:rsidR="00A20647" w:rsidRPr="00F278A3" w:rsidTr="0058436B">
        <w:trPr>
          <w:trHeight w:val="576"/>
        </w:trPr>
        <w:tc>
          <w:tcPr>
            <w:tcW w:w="5205" w:type="dxa"/>
            <w:vAlign w:val="center"/>
          </w:tcPr>
          <w:p w:rsidR="00A20647" w:rsidRPr="00F278A3" w:rsidRDefault="00A20647" w:rsidP="0058436B">
            <w:pPr>
              <w:rPr>
                <w:rStyle w:val="Wyrnieniedelikatne"/>
                <w:i w:val="0"/>
              </w:rPr>
            </w:pPr>
            <w:r w:rsidRPr="00F278A3">
              <w:rPr>
                <w:rStyle w:val="Wyrnieniedelikatne"/>
                <w:i w:val="0"/>
              </w:rPr>
              <w:t xml:space="preserve">Zestaw do oznaczania natychmiastowej reaginy plazmowej (RPR) </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color w:val="000000"/>
                <w:lang w:eastAsia="en-US"/>
              </w:rPr>
            </w:pPr>
            <w:r w:rsidRPr="00F278A3">
              <w:rPr>
                <w:iCs/>
                <w:color w:val="000000"/>
                <w:lang w:eastAsia="en-US"/>
              </w:rPr>
              <w:lastRenderedPageBreak/>
              <w:t xml:space="preserve">Zestaw do badania w kierunku </w:t>
            </w:r>
            <w:r w:rsidRPr="00F278A3">
              <w:rPr>
                <w:color w:val="000000"/>
                <w:lang w:eastAsia="en-US"/>
              </w:rPr>
              <w:t>HIV</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 xml:space="preserve">Paski testowe do wykrywania białkomoczu </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r w:rsidR="00A20647" w:rsidRPr="00F278A3" w:rsidTr="0058436B">
        <w:trPr>
          <w:trHeight w:val="576"/>
        </w:trPr>
        <w:tc>
          <w:tcPr>
            <w:tcW w:w="5205" w:type="dxa"/>
            <w:vAlign w:val="center"/>
          </w:tcPr>
          <w:p w:rsidR="00A20647" w:rsidRPr="00F278A3" w:rsidRDefault="00A20647" w:rsidP="0058436B">
            <w:pPr>
              <w:rPr>
                <w:bCs/>
                <w:color w:val="000000"/>
              </w:rPr>
            </w:pPr>
            <w:r w:rsidRPr="00F278A3">
              <w:rPr>
                <w:color w:val="000000"/>
                <w:lang w:eastAsia="en-US"/>
              </w:rPr>
              <w:t>Pojemnik na mocz</w:t>
            </w:r>
          </w:p>
        </w:tc>
        <w:tc>
          <w:tcPr>
            <w:tcW w:w="2183" w:type="dxa"/>
            <w:vAlign w:val="center"/>
          </w:tcPr>
          <w:p w:rsidR="00A20647" w:rsidRPr="00F278A3" w:rsidRDefault="00A20647" w:rsidP="0058436B">
            <w:pPr>
              <w:rPr>
                <w:bCs/>
                <w:color w:val="000000"/>
              </w:rPr>
            </w:pPr>
          </w:p>
        </w:tc>
        <w:tc>
          <w:tcPr>
            <w:tcW w:w="2152" w:type="dxa"/>
            <w:vAlign w:val="center"/>
          </w:tcPr>
          <w:p w:rsidR="00A20647" w:rsidRPr="00F278A3" w:rsidRDefault="00A20647" w:rsidP="0058436B">
            <w:pPr>
              <w:rPr>
                <w:bCs/>
                <w:color w:val="000000"/>
              </w:rPr>
            </w:pPr>
          </w:p>
        </w:tc>
      </w:tr>
    </w:tbl>
    <w:p w:rsidR="00A20647" w:rsidRPr="00F278A3" w:rsidRDefault="00A20647" w:rsidP="00A20647">
      <w:pPr>
        <w:rPr>
          <w:bCs/>
        </w:rPr>
      </w:pPr>
    </w:p>
    <w:p w:rsidR="00A20647" w:rsidRPr="00F278A3" w:rsidRDefault="00A20647" w:rsidP="00A20647">
      <w:pPr>
        <w:rPr>
          <w:b/>
          <w:bCs/>
        </w:rPr>
      </w:pPr>
      <w:r w:rsidRPr="00F278A3">
        <w:rPr>
          <w:b/>
          <w:bCs/>
        </w:rPr>
        <w:t>1.3.1 Wsparcie laboratoryjne</w:t>
      </w:r>
    </w:p>
    <w:p w:rsidR="00A20647" w:rsidRPr="00F278A3" w:rsidRDefault="00A20647" w:rsidP="00A20647">
      <w:pPr>
        <w:rPr>
          <w:bCs/>
        </w:rPr>
      </w:pPr>
    </w:p>
    <w:tbl>
      <w:tblPr>
        <w:tblW w:w="96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276"/>
        <w:gridCol w:w="1276"/>
        <w:gridCol w:w="1276"/>
        <w:gridCol w:w="1276"/>
        <w:gridCol w:w="1376"/>
      </w:tblGrid>
      <w:tr w:rsidR="00A20647" w:rsidRPr="00F278A3" w:rsidTr="0058436B">
        <w:trPr>
          <w:cantSplit/>
        </w:trPr>
        <w:tc>
          <w:tcPr>
            <w:tcW w:w="3150" w:type="dxa"/>
            <w:tcMar>
              <w:left w:w="28" w:type="dxa"/>
              <w:right w:w="28" w:type="dxa"/>
            </w:tcMar>
            <w:vAlign w:val="center"/>
          </w:tcPr>
          <w:p w:rsidR="00A20647" w:rsidRPr="00F278A3" w:rsidRDefault="00A20647" w:rsidP="0058436B">
            <w:pPr>
              <w:pStyle w:val="Nagwek3"/>
              <w:keepNext w:val="0"/>
              <w:widowControl w:val="0"/>
              <w:jc w:val="left"/>
              <w:rPr>
                <w:lang w:val="pl-PL"/>
              </w:rPr>
            </w:pPr>
          </w:p>
        </w:tc>
        <w:tc>
          <w:tcPr>
            <w:tcW w:w="1276" w:type="dxa"/>
            <w:tcMar>
              <w:left w:w="28" w:type="dxa"/>
              <w:right w:w="28" w:type="dxa"/>
            </w:tcMar>
          </w:tcPr>
          <w:p w:rsidR="00A20647" w:rsidRPr="00F278A3" w:rsidRDefault="00A20647" w:rsidP="0058436B">
            <w:pPr>
              <w:rPr>
                <w:rStyle w:val="Wyrnieniedelikatne"/>
                <w:i w:val="0"/>
              </w:rPr>
            </w:pPr>
            <w:r w:rsidRPr="00F278A3">
              <w:rPr>
                <w:rStyle w:val="Wyrnieniedelikatne"/>
                <w:i w:val="0"/>
              </w:rPr>
              <w:t>Badanie pobierane w placówce</w:t>
            </w:r>
          </w:p>
        </w:tc>
        <w:tc>
          <w:tcPr>
            <w:tcW w:w="1276" w:type="dxa"/>
            <w:tcMar>
              <w:left w:w="28" w:type="dxa"/>
              <w:right w:w="28" w:type="dxa"/>
            </w:tcMar>
          </w:tcPr>
          <w:p w:rsidR="00A20647" w:rsidRPr="00F278A3" w:rsidRDefault="00A20647" w:rsidP="0058436B">
            <w:pPr>
              <w:rPr>
                <w:rStyle w:val="Wyrnieniedelikatne"/>
                <w:i w:val="0"/>
              </w:rPr>
            </w:pPr>
            <w:r w:rsidRPr="00F278A3">
              <w:rPr>
                <w:rStyle w:val="Wyrnieniedelikatne"/>
                <w:i w:val="0"/>
              </w:rPr>
              <w:t>Badanie pobierane poza placówką</w:t>
            </w:r>
          </w:p>
        </w:tc>
        <w:tc>
          <w:tcPr>
            <w:tcW w:w="1276" w:type="dxa"/>
            <w:tcMar>
              <w:left w:w="28" w:type="dxa"/>
              <w:right w:w="28" w:type="dxa"/>
            </w:tcMar>
            <w:vAlign w:val="center"/>
          </w:tcPr>
          <w:p w:rsidR="00A20647" w:rsidRPr="00F278A3" w:rsidRDefault="00A20647" w:rsidP="0058436B">
            <w:pPr>
              <w:autoSpaceDE w:val="0"/>
              <w:autoSpaceDN w:val="0"/>
              <w:adjustRightInd w:val="0"/>
              <w:rPr>
                <w:rStyle w:val="Wyrnieniedelikatne"/>
                <w:i w:val="0"/>
              </w:rPr>
            </w:pPr>
            <w:r w:rsidRPr="00F278A3">
              <w:rPr>
                <w:rStyle w:val="Wyrnieniedelikatne"/>
                <w:i w:val="0"/>
              </w:rPr>
              <w:t>Niedostępne</w:t>
            </w:r>
          </w:p>
        </w:tc>
        <w:tc>
          <w:tcPr>
            <w:tcW w:w="1276" w:type="dxa"/>
            <w:tcMar>
              <w:left w:w="28" w:type="dxa"/>
              <w:right w:w="28" w:type="dxa"/>
            </w:tcMar>
            <w:vAlign w:val="center"/>
          </w:tcPr>
          <w:p w:rsidR="00A20647" w:rsidRPr="00F278A3" w:rsidRDefault="00A20647" w:rsidP="0058436B">
            <w:pPr>
              <w:autoSpaceDE w:val="0"/>
              <w:autoSpaceDN w:val="0"/>
              <w:adjustRightInd w:val="0"/>
              <w:rPr>
                <w:rFonts w:ascii="TimesNewRomanPS-BoldMT" w:hAnsi="TimesNewRomanPS-BoldMT" w:cs="TimesNewRomanPS-BoldMT"/>
                <w:bCs/>
                <w:szCs w:val="20"/>
              </w:rPr>
            </w:pPr>
            <w:r w:rsidRPr="00F278A3">
              <w:rPr>
                <w:rFonts w:ascii="TimesNewRomanPS-BoldMT" w:hAnsi="TimesNewRomanPS-BoldMT" w:cs="TimesNewRomanPS-BoldMT"/>
                <w:bCs/>
                <w:szCs w:val="20"/>
              </w:rPr>
              <w:t>Średni czas oczekiwania</w:t>
            </w:r>
          </w:p>
        </w:tc>
        <w:tc>
          <w:tcPr>
            <w:tcW w:w="1376" w:type="dxa"/>
            <w:tcMar>
              <w:left w:w="28" w:type="dxa"/>
              <w:right w:w="28" w:type="dxa"/>
            </w:tcMar>
            <w:vAlign w:val="center"/>
          </w:tcPr>
          <w:p w:rsidR="00A20647" w:rsidRPr="00F278A3" w:rsidRDefault="00A20647" w:rsidP="0058436B">
            <w:pPr>
              <w:autoSpaceDE w:val="0"/>
              <w:autoSpaceDN w:val="0"/>
              <w:adjustRightInd w:val="0"/>
              <w:rPr>
                <w:rFonts w:ascii="TimesNewRomanPS-BoldMT" w:hAnsi="TimesNewRomanPS-BoldMT" w:cs="TimesNewRomanPS-BoldMT"/>
                <w:bCs/>
                <w:szCs w:val="20"/>
              </w:rPr>
            </w:pPr>
            <w:r w:rsidRPr="00F278A3">
              <w:rPr>
                <w:rFonts w:ascii="TimesNewRomanPS-BoldMT" w:hAnsi="TimesNewRomanPS-BoldMT" w:cs="TimesNewRomanPS-BoldMT"/>
                <w:bCs/>
                <w:szCs w:val="20"/>
              </w:rPr>
              <w:t>Uwagi</w:t>
            </w:r>
          </w:p>
        </w:tc>
      </w:tr>
      <w:tr w:rsidR="00A20647" w:rsidRPr="00F278A3" w:rsidTr="0058436B">
        <w:trPr>
          <w:cantSplit/>
          <w:trHeight w:val="432"/>
        </w:trPr>
        <w:tc>
          <w:tcPr>
            <w:tcW w:w="3150" w:type="dxa"/>
            <w:vAlign w:val="center"/>
          </w:tcPr>
          <w:p w:rsidR="00A20647" w:rsidRPr="00F278A3" w:rsidRDefault="00A20647" w:rsidP="0058436B">
            <w:pPr>
              <w:pStyle w:val="Stopka"/>
              <w:tabs>
                <w:tab w:val="clear" w:pos="4252"/>
                <w:tab w:val="clear" w:pos="8504"/>
              </w:tabs>
              <w:jc w:val="left"/>
              <w:rPr>
                <w:sz w:val="24"/>
                <w:szCs w:val="24"/>
                <w:lang w:val="pl-PL"/>
              </w:rPr>
            </w:pPr>
            <w:r w:rsidRPr="00F278A3">
              <w:rPr>
                <w:rFonts w:ascii="TimesNewRomanPSMT" w:hAnsi="TimesNewRomanPSMT" w:cs="TimesNewRomanPSMT"/>
                <w:sz w:val="24"/>
                <w:szCs w:val="24"/>
                <w:lang w:val="pl-PL" w:eastAsia="ru-RU"/>
              </w:rPr>
              <w:t>Glukoza we krwi</w:t>
            </w:r>
          </w:p>
        </w:tc>
        <w:tc>
          <w:tcPr>
            <w:tcW w:w="1276" w:type="dxa"/>
            <w:vAlign w:val="center"/>
          </w:tcPr>
          <w:p w:rsidR="00A20647" w:rsidRPr="00F278A3" w:rsidRDefault="00A20647" w:rsidP="0058436B">
            <w:pPr>
              <w:widowControl w:val="0"/>
              <w:spacing w:before="120" w:after="120"/>
              <w:rPr>
                <w:sz w:val="20"/>
              </w:rPr>
            </w:pPr>
          </w:p>
        </w:tc>
        <w:tc>
          <w:tcPr>
            <w:tcW w:w="1276" w:type="dxa"/>
            <w:tcBorders>
              <w:bottom w:val="single" w:sz="4" w:space="0" w:color="auto"/>
            </w:tcBorders>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ind w:left="-56" w:firstLine="56"/>
              <w:rPr>
                <w:sz w:val="20"/>
              </w:rPr>
            </w:pPr>
          </w:p>
        </w:tc>
        <w:tc>
          <w:tcPr>
            <w:tcW w:w="1376" w:type="dxa"/>
            <w:vAlign w:val="center"/>
          </w:tcPr>
          <w:p w:rsidR="00A20647" w:rsidRPr="00F278A3" w:rsidRDefault="00A20647" w:rsidP="0058436B">
            <w:pPr>
              <w:widowControl w:val="0"/>
              <w:spacing w:before="120" w:after="120"/>
              <w:ind w:left="-56" w:firstLine="56"/>
              <w:rPr>
                <w:sz w:val="20"/>
              </w:rPr>
            </w:pPr>
          </w:p>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Pełna morfologia krwi</w:t>
            </w:r>
          </w:p>
        </w:tc>
        <w:tc>
          <w:tcPr>
            <w:tcW w:w="1276" w:type="dxa"/>
            <w:vAlign w:val="center"/>
          </w:tcPr>
          <w:p w:rsidR="00A20647" w:rsidRPr="00F278A3" w:rsidRDefault="00A20647" w:rsidP="0058436B">
            <w:pPr>
              <w:widowControl w:val="0"/>
              <w:spacing w:after="120"/>
              <w:rPr>
                <w:sz w:val="20"/>
              </w:rPr>
            </w:pPr>
          </w:p>
        </w:tc>
        <w:tc>
          <w:tcPr>
            <w:tcW w:w="1276" w:type="dxa"/>
            <w:tcBorders>
              <w:top w:val="single" w:sz="4" w:space="0" w:color="auto"/>
            </w:tcBorders>
            <w:vAlign w:val="center"/>
          </w:tcPr>
          <w:p w:rsidR="00A20647" w:rsidRPr="00F278A3" w:rsidRDefault="00A20647" w:rsidP="0058436B">
            <w:pPr>
              <w:widowControl w:val="0"/>
              <w:spacing w:after="120"/>
              <w:rPr>
                <w:sz w:val="20"/>
              </w:rPr>
            </w:pPr>
          </w:p>
        </w:tc>
        <w:tc>
          <w:tcPr>
            <w:tcW w:w="1276" w:type="dxa"/>
            <w:vAlign w:val="center"/>
          </w:tcPr>
          <w:p w:rsidR="00A20647" w:rsidRPr="00F278A3" w:rsidRDefault="00A20647" w:rsidP="0058436B">
            <w:pPr>
              <w:widowControl w:val="0"/>
              <w:spacing w:after="120"/>
              <w:rPr>
                <w:sz w:val="20"/>
              </w:rPr>
            </w:pPr>
          </w:p>
        </w:tc>
        <w:tc>
          <w:tcPr>
            <w:tcW w:w="1276" w:type="dxa"/>
            <w:vAlign w:val="center"/>
          </w:tcPr>
          <w:p w:rsidR="00A20647" w:rsidRPr="00F278A3" w:rsidRDefault="00A20647" w:rsidP="0058436B">
            <w:pPr>
              <w:widowControl w:val="0"/>
              <w:spacing w:after="120"/>
              <w:ind w:left="-56" w:firstLine="56"/>
              <w:rPr>
                <w:sz w:val="20"/>
              </w:rPr>
            </w:pPr>
          </w:p>
        </w:tc>
        <w:tc>
          <w:tcPr>
            <w:tcW w:w="1376" w:type="dxa"/>
            <w:vAlign w:val="center"/>
          </w:tcPr>
          <w:p w:rsidR="00A20647" w:rsidRPr="00F278A3" w:rsidRDefault="00A20647" w:rsidP="0058436B">
            <w:pPr>
              <w:widowControl w:val="0"/>
              <w:spacing w:after="120"/>
              <w:ind w:left="-56" w:firstLine="56"/>
              <w:rPr>
                <w:sz w:val="20"/>
              </w:rPr>
            </w:pPr>
          </w:p>
        </w:tc>
      </w:tr>
      <w:tr w:rsidR="00A20647" w:rsidRPr="00F278A3" w:rsidTr="0058436B">
        <w:trPr>
          <w:cantSplit/>
          <w:trHeight w:val="432"/>
        </w:trPr>
        <w:tc>
          <w:tcPr>
            <w:tcW w:w="3150" w:type="dxa"/>
            <w:vAlign w:val="center"/>
          </w:tcPr>
          <w:p w:rsidR="00A20647" w:rsidRPr="00F278A3" w:rsidRDefault="00A20647" w:rsidP="0058436B">
            <w:r w:rsidRPr="00F278A3">
              <w:rPr>
                <w:rFonts w:ascii="TimesNewRomanPSMT" w:hAnsi="TimesNewRomanPSMT" w:cs="TimesNewRomanPSMT"/>
              </w:rPr>
              <w:t xml:space="preserve">Grupa krwi </w:t>
            </w: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ind w:left="-56" w:firstLine="56"/>
              <w:rPr>
                <w:sz w:val="20"/>
              </w:rPr>
            </w:pPr>
          </w:p>
        </w:tc>
        <w:tc>
          <w:tcPr>
            <w:tcW w:w="1376" w:type="dxa"/>
            <w:vAlign w:val="center"/>
          </w:tcPr>
          <w:p w:rsidR="00A20647" w:rsidRPr="00F278A3" w:rsidRDefault="00A20647" w:rsidP="0058436B">
            <w:pPr>
              <w:widowControl w:val="0"/>
              <w:spacing w:before="120" w:after="120"/>
              <w:ind w:left="-56" w:firstLine="56"/>
              <w:rPr>
                <w:sz w:val="20"/>
              </w:rPr>
            </w:pPr>
          </w:p>
        </w:tc>
      </w:tr>
      <w:tr w:rsidR="00A20647" w:rsidRPr="00F278A3" w:rsidTr="0058436B">
        <w:trPr>
          <w:cantSplit/>
          <w:trHeight w:val="432"/>
        </w:trPr>
        <w:tc>
          <w:tcPr>
            <w:tcW w:w="3150" w:type="dxa"/>
            <w:vAlign w:val="center"/>
          </w:tcPr>
          <w:p w:rsidR="00A20647" w:rsidRPr="00F278A3" w:rsidRDefault="00A20647" w:rsidP="0058436B">
            <w:r w:rsidRPr="00F278A3">
              <w:rPr>
                <w:bCs/>
              </w:rPr>
              <w:t>Bilirubina</w:t>
            </w: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ind w:left="-56" w:firstLine="56"/>
              <w:rPr>
                <w:sz w:val="20"/>
              </w:rPr>
            </w:pPr>
          </w:p>
        </w:tc>
        <w:tc>
          <w:tcPr>
            <w:tcW w:w="1376" w:type="dxa"/>
            <w:vAlign w:val="center"/>
          </w:tcPr>
          <w:p w:rsidR="00A20647" w:rsidRPr="00F278A3" w:rsidRDefault="00A20647" w:rsidP="0058436B">
            <w:pPr>
              <w:widowControl w:val="0"/>
              <w:spacing w:before="120" w:after="120"/>
              <w:ind w:left="-56" w:firstLine="56"/>
              <w:rPr>
                <w:sz w:val="20"/>
              </w:rPr>
            </w:pPr>
          </w:p>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Odczyn Coombsa</w:t>
            </w: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ind w:left="-56" w:firstLine="56"/>
              <w:rPr>
                <w:sz w:val="20"/>
              </w:rPr>
            </w:pPr>
          </w:p>
        </w:tc>
        <w:tc>
          <w:tcPr>
            <w:tcW w:w="1376" w:type="dxa"/>
            <w:vAlign w:val="center"/>
          </w:tcPr>
          <w:p w:rsidR="00A20647" w:rsidRPr="00F278A3" w:rsidRDefault="00A20647" w:rsidP="0058436B">
            <w:pPr>
              <w:widowControl w:val="0"/>
              <w:spacing w:before="120" w:after="120"/>
              <w:ind w:left="-56" w:firstLine="56"/>
              <w:rPr>
                <w:sz w:val="20"/>
              </w:rPr>
            </w:pPr>
          </w:p>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Posiew moczu</w:t>
            </w: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ind w:left="-56" w:firstLine="56"/>
              <w:rPr>
                <w:sz w:val="20"/>
              </w:rPr>
            </w:pPr>
          </w:p>
        </w:tc>
        <w:tc>
          <w:tcPr>
            <w:tcW w:w="1376" w:type="dxa"/>
            <w:vAlign w:val="center"/>
          </w:tcPr>
          <w:p w:rsidR="00A20647" w:rsidRPr="00F278A3" w:rsidRDefault="00A20647" w:rsidP="0058436B">
            <w:pPr>
              <w:widowControl w:val="0"/>
              <w:spacing w:before="120" w:after="120"/>
              <w:ind w:left="-56" w:firstLine="56"/>
              <w:rPr>
                <w:sz w:val="20"/>
              </w:rPr>
            </w:pPr>
          </w:p>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Rozmaz krwi</w:t>
            </w: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ind w:left="-56" w:firstLine="56"/>
              <w:rPr>
                <w:sz w:val="20"/>
              </w:rPr>
            </w:pPr>
          </w:p>
        </w:tc>
        <w:tc>
          <w:tcPr>
            <w:tcW w:w="1376" w:type="dxa"/>
            <w:vAlign w:val="center"/>
          </w:tcPr>
          <w:p w:rsidR="00A20647" w:rsidRPr="00F278A3" w:rsidRDefault="00A20647" w:rsidP="0058436B">
            <w:pPr>
              <w:widowControl w:val="0"/>
              <w:spacing w:before="120" w:after="120"/>
              <w:ind w:left="-56" w:firstLine="56"/>
              <w:rPr>
                <w:sz w:val="20"/>
              </w:rPr>
            </w:pPr>
          </w:p>
        </w:tc>
      </w:tr>
      <w:tr w:rsidR="00A20647" w:rsidRPr="00F278A3" w:rsidTr="0058436B">
        <w:trPr>
          <w:cantSplit/>
          <w:trHeight w:val="432"/>
        </w:trPr>
        <w:tc>
          <w:tcPr>
            <w:tcW w:w="3150" w:type="dxa"/>
          </w:tcPr>
          <w:p w:rsidR="00A20647" w:rsidRPr="00F278A3" w:rsidRDefault="00A20647" w:rsidP="0058436B">
            <w:pPr>
              <w:rPr>
                <w:bCs/>
                <w:i/>
              </w:rPr>
            </w:pPr>
            <w:r w:rsidRPr="00F278A3">
              <w:rPr>
                <w:rStyle w:val="Wyrnieniedelikatne"/>
                <w:i w:val="0"/>
              </w:rPr>
              <w:t>Posiew w kierunku GBS</w:t>
            </w: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ind w:left="-56" w:firstLine="56"/>
              <w:rPr>
                <w:sz w:val="20"/>
              </w:rPr>
            </w:pPr>
          </w:p>
        </w:tc>
        <w:tc>
          <w:tcPr>
            <w:tcW w:w="1376" w:type="dxa"/>
            <w:vAlign w:val="center"/>
          </w:tcPr>
          <w:p w:rsidR="00A20647" w:rsidRPr="00F278A3" w:rsidRDefault="00A20647" w:rsidP="0058436B">
            <w:pPr>
              <w:widowControl w:val="0"/>
              <w:spacing w:before="120" w:after="120"/>
              <w:ind w:left="-56" w:firstLine="56"/>
              <w:rPr>
                <w:sz w:val="20"/>
              </w:rPr>
            </w:pPr>
          </w:p>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Transaminazy</w:t>
            </w: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ind w:left="-56" w:firstLine="56"/>
              <w:rPr>
                <w:sz w:val="20"/>
              </w:rPr>
            </w:pPr>
          </w:p>
        </w:tc>
        <w:tc>
          <w:tcPr>
            <w:tcW w:w="1376" w:type="dxa"/>
            <w:vAlign w:val="center"/>
          </w:tcPr>
          <w:p w:rsidR="00A20647" w:rsidRPr="00F278A3" w:rsidRDefault="00A20647" w:rsidP="0058436B">
            <w:pPr>
              <w:widowControl w:val="0"/>
              <w:spacing w:before="120" w:after="120"/>
              <w:ind w:left="-56" w:firstLine="56"/>
              <w:rPr>
                <w:sz w:val="20"/>
              </w:rPr>
            </w:pPr>
          </w:p>
        </w:tc>
      </w:tr>
      <w:tr w:rsidR="00A20647" w:rsidRPr="00F278A3" w:rsidTr="0058436B">
        <w:trPr>
          <w:cantSplit/>
          <w:trHeight w:val="432"/>
        </w:trPr>
        <w:tc>
          <w:tcPr>
            <w:tcW w:w="3150" w:type="dxa"/>
          </w:tcPr>
          <w:p w:rsidR="00A20647" w:rsidRPr="00F278A3" w:rsidRDefault="00A20647" w:rsidP="0058436B">
            <w:pPr>
              <w:rPr>
                <w:rStyle w:val="Wyrnieniedelikatne"/>
                <w:i w:val="0"/>
              </w:rPr>
            </w:pPr>
            <w:r w:rsidRPr="00F278A3">
              <w:rPr>
                <w:rStyle w:val="Wyrnieniedelikatne"/>
                <w:i w:val="0"/>
              </w:rPr>
              <w:t>Ocena czynności nerek (kreatynina, kwas moczowy, mocznik)</w:t>
            </w: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rPr>
                <w:sz w:val="20"/>
              </w:rPr>
            </w:pPr>
          </w:p>
        </w:tc>
        <w:tc>
          <w:tcPr>
            <w:tcW w:w="1276" w:type="dxa"/>
            <w:vAlign w:val="center"/>
          </w:tcPr>
          <w:p w:rsidR="00A20647" w:rsidRPr="00F278A3" w:rsidRDefault="00A20647" w:rsidP="0058436B">
            <w:pPr>
              <w:widowControl w:val="0"/>
              <w:spacing w:before="120" w:after="120"/>
              <w:ind w:left="-56" w:firstLine="56"/>
              <w:rPr>
                <w:sz w:val="20"/>
              </w:rPr>
            </w:pPr>
          </w:p>
        </w:tc>
        <w:tc>
          <w:tcPr>
            <w:tcW w:w="1376" w:type="dxa"/>
            <w:vAlign w:val="center"/>
          </w:tcPr>
          <w:p w:rsidR="00A20647" w:rsidRPr="00F278A3" w:rsidRDefault="00A20647" w:rsidP="0058436B">
            <w:pPr>
              <w:widowControl w:val="0"/>
              <w:spacing w:before="120" w:after="120"/>
              <w:ind w:left="-56" w:firstLine="56"/>
              <w:rPr>
                <w:sz w:val="20"/>
              </w:rPr>
            </w:pPr>
          </w:p>
        </w:tc>
      </w:tr>
      <w:tr w:rsidR="00A20647" w:rsidRPr="00F278A3" w:rsidTr="0058436B">
        <w:trPr>
          <w:cantSplit/>
          <w:trHeight w:val="432"/>
        </w:trPr>
        <w:tc>
          <w:tcPr>
            <w:tcW w:w="3150" w:type="dxa"/>
            <w:vAlign w:val="center"/>
          </w:tcPr>
          <w:p w:rsidR="00A20647" w:rsidRPr="00F278A3" w:rsidRDefault="00A20647" w:rsidP="0058436B">
            <w:pPr>
              <w:pStyle w:val="Stopka"/>
              <w:tabs>
                <w:tab w:val="clear" w:pos="4252"/>
                <w:tab w:val="clear" w:pos="8504"/>
              </w:tabs>
              <w:jc w:val="left"/>
              <w:rPr>
                <w:rStyle w:val="Wyrnieniedelikatne"/>
                <w:i w:val="0"/>
                <w:sz w:val="24"/>
                <w:szCs w:val="24"/>
                <w:lang w:val="pl-PL" w:eastAsia="ru-RU"/>
              </w:rPr>
            </w:pPr>
            <w:r w:rsidRPr="00F278A3">
              <w:rPr>
                <w:rStyle w:val="Wyrnieniedelikatne"/>
                <w:i w:val="0"/>
                <w:sz w:val="24"/>
                <w:szCs w:val="24"/>
                <w:lang w:val="pl-PL" w:eastAsia="ru-RU"/>
              </w:rPr>
              <w:t xml:space="preserve">Test na HIV </w:t>
            </w:r>
          </w:p>
        </w:tc>
        <w:tc>
          <w:tcPr>
            <w:tcW w:w="1276" w:type="dxa"/>
            <w:vAlign w:val="center"/>
          </w:tcPr>
          <w:p w:rsidR="00A20647" w:rsidRPr="00F278A3" w:rsidRDefault="00A20647" w:rsidP="0058436B">
            <w:pPr>
              <w:widowControl w:val="0"/>
              <w:spacing w:before="120" w:after="120"/>
            </w:pPr>
          </w:p>
        </w:tc>
        <w:tc>
          <w:tcPr>
            <w:tcW w:w="1276" w:type="dxa"/>
            <w:vAlign w:val="center"/>
          </w:tcPr>
          <w:p w:rsidR="00A20647" w:rsidRPr="00F278A3" w:rsidRDefault="00A20647" w:rsidP="0058436B">
            <w:pPr>
              <w:widowControl w:val="0"/>
              <w:spacing w:before="120" w:after="120"/>
            </w:pPr>
          </w:p>
        </w:tc>
        <w:tc>
          <w:tcPr>
            <w:tcW w:w="1276" w:type="dxa"/>
            <w:vAlign w:val="center"/>
          </w:tcPr>
          <w:p w:rsidR="00A20647" w:rsidRPr="00F278A3" w:rsidRDefault="00A20647" w:rsidP="0058436B">
            <w:pPr>
              <w:widowControl w:val="0"/>
              <w:spacing w:before="120" w:after="120"/>
            </w:pPr>
          </w:p>
        </w:tc>
        <w:tc>
          <w:tcPr>
            <w:tcW w:w="1276" w:type="dxa"/>
            <w:vAlign w:val="center"/>
          </w:tcPr>
          <w:p w:rsidR="00A20647" w:rsidRPr="00F278A3" w:rsidRDefault="00A20647" w:rsidP="0058436B">
            <w:pPr>
              <w:widowControl w:val="0"/>
              <w:spacing w:before="120" w:after="120"/>
              <w:ind w:left="-56" w:firstLine="56"/>
            </w:pPr>
          </w:p>
        </w:tc>
        <w:tc>
          <w:tcPr>
            <w:tcW w:w="1376" w:type="dxa"/>
            <w:vAlign w:val="center"/>
          </w:tcPr>
          <w:p w:rsidR="00A20647" w:rsidRPr="00F278A3" w:rsidRDefault="00A20647" w:rsidP="0058436B">
            <w:pPr>
              <w:widowControl w:val="0"/>
              <w:spacing w:before="120" w:after="120"/>
              <w:ind w:left="-56" w:firstLine="56"/>
            </w:pPr>
          </w:p>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Badanie ogólne moczu</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tc>
        <w:tc>
          <w:tcPr>
            <w:tcW w:w="1276" w:type="dxa"/>
            <w:vAlign w:val="center"/>
          </w:tcPr>
          <w:p w:rsidR="00A20647" w:rsidRPr="00F278A3" w:rsidRDefault="00A20647" w:rsidP="0058436B"/>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 xml:space="preserve">Odczyn VDRL </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tc>
        <w:tc>
          <w:tcPr>
            <w:tcW w:w="1276" w:type="dxa"/>
            <w:vAlign w:val="center"/>
          </w:tcPr>
          <w:p w:rsidR="00A20647" w:rsidRPr="00F278A3" w:rsidRDefault="00A20647" w:rsidP="0058436B"/>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Jonogram (Na, K, Cl, Mg, Ca)</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Żelazo</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CRP</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Koagulogram</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Toxo IgG, IgM</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HCV</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HBs Ag</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t>Oznaczenie betaHCG</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vAlign w:val="center"/>
          </w:tcPr>
          <w:p w:rsidR="00A20647" w:rsidRPr="00F278A3" w:rsidRDefault="00A20647" w:rsidP="0058436B">
            <w:pPr>
              <w:rPr>
                <w:rStyle w:val="Wyrnieniedelikatne"/>
                <w:i w:val="0"/>
              </w:rPr>
            </w:pPr>
            <w:r w:rsidRPr="00F278A3">
              <w:rPr>
                <w:rStyle w:val="Wyrnieniedelikatne"/>
                <w:i w:val="0"/>
              </w:rPr>
              <w:lastRenderedPageBreak/>
              <w:t>Cytomegalia, różyczka</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tcPr>
          <w:p w:rsidR="00A20647" w:rsidRPr="00F278A3" w:rsidRDefault="00A20647" w:rsidP="0058436B">
            <w:pPr>
              <w:rPr>
                <w:rStyle w:val="Wyrnieniedelikatne"/>
                <w:i w:val="0"/>
              </w:rPr>
            </w:pPr>
            <w:r w:rsidRPr="00F278A3">
              <w:rPr>
                <w:rStyle w:val="Wyrnieniedelikatne"/>
                <w:i w:val="0"/>
              </w:rPr>
              <w:t>Oznaczenie</w:t>
            </w:r>
          </w:p>
          <w:p w:rsidR="00A20647" w:rsidRPr="00F278A3" w:rsidRDefault="00A20647" w:rsidP="0058436B">
            <w:pPr>
              <w:rPr>
                <w:rStyle w:val="Wyrnieniedelikatne"/>
                <w:i w:val="0"/>
              </w:rPr>
            </w:pPr>
            <w:r w:rsidRPr="00F278A3">
              <w:rPr>
                <w:rStyle w:val="Wyrnieniedelikatne"/>
                <w:i w:val="0"/>
              </w:rPr>
              <w:t>hormonów</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tc>
        <w:tc>
          <w:tcPr>
            <w:tcW w:w="1376" w:type="dxa"/>
            <w:vAlign w:val="center"/>
          </w:tcPr>
          <w:p w:rsidR="00A20647" w:rsidRPr="00F278A3" w:rsidRDefault="00A20647" w:rsidP="0058436B"/>
        </w:tc>
      </w:tr>
      <w:tr w:rsidR="00A20647" w:rsidRPr="00F278A3" w:rsidTr="0058436B">
        <w:trPr>
          <w:cantSplit/>
          <w:trHeight w:val="432"/>
        </w:trPr>
        <w:tc>
          <w:tcPr>
            <w:tcW w:w="3150" w:type="dxa"/>
          </w:tcPr>
          <w:p w:rsidR="00A20647" w:rsidRPr="00F278A3" w:rsidRDefault="00A20647" w:rsidP="0058436B">
            <w:pPr>
              <w:rPr>
                <w:rStyle w:val="Wyrnieniedelikatne"/>
                <w:i w:val="0"/>
              </w:rPr>
            </w:pPr>
            <w:r w:rsidRPr="00F278A3">
              <w:rPr>
                <w:rStyle w:val="Wyrnieniedelikatne"/>
                <w:i w:val="0"/>
              </w:rPr>
              <w:t>Badanie cytologiczne</w:t>
            </w:r>
          </w:p>
        </w:tc>
        <w:tc>
          <w:tcPr>
            <w:tcW w:w="1276" w:type="dxa"/>
            <w:vAlign w:val="center"/>
          </w:tcPr>
          <w:p w:rsidR="00A20647" w:rsidRPr="00F278A3" w:rsidRDefault="00A20647" w:rsidP="0058436B">
            <w:pPr>
              <w:rPr>
                <w:sz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pPr>
              <w:rPr>
                <w:sz w:val="20"/>
                <w:szCs w:val="20"/>
              </w:rPr>
            </w:pPr>
          </w:p>
        </w:tc>
        <w:tc>
          <w:tcPr>
            <w:tcW w:w="1276" w:type="dxa"/>
            <w:vAlign w:val="center"/>
          </w:tcPr>
          <w:p w:rsidR="00A20647" w:rsidRPr="00F278A3" w:rsidRDefault="00A20647" w:rsidP="0058436B"/>
        </w:tc>
        <w:tc>
          <w:tcPr>
            <w:tcW w:w="1376" w:type="dxa"/>
            <w:vAlign w:val="center"/>
          </w:tcPr>
          <w:p w:rsidR="00A20647" w:rsidRPr="00F278A3" w:rsidRDefault="00A20647" w:rsidP="0058436B"/>
        </w:tc>
      </w:tr>
    </w:tbl>
    <w:p w:rsidR="00A20647" w:rsidRPr="00F278A3" w:rsidRDefault="00A20647" w:rsidP="00A20647">
      <w:pPr>
        <w:rPr>
          <w:bCs/>
        </w:rPr>
      </w:pPr>
    </w:p>
    <w:p w:rsidR="00A20647" w:rsidRPr="00F278A3" w:rsidRDefault="00A20647" w:rsidP="00A20647">
      <w:pPr>
        <w:autoSpaceDE w:val="0"/>
        <w:autoSpaceDN w:val="0"/>
        <w:adjustRightInd w:val="0"/>
        <w:rPr>
          <w:rFonts w:ascii="Calibri" w:hAnsi="Calibri" w:cs="Wingdings2"/>
        </w:rPr>
      </w:pPr>
      <w:r w:rsidRPr="00F278A3">
        <w:rPr>
          <w:rFonts w:ascii="TimesNewRomanPSMT" w:hAnsi="TimesNewRomanPSMT" w:cs="TimesNewRomanPSMT"/>
        </w:rPr>
        <w:t>Czy niezbędne badania wykonywane w czasie ciąży i w okresie noworodkowym są bezpłatne dla pacjenta?</w:t>
      </w:r>
      <w:r w:rsidRPr="00F278A3">
        <w:rPr>
          <w:rFonts w:ascii="TimesNewRomanPSMT" w:hAnsi="TimesNewRomanPSMT" w:cs="TimesNewRomanPSMT"/>
        </w:rPr>
        <w:tab/>
      </w:r>
      <w:r w:rsidRPr="00F278A3">
        <w:rPr>
          <w:rFonts w:ascii="TimesNewRomanPSMT" w:hAnsi="TimesNewRomanPSMT" w:cs="TimesNewRomanPSMT"/>
        </w:rPr>
        <w:tab/>
      </w:r>
      <w:r w:rsidRPr="00F278A3">
        <w:rPr>
          <w:rFonts w:ascii="TimesNewRomanPSMT" w:hAnsi="TimesNewRomanPSMT" w:cs="TimesNewRomanPSMT"/>
        </w:rPr>
        <w:tab/>
      </w:r>
      <w:r w:rsidRPr="00F278A3">
        <w:rPr>
          <w:rFonts w:ascii="TimesNewRomanPSMT" w:hAnsi="TimesNewRomanPSMT" w:cs="TimesNewRomanPSMT"/>
        </w:rPr>
        <w:tab/>
      </w:r>
      <w:r w:rsidRPr="00F278A3">
        <w:rPr>
          <w:rFonts w:ascii="TimesNewRomanPSMT" w:hAnsi="TimesNewRomanPSMT" w:cs="TimesNewRomanPSMT"/>
        </w:rPr>
        <w:tab/>
      </w:r>
      <w:r w:rsidRPr="00F278A3">
        <w:rPr>
          <w:rFonts w:ascii="TimesNewRomanPSMT" w:hAnsi="TimesNewRomanPSMT" w:cs="TimesNewRomanPSMT"/>
        </w:rPr>
        <w:tab/>
      </w:r>
      <w:r w:rsidRPr="00F278A3">
        <w:rPr>
          <w:rFonts w:ascii="TimesNewRomanPSMT" w:hAnsi="TimesNewRomanPSMT" w:cs="TimesNewRomanPSMT"/>
        </w:rPr>
        <w:tab/>
      </w:r>
      <w:r w:rsidRPr="00F278A3">
        <w:rPr>
          <w:rFonts w:ascii="TimesNewRomanPSMT" w:hAnsi="TimesNewRomanPSMT" w:cs="TimesNewRomanPSMT"/>
        </w:rPr>
        <w:tab/>
      </w:r>
      <w:r w:rsidRPr="00F278A3">
        <w:rPr>
          <w:rFonts w:ascii="TimesNewRomanPSMT" w:hAnsi="TimesNewRomanPSMT" w:cs="TimesNewRomanPSMT"/>
        </w:rPr>
        <w:tab/>
      </w:r>
      <w:r w:rsidRPr="00F278A3">
        <w:rPr>
          <w:rFonts w:ascii="TimesNewRomanPSMT" w:hAnsi="TimesNewRomanPSMT" w:cs="TimesNewRomanPSMT"/>
        </w:rPr>
        <w:tab/>
        <w:t xml:space="preserve">T </w:t>
      </w:r>
      <w:r w:rsidRPr="00F278A3">
        <w:rPr>
          <w:rFonts w:ascii="Wingdings2" w:hAnsi="Wingdings2" w:cs="Wingdings2"/>
        </w:rPr>
        <w:t xml:space="preserve"> </w:t>
      </w:r>
      <w:r w:rsidRPr="00F278A3">
        <w:rPr>
          <w:rFonts w:ascii="TimesNewRomanPSMT" w:hAnsi="TimesNewRomanPSMT" w:cs="TimesNewRomanPSMT"/>
        </w:rPr>
        <w:t xml:space="preserve">N </w:t>
      </w:r>
    </w:p>
    <w:p w:rsidR="00A20647" w:rsidRPr="00F278A3" w:rsidRDefault="00A20647" w:rsidP="00A20647">
      <w:pPr>
        <w:autoSpaceDE w:val="0"/>
        <w:autoSpaceDN w:val="0"/>
        <w:adjustRightInd w:val="0"/>
        <w:rPr>
          <w:rFonts w:ascii="TimesNewRomanPSMT" w:hAnsi="TimesNewRomanPSMT" w:cs="TimesNewRomanPSMT"/>
        </w:rPr>
      </w:pPr>
      <w:r w:rsidRPr="00F278A3">
        <w:rPr>
          <w:rFonts w:ascii="TimesNewRomanPSMT" w:hAnsi="TimesNewRomanPSMT" w:cs="TimesNewRomanPSMT"/>
        </w:rPr>
        <w:t>Uwagi</w:t>
      </w:r>
    </w:p>
    <w:p w:rsidR="00A20647" w:rsidRPr="00F278A3" w:rsidRDefault="00A20647" w:rsidP="00A20647">
      <w:pPr>
        <w:autoSpaceDE w:val="0"/>
        <w:autoSpaceDN w:val="0"/>
        <w:adjustRightInd w:val="0"/>
        <w:rPr>
          <w:rFonts w:ascii="TimesNewRomanPSMT" w:hAnsi="TimesNewRomanPSMT" w:cs="TimesNewRomanPSMT"/>
        </w:rPr>
      </w:pPr>
      <w:r w:rsidRPr="00F278A3">
        <w:rPr>
          <w:rFonts w:ascii="TimesNewRomanPSMT" w:hAnsi="TimesNewRomanPSMT" w:cs="TimesNewRomanPSM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703C" w:rsidRPr="00F278A3">
        <w:rPr>
          <w:rFonts w:ascii="TimesNewRomanPSMT" w:hAnsi="TimesNewRomanPSMT" w:cs="TimesNewRomanPSMT"/>
        </w:rPr>
        <w:t>________________________</w:t>
      </w:r>
      <w:r w:rsidRPr="00F278A3">
        <w:rPr>
          <w:rFonts w:ascii="TimesNewRomanPSMT" w:hAnsi="TimesNewRomanPSMT" w:cs="TimesNewRomanPSMT"/>
        </w:rPr>
        <w:t>___</w:t>
      </w:r>
    </w:p>
    <w:p w:rsidR="00A20647" w:rsidRPr="00F278A3" w:rsidRDefault="00A20647" w:rsidP="00A20647">
      <w:pPr>
        <w:autoSpaceDE w:val="0"/>
        <w:autoSpaceDN w:val="0"/>
        <w:adjustRightInd w:val="0"/>
        <w:rPr>
          <w:rFonts w:ascii="TimesNewRomanPSMT" w:hAnsi="TimesNewRomanPSMT" w:cs="TimesNewRomanPSMT"/>
        </w:rPr>
      </w:pPr>
    </w:p>
    <w:p w:rsidR="00A20647" w:rsidRPr="00F278A3" w:rsidRDefault="00A20647" w:rsidP="00A20647">
      <w:pPr>
        <w:autoSpaceDE w:val="0"/>
        <w:autoSpaceDN w:val="0"/>
        <w:adjustRightInd w:val="0"/>
        <w:rPr>
          <w:rFonts w:ascii="Wingdings2" w:hAnsi="Wingdings2" w:cs="Wingdings2"/>
        </w:rPr>
      </w:pPr>
      <w:r w:rsidRPr="00F278A3">
        <w:rPr>
          <w:rFonts w:ascii="TimesNewRomanPSMT" w:hAnsi="TimesNewRomanPSMT" w:cs="TimesNewRomanPSMT"/>
        </w:rPr>
        <w:t xml:space="preserve">Czy badania są oficjalnie bezpłatne, lecz oczekuje się wniesienia nieoficjalnych opłat? </w:t>
      </w:r>
      <w:r w:rsidRPr="00F278A3">
        <w:rPr>
          <w:rFonts w:ascii="TimesNewRomanPSMT" w:hAnsi="TimesNewRomanPSMT" w:cs="TimesNewRomanPSMT"/>
        </w:rPr>
        <w:tab/>
        <w:t xml:space="preserve">T </w:t>
      </w:r>
      <w:r w:rsidRPr="00F278A3">
        <w:rPr>
          <w:rFonts w:ascii="Wingdings2" w:hAnsi="Wingdings2" w:cs="Wingdings2"/>
        </w:rPr>
        <w:t xml:space="preserve"> </w:t>
      </w:r>
      <w:r w:rsidRPr="00F278A3">
        <w:rPr>
          <w:rFonts w:ascii="TimesNewRomanPSMT" w:hAnsi="TimesNewRomanPSMT" w:cs="TimesNewRomanPSMT"/>
        </w:rPr>
        <w:t xml:space="preserve">N </w:t>
      </w:r>
    </w:p>
    <w:p w:rsidR="00A20647" w:rsidRPr="00F278A3" w:rsidRDefault="00A20647" w:rsidP="00A20647">
      <w:pPr>
        <w:autoSpaceDE w:val="0"/>
        <w:autoSpaceDN w:val="0"/>
        <w:adjustRightInd w:val="0"/>
        <w:rPr>
          <w:rFonts w:ascii="TimesNewRomanPSMT" w:hAnsi="TimesNewRomanPSMT" w:cs="TimesNewRomanPSMT"/>
        </w:rPr>
      </w:pPr>
      <w:r w:rsidRPr="00F278A3">
        <w:rPr>
          <w:rFonts w:ascii="TimesNewRomanPSMT" w:hAnsi="TimesNewRomanPSMT" w:cs="TimesNewRomanPSMT"/>
        </w:rPr>
        <w:t>Uwagi</w:t>
      </w:r>
    </w:p>
    <w:p w:rsidR="00A20647" w:rsidRPr="00F278A3" w:rsidRDefault="00A20647" w:rsidP="00A20647">
      <w:pPr>
        <w:rPr>
          <w:rFonts w:ascii="TimesNewRomanPSMT" w:hAnsi="TimesNewRomanPSMT" w:cs="TimesNewRomanPSMT"/>
        </w:rPr>
      </w:pPr>
      <w:r w:rsidRPr="00F278A3">
        <w:rPr>
          <w:rFonts w:ascii="TimesNewRomanPSMT" w:hAnsi="TimesNewRomanPSMT" w:cs="TimesNewRomanPSM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703C" w:rsidRPr="00F278A3">
        <w:rPr>
          <w:rFonts w:ascii="TimesNewRomanPSMT" w:hAnsi="TimesNewRomanPSMT" w:cs="TimesNewRomanPSMT"/>
        </w:rPr>
        <w:t>______________________________</w:t>
      </w:r>
      <w:r w:rsidRPr="00F278A3">
        <w:rPr>
          <w:rFonts w:ascii="TimesNewRomanPSMT" w:hAnsi="TimesNewRomanPSMT" w:cs="TimesNewRomanPSMT"/>
        </w:rPr>
        <w:t>________________</w:t>
      </w:r>
    </w:p>
    <w:p w:rsidR="00A20647" w:rsidRPr="00F278A3" w:rsidRDefault="00A20647" w:rsidP="00A20647">
      <w:pPr>
        <w:rPr>
          <w:rFonts w:ascii="TimesNewRomanPSMT" w:hAnsi="TimesNewRomanPSMT" w:cs="TimesNewRomanPSMT"/>
        </w:rPr>
      </w:pPr>
    </w:p>
    <w:p w:rsidR="00A20647" w:rsidRPr="00F278A3" w:rsidRDefault="00A20647" w:rsidP="00A20647">
      <w:pPr>
        <w:pStyle w:val="Nagwek3"/>
        <w:rPr>
          <w:b/>
          <w:lang w:val="pl-PL"/>
        </w:rPr>
      </w:pPr>
      <w:bookmarkStart w:id="21" w:name="_Toc432862397"/>
      <w:r w:rsidRPr="00F278A3">
        <w:rPr>
          <w:b/>
          <w:lang w:val="pl-PL"/>
        </w:rPr>
        <w:t xml:space="preserve">1.4 </w:t>
      </w:r>
      <w:r w:rsidRPr="00F278A3">
        <w:rPr>
          <w:b/>
          <w:bCs/>
          <w:lang w:val="pl-PL"/>
        </w:rPr>
        <w:t>Podstawowa infrastruktura</w:t>
      </w:r>
      <w:bookmarkEnd w:id="21"/>
      <w:r w:rsidRPr="00F278A3">
        <w:rPr>
          <w:b/>
          <w:lang w:val="pl-PL"/>
        </w:rPr>
        <w:t xml:space="preserve"> </w:t>
      </w:r>
    </w:p>
    <w:p w:rsidR="00A20647" w:rsidRPr="00F278A3" w:rsidRDefault="00A20647" w:rsidP="00A20647">
      <w:pPr>
        <w:rPr>
          <w:lang w:eastAsia="zh-CN"/>
        </w:rPr>
      </w:pPr>
    </w:p>
    <w:tbl>
      <w:tblPr>
        <w:tblW w:w="0" w:type="auto"/>
        <w:tblInd w:w="-85" w:type="dxa"/>
        <w:tblLayout w:type="fixed"/>
        <w:tblCellMar>
          <w:left w:w="0" w:type="dxa"/>
          <w:right w:w="0" w:type="dxa"/>
        </w:tblCellMar>
        <w:tblLook w:val="01E0" w:firstRow="1" w:lastRow="1" w:firstColumn="1" w:lastColumn="1" w:noHBand="0" w:noVBand="0"/>
      </w:tblPr>
      <w:tblGrid>
        <w:gridCol w:w="5040"/>
        <w:gridCol w:w="710"/>
        <w:gridCol w:w="708"/>
        <w:gridCol w:w="3172"/>
      </w:tblGrid>
      <w:tr w:rsidR="00A20647" w:rsidRPr="00F278A3" w:rsidTr="0058436B">
        <w:trPr>
          <w:trHeight w:hRule="exact" w:val="262"/>
        </w:trPr>
        <w:tc>
          <w:tcPr>
            <w:tcW w:w="504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7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52" w:lineRule="exact"/>
              <w:ind w:left="105"/>
              <w:rPr>
                <w:rFonts w:ascii="Times New Roman" w:eastAsia="Times New Roman" w:hAnsi="Times New Roman"/>
              </w:rPr>
            </w:pPr>
            <w:r w:rsidRPr="00F278A3">
              <w:rPr>
                <w:rFonts w:ascii="Times New Roman"/>
                <w:b/>
              </w:rPr>
              <w:t>TAKS</w:t>
            </w:r>
          </w:p>
        </w:tc>
        <w:tc>
          <w:tcPr>
            <w:tcW w:w="70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52" w:lineRule="exact"/>
              <w:ind w:left="103"/>
              <w:rPr>
                <w:rFonts w:ascii="Times New Roman" w:eastAsia="Times New Roman" w:hAnsi="Times New Roman"/>
              </w:rPr>
            </w:pPr>
            <w:r w:rsidRPr="00F278A3">
              <w:rPr>
                <w:rFonts w:ascii="Times New Roman"/>
                <w:b/>
              </w:rPr>
              <w:t>NIE</w:t>
            </w:r>
          </w:p>
        </w:tc>
        <w:tc>
          <w:tcPr>
            <w:tcW w:w="317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line="252" w:lineRule="exact"/>
              <w:ind w:left="105"/>
              <w:rPr>
                <w:rFonts w:ascii="Times New Roman" w:eastAsia="Times New Roman" w:hAnsi="Times New Roman"/>
              </w:rPr>
            </w:pPr>
            <w:r w:rsidRPr="00F278A3">
              <w:rPr>
                <w:rFonts w:ascii="Times New Roman"/>
                <w:b/>
              </w:rPr>
              <w:t>Uwagi</w:t>
            </w:r>
          </w:p>
        </w:tc>
      </w:tr>
      <w:tr w:rsidR="00A20647" w:rsidRPr="00F278A3" w:rsidTr="0058436B">
        <w:trPr>
          <w:trHeight w:val="720"/>
        </w:trPr>
        <w:tc>
          <w:tcPr>
            <w:tcW w:w="504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pStyle w:val="TableParagraph"/>
              <w:spacing w:line="247" w:lineRule="exact"/>
              <w:ind w:left="103"/>
              <w:rPr>
                <w:rFonts w:ascii="Times New Roman" w:eastAsia="Times New Roman" w:hAnsi="Times New Roman"/>
              </w:rPr>
            </w:pPr>
            <w:r w:rsidRPr="00F278A3">
              <w:rPr>
                <w:rFonts w:ascii="Times New Roman"/>
              </w:rPr>
              <w:t>Czy jest sta</w:t>
            </w:r>
            <w:r w:rsidRPr="00F278A3">
              <w:rPr>
                <w:rFonts w:ascii="Times New Roman"/>
              </w:rPr>
              <w:t>ł</w:t>
            </w:r>
            <w:r w:rsidRPr="00F278A3">
              <w:rPr>
                <w:rFonts w:ascii="Times New Roman"/>
              </w:rPr>
              <w:t>y dost</w:t>
            </w:r>
            <w:r w:rsidRPr="00F278A3">
              <w:rPr>
                <w:rFonts w:ascii="Times New Roman"/>
              </w:rPr>
              <w:t>ę</w:t>
            </w:r>
            <w:r w:rsidRPr="00F278A3">
              <w:rPr>
                <w:rFonts w:ascii="Times New Roman"/>
              </w:rPr>
              <w:t>p do energii elektrycznej?</w:t>
            </w:r>
          </w:p>
        </w:tc>
        <w:tc>
          <w:tcPr>
            <w:tcW w:w="7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70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317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val="720"/>
        </w:trPr>
        <w:tc>
          <w:tcPr>
            <w:tcW w:w="504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pStyle w:val="TableParagraph"/>
              <w:spacing w:line="242" w:lineRule="auto"/>
              <w:ind w:left="103" w:right="96"/>
              <w:rPr>
                <w:rFonts w:ascii="Times New Roman" w:eastAsia="Times New Roman" w:hAnsi="Times New Roman"/>
              </w:rPr>
            </w:pPr>
            <w:r w:rsidRPr="00F278A3">
              <w:rPr>
                <w:rFonts w:ascii="Times New Roman"/>
              </w:rPr>
              <w:t xml:space="preserve">Czy istnieje zapasowe </w:t>
            </w:r>
            <w:r w:rsidRPr="00F278A3">
              <w:rPr>
                <w:rFonts w:ascii="Times New Roman"/>
              </w:rPr>
              <w:t>ź</w:t>
            </w:r>
            <w:r w:rsidRPr="00F278A3">
              <w:rPr>
                <w:rFonts w:ascii="Times New Roman"/>
              </w:rPr>
              <w:t>r</w:t>
            </w:r>
            <w:r w:rsidRPr="00F278A3">
              <w:rPr>
                <w:rFonts w:ascii="Times New Roman"/>
              </w:rPr>
              <w:t>ó</w:t>
            </w:r>
            <w:r w:rsidRPr="00F278A3">
              <w:rPr>
                <w:rFonts w:ascii="Times New Roman"/>
              </w:rPr>
              <w:t>d</w:t>
            </w:r>
            <w:r w:rsidRPr="00F278A3">
              <w:rPr>
                <w:rFonts w:ascii="Times New Roman"/>
              </w:rPr>
              <w:t>ł</w:t>
            </w:r>
            <w:r w:rsidRPr="00F278A3">
              <w:rPr>
                <w:rFonts w:ascii="Times New Roman"/>
              </w:rPr>
              <w:t>o energii elektrycznej na wypadek awarii zasilania (generator dieslowski)?</w:t>
            </w:r>
          </w:p>
        </w:tc>
        <w:tc>
          <w:tcPr>
            <w:tcW w:w="7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70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317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val="720"/>
        </w:trPr>
        <w:tc>
          <w:tcPr>
            <w:tcW w:w="504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pStyle w:val="TableParagraph"/>
              <w:spacing w:line="247" w:lineRule="exact"/>
              <w:ind w:left="103"/>
              <w:rPr>
                <w:rFonts w:ascii="Times New Roman" w:eastAsia="Times New Roman" w:hAnsi="Times New Roman"/>
              </w:rPr>
            </w:pPr>
            <w:r w:rsidRPr="00F278A3">
              <w:rPr>
                <w:rFonts w:ascii="Times New Roman"/>
              </w:rPr>
              <w:t>Czy jest sta</w:t>
            </w:r>
            <w:r w:rsidRPr="00F278A3">
              <w:rPr>
                <w:rFonts w:ascii="Times New Roman"/>
              </w:rPr>
              <w:t>ł</w:t>
            </w:r>
            <w:r w:rsidRPr="00F278A3">
              <w:rPr>
                <w:rFonts w:ascii="Times New Roman"/>
              </w:rPr>
              <w:t>y dost</w:t>
            </w:r>
            <w:r w:rsidRPr="00F278A3">
              <w:rPr>
                <w:rFonts w:ascii="Times New Roman"/>
              </w:rPr>
              <w:t>ę</w:t>
            </w:r>
            <w:r w:rsidRPr="00F278A3">
              <w:rPr>
                <w:rFonts w:ascii="Times New Roman"/>
              </w:rPr>
              <w:t>p do bie</w:t>
            </w:r>
            <w:r w:rsidRPr="00F278A3">
              <w:rPr>
                <w:rFonts w:ascii="Times New Roman"/>
              </w:rPr>
              <w:t>żą</w:t>
            </w:r>
            <w:r w:rsidRPr="00F278A3">
              <w:rPr>
                <w:rFonts w:ascii="Times New Roman"/>
              </w:rPr>
              <w:t>cej wody?</w:t>
            </w:r>
          </w:p>
        </w:tc>
        <w:tc>
          <w:tcPr>
            <w:tcW w:w="7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70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317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val="720"/>
        </w:trPr>
        <w:tc>
          <w:tcPr>
            <w:tcW w:w="504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pStyle w:val="TableParagraph"/>
              <w:spacing w:line="247" w:lineRule="exact"/>
              <w:ind w:left="103"/>
              <w:rPr>
                <w:rFonts w:ascii="Times New Roman" w:eastAsia="Times New Roman" w:hAnsi="Times New Roman"/>
              </w:rPr>
            </w:pPr>
            <w:r w:rsidRPr="00F278A3">
              <w:rPr>
                <w:rFonts w:ascii="Times New Roman"/>
              </w:rPr>
              <w:t>Czy jest sta</w:t>
            </w:r>
            <w:r w:rsidRPr="00F278A3">
              <w:rPr>
                <w:rFonts w:ascii="Times New Roman"/>
              </w:rPr>
              <w:t>ł</w:t>
            </w:r>
            <w:r w:rsidRPr="00F278A3">
              <w:rPr>
                <w:rFonts w:ascii="Times New Roman"/>
              </w:rPr>
              <w:t>y dost</w:t>
            </w:r>
            <w:r w:rsidRPr="00F278A3">
              <w:rPr>
                <w:rFonts w:ascii="Times New Roman"/>
              </w:rPr>
              <w:t>ę</w:t>
            </w:r>
            <w:r w:rsidRPr="00F278A3">
              <w:rPr>
                <w:rFonts w:ascii="Times New Roman"/>
              </w:rPr>
              <w:t>p do ciep</w:t>
            </w:r>
            <w:r w:rsidRPr="00F278A3">
              <w:rPr>
                <w:rFonts w:ascii="Times New Roman"/>
              </w:rPr>
              <w:t>ł</w:t>
            </w:r>
            <w:r w:rsidRPr="00F278A3">
              <w:rPr>
                <w:rFonts w:ascii="Times New Roman"/>
              </w:rPr>
              <w:t>ej wody?</w:t>
            </w:r>
          </w:p>
        </w:tc>
        <w:tc>
          <w:tcPr>
            <w:tcW w:w="7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70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317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val="720"/>
        </w:trPr>
        <w:tc>
          <w:tcPr>
            <w:tcW w:w="504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pStyle w:val="TableParagraph"/>
              <w:spacing w:line="249" w:lineRule="exact"/>
              <w:ind w:left="103"/>
              <w:rPr>
                <w:rFonts w:ascii="Times New Roman" w:eastAsia="Times New Roman" w:hAnsi="Times New Roman"/>
              </w:rPr>
            </w:pPr>
            <w:r w:rsidRPr="00F278A3">
              <w:rPr>
                <w:rFonts w:ascii="Times New Roman"/>
              </w:rPr>
              <w:t>Czy plac</w:t>
            </w:r>
            <w:r w:rsidRPr="00F278A3">
              <w:rPr>
                <w:rFonts w:ascii="Times New Roman"/>
              </w:rPr>
              <w:t>ó</w:t>
            </w:r>
            <w:r w:rsidRPr="00F278A3">
              <w:rPr>
                <w:rFonts w:ascii="Times New Roman"/>
              </w:rPr>
              <w:t xml:space="preserve">wka ma </w:t>
            </w:r>
            <w:r w:rsidRPr="00F278A3">
              <w:rPr>
                <w:rFonts w:ascii="Times New Roman"/>
              </w:rPr>
              <w:t>ź</w:t>
            </w:r>
            <w:r w:rsidRPr="00F278A3">
              <w:rPr>
                <w:rFonts w:ascii="Times New Roman"/>
              </w:rPr>
              <w:t>r</w:t>
            </w:r>
            <w:r w:rsidRPr="00F278A3">
              <w:rPr>
                <w:rFonts w:ascii="Times New Roman"/>
              </w:rPr>
              <w:t>ó</w:t>
            </w:r>
            <w:r w:rsidRPr="00F278A3">
              <w:rPr>
                <w:rFonts w:ascii="Times New Roman"/>
              </w:rPr>
              <w:t>d</w:t>
            </w:r>
            <w:r w:rsidRPr="00F278A3">
              <w:rPr>
                <w:rFonts w:ascii="Times New Roman"/>
              </w:rPr>
              <w:t>ł</w:t>
            </w:r>
            <w:r w:rsidRPr="00F278A3">
              <w:rPr>
                <w:rFonts w:ascii="Times New Roman"/>
              </w:rPr>
              <w:t>o ciep</w:t>
            </w:r>
            <w:r w:rsidRPr="00F278A3">
              <w:rPr>
                <w:rFonts w:ascii="Times New Roman"/>
              </w:rPr>
              <w:t>ł</w:t>
            </w:r>
            <w:r w:rsidRPr="00F278A3">
              <w:rPr>
                <w:rFonts w:ascii="Times New Roman"/>
              </w:rPr>
              <w:t>a?</w:t>
            </w:r>
          </w:p>
        </w:tc>
        <w:tc>
          <w:tcPr>
            <w:tcW w:w="7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70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317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val="720"/>
        </w:trPr>
        <w:tc>
          <w:tcPr>
            <w:tcW w:w="504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pStyle w:val="TableParagraph"/>
              <w:ind w:left="103" w:right="97"/>
              <w:rPr>
                <w:rFonts w:ascii="Times New Roman" w:eastAsia="Times New Roman" w:hAnsi="Times New Roman"/>
              </w:rPr>
            </w:pPr>
            <w:r w:rsidRPr="00F278A3">
              <w:rPr>
                <w:rFonts w:ascii="Times New Roman"/>
              </w:rPr>
              <w:t>Czy poradnia po</w:t>
            </w:r>
            <w:r w:rsidRPr="00F278A3">
              <w:rPr>
                <w:rFonts w:ascii="Times New Roman"/>
              </w:rPr>
              <w:t>ł</w:t>
            </w:r>
            <w:r w:rsidRPr="00F278A3">
              <w:rPr>
                <w:rFonts w:ascii="Times New Roman"/>
              </w:rPr>
              <w:t>o</w:t>
            </w:r>
            <w:r w:rsidRPr="00F278A3">
              <w:rPr>
                <w:rFonts w:ascii="Times New Roman"/>
              </w:rPr>
              <w:t>ż</w:t>
            </w:r>
            <w:r w:rsidRPr="00F278A3">
              <w:rPr>
                <w:rFonts w:ascii="Times New Roman"/>
              </w:rPr>
              <w:t>nicza jest oddzielona od poradni og</w:t>
            </w:r>
            <w:r w:rsidRPr="00F278A3">
              <w:rPr>
                <w:rFonts w:ascii="Times New Roman"/>
              </w:rPr>
              <w:t>ó</w:t>
            </w:r>
            <w:r w:rsidRPr="00F278A3">
              <w:rPr>
                <w:rFonts w:ascii="Times New Roman"/>
              </w:rPr>
              <w:t>lnej?</w:t>
            </w:r>
          </w:p>
        </w:tc>
        <w:tc>
          <w:tcPr>
            <w:tcW w:w="7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70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317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val="720"/>
        </w:trPr>
        <w:tc>
          <w:tcPr>
            <w:tcW w:w="504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pStyle w:val="TableParagraph"/>
              <w:ind w:left="103" w:right="96"/>
              <w:rPr>
                <w:rFonts w:ascii="Times New Roman" w:eastAsia="Times New Roman" w:hAnsi="Times New Roman"/>
              </w:rPr>
            </w:pPr>
            <w:r w:rsidRPr="00F278A3">
              <w:rPr>
                <w:rFonts w:ascii="Times New Roman"/>
              </w:rPr>
              <w:t>Czy plac</w:t>
            </w:r>
            <w:r w:rsidRPr="00F278A3">
              <w:rPr>
                <w:rFonts w:ascii="Times New Roman"/>
              </w:rPr>
              <w:t>ó</w:t>
            </w:r>
            <w:r w:rsidRPr="00F278A3">
              <w:rPr>
                <w:rFonts w:ascii="Times New Roman"/>
              </w:rPr>
              <w:t>wka dysponuje oddzieln</w:t>
            </w:r>
            <w:r w:rsidRPr="00F278A3">
              <w:rPr>
                <w:rFonts w:ascii="Times New Roman"/>
              </w:rPr>
              <w:t>ą</w:t>
            </w:r>
            <w:r w:rsidRPr="00F278A3">
              <w:rPr>
                <w:rFonts w:ascii="Times New Roman"/>
              </w:rPr>
              <w:t>, odpowiednio wyposa</w:t>
            </w:r>
            <w:r w:rsidRPr="00F278A3">
              <w:rPr>
                <w:rFonts w:ascii="Times New Roman"/>
              </w:rPr>
              <w:t>ż</w:t>
            </w:r>
            <w:r w:rsidRPr="00F278A3">
              <w:rPr>
                <w:rFonts w:ascii="Times New Roman"/>
              </w:rPr>
              <w:t>on</w:t>
            </w:r>
            <w:r w:rsidRPr="00F278A3">
              <w:rPr>
                <w:rFonts w:ascii="Times New Roman"/>
              </w:rPr>
              <w:t>ą</w:t>
            </w:r>
            <w:r w:rsidRPr="00F278A3">
              <w:rPr>
                <w:rFonts w:ascii="Times New Roman"/>
              </w:rPr>
              <w:t xml:space="preserve"> sal</w:t>
            </w:r>
            <w:r w:rsidRPr="00F278A3">
              <w:rPr>
                <w:rFonts w:ascii="Times New Roman"/>
              </w:rPr>
              <w:t>ą</w:t>
            </w:r>
            <w:r w:rsidRPr="00F278A3">
              <w:rPr>
                <w:rFonts w:ascii="Times New Roman"/>
              </w:rPr>
              <w:t xml:space="preserve"> do zaj</w:t>
            </w:r>
            <w:r w:rsidRPr="00F278A3">
              <w:rPr>
                <w:rFonts w:ascii="Times New Roman"/>
              </w:rPr>
              <w:t>ęć</w:t>
            </w:r>
            <w:r w:rsidRPr="00F278A3">
              <w:rPr>
                <w:rFonts w:ascii="Times New Roman"/>
              </w:rPr>
              <w:t xml:space="preserve"> szko</w:t>
            </w:r>
            <w:r w:rsidRPr="00F278A3">
              <w:rPr>
                <w:rFonts w:ascii="Times New Roman"/>
              </w:rPr>
              <w:t>ł</w:t>
            </w:r>
            <w:r w:rsidRPr="00F278A3">
              <w:rPr>
                <w:rFonts w:ascii="Times New Roman"/>
              </w:rPr>
              <w:t>y rodzenia?</w:t>
            </w:r>
          </w:p>
        </w:tc>
        <w:tc>
          <w:tcPr>
            <w:tcW w:w="7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70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317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val="720"/>
        </w:trPr>
        <w:tc>
          <w:tcPr>
            <w:tcW w:w="504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pStyle w:val="TableParagraph"/>
              <w:spacing w:line="242" w:lineRule="auto"/>
              <w:ind w:left="103" w:right="99"/>
              <w:rPr>
                <w:rFonts w:ascii="Times New Roman" w:eastAsia="Times New Roman" w:hAnsi="Times New Roman"/>
              </w:rPr>
            </w:pPr>
            <w:r w:rsidRPr="00F278A3">
              <w:rPr>
                <w:rFonts w:ascii="Times New Roman"/>
              </w:rPr>
              <w:t>Czy plac</w:t>
            </w:r>
            <w:r w:rsidRPr="00F278A3">
              <w:rPr>
                <w:rFonts w:ascii="Times New Roman"/>
              </w:rPr>
              <w:t>ó</w:t>
            </w:r>
            <w:r w:rsidRPr="00F278A3">
              <w:rPr>
                <w:rFonts w:ascii="Times New Roman"/>
              </w:rPr>
              <w:t>wka dysponuje wystarczaj</w:t>
            </w:r>
            <w:r w:rsidRPr="00F278A3">
              <w:rPr>
                <w:rFonts w:ascii="Times New Roman"/>
              </w:rPr>
              <w:t>ą</w:t>
            </w:r>
            <w:r w:rsidRPr="00F278A3">
              <w:rPr>
                <w:rFonts w:ascii="Times New Roman"/>
              </w:rPr>
              <w:t>c</w:t>
            </w:r>
            <w:r w:rsidRPr="00F278A3">
              <w:rPr>
                <w:rFonts w:ascii="Times New Roman"/>
              </w:rPr>
              <w:t>ą</w:t>
            </w:r>
            <w:r w:rsidRPr="00F278A3">
              <w:rPr>
                <w:rFonts w:ascii="Times New Roman"/>
              </w:rPr>
              <w:t xml:space="preserve"> liczb</w:t>
            </w:r>
            <w:r w:rsidRPr="00F278A3">
              <w:rPr>
                <w:rFonts w:ascii="Times New Roman"/>
              </w:rPr>
              <w:t>ą</w:t>
            </w:r>
            <w:r w:rsidRPr="00F278A3">
              <w:rPr>
                <w:rFonts w:ascii="Times New Roman"/>
              </w:rPr>
              <w:t xml:space="preserve"> odpowiednich, czystych i </w:t>
            </w:r>
            <w:r w:rsidRPr="00F278A3">
              <w:rPr>
                <w:rFonts w:ascii="Times New Roman"/>
              </w:rPr>
              <w:t>ł</w:t>
            </w:r>
            <w:r w:rsidRPr="00F278A3">
              <w:rPr>
                <w:rFonts w:ascii="Times New Roman"/>
              </w:rPr>
              <w:t>atwo dost</w:t>
            </w:r>
            <w:r w:rsidRPr="00F278A3">
              <w:rPr>
                <w:rFonts w:ascii="Times New Roman"/>
              </w:rPr>
              <w:t>ę</w:t>
            </w:r>
            <w:r w:rsidRPr="00F278A3">
              <w:rPr>
                <w:rFonts w:ascii="Times New Roman"/>
              </w:rPr>
              <w:t>pnych toalet?</w:t>
            </w:r>
          </w:p>
        </w:tc>
        <w:tc>
          <w:tcPr>
            <w:tcW w:w="7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70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317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val="720"/>
        </w:trPr>
        <w:tc>
          <w:tcPr>
            <w:tcW w:w="504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pStyle w:val="TableParagraph"/>
              <w:spacing w:line="242" w:lineRule="auto"/>
              <w:ind w:left="103" w:right="97"/>
              <w:rPr>
                <w:rFonts w:ascii="Times New Roman" w:eastAsia="Times New Roman" w:hAnsi="Times New Roman"/>
              </w:rPr>
            </w:pPr>
            <w:r w:rsidRPr="00F278A3">
              <w:rPr>
                <w:rFonts w:ascii="Times New Roman"/>
              </w:rPr>
              <w:t>Czy personel medyczny ma dost</w:t>
            </w:r>
            <w:r w:rsidRPr="00F278A3">
              <w:rPr>
                <w:rFonts w:ascii="Times New Roman"/>
              </w:rPr>
              <w:t>ę</w:t>
            </w:r>
            <w:r w:rsidRPr="00F278A3">
              <w:rPr>
                <w:rFonts w:ascii="Times New Roman"/>
              </w:rPr>
              <w:t>p do w pe</w:t>
            </w:r>
            <w:r w:rsidRPr="00F278A3">
              <w:rPr>
                <w:rFonts w:ascii="Times New Roman"/>
              </w:rPr>
              <w:t>ł</w:t>
            </w:r>
            <w:r w:rsidRPr="00F278A3">
              <w:rPr>
                <w:rFonts w:ascii="Times New Roman"/>
              </w:rPr>
              <w:t>ni wyposa</w:t>
            </w:r>
            <w:r w:rsidRPr="00F278A3">
              <w:rPr>
                <w:rFonts w:ascii="Times New Roman"/>
              </w:rPr>
              <w:t>ż</w:t>
            </w:r>
            <w:r w:rsidRPr="00F278A3">
              <w:rPr>
                <w:rFonts w:ascii="Times New Roman"/>
              </w:rPr>
              <w:t>onego stanowiska do mycia r</w:t>
            </w:r>
            <w:r w:rsidRPr="00F278A3">
              <w:rPr>
                <w:rFonts w:ascii="Times New Roman"/>
              </w:rPr>
              <w:t>ą</w:t>
            </w:r>
            <w:r w:rsidRPr="00F278A3">
              <w:rPr>
                <w:rFonts w:ascii="Times New Roman"/>
              </w:rPr>
              <w:t>k?</w:t>
            </w:r>
          </w:p>
        </w:tc>
        <w:tc>
          <w:tcPr>
            <w:tcW w:w="7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70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317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bl>
    <w:p w:rsidR="00A20647" w:rsidRPr="00F278A3" w:rsidRDefault="00A20647" w:rsidP="00A20647">
      <w:pPr>
        <w:rPr>
          <w:bCs/>
        </w:rPr>
      </w:pPr>
    </w:p>
    <w:tbl>
      <w:tblPr>
        <w:tblW w:w="9389" w:type="dxa"/>
        <w:tblInd w:w="108" w:type="dxa"/>
        <w:tblLayout w:type="fixed"/>
        <w:tblLook w:val="01E0" w:firstRow="1" w:lastRow="1" w:firstColumn="1" w:lastColumn="1" w:noHBand="0" w:noVBand="0"/>
      </w:tblPr>
      <w:tblGrid>
        <w:gridCol w:w="7830"/>
        <w:gridCol w:w="851"/>
        <w:gridCol w:w="708"/>
      </w:tblGrid>
      <w:tr w:rsidR="00A20647" w:rsidRPr="00F278A3" w:rsidTr="0058436B">
        <w:trPr>
          <w:trHeight w:val="481"/>
        </w:trPr>
        <w:tc>
          <w:tcPr>
            <w:tcW w:w="7830" w:type="dxa"/>
          </w:tcPr>
          <w:p w:rsidR="00A20647" w:rsidRPr="00F278A3" w:rsidRDefault="00A20647" w:rsidP="0058436B">
            <w:pPr>
              <w:pStyle w:val="StandardWeb"/>
              <w:rPr>
                <w:rFonts w:ascii="TimesNewRomanPSMT" w:hAnsi="TimesNewRomanPSMT" w:cs="TimesNewRomanPSMT"/>
                <w:lang w:val="pl-PL"/>
              </w:rPr>
            </w:pPr>
          </w:p>
          <w:p w:rsidR="00A20647" w:rsidRPr="00F278A3" w:rsidRDefault="00A20647" w:rsidP="0058436B">
            <w:pPr>
              <w:pStyle w:val="StandardWeb"/>
              <w:rPr>
                <w:lang w:val="pl-PL"/>
              </w:rPr>
            </w:pPr>
            <w:r w:rsidRPr="00F278A3">
              <w:rPr>
                <w:rFonts w:ascii="TimesNewRomanPSMT" w:hAnsi="TimesNewRomanPSMT" w:cs="TimesNewRomanPSMT"/>
                <w:lang w:val="pl-PL"/>
              </w:rPr>
              <w:t>O której godzinie rozpoczyna pracę ambulatoryjna poradnia położnicza?</w:t>
            </w:r>
          </w:p>
        </w:tc>
        <w:tc>
          <w:tcPr>
            <w:tcW w:w="851" w:type="dxa"/>
            <w:vAlign w:val="center"/>
          </w:tcPr>
          <w:p w:rsidR="00A20647" w:rsidRPr="00F278A3" w:rsidRDefault="00A20647" w:rsidP="0058436B">
            <w:pPr>
              <w:jc w:val="right"/>
            </w:pPr>
          </w:p>
          <w:p w:rsidR="00A20647" w:rsidRPr="00F278A3" w:rsidRDefault="00A20647" w:rsidP="0058436B">
            <w:pPr>
              <w:jc w:val="right"/>
            </w:pPr>
          </w:p>
          <w:p w:rsidR="00A20647" w:rsidRPr="00F278A3" w:rsidRDefault="00A20647" w:rsidP="0058436B">
            <w:pPr>
              <w:jc w:val="right"/>
            </w:pPr>
            <w:r w:rsidRPr="00F278A3">
              <w:t>Godz.</w:t>
            </w:r>
          </w:p>
        </w:tc>
        <w:tc>
          <w:tcPr>
            <w:tcW w:w="708" w:type="dxa"/>
            <w:vAlign w:val="center"/>
          </w:tcPr>
          <w:p w:rsidR="00A20647" w:rsidRPr="00F278A3" w:rsidRDefault="00A20647" w:rsidP="0058436B">
            <w:pPr>
              <w:jc w:val="right"/>
            </w:pPr>
          </w:p>
          <w:p w:rsidR="00A20647" w:rsidRPr="00F278A3" w:rsidRDefault="00A20647" w:rsidP="0058436B">
            <w:pPr>
              <w:jc w:val="right"/>
            </w:pPr>
          </w:p>
          <w:p w:rsidR="00A20647" w:rsidRPr="00F278A3" w:rsidRDefault="00A20647" w:rsidP="0058436B">
            <w:pPr>
              <w:jc w:val="right"/>
            </w:pPr>
            <w:r w:rsidRPr="00F278A3">
              <w:t>____</w:t>
            </w:r>
          </w:p>
        </w:tc>
      </w:tr>
      <w:tr w:rsidR="00A20647" w:rsidRPr="00F278A3" w:rsidTr="0058436B">
        <w:trPr>
          <w:trHeight w:val="481"/>
        </w:trPr>
        <w:tc>
          <w:tcPr>
            <w:tcW w:w="7830" w:type="dxa"/>
          </w:tcPr>
          <w:p w:rsidR="00A20647" w:rsidRPr="00F278A3" w:rsidRDefault="00A20647" w:rsidP="0058436B">
            <w:pPr>
              <w:pStyle w:val="StandardWeb"/>
              <w:rPr>
                <w:lang w:val="pl-PL"/>
              </w:rPr>
            </w:pPr>
            <w:r w:rsidRPr="00F278A3">
              <w:rPr>
                <w:rFonts w:ascii="TimesNewRomanPSMT" w:hAnsi="TimesNewRomanPSMT" w:cs="TimesNewRomanPSMT"/>
                <w:lang w:val="pl-PL"/>
              </w:rPr>
              <w:t>O której godzinie kończy pracę ambulatoryjna poradnia położnicza?</w:t>
            </w:r>
          </w:p>
        </w:tc>
        <w:tc>
          <w:tcPr>
            <w:tcW w:w="851" w:type="dxa"/>
          </w:tcPr>
          <w:p w:rsidR="00A20647" w:rsidRPr="00F278A3" w:rsidRDefault="00A20647" w:rsidP="0058436B">
            <w:pPr>
              <w:jc w:val="right"/>
            </w:pPr>
            <w:r w:rsidRPr="00F278A3">
              <w:t>Godz.</w:t>
            </w:r>
          </w:p>
        </w:tc>
        <w:tc>
          <w:tcPr>
            <w:tcW w:w="708" w:type="dxa"/>
          </w:tcPr>
          <w:p w:rsidR="00A20647" w:rsidRPr="00F278A3" w:rsidRDefault="00A20647" w:rsidP="0058436B">
            <w:pPr>
              <w:jc w:val="center"/>
            </w:pPr>
            <w:r w:rsidRPr="00F278A3">
              <w:t>____</w:t>
            </w:r>
          </w:p>
          <w:p w:rsidR="00A20647" w:rsidRPr="00F278A3" w:rsidRDefault="00A20647" w:rsidP="0058436B">
            <w:pPr>
              <w:jc w:val="center"/>
            </w:pPr>
          </w:p>
        </w:tc>
      </w:tr>
    </w:tbl>
    <w:p w:rsidR="00A20647" w:rsidRPr="00F278A3" w:rsidRDefault="00A20647" w:rsidP="00A20647">
      <w:pPr>
        <w:pStyle w:val="Nagwek3"/>
        <w:ind w:left="112" w:right="120"/>
        <w:rPr>
          <w:b/>
          <w:lang w:val="pl-PL"/>
        </w:rPr>
      </w:pPr>
    </w:p>
    <w:p w:rsidR="00A20647" w:rsidRPr="00F278A3" w:rsidRDefault="00A20647" w:rsidP="00A20647">
      <w:pPr>
        <w:ind w:left="90"/>
        <w:rPr>
          <w:b/>
          <w:bCs/>
        </w:rPr>
      </w:pPr>
      <w:r w:rsidRPr="00F278A3">
        <w:rPr>
          <w:b/>
        </w:rPr>
        <w:t xml:space="preserve">Mocne strony </w:t>
      </w:r>
    </w:p>
    <w:p w:rsidR="00A20647" w:rsidRPr="00F278A3" w:rsidRDefault="00A20647" w:rsidP="00A20647">
      <w:pPr>
        <w:rPr>
          <w:b/>
          <w:bCs/>
          <w:sz w:val="20"/>
          <w:szCs w:val="20"/>
        </w:rPr>
      </w:pPr>
    </w:p>
    <w:p w:rsidR="00A20647" w:rsidRPr="00F278A3" w:rsidRDefault="00A20647" w:rsidP="00A20647">
      <w:pPr>
        <w:spacing w:before="10"/>
        <w:rPr>
          <w:b/>
          <w:bCs/>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78425" cy="8890"/>
                <wp:effectExtent l="3175" t="5080" r="0" b="5080"/>
                <wp:docPr id="233" name="Grupa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8890"/>
                          <a:chOff x="0" y="0"/>
                          <a:chExt cx="8155" cy="14"/>
                        </a:xfrm>
                      </wpg:grpSpPr>
                      <wpg:grpSp>
                        <wpg:cNvPr id="234" name="Group 232"/>
                        <wpg:cNvGrpSpPr>
                          <a:grpSpLocks/>
                        </wpg:cNvGrpSpPr>
                        <wpg:grpSpPr bwMode="auto">
                          <a:xfrm>
                            <a:off x="7" y="7"/>
                            <a:ext cx="8141" cy="2"/>
                            <a:chOff x="7" y="7"/>
                            <a:chExt cx="8141" cy="2"/>
                          </a:xfrm>
                        </wpg:grpSpPr>
                        <wps:wsp>
                          <wps:cNvPr id="235" name="Freeform 233"/>
                          <wps:cNvSpPr>
                            <a:spLocks/>
                          </wps:cNvSpPr>
                          <wps:spPr bwMode="auto">
                            <a:xfrm>
                              <a:off x="7" y="7"/>
                              <a:ext cx="8141" cy="2"/>
                            </a:xfrm>
                            <a:custGeom>
                              <a:avLst/>
                              <a:gdLst>
                                <a:gd name="T0" fmla="+- 0 7 7"/>
                                <a:gd name="T1" fmla="*/ T0 w 8141"/>
                                <a:gd name="T2" fmla="+- 0 8147 7"/>
                                <a:gd name="T3" fmla="*/ T2 w 8141"/>
                              </a:gdLst>
                              <a:ahLst/>
                              <a:cxnLst>
                                <a:cxn ang="0">
                                  <a:pos x="T1" y="0"/>
                                </a:cxn>
                                <a:cxn ang="0">
                                  <a:pos x="T3" y="0"/>
                                </a:cxn>
                              </a:cxnLst>
                              <a:rect l="0" t="0" r="r" b="b"/>
                              <a:pathLst>
                                <a:path w="8141">
                                  <a:moveTo>
                                    <a:pt x="0" y="0"/>
                                  </a:moveTo>
                                  <a:lnTo>
                                    <a:pt x="81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37C6B89" id="Grupa 233" o:spid="_x0000_s1026" style="width:407.75pt;height:.7pt;mso-position-horizontal-relative:char;mso-position-vertical-relative:line" coordsize="81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">
                <v:group id="Group 232" o:spid="_x0000_s1027" style="position:absolute;left:7;top:7;width:8141;height:2" coordorigin="7,7"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33" o:spid="_x0000_s1028" style="position:absolute;left:7;top:7;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E0sUA&#10;AADcAAAADwAAAGRycy9kb3ducmV2LnhtbESPT2vCQBTE7wW/w/IEb3VjtCLRVVQU2x6K/8+P7DMJ&#10;Zt+G7BrTb98tFHocZuY3zGzRmlI0VLvCsoJBPwJBnFpdcKbgfNq+TkA4j6yxtEwKvsnBYt55mWGi&#10;7ZMP1Bx9JgKEXYIKcu+rREqX5mTQ9W1FHLybrQ36IOtM6hqfAW5KGUfRWBosOCzkWNE6p/R+fBgF&#10;0dd51Uq7a0a3y2b/ednG+9PHValet11OQXhq/X/4r/2uFcTDN/g9E46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TSxQAAANwAAAAPAAAAAAAAAAAAAAAAAJgCAABkcnMv&#10;ZG93bnJldi54bWxQSwUGAAAAAAQABAD1AAAAigMAAAAA&#10;" path="m,l8140,e" filled="f" strokeweight=".24536mm">
                    <v:path arrowok="t" o:connecttype="custom" o:connectlocs="0,0;814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07940" cy="8890"/>
                <wp:effectExtent l="3175" t="7620" r="3810" b="2540"/>
                <wp:docPr id="230" name="Grupa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7940" cy="8890"/>
                          <a:chOff x="0" y="0"/>
                          <a:chExt cx="8044" cy="14"/>
                        </a:xfrm>
                      </wpg:grpSpPr>
                      <wpg:grpSp>
                        <wpg:cNvPr id="231" name="Group 229"/>
                        <wpg:cNvGrpSpPr>
                          <a:grpSpLocks/>
                        </wpg:cNvGrpSpPr>
                        <wpg:grpSpPr bwMode="auto">
                          <a:xfrm>
                            <a:off x="7" y="7"/>
                            <a:ext cx="8031" cy="2"/>
                            <a:chOff x="7" y="7"/>
                            <a:chExt cx="8031" cy="2"/>
                          </a:xfrm>
                        </wpg:grpSpPr>
                        <wps:wsp>
                          <wps:cNvPr id="232" name="Freeform 230"/>
                          <wps:cNvSpPr>
                            <a:spLocks/>
                          </wps:cNvSpPr>
                          <wps:spPr bwMode="auto">
                            <a:xfrm>
                              <a:off x="7" y="7"/>
                              <a:ext cx="8031" cy="2"/>
                            </a:xfrm>
                            <a:custGeom>
                              <a:avLst/>
                              <a:gdLst>
                                <a:gd name="T0" fmla="+- 0 7 7"/>
                                <a:gd name="T1" fmla="*/ T0 w 8031"/>
                                <a:gd name="T2" fmla="+- 0 8037 7"/>
                                <a:gd name="T3" fmla="*/ T2 w 8031"/>
                              </a:gdLst>
                              <a:ahLst/>
                              <a:cxnLst>
                                <a:cxn ang="0">
                                  <a:pos x="T1" y="0"/>
                                </a:cxn>
                                <a:cxn ang="0">
                                  <a:pos x="T3" y="0"/>
                                </a:cxn>
                              </a:cxnLst>
                              <a:rect l="0" t="0" r="r" b="b"/>
                              <a:pathLst>
                                <a:path w="8031">
                                  <a:moveTo>
                                    <a:pt x="0" y="0"/>
                                  </a:moveTo>
                                  <a:lnTo>
                                    <a:pt x="80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2F85EF2" id="Grupa 230" o:spid="_x0000_s1026" style="width:402.2pt;height:.7pt;mso-position-horizontal-relative:char;mso-position-vertical-relative:line" coordsize="80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">
                <v:group id="Group 229" o:spid="_x0000_s1027" style="position:absolute;left:7;top:7;width:8031;height:2" coordorigin="7,7"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30" o:spid="_x0000_s1028" style="position:absolute;left:7;top:7;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Tku8UA&#10;AADcAAAADwAAAGRycy9kb3ducmV2LnhtbESPT2vCQBTE74LfYXlCb7pJCjVGV9FAofRQqX8O3h7Z&#10;12xo9m3IbjV++25B6HGYmd8wq81gW3Gl3jeOFaSzBARx5XTDtYLT8XWag/ABWWPrmBTcycNmPR6t&#10;sNDuxp90PYRaRAj7AhWYELpCSl8ZsuhnriOO3pfrLYYo+1rqHm8RbluZJcmLtNhwXDDYUWmo+j78&#10;WAX7RUm7fH7B+/wjd+9lnp4NpUo9TYbtEkSgIfyHH+03rSB7zu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ROS7xQAAANwAAAAPAAAAAAAAAAAAAAAAAJgCAABkcnMv&#10;ZG93bnJldi54bWxQSwUGAAAAAAQABAD1AAAAigMAAAAA&#10;" path="m,l8030,e" filled="f" strokeweight=".24536mm">
                    <v:path arrowok="t" o:connecttype="custom" o:connectlocs="0,0;803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78425" cy="8890"/>
                <wp:effectExtent l="3175" t="635" r="0" b="9525"/>
                <wp:docPr id="227" name="Grupa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8890"/>
                          <a:chOff x="0" y="0"/>
                          <a:chExt cx="8155" cy="14"/>
                        </a:xfrm>
                      </wpg:grpSpPr>
                      <wpg:grpSp>
                        <wpg:cNvPr id="228" name="Group 226"/>
                        <wpg:cNvGrpSpPr>
                          <a:grpSpLocks/>
                        </wpg:cNvGrpSpPr>
                        <wpg:grpSpPr bwMode="auto">
                          <a:xfrm>
                            <a:off x="7" y="7"/>
                            <a:ext cx="8141" cy="2"/>
                            <a:chOff x="7" y="7"/>
                            <a:chExt cx="8141" cy="2"/>
                          </a:xfrm>
                        </wpg:grpSpPr>
                        <wps:wsp>
                          <wps:cNvPr id="229" name="Freeform 227"/>
                          <wps:cNvSpPr>
                            <a:spLocks/>
                          </wps:cNvSpPr>
                          <wps:spPr bwMode="auto">
                            <a:xfrm>
                              <a:off x="7" y="7"/>
                              <a:ext cx="8141" cy="2"/>
                            </a:xfrm>
                            <a:custGeom>
                              <a:avLst/>
                              <a:gdLst>
                                <a:gd name="T0" fmla="+- 0 7 7"/>
                                <a:gd name="T1" fmla="*/ T0 w 8141"/>
                                <a:gd name="T2" fmla="+- 0 8147 7"/>
                                <a:gd name="T3" fmla="*/ T2 w 8141"/>
                              </a:gdLst>
                              <a:ahLst/>
                              <a:cxnLst>
                                <a:cxn ang="0">
                                  <a:pos x="T1" y="0"/>
                                </a:cxn>
                                <a:cxn ang="0">
                                  <a:pos x="T3" y="0"/>
                                </a:cxn>
                              </a:cxnLst>
                              <a:rect l="0" t="0" r="r" b="b"/>
                              <a:pathLst>
                                <a:path w="8141">
                                  <a:moveTo>
                                    <a:pt x="0" y="0"/>
                                  </a:moveTo>
                                  <a:lnTo>
                                    <a:pt x="81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DD8711B" id="Grupa 227" o:spid="_x0000_s1026" style="width:407.75pt;height:.7pt;mso-position-horizontal-relative:char;mso-position-vertical-relative:line" coordsize="81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">
                <v:group id="Group 226" o:spid="_x0000_s1027" style="position:absolute;left:7;top:7;width:8141;height:2" coordorigin="7,7"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27" o:spid="_x0000_s1028" style="position:absolute;left:7;top:7;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4YCsYA&#10;AADcAAAADwAAAGRycy9kb3ducmV2LnhtbESPT2vCQBTE70K/w/KE3nRjKNJGV1GpqD2Ixj/nR/aZ&#10;hGbfhuw2xm/vFgo9DjPzG2Y670wlWmpcaVnBaBiBIM6sLjlXcD6tB+8gnEfWWFkmBQ9yMJ+99KaY&#10;aHvnI7Wpz0WAsEtQQeF9nUjpsoIMuqGtiYN3s41BH2STS93gPcBNJeMoGkuDJYeFAmtaFZR9pz9G&#10;QbQ/LztpN+3b7fJ5+Lqs48Npd1Xqtd8tJiA8df4//NfeagVx/AG/Z8IR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4YCsYAAADcAAAADwAAAAAAAAAAAAAAAACYAgAAZHJz&#10;L2Rvd25yZXYueG1sUEsFBgAAAAAEAAQA9QAAAIsDAAAAAA==&#10;" path="m,l8140,e" filled="f" strokeweight=".24536mm">
                    <v:path arrowok="t" o:connecttype="custom" o:connectlocs="0,0;814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112" w:right="120"/>
      </w:pPr>
      <w:r w:rsidRPr="00F278A3">
        <w:rPr>
          <w:b/>
        </w:rPr>
        <w:t>Słabe strony</w:t>
      </w:r>
      <w:r w:rsidRPr="00F278A3">
        <w:rPr>
          <w:b/>
          <w:sz w:val="22"/>
        </w:rPr>
        <w:t xml:space="preserve"> </w:t>
      </w:r>
    </w:p>
    <w:p w:rsidR="00A20647" w:rsidRPr="00F278A3" w:rsidRDefault="00A20647" w:rsidP="00A20647">
      <w:pPr>
        <w:spacing w:before="8"/>
        <w:rPr>
          <w:b/>
          <w:bCs/>
          <w:sz w:val="20"/>
          <w:szCs w:val="20"/>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78425" cy="8890"/>
                <wp:effectExtent l="3175" t="635" r="0" b="9525"/>
                <wp:docPr id="224" name="Grupa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8890"/>
                          <a:chOff x="0" y="0"/>
                          <a:chExt cx="8155" cy="14"/>
                        </a:xfrm>
                      </wpg:grpSpPr>
                      <wpg:grpSp>
                        <wpg:cNvPr id="225" name="Group 223"/>
                        <wpg:cNvGrpSpPr>
                          <a:grpSpLocks/>
                        </wpg:cNvGrpSpPr>
                        <wpg:grpSpPr bwMode="auto">
                          <a:xfrm>
                            <a:off x="7" y="7"/>
                            <a:ext cx="8141" cy="2"/>
                            <a:chOff x="7" y="7"/>
                            <a:chExt cx="8141" cy="2"/>
                          </a:xfrm>
                        </wpg:grpSpPr>
                        <wps:wsp>
                          <wps:cNvPr id="226" name="Freeform 224"/>
                          <wps:cNvSpPr>
                            <a:spLocks/>
                          </wps:cNvSpPr>
                          <wps:spPr bwMode="auto">
                            <a:xfrm>
                              <a:off x="7" y="7"/>
                              <a:ext cx="8141" cy="2"/>
                            </a:xfrm>
                            <a:custGeom>
                              <a:avLst/>
                              <a:gdLst>
                                <a:gd name="T0" fmla="+- 0 7 7"/>
                                <a:gd name="T1" fmla="*/ T0 w 8141"/>
                                <a:gd name="T2" fmla="+- 0 8147 7"/>
                                <a:gd name="T3" fmla="*/ T2 w 8141"/>
                              </a:gdLst>
                              <a:ahLst/>
                              <a:cxnLst>
                                <a:cxn ang="0">
                                  <a:pos x="T1" y="0"/>
                                </a:cxn>
                                <a:cxn ang="0">
                                  <a:pos x="T3" y="0"/>
                                </a:cxn>
                              </a:cxnLst>
                              <a:rect l="0" t="0" r="r" b="b"/>
                              <a:pathLst>
                                <a:path w="8141">
                                  <a:moveTo>
                                    <a:pt x="0" y="0"/>
                                  </a:moveTo>
                                  <a:lnTo>
                                    <a:pt x="81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CCD952E" id="Grupa 224" o:spid="_x0000_s1026" style="width:407.75pt;height:.7pt;mso-position-horizontal-relative:char;mso-position-vertical-relative:line" coordsize="81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">
                <v:group id="Group 223" o:spid="_x0000_s1027" style="position:absolute;left:7;top:7;width:8141;height:2" coordorigin="7,7"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24" o:spid="_x0000_s1028" style="position:absolute;left:7;top:7;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MeMYA&#10;AADcAAAADwAAAGRycy9kb3ducmV2LnhtbESPQWvCQBSE7wX/w/IEb3VjkFBSV6lSqe2h2ER7fmSf&#10;STD7NmTXJP333ULB4zAz3zCrzWga0VPnassKFvMIBHFhdc2lglO+f3wC4TyyxsYyKfghB5v15GGF&#10;qbYDf1Gf+VIECLsUFVTet6mUrqjIoJvbljh4F9sZ9EF2pdQdDgFuGhlHUSIN1hwWKmxpV1FxzW5G&#10;QfR52o7SvvXLy/n1+HHex8f8/Vup2XR8eQbhafT38H/7oBXEc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GMeMYAAADcAAAADwAAAAAAAAAAAAAAAACYAgAAZHJz&#10;L2Rvd25yZXYueG1sUEsFBgAAAAAEAAQA9QAAAIsDAAAAAA==&#10;" path="m,l8140,e" filled="f" strokeweight=".24536mm">
                    <v:path arrowok="t" o:connecttype="custom" o:connectlocs="0,0;814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07940" cy="8890"/>
                <wp:effectExtent l="3175" t="3175" r="3810" b="6985"/>
                <wp:docPr id="221" name="Grupa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7940" cy="8890"/>
                          <a:chOff x="0" y="0"/>
                          <a:chExt cx="8044" cy="14"/>
                        </a:xfrm>
                      </wpg:grpSpPr>
                      <wpg:grpSp>
                        <wpg:cNvPr id="222" name="Group 220"/>
                        <wpg:cNvGrpSpPr>
                          <a:grpSpLocks/>
                        </wpg:cNvGrpSpPr>
                        <wpg:grpSpPr bwMode="auto">
                          <a:xfrm>
                            <a:off x="7" y="7"/>
                            <a:ext cx="8031" cy="2"/>
                            <a:chOff x="7" y="7"/>
                            <a:chExt cx="8031" cy="2"/>
                          </a:xfrm>
                        </wpg:grpSpPr>
                        <wps:wsp>
                          <wps:cNvPr id="223" name="Freeform 221"/>
                          <wps:cNvSpPr>
                            <a:spLocks/>
                          </wps:cNvSpPr>
                          <wps:spPr bwMode="auto">
                            <a:xfrm>
                              <a:off x="7" y="7"/>
                              <a:ext cx="8031" cy="2"/>
                            </a:xfrm>
                            <a:custGeom>
                              <a:avLst/>
                              <a:gdLst>
                                <a:gd name="T0" fmla="+- 0 7 7"/>
                                <a:gd name="T1" fmla="*/ T0 w 8031"/>
                                <a:gd name="T2" fmla="+- 0 8037 7"/>
                                <a:gd name="T3" fmla="*/ T2 w 8031"/>
                              </a:gdLst>
                              <a:ahLst/>
                              <a:cxnLst>
                                <a:cxn ang="0">
                                  <a:pos x="T1" y="0"/>
                                </a:cxn>
                                <a:cxn ang="0">
                                  <a:pos x="T3" y="0"/>
                                </a:cxn>
                              </a:cxnLst>
                              <a:rect l="0" t="0" r="r" b="b"/>
                              <a:pathLst>
                                <a:path w="8031">
                                  <a:moveTo>
                                    <a:pt x="0" y="0"/>
                                  </a:moveTo>
                                  <a:lnTo>
                                    <a:pt x="80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09471B9" id="Grupa 221" o:spid="_x0000_s1026" style="width:402.2pt;height:.7pt;mso-position-horizontal-relative:char;mso-position-vertical-relative:line" coordsize="80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">
                <v:group id="Group 220" o:spid="_x0000_s1027" style="position:absolute;left:7;top:7;width:8031;height:2" coordorigin="7,7"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21" o:spid="_x0000_s1028" style="position:absolute;left:7;top:7;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HX/cUA&#10;AADcAAAADwAAAGRycy9kb3ducmV2LnhtbESPT2vCQBTE74LfYXlCb7pJCjVGV9FAofRQqX8O3h7Z&#10;12xo9m3IbjV++25B6HGYmd8wq81gW3Gl3jeOFaSzBARx5XTDtYLT8XWag/ABWWPrmBTcycNmPR6t&#10;sNDuxp90PYRaRAj7AhWYELpCSl8ZsuhnriOO3pfrLYYo+1rqHm8RbluZJcmLtNhwXDDYUWmo+j78&#10;WAX7RUm7fH7B+/wjd+9lnp4NpUo9TYbtEkSgIfyHH+03rSDLnu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0df9xQAAANwAAAAPAAAAAAAAAAAAAAAAAJgCAABkcnMv&#10;ZG93bnJldi54bWxQSwUGAAAAAAQABAD1AAAAigMAAAAA&#10;" path="m,l8030,e" filled="f" strokeweight=".24536mm">
                    <v:path arrowok="t" o:connecttype="custom" o:connectlocs="0,0;803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78425" cy="8890"/>
                <wp:effectExtent l="3175" t="5715" r="0" b="4445"/>
                <wp:docPr id="218" name="Grupa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8890"/>
                          <a:chOff x="0" y="0"/>
                          <a:chExt cx="8155" cy="14"/>
                        </a:xfrm>
                      </wpg:grpSpPr>
                      <wpg:grpSp>
                        <wpg:cNvPr id="219" name="Group 217"/>
                        <wpg:cNvGrpSpPr>
                          <a:grpSpLocks/>
                        </wpg:cNvGrpSpPr>
                        <wpg:grpSpPr bwMode="auto">
                          <a:xfrm>
                            <a:off x="7" y="7"/>
                            <a:ext cx="8141" cy="2"/>
                            <a:chOff x="7" y="7"/>
                            <a:chExt cx="8141" cy="2"/>
                          </a:xfrm>
                        </wpg:grpSpPr>
                        <wps:wsp>
                          <wps:cNvPr id="220" name="Freeform 218"/>
                          <wps:cNvSpPr>
                            <a:spLocks/>
                          </wps:cNvSpPr>
                          <wps:spPr bwMode="auto">
                            <a:xfrm>
                              <a:off x="7" y="7"/>
                              <a:ext cx="8141" cy="2"/>
                            </a:xfrm>
                            <a:custGeom>
                              <a:avLst/>
                              <a:gdLst>
                                <a:gd name="T0" fmla="+- 0 7 7"/>
                                <a:gd name="T1" fmla="*/ T0 w 8141"/>
                                <a:gd name="T2" fmla="+- 0 8147 7"/>
                                <a:gd name="T3" fmla="*/ T2 w 8141"/>
                              </a:gdLst>
                              <a:ahLst/>
                              <a:cxnLst>
                                <a:cxn ang="0">
                                  <a:pos x="T1" y="0"/>
                                </a:cxn>
                                <a:cxn ang="0">
                                  <a:pos x="T3" y="0"/>
                                </a:cxn>
                              </a:cxnLst>
                              <a:rect l="0" t="0" r="r" b="b"/>
                              <a:pathLst>
                                <a:path w="8141">
                                  <a:moveTo>
                                    <a:pt x="0" y="0"/>
                                  </a:moveTo>
                                  <a:lnTo>
                                    <a:pt x="81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709941F" id="Grupa 218" o:spid="_x0000_s1026" style="width:407.75pt;height:.7pt;mso-position-horizontal-relative:char;mso-position-vertical-relative:line" coordsize="81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">
                <v:group id="Group 217" o:spid="_x0000_s1027" style="position:absolute;left:7;top:7;width:8141;height:2" coordorigin="7,7"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218" o:spid="_x0000_s1028" style="position:absolute;left:7;top:7;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xl8EA&#10;AADcAAAADwAAAGRycy9kb3ducmV2LnhtbERPTYvCMBC9C/6HMII3TS0iUo2yK4q6B9Gqex6asS3b&#10;TEoTa/ffbw4LHh/ve7nuTCVaalxpWcFkHIEgzqwuOVdwu+5GcxDOI2usLJOCX3KwXvV7S0y0ffGF&#10;2tTnIoSwS1BB4X2dSOmyggy6sa2JA/ewjUEfYJNL3eArhJtKxlE0kwZLDg0F1rQpKPtJn0ZBdLp9&#10;dtLu2+njvj1/3Xfx+Xr8Vmo46D4WIDx1/i3+dx+0gjgO88OZc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UsZfBAAAA3AAAAA8AAAAAAAAAAAAAAAAAmAIAAGRycy9kb3du&#10;cmV2LnhtbFBLBQYAAAAABAAEAPUAAACGAwAAAAA=&#10;" path="m,l8140,e" filled="f" strokeweight=".24536mm">
                    <v:path arrowok="t" o:connecttype="custom" o:connectlocs="0,0;814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112" w:right="120"/>
      </w:pPr>
      <w:r w:rsidRPr="00F278A3">
        <w:rPr>
          <w:b/>
        </w:rPr>
        <w:t>Dodatkowy komentarz</w:t>
      </w:r>
      <w:r w:rsidRPr="00F278A3">
        <w:rPr>
          <w:b/>
          <w:sz w:val="22"/>
        </w:rPr>
        <w:t xml:space="preserve"> </w:t>
      </w:r>
    </w:p>
    <w:p w:rsidR="00A20647" w:rsidRPr="00F278A3" w:rsidRDefault="00A20647" w:rsidP="00A20647">
      <w:pPr>
        <w:rPr>
          <w:b/>
          <w:bCs/>
          <w:sz w:val="20"/>
          <w:szCs w:val="20"/>
        </w:rPr>
      </w:pPr>
    </w:p>
    <w:p w:rsidR="00A20647" w:rsidRPr="00F278A3" w:rsidRDefault="00A20647" w:rsidP="00A20647">
      <w:pPr>
        <w:spacing w:before="8"/>
        <w:rPr>
          <w:b/>
          <w:bCs/>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78425" cy="8890"/>
                <wp:effectExtent l="3175" t="635" r="0" b="9525"/>
                <wp:docPr id="215" name="Grupa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8890"/>
                          <a:chOff x="0" y="0"/>
                          <a:chExt cx="8155" cy="14"/>
                        </a:xfrm>
                      </wpg:grpSpPr>
                      <wpg:grpSp>
                        <wpg:cNvPr id="216" name="Group 214"/>
                        <wpg:cNvGrpSpPr>
                          <a:grpSpLocks/>
                        </wpg:cNvGrpSpPr>
                        <wpg:grpSpPr bwMode="auto">
                          <a:xfrm>
                            <a:off x="7" y="7"/>
                            <a:ext cx="8141" cy="2"/>
                            <a:chOff x="7" y="7"/>
                            <a:chExt cx="8141" cy="2"/>
                          </a:xfrm>
                        </wpg:grpSpPr>
                        <wps:wsp>
                          <wps:cNvPr id="217" name="Freeform 215"/>
                          <wps:cNvSpPr>
                            <a:spLocks/>
                          </wps:cNvSpPr>
                          <wps:spPr bwMode="auto">
                            <a:xfrm>
                              <a:off x="7" y="7"/>
                              <a:ext cx="8141" cy="2"/>
                            </a:xfrm>
                            <a:custGeom>
                              <a:avLst/>
                              <a:gdLst>
                                <a:gd name="T0" fmla="+- 0 7 7"/>
                                <a:gd name="T1" fmla="*/ T0 w 8141"/>
                                <a:gd name="T2" fmla="+- 0 8147 7"/>
                                <a:gd name="T3" fmla="*/ T2 w 8141"/>
                              </a:gdLst>
                              <a:ahLst/>
                              <a:cxnLst>
                                <a:cxn ang="0">
                                  <a:pos x="T1" y="0"/>
                                </a:cxn>
                                <a:cxn ang="0">
                                  <a:pos x="T3" y="0"/>
                                </a:cxn>
                              </a:cxnLst>
                              <a:rect l="0" t="0" r="r" b="b"/>
                              <a:pathLst>
                                <a:path w="8141">
                                  <a:moveTo>
                                    <a:pt x="0" y="0"/>
                                  </a:moveTo>
                                  <a:lnTo>
                                    <a:pt x="81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BCB0083" id="Grupa 215" o:spid="_x0000_s1026" style="width:407.75pt;height:.7pt;mso-position-horizontal-relative:char;mso-position-vertical-relative:line" coordsize="81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">
                <v:group id="Group 214" o:spid="_x0000_s1027" style="position:absolute;left:7;top:7;width:8141;height:2" coordorigin="7,7"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15" o:spid="_x0000_s1028" style="position:absolute;left:7;top:7;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HjXsYA&#10;AADcAAAADwAAAGRycy9kb3ducmV2LnhtbESPW2vCQBSE3wv+h+UIvtWNoVSJrqJS6eWheEl8PmSP&#10;STB7NmTXmP77bkHo4zAz3zCLVW9q0VHrKssKJuMIBHFudcWFgvS0e56BcB5ZY22ZFPyQg9Vy8LTA&#10;RNs7H6g7+kIECLsEFZTeN4mULi/JoBvbhjh4F9sa9EG2hdQt3gPc1DKOoldpsOKwUGJD25Ly6/Fm&#10;FETf6aaX9r17uWRv+69sF+9Pn2elRsN+PQfhqff/4Uf7QyuIJ1P4Ox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HjXsYAAADcAAAADwAAAAAAAAAAAAAAAACYAgAAZHJz&#10;L2Rvd25yZXYueG1sUEsFBgAAAAAEAAQA9QAAAIsDAAAAAA==&#10;" path="m,l8140,e" filled="f" strokeweight=".24536mm">
                    <v:path arrowok="t" o:connecttype="custom" o:connectlocs="0,0;814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78425" cy="8890"/>
                <wp:effectExtent l="3175" t="2540" r="0" b="7620"/>
                <wp:docPr id="212" name="Grupa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8890"/>
                          <a:chOff x="0" y="0"/>
                          <a:chExt cx="8155" cy="14"/>
                        </a:xfrm>
                      </wpg:grpSpPr>
                      <wpg:grpSp>
                        <wpg:cNvPr id="213" name="Group 211"/>
                        <wpg:cNvGrpSpPr>
                          <a:grpSpLocks/>
                        </wpg:cNvGrpSpPr>
                        <wpg:grpSpPr bwMode="auto">
                          <a:xfrm>
                            <a:off x="7" y="7"/>
                            <a:ext cx="8141" cy="2"/>
                            <a:chOff x="7" y="7"/>
                            <a:chExt cx="8141" cy="2"/>
                          </a:xfrm>
                        </wpg:grpSpPr>
                        <wps:wsp>
                          <wps:cNvPr id="214" name="Freeform 212"/>
                          <wps:cNvSpPr>
                            <a:spLocks/>
                          </wps:cNvSpPr>
                          <wps:spPr bwMode="auto">
                            <a:xfrm>
                              <a:off x="7" y="7"/>
                              <a:ext cx="8141" cy="2"/>
                            </a:xfrm>
                            <a:custGeom>
                              <a:avLst/>
                              <a:gdLst>
                                <a:gd name="T0" fmla="+- 0 7 7"/>
                                <a:gd name="T1" fmla="*/ T0 w 8141"/>
                                <a:gd name="T2" fmla="+- 0 8147 7"/>
                                <a:gd name="T3" fmla="*/ T2 w 8141"/>
                              </a:gdLst>
                              <a:ahLst/>
                              <a:cxnLst>
                                <a:cxn ang="0">
                                  <a:pos x="T1" y="0"/>
                                </a:cxn>
                                <a:cxn ang="0">
                                  <a:pos x="T3" y="0"/>
                                </a:cxn>
                              </a:cxnLst>
                              <a:rect l="0" t="0" r="r" b="b"/>
                              <a:pathLst>
                                <a:path w="8141">
                                  <a:moveTo>
                                    <a:pt x="0" y="0"/>
                                  </a:moveTo>
                                  <a:lnTo>
                                    <a:pt x="81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73C38FB" id="Grupa 212" o:spid="_x0000_s1026" style="width:407.75pt;height:.7pt;mso-position-horizontal-relative:char;mso-position-vertical-relative:line" coordsize="81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">
                <v:group id="Group 211" o:spid="_x0000_s1027" style="position:absolute;left:7;top:7;width:8141;height:2" coordorigin="7,7"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12" o:spid="_x0000_s1028" style="position:absolute;left:7;top:7;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N9KcUA&#10;AADcAAAADwAAAGRycy9kb3ducmV2LnhtbESPS4vCQBCE78L+h6EX9qYTg4hkHcVdFB8H8bnnJtMm&#10;wUxPyMzG+O8dQfBYVNVX1HjamlI0VLvCsoJ+LwJBnFpdcKbgdFx0RyCcR9ZYWiYFd3IwnXx0xpho&#10;e+M9NQefiQBhl6CC3PsqkdKlORl0PVsRB+9ia4M+yDqTusZbgJtSxlE0lAYLDgs5VvSbU3o9/BsF&#10;0fb000q7bAaX83y3OS/i3XH9p9TXZzv7BuGp9e/wq73SCuL+A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30pxQAAANwAAAAPAAAAAAAAAAAAAAAAAJgCAABkcnMv&#10;ZG93bnJldi54bWxQSwUGAAAAAAQABAD1AAAAigMAAAAA&#10;" path="m,l8140,e" filled="f" strokeweight=".24536mm">
                    <v:path arrowok="t" o:connecttype="custom" o:connectlocs="0,0;814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78425" cy="8890"/>
                <wp:effectExtent l="3175" t="3810" r="0" b="6350"/>
                <wp:docPr id="209" name="Grupa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8890"/>
                          <a:chOff x="0" y="0"/>
                          <a:chExt cx="8155" cy="14"/>
                        </a:xfrm>
                      </wpg:grpSpPr>
                      <wpg:grpSp>
                        <wpg:cNvPr id="210" name="Group 208"/>
                        <wpg:cNvGrpSpPr>
                          <a:grpSpLocks/>
                        </wpg:cNvGrpSpPr>
                        <wpg:grpSpPr bwMode="auto">
                          <a:xfrm>
                            <a:off x="7" y="7"/>
                            <a:ext cx="8141" cy="2"/>
                            <a:chOff x="7" y="7"/>
                            <a:chExt cx="8141" cy="2"/>
                          </a:xfrm>
                        </wpg:grpSpPr>
                        <wps:wsp>
                          <wps:cNvPr id="211" name="Freeform 209"/>
                          <wps:cNvSpPr>
                            <a:spLocks/>
                          </wps:cNvSpPr>
                          <wps:spPr bwMode="auto">
                            <a:xfrm>
                              <a:off x="7" y="7"/>
                              <a:ext cx="8141" cy="2"/>
                            </a:xfrm>
                            <a:custGeom>
                              <a:avLst/>
                              <a:gdLst>
                                <a:gd name="T0" fmla="+- 0 7 7"/>
                                <a:gd name="T1" fmla="*/ T0 w 8141"/>
                                <a:gd name="T2" fmla="+- 0 8147 7"/>
                                <a:gd name="T3" fmla="*/ T2 w 8141"/>
                              </a:gdLst>
                              <a:ahLst/>
                              <a:cxnLst>
                                <a:cxn ang="0">
                                  <a:pos x="T1" y="0"/>
                                </a:cxn>
                                <a:cxn ang="0">
                                  <a:pos x="T3" y="0"/>
                                </a:cxn>
                              </a:cxnLst>
                              <a:rect l="0" t="0" r="r" b="b"/>
                              <a:pathLst>
                                <a:path w="8141">
                                  <a:moveTo>
                                    <a:pt x="0" y="0"/>
                                  </a:moveTo>
                                  <a:lnTo>
                                    <a:pt x="81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8D23E56" id="Grupa 209" o:spid="_x0000_s1026" style="width:407.75pt;height:.7pt;mso-position-horizontal-relative:char;mso-position-vertical-relative:line" coordsize="81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">
                <v:group id="Group 208" o:spid="_x0000_s1027" style="position:absolute;left:7;top:7;width:8141;height:2" coordorigin="7,7"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09" o:spid="_x0000_s1028" style="position:absolute;left:7;top:7;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escYA&#10;AADcAAAADwAAAGRycy9kb3ducmV2LnhtbESPQWvCQBSE74X+h+UVequbhCISs5FWlLYeikbt+ZF9&#10;JqHZtyG7jfHfuwXB4zAz3zDZYjStGKh3jWUF8SQCQVxa3XCl4LBfv8xAOI+ssbVMCi7kYJE/PmSY&#10;anvmHQ2Fr0SAsEtRQe19l0rpypoMuontiIN3sr1BH2RfSd3jOcBNK5MomkqDDYeFGjta1lT+Fn9G&#10;QfR9eB+l/RheT8fVdnNcJ9v9149Sz0/j2xyEp9Hfw7f2p1aQxDH8nwlHQO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TescYAAADcAAAADwAAAAAAAAAAAAAAAACYAgAAZHJz&#10;L2Rvd25yZXYueG1sUEsFBgAAAAAEAAQA9QAAAIsDAAAAAA==&#10;" path="m,l8140,e" filled="f" strokeweight=".24536mm">
                    <v:path arrowok="t" o:connecttype="custom" o:connectlocs="0,0;814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rPr>
          <w:bCs/>
        </w:rPr>
      </w:pPr>
    </w:p>
    <w:p w:rsidR="00A20647" w:rsidRPr="00F278A3" w:rsidRDefault="00A20647" w:rsidP="00A20647">
      <w:pPr>
        <w:spacing w:before="53"/>
        <w:ind w:left="112"/>
      </w:pPr>
      <w:r w:rsidRPr="00F278A3">
        <w:rPr>
          <w:b/>
          <w:sz w:val="22"/>
        </w:rPr>
        <w:t>Ocena ogólna wymienionych segmentów</w:t>
      </w:r>
      <w:r w:rsidRPr="00F278A3">
        <w:rPr>
          <w:b/>
          <w:bCs/>
        </w:rPr>
        <w:t xml:space="preserve"> </w:t>
      </w:r>
    </w:p>
    <w:p w:rsidR="00A20647" w:rsidRPr="00F278A3" w:rsidRDefault="00A20647" w:rsidP="00A20647">
      <w:pPr>
        <w:spacing w:before="2"/>
        <w:rPr>
          <w:b/>
          <w:bCs/>
        </w:rPr>
      </w:pPr>
    </w:p>
    <w:tbl>
      <w:tblPr>
        <w:tblW w:w="0" w:type="auto"/>
        <w:tblInd w:w="108" w:type="dxa"/>
        <w:tblLayout w:type="fixed"/>
        <w:tblCellMar>
          <w:left w:w="0" w:type="dxa"/>
          <w:right w:w="0" w:type="dxa"/>
        </w:tblCellMar>
        <w:tblLook w:val="01E0" w:firstRow="1" w:lastRow="1" w:firstColumn="1" w:lastColumn="1" w:noHBand="0" w:noVBand="0"/>
      </w:tblPr>
      <w:tblGrid>
        <w:gridCol w:w="5323"/>
        <w:gridCol w:w="955"/>
        <w:gridCol w:w="955"/>
        <w:gridCol w:w="821"/>
        <w:gridCol w:w="1306"/>
      </w:tblGrid>
      <w:tr w:rsidR="00A20647" w:rsidRPr="00F278A3" w:rsidTr="0058436B">
        <w:trPr>
          <w:trHeight w:hRule="exact" w:val="770"/>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ind w:left="1353" w:right="1354" w:hanging="16"/>
              <w:jc w:val="center"/>
              <w:rPr>
                <w:rFonts w:ascii="Times New Roman" w:eastAsia="Times New Roman" w:hAnsi="Times New Roman"/>
              </w:rPr>
            </w:pPr>
            <w:r w:rsidRPr="00F278A3">
              <w:rPr>
                <w:rFonts w:ascii="Times New Roman"/>
                <w:b/>
              </w:rPr>
              <w:t>Ocena og</w:t>
            </w:r>
            <w:r w:rsidRPr="00F278A3">
              <w:rPr>
                <w:rFonts w:ascii="Times New Roman"/>
                <w:b/>
              </w:rPr>
              <w:t>ó</w:t>
            </w:r>
            <w:r w:rsidRPr="00F278A3">
              <w:rPr>
                <w:rFonts w:ascii="Times New Roman"/>
                <w:b/>
              </w:rPr>
              <w:t xml:space="preserve">lna </w:t>
            </w:r>
            <w:r w:rsidRPr="00F278A3">
              <w:rPr>
                <w:rFonts w:ascii="Times New Roman"/>
                <w:b/>
              </w:rPr>
              <w:t>–</w:t>
            </w:r>
            <w:r w:rsidRPr="00F278A3">
              <w:rPr>
                <w:rFonts w:ascii="Times New Roman"/>
                <w:b/>
              </w:rPr>
              <w:t xml:space="preserve"> zaplecze i infrastruktura </w:t>
            </w:r>
          </w:p>
        </w:tc>
        <w:tc>
          <w:tcPr>
            <w:tcW w:w="2731"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ind w:left="283"/>
              <w:rPr>
                <w:rFonts w:ascii="Times New Roman" w:eastAsia="Times New Roman" w:hAnsi="Times New Roman"/>
              </w:rPr>
            </w:pPr>
            <w:r w:rsidRPr="00F278A3">
              <w:rPr>
                <w:rFonts w:ascii="Times New Roman"/>
                <w:b/>
              </w:rPr>
              <w:t>Do poprawy</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jc w:val="center"/>
              <w:rPr>
                <w:rFonts w:ascii="Times New Roman" w:eastAsia="Times New Roman" w:hAnsi="Times New Roman"/>
              </w:rPr>
            </w:pPr>
            <w:r w:rsidRPr="00F278A3">
              <w:rPr>
                <w:rFonts w:ascii="Times New Roman"/>
                <w:b/>
              </w:rPr>
              <w:t>Dobre</w:t>
            </w:r>
          </w:p>
        </w:tc>
      </w:tr>
      <w:tr w:rsidR="00A20647" w:rsidRPr="00F278A3" w:rsidTr="0058436B">
        <w:trPr>
          <w:trHeight w:hRule="exact" w:val="516"/>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9"/>
              <w:rPr>
                <w:rFonts w:ascii="Times New Roman" w:eastAsia="Times New Roman" w:hAnsi="Times New Roman"/>
                <w:b/>
                <w:bCs/>
                <w:sz w:val="21"/>
                <w:szCs w:val="21"/>
              </w:rPr>
            </w:pPr>
          </w:p>
          <w:p w:rsidR="00A20647" w:rsidRPr="00F278A3" w:rsidRDefault="00A20647" w:rsidP="0058436B">
            <w:pPr>
              <w:pStyle w:val="TableParagraph"/>
              <w:ind w:left="103"/>
              <w:rPr>
                <w:rFonts w:ascii="Times New Roman" w:eastAsia="Times New Roman" w:hAnsi="Times New Roman"/>
              </w:rPr>
            </w:pPr>
            <w:r w:rsidRPr="00F278A3">
              <w:rPr>
                <w:rFonts w:ascii="Times New Roman"/>
                <w:b/>
              </w:rPr>
              <w:t>Prosz</w:t>
            </w:r>
            <w:r w:rsidRPr="00F278A3">
              <w:rPr>
                <w:rFonts w:ascii="Times New Roman"/>
                <w:b/>
              </w:rPr>
              <w:t>ę</w:t>
            </w:r>
            <w:r w:rsidRPr="00F278A3">
              <w:rPr>
                <w:rFonts w:ascii="Times New Roman"/>
                <w:b/>
              </w:rPr>
              <w:t xml:space="preserve"> zakre</w:t>
            </w:r>
            <w:r w:rsidRPr="00F278A3">
              <w:rPr>
                <w:rFonts w:ascii="Times New Roman"/>
                <w:b/>
              </w:rPr>
              <w:t>ś</w:t>
            </w:r>
            <w:r w:rsidRPr="00F278A3">
              <w:rPr>
                <w:rFonts w:ascii="Times New Roman"/>
                <w:b/>
              </w:rPr>
              <w:t>li</w:t>
            </w:r>
            <w:r w:rsidRPr="00F278A3">
              <w:rPr>
                <w:rFonts w:ascii="Times New Roman"/>
                <w:b/>
              </w:rPr>
              <w:t>ć</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0</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1</w:t>
            </w:r>
          </w:p>
        </w:tc>
        <w:tc>
          <w:tcPr>
            <w:tcW w:w="82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2</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jc w:val="center"/>
              <w:rPr>
                <w:rFonts w:ascii="Times New Roman" w:eastAsia="Times New Roman" w:hAnsi="Times New Roman"/>
              </w:rPr>
            </w:pPr>
            <w:r w:rsidRPr="00F278A3">
              <w:rPr>
                <w:rFonts w:ascii="Times New Roman"/>
                <w:b/>
              </w:rPr>
              <w:t>3</w:t>
            </w:r>
          </w:p>
        </w:tc>
      </w:tr>
    </w:tbl>
    <w:p w:rsidR="00A20647" w:rsidRPr="00F278A3" w:rsidRDefault="00A20647" w:rsidP="00A20647">
      <w:pPr>
        <w:spacing w:before="6"/>
        <w:rPr>
          <w:b/>
          <w:bCs/>
          <w:sz w:val="25"/>
          <w:szCs w:val="25"/>
        </w:rPr>
      </w:pPr>
    </w:p>
    <w:p w:rsidR="00A20647" w:rsidRPr="00F278A3" w:rsidRDefault="00A20647" w:rsidP="00A20647">
      <w:pPr>
        <w:spacing w:before="120"/>
        <w:ind w:right="-1"/>
        <w:rPr>
          <w:lang w:eastAsia="zh-CN"/>
        </w:rPr>
      </w:pPr>
      <w:r w:rsidRPr="00F278A3">
        <w:rPr>
          <w:lang w:eastAsia="zh-CN"/>
        </w:rPr>
        <w:t xml:space="preserve">Proszę określić jakość zaplecza i infrastruktury, wybierając jeden z czterech stopni: cyfra 3 oznacza poziom dobry; cyfry od 2 do 0 oznaczają konieczność poprawy (2=wymaga niewielkiej poprawy, 0=istnieje pilna potrzeba wprowadzenia poprawy)  </w:t>
      </w:r>
    </w:p>
    <w:p w:rsidR="00A20647" w:rsidRPr="00F278A3" w:rsidRDefault="00A20647" w:rsidP="00A20647">
      <w:pPr>
        <w:pStyle w:val="Tekstpodstawowy"/>
        <w:spacing w:before="72"/>
        <w:rPr>
          <w:lang w:val="pl-PL"/>
        </w:rPr>
      </w:pPr>
    </w:p>
    <w:tbl>
      <w:tblPr>
        <w:tblW w:w="9639" w:type="dxa"/>
        <w:tblInd w:w="108" w:type="dxa"/>
        <w:tblLayout w:type="fixed"/>
        <w:tblLook w:val="01E0" w:firstRow="1" w:lastRow="1" w:firstColumn="1" w:lastColumn="1" w:noHBand="0" w:noVBand="0"/>
      </w:tblPr>
      <w:tblGrid>
        <w:gridCol w:w="8080"/>
        <w:gridCol w:w="851"/>
        <w:gridCol w:w="708"/>
      </w:tblGrid>
      <w:tr w:rsidR="00A20647" w:rsidRPr="00F278A3" w:rsidTr="0058436B">
        <w:trPr>
          <w:trHeight w:val="481"/>
        </w:trPr>
        <w:tc>
          <w:tcPr>
            <w:tcW w:w="8080" w:type="dxa"/>
          </w:tcPr>
          <w:p w:rsidR="00A20647" w:rsidRPr="00F278A3" w:rsidRDefault="00A20647" w:rsidP="0058436B">
            <w:pPr>
              <w:pStyle w:val="StandardWeb"/>
              <w:rPr>
                <w:lang w:val="pl-PL"/>
              </w:rPr>
            </w:pPr>
          </w:p>
        </w:tc>
        <w:tc>
          <w:tcPr>
            <w:tcW w:w="851" w:type="dxa"/>
            <w:vAlign w:val="center"/>
          </w:tcPr>
          <w:p w:rsidR="00A20647" w:rsidRPr="00F278A3" w:rsidRDefault="00A20647" w:rsidP="0058436B">
            <w:pPr>
              <w:jc w:val="right"/>
            </w:pPr>
          </w:p>
        </w:tc>
        <w:tc>
          <w:tcPr>
            <w:tcW w:w="708" w:type="dxa"/>
            <w:vAlign w:val="center"/>
          </w:tcPr>
          <w:p w:rsidR="00A20647" w:rsidRPr="00F278A3" w:rsidRDefault="00A20647" w:rsidP="0058436B">
            <w:pPr>
              <w:jc w:val="right"/>
            </w:pPr>
          </w:p>
        </w:tc>
      </w:tr>
      <w:tr w:rsidR="00A20647" w:rsidRPr="00F278A3" w:rsidTr="0058436B">
        <w:trPr>
          <w:trHeight w:val="481"/>
        </w:trPr>
        <w:tc>
          <w:tcPr>
            <w:tcW w:w="8080" w:type="dxa"/>
          </w:tcPr>
          <w:p w:rsidR="00A20647" w:rsidRPr="00F278A3" w:rsidRDefault="00A20647" w:rsidP="0058436B">
            <w:pPr>
              <w:pStyle w:val="StandardWeb"/>
              <w:ind w:left="318"/>
              <w:rPr>
                <w:lang w:val="pl-PL"/>
              </w:rPr>
            </w:pPr>
          </w:p>
        </w:tc>
        <w:tc>
          <w:tcPr>
            <w:tcW w:w="851" w:type="dxa"/>
          </w:tcPr>
          <w:p w:rsidR="00A20647" w:rsidRPr="00F278A3" w:rsidRDefault="00A20647" w:rsidP="0058436B">
            <w:pPr>
              <w:jc w:val="right"/>
            </w:pPr>
          </w:p>
        </w:tc>
        <w:tc>
          <w:tcPr>
            <w:tcW w:w="708" w:type="dxa"/>
          </w:tcPr>
          <w:p w:rsidR="00A20647" w:rsidRPr="00F278A3" w:rsidRDefault="00A20647" w:rsidP="0058436B">
            <w:pPr>
              <w:jc w:val="center"/>
            </w:pPr>
          </w:p>
        </w:tc>
      </w:tr>
      <w:tr w:rsidR="00A20647" w:rsidRPr="00F278A3" w:rsidTr="00584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8080" w:type="dxa"/>
            <w:tcBorders>
              <w:top w:val="nil"/>
              <w:left w:val="nil"/>
              <w:bottom w:val="nil"/>
              <w:right w:val="nil"/>
            </w:tcBorders>
          </w:tcPr>
          <w:p w:rsidR="00A20647" w:rsidRPr="00F278A3" w:rsidRDefault="00A20647" w:rsidP="0058436B">
            <w:pPr>
              <w:pStyle w:val="StandardWeb"/>
              <w:rPr>
                <w:bCs/>
                <w:lang w:val="pl-PL"/>
              </w:rPr>
            </w:pPr>
          </w:p>
        </w:tc>
        <w:tc>
          <w:tcPr>
            <w:tcW w:w="851" w:type="dxa"/>
            <w:tcBorders>
              <w:top w:val="nil"/>
              <w:left w:val="nil"/>
              <w:bottom w:val="nil"/>
              <w:right w:val="nil"/>
            </w:tcBorders>
            <w:vAlign w:val="center"/>
          </w:tcPr>
          <w:p w:rsidR="00A20647" w:rsidRPr="00F278A3" w:rsidRDefault="00A20647" w:rsidP="0058436B">
            <w:pPr>
              <w:jc w:val="center"/>
            </w:pPr>
          </w:p>
        </w:tc>
        <w:tc>
          <w:tcPr>
            <w:tcW w:w="708" w:type="dxa"/>
            <w:tcBorders>
              <w:top w:val="nil"/>
              <w:left w:val="nil"/>
              <w:bottom w:val="nil"/>
              <w:right w:val="nil"/>
            </w:tcBorders>
            <w:vAlign w:val="center"/>
          </w:tcPr>
          <w:p w:rsidR="00A20647" w:rsidRPr="00F278A3" w:rsidRDefault="00A20647" w:rsidP="0058436B">
            <w:pPr>
              <w:tabs>
                <w:tab w:val="left" w:pos="750"/>
              </w:tabs>
              <w:jc w:val="center"/>
            </w:pPr>
          </w:p>
        </w:tc>
      </w:tr>
      <w:tr w:rsidR="00A20647" w:rsidRPr="00F278A3" w:rsidTr="00584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9639" w:type="dxa"/>
            <w:gridSpan w:val="3"/>
            <w:tcBorders>
              <w:top w:val="nil"/>
              <w:left w:val="nil"/>
              <w:bottom w:val="nil"/>
              <w:right w:val="nil"/>
            </w:tcBorders>
          </w:tcPr>
          <w:p w:rsidR="00A20647" w:rsidRPr="00F278A3" w:rsidRDefault="00A20647" w:rsidP="0058436B"/>
        </w:tc>
      </w:tr>
      <w:tr w:rsidR="00A20647" w:rsidRPr="00F278A3" w:rsidTr="00584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9639" w:type="dxa"/>
            <w:gridSpan w:val="3"/>
            <w:tcBorders>
              <w:top w:val="nil"/>
              <w:left w:val="nil"/>
              <w:bottom w:val="nil"/>
              <w:right w:val="nil"/>
            </w:tcBorders>
          </w:tcPr>
          <w:p w:rsidR="00A20647" w:rsidRPr="00F278A3" w:rsidRDefault="00A20647" w:rsidP="0058436B">
            <w:pPr>
              <w:autoSpaceDE w:val="0"/>
              <w:autoSpaceDN w:val="0"/>
              <w:adjustRightInd w:val="0"/>
              <w:rPr>
                <w:rFonts w:ascii="TimesNewRomanPSMT" w:hAnsi="TimesNewRomanPSMT" w:cs="TimesNewRomanPSMT"/>
              </w:rPr>
            </w:pPr>
          </w:p>
        </w:tc>
      </w:tr>
      <w:tr w:rsidR="00A20647" w:rsidRPr="00F278A3" w:rsidTr="00584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8080" w:type="dxa"/>
            <w:tcBorders>
              <w:top w:val="nil"/>
              <w:left w:val="nil"/>
              <w:bottom w:val="nil"/>
              <w:right w:val="nil"/>
            </w:tcBorders>
          </w:tcPr>
          <w:p w:rsidR="00A20647" w:rsidRPr="00F278A3" w:rsidRDefault="00A20647" w:rsidP="0058436B">
            <w:pPr>
              <w:pStyle w:val="StandardWeb"/>
              <w:rPr>
                <w:bCs/>
                <w:lang w:val="pl-PL"/>
              </w:rPr>
            </w:pPr>
          </w:p>
        </w:tc>
        <w:tc>
          <w:tcPr>
            <w:tcW w:w="851" w:type="dxa"/>
            <w:tcBorders>
              <w:top w:val="nil"/>
              <w:left w:val="nil"/>
              <w:bottom w:val="nil"/>
              <w:right w:val="nil"/>
            </w:tcBorders>
            <w:vAlign w:val="center"/>
          </w:tcPr>
          <w:p w:rsidR="00A20647" w:rsidRPr="00F278A3" w:rsidRDefault="00A20647" w:rsidP="0058436B">
            <w:pPr>
              <w:jc w:val="center"/>
            </w:pPr>
          </w:p>
        </w:tc>
        <w:tc>
          <w:tcPr>
            <w:tcW w:w="708" w:type="dxa"/>
            <w:tcBorders>
              <w:top w:val="nil"/>
              <w:left w:val="nil"/>
              <w:bottom w:val="nil"/>
              <w:right w:val="nil"/>
            </w:tcBorders>
            <w:vAlign w:val="center"/>
          </w:tcPr>
          <w:p w:rsidR="00A20647" w:rsidRPr="00F278A3" w:rsidRDefault="00A20647" w:rsidP="0058436B">
            <w:pPr>
              <w:tabs>
                <w:tab w:val="left" w:pos="750"/>
              </w:tabs>
              <w:jc w:val="center"/>
            </w:pPr>
          </w:p>
        </w:tc>
      </w:tr>
      <w:tr w:rsidR="00A20647" w:rsidRPr="00F278A3" w:rsidTr="0001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9639" w:type="dxa"/>
            <w:gridSpan w:val="3"/>
            <w:tcBorders>
              <w:top w:val="nil"/>
              <w:left w:val="nil"/>
              <w:bottom w:val="nil"/>
              <w:right w:val="nil"/>
            </w:tcBorders>
          </w:tcPr>
          <w:p w:rsidR="00A20647" w:rsidRPr="00F278A3" w:rsidRDefault="00A20647" w:rsidP="0058436B"/>
        </w:tc>
      </w:tr>
    </w:tbl>
    <w:p w:rsidR="00A20647" w:rsidRPr="00F278A3" w:rsidRDefault="00A20647" w:rsidP="00A20647">
      <w:pPr>
        <w:pStyle w:val="Nagwek2"/>
        <w:rPr>
          <w:lang w:val="pl-PL"/>
        </w:rPr>
      </w:pPr>
    </w:p>
    <w:p w:rsidR="00A20647" w:rsidRPr="00F278A3" w:rsidRDefault="00A20647" w:rsidP="00A20647">
      <w:pPr>
        <w:pStyle w:val="Nagwek2"/>
        <w:rPr>
          <w:lang w:val="pl-PL"/>
        </w:rPr>
      </w:pPr>
      <w:bookmarkStart w:id="22" w:name="_Toc432862398"/>
      <w:r w:rsidRPr="00F278A3">
        <w:rPr>
          <w:lang w:val="pl-PL"/>
        </w:rPr>
        <w:t xml:space="preserve">2. </w:t>
      </w:r>
      <w:r w:rsidRPr="00F278A3">
        <w:rPr>
          <w:bCs w:val="0"/>
          <w:iCs w:val="0"/>
          <w:lang w:val="pl-PL"/>
        </w:rPr>
        <w:t>Rutynowa opieka przed- i po-porodowa</w:t>
      </w:r>
      <w:bookmarkEnd w:id="22"/>
      <w:r w:rsidRPr="00F278A3">
        <w:rPr>
          <w:lang w:val="pl-PL"/>
        </w:rPr>
        <w:t xml:space="preserve">  </w:t>
      </w:r>
    </w:p>
    <w:p w:rsidR="00A20647" w:rsidRPr="00F278A3" w:rsidRDefault="00A20647" w:rsidP="00A20647">
      <w:pPr>
        <w:rPr>
          <w:b/>
          <w:bCs/>
        </w:rPr>
      </w:pPr>
    </w:p>
    <w:p w:rsidR="00A20647" w:rsidRPr="00F278A3" w:rsidRDefault="00A20647" w:rsidP="00A20647">
      <w:pPr>
        <w:pStyle w:val="Nagwek3"/>
        <w:rPr>
          <w:b/>
          <w:lang w:val="pl-PL"/>
        </w:rPr>
      </w:pPr>
      <w:bookmarkStart w:id="23" w:name="_Toc432862399"/>
      <w:r w:rsidRPr="00F278A3">
        <w:rPr>
          <w:b/>
          <w:lang w:val="pl-PL"/>
        </w:rPr>
        <w:t>2.1 Świadczenie i organizacja opieki przed- i po-porodowej</w:t>
      </w:r>
      <w:bookmarkEnd w:id="23"/>
      <w:r w:rsidRPr="00F278A3">
        <w:rPr>
          <w:b/>
          <w:lang w:val="pl-PL"/>
        </w:rPr>
        <w:t xml:space="preserve"> </w:t>
      </w:r>
    </w:p>
    <w:p w:rsidR="00A20647" w:rsidRPr="00F278A3" w:rsidRDefault="00A20647" w:rsidP="00A20647">
      <w:pPr>
        <w:tabs>
          <w:tab w:val="left" w:pos="3270"/>
        </w:tabs>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3"/>
        <w:gridCol w:w="288"/>
        <w:gridCol w:w="288"/>
        <w:gridCol w:w="288"/>
        <w:gridCol w:w="288"/>
        <w:gridCol w:w="4242"/>
      </w:tblGrid>
      <w:tr w:rsidR="00A20647" w:rsidRPr="00F278A3" w:rsidTr="0058436B">
        <w:trPr>
          <w:trHeight w:val="397"/>
        </w:trPr>
        <w:tc>
          <w:tcPr>
            <w:tcW w:w="4353" w:type="dxa"/>
            <w:vAlign w:val="center"/>
          </w:tcPr>
          <w:p w:rsidR="00A20647" w:rsidRPr="00F278A3" w:rsidRDefault="00A20647" w:rsidP="0058436B">
            <w:pPr>
              <w:keepNext/>
              <w:jc w:val="center"/>
              <w:rPr>
                <w:b/>
              </w:rPr>
            </w:pPr>
          </w:p>
          <w:p w:rsidR="00A20647" w:rsidRPr="00F278A3" w:rsidRDefault="00A20647" w:rsidP="0058436B">
            <w:pPr>
              <w:keepNext/>
              <w:jc w:val="center"/>
              <w:rPr>
                <w:b/>
              </w:rPr>
            </w:pPr>
            <w:r w:rsidRPr="00F278A3">
              <w:rPr>
                <w:b/>
              </w:rPr>
              <w:t>Kryteria</w:t>
            </w:r>
          </w:p>
          <w:p w:rsidR="00A20647" w:rsidRPr="00F278A3" w:rsidRDefault="00A20647" w:rsidP="0058436B">
            <w:pPr>
              <w:keepNext/>
              <w:jc w:val="center"/>
              <w:rPr>
                <w:b/>
              </w:rPr>
            </w:pPr>
          </w:p>
        </w:tc>
        <w:tc>
          <w:tcPr>
            <w:tcW w:w="288" w:type="dxa"/>
            <w:vAlign w:val="center"/>
          </w:tcPr>
          <w:p w:rsidR="00A20647" w:rsidRPr="00F278A3" w:rsidRDefault="00A20647" w:rsidP="0058436B">
            <w:pPr>
              <w:keepNext/>
              <w:jc w:val="center"/>
              <w:rPr>
                <w:b/>
              </w:rPr>
            </w:pPr>
            <w:r w:rsidRPr="00F278A3">
              <w:rPr>
                <w:b/>
              </w:rPr>
              <w:t>0</w:t>
            </w:r>
          </w:p>
        </w:tc>
        <w:tc>
          <w:tcPr>
            <w:tcW w:w="288" w:type="dxa"/>
            <w:vAlign w:val="center"/>
          </w:tcPr>
          <w:p w:rsidR="00A20647" w:rsidRPr="00F278A3" w:rsidRDefault="00A20647" w:rsidP="0058436B">
            <w:pPr>
              <w:keepNext/>
              <w:jc w:val="center"/>
              <w:rPr>
                <w:b/>
              </w:rPr>
            </w:pPr>
            <w:r w:rsidRPr="00F278A3">
              <w:rPr>
                <w:b/>
              </w:rPr>
              <w:t>1</w:t>
            </w:r>
          </w:p>
        </w:tc>
        <w:tc>
          <w:tcPr>
            <w:tcW w:w="288" w:type="dxa"/>
            <w:vAlign w:val="center"/>
          </w:tcPr>
          <w:p w:rsidR="00A20647" w:rsidRPr="00F278A3" w:rsidRDefault="00A20647" w:rsidP="0058436B">
            <w:pPr>
              <w:keepNext/>
              <w:jc w:val="center"/>
              <w:rPr>
                <w:b/>
              </w:rPr>
            </w:pPr>
            <w:r w:rsidRPr="00F278A3">
              <w:rPr>
                <w:b/>
              </w:rPr>
              <w:t>2</w:t>
            </w:r>
          </w:p>
        </w:tc>
        <w:tc>
          <w:tcPr>
            <w:tcW w:w="288" w:type="dxa"/>
            <w:vAlign w:val="center"/>
          </w:tcPr>
          <w:p w:rsidR="00A20647" w:rsidRPr="00F278A3" w:rsidRDefault="00A20647" w:rsidP="0058436B">
            <w:pPr>
              <w:keepNext/>
              <w:jc w:val="center"/>
              <w:rPr>
                <w:b/>
              </w:rPr>
            </w:pPr>
            <w:r w:rsidRPr="00F278A3">
              <w:rPr>
                <w:b/>
              </w:rPr>
              <w:t>3</w:t>
            </w:r>
          </w:p>
        </w:tc>
        <w:tc>
          <w:tcPr>
            <w:tcW w:w="4242" w:type="dxa"/>
            <w:tcBorders>
              <w:bottom w:val="single" w:sz="4" w:space="0" w:color="auto"/>
            </w:tcBorders>
            <w:vAlign w:val="center"/>
          </w:tcPr>
          <w:p w:rsidR="00A20647" w:rsidRPr="00F278A3" w:rsidRDefault="00A20647" w:rsidP="0058436B">
            <w:pPr>
              <w:keepNext/>
              <w:ind w:right="-1"/>
              <w:jc w:val="center"/>
              <w:rPr>
                <w:b/>
              </w:rPr>
            </w:pPr>
            <w:r w:rsidRPr="00F278A3">
              <w:rPr>
                <w:b/>
              </w:rPr>
              <w:t>Uwagi</w:t>
            </w:r>
          </w:p>
        </w:tc>
      </w:tr>
      <w:tr w:rsidR="00A20647" w:rsidRPr="00F278A3" w:rsidTr="0058436B">
        <w:tc>
          <w:tcPr>
            <w:tcW w:w="9747" w:type="dxa"/>
            <w:gridSpan w:val="6"/>
            <w:tcBorders>
              <w:right w:val="single" w:sz="4" w:space="0" w:color="auto"/>
            </w:tcBorders>
          </w:tcPr>
          <w:p w:rsidR="00A20647" w:rsidRPr="00F278A3" w:rsidRDefault="00A20647" w:rsidP="0058436B">
            <w:pPr>
              <w:rPr>
                <w:b/>
              </w:rPr>
            </w:pPr>
            <w:r w:rsidRPr="00F278A3">
              <w:rPr>
                <w:b/>
              </w:rPr>
              <w:t xml:space="preserve">Miejsce i personel świadczący opiekę przedporodową </w:t>
            </w:r>
          </w:p>
        </w:tc>
      </w:tr>
      <w:tr w:rsidR="00A20647" w:rsidRPr="00F278A3" w:rsidTr="0058436B">
        <w:tc>
          <w:tcPr>
            <w:tcW w:w="4353"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Przychodnia (placówka) opieki przed- i po-porodowej jest łatwo dostępna dla wszystkich kobiet </w:t>
            </w:r>
          </w:p>
        </w:tc>
        <w:tc>
          <w:tcPr>
            <w:tcW w:w="288" w:type="dxa"/>
            <w:tcBorders>
              <w:right w:val="single" w:sz="4" w:space="0" w:color="auto"/>
            </w:tcBorders>
          </w:tcPr>
          <w:p w:rsidR="00A20647" w:rsidRPr="00F278A3" w:rsidRDefault="00A20647" w:rsidP="0058436B"/>
        </w:tc>
        <w:tc>
          <w:tcPr>
            <w:tcW w:w="288" w:type="dxa"/>
            <w:tcBorders>
              <w:right w:val="single" w:sz="4" w:space="0" w:color="auto"/>
            </w:tcBorders>
          </w:tcPr>
          <w:p w:rsidR="00A20647" w:rsidRPr="00F278A3" w:rsidRDefault="00A20647" w:rsidP="0058436B"/>
        </w:tc>
        <w:tc>
          <w:tcPr>
            <w:tcW w:w="288" w:type="dxa"/>
            <w:tcBorders>
              <w:right w:val="single" w:sz="4" w:space="0" w:color="auto"/>
            </w:tcBorders>
          </w:tcPr>
          <w:p w:rsidR="00A20647" w:rsidRPr="00F278A3" w:rsidRDefault="00A20647" w:rsidP="0058436B"/>
        </w:tc>
        <w:tc>
          <w:tcPr>
            <w:tcW w:w="288" w:type="dxa"/>
            <w:tcBorders>
              <w:right w:val="single" w:sz="4" w:space="0" w:color="auto"/>
            </w:tcBorders>
          </w:tcPr>
          <w:p w:rsidR="00A20647" w:rsidRPr="00F278A3" w:rsidRDefault="00A20647" w:rsidP="0058436B"/>
        </w:tc>
        <w:tc>
          <w:tcPr>
            <w:tcW w:w="4242" w:type="dxa"/>
            <w:vMerge w:val="restart"/>
            <w:tcBorders>
              <w:right w:val="single" w:sz="4" w:space="0" w:color="auto"/>
            </w:tcBorders>
          </w:tcPr>
          <w:p w:rsidR="00A20647" w:rsidRPr="00F278A3" w:rsidRDefault="00A20647" w:rsidP="0058436B"/>
        </w:tc>
      </w:tr>
      <w:tr w:rsidR="00A20647" w:rsidRPr="00F278A3" w:rsidTr="0058436B">
        <w:tc>
          <w:tcPr>
            <w:tcW w:w="4353"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Opieka przed- i po-porodowa jest wyczulona na potrzeby poszczególnych kobiet i lokalnej społeczności  </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4242" w:type="dxa"/>
            <w:vMerge/>
            <w:tcBorders>
              <w:bottom w:val="nil"/>
              <w:right w:val="single" w:sz="4" w:space="0" w:color="auto"/>
            </w:tcBorders>
          </w:tcPr>
          <w:p w:rsidR="00A20647" w:rsidRPr="00F278A3" w:rsidRDefault="00A20647" w:rsidP="0058436B"/>
        </w:tc>
      </w:tr>
      <w:tr w:rsidR="00A20647" w:rsidRPr="00F278A3" w:rsidTr="0058436B">
        <w:tc>
          <w:tcPr>
            <w:tcW w:w="4353"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Otoczenie, w jakim świadczona jest opieka przed- i po-porodowa umożliwia kobietom rozmowę na drażliwe tematy takie jak przemoc domowa, wykorzystanie seksualne, choroby psychiczne, zażywanie narkotyków </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3" w:type="dxa"/>
          </w:tcPr>
          <w:p w:rsidR="00A20647" w:rsidRPr="00F278A3" w:rsidRDefault="00A20647" w:rsidP="0058436B">
            <w:pPr>
              <w:autoSpaceDE w:val="0"/>
              <w:autoSpaceDN w:val="0"/>
              <w:adjustRightInd w:val="0"/>
            </w:pPr>
            <w:r w:rsidRPr="00F278A3">
              <w:t>Kobietom o niepowikłanej ciąży oferowany jest model opieki oparty na pracy położnej i lekarza pierwszego kontaktu</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val="restart"/>
            <w:tcBorders>
              <w:top w:val="nil"/>
              <w:left w:val="single" w:sz="4" w:space="0" w:color="auto"/>
              <w:right w:val="single" w:sz="4" w:space="0" w:color="auto"/>
            </w:tcBorders>
          </w:tcPr>
          <w:p w:rsidR="00A20647" w:rsidRPr="00F278A3" w:rsidRDefault="00A20647" w:rsidP="0058436B"/>
        </w:tc>
      </w:tr>
      <w:tr w:rsidR="00A20647" w:rsidRPr="00F278A3" w:rsidTr="0058436B">
        <w:tc>
          <w:tcPr>
            <w:tcW w:w="4353" w:type="dxa"/>
          </w:tcPr>
          <w:p w:rsidR="00A20647" w:rsidRPr="00F278A3" w:rsidRDefault="00A20647" w:rsidP="0058436B">
            <w:pPr>
              <w:rPr>
                <w:rStyle w:val="Wyrnieniedelikatne"/>
                <w:i w:val="0"/>
              </w:rPr>
            </w:pPr>
            <w:r w:rsidRPr="00F278A3">
              <w:rPr>
                <w:rStyle w:val="Wyrnieniedelikatne"/>
                <w:i w:val="0"/>
              </w:rPr>
              <w:t xml:space="preserve">Położna zatrudniona w placówce uczestniczy w opiece okołoporodowej </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tcBorders>
              <w:left w:val="single" w:sz="4" w:space="0" w:color="auto"/>
              <w:right w:val="single" w:sz="4" w:space="0" w:color="auto"/>
            </w:tcBorders>
          </w:tcPr>
          <w:p w:rsidR="00A20647" w:rsidRPr="00F278A3" w:rsidRDefault="00A20647" w:rsidP="0058436B"/>
        </w:tc>
      </w:tr>
      <w:tr w:rsidR="00A20647" w:rsidRPr="00F278A3" w:rsidTr="0058436B">
        <w:tc>
          <w:tcPr>
            <w:tcW w:w="4353" w:type="dxa"/>
          </w:tcPr>
          <w:p w:rsidR="00A20647" w:rsidRPr="00F278A3" w:rsidRDefault="00A20647" w:rsidP="0058436B">
            <w:pPr>
              <w:rPr>
                <w:rStyle w:val="Wyrnieniedelikatne"/>
                <w:i w:val="0"/>
              </w:rPr>
            </w:pPr>
            <w:r w:rsidRPr="00F278A3">
              <w:rPr>
                <w:rStyle w:val="Wyrnieniedelikatne"/>
                <w:i w:val="0"/>
              </w:rPr>
              <w:t>Gdy osobą sprawującą opiekę nad kobietą w ciąży jest lekarz ginekolog-położnik, kieruje on pacjentkę pod opiekę położnej (między 21-26 Hbd) dla celów edukacji okołoporodowej</w:t>
            </w:r>
            <w:r w:rsidRPr="00F278A3">
              <w:rPr>
                <w:bCs/>
                <w:i/>
              </w:rPr>
              <w:t xml:space="preserve"> </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tcBorders>
              <w:left w:val="single" w:sz="4" w:space="0" w:color="auto"/>
              <w:right w:val="single" w:sz="4" w:space="0" w:color="auto"/>
            </w:tcBorders>
          </w:tcPr>
          <w:p w:rsidR="00A20647" w:rsidRPr="00F278A3" w:rsidRDefault="00A20647" w:rsidP="0058436B"/>
        </w:tc>
      </w:tr>
      <w:tr w:rsidR="00A20647" w:rsidRPr="00F278A3" w:rsidTr="0058436B">
        <w:tc>
          <w:tcPr>
            <w:tcW w:w="4353" w:type="dxa"/>
          </w:tcPr>
          <w:p w:rsidR="00A20647" w:rsidRPr="00F278A3" w:rsidRDefault="00A20647" w:rsidP="0058436B">
            <w:r w:rsidRPr="00F278A3">
              <w:t xml:space="preserve">W sytuacji wystąpienia powikłań kobieta jest kierowana pod opiekę lekarza ginekologa-położnika i innych specjalistów </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tcBorders>
              <w:left w:val="single" w:sz="4" w:space="0" w:color="auto"/>
              <w:right w:val="single" w:sz="4" w:space="0" w:color="auto"/>
            </w:tcBorders>
          </w:tcPr>
          <w:p w:rsidR="00A20647" w:rsidRPr="00F278A3" w:rsidRDefault="00A20647" w:rsidP="0058436B"/>
        </w:tc>
      </w:tr>
      <w:tr w:rsidR="00A20647" w:rsidRPr="00F278A3" w:rsidTr="0058436B">
        <w:tc>
          <w:tcPr>
            <w:tcW w:w="4353" w:type="dxa"/>
          </w:tcPr>
          <w:p w:rsidR="00A20647" w:rsidRPr="00F278A3" w:rsidRDefault="00A20647" w:rsidP="0058436B">
            <w:pPr>
              <w:rPr>
                <w:rStyle w:val="Wyrnieniedelikatne"/>
                <w:i w:val="0"/>
              </w:rPr>
            </w:pPr>
            <w:r w:rsidRPr="00F278A3">
              <w:rPr>
                <w:rStyle w:val="Wyrnieniedelikatne"/>
                <w:i w:val="0"/>
              </w:rPr>
              <w:t>Opiekę nad noworodkiem sprawuje pediatra/neonatolog/lekarz rodzinny</w:t>
            </w:r>
            <w:r w:rsidRPr="00F278A3">
              <w:rPr>
                <w:i/>
              </w:rPr>
              <w:t xml:space="preserve">  </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tcBorders>
              <w:left w:val="single" w:sz="4" w:space="0" w:color="auto"/>
              <w:right w:val="single" w:sz="4" w:space="0" w:color="auto"/>
            </w:tcBorders>
          </w:tcPr>
          <w:p w:rsidR="00A20647" w:rsidRPr="00F278A3" w:rsidRDefault="00A20647" w:rsidP="0058436B"/>
        </w:tc>
      </w:tr>
      <w:tr w:rsidR="00A20647" w:rsidRPr="00F278A3" w:rsidTr="0058436B">
        <w:tc>
          <w:tcPr>
            <w:tcW w:w="4353" w:type="dxa"/>
          </w:tcPr>
          <w:p w:rsidR="00A20647" w:rsidRPr="00F278A3" w:rsidRDefault="00A20647" w:rsidP="0058436B">
            <w:pPr>
              <w:rPr>
                <w:rStyle w:val="Wyrnieniedelikatne"/>
                <w:i w:val="0"/>
              </w:rPr>
            </w:pPr>
            <w:r w:rsidRPr="00F278A3">
              <w:rPr>
                <w:rStyle w:val="Wyrnieniedelikatne"/>
                <w:i w:val="0"/>
              </w:rPr>
              <w:t xml:space="preserve">Położna środowiskowa realizuje świadczenia z zakresu opieki po-porodowej nad kobietą i noworodkiem, w tym wizyty domowe </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tcBorders>
              <w:left w:val="single" w:sz="4" w:space="0" w:color="auto"/>
              <w:right w:val="single" w:sz="4" w:space="0" w:color="auto"/>
            </w:tcBorders>
          </w:tcPr>
          <w:p w:rsidR="00A20647" w:rsidRPr="00F278A3" w:rsidRDefault="00A20647" w:rsidP="0058436B"/>
        </w:tc>
      </w:tr>
      <w:tr w:rsidR="00A20647" w:rsidRPr="00F278A3" w:rsidTr="0058436B">
        <w:tc>
          <w:tcPr>
            <w:tcW w:w="4353" w:type="dxa"/>
          </w:tcPr>
          <w:p w:rsidR="00A20647" w:rsidRPr="00F278A3" w:rsidRDefault="00A20647" w:rsidP="0058436B">
            <w:pPr>
              <w:rPr>
                <w:rStyle w:val="Wyrnieniedelikatne"/>
                <w:i w:val="0"/>
              </w:rPr>
            </w:pPr>
            <w:r w:rsidRPr="00F278A3">
              <w:rPr>
                <w:rStyle w:val="Wyrnieniedelikatne"/>
                <w:i w:val="0"/>
              </w:rPr>
              <w:t xml:space="preserve">Przynajmniej jeden pracownik personelu </w:t>
            </w:r>
            <w:r w:rsidRPr="00F278A3">
              <w:rPr>
                <w:rStyle w:val="Wyrnieniedelikatne"/>
                <w:i w:val="0"/>
              </w:rPr>
              <w:lastRenderedPageBreak/>
              <w:t xml:space="preserve">na ukończony kurs zaawansowanych zabiegów resuscytacyjnych ALS </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tcBorders>
              <w:left w:val="single" w:sz="4" w:space="0" w:color="auto"/>
              <w:right w:val="single" w:sz="4" w:space="0" w:color="auto"/>
            </w:tcBorders>
          </w:tcPr>
          <w:p w:rsidR="00A20647" w:rsidRPr="00F278A3" w:rsidRDefault="00A20647" w:rsidP="0058436B"/>
        </w:tc>
      </w:tr>
      <w:tr w:rsidR="00A20647" w:rsidRPr="00F278A3" w:rsidTr="0058436B">
        <w:tc>
          <w:tcPr>
            <w:tcW w:w="4353" w:type="dxa"/>
            <w:tcBorders>
              <w:bottom w:val="single" w:sz="4" w:space="0" w:color="auto"/>
            </w:tcBorders>
          </w:tcPr>
          <w:p w:rsidR="00A20647" w:rsidRPr="00F278A3" w:rsidRDefault="00A20647" w:rsidP="0058436B">
            <w:pPr>
              <w:rPr>
                <w:rStyle w:val="Wyrnieniedelikatne"/>
                <w:i w:val="0"/>
              </w:rPr>
            </w:pPr>
            <w:r w:rsidRPr="00F278A3">
              <w:rPr>
                <w:rStyle w:val="Wyrnieniedelikatne"/>
                <w:i w:val="0"/>
              </w:rPr>
              <w:lastRenderedPageBreak/>
              <w:t>Lekarze wykonujący badania USG w placówce/dla placówki posiadają certyfikaty umiejętności ultrasonograficznych (np. FMF)</w:t>
            </w:r>
          </w:p>
        </w:tc>
        <w:tc>
          <w:tcPr>
            <w:tcW w:w="288" w:type="dxa"/>
            <w:tcBorders>
              <w:bottom w:val="single" w:sz="4" w:space="0" w:color="auto"/>
            </w:tcBorders>
          </w:tcPr>
          <w:p w:rsidR="00A20647" w:rsidRPr="00F278A3" w:rsidRDefault="00A20647" w:rsidP="0058436B"/>
        </w:tc>
        <w:tc>
          <w:tcPr>
            <w:tcW w:w="288" w:type="dxa"/>
            <w:tcBorders>
              <w:bottom w:val="single" w:sz="4" w:space="0" w:color="auto"/>
            </w:tcBorders>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tcBorders>
              <w:left w:val="single" w:sz="4" w:space="0" w:color="auto"/>
              <w:right w:val="single" w:sz="4" w:space="0" w:color="auto"/>
            </w:tcBorders>
          </w:tcPr>
          <w:p w:rsidR="00A20647" w:rsidRPr="00F278A3" w:rsidRDefault="00A20647" w:rsidP="0058436B"/>
        </w:tc>
      </w:tr>
      <w:tr w:rsidR="00A20647" w:rsidRPr="00F278A3" w:rsidTr="0058436B">
        <w:tc>
          <w:tcPr>
            <w:tcW w:w="4641" w:type="dxa"/>
            <w:gridSpan w:val="2"/>
            <w:tcBorders>
              <w:top w:val="single" w:sz="4" w:space="0" w:color="auto"/>
              <w:right w:val="nil"/>
            </w:tcBorders>
          </w:tcPr>
          <w:p w:rsidR="00A20647" w:rsidRPr="00F278A3" w:rsidRDefault="00A20647" w:rsidP="0058436B">
            <w:r w:rsidRPr="00F278A3">
              <w:rPr>
                <w:b/>
                <w:bCs/>
              </w:rPr>
              <w:t xml:space="preserve">Ciągłość opieki i skierowania </w:t>
            </w:r>
            <w:r w:rsidRPr="00F278A3">
              <w:rPr>
                <w:b/>
                <w:iCs/>
              </w:rPr>
              <w:t xml:space="preserve"> </w:t>
            </w:r>
          </w:p>
        </w:tc>
        <w:tc>
          <w:tcPr>
            <w:tcW w:w="5106" w:type="dxa"/>
            <w:gridSpan w:val="4"/>
            <w:tcBorders>
              <w:top w:val="nil"/>
              <w:left w:val="nil"/>
              <w:right w:val="single" w:sz="4" w:space="0" w:color="auto"/>
            </w:tcBorders>
            <w:vAlign w:val="center"/>
          </w:tcPr>
          <w:p w:rsidR="00A20647" w:rsidRPr="00F278A3" w:rsidRDefault="00A20647" w:rsidP="0058436B"/>
        </w:tc>
      </w:tr>
      <w:tr w:rsidR="00A20647" w:rsidRPr="00F278A3" w:rsidTr="0058436B">
        <w:tc>
          <w:tcPr>
            <w:tcW w:w="4353" w:type="dxa"/>
          </w:tcPr>
          <w:p w:rsidR="00A20647" w:rsidRPr="00F278A3" w:rsidRDefault="00A20647" w:rsidP="0058436B">
            <w:r w:rsidRPr="00F278A3">
              <w:t xml:space="preserve">Opiekę przed- i po-porodową sprawuje niewielki zespół, w obecności którego  kobieta czuje się komfortowo </w:t>
            </w:r>
          </w:p>
        </w:tc>
        <w:tc>
          <w:tcPr>
            <w:tcW w:w="288" w:type="dxa"/>
          </w:tcPr>
          <w:p w:rsidR="00A20647" w:rsidRPr="00F278A3" w:rsidRDefault="00A20647" w:rsidP="0058436B"/>
        </w:tc>
        <w:tc>
          <w:tcPr>
            <w:tcW w:w="288" w:type="dxa"/>
            <w:tcBorders>
              <w:right w:val="single" w:sz="4" w:space="0" w:color="auto"/>
            </w:tcBorders>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val="restart"/>
            <w:tcBorders>
              <w:left w:val="single" w:sz="4" w:space="0" w:color="auto"/>
              <w:right w:val="single" w:sz="4" w:space="0" w:color="auto"/>
            </w:tcBorders>
          </w:tcPr>
          <w:p w:rsidR="00A20647" w:rsidRPr="00F278A3" w:rsidRDefault="00A20647" w:rsidP="0058436B"/>
        </w:tc>
      </w:tr>
      <w:tr w:rsidR="00A20647" w:rsidRPr="00F278A3" w:rsidTr="0058436B">
        <w:tc>
          <w:tcPr>
            <w:tcW w:w="4353" w:type="dxa"/>
          </w:tcPr>
          <w:p w:rsidR="00A20647" w:rsidRPr="00F278A3" w:rsidRDefault="00A20647" w:rsidP="0058436B">
            <w:r w:rsidRPr="00F278A3">
              <w:t xml:space="preserve">Zapewniona jest ciągłość opieki przez cały okres przed- i po-porodowy </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tcBorders>
              <w:left w:val="single" w:sz="4" w:space="0" w:color="auto"/>
              <w:right w:val="single" w:sz="4" w:space="0" w:color="auto"/>
            </w:tcBorders>
          </w:tcPr>
          <w:p w:rsidR="00A20647" w:rsidRPr="00F278A3" w:rsidRDefault="00A20647" w:rsidP="0058436B"/>
        </w:tc>
      </w:tr>
      <w:tr w:rsidR="00A20647" w:rsidRPr="00F278A3" w:rsidTr="0058436B">
        <w:trPr>
          <w:trHeight w:val="1440"/>
        </w:trPr>
        <w:tc>
          <w:tcPr>
            <w:tcW w:w="4353" w:type="dxa"/>
          </w:tcPr>
          <w:p w:rsidR="00A20647" w:rsidRPr="00F278A3" w:rsidRDefault="00A20647" w:rsidP="0058436B">
            <w:r w:rsidRPr="00F278A3">
              <w:t xml:space="preserve">Działa jasny system skierowań, tak aby kobiety w ciąży i po porodzie, które wymagają dodatkowej opieki były w razie wystąpienia problemów leczone przez odpowiedni zespół specjalistów </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tcBorders>
              <w:left w:val="single" w:sz="4" w:space="0" w:color="auto"/>
              <w:right w:val="single" w:sz="4" w:space="0" w:color="auto"/>
            </w:tcBorders>
          </w:tcPr>
          <w:p w:rsidR="00A20647" w:rsidRPr="00F278A3" w:rsidRDefault="00A20647" w:rsidP="0058436B"/>
        </w:tc>
      </w:tr>
      <w:tr w:rsidR="00A20647" w:rsidRPr="00F278A3" w:rsidTr="0058436B">
        <w:trPr>
          <w:trHeight w:val="772"/>
        </w:trPr>
        <w:tc>
          <w:tcPr>
            <w:tcW w:w="4353" w:type="dxa"/>
          </w:tcPr>
          <w:p w:rsidR="00A20647" w:rsidRPr="00F278A3" w:rsidRDefault="00A20647" w:rsidP="0058436B">
            <w:pPr>
              <w:rPr>
                <w:i/>
              </w:rPr>
            </w:pPr>
            <w:r w:rsidRPr="00F278A3">
              <w:rPr>
                <w:rStyle w:val="Wyrnieniedelikatne"/>
                <w:i w:val="0"/>
              </w:rPr>
              <w:t>Istnieje możliwość zapisania się na wizytę do konkretnego lekarza lub położnej w terminie wyznaczonym przez danego lekarza/położną</w:t>
            </w:r>
            <w:r w:rsidRPr="00F278A3">
              <w:rPr>
                <w:i/>
              </w:rPr>
              <w:t xml:space="preserve"> </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pPr>
              <w:jc w:val="center"/>
            </w:pPr>
          </w:p>
        </w:tc>
        <w:tc>
          <w:tcPr>
            <w:tcW w:w="4242" w:type="dxa"/>
            <w:vMerge/>
            <w:tcBorders>
              <w:left w:val="single" w:sz="4" w:space="0" w:color="auto"/>
              <w:right w:val="single" w:sz="4" w:space="0" w:color="auto"/>
            </w:tcBorders>
          </w:tcPr>
          <w:p w:rsidR="00A20647" w:rsidRPr="00F278A3" w:rsidRDefault="00A20647" w:rsidP="0058436B"/>
        </w:tc>
      </w:tr>
      <w:tr w:rsidR="00A20647" w:rsidRPr="00F278A3" w:rsidTr="0058436B">
        <w:trPr>
          <w:trHeight w:val="173"/>
        </w:trPr>
        <w:tc>
          <w:tcPr>
            <w:tcW w:w="4641" w:type="dxa"/>
            <w:gridSpan w:val="2"/>
            <w:tcBorders>
              <w:right w:val="nil"/>
            </w:tcBorders>
          </w:tcPr>
          <w:p w:rsidR="00A20647" w:rsidRPr="00F278A3" w:rsidRDefault="00A20647" w:rsidP="0058436B">
            <w:r w:rsidRPr="00F278A3">
              <w:rPr>
                <w:b/>
                <w:iCs/>
              </w:rPr>
              <w:t xml:space="preserve">Dokumentacja medyczna </w:t>
            </w:r>
          </w:p>
        </w:tc>
        <w:tc>
          <w:tcPr>
            <w:tcW w:w="5106" w:type="dxa"/>
            <w:gridSpan w:val="4"/>
            <w:tcBorders>
              <w:left w:val="nil"/>
              <w:right w:val="single" w:sz="4" w:space="0" w:color="auto"/>
            </w:tcBorders>
            <w:vAlign w:val="center"/>
          </w:tcPr>
          <w:p w:rsidR="00A20647" w:rsidRPr="00F278A3" w:rsidRDefault="00A20647" w:rsidP="0058436B"/>
        </w:tc>
      </w:tr>
      <w:tr w:rsidR="00A20647" w:rsidRPr="00F278A3" w:rsidTr="0058436B">
        <w:tc>
          <w:tcPr>
            <w:tcW w:w="4353" w:type="dxa"/>
          </w:tcPr>
          <w:p w:rsidR="00A20647" w:rsidRPr="00F278A3" w:rsidRDefault="00A20647" w:rsidP="0058436B">
            <w:pPr>
              <w:rPr>
                <w:rStyle w:val="Wyrnieniedelikatne"/>
                <w:i w:val="0"/>
              </w:rPr>
            </w:pPr>
            <w:r w:rsidRPr="00F278A3">
              <w:rPr>
                <w:rStyle w:val="Wyrnieniedelikatne"/>
                <w:i w:val="0"/>
              </w:rPr>
              <w:t>Ciężarne posiadają swoje własne karty przebiegu ciąży zawierające następujące informacje:</w:t>
            </w:r>
          </w:p>
          <w:p w:rsidR="00A20647" w:rsidRPr="00F278A3" w:rsidRDefault="00A20647" w:rsidP="0058436B">
            <w:pPr>
              <w:pStyle w:val="Akapitzlist"/>
              <w:numPr>
                <w:ilvl w:val="0"/>
                <w:numId w:val="11"/>
              </w:numPr>
              <w:contextualSpacing/>
              <w:jc w:val="left"/>
              <w:rPr>
                <w:rStyle w:val="Wyrnieniedelikatne"/>
                <w:i w:val="0"/>
                <w:lang w:val="pl-PL" w:eastAsia="ru-RU"/>
              </w:rPr>
            </w:pPr>
            <w:r w:rsidRPr="00F278A3">
              <w:rPr>
                <w:rStyle w:val="Wyrnieniedelikatne"/>
                <w:i w:val="0"/>
                <w:lang w:val="pl-PL" w:eastAsia="ru-RU"/>
              </w:rPr>
              <w:t xml:space="preserve">oznaczenie grupy krwi </w:t>
            </w:r>
          </w:p>
          <w:p w:rsidR="00A20647" w:rsidRPr="00F278A3" w:rsidRDefault="00A20647" w:rsidP="0058436B">
            <w:pPr>
              <w:pStyle w:val="Akapitzlist"/>
              <w:numPr>
                <w:ilvl w:val="0"/>
                <w:numId w:val="11"/>
              </w:numPr>
              <w:contextualSpacing/>
              <w:jc w:val="left"/>
              <w:rPr>
                <w:rStyle w:val="Wyrnieniedelikatne"/>
                <w:i w:val="0"/>
                <w:lang w:val="pl-PL" w:eastAsia="ru-RU"/>
              </w:rPr>
            </w:pPr>
            <w:r w:rsidRPr="00F278A3">
              <w:rPr>
                <w:rStyle w:val="Wyrnieniedelikatne"/>
                <w:i w:val="0"/>
                <w:lang w:val="pl-PL" w:eastAsia="ru-RU"/>
              </w:rPr>
              <w:t>przybliżony termin porodu</w:t>
            </w:r>
          </w:p>
          <w:p w:rsidR="00A20647" w:rsidRPr="00F278A3" w:rsidRDefault="00A20647" w:rsidP="0058436B">
            <w:pPr>
              <w:pStyle w:val="Akapitzlist"/>
              <w:numPr>
                <w:ilvl w:val="0"/>
                <w:numId w:val="11"/>
              </w:numPr>
              <w:contextualSpacing/>
              <w:jc w:val="left"/>
              <w:rPr>
                <w:rStyle w:val="Wyrnieniedelikatne"/>
                <w:i w:val="0"/>
                <w:lang w:val="pl-PL" w:eastAsia="ru-RU"/>
              </w:rPr>
            </w:pPr>
            <w:r w:rsidRPr="00F278A3">
              <w:rPr>
                <w:rStyle w:val="Wyrnieniedelikatne"/>
                <w:i w:val="0"/>
                <w:lang w:val="pl-PL" w:eastAsia="ru-RU"/>
              </w:rPr>
              <w:t>liczbę poprzednich ciąż i porodów, poronień, liczbę dzieci żywo lub martwo urodzonych</w:t>
            </w:r>
          </w:p>
          <w:p w:rsidR="00A20647" w:rsidRPr="00F278A3" w:rsidRDefault="00A20647" w:rsidP="0058436B">
            <w:pPr>
              <w:pStyle w:val="Akapitzlist"/>
              <w:numPr>
                <w:ilvl w:val="0"/>
                <w:numId w:val="11"/>
              </w:numPr>
              <w:contextualSpacing/>
              <w:jc w:val="left"/>
              <w:rPr>
                <w:rStyle w:val="Wyrnieniedelikatne"/>
                <w:i w:val="0"/>
                <w:lang w:val="pl-PL" w:eastAsia="ru-RU"/>
              </w:rPr>
            </w:pPr>
            <w:r w:rsidRPr="00F278A3">
              <w:rPr>
                <w:rStyle w:val="Wyrnieniedelikatne"/>
                <w:i w:val="0"/>
                <w:lang w:val="pl-PL" w:eastAsia="ru-RU"/>
              </w:rPr>
              <w:t>wynik pomiaru RR</w:t>
            </w:r>
          </w:p>
          <w:p w:rsidR="00A20647" w:rsidRPr="00F278A3" w:rsidRDefault="00A20647" w:rsidP="0058436B">
            <w:pPr>
              <w:pStyle w:val="Akapitzlist"/>
              <w:numPr>
                <w:ilvl w:val="0"/>
                <w:numId w:val="11"/>
              </w:numPr>
              <w:contextualSpacing/>
              <w:jc w:val="left"/>
              <w:rPr>
                <w:rStyle w:val="Wyrnieniedelikatne"/>
                <w:i w:val="0"/>
                <w:lang w:val="pl-PL" w:eastAsia="ru-RU"/>
              </w:rPr>
            </w:pPr>
            <w:r w:rsidRPr="00F278A3">
              <w:rPr>
                <w:rStyle w:val="Wyrnieniedelikatne"/>
                <w:i w:val="0"/>
                <w:lang w:val="pl-PL" w:eastAsia="ru-RU"/>
              </w:rPr>
              <w:t xml:space="preserve">wyniki badań (lab. i innych, np. USG)  </w:t>
            </w:r>
          </w:p>
          <w:p w:rsidR="00A20647" w:rsidRPr="00F278A3" w:rsidRDefault="00A20647" w:rsidP="0058436B">
            <w:pPr>
              <w:pStyle w:val="Akapitzlist"/>
              <w:numPr>
                <w:ilvl w:val="0"/>
                <w:numId w:val="11"/>
              </w:numPr>
              <w:contextualSpacing/>
              <w:jc w:val="left"/>
              <w:rPr>
                <w:rStyle w:val="Wyrnieniedelikatne"/>
                <w:i w:val="0"/>
                <w:lang w:val="pl-PL" w:eastAsia="ru-RU"/>
              </w:rPr>
            </w:pPr>
            <w:r w:rsidRPr="00F278A3">
              <w:rPr>
                <w:rStyle w:val="Wyrnieniedelikatne"/>
                <w:i w:val="0"/>
                <w:lang w:val="pl-PL" w:eastAsia="ru-RU"/>
              </w:rPr>
              <w:t xml:space="preserve">opis wyniku badania ginekologicznego  </w:t>
            </w:r>
          </w:p>
          <w:p w:rsidR="00A20647" w:rsidRPr="00F278A3" w:rsidRDefault="00A20647" w:rsidP="0058436B">
            <w:pPr>
              <w:pStyle w:val="Akapitzlist"/>
              <w:numPr>
                <w:ilvl w:val="0"/>
                <w:numId w:val="11"/>
              </w:numPr>
              <w:contextualSpacing/>
              <w:jc w:val="left"/>
              <w:rPr>
                <w:rStyle w:val="Wyrnieniedelikatne"/>
                <w:i w:val="0"/>
                <w:lang w:val="pl-PL" w:eastAsia="ru-RU"/>
              </w:rPr>
            </w:pPr>
            <w:r w:rsidRPr="00F278A3">
              <w:rPr>
                <w:rStyle w:val="Wyrnieniedelikatne"/>
                <w:i w:val="0"/>
                <w:lang w:val="pl-PL" w:eastAsia="ru-RU"/>
              </w:rPr>
              <w:t>oznaki i objawy powikłań ciąży</w:t>
            </w:r>
          </w:p>
          <w:p w:rsidR="00A20647" w:rsidRPr="00F278A3" w:rsidRDefault="00A20647" w:rsidP="0058436B">
            <w:pPr>
              <w:pStyle w:val="Akapitzlist"/>
              <w:numPr>
                <w:ilvl w:val="0"/>
                <w:numId w:val="11"/>
              </w:numPr>
              <w:contextualSpacing/>
              <w:jc w:val="left"/>
              <w:rPr>
                <w:rStyle w:val="Wyrnieniedelikatne"/>
                <w:i w:val="0"/>
                <w:lang w:val="pl-PL"/>
              </w:rPr>
            </w:pPr>
            <w:r w:rsidRPr="00F278A3">
              <w:rPr>
                <w:rStyle w:val="Wyrnieniedelikatne"/>
                <w:i w:val="0"/>
                <w:lang w:val="pl-PL" w:eastAsia="ru-RU"/>
              </w:rPr>
              <w:t xml:space="preserve">indywidualny wykres z kolejnymi pomiarami wysokości dna macicy </w:t>
            </w:r>
          </w:p>
          <w:p w:rsidR="00A20647" w:rsidRPr="00F278A3" w:rsidRDefault="00A20647" w:rsidP="0058436B">
            <w:pPr>
              <w:pStyle w:val="Akapitzlist"/>
              <w:numPr>
                <w:ilvl w:val="0"/>
                <w:numId w:val="11"/>
              </w:numPr>
              <w:contextualSpacing/>
              <w:jc w:val="left"/>
              <w:rPr>
                <w:i/>
                <w:lang w:val="pl-PL"/>
              </w:rPr>
            </w:pPr>
            <w:r w:rsidRPr="00F278A3">
              <w:rPr>
                <w:rStyle w:val="Wyrnieniedelikatne"/>
                <w:i w:val="0"/>
                <w:lang w:val="pl-PL" w:eastAsia="ru-RU"/>
              </w:rPr>
              <w:t>adres i numer telefonu placówki zapewniającej opiekę położniczą w nagłych przypadkach</w:t>
            </w:r>
          </w:p>
        </w:tc>
        <w:tc>
          <w:tcPr>
            <w:tcW w:w="288" w:type="dxa"/>
          </w:tcPr>
          <w:p w:rsidR="00A20647" w:rsidRPr="00F278A3" w:rsidRDefault="00A20647" w:rsidP="0058436B"/>
        </w:tc>
        <w:tc>
          <w:tcPr>
            <w:tcW w:w="288" w:type="dxa"/>
            <w:vAlign w:val="center"/>
          </w:tcPr>
          <w:p w:rsidR="00A20647" w:rsidRPr="00F278A3" w:rsidRDefault="00A20647" w:rsidP="0058436B">
            <w:pPr>
              <w:jc w:val="center"/>
            </w:pPr>
          </w:p>
        </w:tc>
        <w:tc>
          <w:tcPr>
            <w:tcW w:w="288" w:type="dxa"/>
            <w:vAlign w:val="center"/>
          </w:tcPr>
          <w:p w:rsidR="00A20647" w:rsidRPr="00F278A3" w:rsidRDefault="00A20647" w:rsidP="0058436B">
            <w:pPr>
              <w:jc w:val="center"/>
            </w:pPr>
          </w:p>
        </w:tc>
        <w:tc>
          <w:tcPr>
            <w:tcW w:w="288" w:type="dxa"/>
            <w:tcBorders>
              <w:right w:val="single" w:sz="4" w:space="0" w:color="auto"/>
            </w:tcBorders>
            <w:vAlign w:val="center"/>
          </w:tcPr>
          <w:p w:rsidR="00A20647" w:rsidRPr="00F278A3" w:rsidRDefault="00A20647" w:rsidP="0058436B"/>
        </w:tc>
        <w:tc>
          <w:tcPr>
            <w:tcW w:w="4242" w:type="dxa"/>
            <w:tcBorders>
              <w:right w:val="single" w:sz="4" w:space="0" w:color="auto"/>
            </w:tcBorders>
            <w:vAlign w:val="center"/>
          </w:tcPr>
          <w:p w:rsidR="00A20647" w:rsidRPr="00F278A3" w:rsidRDefault="00A20647" w:rsidP="0058436B"/>
        </w:tc>
      </w:tr>
    </w:tbl>
    <w:p w:rsidR="00A20647" w:rsidRPr="00F278A3" w:rsidRDefault="00A20647" w:rsidP="00A20647">
      <w:pPr>
        <w:tabs>
          <w:tab w:val="left" w:pos="3270"/>
        </w:tabs>
        <w:rPr>
          <w:bCs/>
        </w:rPr>
      </w:pPr>
    </w:p>
    <w:p w:rsidR="00A20647" w:rsidRPr="00F278A3" w:rsidRDefault="00A20647" w:rsidP="00A20647">
      <w:pPr>
        <w:pStyle w:val="Nagwek3"/>
        <w:rPr>
          <w:b/>
          <w:lang w:val="pl-PL"/>
        </w:rPr>
      </w:pPr>
      <w:bookmarkStart w:id="24" w:name="_Toc432862400"/>
      <w:r w:rsidRPr="00F278A3">
        <w:rPr>
          <w:b/>
          <w:lang w:val="pl-PL"/>
        </w:rPr>
        <w:t>2.2 Zachowanie prywatności i poufności w opiece przed- i po-porodowej</w:t>
      </w:r>
      <w:bookmarkEnd w:id="24"/>
      <w:r w:rsidRPr="00F278A3">
        <w:rPr>
          <w:b/>
          <w:lang w:val="pl-PL"/>
        </w:rPr>
        <w:t xml:space="preserve"> </w:t>
      </w:r>
    </w:p>
    <w:p w:rsidR="00A20647" w:rsidRPr="00F278A3" w:rsidRDefault="00A20647" w:rsidP="00A20647">
      <w:pPr>
        <w:rPr>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sz w:val="20"/>
                <w:szCs w:val="20"/>
              </w:rPr>
            </w:pPr>
            <w:r w:rsidRPr="00F278A3">
              <w:rPr>
                <w:b/>
                <w:sz w:val="20"/>
                <w:szCs w:val="20"/>
              </w:rPr>
              <w:t>Kryteria</w:t>
            </w:r>
          </w:p>
        </w:tc>
        <w:tc>
          <w:tcPr>
            <w:tcW w:w="283" w:type="dxa"/>
            <w:vAlign w:val="center"/>
          </w:tcPr>
          <w:p w:rsidR="00A20647" w:rsidRPr="00F278A3" w:rsidRDefault="00A20647" w:rsidP="0058436B">
            <w:pPr>
              <w:keepNext/>
              <w:jc w:val="center"/>
              <w:rPr>
                <w:b/>
                <w:sz w:val="20"/>
                <w:szCs w:val="20"/>
              </w:rPr>
            </w:pPr>
            <w:r w:rsidRPr="00F278A3">
              <w:rPr>
                <w:b/>
                <w:sz w:val="20"/>
                <w:szCs w:val="20"/>
              </w:rPr>
              <w:t>0</w:t>
            </w:r>
          </w:p>
        </w:tc>
        <w:tc>
          <w:tcPr>
            <w:tcW w:w="284" w:type="dxa"/>
            <w:vAlign w:val="center"/>
          </w:tcPr>
          <w:p w:rsidR="00A20647" w:rsidRPr="00F278A3" w:rsidRDefault="00A20647" w:rsidP="0058436B">
            <w:pPr>
              <w:keepNext/>
              <w:jc w:val="center"/>
              <w:rPr>
                <w:b/>
                <w:sz w:val="20"/>
                <w:szCs w:val="20"/>
              </w:rPr>
            </w:pPr>
            <w:r w:rsidRPr="00F278A3">
              <w:rPr>
                <w:b/>
                <w:sz w:val="20"/>
                <w:szCs w:val="20"/>
              </w:rPr>
              <w:t>1</w:t>
            </w:r>
          </w:p>
        </w:tc>
        <w:tc>
          <w:tcPr>
            <w:tcW w:w="285" w:type="dxa"/>
            <w:vAlign w:val="center"/>
          </w:tcPr>
          <w:p w:rsidR="00A20647" w:rsidRPr="00F278A3" w:rsidRDefault="00A20647" w:rsidP="0058436B">
            <w:pPr>
              <w:keepNext/>
              <w:jc w:val="center"/>
              <w:rPr>
                <w:b/>
                <w:sz w:val="20"/>
                <w:szCs w:val="20"/>
              </w:rPr>
            </w:pPr>
            <w:r w:rsidRPr="00F278A3">
              <w:rPr>
                <w:b/>
                <w:sz w:val="20"/>
                <w:szCs w:val="20"/>
              </w:rPr>
              <w:t>2</w:t>
            </w:r>
          </w:p>
        </w:tc>
        <w:tc>
          <w:tcPr>
            <w:tcW w:w="285" w:type="dxa"/>
            <w:vAlign w:val="center"/>
          </w:tcPr>
          <w:p w:rsidR="00A20647" w:rsidRPr="00F278A3" w:rsidRDefault="00A20647" w:rsidP="0058436B">
            <w:pPr>
              <w:keepNext/>
              <w:jc w:val="center"/>
              <w:rPr>
                <w:b/>
                <w:sz w:val="20"/>
                <w:szCs w:val="20"/>
              </w:rPr>
            </w:pPr>
            <w:r w:rsidRPr="00F278A3">
              <w:rPr>
                <w:b/>
                <w:sz w:val="20"/>
                <w:szCs w:val="20"/>
              </w:rPr>
              <w:t>3</w:t>
            </w:r>
          </w:p>
        </w:tc>
        <w:tc>
          <w:tcPr>
            <w:tcW w:w="4251" w:type="dxa"/>
            <w:vAlign w:val="center"/>
          </w:tcPr>
          <w:p w:rsidR="00A20647" w:rsidRPr="00F278A3" w:rsidRDefault="00A20647" w:rsidP="0058436B">
            <w:pPr>
              <w:keepNext/>
              <w:ind w:right="-1"/>
              <w:jc w:val="center"/>
              <w:rPr>
                <w:b/>
                <w:sz w:val="20"/>
                <w:szCs w:val="20"/>
              </w:rPr>
            </w:pPr>
            <w:r w:rsidRPr="00F278A3">
              <w:rPr>
                <w:b/>
                <w:sz w:val="20"/>
                <w:szCs w:val="20"/>
              </w:rPr>
              <w:t>Uwagi</w:t>
            </w:r>
          </w:p>
        </w:tc>
      </w:tr>
      <w:tr w:rsidR="00A20647" w:rsidRPr="00F278A3" w:rsidTr="0058436B">
        <w:trPr>
          <w:trHeight w:val="721"/>
        </w:trPr>
        <w:tc>
          <w:tcPr>
            <w:tcW w:w="4359" w:type="dxa"/>
          </w:tcPr>
          <w:p w:rsidR="00A20647" w:rsidRPr="00F278A3" w:rsidRDefault="00A20647" w:rsidP="0058436B">
            <w:r w:rsidRPr="00F278A3">
              <w:rPr>
                <w:color w:val="000000"/>
                <w:lang w:eastAsia="en-US"/>
              </w:rPr>
              <w:t xml:space="preserve">Zapewniające intymność miejsce do wykonywania badań i udzielania porad jest zorganizowane i dostępne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Borders>
              <w:bottom w:val="nil"/>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color w:val="000000"/>
              </w:rPr>
            </w:pPr>
            <w:r w:rsidRPr="00F278A3">
              <w:rPr>
                <w:color w:val="000000"/>
              </w:rPr>
              <w:lastRenderedPageBreak/>
              <w:t xml:space="preserve">Rozmowy między personelem medycznym a pacjentem (klientem) na drażliwe tematy nie mogą zostać podsłuchane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Borders>
              <w:top w:val="nil"/>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color w:val="000000"/>
              </w:rPr>
            </w:pPr>
            <w:r w:rsidRPr="00F278A3">
              <w:rPr>
                <w:color w:val="000000"/>
              </w:rPr>
              <w:t xml:space="preserve">Personel pyta kobietę o zgodę zanim  zacznie rozmawiać z jej partnerem lub rodziną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color w:val="000000"/>
              </w:rPr>
            </w:pPr>
            <w:r w:rsidRPr="00F278A3">
              <w:rPr>
                <w:color w:val="000000"/>
              </w:rPr>
              <w:t xml:space="preserve">Informacje poufne dotyczące klientów nie są omawiane ani z innymi członkami personelu, ani na zewnątrz placówki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color w:val="000000"/>
              </w:rPr>
            </w:pPr>
            <w:r w:rsidRPr="00F278A3">
              <w:rPr>
                <w:color w:val="000000"/>
              </w:rPr>
              <w:t xml:space="preserve">Miejsce badania jest zorganizowane w taki sposób, że w trakcie badania kobieta jest osłonięta przed wzrokiem innych ludzi (parawan, ściana, zasłona)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color w:val="000000"/>
              </w:rPr>
            </w:pPr>
            <w:r w:rsidRPr="00F278A3">
              <w:rPr>
                <w:color w:val="000000"/>
              </w:rPr>
              <w:t xml:space="preserve">Wszystkie dane są poufne i przechowywane w zamknięciu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color w:val="000000"/>
              </w:rPr>
            </w:pPr>
            <w:r w:rsidRPr="00F278A3">
              <w:rPr>
                <w:color w:val="000000"/>
              </w:rPr>
              <w:t xml:space="preserve">Książka zabiegowa i karty rejestracyjne są udostępniane jedynie personelowi zajmującemu się pacjentem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tabs>
          <w:tab w:val="left" w:pos="3270"/>
        </w:tabs>
        <w:rPr>
          <w:b/>
          <w:bCs/>
        </w:rPr>
      </w:pPr>
    </w:p>
    <w:p w:rsidR="00A20647" w:rsidRPr="00F278A3" w:rsidRDefault="00A20647" w:rsidP="00A20647">
      <w:pPr>
        <w:pStyle w:val="Nagwek3"/>
        <w:rPr>
          <w:b/>
          <w:lang w:val="pl-PL"/>
        </w:rPr>
      </w:pPr>
      <w:bookmarkStart w:id="25" w:name="_Toc432862401"/>
      <w:r w:rsidRPr="00F278A3">
        <w:rPr>
          <w:b/>
          <w:lang w:val="pl-PL"/>
        </w:rPr>
        <w:t xml:space="preserve">2.3 Informacja </w:t>
      </w:r>
      <w:r w:rsidRPr="00F278A3">
        <w:rPr>
          <w:b/>
          <w:bCs/>
          <w:lang w:val="pl-PL"/>
        </w:rPr>
        <w:t>i komunikacja w opiece przed- i po-porodowej</w:t>
      </w:r>
      <w:bookmarkEnd w:id="25"/>
      <w:r w:rsidRPr="00F278A3">
        <w:rPr>
          <w:b/>
          <w:bCs/>
          <w:lang w:val="pl-PL"/>
        </w:rPr>
        <w:t xml:space="preserve"> </w:t>
      </w:r>
    </w:p>
    <w:p w:rsidR="00A20647" w:rsidRPr="00F278A3" w:rsidRDefault="00A20647" w:rsidP="00A20647">
      <w:pPr>
        <w:rPr>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sz w:val="20"/>
                <w:szCs w:val="20"/>
              </w:rPr>
            </w:pPr>
            <w:r w:rsidRPr="00F278A3">
              <w:rPr>
                <w:b/>
                <w:sz w:val="20"/>
                <w:szCs w:val="20"/>
              </w:rPr>
              <w:t xml:space="preserve">Kryteria </w:t>
            </w:r>
          </w:p>
        </w:tc>
        <w:tc>
          <w:tcPr>
            <w:tcW w:w="283" w:type="dxa"/>
            <w:vAlign w:val="center"/>
          </w:tcPr>
          <w:p w:rsidR="00A20647" w:rsidRPr="00F278A3" w:rsidRDefault="00A20647" w:rsidP="0058436B">
            <w:pPr>
              <w:keepNext/>
              <w:jc w:val="center"/>
              <w:rPr>
                <w:b/>
                <w:sz w:val="20"/>
                <w:szCs w:val="20"/>
              </w:rPr>
            </w:pPr>
            <w:r w:rsidRPr="00F278A3">
              <w:rPr>
                <w:b/>
                <w:sz w:val="20"/>
                <w:szCs w:val="20"/>
              </w:rPr>
              <w:t>0</w:t>
            </w:r>
          </w:p>
        </w:tc>
        <w:tc>
          <w:tcPr>
            <w:tcW w:w="284" w:type="dxa"/>
            <w:vAlign w:val="center"/>
          </w:tcPr>
          <w:p w:rsidR="00A20647" w:rsidRPr="00F278A3" w:rsidRDefault="00A20647" w:rsidP="0058436B">
            <w:pPr>
              <w:keepNext/>
              <w:jc w:val="center"/>
              <w:rPr>
                <w:b/>
                <w:sz w:val="20"/>
                <w:szCs w:val="20"/>
              </w:rPr>
            </w:pPr>
            <w:r w:rsidRPr="00F278A3">
              <w:rPr>
                <w:b/>
                <w:sz w:val="20"/>
                <w:szCs w:val="20"/>
              </w:rPr>
              <w:t>1</w:t>
            </w:r>
          </w:p>
        </w:tc>
        <w:tc>
          <w:tcPr>
            <w:tcW w:w="285" w:type="dxa"/>
            <w:vAlign w:val="center"/>
          </w:tcPr>
          <w:p w:rsidR="00A20647" w:rsidRPr="00F278A3" w:rsidRDefault="00A20647" w:rsidP="0058436B">
            <w:pPr>
              <w:keepNext/>
              <w:jc w:val="center"/>
              <w:rPr>
                <w:b/>
                <w:sz w:val="20"/>
                <w:szCs w:val="20"/>
              </w:rPr>
            </w:pPr>
            <w:r w:rsidRPr="00F278A3">
              <w:rPr>
                <w:b/>
                <w:sz w:val="20"/>
                <w:szCs w:val="20"/>
              </w:rPr>
              <w:t>2</w:t>
            </w:r>
          </w:p>
        </w:tc>
        <w:tc>
          <w:tcPr>
            <w:tcW w:w="285" w:type="dxa"/>
            <w:vAlign w:val="center"/>
          </w:tcPr>
          <w:p w:rsidR="00A20647" w:rsidRPr="00F278A3" w:rsidRDefault="00A20647" w:rsidP="0058436B">
            <w:pPr>
              <w:keepNext/>
              <w:jc w:val="center"/>
              <w:rPr>
                <w:b/>
                <w:sz w:val="20"/>
                <w:szCs w:val="20"/>
              </w:rPr>
            </w:pPr>
            <w:r w:rsidRPr="00F278A3">
              <w:rPr>
                <w:b/>
                <w:sz w:val="20"/>
                <w:szCs w:val="20"/>
              </w:rPr>
              <w:t>3</w:t>
            </w:r>
          </w:p>
        </w:tc>
        <w:tc>
          <w:tcPr>
            <w:tcW w:w="4251" w:type="dxa"/>
            <w:vAlign w:val="center"/>
          </w:tcPr>
          <w:p w:rsidR="00A20647" w:rsidRPr="00F278A3" w:rsidRDefault="00A20647" w:rsidP="0058436B">
            <w:pPr>
              <w:keepNext/>
              <w:ind w:right="-1"/>
              <w:jc w:val="center"/>
              <w:rPr>
                <w:b/>
                <w:sz w:val="20"/>
                <w:szCs w:val="20"/>
              </w:rPr>
            </w:pPr>
            <w:r w:rsidRPr="00F278A3">
              <w:rPr>
                <w:b/>
                <w:sz w:val="20"/>
                <w:szCs w:val="20"/>
              </w:rPr>
              <w:t>Uwagi</w:t>
            </w:r>
          </w:p>
        </w:tc>
      </w:tr>
      <w:tr w:rsidR="00A20647" w:rsidRPr="00F278A3" w:rsidTr="0058436B">
        <w:tc>
          <w:tcPr>
            <w:tcW w:w="9747" w:type="dxa"/>
            <w:gridSpan w:val="6"/>
          </w:tcPr>
          <w:p w:rsidR="00A20647" w:rsidRPr="00F278A3" w:rsidRDefault="00A20647" w:rsidP="0058436B">
            <w:pPr>
              <w:jc w:val="center"/>
              <w:rPr>
                <w:b/>
                <w:color w:val="000000"/>
              </w:rPr>
            </w:pPr>
            <w:r w:rsidRPr="00F278A3">
              <w:rPr>
                <w:b/>
                <w:color w:val="000000"/>
              </w:rPr>
              <w:t>Podstawowe zasady dotyczące zlecania i rekomendowania terapii</w:t>
            </w:r>
          </w:p>
          <w:p w:rsidR="00A20647" w:rsidRPr="00F278A3" w:rsidRDefault="00A20647" w:rsidP="0058436B">
            <w:pPr>
              <w:autoSpaceDE w:val="0"/>
              <w:autoSpaceDN w:val="0"/>
              <w:adjustRightInd w:val="0"/>
              <w:jc w:val="center"/>
              <w:rPr>
                <w:b/>
                <w:color w:val="000000"/>
              </w:rPr>
            </w:pPr>
            <w:r w:rsidRPr="00F278A3">
              <w:rPr>
                <w:b/>
                <w:color w:val="000000"/>
              </w:rPr>
              <w:t>oraz stosowania profilaktyki</w:t>
            </w:r>
          </w:p>
        </w:tc>
      </w:tr>
      <w:tr w:rsidR="00A20647" w:rsidRPr="00F278A3" w:rsidTr="0058436B">
        <w:tc>
          <w:tcPr>
            <w:tcW w:w="4359" w:type="dxa"/>
          </w:tcPr>
          <w:p w:rsidR="00A20647" w:rsidRPr="00F278A3" w:rsidRDefault="00A20647" w:rsidP="0058436B">
            <w:pPr>
              <w:rPr>
                <w:color w:val="000000"/>
                <w:lang w:eastAsia="en-US"/>
              </w:rPr>
            </w:pPr>
            <w:r w:rsidRPr="00F278A3">
              <w:rPr>
                <w:color w:val="000000"/>
                <w:lang w:eastAsia="en-US"/>
              </w:rPr>
              <w:t xml:space="preserve">Cele i wyniki każdego badania są jasno i wyczerpująco wyjaśniane przez świadczeniodawcę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rPr>
          <w:trHeight w:val="585"/>
        </w:trPr>
        <w:tc>
          <w:tcPr>
            <w:tcW w:w="4359" w:type="dxa"/>
          </w:tcPr>
          <w:p w:rsidR="00A20647" w:rsidRPr="00F278A3" w:rsidRDefault="00A20647" w:rsidP="0058436B">
            <w:pPr>
              <w:rPr>
                <w:i/>
                <w:color w:val="000000"/>
              </w:rPr>
            </w:pPr>
            <w:r w:rsidRPr="00F278A3">
              <w:rPr>
                <w:rStyle w:val="Wyrnieniedelikatne"/>
                <w:i w:val="0"/>
              </w:rPr>
              <w:t>Cel każdej terapii jest przedstawiany jasno i wyczerpująco:</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rPr>
          <w:trHeight w:val="826"/>
        </w:trPr>
        <w:tc>
          <w:tcPr>
            <w:tcW w:w="4359" w:type="dxa"/>
          </w:tcPr>
          <w:p w:rsidR="00A20647" w:rsidRPr="00F278A3" w:rsidRDefault="00A20647" w:rsidP="00D11F69">
            <w:pPr>
              <w:numPr>
                <w:ilvl w:val="0"/>
                <w:numId w:val="35"/>
              </w:numPr>
              <w:rPr>
                <w:rStyle w:val="Wyrnieniedelikatne"/>
                <w:iCs w:val="0"/>
                <w:color w:val="000000"/>
                <w:lang w:eastAsia="en-US"/>
              </w:rPr>
            </w:pPr>
            <w:r w:rsidRPr="00F278A3">
              <w:rPr>
                <w:color w:val="000000"/>
                <w:lang w:eastAsia="en-US"/>
              </w:rPr>
              <w:t xml:space="preserve">Kobieta otrzymuje jasne informacje na temat sposobu leczenia i jego zasadności </w:t>
            </w:r>
            <w:r w:rsidRPr="00F278A3">
              <w:rPr>
                <w:color w:val="000000"/>
              </w:rPr>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rPr>
          <w:trHeight w:val="2505"/>
        </w:trPr>
        <w:tc>
          <w:tcPr>
            <w:tcW w:w="4359" w:type="dxa"/>
          </w:tcPr>
          <w:p w:rsidR="00A20647" w:rsidRPr="00F278A3" w:rsidRDefault="00A20647" w:rsidP="00D11F69">
            <w:pPr>
              <w:numPr>
                <w:ilvl w:val="0"/>
                <w:numId w:val="34"/>
              </w:numPr>
              <w:rPr>
                <w:color w:val="000000"/>
                <w:lang w:eastAsia="en-US"/>
              </w:rPr>
            </w:pPr>
            <w:r w:rsidRPr="00F278A3">
              <w:rPr>
                <w:color w:val="000000"/>
              </w:rPr>
              <w:t xml:space="preserve">Pacjentka dowiaduje się, że terapia nie zaszkodzi jej ani dziecku, a zaniechanie terapii może mieć niebezpieczne skutki. Jest w przystępny sposób informowana, jak regularnie przyjmować lek. Aby wyjaśnić, w jaki sposób lek ma być podawany dziecku należy obserwować pierwszą próbę podania leku przez matkę w przychodni.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rPr>
          <w:trHeight w:val="1365"/>
        </w:trPr>
        <w:tc>
          <w:tcPr>
            <w:tcW w:w="4359" w:type="dxa"/>
          </w:tcPr>
          <w:p w:rsidR="00A20647" w:rsidRPr="00F278A3" w:rsidRDefault="00A20647" w:rsidP="00D11F69">
            <w:pPr>
              <w:numPr>
                <w:ilvl w:val="0"/>
                <w:numId w:val="33"/>
              </w:numPr>
              <w:rPr>
                <w:color w:val="000000"/>
                <w:lang w:eastAsia="en-US"/>
              </w:rPr>
            </w:pPr>
            <w:r w:rsidRPr="00F278A3">
              <w:rPr>
                <w:color w:val="000000"/>
              </w:rPr>
              <w:t>Należy udzielić informacji na temat skutków ubocznych terapii. Wyjaśnić, że nie są one poważne i poinstruować, jak na nie reagować.</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rPr>
          <w:trHeight w:val="879"/>
        </w:trPr>
        <w:tc>
          <w:tcPr>
            <w:tcW w:w="4359" w:type="dxa"/>
          </w:tcPr>
          <w:p w:rsidR="00A20647" w:rsidRPr="00F278A3" w:rsidRDefault="00A20647" w:rsidP="00D11F69">
            <w:pPr>
              <w:numPr>
                <w:ilvl w:val="0"/>
                <w:numId w:val="33"/>
              </w:numPr>
              <w:rPr>
                <w:color w:val="000000"/>
              </w:rPr>
            </w:pPr>
            <w:r w:rsidRPr="00F278A3">
              <w:rPr>
                <w:color w:val="000000"/>
              </w:rPr>
              <w:lastRenderedPageBreak/>
              <w:t>Należy poradzić pacjentce, aby w razie jakichkolwiek problemów lub obaw w związku z lekami ponownie zjawiła się w przychodni.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rPr>
          <w:trHeight w:val="330"/>
        </w:trPr>
        <w:tc>
          <w:tcPr>
            <w:tcW w:w="4359" w:type="dxa"/>
          </w:tcPr>
          <w:p w:rsidR="00A20647" w:rsidRPr="00F278A3" w:rsidRDefault="00A20647" w:rsidP="0058436B">
            <w:pPr>
              <w:rPr>
                <w:rStyle w:val="Wyrnieniedelikatne"/>
                <w:i w:val="0"/>
              </w:rPr>
            </w:pPr>
            <w:r w:rsidRPr="00F278A3">
              <w:rPr>
                <w:rStyle w:val="Wyrnieniedelikatne"/>
                <w:i w:val="0"/>
              </w:rPr>
              <w:t xml:space="preserve">Rozmowa: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rPr>
          <w:trHeight w:val="1155"/>
        </w:trPr>
        <w:tc>
          <w:tcPr>
            <w:tcW w:w="4359" w:type="dxa"/>
          </w:tcPr>
          <w:p w:rsidR="00A20647" w:rsidRPr="00F278A3" w:rsidRDefault="00A20647" w:rsidP="00D11F69">
            <w:pPr>
              <w:numPr>
                <w:ilvl w:val="0"/>
                <w:numId w:val="36"/>
              </w:numPr>
              <w:autoSpaceDE w:val="0"/>
              <w:autoSpaceDN w:val="0"/>
              <w:adjustRightInd w:val="0"/>
              <w:rPr>
                <w:color w:val="000000"/>
                <w:lang w:eastAsia="en-US"/>
              </w:rPr>
            </w:pPr>
            <w:r w:rsidRPr="00F278A3">
              <w:rPr>
                <w:color w:val="000000"/>
              </w:rPr>
              <w:t xml:space="preserve">Należy się upewnić, czy kobieta lub jej rodzina nie ma obaw co do zastosowania danej terapii, albo słyszała o niej negatywne opinie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rPr>
          <w:trHeight w:val="1350"/>
        </w:trPr>
        <w:tc>
          <w:tcPr>
            <w:tcW w:w="4359" w:type="dxa"/>
          </w:tcPr>
          <w:p w:rsidR="00A20647" w:rsidRPr="00F278A3" w:rsidRDefault="00A20647" w:rsidP="00D11F69">
            <w:pPr>
              <w:numPr>
                <w:ilvl w:val="0"/>
                <w:numId w:val="36"/>
              </w:numPr>
              <w:autoSpaceDE w:val="0"/>
              <w:autoSpaceDN w:val="0"/>
              <w:adjustRightInd w:val="0"/>
              <w:rPr>
                <w:color w:val="000000"/>
              </w:rPr>
            </w:pPr>
            <w:r w:rsidRPr="00F278A3">
              <w:rPr>
                <w:color w:val="000000"/>
              </w:rPr>
              <w:t>Należy podkreślić, jak ważne jest wykupienie i zażycie przepisanej ilości leku, doradzając pacjentce, w jaki sposób może wykupić lek.</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9747" w:type="dxa"/>
            <w:gridSpan w:val="6"/>
          </w:tcPr>
          <w:p w:rsidR="00A20647" w:rsidRPr="00F278A3" w:rsidRDefault="00A20647" w:rsidP="0058436B">
            <w:r w:rsidRPr="00F278A3">
              <w:rPr>
                <w:b/>
                <w:color w:val="000000"/>
              </w:rPr>
              <w:t>Komunikacja z pacjentką i osobą towarzyszącą (rodziną)</w:t>
            </w:r>
          </w:p>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 xml:space="preserve">Personel medyczny traktuje pacjentkę i osobę towarzyszącą (rodzinę) w sposób pełen poszanowania dla ch godności i prywatności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A20647" w:rsidP="0058436B">
            <w:pPr>
              <w:rPr>
                <w:highlight w:val="cyan"/>
              </w:rPr>
            </w:pPr>
            <w:r w:rsidRPr="00F278A3">
              <w:rPr>
                <w:color w:val="000000"/>
              </w:rPr>
              <w:t xml:space="preserve">Pacjentka i jej rodzina czują się w placówce mile widziani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color w:val="000000"/>
              </w:rPr>
            </w:pPr>
            <w:r w:rsidRPr="00F278A3">
              <w:rPr>
                <w:iCs/>
                <w:color w:val="000000"/>
              </w:rPr>
              <w:t>Personel medyczny przez cały czas zachowuje się przyjaźnie i z szacunkiem, powstrzymując się od wyrażania osądu</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color w:val="000000"/>
              </w:rPr>
            </w:pPr>
            <w:r w:rsidRPr="00F278A3">
              <w:rPr>
                <w:color w:val="000000"/>
              </w:rPr>
              <w:t xml:space="preserve">Personel medyczny używa prostego i zrozumiałego języka, biorąc pod uwagę wykształcenie oraz kulturowe, religijne i inne potrzeby pacjentki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color w:val="000000"/>
              </w:rPr>
            </w:pPr>
            <w:r w:rsidRPr="00F278A3">
              <w:rPr>
                <w:color w:val="000000"/>
              </w:rPr>
              <w:t>Pacjentka i jej rodzina są zachęcani do zadawania pytań</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color w:val="000000"/>
              </w:rPr>
            </w:pPr>
            <w:r w:rsidRPr="00F278A3">
              <w:rPr>
                <w:color w:val="000000"/>
              </w:rPr>
              <w:t>Personel pyta pacjentkę, czego chciałaby się dowiedzieć i przekazuje potrzebne informacje</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color w:val="000000"/>
              </w:rPr>
            </w:pPr>
            <w:r w:rsidRPr="00F278A3">
              <w:rPr>
                <w:color w:val="000000"/>
              </w:rPr>
              <w:t xml:space="preserve">Personel pomaga pacjentce rozeznać się w możliwych kierunkach działania i podjąć decyzję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color w:val="000000"/>
              </w:rPr>
            </w:pPr>
            <w:r w:rsidRPr="00F278A3">
              <w:rPr>
                <w:color w:val="000000"/>
              </w:rPr>
              <w:t>Przed każdym wykonanym badaniem, zabiegiem i zastosowaniem innych czynności medycznych personel medyczny:</w:t>
            </w:r>
          </w:p>
          <w:p w:rsidR="00A20647" w:rsidRPr="00F278A3" w:rsidRDefault="00A20647" w:rsidP="00D11F69">
            <w:pPr>
              <w:numPr>
                <w:ilvl w:val="0"/>
                <w:numId w:val="51"/>
              </w:numPr>
              <w:ind w:hanging="76"/>
              <w:contextualSpacing/>
              <w:rPr>
                <w:color w:val="000000"/>
              </w:rPr>
            </w:pPr>
            <w:r w:rsidRPr="00F278A3">
              <w:rPr>
                <w:color w:val="000000"/>
              </w:rPr>
              <w:t>Prosi pacjentkę o wyrażenie zgody;</w:t>
            </w:r>
          </w:p>
          <w:p w:rsidR="00A20647" w:rsidRPr="00F278A3" w:rsidRDefault="00A20647" w:rsidP="00D11F69">
            <w:pPr>
              <w:numPr>
                <w:ilvl w:val="0"/>
                <w:numId w:val="51"/>
              </w:numPr>
              <w:ind w:hanging="76"/>
              <w:contextualSpacing/>
              <w:rPr>
                <w:i/>
                <w:color w:val="000000"/>
              </w:rPr>
            </w:pPr>
            <w:r w:rsidRPr="00F278A3">
              <w:rPr>
                <w:rStyle w:val="Wyrnieniedelikatne"/>
                <w:i w:val="0"/>
              </w:rPr>
              <w:t>Przekazuje pełną informację o wykonywanych procedurach i czynnościach medycznych</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color w:val="000000"/>
              </w:rPr>
            </w:pPr>
            <w:r w:rsidRPr="00F278A3">
              <w:rPr>
                <w:color w:val="000000"/>
              </w:rPr>
              <w:t xml:space="preserve">Najważniejsze informacje (w tym nt. rutynowych badań laboratoryjnych i terapii) są podsumowywane.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 xml:space="preserve">Kilkakrotnie pada pytanie, czy pacjentka zrozumiała przekazane informacje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9747" w:type="dxa"/>
            <w:gridSpan w:val="6"/>
          </w:tcPr>
          <w:p w:rsidR="00A20647" w:rsidRPr="00F278A3" w:rsidRDefault="00A20647" w:rsidP="0058436B">
            <w:pPr>
              <w:rPr>
                <w:rStyle w:val="Wyrnieniedelikatne"/>
                <w:b/>
                <w:i w:val="0"/>
              </w:rPr>
            </w:pPr>
            <w:r w:rsidRPr="00F278A3">
              <w:rPr>
                <w:rStyle w:val="Wyrnieniedelikatne"/>
                <w:b/>
                <w:i w:val="0"/>
              </w:rPr>
              <w:t>Materiały informacyjne i edukacyjne w formie pisemnej dla pacjentki</w:t>
            </w: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lastRenderedPageBreak/>
              <w:t>Plan opieki w ciąży i po porodzie jest przekazywany pacjentce w formie pisemnej</w:t>
            </w:r>
          </w:p>
        </w:tc>
        <w:tc>
          <w:tcPr>
            <w:tcW w:w="283" w:type="dxa"/>
          </w:tcPr>
          <w:p w:rsidR="00A20647" w:rsidRPr="00F278A3" w:rsidRDefault="00A20647" w:rsidP="0058436B">
            <w:pPr>
              <w:rPr>
                <w:rStyle w:val="Wyrnieniedelikatne"/>
                <w:i w:val="0"/>
              </w:rPr>
            </w:pPr>
          </w:p>
        </w:tc>
        <w:tc>
          <w:tcPr>
            <w:tcW w:w="284"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4251" w:type="dxa"/>
            <w:vMerge w:val="restart"/>
            <w:tcBorders>
              <w:top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Plan porodu jest przekazywany pacjentce w formie pisemnej</w:t>
            </w:r>
          </w:p>
        </w:tc>
        <w:tc>
          <w:tcPr>
            <w:tcW w:w="283" w:type="dxa"/>
          </w:tcPr>
          <w:p w:rsidR="00A20647" w:rsidRPr="00F278A3" w:rsidRDefault="00A20647" w:rsidP="0058436B">
            <w:pPr>
              <w:rPr>
                <w:rStyle w:val="Wyrnieniedelikatne"/>
                <w:i w:val="0"/>
              </w:rPr>
            </w:pPr>
          </w:p>
        </w:tc>
        <w:tc>
          <w:tcPr>
            <w:tcW w:w="284"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4251" w:type="dxa"/>
            <w:vMerge/>
            <w:tcBorders>
              <w:top w:val="nil"/>
              <w:bottom w:val="nil"/>
            </w:tcBorders>
          </w:tcPr>
          <w:p w:rsidR="00A20647" w:rsidRPr="00F278A3" w:rsidRDefault="00A20647" w:rsidP="0058436B"/>
        </w:tc>
      </w:tr>
      <w:tr w:rsidR="00A20647" w:rsidRPr="00F278A3" w:rsidTr="0058436B">
        <w:tc>
          <w:tcPr>
            <w:tcW w:w="4359" w:type="dxa"/>
          </w:tcPr>
          <w:p w:rsidR="00A20647" w:rsidRPr="00F278A3" w:rsidRDefault="00A20647" w:rsidP="0001703C">
            <w:pPr>
              <w:autoSpaceDE w:val="0"/>
              <w:autoSpaceDN w:val="0"/>
              <w:adjustRightInd w:val="0"/>
              <w:rPr>
                <w:rStyle w:val="Wyrnieniedelikatne"/>
                <w:i w:val="0"/>
              </w:rPr>
            </w:pPr>
            <w:r w:rsidRPr="00F278A3">
              <w:rPr>
                <w:rStyle w:val="Wyrnieniedelikatne"/>
                <w:i w:val="0"/>
              </w:rPr>
              <w:t>Informacje dotyczące prawidłow</w:t>
            </w:r>
            <w:r w:rsidR="0001703C" w:rsidRPr="00F278A3">
              <w:rPr>
                <w:rStyle w:val="Wyrnieniedelikatne"/>
                <w:i w:val="0"/>
              </w:rPr>
              <w:t>ego postepowania</w:t>
            </w:r>
            <w:r w:rsidRPr="00F278A3">
              <w:rPr>
                <w:rStyle w:val="Wyrnieniedelikatne"/>
                <w:i w:val="0"/>
              </w:rPr>
              <w:t>, najczęstszych dolegliwości i sygnałów zagrożenia w ciąży oraz przygotowania do porodu są przekazywane pacjentce w formie pisemnej</w:t>
            </w:r>
          </w:p>
        </w:tc>
        <w:tc>
          <w:tcPr>
            <w:tcW w:w="283" w:type="dxa"/>
          </w:tcPr>
          <w:p w:rsidR="00A20647" w:rsidRPr="00F278A3" w:rsidRDefault="00A20647" w:rsidP="0058436B">
            <w:pPr>
              <w:rPr>
                <w:rStyle w:val="Wyrnieniedelikatne"/>
                <w:i w:val="0"/>
              </w:rPr>
            </w:pPr>
          </w:p>
        </w:tc>
        <w:tc>
          <w:tcPr>
            <w:tcW w:w="284"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4251" w:type="dxa"/>
            <w:tcBorders>
              <w:top w:val="nil"/>
            </w:tcBorders>
          </w:tcPr>
          <w:p w:rsidR="00A20647" w:rsidRPr="00F278A3" w:rsidRDefault="00A20647" w:rsidP="0058436B"/>
        </w:tc>
      </w:tr>
    </w:tbl>
    <w:p w:rsidR="00A20647" w:rsidRPr="00F278A3" w:rsidRDefault="00A20647" w:rsidP="00A20647">
      <w:pPr>
        <w:tabs>
          <w:tab w:val="left" w:pos="3270"/>
        </w:tabs>
        <w:rPr>
          <w:b/>
          <w:bCs/>
        </w:rPr>
      </w:pPr>
    </w:p>
    <w:p w:rsidR="00A20647" w:rsidRPr="00F278A3" w:rsidRDefault="00A20647" w:rsidP="00A20647">
      <w:pPr>
        <w:tabs>
          <w:tab w:val="left" w:pos="3270"/>
        </w:tabs>
        <w:rPr>
          <w:b/>
          <w:bCs/>
        </w:rPr>
      </w:pPr>
    </w:p>
    <w:p w:rsidR="00A20647" w:rsidRPr="00F278A3" w:rsidRDefault="00A20647" w:rsidP="00A20647">
      <w:pPr>
        <w:pStyle w:val="Nagwek3"/>
        <w:rPr>
          <w:b/>
          <w:vertAlign w:val="superscript"/>
          <w:lang w:val="pl-PL"/>
        </w:rPr>
      </w:pPr>
      <w:bookmarkStart w:id="26" w:name="_Toc432862402"/>
      <w:r w:rsidRPr="00F278A3">
        <w:rPr>
          <w:b/>
          <w:lang w:val="pl-PL"/>
        </w:rPr>
        <w:t xml:space="preserve">2.4 </w:t>
      </w:r>
      <w:r w:rsidRPr="00F278A3">
        <w:rPr>
          <w:b/>
          <w:bCs/>
          <w:lang w:val="pl-PL"/>
        </w:rPr>
        <w:t>Pierwsza wizyta w czasie ciąży</w:t>
      </w:r>
      <w:bookmarkEnd w:id="26"/>
      <w:r w:rsidRPr="00F278A3">
        <w:rPr>
          <w:b/>
          <w:lang w:val="pl-PL"/>
        </w:rPr>
        <w:t xml:space="preserve">  </w:t>
      </w:r>
    </w:p>
    <w:p w:rsidR="00A20647" w:rsidRPr="00F278A3" w:rsidRDefault="00A20647" w:rsidP="00A20647">
      <w:pPr>
        <w:tabs>
          <w:tab w:val="left" w:pos="3270"/>
        </w:tabs>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1"/>
        <w:gridCol w:w="287"/>
        <w:gridCol w:w="288"/>
        <w:gridCol w:w="285"/>
        <w:gridCol w:w="290"/>
        <w:gridCol w:w="4246"/>
      </w:tblGrid>
      <w:tr w:rsidR="00A20647" w:rsidRPr="00F278A3" w:rsidTr="0058436B">
        <w:trPr>
          <w:trHeight w:val="397"/>
        </w:trPr>
        <w:tc>
          <w:tcPr>
            <w:tcW w:w="4351" w:type="dxa"/>
            <w:vAlign w:val="center"/>
          </w:tcPr>
          <w:p w:rsidR="00A20647" w:rsidRPr="00F278A3" w:rsidRDefault="00A20647" w:rsidP="0058436B">
            <w:pPr>
              <w:keepNext/>
              <w:jc w:val="center"/>
              <w:rPr>
                <w:b/>
                <w:sz w:val="20"/>
                <w:szCs w:val="20"/>
              </w:rPr>
            </w:pPr>
            <w:r w:rsidRPr="00F278A3">
              <w:rPr>
                <w:b/>
                <w:sz w:val="20"/>
                <w:szCs w:val="20"/>
              </w:rPr>
              <w:t xml:space="preserve">Kryteria </w:t>
            </w:r>
          </w:p>
        </w:tc>
        <w:tc>
          <w:tcPr>
            <w:tcW w:w="287" w:type="dxa"/>
            <w:vAlign w:val="center"/>
          </w:tcPr>
          <w:p w:rsidR="00A20647" w:rsidRPr="00F278A3" w:rsidRDefault="00A20647" w:rsidP="0058436B">
            <w:pPr>
              <w:keepNext/>
              <w:jc w:val="center"/>
              <w:rPr>
                <w:b/>
                <w:sz w:val="20"/>
                <w:szCs w:val="20"/>
              </w:rPr>
            </w:pPr>
            <w:r w:rsidRPr="00F278A3">
              <w:rPr>
                <w:b/>
                <w:sz w:val="20"/>
                <w:szCs w:val="20"/>
              </w:rPr>
              <w:t>0</w:t>
            </w:r>
          </w:p>
        </w:tc>
        <w:tc>
          <w:tcPr>
            <w:tcW w:w="288" w:type="dxa"/>
            <w:vAlign w:val="center"/>
          </w:tcPr>
          <w:p w:rsidR="00A20647" w:rsidRPr="00F278A3" w:rsidRDefault="00A20647" w:rsidP="0058436B">
            <w:pPr>
              <w:keepNext/>
              <w:jc w:val="center"/>
              <w:rPr>
                <w:b/>
                <w:sz w:val="20"/>
                <w:szCs w:val="20"/>
              </w:rPr>
            </w:pPr>
            <w:r w:rsidRPr="00F278A3">
              <w:rPr>
                <w:b/>
                <w:sz w:val="20"/>
                <w:szCs w:val="20"/>
              </w:rPr>
              <w:t>1</w:t>
            </w:r>
          </w:p>
        </w:tc>
        <w:tc>
          <w:tcPr>
            <w:tcW w:w="285" w:type="dxa"/>
            <w:vAlign w:val="center"/>
          </w:tcPr>
          <w:p w:rsidR="00A20647" w:rsidRPr="00F278A3" w:rsidRDefault="00A20647" w:rsidP="0058436B">
            <w:pPr>
              <w:keepNext/>
              <w:jc w:val="center"/>
              <w:rPr>
                <w:b/>
                <w:sz w:val="20"/>
                <w:szCs w:val="20"/>
              </w:rPr>
            </w:pPr>
            <w:r w:rsidRPr="00F278A3">
              <w:rPr>
                <w:b/>
                <w:sz w:val="20"/>
                <w:szCs w:val="20"/>
              </w:rPr>
              <w:t>2</w:t>
            </w:r>
          </w:p>
        </w:tc>
        <w:tc>
          <w:tcPr>
            <w:tcW w:w="290" w:type="dxa"/>
            <w:vAlign w:val="center"/>
          </w:tcPr>
          <w:p w:rsidR="00A20647" w:rsidRPr="00F278A3" w:rsidRDefault="00A20647" w:rsidP="0058436B">
            <w:pPr>
              <w:keepNext/>
              <w:jc w:val="center"/>
              <w:rPr>
                <w:b/>
                <w:sz w:val="20"/>
                <w:szCs w:val="20"/>
              </w:rPr>
            </w:pPr>
            <w:r w:rsidRPr="00F278A3">
              <w:rPr>
                <w:b/>
                <w:sz w:val="20"/>
                <w:szCs w:val="20"/>
              </w:rPr>
              <w:t>3</w:t>
            </w:r>
          </w:p>
        </w:tc>
        <w:tc>
          <w:tcPr>
            <w:tcW w:w="4246" w:type="dxa"/>
            <w:vAlign w:val="center"/>
          </w:tcPr>
          <w:p w:rsidR="00A20647" w:rsidRPr="00F278A3" w:rsidRDefault="00A20647" w:rsidP="0058436B">
            <w:pPr>
              <w:keepNext/>
              <w:ind w:right="-1"/>
              <w:jc w:val="center"/>
              <w:rPr>
                <w:b/>
                <w:sz w:val="20"/>
                <w:szCs w:val="20"/>
              </w:rPr>
            </w:pPr>
            <w:r w:rsidRPr="00F278A3">
              <w:rPr>
                <w:b/>
                <w:sz w:val="20"/>
                <w:szCs w:val="20"/>
              </w:rPr>
              <w:t xml:space="preserve">Uwagi </w:t>
            </w:r>
          </w:p>
        </w:tc>
      </w:tr>
      <w:tr w:rsidR="00A20647" w:rsidRPr="00F278A3" w:rsidTr="0058436B">
        <w:tc>
          <w:tcPr>
            <w:tcW w:w="4351" w:type="dxa"/>
          </w:tcPr>
          <w:p w:rsidR="00A20647" w:rsidRPr="00F278A3" w:rsidRDefault="00A20647" w:rsidP="0058436B">
            <w:r w:rsidRPr="00F278A3">
              <w:t>Większość kobiet odbywa pierwszą wizytę w ciąży przed 12 Hbd</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val="restart"/>
          </w:tcPr>
          <w:p w:rsidR="00A20647" w:rsidRPr="00F278A3" w:rsidRDefault="00A20647" w:rsidP="0058436B"/>
        </w:tc>
      </w:tr>
      <w:tr w:rsidR="00A20647" w:rsidRPr="00F278A3" w:rsidTr="0058436B">
        <w:tc>
          <w:tcPr>
            <w:tcW w:w="4351" w:type="dxa"/>
          </w:tcPr>
          <w:p w:rsidR="00A20647" w:rsidRPr="00F278A3" w:rsidRDefault="00A20647" w:rsidP="0058436B">
            <w:pPr>
              <w:rPr>
                <w:rStyle w:val="Wyrnieniedelikatne"/>
                <w:i w:val="0"/>
              </w:rPr>
            </w:pPr>
            <w:r w:rsidRPr="00F278A3">
              <w:rPr>
                <w:rStyle w:val="Wyrnieniedelikatne"/>
                <w:i w:val="0"/>
              </w:rPr>
              <w:t>Przedstawiony plan załączany jest do dokumentacji medycznej.</w:t>
            </w:r>
          </w:p>
          <w:p w:rsidR="00A20647" w:rsidRPr="00F278A3" w:rsidRDefault="00A20647" w:rsidP="0058436B">
            <w:pPr>
              <w:rPr>
                <w:rStyle w:val="Wyrnieniedelikatne"/>
                <w:i w:val="0"/>
              </w:rPr>
            </w:pPr>
            <w:r w:rsidRPr="00F278A3">
              <w:rPr>
                <w:rStyle w:val="Wyrnieniedelikatne"/>
                <w:i w:val="0"/>
              </w:rPr>
              <w:t xml:space="preserve">Pacjentka otrzymuje kopię planu.  </w:t>
            </w:r>
          </w:p>
          <w:p w:rsidR="00A20647" w:rsidRPr="00F278A3" w:rsidRDefault="00A20647" w:rsidP="0058436B">
            <w:pPr>
              <w:rPr>
                <w:rStyle w:val="Wyrnieniedelikatne"/>
                <w:i w:val="0"/>
              </w:rPr>
            </w:pPr>
            <w:r w:rsidRPr="00F278A3">
              <w:rPr>
                <w:rStyle w:val="Wyrnieniedelikatne"/>
                <w:i w:val="0"/>
              </w:rPr>
              <w:t xml:space="preserve">Plan opieki jest modyfikowany w zależności od potrzeb i powikłań ciążowych.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Kobieta ma możliwość przedyskutować z lekarzem lub położną rekomendowany plan opieki</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Borders>
              <w:bottom w:val="nil"/>
            </w:tcBorders>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Udzielane są informacje (słownie i na piśmie) na temat diety, stylu życia, dostępnych usług w zakresie opieki w ciąży, świadczeń dla przyszłych matek</w:t>
            </w:r>
            <w:r w:rsidRPr="00F278A3">
              <w:t xml:space="preserve"> </w:t>
            </w:r>
            <w:r w:rsidRPr="00F278A3">
              <w:rPr>
                <w:rStyle w:val="Wyrnieniedelikatne"/>
                <w:i w:val="0"/>
              </w:rPr>
              <w:t xml:space="preserve">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val="restart"/>
            <w:tcBorders>
              <w:top w:val="nil"/>
            </w:tcBorders>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pPr>
            <w:r w:rsidRPr="00F278A3">
              <w:t>Oferowane są informacje na temat zajęć w szkole rodzenia</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 xml:space="preserve">Omawiany jest cel i skuteczność proponowanych w czasie ciąży badań skriningowych (bezobjawowy bakteriomocz, USG w 18-24 Hbd w celu datowania wieku ciąży i wykrycia ewentualnych nieprawidłowości)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Wydawana jest pacjentce karta prowadzenia ciąży</w:t>
            </w:r>
          </w:p>
        </w:tc>
        <w:tc>
          <w:tcPr>
            <w:tcW w:w="287" w:type="dxa"/>
          </w:tcPr>
          <w:p w:rsidR="00A20647" w:rsidRPr="00F278A3" w:rsidRDefault="00A20647" w:rsidP="0058436B"/>
          <w:p w:rsidR="00A20647" w:rsidRPr="00F278A3" w:rsidRDefault="00A20647" w:rsidP="0058436B">
            <w:pPr>
              <w:jc w:val="center"/>
            </w:pPr>
          </w:p>
        </w:tc>
        <w:tc>
          <w:tcPr>
            <w:tcW w:w="288" w:type="dxa"/>
          </w:tcPr>
          <w:p w:rsidR="00A20647" w:rsidRPr="00F278A3" w:rsidRDefault="00A20647" w:rsidP="0058436B">
            <w:pPr>
              <w:jc w:val="center"/>
            </w:pPr>
          </w:p>
        </w:tc>
        <w:tc>
          <w:tcPr>
            <w:tcW w:w="285" w:type="dxa"/>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9747" w:type="dxa"/>
            <w:gridSpan w:val="6"/>
          </w:tcPr>
          <w:p w:rsidR="00A20647" w:rsidRPr="00F278A3" w:rsidRDefault="00A20647" w:rsidP="0058436B">
            <w:pPr>
              <w:rPr>
                <w:b/>
              </w:rPr>
            </w:pPr>
            <w:r w:rsidRPr="00F278A3">
              <w:rPr>
                <w:b/>
              </w:rPr>
              <w:t xml:space="preserve">Ocena czynników ryzyka </w:t>
            </w:r>
          </w:p>
        </w:tc>
      </w:tr>
      <w:tr w:rsidR="00A20647" w:rsidRPr="00F278A3" w:rsidTr="0058436B">
        <w:tc>
          <w:tcPr>
            <w:tcW w:w="4351" w:type="dxa"/>
          </w:tcPr>
          <w:p w:rsidR="00A20647" w:rsidRPr="00F278A3" w:rsidRDefault="00A20647" w:rsidP="0058436B">
            <w:pPr>
              <w:rPr>
                <w:highlight w:val="yellow"/>
              </w:rPr>
            </w:pPr>
            <w:r w:rsidRPr="00F278A3">
              <w:t xml:space="preserve">Personel medyczny opiekujący się kobietą w ciąży ma kwalifikacje i umiejętności niezbędne do tego, aby zidentyfikować kobiety potrzebujące dodatkowego wsparcia klinicznego, socjalnego lub psychologicznego w czasie ciąży </w:t>
            </w:r>
          </w:p>
        </w:tc>
        <w:tc>
          <w:tcPr>
            <w:tcW w:w="287" w:type="dxa"/>
          </w:tcPr>
          <w:p w:rsidR="00A20647" w:rsidRPr="00F278A3" w:rsidRDefault="00A20647" w:rsidP="0058436B"/>
        </w:tc>
        <w:tc>
          <w:tcPr>
            <w:tcW w:w="288" w:type="dxa"/>
            <w:tcBorders>
              <w:right w:val="single" w:sz="4" w:space="0" w:color="auto"/>
            </w:tcBorders>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290" w:type="dxa"/>
            <w:tcBorders>
              <w:right w:val="single" w:sz="4" w:space="0" w:color="auto"/>
            </w:tcBorders>
            <w:vAlign w:val="center"/>
          </w:tcPr>
          <w:p w:rsidR="00A20647" w:rsidRPr="00F278A3" w:rsidRDefault="00A20647" w:rsidP="0058436B">
            <w:pPr>
              <w:jc w:val="center"/>
            </w:pPr>
          </w:p>
        </w:tc>
        <w:tc>
          <w:tcPr>
            <w:tcW w:w="4246" w:type="dxa"/>
            <w:vMerge w:val="restart"/>
            <w:tcBorders>
              <w:top w:val="single" w:sz="4" w:space="0" w:color="auto"/>
              <w:left w:val="single" w:sz="4" w:space="0" w:color="auto"/>
            </w:tcBorders>
          </w:tcPr>
          <w:p w:rsidR="00A20647" w:rsidRPr="00F278A3" w:rsidRDefault="00A20647" w:rsidP="0058436B"/>
        </w:tc>
      </w:tr>
      <w:tr w:rsidR="00A20647" w:rsidRPr="00F278A3" w:rsidTr="0058436B">
        <w:tc>
          <w:tcPr>
            <w:tcW w:w="4351" w:type="dxa"/>
          </w:tcPr>
          <w:p w:rsidR="00A20647" w:rsidRPr="00F278A3" w:rsidRDefault="00A20647" w:rsidP="0058436B">
            <w:r w:rsidRPr="00F278A3">
              <w:t xml:space="preserve">Formalna punktacja ryzyka nie jest </w:t>
            </w:r>
            <w:r w:rsidRPr="00F278A3">
              <w:lastRenderedPageBreak/>
              <w:t xml:space="preserve">wykorzystywana do planowania przebiegu opieki w ciąży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Borders>
              <w:top w:val="nil"/>
            </w:tcBorders>
          </w:tcPr>
          <w:p w:rsidR="00A20647" w:rsidRPr="00F278A3" w:rsidRDefault="00A20647" w:rsidP="0058436B"/>
        </w:tc>
      </w:tr>
      <w:tr w:rsidR="00A20647" w:rsidRPr="00F278A3" w:rsidTr="0058436B">
        <w:tc>
          <w:tcPr>
            <w:tcW w:w="4351" w:type="dxa"/>
          </w:tcPr>
          <w:p w:rsidR="00A20647" w:rsidRPr="00F278A3" w:rsidRDefault="00A20647" w:rsidP="0058436B">
            <w:r w:rsidRPr="00F278A3">
              <w:lastRenderedPageBreak/>
              <w:t xml:space="preserve">Lista (medycznych, społecznych, psychologicznych) czynników ryzyka jest tworzona i wykorzystywana, a personel medyczny zbiera odpowiedni wywiad medyczny, chirurgiczny, dotyczący sytuacji społecznej i poprzednich ciąż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Borders>
              <w:top w:val="nil"/>
            </w:tcBorders>
          </w:tcPr>
          <w:p w:rsidR="00A20647" w:rsidRPr="00F278A3" w:rsidRDefault="00A20647" w:rsidP="0058436B"/>
        </w:tc>
      </w:tr>
      <w:tr w:rsidR="00A20647" w:rsidRPr="00F278A3" w:rsidTr="0058436B">
        <w:tc>
          <w:tcPr>
            <w:tcW w:w="4351" w:type="dxa"/>
          </w:tcPr>
          <w:p w:rsidR="00A20647" w:rsidRPr="00F278A3" w:rsidRDefault="00A20647" w:rsidP="0058436B">
            <w:pPr>
              <w:rPr>
                <w:rStyle w:val="Wyrnieniedelikatne"/>
                <w:i w:val="0"/>
              </w:rPr>
            </w:pPr>
            <w:r w:rsidRPr="00F278A3">
              <w:rPr>
                <w:rStyle w:val="Wyrnieniedelikatne"/>
                <w:i w:val="0"/>
              </w:rPr>
              <w:t xml:space="preserve">Skutecznie identyfikowane są kobiety, które mogą potrzebować dodatkowej opieki i wsparcia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Borders>
              <w:top w:val="nil"/>
            </w:tcBorders>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pPr>
            <w:r w:rsidRPr="00F278A3">
              <w:t>Przygotowywany jest plan opieki nad ciężarną wymagającą specjalnej opieki w czasie ciąży</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Borders>
              <w:top w:val="nil"/>
            </w:tcBorders>
          </w:tcPr>
          <w:p w:rsidR="00A20647" w:rsidRPr="00F278A3" w:rsidRDefault="00A20647" w:rsidP="0058436B"/>
        </w:tc>
      </w:tr>
      <w:tr w:rsidR="00A20647" w:rsidRPr="00F278A3" w:rsidTr="0058436B">
        <w:tc>
          <w:tcPr>
            <w:tcW w:w="9747" w:type="dxa"/>
            <w:gridSpan w:val="6"/>
          </w:tcPr>
          <w:p w:rsidR="00A20647" w:rsidRPr="00F278A3" w:rsidRDefault="00A20647" w:rsidP="0058436B">
            <w:r w:rsidRPr="00F278A3">
              <w:rPr>
                <w:b/>
                <w:iCs/>
              </w:rPr>
              <w:t xml:space="preserve">Skrining pod kątem schorzeń psychiatrycznych, narkomanii i przemocy domowej </w:t>
            </w:r>
          </w:p>
        </w:tc>
      </w:tr>
      <w:tr w:rsidR="00A20647" w:rsidRPr="00F278A3" w:rsidTr="0058436B">
        <w:tc>
          <w:tcPr>
            <w:tcW w:w="4351" w:type="dxa"/>
          </w:tcPr>
          <w:p w:rsidR="00A20647" w:rsidRPr="00F278A3" w:rsidRDefault="00A20647" w:rsidP="0058436B">
            <w:pPr>
              <w:autoSpaceDE w:val="0"/>
              <w:autoSpaceDN w:val="0"/>
              <w:adjustRightInd w:val="0"/>
            </w:pPr>
            <w:r w:rsidRPr="00F278A3">
              <w:t>Personel medyczny zwraca uwagę na oznaki lub objawy przemocy domowej</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val="restart"/>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pPr>
            <w:r w:rsidRPr="00F278A3">
              <w:t xml:space="preserve">Kobieta ma możliwość ujawnić występowanie przemocy domowej w otoczeniu, w którym czuje się bezpiecznie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pPr>
            <w:r w:rsidRPr="00F278A3">
              <w:t>Kobieta jest na wczesnym etapie ciąży pytana o ewentualne wcześniejsze schorzenia psychiatryczne</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 xml:space="preserve">Kobiety z historią poważnych zaburzeń psychiatrycznych są kierowane do psychiatry celem konsultacji w okresie ciąży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 xml:space="preserve">Kobieta jest na wczesnym etapie ciąży pytana o spożycie alkoholu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 xml:space="preserve">Kobieta jest na wczesnym etapie ciąży pytana o zażywanie narkotyków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Kobieta jest na wczesnym etapie ciąży pytana o palenie tytoniu</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 xml:space="preserve">Kobietę (lub jej partnera) zapytano, czy pali tytoń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tcBorders>
              <w:bottom w:val="single" w:sz="4" w:space="0" w:color="auto"/>
            </w:tcBorders>
            <w:vAlign w:val="center"/>
          </w:tcPr>
          <w:p w:rsidR="00A20647" w:rsidRPr="00F278A3" w:rsidRDefault="00A20647" w:rsidP="0058436B">
            <w:pPr>
              <w:jc w:val="center"/>
            </w:pPr>
          </w:p>
        </w:tc>
        <w:tc>
          <w:tcPr>
            <w:tcW w:w="4246" w:type="dxa"/>
            <w:vMerge/>
            <w:tcBorders>
              <w:bottom w:val="single" w:sz="4" w:space="0" w:color="auto"/>
            </w:tcBorders>
          </w:tcPr>
          <w:p w:rsidR="00A20647" w:rsidRPr="00F278A3" w:rsidRDefault="00A20647" w:rsidP="0058436B"/>
        </w:tc>
      </w:tr>
      <w:tr w:rsidR="00A20647" w:rsidRPr="00F278A3" w:rsidTr="0058436B">
        <w:tc>
          <w:tcPr>
            <w:tcW w:w="4351" w:type="dxa"/>
          </w:tcPr>
          <w:p w:rsidR="00A20647" w:rsidRPr="00F278A3" w:rsidRDefault="00A20647" w:rsidP="0058436B">
            <w:pPr>
              <w:rPr>
                <w:b/>
              </w:rPr>
            </w:pPr>
            <w:r w:rsidRPr="00F278A3">
              <w:rPr>
                <w:b/>
              </w:rPr>
              <w:t>Objawy zagrożenia i pomoc medyczna w sytuacjach nagłych</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tcBorders>
              <w:top w:val="single" w:sz="4" w:space="0" w:color="auto"/>
            </w:tcBorders>
            <w:vAlign w:val="center"/>
          </w:tcPr>
          <w:p w:rsidR="00A20647" w:rsidRPr="00F278A3" w:rsidRDefault="00A20647" w:rsidP="0058436B">
            <w:pPr>
              <w:jc w:val="center"/>
            </w:pPr>
          </w:p>
        </w:tc>
        <w:tc>
          <w:tcPr>
            <w:tcW w:w="4246" w:type="dxa"/>
            <w:vMerge/>
            <w:tcBorders>
              <w:top w:val="single" w:sz="4" w:space="0" w:color="auto"/>
            </w:tcBorders>
          </w:tcPr>
          <w:p w:rsidR="00A20647" w:rsidRPr="00F278A3" w:rsidRDefault="00A20647" w:rsidP="0058436B"/>
        </w:tc>
      </w:tr>
      <w:tr w:rsidR="00A20647" w:rsidRPr="00F278A3" w:rsidTr="0058436B">
        <w:tc>
          <w:tcPr>
            <w:tcW w:w="4351" w:type="dxa"/>
          </w:tcPr>
          <w:p w:rsidR="00A20647" w:rsidRPr="00F278A3" w:rsidRDefault="00A20647" w:rsidP="0058436B">
            <w:r w:rsidRPr="00F278A3">
              <w:t>Kobiety są w odpowiedni sposób informowane o oznakach i objawach powikłań ciążowych</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Kobiety otrzymują dane kontaktowe instytucji świadczących pomoc medyczną w sytuacjach nagłych</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 xml:space="preserve">Kobiety są proszone o powtórzenie przekazanych im wcześniej informacji na temat objawów zagrożenia i nagłej pomocy medycznej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rStyle w:val="Wyrnieniedelikatne"/>
                <w:i w:val="0"/>
              </w:rPr>
            </w:pPr>
            <w:r w:rsidRPr="00F278A3">
              <w:rPr>
                <w:rStyle w:val="Wyrnieniedelikatne"/>
                <w:i w:val="0"/>
              </w:rPr>
              <w:t xml:space="preserve">W karcie ciąży zapisywane są informacje na temat oznak i objawów zagrożenia oraz nagłej pomocy medycznej, w tym nt. </w:t>
            </w:r>
            <w:r w:rsidRPr="00F278A3">
              <w:rPr>
                <w:rStyle w:val="Wyrnieniedelikatne"/>
                <w:i w:val="0"/>
              </w:rPr>
              <w:lastRenderedPageBreak/>
              <w:t xml:space="preserve">transportu, danych kontaktowych i instytucji, do których należy się kierować w takich sytuacjach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b/>
                <w:vertAlign w:val="superscript"/>
              </w:rPr>
            </w:pPr>
            <w:r w:rsidRPr="00F278A3">
              <w:rPr>
                <w:b/>
              </w:rPr>
              <w:lastRenderedPageBreak/>
              <w:t>Określanie wieku ciążowego</w:t>
            </w:r>
          </w:p>
        </w:tc>
        <w:tc>
          <w:tcPr>
            <w:tcW w:w="287" w:type="dxa"/>
          </w:tcPr>
          <w:p w:rsidR="00A20647" w:rsidRPr="00F278A3" w:rsidRDefault="00A20647" w:rsidP="0058436B">
            <w:pPr>
              <w:rPr>
                <w:highlight w:val="yellow"/>
              </w:rPr>
            </w:pPr>
          </w:p>
        </w:tc>
        <w:tc>
          <w:tcPr>
            <w:tcW w:w="288" w:type="dxa"/>
            <w:vAlign w:val="center"/>
          </w:tcPr>
          <w:p w:rsidR="00A20647" w:rsidRPr="00F278A3" w:rsidRDefault="00A20647" w:rsidP="0058436B">
            <w:pPr>
              <w:jc w:val="center"/>
              <w:rPr>
                <w:highlight w:val="yellow"/>
              </w:rPr>
            </w:pPr>
          </w:p>
        </w:tc>
        <w:tc>
          <w:tcPr>
            <w:tcW w:w="285" w:type="dxa"/>
            <w:vAlign w:val="center"/>
          </w:tcPr>
          <w:p w:rsidR="00A20647" w:rsidRPr="00F278A3" w:rsidRDefault="00A20647" w:rsidP="0058436B">
            <w:pPr>
              <w:jc w:val="center"/>
              <w:rPr>
                <w:highlight w:val="yellow"/>
              </w:rPr>
            </w:pPr>
          </w:p>
        </w:tc>
        <w:tc>
          <w:tcPr>
            <w:tcW w:w="290" w:type="dxa"/>
            <w:vAlign w:val="center"/>
          </w:tcPr>
          <w:p w:rsidR="00A20647" w:rsidRPr="00F278A3" w:rsidRDefault="00A20647" w:rsidP="0058436B">
            <w:pPr>
              <w:jc w:val="center"/>
              <w:rPr>
                <w:highlight w:val="yellow"/>
              </w:rPr>
            </w:pPr>
          </w:p>
        </w:tc>
        <w:tc>
          <w:tcPr>
            <w:tcW w:w="4246" w:type="dxa"/>
            <w:vMerge/>
          </w:tcPr>
          <w:p w:rsidR="00A20647" w:rsidRPr="00F278A3" w:rsidRDefault="00A20647" w:rsidP="0058436B">
            <w:pPr>
              <w:rPr>
                <w:highlight w:val="yellow"/>
              </w:rPr>
            </w:pPr>
          </w:p>
        </w:tc>
      </w:tr>
      <w:tr w:rsidR="00A20647" w:rsidRPr="00F278A3" w:rsidTr="0058436B">
        <w:tc>
          <w:tcPr>
            <w:tcW w:w="4351" w:type="dxa"/>
          </w:tcPr>
          <w:p w:rsidR="00A20647" w:rsidRPr="00F278A3" w:rsidRDefault="00A20647" w:rsidP="0058436B">
            <w:pPr>
              <w:rPr>
                <w:vertAlign w:val="superscript"/>
              </w:rPr>
            </w:pPr>
            <w:r w:rsidRPr="00F278A3">
              <w:t xml:space="preserve"> Pacjentka pytana jest o termin ostatniej miesiączki; na tej podstawie określany jest czas trwania ciąży i przewidywany termin porodu</w:t>
            </w:r>
          </w:p>
        </w:tc>
        <w:tc>
          <w:tcPr>
            <w:tcW w:w="287" w:type="dxa"/>
          </w:tcPr>
          <w:p w:rsidR="00A20647" w:rsidRPr="00F278A3" w:rsidRDefault="00A20647" w:rsidP="0058436B">
            <w:pPr>
              <w:rPr>
                <w:highlight w:val="yellow"/>
              </w:rPr>
            </w:pPr>
          </w:p>
        </w:tc>
        <w:tc>
          <w:tcPr>
            <w:tcW w:w="288" w:type="dxa"/>
            <w:vAlign w:val="center"/>
          </w:tcPr>
          <w:p w:rsidR="00A20647" w:rsidRPr="00F278A3" w:rsidRDefault="00A20647" w:rsidP="0058436B">
            <w:pPr>
              <w:jc w:val="center"/>
              <w:rPr>
                <w:highlight w:val="yellow"/>
              </w:rPr>
            </w:pPr>
          </w:p>
        </w:tc>
        <w:tc>
          <w:tcPr>
            <w:tcW w:w="285" w:type="dxa"/>
            <w:vAlign w:val="center"/>
          </w:tcPr>
          <w:p w:rsidR="00A20647" w:rsidRPr="00F278A3" w:rsidRDefault="00A20647" w:rsidP="0058436B">
            <w:pPr>
              <w:jc w:val="center"/>
              <w:rPr>
                <w:highlight w:val="yellow"/>
              </w:rPr>
            </w:pPr>
          </w:p>
        </w:tc>
        <w:tc>
          <w:tcPr>
            <w:tcW w:w="290" w:type="dxa"/>
            <w:vAlign w:val="center"/>
          </w:tcPr>
          <w:p w:rsidR="00A20647" w:rsidRPr="00F278A3" w:rsidRDefault="00A20647" w:rsidP="0058436B">
            <w:pPr>
              <w:jc w:val="center"/>
              <w:rPr>
                <w:highlight w:val="yellow"/>
              </w:rPr>
            </w:pPr>
          </w:p>
        </w:tc>
        <w:tc>
          <w:tcPr>
            <w:tcW w:w="4246" w:type="dxa"/>
            <w:vMerge/>
          </w:tcPr>
          <w:p w:rsidR="00A20647" w:rsidRPr="00F278A3" w:rsidRDefault="00A20647" w:rsidP="0058436B">
            <w:pPr>
              <w:rPr>
                <w:highlight w:val="yellow"/>
              </w:rPr>
            </w:pPr>
          </w:p>
        </w:tc>
      </w:tr>
      <w:tr w:rsidR="00A20647" w:rsidRPr="00F278A3" w:rsidTr="0058436B">
        <w:tc>
          <w:tcPr>
            <w:tcW w:w="4351" w:type="dxa"/>
          </w:tcPr>
          <w:p w:rsidR="00A20647" w:rsidRPr="00F278A3" w:rsidRDefault="00A20647" w:rsidP="0058436B">
            <w:pPr>
              <w:rPr>
                <w:rStyle w:val="Wyrnieniedelikatne"/>
                <w:i w:val="0"/>
              </w:rPr>
            </w:pPr>
            <w:r w:rsidRPr="00F278A3">
              <w:t>Proponowane i wykonywane jest badanie ultrasonograficzne przed ukończeniem 24 Hbd (w 10 do 13 Hbd i 6 dni albo 18-24 Hbd, jeżeli wcześniejsze USG w 10 do 13 Hbd nie mogło być wykonane) celem określenia wieku ciążowego i wykrycia ewentualnych nieprawidłowości płodu.</w:t>
            </w:r>
            <w:r w:rsidRPr="00F278A3">
              <w:rPr>
                <w:rStyle w:val="Wyrnieniedelikatne"/>
                <w:i w:val="0"/>
              </w:rPr>
              <w:t xml:space="preserve"> </w:t>
            </w:r>
          </w:p>
        </w:tc>
        <w:tc>
          <w:tcPr>
            <w:tcW w:w="287" w:type="dxa"/>
          </w:tcPr>
          <w:p w:rsidR="00A20647" w:rsidRPr="00F278A3" w:rsidRDefault="00A20647" w:rsidP="0058436B"/>
        </w:tc>
        <w:tc>
          <w:tcPr>
            <w:tcW w:w="288" w:type="dxa"/>
            <w:vAlign w:val="center"/>
          </w:tcPr>
          <w:p w:rsidR="00A20647" w:rsidRPr="00F278A3" w:rsidRDefault="00A20647" w:rsidP="0058436B">
            <w:pPr>
              <w:jc w:val="center"/>
              <w:rPr>
                <w:highlight w:val="yellow"/>
              </w:rPr>
            </w:pPr>
          </w:p>
        </w:tc>
        <w:tc>
          <w:tcPr>
            <w:tcW w:w="285" w:type="dxa"/>
            <w:vAlign w:val="center"/>
          </w:tcPr>
          <w:p w:rsidR="00A20647" w:rsidRPr="00F278A3" w:rsidRDefault="00A20647" w:rsidP="0058436B">
            <w:pPr>
              <w:jc w:val="center"/>
              <w:rPr>
                <w:highlight w:val="yellow"/>
              </w:rPr>
            </w:pPr>
          </w:p>
        </w:tc>
        <w:tc>
          <w:tcPr>
            <w:tcW w:w="290" w:type="dxa"/>
            <w:vAlign w:val="center"/>
          </w:tcPr>
          <w:p w:rsidR="00A20647" w:rsidRPr="00F278A3" w:rsidRDefault="00A20647" w:rsidP="0058436B">
            <w:pPr>
              <w:jc w:val="center"/>
              <w:rPr>
                <w:highlight w:val="yellow"/>
              </w:rPr>
            </w:pPr>
          </w:p>
        </w:tc>
        <w:tc>
          <w:tcPr>
            <w:tcW w:w="4246" w:type="dxa"/>
            <w:vMerge/>
          </w:tcPr>
          <w:p w:rsidR="00A20647" w:rsidRPr="00F278A3" w:rsidRDefault="00A20647" w:rsidP="0058436B">
            <w:pPr>
              <w:rPr>
                <w:highlight w:val="yellow"/>
              </w:rPr>
            </w:pPr>
          </w:p>
        </w:tc>
      </w:tr>
      <w:tr w:rsidR="00A20647" w:rsidRPr="00F278A3" w:rsidTr="0058436B">
        <w:tc>
          <w:tcPr>
            <w:tcW w:w="4351" w:type="dxa"/>
          </w:tcPr>
          <w:p w:rsidR="00A20647" w:rsidRPr="00F278A3" w:rsidRDefault="00A20647" w:rsidP="0058436B">
            <w:pPr>
              <w:rPr>
                <w:rStyle w:val="Wyrnieniedelikatne"/>
                <w:b/>
                <w:i w:val="0"/>
              </w:rPr>
            </w:pPr>
            <w:r w:rsidRPr="00F278A3">
              <w:rPr>
                <w:rStyle w:val="Wyrnieniedelikatne"/>
                <w:b/>
                <w:i w:val="0"/>
              </w:rPr>
              <w:t>Badanie przedmiotowe</w:t>
            </w:r>
          </w:p>
        </w:tc>
        <w:tc>
          <w:tcPr>
            <w:tcW w:w="287" w:type="dxa"/>
          </w:tcPr>
          <w:p w:rsidR="00A20647" w:rsidRPr="00F278A3" w:rsidRDefault="00A20647" w:rsidP="0058436B">
            <w:pPr>
              <w:rPr>
                <w:b/>
              </w:rPr>
            </w:pPr>
          </w:p>
        </w:tc>
        <w:tc>
          <w:tcPr>
            <w:tcW w:w="288" w:type="dxa"/>
            <w:vAlign w:val="center"/>
          </w:tcPr>
          <w:p w:rsidR="00A20647" w:rsidRPr="00F278A3" w:rsidRDefault="00A20647" w:rsidP="0058436B">
            <w:pPr>
              <w:jc w:val="center"/>
              <w:rPr>
                <w:b/>
              </w:rPr>
            </w:pPr>
          </w:p>
        </w:tc>
        <w:tc>
          <w:tcPr>
            <w:tcW w:w="285" w:type="dxa"/>
            <w:vAlign w:val="center"/>
          </w:tcPr>
          <w:p w:rsidR="00A20647" w:rsidRPr="00F278A3" w:rsidRDefault="00A20647" w:rsidP="0058436B">
            <w:pPr>
              <w:jc w:val="center"/>
              <w:rPr>
                <w:b/>
              </w:rPr>
            </w:pPr>
          </w:p>
        </w:tc>
        <w:tc>
          <w:tcPr>
            <w:tcW w:w="290" w:type="dxa"/>
            <w:vAlign w:val="center"/>
          </w:tcPr>
          <w:p w:rsidR="00A20647" w:rsidRPr="00F278A3" w:rsidRDefault="00A20647" w:rsidP="0058436B">
            <w:pPr>
              <w:jc w:val="center"/>
              <w:rPr>
                <w:b/>
              </w:rPr>
            </w:pPr>
          </w:p>
        </w:tc>
        <w:tc>
          <w:tcPr>
            <w:tcW w:w="4246" w:type="dxa"/>
            <w:vMerge/>
          </w:tcPr>
          <w:p w:rsidR="00A20647" w:rsidRPr="00F278A3" w:rsidRDefault="00A20647" w:rsidP="0058436B">
            <w:pPr>
              <w:rPr>
                <w:b/>
              </w:rPr>
            </w:pPr>
          </w:p>
        </w:tc>
      </w:tr>
      <w:tr w:rsidR="00A20647" w:rsidRPr="00F278A3" w:rsidTr="0058436B">
        <w:tc>
          <w:tcPr>
            <w:tcW w:w="4351" w:type="dxa"/>
          </w:tcPr>
          <w:p w:rsidR="00A20647" w:rsidRPr="00F278A3" w:rsidRDefault="00A20647" w:rsidP="0058436B">
            <w:pPr>
              <w:rPr>
                <w:rStyle w:val="Wyrnieniedelikatne"/>
                <w:i w:val="0"/>
              </w:rPr>
            </w:pPr>
            <w:r w:rsidRPr="00F278A3">
              <w:rPr>
                <w:rStyle w:val="Wyrnieniedelikatne"/>
                <w:i w:val="0"/>
              </w:rPr>
              <w:t>Wykonywane jest badanie ogólne przedmiotowe</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Wykonywane jest badanie we wzierniku i zestawione</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rStyle w:val="Wyrnieniedelikatne"/>
                <w:i w:val="0"/>
              </w:rPr>
            </w:pPr>
            <w:r w:rsidRPr="00F278A3">
              <w:rPr>
                <w:rStyle w:val="Wyrnieniedelikatne"/>
                <w:i w:val="0"/>
              </w:rPr>
              <w:t>Wykonywane jest badanie palpacyjne gruczołów sutkowych</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b/>
              </w:rPr>
            </w:pPr>
            <w:r w:rsidRPr="00F278A3">
              <w:rPr>
                <w:b/>
              </w:rPr>
              <w:t xml:space="preserve">Badania dodatkowe zlecane w czasie 1. wizyty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vertAlign w:val="superscript"/>
              </w:rPr>
            </w:pPr>
            <w:r w:rsidRPr="00F278A3">
              <w:t>Grupa krwi i czynnik Rh</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Morfologia krwi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vertAlign w:val="superscript"/>
              </w:rPr>
            </w:pPr>
            <w:r w:rsidRPr="00F278A3">
              <w:t>Oznaczenie HBsAg</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vertAlign w:val="superscript"/>
              </w:rPr>
            </w:pPr>
            <w:r w:rsidRPr="00F278A3">
              <w:t>Oznaczenie przeciwciał anty-HIV</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vertAlign w:val="superscript"/>
              </w:rPr>
            </w:pPr>
            <w:r w:rsidRPr="00F278A3">
              <w:t>Oznaczenie przeciwciał przeciwko różyczce</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vertAlign w:val="superscript"/>
              </w:rPr>
            </w:pPr>
            <w:r w:rsidRPr="00F278A3">
              <w:t>Badanie w kierunku zakażenia kiłą</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vertAlign w:val="superscript"/>
              </w:rPr>
            </w:pPr>
            <w:r w:rsidRPr="00F278A3">
              <w:t>Wykonywany jest pomiar współczynnika BMI (wzrost i masa ciała pacjentki)</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vertAlign w:val="superscript"/>
              </w:rPr>
            </w:pPr>
            <w:r w:rsidRPr="00F278A3">
              <w:t>Wykonywany jest pomiar ciśnienia tętniczego (RR)</w:t>
            </w:r>
            <w:r w:rsidRPr="00F278A3">
              <w:rPr>
                <w:vertAlign w:val="superscript"/>
              </w:rPr>
              <w:t xml:space="preserve">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vertAlign w:val="superscript"/>
              </w:rPr>
            </w:pPr>
            <w:r w:rsidRPr="00F278A3">
              <w:t>Mocz jest badany w kierunku białkomoczu; wykonywany jest posiew w celu wykrycia bakteriomoczu bezobjawowego</w:t>
            </w:r>
            <w:r w:rsidRPr="00F278A3">
              <w:rPr>
                <w:rFonts w:ascii="Arial" w:hAnsi="Arial" w:cs="Arial"/>
                <w:color w:val="545454"/>
              </w:rPr>
              <w:t xml:space="preserve">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pPr>
            <w:r w:rsidRPr="00F278A3">
              <w:t xml:space="preserve">Jeśli pierwsza wizyta w ciąży ma miejsce po 24 Hbd dokonuje się oceny wysokości dna macicy mierzonej w centymetrach od spojenia łonowego, wynik jest zaznaczany na indywidualnym wykresie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Jeśli pierwsza wizyta w ciąży ma miejsce po 24 Hbd osłuchuje się tętno serca płodu</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Badanie cytologiczne</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Ocena stężenia glukozy we krwi na czczo</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Oznaczenie przeciwciał przeciwko toksoplazmozie (IgM,  IgG)</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rStyle w:val="Wyrnieniedelikatne"/>
                <w:b/>
                <w:i w:val="0"/>
              </w:rPr>
            </w:pPr>
            <w:r w:rsidRPr="00F278A3">
              <w:rPr>
                <w:rStyle w:val="Wyrnieniedelikatne"/>
                <w:b/>
                <w:i w:val="0"/>
              </w:rPr>
              <w:lastRenderedPageBreak/>
              <w:t xml:space="preserve">Dodatkowe konsultacje </w:t>
            </w:r>
          </w:p>
        </w:tc>
        <w:tc>
          <w:tcPr>
            <w:tcW w:w="287" w:type="dxa"/>
          </w:tcPr>
          <w:p w:rsidR="00A20647" w:rsidRPr="00F278A3" w:rsidRDefault="00A20647" w:rsidP="0058436B">
            <w:pPr>
              <w:rPr>
                <w:b/>
              </w:rPr>
            </w:pPr>
          </w:p>
        </w:tc>
        <w:tc>
          <w:tcPr>
            <w:tcW w:w="288" w:type="dxa"/>
            <w:vAlign w:val="center"/>
          </w:tcPr>
          <w:p w:rsidR="00A20647" w:rsidRPr="00F278A3" w:rsidRDefault="00A20647" w:rsidP="0058436B">
            <w:pPr>
              <w:jc w:val="center"/>
              <w:rPr>
                <w:b/>
              </w:rPr>
            </w:pPr>
          </w:p>
        </w:tc>
        <w:tc>
          <w:tcPr>
            <w:tcW w:w="285" w:type="dxa"/>
            <w:vAlign w:val="center"/>
          </w:tcPr>
          <w:p w:rsidR="00A20647" w:rsidRPr="00F278A3" w:rsidRDefault="00A20647" w:rsidP="0058436B">
            <w:pPr>
              <w:jc w:val="center"/>
              <w:rPr>
                <w:b/>
              </w:rPr>
            </w:pPr>
          </w:p>
        </w:tc>
        <w:tc>
          <w:tcPr>
            <w:tcW w:w="290" w:type="dxa"/>
            <w:vAlign w:val="center"/>
          </w:tcPr>
          <w:p w:rsidR="00A20647" w:rsidRPr="00F278A3" w:rsidRDefault="00A20647" w:rsidP="0058436B">
            <w:pPr>
              <w:jc w:val="center"/>
              <w:rPr>
                <w:b/>
              </w:rPr>
            </w:pPr>
          </w:p>
        </w:tc>
        <w:tc>
          <w:tcPr>
            <w:tcW w:w="4246" w:type="dxa"/>
            <w:vMerge/>
          </w:tcPr>
          <w:p w:rsidR="00A20647" w:rsidRPr="00F278A3" w:rsidRDefault="00A20647" w:rsidP="0058436B">
            <w:pPr>
              <w:rPr>
                <w:b/>
              </w:rPr>
            </w:pPr>
          </w:p>
        </w:tc>
      </w:tr>
      <w:tr w:rsidR="00A20647" w:rsidRPr="00F278A3" w:rsidTr="0058436B">
        <w:tc>
          <w:tcPr>
            <w:tcW w:w="4351"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Jeśli osobą sprawującą opiekę jest położna, kieruje ona pacjentkę na obowiązkową konsultację do lekarza specjalisty w dziedzinie ginekologii i położnictwa.</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Zaleca się konsultację stomatologiczną</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Zaleca się konsultacje u innych specjalistów w przypadku występowania chorób przewlekłych lub przebytych w przeszłości, mogących mieć wpływ na przebieg obecnej ciąży</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b/>
              </w:rPr>
            </w:pPr>
            <w:r w:rsidRPr="00F278A3">
              <w:rPr>
                <w:b/>
              </w:rPr>
              <w:t>Profilaktyka</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vertAlign w:val="superscript"/>
              </w:rPr>
            </w:pPr>
            <w:r w:rsidRPr="00F278A3">
              <w:t xml:space="preserve">Kobiety ciężarne i planujące ciążę są informowane o tym, że suplementacja kwasem foliowym przed zapłodnieniem i do 12 tygodnia ciąży redukuje ryzyko powstawania wad cewy nerwowej u dzieci (bezczaszkowia, rozszczepu rdzenia)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b/>
              </w:rPr>
            </w:pPr>
            <w:r w:rsidRPr="00F278A3">
              <w:t>Personel medyczny rekomenduje dawkę 0,4mg kwasu foliowego na dobę</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t>Personel medyczny rekomenduje dawkę 5mg kwasu foliowego na dobę u pacjentek wysokiego ryzyka rozwoju wad cewy nerwowej u płodu (poprzednie dziecko z wadą cewy nerwowej, cukrzyca, padaczka, otyłość)</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vertAlign w:val="superscript"/>
              </w:rPr>
            </w:pPr>
            <w:r w:rsidRPr="00F278A3">
              <w:t>U pacjentek na obszarach częstego występowania niedokrwistości rutynowo zalecana jest suplementacja żelaza</w:t>
            </w:r>
            <w:r w:rsidRPr="00F278A3">
              <w:rPr>
                <w:vertAlign w:val="superscript"/>
              </w:rPr>
              <w:t>2</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pPr>
            <w:r w:rsidRPr="00F278A3">
              <w:t>Suplementacja żelaza jest proponowana bezpłatnie</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rPr>
                <w:vertAlign w:val="superscript"/>
              </w:rPr>
            </w:pPr>
            <w:r w:rsidRPr="00F278A3">
              <w:t xml:space="preserve">Kobiety są informowane, że „normalna”, zdrowa ciężarna nie powinna rutynowo otrzymywać witaminy D w czasie ciąży (ani innej suplementacji witaminowo-mineralnej)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vertAlign w:val="superscript"/>
              </w:rPr>
            </w:pPr>
            <w:r w:rsidRPr="00F278A3">
              <w:t xml:space="preserve">Doustna suplementacja witaminy D w dawce 0,1 mg na dobę jest zalecana zdrowym ciężarnym znajdującym się w grupie ryzyka jej niedoboru (kobiety ciemnoskóre, zakrywające skórę, weganki i kobiety w wieku 19-24 lata)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rPr>
                <w:rStyle w:val="Wyrnieniedelikatne"/>
                <w:i w:val="0"/>
              </w:rPr>
            </w:pPr>
            <w:r w:rsidRPr="00F278A3">
              <w:rPr>
                <w:rStyle w:val="Wyrnieniedelikatne"/>
                <w:i w:val="0"/>
              </w:rPr>
              <w:t xml:space="preserve">Codzienna mała dawka kwasu acetylosalicylowego rekomendowana jest pacjentkom, u których w przeszłości wystąpił stan przed-rzucawkowy lub rzucawka, celem zapobiegania w/w </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r w:rsidRPr="00F278A3">
              <w:rPr>
                <w:rStyle w:val="Wyrnieniedelikatne"/>
                <w:i w:val="0"/>
              </w:rPr>
              <w:t xml:space="preserve">Suplementacja wapnia (1g na dobę) rekomendowana jest pacjentkom z </w:t>
            </w:r>
            <w:r w:rsidRPr="00F278A3">
              <w:rPr>
                <w:rStyle w:val="Wyrnieniedelikatne"/>
                <w:i w:val="0"/>
              </w:rPr>
              <w:lastRenderedPageBreak/>
              <w:t>czynnikami ryzyka jego niedoboru, u których w przeszłości wystąpił stan przed-rzucawkowy lub rzucawka, celem zapobiegania w/w</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r w:rsidR="00A20647" w:rsidRPr="00F278A3" w:rsidTr="0058436B">
        <w:tc>
          <w:tcPr>
            <w:tcW w:w="4351" w:type="dxa"/>
          </w:tcPr>
          <w:p w:rsidR="00A20647" w:rsidRPr="00F278A3" w:rsidRDefault="00A20647" w:rsidP="0058436B">
            <w:pPr>
              <w:autoSpaceDE w:val="0"/>
              <w:autoSpaceDN w:val="0"/>
              <w:adjustRightInd w:val="0"/>
            </w:pPr>
            <w:r w:rsidRPr="00F278A3">
              <w:lastRenderedPageBreak/>
              <w:t>Suplementacja jodu</w:t>
            </w:r>
          </w:p>
        </w:tc>
        <w:tc>
          <w:tcPr>
            <w:tcW w:w="287" w:type="dxa"/>
          </w:tcPr>
          <w:p w:rsidR="00A20647" w:rsidRPr="00F278A3" w:rsidRDefault="00A20647" w:rsidP="0058436B"/>
        </w:tc>
        <w:tc>
          <w:tcPr>
            <w:tcW w:w="288"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90" w:type="dxa"/>
            <w:vAlign w:val="center"/>
          </w:tcPr>
          <w:p w:rsidR="00A20647" w:rsidRPr="00F278A3" w:rsidRDefault="00A20647" w:rsidP="0058436B">
            <w:pPr>
              <w:jc w:val="center"/>
            </w:pPr>
          </w:p>
        </w:tc>
        <w:tc>
          <w:tcPr>
            <w:tcW w:w="4246" w:type="dxa"/>
            <w:vMerge/>
          </w:tcPr>
          <w:p w:rsidR="00A20647" w:rsidRPr="00F278A3" w:rsidRDefault="00A20647" w:rsidP="0058436B"/>
        </w:tc>
      </w:tr>
    </w:tbl>
    <w:p w:rsidR="00A20647" w:rsidRPr="00F278A3" w:rsidRDefault="00A20647" w:rsidP="00A20647">
      <w:pPr>
        <w:tabs>
          <w:tab w:val="left" w:pos="3270"/>
        </w:tabs>
        <w:jc w:val="both"/>
        <w:rPr>
          <w:b/>
          <w:bCs/>
        </w:rPr>
      </w:pPr>
    </w:p>
    <w:p w:rsidR="00A20647" w:rsidRPr="00F278A3" w:rsidRDefault="00A20647" w:rsidP="00A20647">
      <w:pPr>
        <w:pStyle w:val="Nagwek3"/>
        <w:rPr>
          <w:b/>
          <w:vertAlign w:val="superscript"/>
          <w:lang w:val="pl-PL"/>
        </w:rPr>
      </w:pPr>
      <w:r w:rsidRPr="00F278A3">
        <w:rPr>
          <w:lang w:val="pl-PL"/>
        </w:rPr>
        <w:br w:type="page"/>
      </w:r>
      <w:bookmarkStart w:id="27" w:name="_Toc432862403"/>
      <w:r w:rsidRPr="00F278A3">
        <w:rPr>
          <w:b/>
          <w:lang w:val="pl-PL"/>
        </w:rPr>
        <w:lastRenderedPageBreak/>
        <w:t xml:space="preserve">2.5 </w:t>
      </w:r>
      <w:r w:rsidRPr="00F278A3">
        <w:rPr>
          <w:b/>
          <w:bCs/>
          <w:lang w:val="pl-PL"/>
        </w:rPr>
        <w:t>Kolejne rutynowe wizyty kontrolne w czasie ciąży</w:t>
      </w:r>
      <w:r w:rsidRPr="00F278A3">
        <w:rPr>
          <w:b/>
          <w:lang w:val="pl-PL"/>
        </w:rPr>
        <w:t>, kontrola pod kątem wybranych chorób zakaźnych i niezakaźnych</w:t>
      </w:r>
      <w:bookmarkEnd w:id="27"/>
      <w:r w:rsidRPr="00F278A3">
        <w:rPr>
          <w:b/>
          <w:lang w:val="pl-PL"/>
        </w:rPr>
        <w:t xml:space="preserve"> </w:t>
      </w:r>
    </w:p>
    <w:p w:rsidR="00A20647" w:rsidRPr="00F278A3" w:rsidRDefault="00A20647" w:rsidP="00A20647">
      <w:pPr>
        <w:rPr>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7"/>
        <w:gridCol w:w="285"/>
        <w:gridCol w:w="270"/>
        <w:gridCol w:w="15"/>
        <w:gridCol w:w="285"/>
        <w:gridCol w:w="285"/>
        <w:gridCol w:w="4250"/>
      </w:tblGrid>
      <w:tr w:rsidR="00A20647" w:rsidRPr="00F278A3" w:rsidTr="0058436B">
        <w:trPr>
          <w:trHeight w:val="397"/>
        </w:trPr>
        <w:tc>
          <w:tcPr>
            <w:tcW w:w="4357" w:type="dxa"/>
            <w:vAlign w:val="center"/>
          </w:tcPr>
          <w:p w:rsidR="00A20647" w:rsidRPr="00F278A3" w:rsidRDefault="00A20647" w:rsidP="0058436B">
            <w:pPr>
              <w:keepNext/>
              <w:jc w:val="center"/>
              <w:rPr>
                <w:b/>
                <w:sz w:val="20"/>
                <w:szCs w:val="20"/>
              </w:rPr>
            </w:pPr>
            <w:r w:rsidRPr="00F278A3">
              <w:rPr>
                <w:b/>
                <w:sz w:val="20"/>
                <w:szCs w:val="20"/>
              </w:rPr>
              <w:t xml:space="preserve">Kryteria </w:t>
            </w:r>
          </w:p>
        </w:tc>
        <w:tc>
          <w:tcPr>
            <w:tcW w:w="285" w:type="dxa"/>
            <w:vAlign w:val="center"/>
          </w:tcPr>
          <w:p w:rsidR="00A20647" w:rsidRPr="00F278A3" w:rsidRDefault="00A20647" w:rsidP="0058436B">
            <w:pPr>
              <w:keepNext/>
              <w:jc w:val="center"/>
              <w:rPr>
                <w:b/>
                <w:sz w:val="20"/>
                <w:szCs w:val="20"/>
              </w:rPr>
            </w:pPr>
            <w:r w:rsidRPr="00F278A3">
              <w:rPr>
                <w:b/>
                <w:sz w:val="20"/>
                <w:szCs w:val="20"/>
              </w:rPr>
              <w:t>0</w:t>
            </w:r>
          </w:p>
        </w:tc>
        <w:tc>
          <w:tcPr>
            <w:tcW w:w="285" w:type="dxa"/>
            <w:gridSpan w:val="2"/>
            <w:vAlign w:val="center"/>
          </w:tcPr>
          <w:p w:rsidR="00A20647" w:rsidRPr="00F278A3" w:rsidRDefault="00A20647" w:rsidP="0058436B">
            <w:pPr>
              <w:keepNext/>
              <w:jc w:val="center"/>
              <w:rPr>
                <w:b/>
                <w:sz w:val="20"/>
                <w:szCs w:val="20"/>
              </w:rPr>
            </w:pPr>
            <w:r w:rsidRPr="00F278A3">
              <w:rPr>
                <w:b/>
                <w:sz w:val="20"/>
                <w:szCs w:val="20"/>
              </w:rPr>
              <w:t>1</w:t>
            </w:r>
          </w:p>
        </w:tc>
        <w:tc>
          <w:tcPr>
            <w:tcW w:w="285" w:type="dxa"/>
            <w:vAlign w:val="center"/>
          </w:tcPr>
          <w:p w:rsidR="00A20647" w:rsidRPr="00F278A3" w:rsidRDefault="00A20647" w:rsidP="0058436B">
            <w:pPr>
              <w:keepNext/>
              <w:jc w:val="center"/>
              <w:rPr>
                <w:b/>
                <w:sz w:val="20"/>
                <w:szCs w:val="20"/>
              </w:rPr>
            </w:pPr>
            <w:r w:rsidRPr="00F278A3">
              <w:rPr>
                <w:b/>
                <w:sz w:val="20"/>
                <w:szCs w:val="20"/>
              </w:rPr>
              <w:t>2</w:t>
            </w:r>
          </w:p>
        </w:tc>
        <w:tc>
          <w:tcPr>
            <w:tcW w:w="285" w:type="dxa"/>
            <w:vAlign w:val="center"/>
          </w:tcPr>
          <w:p w:rsidR="00A20647" w:rsidRPr="00F278A3" w:rsidRDefault="00A20647" w:rsidP="0058436B">
            <w:pPr>
              <w:keepNext/>
              <w:jc w:val="center"/>
              <w:rPr>
                <w:b/>
                <w:sz w:val="20"/>
                <w:szCs w:val="20"/>
              </w:rPr>
            </w:pPr>
            <w:r w:rsidRPr="00F278A3">
              <w:rPr>
                <w:b/>
                <w:sz w:val="20"/>
                <w:szCs w:val="20"/>
              </w:rPr>
              <w:t>3</w:t>
            </w:r>
          </w:p>
        </w:tc>
        <w:tc>
          <w:tcPr>
            <w:tcW w:w="4250" w:type="dxa"/>
            <w:tcBorders>
              <w:bottom w:val="single" w:sz="4" w:space="0" w:color="auto"/>
            </w:tcBorders>
            <w:vAlign w:val="center"/>
          </w:tcPr>
          <w:p w:rsidR="00A20647" w:rsidRPr="00F278A3" w:rsidRDefault="00A20647" w:rsidP="0058436B">
            <w:pPr>
              <w:keepNext/>
              <w:ind w:right="-1"/>
              <w:jc w:val="center"/>
              <w:rPr>
                <w:b/>
                <w:sz w:val="20"/>
                <w:szCs w:val="20"/>
              </w:rPr>
            </w:pPr>
            <w:r w:rsidRPr="00F278A3">
              <w:rPr>
                <w:b/>
                <w:sz w:val="20"/>
                <w:szCs w:val="20"/>
              </w:rPr>
              <w:t xml:space="preserve">Uwagi </w:t>
            </w:r>
          </w:p>
        </w:tc>
      </w:tr>
      <w:tr w:rsidR="00A20647" w:rsidRPr="00F278A3" w:rsidTr="0058436B">
        <w:tc>
          <w:tcPr>
            <w:tcW w:w="4357" w:type="dxa"/>
          </w:tcPr>
          <w:p w:rsidR="00A20647" w:rsidRPr="00F278A3" w:rsidRDefault="00A20647" w:rsidP="0058436B">
            <w:r w:rsidRPr="00F278A3">
              <w:t xml:space="preserve">Proponowane są co najmniej 4 wizyty w czasie ciąży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W czasie każdej wizyty personel  medyczny: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numPr>
                <w:ilvl w:val="0"/>
                <w:numId w:val="3"/>
              </w:numPr>
            </w:pPr>
            <w:r w:rsidRPr="00F278A3">
              <w:t>Sprawdza wiek ciążowy</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numPr>
                <w:ilvl w:val="0"/>
                <w:numId w:val="3"/>
              </w:numPr>
            </w:pPr>
            <w:r w:rsidRPr="00F278A3">
              <w:t xml:space="preserve">Pyta, gdzie kobieta zamierza rodzić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numPr>
                <w:ilvl w:val="0"/>
                <w:numId w:val="3"/>
              </w:numPr>
            </w:pPr>
            <w:r w:rsidRPr="00F278A3">
              <w:t xml:space="preserve">Pyta o występowanie krwawienia z dróg rodnych, skurczy, odpływania płynu owodniowego od momentu ostatniej wizyty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numPr>
                <w:ilvl w:val="0"/>
                <w:numId w:val="3"/>
              </w:numPr>
            </w:pPr>
            <w:r w:rsidRPr="00F278A3">
              <w:t>Pyta o ruchy dziecka</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Personel medyczny analizuje, omawia i odnotowuje wyniki wszystkich przeprowadzonych badań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Personel medyczny dokonuje ponownej oceny planu opieki w czasie ciąży i identyfikuje pacjentki wymagające dodatkowej opieki</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Personel medyczny informuje o oznakach zagrożenia i objawach powikłań ciążowych, w wypadku których pacjentka powinna zgłosić się do lekarza</w:t>
            </w:r>
            <w:r w:rsidRPr="00F278A3">
              <w:rPr>
                <w:i/>
              </w:rPr>
              <w:t xml:space="preserve">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Pacjentkom zapewnia się możliwość rozmowy i zadania pytań na temat otrzymanych informacji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rPr>
                <w:rStyle w:val="Wyrnieniedelikatne"/>
                <w:i w:val="0"/>
              </w:rPr>
            </w:pPr>
            <w:r w:rsidRPr="00F278A3">
              <w:rPr>
                <w:rStyle w:val="Wyrnieniedelikatne"/>
                <w:i w:val="0"/>
              </w:rPr>
              <w:t xml:space="preserve">Informacje o oznakach zagrożenia i objawach powikłań ciążowych są przypominane podczas każdej wizyty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Pacjentka jest informowana o kolejnej wizycie, ustalana jest data tej wizyty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Wszystkie dane są we właściwy sposób odnotowywane w karcie ciąży</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Podawane są ustne informacje na temat szkoły rodzenia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single" w:sz="4" w:space="0" w:color="auto"/>
            </w:tcBorders>
          </w:tcPr>
          <w:p w:rsidR="00A20647" w:rsidRPr="00F278A3" w:rsidRDefault="00A20647" w:rsidP="0058436B"/>
        </w:tc>
      </w:tr>
      <w:tr w:rsidR="00A20647" w:rsidRPr="00F278A3" w:rsidTr="0058436B">
        <w:tc>
          <w:tcPr>
            <w:tcW w:w="9747" w:type="dxa"/>
            <w:gridSpan w:val="7"/>
          </w:tcPr>
          <w:p w:rsidR="00A20647" w:rsidRPr="00F278A3" w:rsidRDefault="00A20647" w:rsidP="0058436B">
            <w:pPr>
              <w:rPr>
                <w:b/>
              </w:rPr>
            </w:pPr>
            <w:r w:rsidRPr="00F278A3">
              <w:rPr>
                <w:b/>
              </w:rPr>
              <w:t>Podczas każdej wizyty wykonywane są następujące badania:</w:t>
            </w:r>
          </w:p>
          <w:p w:rsidR="00A20647" w:rsidRPr="00F278A3" w:rsidRDefault="00A20647" w:rsidP="0058436B"/>
        </w:tc>
      </w:tr>
      <w:tr w:rsidR="00A20647" w:rsidRPr="00F278A3" w:rsidTr="0058436B">
        <w:tc>
          <w:tcPr>
            <w:tcW w:w="4357" w:type="dxa"/>
          </w:tcPr>
          <w:p w:rsidR="00A20647" w:rsidRPr="00F278A3" w:rsidRDefault="00A20647" w:rsidP="00D11F69">
            <w:pPr>
              <w:numPr>
                <w:ilvl w:val="0"/>
                <w:numId w:val="37"/>
              </w:numPr>
              <w:rPr>
                <w:b/>
              </w:rPr>
            </w:pPr>
            <w:r w:rsidRPr="00F278A3">
              <w:t>Pomiar ciśnienia tętniczego</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single" w:sz="4" w:space="0" w:color="auto"/>
              <w:bottom w:val="nil"/>
            </w:tcBorders>
          </w:tcPr>
          <w:p w:rsidR="00A20647" w:rsidRPr="00F278A3" w:rsidRDefault="00A20647" w:rsidP="0058436B"/>
        </w:tc>
      </w:tr>
      <w:tr w:rsidR="00A20647" w:rsidRPr="00F278A3" w:rsidTr="0058436B">
        <w:tc>
          <w:tcPr>
            <w:tcW w:w="4357" w:type="dxa"/>
          </w:tcPr>
          <w:p w:rsidR="00A20647" w:rsidRPr="00F278A3" w:rsidRDefault="00A20647" w:rsidP="00D11F69">
            <w:pPr>
              <w:numPr>
                <w:ilvl w:val="0"/>
                <w:numId w:val="37"/>
              </w:numPr>
              <w:rPr>
                <w:vertAlign w:val="superscript"/>
              </w:rPr>
            </w:pPr>
            <w:r w:rsidRPr="00F278A3">
              <w:t xml:space="preserve">Pomiar wysokości dna macicy (po 24 tygodniu ciąży) i odnotowanie wyniku na indywidualnym wykresie, ocena sytuacji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val="restart"/>
            <w:tcBorders>
              <w:top w:val="nil"/>
            </w:tcBorders>
          </w:tcPr>
          <w:p w:rsidR="00A20647" w:rsidRPr="00F278A3" w:rsidRDefault="00A20647" w:rsidP="0058436B"/>
        </w:tc>
      </w:tr>
      <w:tr w:rsidR="00A20647" w:rsidRPr="00F278A3" w:rsidTr="0058436B">
        <w:tc>
          <w:tcPr>
            <w:tcW w:w="4357" w:type="dxa"/>
          </w:tcPr>
          <w:p w:rsidR="00A20647" w:rsidRPr="00F278A3" w:rsidRDefault="00A20647" w:rsidP="00D11F69">
            <w:pPr>
              <w:numPr>
                <w:ilvl w:val="0"/>
                <w:numId w:val="37"/>
              </w:numPr>
            </w:pPr>
            <w:r w:rsidRPr="00F278A3">
              <w:t>Osłuchiwanie serca płodu</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D11F69">
            <w:pPr>
              <w:numPr>
                <w:ilvl w:val="0"/>
                <w:numId w:val="37"/>
              </w:numPr>
            </w:pPr>
            <w:r w:rsidRPr="00F278A3">
              <w:t>Kontrola masy ciała w przypadku niskiego współczynnika BMI</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D11F69">
            <w:pPr>
              <w:numPr>
                <w:ilvl w:val="0"/>
                <w:numId w:val="37"/>
              </w:numPr>
              <w:rPr>
                <w:rStyle w:val="Wyrnieniedelikatne"/>
                <w:i w:val="0"/>
              </w:rPr>
            </w:pPr>
            <w:r w:rsidRPr="00F278A3">
              <w:rPr>
                <w:rStyle w:val="Wyrnieniedelikatne"/>
                <w:i w:val="0"/>
              </w:rPr>
              <w:lastRenderedPageBreak/>
              <w:t xml:space="preserve">Badanie moczu pod kątem białkomoczu i zakażeń układu moczowego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5497" w:type="dxa"/>
            <w:gridSpan w:val="6"/>
            <w:tcBorders>
              <w:right w:val="nil"/>
            </w:tcBorders>
          </w:tcPr>
          <w:p w:rsidR="00A20647" w:rsidRPr="00F278A3" w:rsidRDefault="00A20647" w:rsidP="0058436B">
            <w:r w:rsidRPr="00F278A3">
              <w:rPr>
                <w:b/>
              </w:rPr>
              <w:t>Następujące badania nie są rutynowo wykonywane przez personel medyczny:</w:t>
            </w:r>
          </w:p>
        </w:tc>
        <w:tc>
          <w:tcPr>
            <w:tcW w:w="4250" w:type="dxa"/>
            <w:tcBorders>
              <w:top w:val="single" w:sz="4" w:space="0" w:color="auto"/>
              <w:left w:val="nil"/>
            </w:tcBorders>
          </w:tcPr>
          <w:p w:rsidR="00A20647" w:rsidRPr="00F278A3" w:rsidRDefault="00A20647" w:rsidP="0058436B"/>
        </w:tc>
      </w:tr>
      <w:tr w:rsidR="00A20647" w:rsidRPr="00F278A3" w:rsidTr="0058436B">
        <w:tc>
          <w:tcPr>
            <w:tcW w:w="4357" w:type="dxa"/>
          </w:tcPr>
          <w:p w:rsidR="00A20647" w:rsidRPr="00F278A3" w:rsidRDefault="00A20647" w:rsidP="0058436B">
            <w:pPr>
              <w:rPr>
                <w:vertAlign w:val="superscript"/>
              </w:rPr>
            </w:pPr>
            <w:r w:rsidRPr="00F278A3">
              <w:t>Rutynowe ciążowe badanie miednicy</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val="restart"/>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pPr>
              <w:rPr>
                <w:vertAlign w:val="superscript"/>
              </w:rPr>
            </w:pPr>
            <w:r w:rsidRPr="00F278A3">
              <w:t>Powtórny pomiar masy ciała matki, z wyjątkiem pacjentek z niskim BMI</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Pomiar miednicy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Wymaz z pochwy przy braku oznak i objawów infekcji pochwy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Skrining w kierunku cytomegalii (CMV)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Skrining w kierunku toksoplazmozy</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Skrining w kierunku wirusa opryszczki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Skrining w kierunku zarazka jaglicy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Skrining w kierunku wirusowego zapalenia wątroby typu C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Skrining w kierunku bakterii paciorkowca typu B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Skrining w kierunku bezobjawowego bakteryjnego zapalenia pochwy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Badanie w kierunku ryzyka porodu przedwczesnego poprzez dokonanie pomiarów długości kanału szyjki macicy (USG albo badanie przezpochwowe) lub fibronektynę płodową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Formalna kontrola liczby ruchów płodu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Ciążowe ECG w celu monitorowania dobrostanu płodu 7</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Badanie USG po 24 Hbd w celu monitorowania wzrostu lub dobrostanu płodu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Badanie tętnicy pępowinowej przy pomocy USG metodą Dopplera w celu monitorowania dobrostanu płodu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Badanie tętnicy macicznej przy pomocy USG metodą Dopplera w celu wykrycia ryzyka wystąpienia stanu przed-rzucawkowego</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Badania biochemiczne</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Badanie krzepnięcia krwi</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rPr>
          <w:trHeight w:val="276"/>
        </w:trPr>
        <w:tc>
          <w:tcPr>
            <w:tcW w:w="9747" w:type="dxa"/>
            <w:gridSpan w:val="7"/>
          </w:tcPr>
          <w:p w:rsidR="00A20647" w:rsidRPr="00F278A3" w:rsidRDefault="00A20647" w:rsidP="0058436B">
            <w:r w:rsidRPr="00F278A3">
              <w:rPr>
                <w:b/>
              </w:rPr>
              <w:t>Inne badania i porady zlecane na różnych etapach ciąży</w:t>
            </w:r>
          </w:p>
        </w:tc>
      </w:tr>
      <w:tr w:rsidR="00A20647" w:rsidRPr="00F278A3" w:rsidTr="0058436B">
        <w:tc>
          <w:tcPr>
            <w:tcW w:w="4357" w:type="dxa"/>
          </w:tcPr>
          <w:p w:rsidR="00A20647" w:rsidRPr="00F278A3" w:rsidRDefault="00A20647" w:rsidP="0058436B">
            <w:pPr>
              <w:rPr>
                <w:rStyle w:val="Wyrnieniedelikatne"/>
                <w:i w:val="0"/>
              </w:rPr>
            </w:pPr>
            <w:r w:rsidRPr="00F278A3">
              <w:rPr>
                <w:rStyle w:val="Wyrnieniedelikatne"/>
                <w:i w:val="0"/>
              </w:rPr>
              <w:t>Wraz z innymi badaniami krwi w 28 Hbd oznacza jest hemoglobina</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bottom w:val="single" w:sz="4" w:space="0" w:color="auto"/>
              <w:right w:val="single" w:sz="4" w:space="0" w:color="auto"/>
            </w:tcBorders>
            <w:vAlign w:val="center"/>
          </w:tcPr>
          <w:p w:rsidR="00A20647" w:rsidRPr="00F278A3" w:rsidRDefault="00A20647" w:rsidP="0058436B">
            <w:pPr>
              <w:jc w:val="center"/>
            </w:pPr>
          </w:p>
        </w:tc>
        <w:tc>
          <w:tcPr>
            <w:tcW w:w="4250" w:type="dxa"/>
            <w:vMerge w:val="restart"/>
            <w:tcBorders>
              <w:top w:val="single" w:sz="4" w:space="0" w:color="auto"/>
              <w:left w:val="single" w:sz="4" w:space="0" w:color="auto"/>
              <w:bottom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Skrining w kierunku cukrzycy ciążowej w 24-28 Hbd, zgodnie z krajowymi wytycznymi (podejście powszechne lub oparte na ryzyku)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top w:val="single" w:sz="4" w:space="0" w:color="auto"/>
              <w:bottom w:val="single" w:sz="4" w:space="0" w:color="auto"/>
              <w:right w:val="single" w:sz="4" w:space="0" w:color="auto"/>
            </w:tcBorders>
            <w:vAlign w:val="center"/>
          </w:tcPr>
          <w:p w:rsidR="00A20647" w:rsidRPr="00F278A3" w:rsidRDefault="00A20647" w:rsidP="0058436B">
            <w:pPr>
              <w:jc w:val="center"/>
            </w:pPr>
          </w:p>
        </w:tc>
        <w:tc>
          <w:tcPr>
            <w:tcW w:w="4250" w:type="dxa"/>
            <w:vMerge/>
            <w:tcBorders>
              <w:top w:val="single" w:sz="4" w:space="0" w:color="auto"/>
              <w:left w:val="single" w:sz="4" w:space="0" w:color="auto"/>
              <w:bottom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Skrining w kierunku kiły zlecany dwukrotnie w czasie trwania ciąży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top w:val="single" w:sz="4" w:space="0" w:color="auto"/>
              <w:bottom w:val="single" w:sz="4" w:space="0" w:color="auto"/>
              <w:right w:val="single" w:sz="4" w:space="0" w:color="auto"/>
            </w:tcBorders>
            <w:vAlign w:val="center"/>
          </w:tcPr>
          <w:p w:rsidR="00A20647" w:rsidRPr="00F278A3" w:rsidRDefault="00A20647" w:rsidP="0058436B">
            <w:pPr>
              <w:jc w:val="center"/>
            </w:pPr>
          </w:p>
        </w:tc>
        <w:tc>
          <w:tcPr>
            <w:tcW w:w="4250" w:type="dxa"/>
            <w:vMerge/>
            <w:tcBorders>
              <w:top w:val="single" w:sz="4" w:space="0" w:color="auto"/>
              <w:left w:val="single" w:sz="4" w:space="0" w:color="auto"/>
              <w:bottom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pPr>
              <w:rPr>
                <w:vertAlign w:val="superscript"/>
              </w:rPr>
            </w:pPr>
            <w:r w:rsidRPr="00F278A3">
              <w:lastRenderedPageBreak/>
              <w:t>Skrining w kierunku HIV zlecany dwukrotnie w czasie trwania ciąży</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top w:val="single" w:sz="4" w:space="0" w:color="auto"/>
              <w:bottom w:val="single" w:sz="4" w:space="0" w:color="auto"/>
              <w:right w:val="single" w:sz="4" w:space="0" w:color="auto"/>
            </w:tcBorders>
            <w:vAlign w:val="center"/>
          </w:tcPr>
          <w:p w:rsidR="00A20647" w:rsidRPr="00F278A3" w:rsidRDefault="00A20647" w:rsidP="0058436B">
            <w:pPr>
              <w:jc w:val="center"/>
            </w:pPr>
          </w:p>
        </w:tc>
        <w:tc>
          <w:tcPr>
            <w:tcW w:w="4250" w:type="dxa"/>
            <w:vMerge/>
            <w:tcBorders>
              <w:top w:val="single" w:sz="4" w:space="0" w:color="auto"/>
              <w:left w:val="single" w:sz="4" w:space="0" w:color="auto"/>
              <w:bottom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pPr>
              <w:rPr>
                <w:rStyle w:val="Wyrnieniedelikatne"/>
                <w:i w:val="0"/>
              </w:rPr>
            </w:pPr>
            <w:r w:rsidRPr="00F278A3">
              <w:rPr>
                <w:rStyle w:val="Wyrnieniedelikatne"/>
                <w:i w:val="0"/>
              </w:rPr>
              <w:t>Odczyn Coombsa u kobiet Rh-ujemnych</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top w:val="single" w:sz="4" w:space="0" w:color="auto"/>
              <w:bottom w:val="single" w:sz="4" w:space="0" w:color="auto"/>
              <w:right w:val="single" w:sz="4" w:space="0" w:color="auto"/>
            </w:tcBorders>
            <w:vAlign w:val="center"/>
          </w:tcPr>
          <w:p w:rsidR="00A20647" w:rsidRPr="00F278A3" w:rsidRDefault="00A20647" w:rsidP="0058436B">
            <w:pPr>
              <w:jc w:val="center"/>
            </w:pPr>
          </w:p>
        </w:tc>
        <w:tc>
          <w:tcPr>
            <w:tcW w:w="4250" w:type="dxa"/>
            <w:vMerge/>
            <w:tcBorders>
              <w:top w:val="single" w:sz="4" w:space="0" w:color="auto"/>
              <w:left w:val="single" w:sz="4" w:space="0" w:color="auto"/>
              <w:bottom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pPr>
              <w:rPr>
                <w:rStyle w:val="Wyrnieniedelikatne"/>
                <w:i w:val="0"/>
              </w:rPr>
            </w:pPr>
            <w:r w:rsidRPr="00F278A3">
              <w:rPr>
                <w:rStyle w:val="Wyrnieniedelikatne"/>
                <w:i w:val="0"/>
              </w:rPr>
              <w:t>Skrining w kierunku bezobjawowego bakteryjnego zapalenia pochwy zlecany przed 16 Hbd</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top w:val="single" w:sz="4" w:space="0" w:color="auto"/>
              <w:bottom w:val="single" w:sz="4" w:space="0" w:color="auto"/>
              <w:right w:val="single" w:sz="4" w:space="0" w:color="auto"/>
            </w:tcBorders>
            <w:vAlign w:val="center"/>
          </w:tcPr>
          <w:p w:rsidR="00A20647" w:rsidRPr="00F278A3" w:rsidRDefault="00A20647" w:rsidP="0058436B">
            <w:pPr>
              <w:jc w:val="center"/>
            </w:pPr>
          </w:p>
        </w:tc>
        <w:tc>
          <w:tcPr>
            <w:tcW w:w="4250" w:type="dxa"/>
            <w:vMerge/>
            <w:tcBorders>
              <w:top w:val="single" w:sz="4" w:space="0" w:color="auto"/>
              <w:left w:val="single" w:sz="4" w:space="0" w:color="auto"/>
              <w:bottom w:val="single" w:sz="4" w:space="0" w:color="auto"/>
            </w:tcBorders>
          </w:tcPr>
          <w:p w:rsidR="00A20647" w:rsidRPr="00F278A3" w:rsidRDefault="00A20647" w:rsidP="0058436B"/>
        </w:tc>
      </w:tr>
      <w:tr w:rsidR="00A20647" w:rsidRPr="00F278A3" w:rsidTr="0058436B">
        <w:tc>
          <w:tcPr>
            <w:tcW w:w="9747" w:type="dxa"/>
            <w:gridSpan w:val="7"/>
          </w:tcPr>
          <w:p w:rsidR="00A20647" w:rsidRPr="00F278A3" w:rsidRDefault="00A20647" w:rsidP="0058436B">
            <w:r w:rsidRPr="00F278A3">
              <w:rPr>
                <w:b/>
              </w:rPr>
              <w:t>Opieka w okresie przedporodowym (III trymestr)</w:t>
            </w:r>
          </w:p>
        </w:tc>
      </w:tr>
      <w:tr w:rsidR="00A20647" w:rsidRPr="00F278A3" w:rsidTr="0058436B">
        <w:tc>
          <w:tcPr>
            <w:tcW w:w="4357" w:type="dxa"/>
          </w:tcPr>
          <w:p w:rsidR="00A20647" w:rsidRPr="00F278A3" w:rsidRDefault="00A20647" w:rsidP="0058436B">
            <w:pPr>
              <w:rPr>
                <w:vertAlign w:val="superscript"/>
              </w:rPr>
            </w:pPr>
            <w:r w:rsidRPr="00F278A3">
              <w:t>Położenie płodu jest ustalane po 36 tygodniu ciąży</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top w:val="single" w:sz="4" w:space="0" w:color="auto"/>
              <w:bottom w:val="single" w:sz="4" w:space="0" w:color="auto"/>
              <w:right w:val="single" w:sz="4" w:space="0" w:color="auto"/>
            </w:tcBorders>
            <w:vAlign w:val="center"/>
          </w:tcPr>
          <w:p w:rsidR="00A20647" w:rsidRPr="00F278A3" w:rsidRDefault="00A20647" w:rsidP="0058436B">
            <w:pPr>
              <w:jc w:val="center"/>
            </w:pPr>
          </w:p>
        </w:tc>
        <w:tc>
          <w:tcPr>
            <w:tcW w:w="4250" w:type="dxa"/>
            <w:vMerge w:val="restart"/>
            <w:tcBorders>
              <w:top w:val="single" w:sz="4" w:space="0" w:color="auto"/>
              <w:left w:val="single" w:sz="4" w:space="0" w:color="auto"/>
              <w:bottom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pPr>
              <w:rPr>
                <w:i/>
                <w:iCs/>
                <w:color w:val="808080"/>
              </w:rPr>
            </w:pPr>
            <w:r w:rsidRPr="00F278A3">
              <w:rPr>
                <w:rStyle w:val="Wyrnieniedelikatne"/>
                <w:i w:val="0"/>
              </w:rPr>
              <w:t>W przypadku położenia płodu innego niż podłużne główkowe lub stanu po cięciu cesarskim lub innych czynników ryzyka nieprawidłowego przebiegu porodu pacjentka jest kierowana do szpitala celem  ustalenia drogi porodu</w:t>
            </w:r>
            <w:r w:rsidRPr="00F278A3">
              <w:rPr>
                <w:i/>
              </w:rPr>
              <w:t xml:space="preserve">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top w:val="single" w:sz="4" w:space="0" w:color="auto"/>
              <w:bottom w:val="single" w:sz="4" w:space="0" w:color="auto"/>
              <w:right w:val="single" w:sz="4" w:space="0" w:color="auto"/>
            </w:tcBorders>
            <w:vAlign w:val="center"/>
          </w:tcPr>
          <w:p w:rsidR="00A20647" w:rsidRPr="00F278A3" w:rsidRDefault="00A20647" w:rsidP="0058436B">
            <w:pPr>
              <w:jc w:val="center"/>
            </w:pPr>
          </w:p>
        </w:tc>
        <w:tc>
          <w:tcPr>
            <w:tcW w:w="4250" w:type="dxa"/>
            <w:vMerge/>
            <w:tcBorders>
              <w:top w:val="single" w:sz="4" w:space="0" w:color="auto"/>
              <w:left w:val="single" w:sz="4" w:space="0" w:color="auto"/>
              <w:bottom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pPr>
              <w:rPr>
                <w:vertAlign w:val="superscript"/>
              </w:rPr>
            </w:pPr>
            <w:r w:rsidRPr="00F278A3">
              <w:t xml:space="preserve">W przypadku stanu po cięciu cesarskim rozważany jest poród drogami natury; w prawidłowy sposób przedstawiane są pacjentce zalety i wady takiego rozwiązania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top w:val="single" w:sz="4" w:space="0" w:color="auto"/>
            </w:tcBorders>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Po 41 Hbd pacjentka jest kierowana do placówki położniczej celem uzyskania opieki po terminie porodu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Borders>
              <w:top w:val="single" w:sz="4" w:space="0" w:color="auto"/>
            </w:tcBorders>
          </w:tcPr>
          <w:p w:rsidR="00A20647" w:rsidRPr="00F278A3" w:rsidRDefault="00A20647" w:rsidP="0058436B"/>
        </w:tc>
      </w:tr>
      <w:tr w:rsidR="00A20647" w:rsidRPr="00F278A3" w:rsidTr="0058436B">
        <w:tc>
          <w:tcPr>
            <w:tcW w:w="9747" w:type="dxa"/>
            <w:gridSpan w:val="7"/>
            <w:tcBorders>
              <w:left w:val="nil"/>
              <w:right w:val="nil"/>
            </w:tcBorders>
          </w:tcPr>
          <w:p w:rsidR="00A20647" w:rsidRPr="00F278A3" w:rsidRDefault="00A20647" w:rsidP="0058436B"/>
          <w:p w:rsidR="00A20647" w:rsidRPr="00F278A3" w:rsidRDefault="00A20647" w:rsidP="0058436B">
            <w:pPr>
              <w:pStyle w:val="Nagwek3"/>
              <w:rPr>
                <w:b/>
                <w:lang w:val="pl-PL"/>
              </w:rPr>
            </w:pPr>
            <w:bookmarkStart w:id="28" w:name="_Toc432862404"/>
            <w:r w:rsidRPr="00F278A3">
              <w:rPr>
                <w:b/>
                <w:lang w:val="pl-PL"/>
              </w:rPr>
              <w:t>2.6 Diagnostyka i postępowanie w przypadku wybranych chorób niezakaźnych</w:t>
            </w:r>
            <w:bookmarkEnd w:id="28"/>
            <w:r w:rsidRPr="00F278A3">
              <w:rPr>
                <w:b/>
                <w:lang w:val="pl-PL"/>
              </w:rPr>
              <w:t xml:space="preserve"> </w:t>
            </w:r>
          </w:p>
          <w:p w:rsidR="00A20647" w:rsidRPr="00F278A3" w:rsidRDefault="00A20647" w:rsidP="0058436B"/>
        </w:tc>
      </w:tr>
      <w:tr w:rsidR="00A20647" w:rsidRPr="00F278A3" w:rsidTr="0058436B">
        <w:tc>
          <w:tcPr>
            <w:tcW w:w="9747" w:type="dxa"/>
            <w:gridSpan w:val="7"/>
          </w:tcPr>
          <w:p w:rsidR="00A20647" w:rsidRPr="00F278A3" w:rsidRDefault="00A20647" w:rsidP="0058436B">
            <w:r w:rsidRPr="00F278A3">
              <w:rPr>
                <w:b/>
              </w:rPr>
              <w:t>Skrining i postępowania w przypadku stanu przed-rzucawkowego</w:t>
            </w:r>
          </w:p>
        </w:tc>
      </w:tr>
      <w:tr w:rsidR="00A20647" w:rsidRPr="00F278A3" w:rsidTr="0058436B">
        <w:tc>
          <w:tcPr>
            <w:tcW w:w="4357" w:type="dxa"/>
          </w:tcPr>
          <w:p w:rsidR="00A20647" w:rsidRPr="00F278A3" w:rsidRDefault="00A20647" w:rsidP="0058436B">
            <w:r w:rsidRPr="00F278A3">
              <w:t xml:space="preserve">Ciśnienie tętnicze mierzone jest na każdej wizycie, z pacjentką w pozycji siedzącej, z użyciem prawidłowej metodologii pomiaru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Jeśli ciśnienie rozkurczowe wynosi&gt; 90 mm Hg, pomiar jest powtarzany po 1 godzinie odpoczynku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Jeśli ciśnienie rozkurczowe wynosi&gt; 90 mm Hg podczas dwóch pomiarów, badany jest mocz na obecność białka</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Pacjentki ze stanem przed-rzucawkowym (ciśnienie rozkurczowe pomiędzy 90 i 110 mm Hg oraz białkomocz) są kierowane do placówek wyższego poziomu referencyjnego pod opiekę specjalisty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Pacjentki z ciężkim stanem przed-rzucawkowym (ciśnienie rozkurczowe &gt; 110 mm Hg oraz białkomocz, lub jakiekolwiek nadciśnienie z objawami klinicznymi (silny ból głowy, niewyraźne widzenie lub ból w nadbrzuszu) są kierowane w trybie pilnym do placówek </w:t>
            </w:r>
            <w:r w:rsidRPr="00F278A3">
              <w:rPr>
                <w:rStyle w:val="Wyrnieniedelikatne"/>
                <w:i w:val="0"/>
              </w:rPr>
              <w:lastRenderedPageBreak/>
              <w:t xml:space="preserve">wyższego poziomu referencyjnego, po podaniu siarczanu magnezowego i odpowiedniego leku hipotensyjnego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lastRenderedPageBreak/>
              <w:t xml:space="preserve">Obecnie pacjentkom z nadciśnieniem ciążowym izolowanym nie zaleca się odpoczynku w łóżku ani hospitalizacji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Leki moczopędne nie są stosowane w zapobieganiu/leczeniu stanu przed-rzucawkowego</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Ograniczenie przyjmowania soli i płynów nie jest rekomendowane</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Wzrost/ograniczenie spożycia produktów białkowych i/lub kalorii nie jest rekomendowane</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W profilaktyce stanu przed-rzucawkowego nie zaleca się suplementacji żelaza, magnezu, cynku ani tranu rybiego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rPr>
                <w:sz w:val="22"/>
              </w:rPr>
            </w:pPr>
            <w:r w:rsidRPr="00F278A3">
              <w:rPr>
                <w:sz w:val="22"/>
              </w:rPr>
              <w:t xml:space="preserve">Personel medyczny informuje pacjentki o objawach i oznakach ciężkiego stanu przed-rzucawkowego, takich jak: ból głowy, zaburzenia widzenia (zamazany albo migający obraz), ból pod żebrami, wymioty, nagły obrzęk twarzy, rąk lub stóp </w:t>
            </w:r>
          </w:p>
        </w:tc>
        <w:tc>
          <w:tcPr>
            <w:tcW w:w="285" w:type="dxa"/>
          </w:tcPr>
          <w:p w:rsidR="00A20647" w:rsidRPr="00F278A3" w:rsidRDefault="00A20647" w:rsidP="0058436B">
            <w:pPr>
              <w:jc w:val="center"/>
            </w:pPr>
          </w:p>
        </w:tc>
        <w:tc>
          <w:tcPr>
            <w:tcW w:w="270" w:type="dxa"/>
          </w:tcPr>
          <w:p w:rsidR="00A20647" w:rsidRPr="00F278A3" w:rsidRDefault="00A20647" w:rsidP="0058436B">
            <w:pPr>
              <w:jc w:val="center"/>
            </w:pPr>
          </w:p>
        </w:tc>
        <w:tc>
          <w:tcPr>
            <w:tcW w:w="300" w:type="dxa"/>
            <w:gridSpan w:val="2"/>
          </w:tcPr>
          <w:p w:rsidR="00A20647" w:rsidRPr="00F278A3" w:rsidRDefault="00A20647" w:rsidP="0058436B">
            <w:pPr>
              <w:jc w:val="center"/>
            </w:pPr>
          </w:p>
        </w:tc>
        <w:tc>
          <w:tcPr>
            <w:tcW w:w="285" w:type="dxa"/>
            <w:tcBorders>
              <w:bottom w:val="single" w:sz="4" w:space="0" w:color="auto"/>
            </w:tcBorders>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9747" w:type="dxa"/>
            <w:gridSpan w:val="7"/>
            <w:tcBorders>
              <w:top w:val="nil"/>
            </w:tcBorders>
          </w:tcPr>
          <w:p w:rsidR="00A20647" w:rsidRPr="00F278A3" w:rsidRDefault="00A20647" w:rsidP="0058436B">
            <w:r w:rsidRPr="00F278A3">
              <w:rPr>
                <w:b/>
              </w:rPr>
              <w:t xml:space="preserve">Diagnostyka i postępowanie w przypadku niedokrwistości </w:t>
            </w:r>
          </w:p>
        </w:tc>
      </w:tr>
      <w:tr w:rsidR="00A20647" w:rsidRPr="00F278A3" w:rsidTr="0058436B">
        <w:tc>
          <w:tcPr>
            <w:tcW w:w="4357" w:type="dxa"/>
          </w:tcPr>
          <w:p w:rsidR="00A20647" w:rsidRPr="00F278A3" w:rsidRDefault="00A20647" w:rsidP="0058436B">
            <w:r w:rsidRPr="00F278A3">
              <w:t xml:space="preserve">Personel medyczny pyta pacjentkę o oznaki ciężkiej niedokrwistości (zmęczenie, duszność, ból w klatce piersiowej, kołatanie serca, uczucie omdlenia)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single" w:sz="4" w:space="0" w:color="auto"/>
              <w:bottom w:val="nil"/>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Personel medyczny sprawdza występowanie objawów ciężkiej niedokrwistości (bladość dłoni i spojówek oka, liczba oddechów na minutę)</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0" w:type="dxa"/>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 xml:space="preserve">Jeżeli wystąpiły oznaki i objawy niedokrwistości oznaczana jest hemoglobina zgodnie z lokalnymi wytycznymi i osądem klinicznym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0" w:type="dxa"/>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W przypadku ciężkiej niedokrwistości (HGB&lt;7g/dL i/lub bladość skóry i śluzówek, duszność w spoczynku, bóle w klatce piersiowej, tachykardia) personel medyczny:</w:t>
            </w:r>
          </w:p>
          <w:p w:rsidR="00A20647" w:rsidRPr="00F278A3" w:rsidRDefault="00A20647" w:rsidP="00D11F69">
            <w:pPr>
              <w:numPr>
                <w:ilvl w:val="0"/>
                <w:numId w:val="52"/>
              </w:numPr>
            </w:pPr>
            <w:r w:rsidRPr="00F278A3">
              <w:t>Modyfikuje plan porodu tak aby poród odbył się w placówce zapewniającej możliwość przetoczenia krwi;</w:t>
            </w:r>
          </w:p>
          <w:p w:rsidR="00A20647" w:rsidRPr="00F278A3" w:rsidRDefault="00A20647" w:rsidP="00D11F69">
            <w:pPr>
              <w:numPr>
                <w:ilvl w:val="0"/>
                <w:numId w:val="52"/>
              </w:numPr>
            </w:pPr>
            <w:r w:rsidRPr="00F278A3">
              <w:t>Przepisuje podwójną dawkę żelaza (60mg 2 razy dziennie) przez 3 miesiące;</w:t>
            </w:r>
          </w:p>
          <w:p w:rsidR="00A20647" w:rsidRPr="00F278A3" w:rsidRDefault="00A20647" w:rsidP="00D11F69">
            <w:pPr>
              <w:numPr>
                <w:ilvl w:val="0"/>
                <w:numId w:val="52"/>
              </w:numPr>
            </w:pPr>
            <w:r w:rsidRPr="00F278A3">
              <w:t xml:space="preserve">Podkreśla, jak ważne jest stosowanie leczenia i wyjaśnia, </w:t>
            </w:r>
            <w:r w:rsidRPr="00F278A3">
              <w:lastRenderedPageBreak/>
              <w:t>dlaczego trzeba było przepisać żelazo</w:t>
            </w:r>
          </w:p>
          <w:p w:rsidR="00A20647" w:rsidRPr="00F278A3" w:rsidRDefault="00A20647" w:rsidP="00D11F69">
            <w:pPr>
              <w:numPr>
                <w:ilvl w:val="0"/>
                <w:numId w:val="52"/>
              </w:numPr>
            </w:pPr>
            <w:r w:rsidRPr="00F278A3">
              <w:t>Zaleca kontrolę po 2 tygodniach celem sprawdzenia stosowania się do zaleceń, postępów leczenia i poprawy wyników badań</w:t>
            </w:r>
          </w:p>
          <w:p w:rsidR="00A20647" w:rsidRPr="00F278A3" w:rsidRDefault="00A20647" w:rsidP="00D11F69">
            <w:pPr>
              <w:numPr>
                <w:ilvl w:val="0"/>
                <w:numId w:val="52"/>
              </w:numPr>
            </w:pPr>
            <w:r w:rsidRPr="00F278A3">
              <w:t xml:space="preserve">Jeżeli termin porodu jest bliski, kieruje pacjentkę do szpitala w trybie pilnym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0" w:type="dxa"/>
            <w:tcBorders>
              <w:top w:val="nil"/>
              <w:left w:val="single" w:sz="4" w:space="0" w:color="auto"/>
              <w:bottom w:val="nil"/>
              <w:right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lastRenderedPageBreak/>
              <w:t>W przypadku umiarkowanej niedokrwistości (HGB7-11g/dL) personel medyczny:</w:t>
            </w:r>
          </w:p>
          <w:p w:rsidR="00A20647" w:rsidRPr="00F278A3" w:rsidRDefault="00A20647" w:rsidP="0058436B">
            <w:pPr>
              <w:numPr>
                <w:ilvl w:val="0"/>
                <w:numId w:val="3"/>
              </w:numPr>
            </w:pPr>
            <w:r w:rsidRPr="00F278A3">
              <w:t>Przepisuje podwójną dawkę żelaza (60mg 2 razy dziennie) przez 3 miesiące;</w:t>
            </w:r>
          </w:p>
          <w:p w:rsidR="00A20647" w:rsidRPr="00F278A3" w:rsidRDefault="00A20647" w:rsidP="0058436B">
            <w:pPr>
              <w:numPr>
                <w:ilvl w:val="0"/>
                <w:numId w:val="3"/>
              </w:numPr>
            </w:pPr>
            <w:r w:rsidRPr="00F278A3">
              <w:t>Podkreśla, jak ważne jest stosowanie leczenia i wyjaśnia, dlaczego trzeba było przepisać żelazo</w:t>
            </w:r>
          </w:p>
          <w:p w:rsidR="00A20647" w:rsidRPr="00F278A3" w:rsidRDefault="00A20647" w:rsidP="0058436B">
            <w:pPr>
              <w:numPr>
                <w:ilvl w:val="0"/>
                <w:numId w:val="3"/>
              </w:numPr>
            </w:pPr>
            <w:r w:rsidRPr="00F278A3">
              <w:t xml:space="preserve">Ocenia stan pacjentki ponownie na następnej wizycie; jeśli anemia utrzymuje się, kieruje pacjentkę do szpitala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0" w:type="dxa"/>
            <w:tcBorders>
              <w:top w:val="nil"/>
              <w:left w:val="single" w:sz="4" w:space="0" w:color="auto"/>
              <w:bottom w:val="single" w:sz="4" w:space="0" w:color="auto"/>
              <w:right w:val="single" w:sz="4" w:space="0" w:color="auto"/>
            </w:tcBorders>
          </w:tcPr>
          <w:p w:rsidR="00A20647" w:rsidRPr="00F278A3" w:rsidRDefault="00A20647" w:rsidP="0058436B"/>
        </w:tc>
      </w:tr>
      <w:tr w:rsidR="00A20647" w:rsidRPr="00F278A3" w:rsidTr="0058436B">
        <w:tc>
          <w:tcPr>
            <w:tcW w:w="9747" w:type="dxa"/>
            <w:gridSpan w:val="7"/>
          </w:tcPr>
          <w:p w:rsidR="00A20647" w:rsidRPr="00F278A3" w:rsidRDefault="00A20647" w:rsidP="0058436B">
            <w:r w:rsidRPr="00F278A3">
              <w:rPr>
                <w:b/>
              </w:rPr>
              <w:t>Profilaktyka porodu przedwczesnego</w:t>
            </w:r>
          </w:p>
        </w:tc>
      </w:tr>
      <w:tr w:rsidR="00A20647" w:rsidRPr="00F278A3" w:rsidTr="0058436B">
        <w:tc>
          <w:tcPr>
            <w:tcW w:w="4357" w:type="dxa"/>
          </w:tcPr>
          <w:p w:rsidR="00A20647" w:rsidRPr="00F278A3" w:rsidRDefault="00A20647" w:rsidP="0058436B">
            <w:pPr>
              <w:rPr>
                <w:sz w:val="22"/>
              </w:rPr>
            </w:pPr>
            <w:r w:rsidRPr="00F278A3">
              <w:rPr>
                <w:sz w:val="22"/>
              </w:rPr>
              <w:t xml:space="preserve">Pacjentka z wysokim ryzykiem porodu przedwczesnego jest kierowana na konsultację do ośrodków o wyższym stopniu referencyjności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9747" w:type="dxa"/>
            <w:gridSpan w:val="7"/>
          </w:tcPr>
          <w:p w:rsidR="00A20647" w:rsidRPr="00F278A3" w:rsidRDefault="00A20647" w:rsidP="0058436B">
            <w:pPr>
              <w:rPr>
                <w:b/>
                <w:sz w:val="22"/>
              </w:rPr>
            </w:pPr>
            <w:r w:rsidRPr="00F278A3">
              <w:rPr>
                <w:b/>
                <w:sz w:val="22"/>
              </w:rPr>
              <w:t xml:space="preserve">Personel medyczny nie wdraża rutynowo </w:t>
            </w:r>
          </w:p>
          <w:p w:rsidR="00A20647" w:rsidRPr="00F278A3" w:rsidRDefault="00A20647" w:rsidP="0058436B">
            <w:r w:rsidRPr="00F278A3">
              <w:rPr>
                <w:b/>
                <w:sz w:val="22"/>
              </w:rPr>
              <w:t>wymienionych poniżej procedur:</w:t>
            </w:r>
          </w:p>
        </w:tc>
      </w:tr>
      <w:tr w:rsidR="00A20647" w:rsidRPr="00F278A3" w:rsidTr="0058436B">
        <w:tc>
          <w:tcPr>
            <w:tcW w:w="4357" w:type="dxa"/>
          </w:tcPr>
          <w:p w:rsidR="00A20647" w:rsidRPr="00F278A3" w:rsidRDefault="00A20647" w:rsidP="0058436B">
            <w:pPr>
              <w:rPr>
                <w:b/>
              </w:rPr>
            </w:pPr>
            <w:r w:rsidRPr="00F278A3">
              <w:rPr>
                <w:lang w:eastAsia="en-US"/>
              </w:rPr>
              <w:t xml:space="preserve">Odpoczynek w łóżku i hospitalizacja nie są rutynowo zalecane kobietom z podwyższonym </w:t>
            </w:r>
            <w:r w:rsidRPr="00F278A3">
              <w:t>ryzykiem wystąpienia porodu przedwczesnego</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single" w:sz="4" w:space="0" w:color="auto"/>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rPr>
                <w:lang w:eastAsia="en-US"/>
              </w:rPr>
              <w:t xml:space="preserve">Aktywność seksualna nie jest zakazywana kobietom z podwyższonym </w:t>
            </w:r>
            <w:r w:rsidRPr="00F278A3">
              <w:t>ryzykiem wystąpienia porodu przedwczesnego</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t xml:space="preserve">Profilaktyczne przyjmowanie doustnych betamimetyków/siarczanu magnezu/wapnia nie jest zalecane </w:t>
            </w:r>
            <w:r w:rsidRPr="00F278A3">
              <w:rPr>
                <w:lang w:eastAsia="en-US"/>
              </w:rPr>
              <w:t xml:space="preserve">kobietom z podwyższonym </w:t>
            </w:r>
            <w:r w:rsidRPr="00F278A3">
              <w:t>ryzykiem wystąpienia porodu przedwczesnego</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t>Rutynowe ciążowe badanie miednicy nie jest wykonywane celem oceny terminu porodu przedwczesnego</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rPr>
                <w:lang w:eastAsia="en-US"/>
              </w:rPr>
              <w:t xml:space="preserve">Kobiety z czynnikami ryzyka </w:t>
            </w:r>
            <w:r w:rsidRPr="00F278A3">
              <w:t>porodu przedwczesnego</w:t>
            </w:r>
            <w:r w:rsidRPr="00F278A3">
              <w:rPr>
                <w:rFonts w:ascii="TimesNewRomanPSMT" w:hAnsi="TimesNewRomanPSMT" w:cs="TimesNewRomanPSMT"/>
                <w:lang w:eastAsia="en-US"/>
              </w:rPr>
              <w:t xml:space="preserve"> nie są poddawane rutynowej hospitalizacji w „krytycznych” okresach ciąży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b/>
              </w:rPr>
            </w:pPr>
            <w:r w:rsidRPr="00F278A3">
              <w:rPr>
                <w:b/>
                <w:bCs/>
              </w:rPr>
              <w:t xml:space="preserve">Diagnostyka, zapobieganie i postępowanie w przypadku </w:t>
            </w:r>
            <w:r w:rsidRPr="00F278A3">
              <w:rPr>
                <w:b/>
              </w:rPr>
              <w:t xml:space="preserve">konfliktu </w:t>
            </w:r>
            <w:r w:rsidRPr="00F278A3">
              <w:rPr>
                <w:b/>
              </w:rPr>
              <w:lastRenderedPageBreak/>
              <w:t xml:space="preserve">serologicznego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single" w:sz="4" w:space="0" w:color="auto"/>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b/>
              </w:rPr>
            </w:pPr>
            <w:r w:rsidRPr="00F278A3">
              <w:lastRenderedPageBreak/>
              <w:t xml:space="preserve">Oznaczenie grupy krwi i Rh jest zalecane wszystkim kobietom we wczesnym okresie ciąży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Skriningowe badanie przeciwciał anty-Rh jest zalecane wszystkim RhD-ujemnym ciężarnym</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 xml:space="preserve">Rutynowa przedporodowa profilaktyka w postaci podania immunoglobuliny anty-D jest zalecana wszystkim RhD-ujemnym pacjentkom, u których nie stwierdzono przeciwciał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Wszystkie kobiety ciężarne są badane w kierunku alloprzeciwciał przeciwko atypowym antygenom krwinek czerwon</w:t>
            </w:r>
            <w:r w:rsidR="00A051E6" w:rsidRPr="00F278A3">
              <w:t>ych we wczesnym okresie ciąży or</w:t>
            </w:r>
            <w:r w:rsidRPr="00F278A3">
              <w:t>az powtórnie w 27-28 Hbd niezależnie od statusu Rh</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 xml:space="preserve">Ciężarne, u których stwierdzono obecność klinicznie istotnych alloprzeciwciał przeciwko atypowym antygenom krwinek czerwonych są kierowane do specjalistycznego ośrodka celem dalszej diagnostyki i ustalenia postępowania w okresie ciąży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rPr>
                <w:lang w:eastAsia="en-US"/>
              </w:rPr>
              <w:t>W przypadku ciężarnych Rh-ujemnych przeprowadza się badanie ojca dziecka celem określenia, czy istnieje potrzeba podania profilaktycznego immunoglobuliny anty-D</w:t>
            </w:r>
            <w:r w:rsidRPr="00F278A3">
              <w:t xml:space="preserve">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9747" w:type="dxa"/>
            <w:gridSpan w:val="7"/>
          </w:tcPr>
          <w:p w:rsidR="00A20647" w:rsidRPr="00F278A3" w:rsidRDefault="00A20647" w:rsidP="0058436B">
            <w:r w:rsidRPr="00F278A3">
              <w:rPr>
                <w:b/>
              </w:rPr>
              <w:t>Ciąża po 41 Hbd</w:t>
            </w:r>
          </w:p>
        </w:tc>
      </w:tr>
      <w:tr w:rsidR="00A20647" w:rsidRPr="00F278A3" w:rsidTr="0058436B">
        <w:tc>
          <w:tcPr>
            <w:tcW w:w="4357" w:type="dxa"/>
          </w:tcPr>
          <w:p w:rsidR="00A20647" w:rsidRPr="00F278A3" w:rsidRDefault="00A20647" w:rsidP="0058436B">
            <w:pPr>
              <w:autoSpaceDE w:val="0"/>
              <w:autoSpaceDN w:val="0"/>
              <w:adjustRightInd w:val="0"/>
              <w:rPr>
                <w:b/>
              </w:rPr>
            </w:pPr>
            <w:r w:rsidRPr="00F278A3">
              <w:t>Kobiety ciężarne są informowane o podwyższonym ryzyku śmiertelności okołoporodowej po 41 tygodniu ciąży i otrzymują poradę, aby udać się do placówki położniczej, jeżeli poród nie rozpocznie się do 41 Hbd</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Sporządzany jest pisemny protokół z postępowania w przypadku ciąży po 41 Hbd</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 xml:space="preserve">U kobiet ze skądinąd niepowikłaną ciążą zaleca się indukowanie porodu po upływie 41 Hbd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Wzmożony mon</w:t>
            </w:r>
            <w:r w:rsidR="00A051E6" w:rsidRPr="00F278A3">
              <w:rPr>
                <w:rStyle w:val="Wyrnieniedelikatne"/>
                <w:i w:val="0"/>
              </w:rPr>
              <w:t>i</w:t>
            </w:r>
            <w:r w:rsidRPr="00F278A3">
              <w:rPr>
                <w:rStyle w:val="Wyrnieniedelikatne"/>
                <w:i w:val="0"/>
              </w:rPr>
              <w:t xml:space="preserve">toring przedporodowy w postaci KTG i USG wykonywanych co najmniej dwa razy w tygodniu celem  pomiaru maksymalnej ilości płynu owodniowego jest zalecany od 42 Hbd w przypadku kobiet, które nie wyraziły zgody na indukowanie porodu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lastRenderedPageBreak/>
              <w:t>Przed formalnym indukowaniem porodu w sytuacji, gdy ciąża przekracza 41 Hbd</w:t>
            </w:r>
            <w:r w:rsidR="00A051E6" w:rsidRPr="00F278A3">
              <w:t>,</w:t>
            </w:r>
            <w:r w:rsidRPr="00F278A3">
              <w:t xml:space="preserve"> zalecany jest masaż szyjki macicy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9747" w:type="dxa"/>
            <w:gridSpan w:val="7"/>
          </w:tcPr>
          <w:p w:rsidR="00A20647" w:rsidRPr="00F278A3" w:rsidRDefault="00A20647" w:rsidP="0058436B">
            <w:r w:rsidRPr="00F278A3">
              <w:rPr>
                <w:b/>
              </w:rPr>
              <w:t>Monitorowanie wzrostu i dobrostanu płodu</w:t>
            </w:r>
          </w:p>
        </w:tc>
      </w:tr>
      <w:tr w:rsidR="00A20647" w:rsidRPr="00F278A3" w:rsidTr="0058436B">
        <w:tc>
          <w:tcPr>
            <w:tcW w:w="4357" w:type="dxa"/>
          </w:tcPr>
          <w:p w:rsidR="00A20647" w:rsidRPr="00F278A3" w:rsidRDefault="00A20647" w:rsidP="0058436B">
            <w:pPr>
              <w:autoSpaceDE w:val="0"/>
              <w:autoSpaceDN w:val="0"/>
              <w:adjustRightInd w:val="0"/>
              <w:rPr>
                <w:b/>
                <w:bCs/>
              </w:rPr>
            </w:pPr>
            <w:r w:rsidRPr="00F278A3">
              <w:t xml:space="preserve">Nie zaleca się formalnego liczenia ruchów płodu podczas ciąży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 xml:space="preserve">Kobiety są informowane o konieczności szukania pomocy medycznej w przypadku nagłego osłabienia lub wzmożenia odczuwania ruchów płodu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 xml:space="preserve">Wysokość dna macicy jest mierzona i we właściwy sposób odnotowywana na indywidualnym wykresie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Badanie wzrostu płodu celem wykrycia nieprawidłowości jest zalecane kobietom ciężarnym w sytuacji, gdy wynik pomiaru wysokości dna macicy odbiega o co najmniej 3 cm od wieku ciążowego wyrażonego w tygodn</w:t>
            </w:r>
            <w:r w:rsidR="00A051E6" w:rsidRPr="00F278A3">
              <w:rPr>
                <w:rStyle w:val="Wyrnieniedelikatne"/>
                <w:i w:val="0"/>
              </w:rPr>
              <w:t>i</w:t>
            </w:r>
            <w:r w:rsidRPr="00F278A3">
              <w:rPr>
                <w:rStyle w:val="Wyrnieniedelikatne"/>
                <w:i w:val="0"/>
              </w:rPr>
              <w:t xml:space="preserve">ach, albo gdy nie zwiększa się pomiędzy kolejnymi wizytami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Testy biochemiczne i hormonalne nie są wykorzystywane do monitorowania dobrostanu płodu w czasie ciąży</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9747" w:type="dxa"/>
            <w:gridSpan w:val="7"/>
          </w:tcPr>
          <w:p w:rsidR="00A20647" w:rsidRPr="00F278A3" w:rsidRDefault="00A20647" w:rsidP="0058436B">
            <w:r w:rsidRPr="00F278A3">
              <w:rPr>
                <w:b/>
                <w:bCs/>
              </w:rPr>
              <w:t>Diagnostyka i postępowanie w przypadku wielowodzia</w:t>
            </w:r>
          </w:p>
        </w:tc>
      </w:tr>
      <w:tr w:rsidR="00A20647" w:rsidRPr="00F278A3" w:rsidTr="0058436B">
        <w:tc>
          <w:tcPr>
            <w:tcW w:w="4357" w:type="dxa"/>
          </w:tcPr>
          <w:p w:rsidR="00A20647" w:rsidRPr="00F278A3" w:rsidRDefault="00A20647" w:rsidP="0058436B">
            <w:pPr>
              <w:autoSpaceDE w:val="0"/>
              <w:autoSpaceDN w:val="0"/>
              <w:adjustRightInd w:val="0"/>
              <w:rPr>
                <w:b/>
                <w:bCs/>
              </w:rPr>
            </w:pPr>
            <w:r w:rsidRPr="00F278A3">
              <w:t xml:space="preserve">Przy podejrzeniu wielowodzia zlecane jest wykonanie badania USG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single" w:sz="4" w:space="0" w:color="auto"/>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Wielowodzie rozpoznaje się na podstawie uzgodnionych kryteriów ultrasonograficznych (AFV&gt;24cm, głębokość pojedynczej kieszonki płynu owodniowego &gt;8cm)</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Style w:val="apple-style-span"/>
              </w:rPr>
            </w:pPr>
            <w:r w:rsidRPr="00F278A3">
              <w:t>Po potwierdzeniu rozpoznania wielowodzia pacjentka kierowana jest do ośrodka II lub III stopnia referencyjności celem konsultacji i leczenia</w:t>
            </w:r>
            <w:r w:rsidRPr="00F278A3">
              <w:rPr>
                <w:rStyle w:val="hps"/>
              </w:rPr>
              <w:t xml:space="preserve">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9747" w:type="dxa"/>
            <w:gridSpan w:val="7"/>
          </w:tcPr>
          <w:p w:rsidR="00A20647" w:rsidRPr="00F278A3" w:rsidRDefault="00A20647" w:rsidP="0058436B">
            <w:r w:rsidRPr="00F278A3">
              <w:rPr>
                <w:b/>
                <w:bCs/>
              </w:rPr>
              <w:t>Diagnostyka i postępowanie w przypadku ciąży mnogiej</w:t>
            </w:r>
          </w:p>
        </w:tc>
      </w:tr>
      <w:tr w:rsidR="00A20647" w:rsidRPr="00F278A3" w:rsidTr="0058436B">
        <w:tc>
          <w:tcPr>
            <w:tcW w:w="4357"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Zalecane jest badanie ultrasonograficzne w I trymestrze ciąży celem wykrycia ciąży mnogiej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 xml:space="preserve">Personel medyczny udziela pacjentce prawidłowych informacji na temat ryzyka powikłań i problemów matczynych i płodowych związanych z ciążą mnogą (poronienie, obumarcie płodu, poród przedwczesny, nierównomierny wzrost płodów, zespół przetoczenia krwi między płodami, nieprawidłowe przodowanie płodu,  poród ze wspomaganiem, cięcie cesarskie, niedokrwistość, krwotok </w:t>
            </w:r>
            <w:r w:rsidRPr="00F278A3">
              <w:lastRenderedPageBreak/>
              <w:t xml:space="preserve">poporodowy, dyskomfort, choroba refluksowa przełyku, etc.)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lastRenderedPageBreak/>
              <w:t>Odpoczynek w łóżku, szew szyjkowy, leczenie tokolitykami, oraz jakiekolwiek inne zabiegi mające na celu zapobieganie porodowi przedwczesnemu w ciąży mnogiej nie są rekomendowane</w:t>
            </w:r>
            <w:r w:rsidRPr="00F278A3">
              <w:rPr>
                <w:bCs/>
                <w:lang w:eastAsia="en-US"/>
              </w:rPr>
              <w:t xml:space="preserve">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bCs/>
                <w:lang w:eastAsia="en-US"/>
              </w:rPr>
            </w:pPr>
            <w:r w:rsidRPr="00F278A3">
              <w:rPr>
                <w:bCs/>
                <w:lang w:eastAsia="en-US"/>
              </w:rPr>
              <w:t>Badania ultrasonograficzne oceniające rozwój ciąży wykonywane są co 3-4 tygodnie</w:t>
            </w:r>
            <w:r w:rsidRPr="00F278A3">
              <w:rPr>
                <w:lang w:eastAsia="en-US"/>
              </w:rPr>
              <w:t xml:space="preserve">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lang w:eastAsia="en-US"/>
              </w:rPr>
            </w:pPr>
            <w:r w:rsidRPr="00F278A3">
              <w:rPr>
                <w:lang w:eastAsia="en-US"/>
              </w:rPr>
              <w:t xml:space="preserve">Jeśli postawione zostanie rozpoznanie nierównomiernego wzrostu płodów, prowadzący ciążę kieruje pacjentkę do szpitala na konsultację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rPr>
                <w:lang w:eastAsia="en-US"/>
              </w:rPr>
              <w:t>Poród ciąży mnogiej jest planowany w ośrodku II lub III stopnia referencyjności</w:t>
            </w:r>
            <w:r w:rsidRPr="00F278A3">
              <w:t xml:space="preserve">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9747" w:type="dxa"/>
            <w:gridSpan w:val="7"/>
          </w:tcPr>
          <w:p w:rsidR="00A20647" w:rsidRPr="00F278A3" w:rsidRDefault="00A20647" w:rsidP="0058436B">
            <w:r w:rsidRPr="00F278A3">
              <w:rPr>
                <w:b/>
              </w:rPr>
              <w:t>Diagnostyka i postępowanie w przypadkach niektórych chorób zakaźnych</w:t>
            </w:r>
          </w:p>
        </w:tc>
      </w:tr>
      <w:tr w:rsidR="00A20647" w:rsidRPr="00F278A3" w:rsidTr="0058436B">
        <w:tc>
          <w:tcPr>
            <w:tcW w:w="9747" w:type="dxa"/>
            <w:gridSpan w:val="7"/>
          </w:tcPr>
          <w:p w:rsidR="00A20647" w:rsidRPr="00F278A3" w:rsidRDefault="00A20647" w:rsidP="0058436B">
            <w:r w:rsidRPr="00F278A3">
              <w:rPr>
                <w:b/>
              </w:rPr>
              <w:t>Diagnostyka HIV</w:t>
            </w:r>
          </w:p>
        </w:tc>
      </w:tr>
      <w:tr w:rsidR="00A20647" w:rsidRPr="00F278A3" w:rsidTr="0058436B">
        <w:tc>
          <w:tcPr>
            <w:tcW w:w="4357" w:type="dxa"/>
          </w:tcPr>
          <w:p w:rsidR="00A20647" w:rsidRPr="00F278A3" w:rsidRDefault="00A20647" w:rsidP="0058436B">
            <w:r w:rsidRPr="00F278A3">
              <w:t xml:space="preserve"> Personel medyczny pyta pacjentkę:</w:t>
            </w:r>
          </w:p>
          <w:p w:rsidR="00A20647" w:rsidRPr="00F278A3" w:rsidRDefault="00A20647" w:rsidP="0058436B">
            <w:pPr>
              <w:numPr>
                <w:ilvl w:val="0"/>
                <w:numId w:val="3"/>
              </w:numPr>
            </w:pPr>
            <w:r w:rsidRPr="00F278A3">
              <w:t>Czy miała wykonywane badanie w kierunku HIV</w:t>
            </w:r>
          </w:p>
          <w:p w:rsidR="00A20647" w:rsidRPr="00F278A3" w:rsidRDefault="00A20647" w:rsidP="0058436B">
            <w:pPr>
              <w:numPr>
                <w:ilvl w:val="0"/>
                <w:numId w:val="3"/>
              </w:numPr>
              <w:rPr>
                <w:b/>
              </w:rPr>
            </w:pPr>
            <w:r w:rsidRPr="00F278A3">
              <w:t xml:space="preserve">Jeżeli tak, jaki jest wynik badania i czy jej partner miał wykonane takie badanie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U pacjentek zakażonych HIV personel medyczny:</w:t>
            </w:r>
          </w:p>
          <w:p w:rsidR="00A20647" w:rsidRPr="00F278A3" w:rsidRDefault="00A20647" w:rsidP="0058436B">
            <w:pPr>
              <w:numPr>
                <w:ilvl w:val="0"/>
                <w:numId w:val="3"/>
              </w:numPr>
            </w:pPr>
            <w:r w:rsidRPr="00F278A3">
              <w:t xml:space="preserve">Upewnia się, że pacjentka jest pod opieką odpowiedniej poradni i otrzymała niezbędne informacje na temat zapobiegania transmisji zakażenia od matki do płodu </w:t>
            </w:r>
          </w:p>
          <w:p w:rsidR="00A20647" w:rsidRPr="00F278A3" w:rsidRDefault="00A20647" w:rsidP="0058436B">
            <w:pPr>
              <w:numPr>
                <w:ilvl w:val="0"/>
                <w:numId w:val="3"/>
              </w:numPr>
            </w:pPr>
            <w:r w:rsidRPr="00F278A3">
              <w:t xml:space="preserve">Pyta o zleconą terapię antyretrowirusową (ARV) i upewnia się, że kobieta wie, kiedy ją rozpocząć i jak przyjmować leki </w:t>
            </w:r>
          </w:p>
          <w:p w:rsidR="00A20647" w:rsidRPr="00F278A3" w:rsidRDefault="00A20647" w:rsidP="0058436B">
            <w:pPr>
              <w:numPr>
                <w:ilvl w:val="0"/>
                <w:numId w:val="3"/>
              </w:numPr>
            </w:pPr>
            <w:r w:rsidRPr="00F278A3">
              <w:t xml:space="preserve">Pyta o wybór metody karmienia noworodka </w:t>
            </w:r>
          </w:p>
          <w:p w:rsidR="00A20647" w:rsidRPr="00F278A3" w:rsidRDefault="00A20647" w:rsidP="0058436B">
            <w:pPr>
              <w:numPr>
                <w:ilvl w:val="0"/>
                <w:numId w:val="3"/>
              </w:numPr>
            </w:pPr>
            <w:r w:rsidRPr="00F278A3">
              <w:t xml:space="preserve">Udziela rad dotyczących wymaganej dodatkowej opieki w ciąży, w czasie porodu i w okresie połogu </w:t>
            </w:r>
          </w:p>
          <w:p w:rsidR="00A20647" w:rsidRPr="00F278A3" w:rsidRDefault="00A20647" w:rsidP="0058436B">
            <w:pPr>
              <w:numPr>
                <w:ilvl w:val="0"/>
                <w:numId w:val="3"/>
              </w:numPr>
            </w:pPr>
            <w:r w:rsidRPr="00F278A3">
              <w:t xml:space="preserve">Radzi, jak prawidłowo i konsekwentnie używać prezerwatyw i innych metod antykoncepcji </w:t>
            </w:r>
          </w:p>
          <w:p w:rsidR="00A20647" w:rsidRPr="00F278A3" w:rsidRDefault="00A20647" w:rsidP="0058436B">
            <w:pPr>
              <w:numPr>
                <w:ilvl w:val="0"/>
                <w:numId w:val="3"/>
              </w:numPr>
            </w:pPr>
            <w:r w:rsidRPr="00F278A3">
              <w:t xml:space="preserve">Informuje o zaletach włączenia do badań partnera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4357" w:type="dxa"/>
          </w:tcPr>
          <w:p w:rsidR="00A20647" w:rsidRPr="00F278A3" w:rsidRDefault="00A20647" w:rsidP="0058436B">
            <w:r w:rsidRPr="00F278A3">
              <w:t>U pacjentek o nieznanym statusie HIV personel medyczny:</w:t>
            </w:r>
          </w:p>
          <w:p w:rsidR="00A20647" w:rsidRPr="00F278A3" w:rsidRDefault="00A20647" w:rsidP="0058436B">
            <w:pPr>
              <w:numPr>
                <w:ilvl w:val="0"/>
                <w:numId w:val="3"/>
              </w:numPr>
            </w:pPr>
            <w:r w:rsidRPr="00F278A3">
              <w:t xml:space="preserve">Przekazuje kluczowe informacje o </w:t>
            </w:r>
            <w:r w:rsidRPr="00F278A3">
              <w:lastRenderedPageBreak/>
              <w:t>zakażeniu HIV</w:t>
            </w:r>
          </w:p>
          <w:p w:rsidR="00A20647" w:rsidRPr="00F278A3" w:rsidRDefault="00A20647" w:rsidP="0058436B">
            <w:pPr>
              <w:numPr>
                <w:ilvl w:val="0"/>
                <w:numId w:val="3"/>
              </w:numPr>
            </w:pPr>
            <w:r w:rsidRPr="00F278A3">
              <w:t xml:space="preserve">Informuje kobietę o możliwości wykonania badań i konsultacji celem ustalenia statusu HIV </w:t>
            </w:r>
          </w:p>
          <w:p w:rsidR="00A20647" w:rsidRPr="00F278A3" w:rsidRDefault="00A20647" w:rsidP="0058436B">
            <w:pPr>
              <w:numPr>
                <w:ilvl w:val="0"/>
                <w:numId w:val="3"/>
              </w:numPr>
            </w:pPr>
            <w:r w:rsidRPr="00F278A3">
              <w:t>Radzi, jak prawidłowo i konsekwentnie używać prezerwatyw;</w:t>
            </w:r>
          </w:p>
          <w:p w:rsidR="00A20647" w:rsidRPr="00F278A3" w:rsidRDefault="00A20647" w:rsidP="0058436B">
            <w:pPr>
              <w:numPr>
                <w:ilvl w:val="0"/>
                <w:numId w:val="3"/>
              </w:numPr>
            </w:pPr>
            <w:r w:rsidRPr="00F278A3">
              <w:t xml:space="preserve">Informuje o zaletach włączenia do badań partnera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Pr>
          <w:p w:rsidR="00A20647" w:rsidRPr="00F278A3" w:rsidRDefault="00A20647" w:rsidP="0058436B"/>
        </w:tc>
      </w:tr>
      <w:tr w:rsidR="00A20647" w:rsidRPr="00F278A3" w:rsidTr="0058436B">
        <w:tc>
          <w:tcPr>
            <w:tcW w:w="4357" w:type="dxa"/>
          </w:tcPr>
          <w:p w:rsidR="00A20647" w:rsidRPr="00F278A3" w:rsidRDefault="00A20647" w:rsidP="0058436B">
            <w:r w:rsidRPr="00F278A3">
              <w:lastRenderedPageBreak/>
              <w:t xml:space="preserve">U pacjentek HIV-negatywnych personel medyczny: </w:t>
            </w:r>
          </w:p>
          <w:p w:rsidR="00A20647" w:rsidRPr="00F278A3" w:rsidRDefault="00A20647" w:rsidP="0058436B">
            <w:pPr>
              <w:numPr>
                <w:ilvl w:val="0"/>
                <w:numId w:val="3"/>
              </w:numPr>
            </w:pPr>
            <w:r w:rsidRPr="00F278A3">
              <w:t>Przekazuje kluczowe informacje o zakażeniu HIV;</w:t>
            </w:r>
          </w:p>
          <w:p w:rsidR="00A20647" w:rsidRPr="00F278A3" w:rsidRDefault="00A20647" w:rsidP="0058436B">
            <w:pPr>
              <w:numPr>
                <w:ilvl w:val="0"/>
                <w:numId w:val="3"/>
              </w:numPr>
            </w:pPr>
            <w:r w:rsidRPr="00F278A3">
              <w:t>Informuje o zaletach włączenia do badań partnera;</w:t>
            </w:r>
          </w:p>
          <w:p w:rsidR="00A20647" w:rsidRPr="00F278A3" w:rsidRDefault="00A20647" w:rsidP="0058436B">
            <w:pPr>
              <w:numPr>
                <w:ilvl w:val="0"/>
                <w:numId w:val="3"/>
              </w:numPr>
            </w:pPr>
            <w:r w:rsidRPr="00F278A3">
              <w:t>Informuje, jak ważne jest unikanie zakażenia w czasie ciąży poprzez prawidłowe i konsekwentne używanie prezerwatyw</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Pr>
          <w:p w:rsidR="00A20647" w:rsidRPr="00F278A3" w:rsidRDefault="00A20647" w:rsidP="0058436B"/>
        </w:tc>
      </w:tr>
      <w:tr w:rsidR="00A20647" w:rsidRPr="00F278A3" w:rsidTr="0058436B">
        <w:tc>
          <w:tcPr>
            <w:tcW w:w="9747" w:type="dxa"/>
            <w:gridSpan w:val="7"/>
          </w:tcPr>
          <w:p w:rsidR="00A20647" w:rsidRPr="00F278A3" w:rsidRDefault="00A20647" w:rsidP="0058436B">
            <w:r w:rsidRPr="00F278A3">
              <w:rPr>
                <w:b/>
              </w:rPr>
              <w:t>Diagnostyka i leczenie infekcji dróg moczowych</w:t>
            </w:r>
          </w:p>
        </w:tc>
      </w:tr>
      <w:tr w:rsidR="00A20647" w:rsidRPr="00F278A3" w:rsidTr="0058436B">
        <w:tc>
          <w:tcPr>
            <w:tcW w:w="4357"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t>Zakażenia dolnego odcinka dróg moczowych są leczone we właściwy sposób (antybiotykiem przez 5-7</w:t>
            </w:r>
            <w:r w:rsidR="00911C94" w:rsidRPr="00F278A3">
              <w:t xml:space="preserve"> </w:t>
            </w:r>
            <w:r w:rsidRPr="00F278A3">
              <w:t>dni: ampicylina, cefalosporyna, nitrofurantoina); nie ma potrzeby hospitalizacji</w:t>
            </w:r>
            <w:r w:rsidRPr="00F278A3">
              <w:rPr>
                <w:rFonts w:ascii="TimesNewRomanPSMT" w:hAnsi="TimesNewRomanPSMT" w:cs="TimesNewRomanPSMT"/>
                <w:lang w:eastAsia="en-US"/>
              </w:rPr>
              <w:t xml:space="preserve">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rPr>
                <w:lang w:eastAsia="en-US"/>
              </w:rPr>
              <w:t xml:space="preserve">Kobiety z odmiedniczkowym zapaleniem nerek są odpowiednio diagnozowane, zalecana jest hospitalizacja i odpowiednia antybiotykoterapia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9747" w:type="dxa"/>
            <w:gridSpan w:val="7"/>
          </w:tcPr>
          <w:p w:rsidR="00A20647" w:rsidRPr="00F278A3" w:rsidRDefault="00A20647" w:rsidP="0058436B">
            <w:r w:rsidRPr="00F278A3">
              <w:rPr>
                <w:b/>
              </w:rPr>
              <w:t>Skrining i postępowanie w przypadku kiły u wszystkich pacjentek</w:t>
            </w:r>
          </w:p>
        </w:tc>
      </w:tr>
      <w:tr w:rsidR="00A20647" w:rsidRPr="00F278A3" w:rsidTr="0058436B">
        <w:tc>
          <w:tcPr>
            <w:tcW w:w="4357" w:type="dxa"/>
          </w:tcPr>
          <w:p w:rsidR="00A20647" w:rsidRPr="00F278A3" w:rsidRDefault="00A20647" w:rsidP="0058436B">
            <w:pPr>
              <w:autoSpaceDE w:val="0"/>
              <w:autoSpaceDN w:val="0"/>
              <w:adjustRightInd w:val="0"/>
              <w:rPr>
                <w:rFonts w:ascii="TimesNewRomanPS-BoldMT" w:hAnsi="TimesNewRomanPS-BoldMT" w:cs="TimesNewRomanPS-BoldMT"/>
                <w:b/>
                <w:bCs/>
                <w:lang w:eastAsia="en-US"/>
              </w:rPr>
            </w:pPr>
            <w:r w:rsidRPr="00F278A3">
              <w:rPr>
                <w:rFonts w:ascii="TimesNewRomanPSMT" w:hAnsi="TimesNewRomanPSMT" w:cs="TimesNewRomanPSMT"/>
                <w:lang w:eastAsia="en-US"/>
              </w:rPr>
              <w:t xml:space="preserve">Badanie w kierunku kiły jest wykonywane u wszystkich pacjentek przy pierwszej wizycie w czasie ciąży, a jeśli to możliwe także w III trymestrze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rPr>
                <w:rFonts w:ascii="TimesNewRomanPSMT" w:hAnsi="TimesNewRomanPSMT" w:cs="TimesNewRomanPSMT"/>
                <w:lang w:eastAsia="en-US"/>
              </w:rPr>
              <w:t>Kobiety z rozpoznaną kiłą</w:t>
            </w:r>
            <w:r w:rsidR="00911C94" w:rsidRPr="00F278A3">
              <w:rPr>
                <w:rFonts w:ascii="TimesNewRomanPSMT" w:hAnsi="TimesNewRomanPSMT" w:cs="TimesNewRomanPSMT"/>
                <w:lang w:eastAsia="en-US"/>
              </w:rPr>
              <w:t xml:space="preserve"> nie są</w:t>
            </w:r>
            <w:r w:rsidRPr="00F278A3">
              <w:rPr>
                <w:rFonts w:ascii="TimesNewRomanPSMT" w:hAnsi="TimesNewRomanPSMT" w:cs="TimesNewRomanPSMT"/>
                <w:lang w:eastAsia="en-US"/>
              </w:rPr>
              <w:t xml:space="preserve"> hospitalizowane ani izolowane w czasie ciąży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rPr>
                <w:bCs/>
                <w:lang w:eastAsia="en-US"/>
              </w:rPr>
              <w:t>Ciężarne z rozpoznaną kiłą są badane i w razie potrzeby leczone także w kierunku innych chorób przenoszonych drogą płciową</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rPr>
                <w:lang w:eastAsia="en-US"/>
              </w:rPr>
              <w:t>Kobiety są zachęcane do tego, by ich partnerzy seksualni także zostali skonsultowani i objęci leczeniem</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Doradza się prawidłowe i stałe używanie prezerwatyw celem zapobiegania nowym infekcjom</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9747" w:type="dxa"/>
            <w:gridSpan w:val="7"/>
          </w:tcPr>
          <w:p w:rsidR="00A20647" w:rsidRPr="00F278A3" w:rsidRDefault="00911C94" w:rsidP="0058436B">
            <w:r w:rsidRPr="00F278A3">
              <w:rPr>
                <w:rFonts w:ascii="TimesNewRomanPS-BoldMT" w:hAnsi="TimesNewRomanPS-BoldMT" w:cs="TimesNewRomanPS-BoldMT"/>
                <w:b/>
                <w:bCs/>
                <w:lang w:eastAsia="en-US"/>
              </w:rPr>
              <w:t>Prawidłowe dia</w:t>
            </w:r>
            <w:r w:rsidR="00A20647" w:rsidRPr="00F278A3">
              <w:rPr>
                <w:rFonts w:ascii="TimesNewRomanPS-BoldMT" w:hAnsi="TimesNewRomanPS-BoldMT" w:cs="TimesNewRomanPS-BoldMT"/>
                <w:b/>
                <w:bCs/>
                <w:lang w:eastAsia="en-US"/>
              </w:rPr>
              <w:t>g</w:t>
            </w:r>
            <w:r w:rsidRPr="00F278A3">
              <w:rPr>
                <w:rFonts w:ascii="TimesNewRomanPS-BoldMT" w:hAnsi="TimesNewRomanPS-BoldMT" w:cs="TimesNewRomanPS-BoldMT"/>
                <w:b/>
                <w:bCs/>
                <w:lang w:eastAsia="en-US"/>
              </w:rPr>
              <w:t>n</w:t>
            </w:r>
            <w:r w:rsidR="00A20647" w:rsidRPr="00F278A3">
              <w:rPr>
                <w:rFonts w:ascii="TimesNewRomanPS-BoldMT" w:hAnsi="TimesNewRomanPS-BoldMT" w:cs="TimesNewRomanPS-BoldMT"/>
                <w:b/>
                <w:bCs/>
                <w:lang w:eastAsia="en-US"/>
              </w:rPr>
              <w:t>ozowanie i leczenie rzeżączki</w:t>
            </w:r>
          </w:p>
        </w:tc>
      </w:tr>
      <w:tr w:rsidR="00A20647" w:rsidRPr="00F278A3" w:rsidTr="0058436B">
        <w:tc>
          <w:tcPr>
            <w:tcW w:w="4357" w:type="dxa"/>
          </w:tcPr>
          <w:p w:rsidR="00A20647" w:rsidRPr="00F278A3" w:rsidRDefault="00A20647" w:rsidP="0058436B">
            <w:pPr>
              <w:autoSpaceDE w:val="0"/>
              <w:autoSpaceDN w:val="0"/>
              <w:adjustRightInd w:val="0"/>
              <w:rPr>
                <w:rFonts w:ascii="TimesNewRomanPS-BoldMT" w:hAnsi="TimesNewRomanPS-BoldMT" w:cs="TimesNewRomanPS-BoldMT"/>
                <w:b/>
                <w:bCs/>
                <w:lang w:eastAsia="en-US"/>
              </w:rPr>
            </w:pPr>
            <w:r w:rsidRPr="00F278A3">
              <w:rPr>
                <w:lang w:eastAsia="en-US"/>
              </w:rPr>
              <w:t xml:space="preserve">Jeżeli w populacji często występuje </w:t>
            </w:r>
            <w:r w:rsidRPr="00F278A3">
              <w:rPr>
                <w:lang w:eastAsia="en-US"/>
              </w:rPr>
              <w:lastRenderedPageBreak/>
              <w:t>rzeżączka, prowadzone są badania skriningowe</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lang w:eastAsia="en-US"/>
              </w:rPr>
            </w:pPr>
            <w:r w:rsidRPr="00F278A3">
              <w:rPr>
                <w:lang w:eastAsia="en-US"/>
              </w:rPr>
              <w:lastRenderedPageBreak/>
              <w:t>Diagnoza jest oparta na wynikach posiewu z szyjki macicy</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lang w:eastAsia="en-US"/>
              </w:rPr>
            </w:pPr>
            <w:r w:rsidRPr="00F278A3">
              <w:rPr>
                <w:lang w:eastAsia="en-US"/>
              </w:rPr>
              <w:t xml:space="preserve">Pacjentka otrzymuje odpowiednie leczenie, a jej partner seksualny jest badany i poddawany terapii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rPr>
          <w:trHeight w:val="630"/>
        </w:trPr>
        <w:tc>
          <w:tcPr>
            <w:tcW w:w="4357" w:type="dxa"/>
          </w:tcPr>
          <w:p w:rsidR="00A20647" w:rsidRPr="00F278A3" w:rsidRDefault="00A20647" w:rsidP="0058436B">
            <w:pPr>
              <w:autoSpaceDE w:val="0"/>
              <w:autoSpaceDN w:val="0"/>
              <w:adjustRightInd w:val="0"/>
              <w:rPr>
                <w:lang w:eastAsia="en-US"/>
              </w:rPr>
            </w:pPr>
            <w:r w:rsidRPr="00F278A3">
              <w:rPr>
                <w:lang w:eastAsia="en-US"/>
              </w:rPr>
              <w:t>Pacjentki nie są hospitalizowane/izolowane</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rPr>
          <w:trHeight w:val="750"/>
        </w:trPr>
        <w:tc>
          <w:tcPr>
            <w:tcW w:w="4357" w:type="dxa"/>
          </w:tcPr>
          <w:p w:rsidR="00A20647" w:rsidRPr="00F278A3" w:rsidRDefault="00A20647" w:rsidP="0058436B">
            <w:pPr>
              <w:autoSpaceDE w:val="0"/>
              <w:autoSpaceDN w:val="0"/>
              <w:adjustRightInd w:val="0"/>
              <w:rPr>
                <w:lang w:eastAsia="en-US"/>
              </w:rPr>
            </w:pPr>
            <w:r w:rsidRPr="00F278A3">
              <w:rPr>
                <w:lang w:eastAsia="en-US"/>
              </w:rPr>
              <w:t xml:space="preserve">Zwalczenie infekcji jest sprawdzane powtórnym wymazem i posiewem 6 tyg. po terapii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9747" w:type="dxa"/>
            <w:gridSpan w:val="7"/>
          </w:tcPr>
          <w:p w:rsidR="00A20647" w:rsidRPr="00F278A3" w:rsidRDefault="00A20647" w:rsidP="0058436B">
            <w:r w:rsidRPr="00F278A3">
              <w:rPr>
                <w:b/>
              </w:rPr>
              <w:t>Postępowanie w przypadku innych infekcji u ciężarnych</w:t>
            </w:r>
          </w:p>
        </w:tc>
      </w:tr>
      <w:tr w:rsidR="00A20647" w:rsidRPr="00F278A3" w:rsidTr="0058436B">
        <w:tc>
          <w:tcPr>
            <w:tcW w:w="4357" w:type="dxa"/>
          </w:tcPr>
          <w:p w:rsidR="00A20647" w:rsidRPr="00F278A3" w:rsidRDefault="00A20647" w:rsidP="0058436B">
            <w:pPr>
              <w:autoSpaceDE w:val="0"/>
              <w:autoSpaceDN w:val="0"/>
              <w:adjustRightInd w:val="0"/>
              <w:rPr>
                <w:b/>
                <w:lang w:eastAsia="en-US"/>
              </w:rPr>
            </w:pPr>
            <w:r w:rsidRPr="00F278A3">
              <w:rPr>
                <w:lang w:eastAsia="en-US"/>
              </w:rPr>
              <w:t xml:space="preserve">U kobiet należących do grup ryzyka wykonuje się badania skriningowe w kierunku gruźlicy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lang w:eastAsia="en-US"/>
              </w:rPr>
            </w:pPr>
            <w:r w:rsidRPr="00F278A3">
              <w:rPr>
                <w:lang w:eastAsia="en-US"/>
              </w:rPr>
              <w:t xml:space="preserve">U wszystkich ciężarnych wykonuje się badania skriningowe w kierunku wirusa zapalenia wątroby typu B, gdy dostępna jest specyficzna immunoglobulina i szczepionka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lang w:eastAsia="en-US"/>
              </w:rPr>
            </w:pPr>
            <w:r w:rsidRPr="00F278A3">
              <w:rPr>
                <w:lang w:eastAsia="en-US"/>
              </w:rPr>
              <w:t>Pacjentki otrzymują ogólne wytyczne w zakresie profilaktyki listeriozy i toksoplazmozy</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lang w:eastAsia="en-US"/>
              </w:rPr>
            </w:pPr>
            <w:r w:rsidRPr="00F278A3">
              <w:t xml:space="preserve">Pacjentkom będącym nosicielkami cytomegalowirusa (CMV) nie zaleca się terapii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Pierwotne zakażenie CMV jest prawidłowo diagnozowane i potwierdzane odnośnymi badaniami</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Kobietom z pierwotnym zakażeniem CMV udziela się odpowiedniej konsultacji o potencjalnym ryzyku dla płodu</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Pierwotne zakażenie toksoplazmozą jest prawidłowo diagnozowane i potwierdzane odnośnymi badaniami</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Kobietom z pierwotnym zakażeniem toksoplazmozą udziela się odpowiedniej konsultacji o potencjalnym ryzyku dla płodu</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rPr>
                <w:lang w:eastAsia="en-US"/>
              </w:rPr>
              <w:t>Kobiety z opryszczką narządów płciowych nie są izolowane ani hospitalizowane</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lang w:eastAsia="en-US"/>
              </w:rPr>
            </w:pPr>
            <w:r w:rsidRPr="00F278A3">
              <w:rPr>
                <w:lang w:eastAsia="en-US"/>
              </w:rPr>
              <w:t xml:space="preserve">Pacjentkom, u których rozpoznano różyczkę w pierwszych 16 tyg. ciąży proponowane jest przerwanie ciąży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lang w:eastAsia="en-US"/>
              </w:rPr>
            </w:pPr>
            <w:r w:rsidRPr="00F278A3">
              <w:rPr>
                <w:lang w:eastAsia="en-US"/>
              </w:rPr>
              <w:t>Kobietom seronegatywnym w zakresie zakażenia wirusem różyczki proponuje się szczepienie przeciwko różyczce po porodzie, poronieniu i/lub przerwaniu ciąży</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lang w:eastAsia="en-US"/>
              </w:rPr>
            </w:pPr>
            <w:r w:rsidRPr="00F278A3">
              <w:rPr>
                <w:lang w:eastAsia="en-US"/>
              </w:rPr>
              <w:lastRenderedPageBreak/>
              <w:t>Pacjentki z różyczką nie są hospitalizowane</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rPr>
                <w:lang w:eastAsia="en-US"/>
              </w:rPr>
            </w:pPr>
            <w:r w:rsidRPr="00F278A3">
              <w:rPr>
                <w:lang w:eastAsia="en-US"/>
              </w:rPr>
              <w:t>W rozpoznawaniu zapalenia pochwy i sromu są stosowane prawidłowe kryteria diagnostyczne</w:t>
            </w:r>
            <w:r w:rsidR="00911C94" w:rsidRPr="00F278A3">
              <w:rPr>
                <w:lang w:eastAsia="en-US"/>
              </w:rPr>
              <w:t xml:space="preserve"> </w:t>
            </w:r>
            <w:r w:rsidRPr="00F278A3">
              <w:rPr>
                <w:vertAlign w:val="superscript"/>
              </w:rPr>
              <w:t>17</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rPr>
                <w:lang w:eastAsia="en-US"/>
              </w:rPr>
              <w:t xml:space="preserve">Grzybica pochwy u ciężarnych leczona jest tygodniową terapią z zastosowaniem imidazolu dopochwowo </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bottom w:val="nil"/>
            </w:tcBorders>
          </w:tcPr>
          <w:p w:rsidR="00A20647" w:rsidRPr="00F278A3" w:rsidRDefault="00A20647" w:rsidP="0058436B"/>
        </w:tc>
      </w:tr>
      <w:tr w:rsidR="00A20647" w:rsidRPr="00F278A3" w:rsidTr="0058436B">
        <w:tc>
          <w:tcPr>
            <w:tcW w:w="4357" w:type="dxa"/>
          </w:tcPr>
          <w:p w:rsidR="00A20647" w:rsidRPr="00F278A3" w:rsidRDefault="00A20647" w:rsidP="0058436B">
            <w:pPr>
              <w:autoSpaceDE w:val="0"/>
              <w:autoSpaceDN w:val="0"/>
              <w:adjustRightInd w:val="0"/>
            </w:pPr>
            <w:r w:rsidRPr="00F278A3">
              <w:t xml:space="preserve">W leczeniu </w:t>
            </w:r>
            <w:r w:rsidRPr="00F278A3">
              <w:rPr>
                <w:lang w:eastAsia="en-US"/>
              </w:rPr>
              <w:t>grzybicy pochwy u ciężarnych nie zaleca się stosowania leków doustnych</w:t>
            </w:r>
          </w:p>
        </w:tc>
        <w:tc>
          <w:tcPr>
            <w:tcW w:w="285" w:type="dxa"/>
          </w:tcPr>
          <w:p w:rsidR="00A20647" w:rsidRPr="00F278A3" w:rsidRDefault="00A20647" w:rsidP="0058436B"/>
        </w:tc>
        <w:tc>
          <w:tcPr>
            <w:tcW w:w="285"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Borders>
              <w:top w:val="nil"/>
            </w:tcBorders>
          </w:tcPr>
          <w:p w:rsidR="00A20647" w:rsidRPr="00F278A3" w:rsidRDefault="00A20647" w:rsidP="0058436B"/>
        </w:tc>
      </w:tr>
    </w:tbl>
    <w:p w:rsidR="00A20647" w:rsidRPr="00F278A3" w:rsidRDefault="00A20647" w:rsidP="00A20647">
      <w:pPr>
        <w:pStyle w:val="Nagwek3"/>
        <w:rPr>
          <w:b/>
          <w:vertAlign w:val="superscript"/>
          <w:lang w:val="pl-PL"/>
        </w:rPr>
      </w:pPr>
      <w:bookmarkStart w:id="29" w:name="_Toc432862405"/>
      <w:r w:rsidRPr="00F278A3">
        <w:rPr>
          <w:b/>
          <w:lang w:val="pl-PL"/>
        </w:rPr>
        <w:t>2.7 Poradnictwo przedporodowe</w:t>
      </w:r>
      <w:bookmarkEnd w:id="29"/>
    </w:p>
    <w:p w:rsidR="00A20647" w:rsidRPr="00F278A3" w:rsidRDefault="00A20647" w:rsidP="00A20647">
      <w:pPr>
        <w:tabs>
          <w:tab w:val="left" w:pos="3270"/>
        </w:tabs>
        <w:jc w:val="both"/>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sz w:val="20"/>
                <w:szCs w:val="20"/>
              </w:rPr>
            </w:pPr>
            <w:r w:rsidRPr="00F278A3">
              <w:rPr>
                <w:b/>
                <w:sz w:val="20"/>
                <w:szCs w:val="20"/>
              </w:rPr>
              <w:t xml:space="preserve">Kryteria </w:t>
            </w:r>
          </w:p>
        </w:tc>
        <w:tc>
          <w:tcPr>
            <w:tcW w:w="283" w:type="dxa"/>
            <w:vAlign w:val="center"/>
          </w:tcPr>
          <w:p w:rsidR="00A20647" w:rsidRPr="00F278A3" w:rsidRDefault="00A20647" w:rsidP="0058436B">
            <w:pPr>
              <w:keepNext/>
              <w:jc w:val="center"/>
              <w:rPr>
                <w:b/>
                <w:sz w:val="20"/>
                <w:szCs w:val="20"/>
              </w:rPr>
            </w:pPr>
            <w:r w:rsidRPr="00F278A3">
              <w:rPr>
                <w:b/>
                <w:sz w:val="20"/>
                <w:szCs w:val="20"/>
              </w:rPr>
              <w:t>0</w:t>
            </w:r>
          </w:p>
        </w:tc>
        <w:tc>
          <w:tcPr>
            <w:tcW w:w="284" w:type="dxa"/>
            <w:vAlign w:val="center"/>
          </w:tcPr>
          <w:p w:rsidR="00A20647" w:rsidRPr="00F278A3" w:rsidRDefault="00A20647" w:rsidP="0058436B">
            <w:pPr>
              <w:keepNext/>
              <w:jc w:val="center"/>
              <w:rPr>
                <w:b/>
                <w:sz w:val="20"/>
                <w:szCs w:val="20"/>
              </w:rPr>
            </w:pPr>
            <w:r w:rsidRPr="00F278A3">
              <w:rPr>
                <w:b/>
                <w:sz w:val="20"/>
                <w:szCs w:val="20"/>
              </w:rPr>
              <w:t>1</w:t>
            </w:r>
          </w:p>
        </w:tc>
        <w:tc>
          <w:tcPr>
            <w:tcW w:w="285" w:type="dxa"/>
            <w:vAlign w:val="center"/>
          </w:tcPr>
          <w:p w:rsidR="00A20647" w:rsidRPr="00F278A3" w:rsidRDefault="00A20647" w:rsidP="0058436B">
            <w:pPr>
              <w:keepNext/>
              <w:jc w:val="center"/>
              <w:rPr>
                <w:b/>
                <w:sz w:val="20"/>
                <w:szCs w:val="20"/>
              </w:rPr>
            </w:pPr>
            <w:r w:rsidRPr="00F278A3">
              <w:rPr>
                <w:b/>
                <w:sz w:val="20"/>
                <w:szCs w:val="20"/>
              </w:rPr>
              <w:t>2</w:t>
            </w:r>
          </w:p>
        </w:tc>
        <w:tc>
          <w:tcPr>
            <w:tcW w:w="285" w:type="dxa"/>
            <w:vAlign w:val="center"/>
          </w:tcPr>
          <w:p w:rsidR="00A20647" w:rsidRPr="00F278A3" w:rsidRDefault="00A20647" w:rsidP="0058436B">
            <w:pPr>
              <w:keepNext/>
              <w:jc w:val="center"/>
              <w:rPr>
                <w:b/>
                <w:sz w:val="20"/>
                <w:szCs w:val="20"/>
              </w:rPr>
            </w:pPr>
            <w:r w:rsidRPr="00F278A3">
              <w:rPr>
                <w:b/>
                <w:sz w:val="20"/>
                <w:szCs w:val="20"/>
              </w:rPr>
              <w:t>3</w:t>
            </w:r>
          </w:p>
        </w:tc>
        <w:tc>
          <w:tcPr>
            <w:tcW w:w="4251" w:type="dxa"/>
            <w:vAlign w:val="center"/>
          </w:tcPr>
          <w:p w:rsidR="00A20647" w:rsidRPr="00F278A3" w:rsidRDefault="00A20647" w:rsidP="0058436B">
            <w:pPr>
              <w:keepNext/>
              <w:ind w:right="-1"/>
              <w:jc w:val="center"/>
              <w:rPr>
                <w:b/>
                <w:sz w:val="20"/>
                <w:szCs w:val="20"/>
              </w:rPr>
            </w:pPr>
            <w:r w:rsidRPr="00F278A3">
              <w:rPr>
                <w:b/>
                <w:sz w:val="20"/>
                <w:szCs w:val="20"/>
              </w:rPr>
              <w:t xml:space="preserve">Uwagi </w:t>
            </w:r>
          </w:p>
        </w:tc>
      </w:tr>
      <w:tr w:rsidR="00A20647" w:rsidRPr="00F278A3" w:rsidTr="0058436B">
        <w:tc>
          <w:tcPr>
            <w:tcW w:w="4359" w:type="dxa"/>
          </w:tcPr>
          <w:p w:rsidR="00A20647" w:rsidRPr="00F278A3" w:rsidRDefault="00A20647" w:rsidP="0058436B">
            <w:r w:rsidRPr="00F278A3">
              <w:rPr>
                <w:bCs/>
              </w:rPr>
              <w:t>W czasie ciąży prowadzone jest doradztwo nt. znaczenia i roli wyłącznego karmienia piersią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A20647" w:rsidP="0058436B">
            <w:r w:rsidRPr="00F278A3">
              <w:rPr>
                <w:bCs/>
              </w:rPr>
              <w:t>W III trymestrze ciąży prowadzone jest doradztwo w zakresie planowania rodziny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9747" w:type="dxa"/>
            <w:gridSpan w:val="6"/>
          </w:tcPr>
          <w:p w:rsidR="00A20647" w:rsidRPr="00F278A3" w:rsidRDefault="00A20647" w:rsidP="0058436B">
            <w:r w:rsidRPr="00F278A3">
              <w:rPr>
                <w:b/>
              </w:rPr>
              <w:t>Zagadnienia związane ze stylem życia</w:t>
            </w:r>
          </w:p>
        </w:tc>
      </w:tr>
      <w:tr w:rsidR="00A20647" w:rsidRPr="00F278A3" w:rsidTr="0058436B">
        <w:tc>
          <w:tcPr>
            <w:tcW w:w="4359" w:type="dxa"/>
          </w:tcPr>
          <w:p w:rsidR="00A20647" w:rsidRPr="00F278A3" w:rsidRDefault="00A20647" w:rsidP="0058436B">
            <w:r w:rsidRPr="00F278A3">
              <w:rPr>
                <w:i/>
              </w:rPr>
              <w:t>Praca zawodowa w trakcie ciąży</w:t>
            </w:r>
          </w:p>
        </w:tc>
        <w:tc>
          <w:tcPr>
            <w:tcW w:w="283" w:type="dxa"/>
          </w:tcPr>
          <w:p w:rsidR="00A20647" w:rsidRPr="00F278A3" w:rsidRDefault="00A20647" w:rsidP="0058436B"/>
        </w:tc>
        <w:tc>
          <w:tcPr>
            <w:tcW w:w="569" w:type="dxa"/>
            <w:gridSpan w:val="2"/>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A20647" w:rsidP="0058436B">
            <w:r w:rsidRPr="00F278A3">
              <w:t>Ciężarna jest informowana na temat praw oraz korzyści wynikających z jej stanu</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Prowadzący ciążę ustala, jaki zawód wykonuje pacjentka, aby upewnić się, czy wykonywana praca nie zagraża ciąży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Kobieta otrzymuje informacje na temat możliwego ryzyka związanego z wykonywaną pracą zawodową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i/>
              </w:rPr>
            </w:pPr>
            <w:r w:rsidRPr="00F278A3">
              <w:rPr>
                <w:i/>
              </w:rPr>
              <w:t>Odżywianie</w:t>
            </w:r>
          </w:p>
        </w:tc>
        <w:tc>
          <w:tcPr>
            <w:tcW w:w="283" w:type="dxa"/>
          </w:tcPr>
          <w:p w:rsidR="00A20647" w:rsidRPr="00F278A3" w:rsidRDefault="00A20647" w:rsidP="0058436B">
            <w:pPr>
              <w:rPr>
                <w:i/>
              </w:rPr>
            </w:pPr>
          </w:p>
        </w:tc>
        <w:tc>
          <w:tcPr>
            <w:tcW w:w="284" w:type="dxa"/>
            <w:vAlign w:val="center"/>
          </w:tcPr>
          <w:p w:rsidR="00A20647" w:rsidRPr="00F278A3" w:rsidRDefault="00A20647" w:rsidP="0058436B">
            <w:pPr>
              <w:jc w:val="center"/>
              <w:rPr>
                <w:i/>
              </w:rPr>
            </w:pPr>
          </w:p>
        </w:tc>
        <w:tc>
          <w:tcPr>
            <w:tcW w:w="285" w:type="dxa"/>
            <w:vAlign w:val="center"/>
          </w:tcPr>
          <w:p w:rsidR="00A20647" w:rsidRPr="00F278A3" w:rsidRDefault="00A20647" w:rsidP="0058436B">
            <w:pPr>
              <w:jc w:val="center"/>
              <w:rPr>
                <w:i/>
              </w:rPr>
            </w:pPr>
          </w:p>
        </w:tc>
        <w:tc>
          <w:tcPr>
            <w:tcW w:w="285" w:type="dxa"/>
            <w:vAlign w:val="center"/>
          </w:tcPr>
          <w:p w:rsidR="00A20647" w:rsidRPr="00F278A3" w:rsidRDefault="00A20647" w:rsidP="0058436B">
            <w:pPr>
              <w:jc w:val="center"/>
              <w:rPr>
                <w:i/>
              </w:rPr>
            </w:pPr>
          </w:p>
        </w:tc>
        <w:tc>
          <w:tcPr>
            <w:tcW w:w="4251" w:type="dxa"/>
            <w:vMerge/>
          </w:tcPr>
          <w:p w:rsidR="00A20647" w:rsidRPr="00F278A3" w:rsidRDefault="00A20647" w:rsidP="0058436B">
            <w:pPr>
              <w:rPr>
                <w:i/>
              </w:rPr>
            </w:pPr>
          </w:p>
        </w:tc>
      </w:tr>
      <w:tr w:rsidR="00A20647" w:rsidRPr="00F278A3" w:rsidTr="0058436B">
        <w:tc>
          <w:tcPr>
            <w:tcW w:w="4359" w:type="dxa"/>
          </w:tcPr>
          <w:p w:rsidR="00A20647" w:rsidRPr="00F278A3" w:rsidRDefault="00A20647" w:rsidP="0058436B">
            <w:r w:rsidRPr="00F278A3">
              <w:t xml:space="preserve">Doradza się ciężarnej spożywanie większej ilości zróżnicowanego i zdrowego pożywienia, takiego jak mięso, ryby, oleje, orzechy, nasiona, zboża, rośliny strączkowe, warzywa, ser, mleko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Personel medyczny daje przykłady odpowiednich posiłków</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Personel medyczny więcej czasu poświęca na konsultacje dietetyczne u pacjentek z niedowagą lub nadwagą i u nieletnich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Poruszany jest temat fałszywych przekonań i mitów na temat tego, co należy jeść w czasie ciąży, mity te są obalane</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911C94">
            <w:r w:rsidRPr="00F278A3">
              <w:t xml:space="preserve">Członków rodziny zachęca się, aby dbali  o właściwą dietę ciężarnej i pomogli jej unikać ciężkiej pracy fizycznej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Kobiety są informowane o chorobach przenoszonych drogą pokarmową i </w:t>
            </w:r>
            <w:r w:rsidRPr="00F278A3">
              <w:lastRenderedPageBreak/>
              <w:t>pouczane w kwestii profilaktyki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rPr>
          <w:trHeight w:val="2865"/>
        </w:trPr>
        <w:tc>
          <w:tcPr>
            <w:tcW w:w="4359" w:type="dxa"/>
          </w:tcPr>
          <w:p w:rsidR="00A20647" w:rsidRPr="00F278A3" w:rsidRDefault="00A20647" w:rsidP="0058436B">
            <w:r w:rsidRPr="00F278A3">
              <w:lastRenderedPageBreak/>
              <w:t>Kobiety są właściwie informowane o ryzyku picia alkoholu w ciąży:</w:t>
            </w:r>
          </w:p>
          <w:p w:rsidR="00A20647" w:rsidRPr="00F278A3" w:rsidRDefault="00A20647" w:rsidP="00D11F69">
            <w:pPr>
              <w:numPr>
                <w:ilvl w:val="0"/>
                <w:numId w:val="53"/>
              </w:numPr>
            </w:pPr>
            <w:r w:rsidRPr="00F278A3">
              <w:t>ciężarna nie powinna pić alkoholu, ponieważ nie ustalono, jaka ilość alkoholu jest bezpieczna;</w:t>
            </w:r>
          </w:p>
          <w:p w:rsidR="00A20647" w:rsidRPr="00F278A3" w:rsidRDefault="00A20647" w:rsidP="00D11F69">
            <w:pPr>
              <w:numPr>
                <w:ilvl w:val="0"/>
                <w:numId w:val="53"/>
              </w:numPr>
            </w:pPr>
            <w:r w:rsidRPr="00F278A3">
              <w:t>okazjonalne picie dużej ilości alkoholu  (definiowane jako wypijanie &gt;5 typowych drinków jednoczasowo) może być szczególnie szkodliwe w ciąży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pStyle w:val="TableParagraph"/>
              <w:ind w:right="173"/>
              <w:rPr>
                <w:rFonts w:ascii="Times New Roman" w:eastAsia="Times New Roman" w:hAnsi="Times New Roman"/>
                <w:sz w:val="24"/>
                <w:szCs w:val="24"/>
                <w:lang w:eastAsia="ru-RU"/>
              </w:rPr>
            </w:pPr>
            <w:r w:rsidRPr="00F278A3">
              <w:rPr>
                <w:rFonts w:ascii="Times New Roman" w:eastAsia="Times New Roman" w:hAnsi="Times New Roman"/>
                <w:sz w:val="24"/>
                <w:szCs w:val="24"/>
                <w:lang w:eastAsia="ru-RU"/>
              </w:rPr>
              <w:t>Kobiety są informowane o ryzyku, jakie niesie ze sobą palenie papierosów w czasie ciąży, w tym palenie bierne (dziecko o małej masie urodzeniowej, poród przedwczesny, oddzielenie łożyska)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pStyle w:val="TableParagraph"/>
              <w:ind w:right="123"/>
              <w:rPr>
                <w:rFonts w:ascii="Times New Roman" w:eastAsia="Times New Roman" w:hAnsi="Times New Roman"/>
                <w:sz w:val="24"/>
                <w:szCs w:val="24"/>
              </w:rPr>
            </w:pPr>
            <w:r w:rsidRPr="00F278A3">
              <w:rPr>
                <w:rFonts w:ascii="Times New Roman" w:eastAsia="Times New Roman" w:hAnsi="Times New Roman"/>
                <w:sz w:val="24"/>
                <w:szCs w:val="24"/>
                <w:lang w:eastAsia="ru-RU"/>
              </w:rPr>
              <w:t>Kobiety i ich partnerzy są zachęcani do zaprzestania palenia papierosów w czasie ciąży; kładzie się nacisk na podkreślanie korzyści zaniechania palenia dla płodu, pacjentki i jej partnera na każdym etapie ciąży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Kobiety są informowane, że leki powinny być stosowane w czasie ciąży tak rzadko, jak to tylko możliwe i jedynie w tych okolicznościach, kiedy korzyści przewyższają ryzyko</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Kobiety są informowane, że dalekie podróże (samolotem, autobusem, samochodem) są związane ze zwiększonym ryzykiem zakrzepicy żył głębokich; zachęca się je do częstego uruchamiania się w trakcie podróży i stosowania pończoch uciskowych jako profilaktyki w/w powikłania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Kobiety są informowane o prawidłowym używaniu pasów bezpieczeństwa (pasy trzypunktowe, zapinane nad i pod brzuchem, a nie w poprzek brzucha)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Kobiety są informowane, że w razie podróży zagranicznej powinny przedyskutować kwestie podróży samolotem, szczepień ochronnych i ubezpieczenia w podróży z położną lub ginekologiem</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Kobiety są informowane, że rozpoczęcie lub kontynuacja umiarkowanych ćwiczeń fizycznych w czasie ciąży nie pociąga za sobą niekorzystnych wyników </w:t>
            </w:r>
            <w:r w:rsidRPr="00F278A3">
              <w:lastRenderedPageBreak/>
              <w:t>położniczych</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lastRenderedPageBreak/>
              <w:t xml:space="preserve">Kobiety są informowane, że aktywność seksualna nie wydaje się być związana z jakimikolwiek niekorzystnymi wynikami położniczymi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Kobiety są informowane o zasadach bezpiecznego seksu, prawidłowego i konsekwentnego używania prezerwatyw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5496" w:type="dxa"/>
            <w:gridSpan w:val="5"/>
            <w:tcBorders>
              <w:right w:val="single" w:sz="4" w:space="0" w:color="auto"/>
            </w:tcBorders>
          </w:tcPr>
          <w:p w:rsidR="00A20647" w:rsidRPr="00F278A3" w:rsidRDefault="00A20647" w:rsidP="0058436B">
            <w:r w:rsidRPr="00F278A3">
              <w:rPr>
                <w:b/>
              </w:rPr>
              <w:t>Częste dolegliwości</w:t>
            </w:r>
          </w:p>
        </w:tc>
        <w:tc>
          <w:tcPr>
            <w:tcW w:w="4251" w:type="dxa"/>
            <w:vMerge/>
            <w:tcBorders>
              <w:lef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i/>
              </w:rPr>
              <w:t xml:space="preserve">Nudności i wymioty na wczesnym etapie ciąży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 xml:space="preserve">Kobiety są informowane, że w większości przypadków nudności i wymioty mijają samoistnie w 16-20 tygodniu ciąży i nie są zwykle związane z niekorzystnymi wynikami położniczymi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Jeśli pacjentka prosi o wdrożenie leczenia lub rozważa taką ewentualność, poleca się jej metody o udowodnionej skuteczności w redukcji dolegliwości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i/>
                <w:iCs/>
              </w:rPr>
              <w:t>Zgaga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iCs/>
              </w:rPr>
              <w:t>Ciężarne skarżące się na zgagę otrzymują stosowne informacje na temat modyfikacji diety i stylu życia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Środki zobojętniające są zalecane ciężarnym, u których dolegliwości utrzymują się pomimo modyfikacji diety i stylu życia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rPr>
          <w:trHeight w:val="225"/>
        </w:trPr>
        <w:tc>
          <w:tcPr>
            <w:tcW w:w="4359" w:type="dxa"/>
          </w:tcPr>
          <w:p w:rsidR="00A20647" w:rsidRPr="00F278A3" w:rsidRDefault="00A20647" w:rsidP="0058436B">
            <w:pPr>
              <w:autoSpaceDE w:val="0"/>
              <w:autoSpaceDN w:val="0"/>
              <w:adjustRightInd w:val="0"/>
            </w:pPr>
            <w:r w:rsidRPr="00F278A3">
              <w:rPr>
                <w:i/>
              </w:rPr>
              <w:t>Zaparcia</w:t>
            </w:r>
            <w:r w:rsidRPr="00F278A3">
              <w:rPr>
                <w:i/>
                <w:iCs/>
              </w:rPr>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rPr>
          <w:trHeight w:val="1155"/>
        </w:trPr>
        <w:tc>
          <w:tcPr>
            <w:tcW w:w="4359" w:type="dxa"/>
          </w:tcPr>
          <w:p w:rsidR="00A20647" w:rsidRPr="00F278A3" w:rsidRDefault="00A20647" w:rsidP="00A74B2E">
            <w:pPr>
              <w:autoSpaceDE w:val="0"/>
              <w:autoSpaceDN w:val="0"/>
              <w:adjustRightInd w:val="0"/>
              <w:rPr>
                <w:i/>
                <w:iCs/>
              </w:rPr>
            </w:pPr>
            <w:r w:rsidRPr="00F278A3">
              <w:rPr>
                <w:iCs/>
              </w:rPr>
              <w:t xml:space="preserve">Ciężarne skarżące się na zaparcia otrzymują stosowne informacje na temat koniecznych modyfikacji diety, takie jak suplementacja </w:t>
            </w:r>
            <w:r w:rsidR="00A74B2E" w:rsidRPr="00F278A3">
              <w:rPr>
                <w:iCs/>
              </w:rPr>
              <w:t xml:space="preserve">błonnika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i/>
              </w:rPr>
              <w:t>Guzki krwawnicze i żylaki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iCs/>
              </w:rPr>
              <w:t>Wobec braku dowodów na skuteczność leczenia hemoroidów w ciąży, ciężarnym skarżącym się z ich powodu zaleca się modyfikację diety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W przypadku utrzymywania się dolegliwości zalecane są standardowe kremy doodbytnicze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 xml:space="preserve">Kobiety są informowane o tym, że żylaki kończyn dolnych są częstą dolegliwością w ciąży, która nie przynosi poważnych szkód; stosowanie pończoch uciskowych może przynieść ulgę w dolegliwościach, ale nie zapobiega ich pojawianiu się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i/>
              </w:rPr>
              <w:t>Upławy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Kobiety są informowane o tym, że zwiększenie ilości wydzieliny pochwowej </w:t>
            </w:r>
            <w:r w:rsidRPr="00F278A3">
              <w:lastRenderedPageBreak/>
              <w:t>jest częstą fizjologiczną zmianą, jaka pojawia się w ciąży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lastRenderedPageBreak/>
              <w:t xml:space="preserve">Jeśli towarzyszy jej świąd, pieczenie, nieprzyjemna woń lub ból przy oddawaniu moczu, upławy mogą mieć przyczynę infekcyjną i należy rozważyć diagnostykę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i/>
              </w:rPr>
            </w:pPr>
            <w:r w:rsidRPr="00F278A3">
              <w:rPr>
                <w:i/>
              </w:rPr>
              <w:t xml:space="preserve">Bóle pleców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 xml:space="preserve">Kobiety są informowane, że ćwiczenia w wodzie, masaże oraz odpowiednie grupowe lub indywidualne ćwiczenia mogą przynieść ulgę w bólach pleców w czasie ciąży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5496" w:type="dxa"/>
            <w:gridSpan w:val="5"/>
          </w:tcPr>
          <w:p w:rsidR="00A20647" w:rsidRPr="00F278A3" w:rsidRDefault="00A20647" w:rsidP="0058436B">
            <w:r w:rsidRPr="00F278A3">
              <w:rPr>
                <w:b/>
              </w:rPr>
              <w:t xml:space="preserve">Plan porodu </w:t>
            </w:r>
          </w:p>
        </w:tc>
        <w:tc>
          <w:tcPr>
            <w:tcW w:w="4251" w:type="dxa"/>
            <w:vMerge/>
            <w:tcBorders>
              <w:bottom w:val="nil"/>
            </w:tcBorders>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 xml:space="preserve">Personel medyczny wspólnie z ciężarną sporządza stosowny plan porodu w formie pisemnej, który załącza się do dokumentacji medycznej, a jego kopię przekazuje pacjentce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Borders>
              <w:top w:val="nil"/>
              <w:bottom w:val="nil"/>
            </w:tcBorders>
          </w:tcPr>
          <w:p w:rsidR="00A20647" w:rsidRPr="00F278A3" w:rsidRDefault="00A20647" w:rsidP="0058436B"/>
        </w:tc>
      </w:tr>
      <w:tr w:rsidR="00A20647" w:rsidRPr="00F278A3" w:rsidTr="0058436B">
        <w:tc>
          <w:tcPr>
            <w:tcW w:w="4359" w:type="dxa"/>
          </w:tcPr>
          <w:p w:rsidR="00A20647" w:rsidRPr="00F278A3" w:rsidRDefault="00A20647" w:rsidP="0058436B">
            <w:r w:rsidRPr="00F278A3">
              <w:t>Personel medyczny wyjaśnia w sposób przejrzysty, dlaczego zalecany jest poród w przeznaczonych do tego placówkach służby zdrowia, ze szczególnym naciskiem na następujące kwestie:</w:t>
            </w:r>
          </w:p>
          <w:p w:rsidR="00A20647" w:rsidRPr="00F278A3" w:rsidRDefault="00A20647" w:rsidP="00D11F69">
            <w:pPr>
              <w:numPr>
                <w:ilvl w:val="0"/>
                <w:numId w:val="54"/>
              </w:numPr>
            </w:pPr>
            <w:r w:rsidRPr="00F278A3">
              <w:t>W czasie porodu mogą pojawić się powikłania, które są nieprzewidywalne i nagłe;</w:t>
            </w:r>
          </w:p>
          <w:p w:rsidR="00A20647" w:rsidRPr="00F278A3" w:rsidRDefault="00A20647" w:rsidP="00D11F69">
            <w:pPr>
              <w:numPr>
                <w:ilvl w:val="0"/>
                <w:numId w:val="54"/>
              </w:numPr>
            </w:pPr>
            <w:r w:rsidRPr="00F278A3">
              <w:t xml:space="preserve">Szpitale mają odpowiednie zaplecze, sprzęt, leki i personel, dzięki czemu w razie potrzeby dostępna jest opieka odpowiedniej jakości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Borders>
              <w:top w:val="nil"/>
            </w:tcBorders>
          </w:tcPr>
          <w:p w:rsidR="00A20647" w:rsidRPr="00F278A3" w:rsidRDefault="00A20647" w:rsidP="0058436B"/>
        </w:tc>
      </w:tr>
      <w:tr w:rsidR="00A20647" w:rsidRPr="00F278A3" w:rsidTr="0058436B">
        <w:tc>
          <w:tcPr>
            <w:tcW w:w="4359" w:type="dxa"/>
          </w:tcPr>
          <w:p w:rsidR="00A20647" w:rsidRPr="00F278A3" w:rsidRDefault="00A20647" w:rsidP="0058436B">
            <w:r w:rsidRPr="00F278A3">
              <w:t>Personel medyczny omawia przygotowania do porodu, w tym:</w:t>
            </w:r>
          </w:p>
          <w:p w:rsidR="00A20647" w:rsidRPr="00F278A3" w:rsidRDefault="00A20647" w:rsidP="0058436B">
            <w:pPr>
              <w:numPr>
                <w:ilvl w:val="0"/>
                <w:numId w:val="2"/>
              </w:numPr>
            </w:pPr>
            <w:r w:rsidRPr="00F278A3">
              <w:t>Sposób dojazdu do placówki</w:t>
            </w:r>
          </w:p>
          <w:p w:rsidR="00A20647" w:rsidRPr="00F278A3" w:rsidRDefault="00A20647" w:rsidP="0058436B">
            <w:pPr>
              <w:numPr>
                <w:ilvl w:val="0"/>
                <w:numId w:val="2"/>
              </w:numPr>
            </w:pPr>
            <w:r w:rsidRPr="00F278A3">
              <w:t>Koszt transportu i opieki</w:t>
            </w:r>
          </w:p>
          <w:p w:rsidR="00A20647" w:rsidRPr="00F278A3" w:rsidRDefault="00A20647" w:rsidP="0058436B">
            <w:pPr>
              <w:numPr>
                <w:ilvl w:val="0"/>
                <w:numId w:val="2"/>
              </w:numPr>
            </w:pPr>
            <w:r w:rsidRPr="00F278A3">
              <w:t xml:space="preserve">Kto będzie towarzyszyć pacjentce przy porodzie </w:t>
            </w:r>
          </w:p>
          <w:p w:rsidR="00A20647" w:rsidRPr="00F278A3" w:rsidRDefault="00A20647" w:rsidP="0058436B">
            <w:pPr>
              <w:numPr>
                <w:ilvl w:val="0"/>
                <w:numId w:val="2"/>
              </w:numPr>
            </w:pPr>
            <w:r w:rsidRPr="00F278A3">
              <w:t>Kto zajmie się domem i pozostałymi w domu dziećmi w czasie pobytu pacjentki w placówce</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Borders>
              <w:top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Personel medyczny radzi, jak rozpoznać objawy zbliżającego się porodu</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r w:rsidRPr="00F278A3">
              <w:rPr>
                <w:iCs/>
              </w:rPr>
              <w:t>Personel medyczny</w:t>
            </w:r>
            <w:r w:rsidRPr="00F278A3">
              <w:rPr>
                <w:rStyle w:val="Wyrnieniedelikatne"/>
                <w:i w:val="0"/>
              </w:rPr>
              <w:t xml:space="preserve"> </w:t>
            </w:r>
            <w:r w:rsidRPr="00F278A3">
              <w:t>radzi, kiedy udać się do szpitala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A20647" w:rsidP="0058436B">
            <w:r w:rsidRPr="00F278A3">
              <w:t>Pacjentka otrzymuje informacje, co zabrać ze sobą do szpitala:</w:t>
            </w:r>
          </w:p>
          <w:p w:rsidR="00A20647" w:rsidRPr="00F278A3" w:rsidRDefault="00A20647" w:rsidP="00D11F69">
            <w:pPr>
              <w:numPr>
                <w:ilvl w:val="0"/>
                <w:numId w:val="40"/>
              </w:numPr>
            </w:pPr>
            <w:r w:rsidRPr="00F278A3">
              <w:t xml:space="preserve">Dokumentację medyczną ciąży trzymaną w domu </w:t>
            </w:r>
          </w:p>
          <w:p w:rsidR="00A20647" w:rsidRPr="00F278A3" w:rsidRDefault="00A20647" w:rsidP="00D11F69">
            <w:pPr>
              <w:numPr>
                <w:ilvl w:val="0"/>
                <w:numId w:val="40"/>
              </w:numPr>
            </w:pPr>
            <w:r w:rsidRPr="00F278A3">
              <w:t>Czyste ubranka dla dziecka</w:t>
            </w:r>
          </w:p>
          <w:p w:rsidR="00A20647" w:rsidRPr="00F278A3" w:rsidRDefault="00A20647" w:rsidP="00D11F69">
            <w:pPr>
              <w:numPr>
                <w:ilvl w:val="0"/>
                <w:numId w:val="40"/>
              </w:numPr>
            </w:pPr>
            <w:r w:rsidRPr="00F278A3">
              <w:lastRenderedPageBreak/>
              <w:t xml:space="preserve">Podpaski potrzebne po porodzie </w:t>
            </w:r>
          </w:p>
          <w:p w:rsidR="00A20647" w:rsidRPr="00F278A3" w:rsidRDefault="00A20647" w:rsidP="00D11F69">
            <w:pPr>
              <w:numPr>
                <w:ilvl w:val="0"/>
                <w:numId w:val="40"/>
              </w:numPr>
            </w:pPr>
            <w:r w:rsidRPr="00F278A3">
              <w:t>Żywność i wodę dla siebie i osoby towarzyszącej</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tabs>
          <w:tab w:val="left" w:pos="3270"/>
        </w:tabs>
        <w:jc w:val="both"/>
        <w:rPr>
          <w:bCs/>
        </w:rPr>
      </w:pPr>
      <w:r w:rsidRPr="00F278A3">
        <w:rPr>
          <w:bCs/>
        </w:rPr>
        <w:lastRenderedPageBreak/>
        <w:t xml:space="preserve"> </w:t>
      </w:r>
    </w:p>
    <w:p w:rsidR="00A20647" w:rsidRPr="00F278A3" w:rsidRDefault="00A20647" w:rsidP="00A20647">
      <w:pPr>
        <w:rPr>
          <w:b/>
          <w:bCs/>
        </w:rPr>
      </w:pPr>
      <w:r w:rsidRPr="00F278A3">
        <w:rPr>
          <w:b/>
          <w:bCs/>
        </w:rPr>
        <w:t xml:space="preserve">2.7.1. Zajęcia szkoły rodzenia/edukacja przedporodowa i organizacja wsparcia dla kobiet wymagających specjalnej opieki </w:t>
      </w:r>
    </w:p>
    <w:p w:rsidR="00A20647" w:rsidRPr="00F278A3" w:rsidRDefault="00A20647" w:rsidP="00A20647">
      <w:pPr>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sz w:val="20"/>
                <w:szCs w:val="20"/>
              </w:rPr>
            </w:pPr>
            <w:r w:rsidRPr="00F278A3">
              <w:rPr>
                <w:b/>
                <w:sz w:val="20"/>
                <w:szCs w:val="20"/>
              </w:rPr>
              <w:t>Kryteria</w:t>
            </w:r>
          </w:p>
        </w:tc>
        <w:tc>
          <w:tcPr>
            <w:tcW w:w="283" w:type="dxa"/>
            <w:vAlign w:val="center"/>
          </w:tcPr>
          <w:p w:rsidR="00A20647" w:rsidRPr="00F278A3" w:rsidRDefault="00A20647" w:rsidP="0058436B">
            <w:pPr>
              <w:keepNext/>
              <w:jc w:val="center"/>
              <w:rPr>
                <w:b/>
                <w:sz w:val="20"/>
                <w:szCs w:val="20"/>
              </w:rPr>
            </w:pPr>
            <w:r w:rsidRPr="00F278A3">
              <w:rPr>
                <w:b/>
                <w:sz w:val="20"/>
                <w:szCs w:val="20"/>
              </w:rPr>
              <w:t>0</w:t>
            </w:r>
          </w:p>
        </w:tc>
        <w:tc>
          <w:tcPr>
            <w:tcW w:w="284" w:type="dxa"/>
            <w:vAlign w:val="center"/>
          </w:tcPr>
          <w:p w:rsidR="00A20647" w:rsidRPr="00F278A3" w:rsidRDefault="00A20647" w:rsidP="0058436B">
            <w:pPr>
              <w:keepNext/>
              <w:jc w:val="center"/>
              <w:rPr>
                <w:b/>
                <w:sz w:val="20"/>
                <w:szCs w:val="20"/>
              </w:rPr>
            </w:pPr>
            <w:r w:rsidRPr="00F278A3">
              <w:rPr>
                <w:b/>
                <w:sz w:val="20"/>
                <w:szCs w:val="20"/>
              </w:rPr>
              <w:t>1</w:t>
            </w:r>
          </w:p>
        </w:tc>
        <w:tc>
          <w:tcPr>
            <w:tcW w:w="285" w:type="dxa"/>
            <w:vAlign w:val="center"/>
          </w:tcPr>
          <w:p w:rsidR="00A20647" w:rsidRPr="00F278A3" w:rsidRDefault="00A20647" w:rsidP="0058436B">
            <w:pPr>
              <w:keepNext/>
              <w:jc w:val="center"/>
              <w:rPr>
                <w:b/>
                <w:sz w:val="20"/>
                <w:szCs w:val="20"/>
              </w:rPr>
            </w:pPr>
            <w:r w:rsidRPr="00F278A3">
              <w:rPr>
                <w:b/>
                <w:sz w:val="20"/>
                <w:szCs w:val="20"/>
              </w:rPr>
              <w:t>2</w:t>
            </w:r>
          </w:p>
        </w:tc>
        <w:tc>
          <w:tcPr>
            <w:tcW w:w="285" w:type="dxa"/>
            <w:vAlign w:val="center"/>
          </w:tcPr>
          <w:p w:rsidR="00A20647" w:rsidRPr="00F278A3" w:rsidRDefault="00A20647" w:rsidP="0058436B">
            <w:pPr>
              <w:keepNext/>
              <w:jc w:val="center"/>
              <w:rPr>
                <w:b/>
                <w:sz w:val="20"/>
                <w:szCs w:val="20"/>
              </w:rPr>
            </w:pPr>
            <w:r w:rsidRPr="00F278A3">
              <w:rPr>
                <w:b/>
                <w:sz w:val="20"/>
                <w:szCs w:val="20"/>
              </w:rPr>
              <w:t>3</w:t>
            </w:r>
          </w:p>
        </w:tc>
        <w:tc>
          <w:tcPr>
            <w:tcW w:w="4251" w:type="dxa"/>
            <w:vAlign w:val="center"/>
          </w:tcPr>
          <w:p w:rsidR="00A20647" w:rsidRPr="00F278A3" w:rsidRDefault="00A20647" w:rsidP="0058436B">
            <w:pPr>
              <w:keepNext/>
              <w:ind w:right="-1"/>
              <w:jc w:val="center"/>
              <w:rPr>
                <w:b/>
                <w:sz w:val="20"/>
                <w:szCs w:val="20"/>
              </w:rPr>
            </w:pPr>
            <w:r w:rsidRPr="00F278A3">
              <w:rPr>
                <w:b/>
                <w:sz w:val="20"/>
                <w:szCs w:val="20"/>
              </w:rPr>
              <w:t>Uwagi</w:t>
            </w:r>
          </w:p>
        </w:tc>
      </w:tr>
      <w:tr w:rsidR="00A20647" w:rsidRPr="00F278A3" w:rsidTr="0058436B">
        <w:tc>
          <w:tcPr>
            <w:tcW w:w="4359" w:type="dxa"/>
          </w:tcPr>
          <w:p w:rsidR="00A20647" w:rsidRPr="00F278A3" w:rsidRDefault="00A20647" w:rsidP="0058436B">
            <w:pPr>
              <w:rPr>
                <w:b/>
                <w:highlight w:val="yellow"/>
              </w:rPr>
            </w:pPr>
            <w:r w:rsidRPr="00F278A3">
              <w:rPr>
                <w:b/>
              </w:rPr>
              <w:t xml:space="preserve">Zajęcia szkoły rodzenia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A20647" w:rsidP="0058436B">
            <w:r w:rsidRPr="00F278A3">
              <w:t>Kobiety są informowane o możliwości uczestniczenia i zaletach udziału w zajęciach szkoły rodzenia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Informacje na temat miejsca odbywania się spotkań oraz programu zajęć szkoły rodzenia są umieszczone w widocznym miejscu w placówce oferującej opiekę ambulatoryjną w czasie ciąży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W placówce dostępne są materiały informacyjne na temat różnych aspektów edukacji prenatalnej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bottom w:val="single" w:sz="4" w:space="0" w:color="auto"/>
            </w:tcBorders>
            <w:vAlign w:val="center"/>
          </w:tcPr>
          <w:p w:rsidR="00A20647" w:rsidRPr="00F278A3" w:rsidRDefault="00A20647" w:rsidP="0058436B">
            <w:pPr>
              <w:jc w:val="center"/>
            </w:pPr>
          </w:p>
        </w:tc>
        <w:tc>
          <w:tcPr>
            <w:tcW w:w="4251" w:type="dxa"/>
            <w:vMerge/>
            <w:tcBorders>
              <w:bottom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Mężowie/partnerzy ciężarnych są zachęcani do współuczestnictwa w zajęciach szkoły rodzenia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top w:val="single" w:sz="4" w:space="0" w:color="auto"/>
            </w:tcBorders>
            <w:vAlign w:val="center"/>
          </w:tcPr>
          <w:p w:rsidR="00A20647" w:rsidRPr="00F278A3" w:rsidRDefault="00A20647" w:rsidP="0058436B">
            <w:pPr>
              <w:jc w:val="center"/>
            </w:pPr>
          </w:p>
        </w:tc>
        <w:tc>
          <w:tcPr>
            <w:tcW w:w="4251" w:type="dxa"/>
            <w:vMerge/>
            <w:tcBorders>
              <w:top w:val="single" w:sz="4" w:space="0" w:color="auto"/>
            </w:tcBorders>
          </w:tcPr>
          <w:p w:rsidR="00A20647" w:rsidRPr="00F278A3" w:rsidRDefault="00A20647" w:rsidP="0058436B"/>
        </w:tc>
      </w:tr>
      <w:tr w:rsidR="00A20647" w:rsidRPr="00F278A3" w:rsidTr="0058436B">
        <w:tc>
          <w:tcPr>
            <w:tcW w:w="4359" w:type="dxa"/>
          </w:tcPr>
          <w:p w:rsidR="00A20647" w:rsidRPr="00F278A3" w:rsidRDefault="00DE3CAC" w:rsidP="00DE3CAC">
            <w:r w:rsidRPr="00F278A3">
              <w:rPr>
                <w:rFonts w:ascii="TimesNewRoman" w:hAnsi="TimesNewRoman" w:cs="TimesNewRoman"/>
              </w:rPr>
              <w:t>Uczestnictwo</w:t>
            </w:r>
            <w:r w:rsidR="00A20647" w:rsidRPr="00F278A3">
              <w:rPr>
                <w:rFonts w:ascii="TimesNewRoman" w:hAnsi="TimesNewRoman" w:cs="TimesNewRoman"/>
              </w:rPr>
              <w:t xml:space="preserve"> w zajęciach edukacyjnych jest odnotowywane w dokumentacji placówki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b/>
                <w:bCs/>
              </w:rPr>
              <w:t>Kobiety wymagające specjalnej opieki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Istnieją jasne rekomendacje i ścieżki co do kierowania kobiet o szczególnych potrzebach na inny poziom opieki lub do grup wsparcia/organizacji oferujących pomoc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A20647" w:rsidP="0058436B">
            <w:r w:rsidRPr="00F278A3">
              <w:t>W kontaktach z kobietami wymagającymi specjalnej opieki personel medyczny:</w:t>
            </w:r>
          </w:p>
          <w:p w:rsidR="00A20647" w:rsidRPr="00F278A3" w:rsidRDefault="00A20647" w:rsidP="00D11F69">
            <w:pPr>
              <w:numPr>
                <w:ilvl w:val="0"/>
                <w:numId w:val="39"/>
              </w:numPr>
            </w:pPr>
            <w:r w:rsidRPr="00F278A3">
              <w:t xml:space="preserve">Tworzy przyjazną atmosferę i komunikuje się łagodnym, spokojnym głosem </w:t>
            </w:r>
          </w:p>
          <w:p w:rsidR="00A20647" w:rsidRPr="00F278A3" w:rsidRDefault="00A20647" w:rsidP="00D11F69">
            <w:pPr>
              <w:numPr>
                <w:ilvl w:val="0"/>
                <w:numId w:val="39"/>
              </w:numPr>
            </w:pPr>
            <w:r w:rsidRPr="00F278A3">
              <w:t xml:space="preserve">Troszczy się o zachowanie poufności i prywatności </w:t>
            </w:r>
          </w:p>
          <w:p w:rsidR="00A20647" w:rsidRPr="00F278A3" w:rsidRDefault="00A20647" w:rsidP="00D11F69">
            <w:pPr>
              <w:numPr>
                <w:ilvl w:val="0"/>
                <w:numId w:val="39"/>
              </w:numPr>
            </w:pPr>
            <w:r w:rsidRPr="00F278A3">
              <w:t>Okazuje szacunek i nie osądza</w:t>
            </w:r>
          </w:p>
          <w:p w:rsidR="00A20647" w:rsidRPr="00F278A3" w:rsidRDefault="00A20647" w:rsidP="00D11F69">
            <w:pPr>
              <w:numPr>
                <w:ilvl w:val="0"/>
                <w:numId w:val="39"/>
              </w:numPr>
            </w:pPr>
            <w:r w:rsidRPr="00F278A3">
              <w:t xml:space="preserve">Udziela prostych, jasnych odpowiedzi używając zrozumiałych sformułowań  </w:t>
            </w:r>
          </w:p>
          <w:p w:rsidR="00A20647" w:rsidRPr="00F278A3" w:rsidRDefault="00A20647" w:rsidP="00D11F69">
            <w:pPr>
              <w:numPr>
                <w:ilvl w:val="0"/>
                <w:numId w:val="39"/>
              </w:numPr>
            </w:pPr>
            <w:r w:rsidRPr="00F278A3">
              <w:t xml:space="preserve">Przekazuje informacje przydatne kobiecie w określonej sytuacji, które są dla niej pomocne w podejmowaniu decyzji </w:t>
            </w:r>
          </w:p>
          <w:p w:rsidR="00A20647" w:rsidRPr="00F278A3" w:rsidRDefault="00A20647" w:rsidP="00D11F69">
            <w:pPr>
              <w:numPr>
                <w:ilvl w:val="0"/>
                <w:numId w:val="39"/>
              </w:numPr>
            </w:pPr>
            <w:r w:rsidRPr="00F278A3">
              <w:t xml:space="preserve">Cierpliwie i uważnie słucha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
              </w:rPr>
            </w:pPr>
            <w:r w:rsidRPr="00F278A3">
              <w:rPr>
                <w:b/>
              </w:rPr>
              <w:t xml:space="preserve">Opieka nad nastolatką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DE3CAC">
            <w:r w:rsidRPr="00F278A3">
              <w:t xml:space="preserve">Personel medyczny zachęca nastoletnią pacjentkę do zadawania pytań i uspokaja </w:t>
            </w:r>
            <w:r w:rsidRPr="00F278A3">
              <w:lastRenderedPageBreak/>
              <w:t>ją, że jest gotowy rozmaw</w:t>
            </w:r>
            <w:r w:rsidR="00DE3CAC" w:rsidRPr="00F278A3">
              <w:t>i</w:t>
            </w:r>
            <w:r w:rsidRPr="00F278A3">
              <w:t xml:space="preserve">ać na każdy temat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r w:rsidRPr="00F278A3">
              <w:lastRenderedPageBreak/>
              <w:t>Personel medyczny rozumie, że nastolatce trudno jest rozmawiać na tematy związane z seksualnością (strach przed reakcją rodziców, obawa o brak akceptacji ze strony dorosłych, lęk przed napiętnowaniem, itd.)</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Personel medyczny życzliwie omawia z nastolatką sytuację i dopytuje się o ewentualne obawy/wątpliwości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r w:rsidRPr="00F278A3">
              <w:t>Personel medyczny pomaga pacjentce rozważyć wszystkie możliwości i podjąć najbardziej trafną z punktu widzenia potrzeb nastolatki decyzję:</w:t>
            </w:r>
          </w:p>
          <w:p w:rsidR="00A20647" w:rsidRPr="00F278A3" w:rsidRDefault="00A20647" w:rsidP="00D11F69">
            <w:pPr>
              <w:numPr>
                <w:ilvl w:val="0"/>
                <w:numId w:val="38"/>
              </w:numPr>
            </w:pPr>
            <w:r w:rsidRPr="00F278A3">
              <w:t xml:space="preserve">Doradza jej poród w szpitalu, tłumacząc, dlaczego jest to najlepsza opcja </w:t>
            </w:r>
          </w:p>
          <w:p w:rsidR="00A20647" w:rsidRPr="00F278A3" w:rsidRDefault="00A20647" w:rsidP="00D11F69">
            <w:pPr>
              <w:numPr>
                <w:ilvl w:val="0"/>
                <w:numId w:val="38"/>
              </w:numPr>
            </w:pPr>
            <w:r w:rsidRPr="00F278A3">
              <w:t xml:space="preserve">Podkreśla wagę zabezpieczania się przez chorobami przenoszonymi drogą płciową oraz HIV/AIDS z punktu widzenia zdrowia matki i dziecka </w:t>
            </w:r>
          </w:p>
          <w:p w:rsidR="00A20647" w:rsidRPr="00F278A3" w:rsidRDefault="00A20647" w:rsidP="00D11F69">
            <w:pPr>
              <w:numPr>
                <w:ilvl w:val="0"/>
                <w:numId w:val="38"/>
              </w:numPr>
            </w:pPr>
            <w:r w:rsidRPr="00F278A3">
              <w:t xml:space="preserve">Radzi, jak ważne jest planowanie rodziny i zachowanie odpowiednich odstępów między kolejnymi ciążami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pPr>
              <w:rPr>
                <w:b/>
              </w:rPr>
            </w:pPr>
            <w:r w:rsidRPr="00F278A3">
              <w:rPr>
                <w:b/>
              </w:rPr>
              <w:t xml:space="preserve">Opieka nad kobietą doświadczającą przemocy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r w:rsidRPr="00F278A3">
              <w:t>Personel medyczny zachęca pacjentkę do szczerości i zadaje bezpośrednie pytania, aby ułatwić jej rozmowę</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Personel medyczny słucha opowieści kobiety życzliwie, bez obwiniania czy zarzutów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DE3CAC" w:rsidP="0058436B">
            <w:r w:rsidRPr="00F278A3">
              <w:t>Personel medyczny pomaga kob</w:t>
            </w:r>
            <w:r w:rsidR="00A20647" w:rsidRPr="00F278A3">
              <w:t xml:space="preserve">iecie ocenić aktualną sytuację: czy obawia się o bezpieczeństwo swoje lub dzieci, pomaga szukać bezpiecznego wyjścia z sytuacji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DE3CAC">
            <w:r w:rsidRPr="00F278A3">
              <w:t xml:space="preserve">Personel medyczny pomaga znaleźć lokalne źródła wsparcia (rodzina, przyjaciele, znajomi, organizacje pozarządowe, schroniska, </w:t>
            </w:r>
            <w:r w:rsidR="00DE3CAC" w:rsidRPr="00F278A3">
              <w:t>pomoc</w:t>
            </w:r>
            <w:r w:rsidRPr="00F278A3">
              <w:t xml:space="preserve"> społeczna)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r w:rsidRPr="00F278A3">
              <w:t>Personel medyczny proponuje kolejną wizytę</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DE3CAC">
            <w:r w:rsidRPr="00F278A3">
              <w:t>Wszelkie formy przemocy s</w:t>
            </w:r>
            <w:r w:rsidR="00DE3CAC" w:rsidRPr="00F278A3">
              <w:t>ą</w:t>
            </w:r>
            <w:r w:rsidRPr="00F278A3">
              <w:t xml:space="preserve"> identyfikowane, a obawy co do zagrożenia przemocą są we właściwy sposób dokumentowane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Personel jest przeszkolony w zakresie reagowania na potrzeby kobiet </w:t>
            </w:r>
            <w:r w:rsidRPr="00F278A3">
              <w:lastRenderedPageBreak/>
              <w:t xml:space="preserve">doświadczających przemocy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DE3CAC">
            <w:r w:rsidRPr="00F278A3">
              <w:lastRenderedPageBreak/>
              <w:t>Personel medyczny ma świadomość problemu przemocy wobec kobiet i występowania tego zjawiska w lokaln</w:t>
            </w:r>
            <w:r w:rsidR="00DE3CAC" w:rsidRPr="00F278A3">
              <w:t>e</w:t>
            </w:r>
            <w:r w:rsidRPr="00F278A3">
              <w:t xml:space="preserve">j społeczności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r w:rsidRPr="00F278A3">
              <w:t>Plakaty, ulotki i inne informacje potępiające przemoc i informujące o grupach i instytucjach udzielających wsparcia są dostępne w widocznym miejscu w placówce</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4359" w:type="dxa"/>
          </w:tcPr>
          <w:p w:rsidR="00A20647" w:rsidRPr="00F278A3" w:rsidRDefault="00A20647" w:rsidP="0058436B">
            <w:r w:rsidRPr="00F278A3">
              <w:t>Kontakt do lokalnych organizacji zajmujących się zwalczaniem przemocy domowej jest dostępny, znany i wykorzystywany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bl>
    <w:p w:rsidR="00A20647" w:rsidRPr="00F278A3" w:rsidRDefault="00A20647" w:rsidP="00A20647">
      <w:pPr>
        <w:rPr>
          <w:b/>
          <w:bCs/>
        </w:rPr>
      </w:pPr>
    </w:p>
    <w:p w:rsidR="00A20647" w:rsidRPr="00F278A3" w:rsidRDefault="00A20647" w:rsidP="00A20647">
      <w:pPr>
        <w:pStyle w:val="Nagwek3"/>
        <w:rPr>
          <w:b/>
          <w:lang w:val="pl-PL"/>
        </w:rPr>
      </w:pPr>
      <w:bookmarkStart w:id="30" w:name="_Toc432862406"/>
      <w:r w:rsidRPr="00F278A3">
        <w:rPr>
          <w:b/>
          <w:lang w:val="pl-PL"/>
        </w:rPr>
        <w:t xml:space="preserve">2.8 </w:t>
      </w:r>
      <w:r w:rsidRPr="00F278A3">
        <w:rPr>
          <w:b/>
          <w:bCs/>
          <w:lang w:val="pl-PL"/>
        </w:rPr>
        <w:t>Rutynowa opieka poporodowa nad matką</w:t>
      </w:r>
      <w:bookmarkEnd w:id="30"/>
    </w:p>
    <w:p w:rsidR="00A20647" w:rsidRPr="00F278A3" w:rsidRDefault="00A20647" w:rsidP="00A20647">
      <w:pP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color w:val="000000"/>
              </w:rPr>
            </w:pPr>
            <w:r w:rsidRPr="00F278A3">
              <w:rPr>
                <w:b/>
                <w:color w:val="000000"/>
              </w:rPr>
              <w:t>Kryteria</w:t>
            </w:r>
          </w:p>
        </w:tc>
        <w:tc>
          <w:tcPr>
            <w:tcW w:w="283" w:type="dxa"/>
            <w:vAlign w:val="center"/>
          </w:tcPr>
          <w:p w:rsidR="00A20647" w:rsidRPr="00F278A3" w:rsidRDefault="00A20647" w:rsidP="0058436B">
            <w:pPr>
              <w:keepNext/>
              <w:jc w:val="center"/>
              <w:rPr>
                <w:b/>
                <w:color w:val="000000"/>
              </w:rPr>
            </w:pPr>
            <w:r w:rsidRPr="00F278A3">
              <w:rPr>
                <w:b/>
                <w:color w:val="000000"/>
              </w:rPr>
              <w:t>0</w:t>
            </w:r>
          </w:p>
        </w:tc>
        <w:tc>
          <w:tcPr>
            <w:tcW w:w="284" w:type="dxa"/>
            <w:vAlign w:val="center"/>
          </w:tcPr>
          <w:p w:rsidR="00A20647" w:rsidRPr="00F278A3" w:rsidRDefault="00A20647" w:rsidP="0058436B">
            <w:pPr>
              <w:keepNext/>
              <w:jc w:val="center"/>
              <w:rPr>
                <w:b/>
                <w:color w:val="000000"/>
              </w:rPr>
            </w:pPr>
            <w:r w:rsidRPr="00F278A3">
              <w:rPr>
                <w:b/>
                <w:color w:val="000000"/>
              </w:rPr>
              <w:t>1</w:t>
            </w:r>
          </w:p>
        </w:tc>
        <w:tc>
          <w:tcPr>
            <w:tcW w:w="285" w:type="dxa"/>
            <w:vAlign w:val="center"/>
          </w:tcPr>
          <w:p w:rsidR="00A20647" w:rsidRPr="00F278A3" w:rsidRDefault="00A20647" w:rsidP="0058436B">
            <w:pPr>
              <w:keepNext/>
              <w:jc w:val="center"/>
              <w:rPr>
                <w:b/>
                <w:color w:val="000000"/>
              </w:rPr>
            </w:pPr>
            <w:r w:rsidRPr="00F278A3">
              <w:rPr>
                <w:b/>
                <w:color w:val="000000"/>
              </w:rPr>
              <w:t>2</w:t>
            </w:r>
          </w:p>
        </w:tc>
        <w:tc>
          <w:tcPr>
            <w:tcW w:w="285" w:type="dxa"/>
            <w:vAlign w:val="center"/>
          </w:tcPr>
          <w:p w:rsidR="00A20647" w:rsidRPr="00F278A3" w:rsidRDefault="00A20647" w:rsidP="0058436B">
            <w:pPr>
              <w:keepNext/>
              <w:jc w:val="center"/>
              <w:rPr>
                <w:b/>
                <w:color w:val="000000"/>
              </w:rPr>
            </w:pPr>
            <w:r w:rsidRPr="00F278A3">
              <w:rPr>
                <w:b/>
                <w:color w:val="000000"/>
              </w:rPr>
              <w:t>3</w:t>
            </w:r>
          </w:p>
        </w:tc>
        <w:tc>
          <w:tcPr>
            <w:tcW w:w="4251" w:type="dxa"/>
            <w:vAlign w:val="center"/>
          </w:tcPr>
          <w:p w:rsidR="00A20647" w:rsidRPr="00F278A3" w:rsidRDefault="00A20647" w:rsidP="0058436B">
            <w:pPr>
              <w:keepNext/>
              <w:ind w:right="-1"/>
              <w:jc w:val="center"/>
              <w:rPr>
                <w:b/>
                <w:color w:val="000000"/>
              </w:rPr>
            </w:pPr>
            <w:r w:rsidRPr="00F278A3">
              <w:rPr>
                <w:b/>
                <w:color w:val="000000"/>
              </w:rPr>
              <w:t>Uwagi</w:t>
            </w:r>
          </w:p>
        </w:tc>
      </w:tr>
      <w:tr w:rsidR="00A20647" w:rsidRPr="00F278A3" w:rsidTr="0058436B">
        <w:tc>
          <w:tcPr>
            <w:tcW w:w="9747" w:type="dxa"/>
            <w:gridSpan w:val="6"/>
          </w:tcPr>
          <w:p w:rsidR="00A20647" w:rsidRPr="00F278A3" w:rsidRDefault="00DE3CAC" w:rsidP="00DE3CAC">
            <w:pPr>
              <w:rPr>
                <w:b/>
              </w:rPr>
            </w:pPr>
            <w:r w:rsidRPr="00F278A3">
              <w:rPr>
                <w:b/>
                <w:bCs/>
              </w:rPr>
              <w:t>Poporodowe</w:t>
            </w:r>
            <w:r w:rsidR="00A20647" w:rsidRPr="00F278A3">
              <w:rPr>
                <w:b/>
                <w:bCs/>
              </w:rPr>
              <w:t xml:space="preserve"> badanie matki</w:t>
            </w: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lang w:eastAsia="zh-CN"/>
              </w:rPr>
            </w:pPr>
            <w:r w:rsidRPr="00F278A3">
              <w:rPr>
                <w:rStyle w:val="Wyrnieniedelikatne"/>
                <w:i w:val="0"/>
                <w:lang w:eastAsia="zh-CN"/>
              </w:rPr>
              <w:t>Sprawujący opiekę zbiera wywiad i odnotowuje w dokumentacji medycznej następujące fakty:</w:t>
            </w:r>
          </w:p>
          <w:p w:rsidR="00A20647" w:rsidRPr="00F278A3" w:rsidRDefault="00A20647" w:rsidP="00D11F69">
            <w:pPr>
              <w:pStyle w:val="Akapitzlist"/>
              <w:numPr>
                <w:ilvl w:val="0"/>
                <w:numId w:val="55"/>
              </w:numPr>
              <w:autoSpaceDE w:val="0"/>
              <w:autoSpaceDN w:val="0"/>
              <w:adjustRightInd w:val="0"/>
              <w:rPr>
                <w:rStyle w:val="Wyrnieniedelikatne"/>
                <w:i w:val="0"/>
                <w:lang w:val="pl-PL"/>
              </w:rPr>
            </w:pPr>
            <w:r w:rsidRPr="00F278A3">
              <w:rPr>
                <w:rStyle w:val="Wyrnieniedelikatne"/>
                <w:i w:val="0"/>
                <w:lang w:val="pl-PL"/>
              </w:rPr>
              <w:t>Data i miejsce porodu;</w:t>
            </w:r>
          </w:p>
          <w:p w:rsidR="00A20647" w:rsidRPr="00F278A3" w:rsidRDefault="00A20647" w:rsidP="00D11F69">
            <w:pPr>
              <w:pStyle w:val="Akapitzlist"/>
              <w:numPr>
                <w:ilvl w:val="0"/>
                <w:numId w:val="55"/>
              </w:numPr>
              <w:autoSpaceDE w:val="0"/>
              <w:autoSpaceDN w:val="0"/>
              <w:adjustRightInd w:val="0"/>
              <w:rPr>
                <w:rStyle w:val="Wyrnieniedelikatne"/>
                <w:i w:val="0"/>
                <w:lang w:val="pl-PL"/>
              </w:rPr>
            </w:pPr>
            <w:r w:rsidRPr="00F278A3">
              <w:rPr>
                <w:rStyle w:val="Wyrnieniedelikatne"/>
                <w:i w:val="0"/>
                <w:lang w:val="pl-PL"/>
              </w:rPr>
              <w:t>Typ porodu;</w:t>
            </w:r>
          </w:p>
          <w:p w:rsidR="00A20647" w:rsidRPr="00F278A3" w:rsidRDefault="00A20647" w:rsidP="00D11F69">
            <w:pPr>
              <w:pStyle w:val="Akapitzlist"/>
              <w:numPr>
                <w:ilvl w:val="0"/>
                <w:numId w:val="55"/>
              </w:numPr>
              <w:autoSpaceDE w:val="0"/>
              <w:autoSpaceDN w:val="0"/>
              <w:adjustRightInd w:val="0"/>
              <w:rPr>
                <w:rStyle w:val="Wyrnieniedelikatne"/>
                <w:i w:val="0"/>
                <w:lang w:val="pl-PL"/>
              </w:rPr>
            </w:pPr>
            <w:r w:rsidRPr="00F278A3">
              <w:rPr>
                <w:rStyle w:val="Wyrnieniedelikatne"/>
                <w:i w:val="0"/>
                <w:lang w:val="pl-PL"/>
              </w:rPr>
              <w:t>Powikłania okołoporodowe;</w:t>
            </w:r>
          </w:p>
          <w:p w:rsidR="00A20647" w:rsidRPr="00F278A3" w:rsidRDefault="00A20647" w:rsidP="00D11F69">
            <w:pPr>
              <w:pStyle w:val="Akapitzlist"/>
              <w:numPr>
                <w:ilvl w:val="0"/>
                <w:numId w:val="55"/>
              </w:numPr>
              <w:autoSpaceDE w:val="0"/>
              <w:autoSpaceDN w:val="0"/>
              <w:adjustRightInd w:val="0"/>
              <w:rPr>
                <w:rStyle w:val="Wyrnieniedelikatne"/>
                <w:i w:val="0"/>
                <w:lang w:val="pl-PL"/>
              </w:rPr>
            </w:pPr>
            <w:r w:rsidRPr="00F278A3">
              <w:rPr>
                <w:rStyle w:val="Wyrnieniedelikatne"/>
                <w:i w:val="0"/>
                <w:lang w:val="pl-PL"/>
              </w:rPr>
              <w:t>Informacje o noworodku;</w:t>
            </w:r>
          </w:p>
          <w:p w:rsidR="00A20647" w:rsidRPr="00F278A3" w:rsidRDefault="00A20647" w:rsidP="00D11F69">
            <w:pPr>
              <w:pStyle w:val="Akapitzlist"/>
              <w:numPr>
                <w:ilvl w:val="0"/>
                <w:numId w:val="55"/>
              </w:numPr>
              <w:autoSpaceDE w:val="0"/>
              <w:autoSpaceDN w:val="0"/>
              <w:adjustRightInd w:val="0"/>
              <w:rPr>
                <w:rStyle w:val="Wyrnieniedelikatne"/>
                <w:i w:val="0"/>
                <w:lang w:val="pl-PL"/>
              </w:rPr>
            </w:pPr>
            <w:r w:rsidRPr="00F278A3">
              <w:rPr>
                <w:rStyle w:val="Wyrnieniedelikatne"/>
                <w:i w:val="0"/>
                <w:lang w:val="pl-PL"/>
              </w:rPr>
              <w:t>Obfitość krwawienia;</w:t>
            </w:r>
          </w:p>
          <w:p w:rsidR="00A20647" w:rsidRPr="00F278A3" w:rsidRDefault="00A20647" w:rsidP="00D11F69">
            <w:pPr>
              <w:pStyle w:val="Akapitzlist"/>
              <w:numPr>
                <w:ilvl w:val="0"/>
                <w:numId w:val="55"/>
              </w:numPr>
              <w:autoSpaceDE w:val="0"/>
              <w:autoSpaceDN w:val="0"/>
              <w:adjustRightInd w:val="0"/>
              <w:rPr>
                <w:rStyle w:val="Wyrnieniedelikatne"/>
                <w:i w:val="0"/>
                <w:lang w:val="pl-PL"/>
              </w:rPr>
            </w:pPr>
            <w:r w:rsidRPr="00F278A3">
              <w:rPr>
                <w:rStyle w:val="Wyrnieniedelikatne"/>
                <w:i w:val="0"/>
                <w:lang w:val="pl-PL"/>
              </w:rPr>
              <w:t>Dolegliwości występujące u pacjentki;</w:t>
            </w:r>
          </w:p>
          <w:p w:rsidR="00A20647" w:rsidRPr="00F278A3" w:rsidRDefault="00A20647" w:rsidP="00D11F69">
            <w:pPr>
              <w:pStyle w:val="Akapitzlist"/>
              <w:numPr>
                <w:ilvl w:val="0"/>
                <w:numId w:val="55"/>
              </w:numPr>
              <w:autoSpaceDE w:val="0"/>
              <w:autoSpaceDN w:val="0"/>
              <w:adjustRightInd w:val="0"/>
              <w:rPr>
                <w:rStyle w:val="Wyrnieniedelikatne"/>
                <w:i w:val="0"/>
                <w:lang w:val="pl-PL"/>
              </w:rPr>
            </w:pPr>
            <w:r w:rsidRPr="00F278A3">
              <w:rPr>
                <w:rStyle w:val="Wyrnieniedelikatne"/>
                <w:i w:val="0"/>
                <w:lang w:val="pl-PL"/>
              </w:rPr>
              <w:t>Samopoczucie pacjentki;</w:t>
            </w:r>
          </w:p>
          <w:p w:rsidR="00A20647" w:rsidRPr="00F278A3" w:rsidRDefault="00A20647" w:rsidP="00D11F69">
            <w:pPr>
              <w:pStyle w:val="Akapitzlist"/>
              <w:numPr>
                <w:ilvl w:val="0"/>
                <w:numId w:val="55"/>
              </w:numPr>
              <w:autoSpaceDE w:val="0"/>
              <w:autoSpaceDN w:val="0"/>
              <w:adjustRightInd w:val="0"/>
              <w:rPr>
                <w:rStyle w:val="Wyrnieniedelikatne"/>
                <w:i w:val="0"/>
                <w:lang w:val="pl-PL"/>
              </w:rPr>
            </w:pPr>
            <w:r w:rsidRPr="00F278A3">
              <w:rPr>
                <w:rStyle w:val="Wyrnieniedelikatne"/>
                <w:i w:val="0"/>
                <w:lang w:val="pl-PL"/>
              </w:rPr>
              <w:t>Występowanie bólu, gorączki lub krwawienia po porodzie;</w:t>
            </w:r>
          </w:p>
          <w:p w:rsidR="00A20647" w:rsidRPr="00F278A3" w:rsidRDefault="00A20647" w:rsidP="00D11F69">
            <w:pPr>
              <w:pStyle w:val="Akapitzlist"/>
              <w:numPr>
                <w:ilvl w:val="0"/>
                <w:numId w:val="55"/>
              </w:numPr>
              <w:autoSpaceDE w:val="0"/>
              <w:autoSpaceDN w:val="0"/>
              <w:adjustRightInd w:val="0"/>
              <w:rPr>
                <w:rStyle w:val="Wyrnieniedelikatne"/>
                <w:i w:val="0"/>
                <w:lang w:val="pl-PL"/>
              </w:rPr>
            </w:pPr>
            <w:r w:rsidRPr="00F278A3">
              <w:rPr>
                <w:rStyle w:val="Wyrnieniedelikatne"/>
                <w:i w:val="0"/>
                <w:lang w:val="pl-PL"/>
              </w:rPr>
              <w:t>Decyzje dotyczące antykoncepcji;</w:t>
            </w:r>
          </w:p>
          <w:p w:rsidR="00A20647" w:rsidRPr="00F278A3" w:rsidRDefault="00A20647" w:rsidP="00D11F69">
            <w:pPr>
              <w:pStyle w:val="Akapitzlist"/>
              <w:numPr>
                <w:ilvl w:val="0"/>
                <w:numId w:val="55"/>
              </w:numPr>
              <w:autoSpaceDE w:val="0"/>
              <w:autoSpaceDN w:val="0"/>
              <w:adjustRightInd w:val="0"/>
              <w:rPr>
                <w:rStyle w:val="Wyrnieniedelikatne"/>
                <w:i w:val="0"/>
                <w:lang w:val="pl-PL"/>
              </w:rPr>
            </w:pPr>
            <w:r w:rsidRPr="00F278A3">
              <w:rPr>
                <w:rStyle w:val="Wyrnieniedelikatne"/>
                <w:i w:val="0"/>
                <w:lang w:val="pl-PL"/>
              </w:rPr>
              <w:t>Problemy z piersiami, metoda  karmienia dziecka;</w:t>
            </w:r>
          </w:p>
          <w:p w:rsidR="00A20647" w:rsidRPr="00F278A3" w:rsidRDefault="00A20647" w:rsidP="00D11F69">
            <w:pPr>
              <w:pStyle w:val="Akapitzlist"/>
              <w:numPr>
                <w:ilvl w:val="0"/>
                <w:numId w:val="55"/>
              </w:numPr>
              <w:autoSpaceDE w:val="0"/>
              <w:autoSpaceDN w:val="0"/>
              <w:adjustRightInd w:val="0"/>
              <w:rPr>
                <w:rStyle w:val="Wyrnieniedelikatne"/>
                <w:i w:val="0"/>
                <w:lang w:val="pl-PL"/>
              </w:rPr>
            </w:pPr>
            <w:r w:rsidRPr="00F278A3">
              <w:rPr>
                <w:rStyle w:val="Wyrnieniedelikatne"/>
                <w:i w:val="0"/>
                <w:lang w:val="pl-PL"/>
              </w:rPr>
              <w:t>Rozpoczęcie współżycia</w:t>
            </w:r>
            <w:r w:rsidRPr="00F278A3">
              <w:rPr>
                <w:color w:val="000000"/>
                <w:lang w:val="pl-PL" w:eastAsia="en-US"/>
              </w:rPr>
              <w:t xml:space="preserve">. </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Sprawujący opiekę sprawdza dokumentację medyczną w kierunku:</w:t>
            </w:r>
          </w:p>
          <w:p w:rsidR="00A20647" w:rsidRPr="00F278A3" w:rsidRDefault="00A20647" w:rsidP="00D11F69">
            <w:pPr>
              <w:pStyle w:val="Akapitzlist"/>
              <w:numPr>
                <w:ilvl w:val="0"/>
                <w:numId w:val="56"/>
              </w:numPr>
              <w:autoSpaceDE w:val="0"/>
              <w:autoSpaceDN w:val="0"/>
              <w:adjustRightInd w:val="0"/>
              <w:rPr>
                <w:color w:val="000000"/>
                <w:lang w:val="pl-PL" w:eastAsia="en-US"/>
              </w:rPr>
            </w:pPr>
            <w:r w:rsidRPr="00F278A3">
              <w:rPr>
                <w:color w:val="000000"/>
                <w:lang w:val="pl-PL" w:eastAsia="en-US"/>
              </w:rPr>
              <w:t>powikłań ciąży i porodu;</w:t>
            </w:r>
          </w:p>
          <w:p w:rsidR="00A20647" w:rsidRPr="00F278A3" w:rsidRDefault="00A20647" w:rsidP="00D11F69">
            <w:pPr>
              <w:pStyle w:val="Akapitzlist"/>
              <w:numPr>
                <w:ilvl w:val="0"/>
                <w:numId w:val="56"/>
              </w:numPr>
              <w:autoSpaceDE w:val="0"/>
              <w:autoSpaceDN w:val="0"/>
              <w:adjustRightInd w:val="0"/>
              <w:rPr>
                <w:color w:val="000000"/>
                <w:lang w:val="pl-PL" w:eastAsia="en-US"/>
              </w:rPr>
            </w:pPr>
            <w:r w:rsidRPr="00F278A3">
              <w:rPr>
                <w:color w:val="000000"/>
                <w:lang w:val="pl-PL" w:eastAsia="en-US"/>
              </w:rPr>
              <w:t xml:space="preserve">zastosowanego leczenia; </w:t>
            </w:r>
          </w:p>
          <w:p w:rsidR="00A20647" w:rsidRPr="00F278A3" w:rsidRDefault="00A20647" w:rsidP="00D11F69">
            <w:pPr>
              <w:pStyle w:val="Akapitzlist"/>
              <w:numPr>
                <w:ilvl w:val="0"/>
                <w:numId w:val="56"/>
              </w:numPr>
              <w:autoSpaceDE w:val="0"/>
              <w:autoSpaceDN w:val="0"/>
              <w:adjustRightInd w:val="0"/>
              <w:rPr>
                <w:color w:val="000000"/>
                <w:lang w:val="pl-PL" w:eastAsia="en-US"/>
              </w:rPr>
            </w:pPr>
            <w:r w:rsidRPr="00F278A3">
              <w:rPr>
                <w:color w:val="000000"/>
                <w:lang w:val="pl-PL" w:eastAsia="en-US"/>
              </w:rPr>
              <w:t>HIV</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Wykonywany jest pomiar ciśnienia tętniczego i temperatury ciała</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DE3CAC">
            <w:pPr>
              <w:autoSpaceDE w:val="0"/>
              <w:autoSpaceDN w:val="0"/>
              <w:adjustRightInd w:val="0"/>
              <w:rPr>
                <w:rStyle w:val="Wyrnieniedelikatne"/>
                <w:i w:val="0"/>
              </w:rPr>
            </w:pPr>
            <w:r w:rsidRPr="00F278A3">
              <w:rPr>
                <w:rStyle w:val="Wyrnieniedelikatne"/>
                <w:i w:val="0"/>
                <w:lang w:eastAsia="zh-CN"/>
              </w:rPr>
              <w:t>Wykony</w:t>
            </w:r>
            <w:r w:rsidR="00DE3CAC" w:rsidRPr="00F278A3">
              <w:rPr>
                <w:rStyle w:val="Wyrnieniedelikatne"/>
                <w:i w:val="0"/>
                <w:lang w:eastAsia="zh-CN"/>
              </w:rPr>
              <w:t xml:space="preserve">wane jest badanie określające  </w:t>
            </w:r>
            <w:r w:rsidRPr="00F278A3">
              <w:rPr>
                <w:rStyle w:val="Wyrnieniedelikatne"/>
                <w:i w:val="0"/>
                <w:lang w:eastAsia="zh-CN"/>
              </w:rPr>
              <w:t>wysokość dna macicy, jej kształt i konsystencję, stopień jej obkurczenia</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 xml:space="preserve">Wykonywane jest badanie okolice sromu i krocza w poszukiwaniu uszkodzeń, </w:t>
            </w:r>
            <w:r w:rsidRPr="00F278A3">
              <w:rPr>
                <w:color w:val="000000"/>
                <w:lang w:eastAsia="en-US"/>
              </w:rPr>
              <w:lastRenderedPageBreak/>
              <w:t>obrzęku, nacieku zapalnego, ropy; jeśli poród ukończono cięciem cesarskim badana jest również rana pooperacyjna</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A365AE">
            <w:pPr>
              <w:autoSpaceDE w:val="0"/>
              <w:autoSpaceDN w:val="0"/>
              <w:adjustRightInd w:val="0"/>
              <w:rPr>
                <w:color w:val="000000"/>
                <w:lang w:eastAsia="en-US"/>
              </w:rPr>
            </w:pPr>
            <w:r w:rsidRPr="00F278A3">
              <w:rPr>
                <w:color w:val="000000"/>
                <w:lang w:eastAsia="en-US"/>
              </w:rPr>
              <w:lastRenderedPageBreak/>
              <w:t>Sprawdzana jest podpaska pod kątem krwa</w:t>
            </w:r>
            <w:r w:rsidR="00A365AE" w:rsidRPr="00F278A3">
              <w:rPr>
                <w:color w:val="000000"/>
                <w:lang w:eastAsia="en-US"/>
              </w:rPr>
              <w:t>w</w:t>
            </w:r>
            <w:r w:rsidRPr="00F278A3">
              <w:rPr>
                <w:color w:val="000000"/>
                <w:lang w:eastAsia="en-US"/>
              </w:rPr>
              <w:t xml:space="preserve">ienia i odchodów połogowych </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lang w:eastAsia="zh-CN"/>
              </w:rPr>
              <w:t>Oceniane są skóra i śluzówki pod kątem objawów niedokrwistości</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Wykonywane jest badanie piersi i sutków pod kątem oznak infekcji</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Sprawujący opiekę udziela porad na temat pielęgnacji i higieny w okresie połogu, prawidłowego odżywiania i karmienia piersią</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5E4367">
            <w:pPr>
              <w:autoSpaceDE w:val="0"/>
              <w:autoSpaceDN w:val="0"/>
              <w:adjustRightInd w:val="0"/>
              <w:rPr>
                <w:rStyle w:val="Wyrnieniedelikatne"/>
                <w:i w:val="0"/>
              </w:rPr>
            </w:pPr>
            <w:r w:rsidRPr="00F278A3">
              <w:rPr>
                <w:rStyle w:val="Wyrnieniedelikatne"/>
                <w:i w:val="0"/>
                <w:lang w:eastAsia="zh-CN"/>
              </w:rPr>
              <w:t>Sprawujący opiekę pyta matkę o przebieg karmienia piersią, jego częstotliwość, czas trwania pojedynczego karmienia, dokarmianie</w:t>
            </w:r>
            <w:r w:rsidR="005E4367" w:rsidRPr="00F278A3">
              <w:rPr>
                <w:rStyle w:val="Wyrnieniedelikatne"/>
                <w:i w:val="0"/>
                <w:lang w:eastAsia="zh-CN"/>
              </w:rPr>
              <w:t xml:space="preserve"> </w:t>
            </w:r>
            <w:r w:rsidRPr="00F278A3">
              <w:rPr>
                <w:rStyle w:val="Wyrnieniedelikatne"/>
                <w:i w:val="0"/>
                <w:lang w:eastAsia="zh-CN"/>
              </w:rPr>
              <w:t>/</w:t>
            </w:r>
            <w:r w:rsidR="005E4367" w:rsidRPr="00F278A3">
              <w:rPr>
                <w:rStyle w:val="Wyrnieniedelikatne"/>
                <w:i w:val="0"/>
                <w:lang w:eastAsia="zh-CN"/>
              </w:rPr>
              <w:t xml:space="preserve"> </w:t>
            </w:r>
            <w:r w:rsidRPr="00F278A3">
              <w:rPr>
                <w:rStyle w:val="Wyrnieniedelikatne"/>
                <w:i w:val="0"/>
                <w:lang w:eastAsia="zh-CN"/>
              </w:rPr>
              <w:t>dopajani</w:t>
            </w:r>
            <w:r w:rsidR="005E4367" w:rsidRPr="00F278A3">
              <w:rPr>
                <w:rStyle w:val="Wyrnieniedelikatne"/>
                <w:i w:val="0"/>
                <w:lang w:eastAsia="zh-CN"/>
              </w:rPr>
              <w:t>e</w:t>
            </w:r>
            <w:r w:rsidRPr="00F278A3">
              <w:rPr>
                <w:rStyle w:val="Wyrnieniedelikatne"/>
                <w:i w:val="0"/>
                <w:lang w:eastAsia="zh-CN"/>
              </w:rPr>
              <w:t xml:space="preserve"> dziecka oraz ewentualne problemy i obawy matki związane z karmieniem</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lang w:eastAsia="zh-CN"/>
              </w:rPr>
              <w:t>W przypadku prob</w:t>
            </w:r>
            <w:r w:rsidR="005B1349" w:rsidRPr="00F278A3">
              <w:rPr>
                <w:rStyle w:val="Wyrnieniedelikatne"/>
                <w:i w:val="0"/>
                <w:lang w:eastAsia="zh-CN"/>
              </w:rPr>
              <w:t>lemów i trudności w karmieniu piersią</w:t>
            </w:r>
            <w:r w:rsidRPr="00F278A3">
              <w:rPr>
                <w:rStyle w:val="Wyrnieniedelikatne"/>
                <w:i w:val="0"/>
                <w:lang w:eastAsia="zh-CN"/>
              </w:rPr>
              <w:t xml:space="preserve"> świadczeniodawca kieruje matkę do położnej lub poradni laktacyjnej</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Sprawujący opiekę podkreśla wagę zachowania odpowiedniej przerwy pomiędzy kolejnymi ciążami oraz zastosowanie metod planowania rodziny</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 xml:space="preserve">Sprawujący opiekę poucza pacjentkę i jej rodzinę o objawach zagrożenia, w przypadku których należy szukać pomocy lekarskiej  </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bottom w:val="nil"/>
            </w:tcBorders>
          </w:tcPr>
          <w:p w:rsidR="00A20647" w:rsidRPr="00F278A3" w:rsidRDefault="00A20647" w:rsidP="0058436B">
            <w:pPr>
              <w:keepNext/>
              <w:rPr>
                <w:color w:val="000000"/>
              </w:rPr>
            </w:pPr>
          </w:p>
        </w:tc>
      </w:tr>
      <w:tr w:rsidR="00A20647" w:rsidRPr="00F278A3" w:rsidTr="0058436B">
        <w:tc>
          <w:tcPr>
            <w:tcW w:w="4359" w:type="dxa"/>
          </w:tcPr>
          <w:p w:rsidR="00A20647" w:rsidRPr="00F278A3" w:rsidRDefault="00A20647" w:rsidP="005B1349">
            <w:pPr>
              <w:autoSpaceDE w:val="0"/>
              <w:autoSpaceDN w:val="0"/>
              <w:adjustRightInd w:val="0"/>
              <w:rPr>
                <w:color w:val="000000"/>
                <w:lang w:eastAsia="en-US"/>
              </w:rPr>
            </w:pPr>
            <w:r w:rsidRPr="00F278A3">
              <w:rPr>
                <w:color w:val="000000"/>
                <w:lang w:eastAsia="en-US"/>
              </w:rPr>
              <w:t>Sprawujący opiekę</w:t>
            </w:r>
            <w:r w:rsidRPr="00F278A3">
              <w:rPr>
                <w:sz w:val="22"/>
              </w:rPr>
              <w:t xml:space="preserve"> pyta pacjentkę </w:t>
            </w:r>
            <w:r w:rsidR="005B1349" w:rsidRPr="00F278A3">
              <w:rPr>
                <w:sz w:val="22"/>
              </w:rPr>
              <w:t>i</w:t>
            </w:r>
            <w:r w:rsidRPr="00F278A3">
              <w:rPr>
                <w:sz w:val="22"/>
              </w:rPr>
              <w:t xml:space="preserve"> jej partnera, czy palą tytoń. Jeżeli tak, zachęca ich do rzucenia palenia podkreślając, jakie korzyści zdrowotne przyniesie to dziecku i im samym. </w:t>
            </w:r>
          </w:p>
        </w:tc>
        <w:tc>
          <w:tcPr>
            <w:tcW w:w="283" w:type="dxa"/>
          </w:tcPr>
          <w:p w:rsidR="00A20647" w:rsidRPr="00F278A3" w:rsidRDefault="00A20647" w:rsidP="0058436B">
            <w:pPr>
              <w:keepNext/>
              <w:rPr>
                <w:color w:val="000000"/>
              </w:rPr>
            </w:pPr>
          </w:p>
        </w:tc>
        <w:tc>
          <w:tcPr>
            <w:tcW w:w="284" w:type="dxa"/>
          </w:tcPr>
          <w:p w:rsidR="00A20647" w:rsidRPr="00F278A3" w:rsidRDefault="00A20647" w:rsidP="0058436B">
            <w:pPr>
              <w:keepNext/>
              <w:rPr>
                <w:color w:val="000000"/>
              </w:rPr>
            </w:pPr>
          </w:p>
        </w:tc>
        <w:tc>
          <w:tcPr>
            <w:tcW w:w="285" w:type="dxa"/>
            <w:vAlign w:val="center"/>
          </w:tcPr>
          <w:p w:rsidR="00A20647" w:rsidRPr="00F278A3" w:rsidRDefault="00A20647" w:rsidP="0058436B">
            <w:pPr>
              <w:keepNext/>
              <w:jc w:val="center"/>
              <w:rPr>
                <w:color w:val="000000"/>
              </w:rPr>
            </w:pPr>
          </w:p>
        </w:tc>
        <w:tc>
          <w:tcPr>
            <w:tcW w:w="285" w:type="dxa"/>
            <w:vAlign w:val="center"/>
          </w:tcPr>
          <w:p w:rsidR="00A20647" w:rsidRPr="00F278A3" w:rsidRDefault="00A20647" w:rsidP="0058436B">
            <w:pPr>
              <w:keepNext/>
              <w:jc w:val="center"/>
              <w:rPr>
                <w:color w:val="000000"/>
              </w:rPr>
            </w:pPr>
          </w:p>
        </w:tc>
        <w:tc>
          <w:tcPr>
            <w:tcW w:w="4251" w:type="dxa"/>
            <w:tcBorders>
              <w:top w:val="nil"/>
            </w:tcBorders>
          </w:tcPr>
          <w:p w:rsidR="00A20647" w:rsidRPr="00F278A3" w:rsidRDefault="00A20647" w:rsidP="0058436B">
            <w:pPr>
              <w:keepNext/>
              <w:rPr>
                <w:color w:val="000000"/>
              </w:rPr>
            </w:pPr>
          </w:p>
        </w:tc>
      </w:tr>
      <w:tr w:rsidR="00A20647" w:rsidRPr="00F278A3" w:rsidTr="0058436B">
        <w:tc>
          <w:tcPr>
            <w:tcW w:w="9747" w:type="dxa"/>
            <w:gridSpan w:val="6"/>
          </w:tcPr>
          <w:p w:rsidR="00A20647" w:rsidRPr="00F278A3" w:rsidRDefault="00A20647" w:rsidP="0058436B">
            <w:pPr>
              <w:rPr>
                <w:color w:val="000000"/>
              </w:rPr>
            </w:pPr>
            <w:r w:rsidRPr="00F278A3">
              <w:rPr>
                <w:b/>
                <w:color w:val="000000"/>
              </w:rPr>
              <w:t>Niedokrwistość</w:t>
            </w:r>
          </w:p>
        </w:tc>
      </w:tr>
      <w:tr w:rsidR="00A20647" w:rsidRPr="00F278A3" w:rsidTr="0058436B">
        <w:tc>
          <w:tcPr>
            <w:tcW w:w="4359" w:type="dxa"/>
          </w:tcPr>
          <w:p w:rsidR="00A20647" w:rsidRPr="00F278A3" w:rsidRDefault="00A20647" w:rsidP="0058436B">
            <w:pPr>
              <w:autoSpaceDE w:val="0"/>
              <w:autoSpaceDN w:val="0"/>
              <w:adjustRightInd w:val="0"/>
              <w:rPr>
                <w:color w:val="000000"/>
              </w:rPr>
            </w:pPr>
            <w:r w:rsidRPr="00F278A3">
              <w:rPr>
                <w:color w:val="000000"/>
                <w:lang w:eastAsia="en-US"/>
              </w:rPr>
              <w:t>Oznaczenie stężenia hemoglobiny (HGB) wykonywane jest jeśli pacjentka zgłasza w wywiadzie odbiegające od normy krwawienie lub ma kliniczne objawy niedokrwistości (bladość skóry i spojówek, duszność, ból w klatce, tachykardia)</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vMerge w:val="restart"/>
            <w:tcBorders>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r w:rsidRPr="00F278A3">
              <w:rPr>
                <w:color w:val="000000"/>
                <w:lang w:eastAsia="en-US"/>
              </w:rPr>
              <w:t>Jeśli HGB&lt;7g/dL zlecana jest podwójna dawka żelaza (2x60mg doustnie) przez 3 miesiące; po 2 tygodniach zalecana jest kontrola, aby sprawdzić stosowanie się do zaleceń i postęp leczenia</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vMerge/>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pPr>
            <w:r w:rsidRPr="00F278A3">
              <w:rPr>
                <w:color w:val="000000"/>
                <w:lang w:eastAsia="en-US"/>
              </w:rPr>
              <w:t xml:space="preserve">Jeśli HGB 7-11g/dL zlecana jest podwójna </w:t>
            </w:r>
            <w:r w:rsidRPr="00F278A3">
              <w:rPr>
                <w:color w:val="000000"/>
                <w:lang w:eastAsia="en-US"/>
              </w:rPr>
              <w:lastRenderedPageBreak/>
              <w:t>dawka żelaza (2x60mg doustnie) przez 3 miesiące; po 4 tygodniach zalecana jest kontrola, aby sprawdzić stosowanie się do zaleceń i postęp leczenia</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vMerge/>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i/>
                <w:color w:val="000000"/>
                <w:lang w:eastAsia="en-US"/>
              </w:rPr>
            </w:pPr>
            <w:r w:rsidRPr="00F278A3">
              <w:rPr>
                <w:rStyle w:val="Wyrnieniedelikatne"/>
                <w:i w:val="0"/>
              </w:rPr>
              <w:lastRenderedPageBreak/>
              <w:t>W przypadku głębokiej niedokrwistości wykonywana jest diagnostyka wtórnych przyczyn (zakażenie, resztki po porodzie, nie wykryte wcześniej uszkodzenia mechaniczne narządu rodnego)</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W przypadku głębokiej niedokrwistości źle tolerowanej rozważana jest hospitalizacja</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b/>
                <w:color w:val="000000"/>
              </w:rPr>
              <w:t>Zakażenie dolnego odcinka dróg moczowych</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bottom w:val="single" w:sz="4" w:space="0" w:color="auto"/>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i/>
                <w:color w:val="000000"/>
                <w:lang w:eastAsia="en-US"/>
              </w:rPr>
            </w:pPr>
            <w:r w:rsidRPr="00F278A3">
              <w:rPr>
                <w:rStyle w:val="Wyrnieniedelikatne"/>
                <w:i w:val="0"/>
              </w:rPr>
              <w:t>U pacjentek zgłaszających trudności w oddawaniu moczu wykonywane jest badanie ogólne moczu, w przypadku nieprawidłowego wyniku badania</w:t>
            </w:r>
            <w:r w:rsidRPr="00F278A3">
              <w:rPr>
                <w:bCs/>
                <w:color w:val="000000"/>
                <w:lang w:eastAsia="en-US"/>
              </w:rPr>
              <w:t xml:space="preserve"> </w:t>
            </w:r>
            <w:r w:rsidRPr="00F278A3">
              <w:rPr>
                <w:rStyle w:val="Wyrnieniedelikatne"/>
                <w:i w:val="0"/>
              </w:rPr>
              <w:t>ogólnego moczu wykonywany jest posiew moczu</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bottom w:val="nil"/>
            </w:tcBorders>
          </w:tcPr>
          <w:p w:rsidR="00A20647" w:rsidRPr="00F278A3" w:rsidRDefault="00A20647" w:rsidP="0058436B">
            <w:pPr>
              <w:rPr>
                <w:color w:val="000000"/>
              </w:rPr>
            </w:pPr>
          </w:p>
        </w:tc>
      </w:tr>
      <w:tr w:rsidR="00A20647" w:rsidRPr="00F278A3" w:rsidTr="0058436B">
        <w:trPr>
          <w:trHeight w:val="315"/>
        </w:trPr>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Podawany jest odpowiedni antybiotyk doustny</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rPr>
          <w:trHeight w:val="559"/>
        </w:trPr>
        <w:tc>
          <w:tcPr>
            <w:tcW w:w="4359" w:type="dxa"/>
          </w:tcPr>
          <w:p w:rsidR="00A20647" w:rsidRPr="00F278A3" w:rsidDel="006036A5" w:rsidRDefault="00A20647" w:rsidP="005B1349">
            <w:pPr>
              <w:autoSpaceDE w:val="0"/>
              <w:autoSpaceDN w:val="0"/>
              <w:adjustRightInd w:val="0"/>
              <w:rPr>
                <w:color w:val="000000"/>
                <w:lang w:eastAsia="en-US"/>
              </w:rPr>
            </w:pPr>
            <w:r w:rsidRPr="00F278A3">
              <w:rPr>
                <w:color w:val="000000"/>
                <w:lang w:eastAsia="en-US"/>
              </w:rPr>
              <w:t>Pacjentk</w:t>
            </w:r>
            <w:r w:rsidR="005B1349" w:rsidRPr="00F278A3">
              <w:rPr>
                <w:color w:val="000000"/>
                <w:lang w:eastAsia="en-US"/>
              </w:rPr>
              <w:t>ę</w:t>
            </w:r>
            <w:r w:rsidRPr="00F278A3">
              <w:rPr>
                <w:color w:val="000000"/>
                <w:lang w:eastAsia="en-US"/>
              </w:rPr>
              <w:t xml:space="preserve"> zachęca si</w:t>
            </w:r>
            <w:r w:rsidR="005B1349" w:rsidRPr="00F278A3">
              <w:rPr>
                <w:color w:val="000000"/>
                <w:lang w:eastAsia="en-US"/>
              </w:rPr>
              <w:t>ę</w:t>
            </w:r>
            <w:r w:rsidRPr="00F278A3">
              <w:rPr>
                <w:color w:val="000000"/>
                <w:lang w:eastAsia="en-US"/>
              </w:rPr>
              <w:t xml:space="preserve"> do przyjmowania wi</w:t>
            </w:r>
            <w:r w:rsidR="005B1349" w:rsidRPr="00F278A3">
              <w:rPr>
                <w:color w:val="000000"/>
                <w:lang w:eastAsia="en-US"/>
              </w:rPr>
              <w:t>ę</w:t>
            </w:r>
            <w:r w:rsidRPr="00F278A3">
              <w:rPr>
                <w:color w:val="000000"/>
                <w:lang w:eastAsia="en-US"/>
              </w:rPr>
              <w:t>kszej ilości płynów</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rPr>
          <w:trHeight w:val="240"/>
        </w:trPr>
        <w:tc>
          <w:tcPr>
            <w:tcW w:w="4359" w:type="dxa"/>
          </w:tcPr>
          <w:p w:rsidR="00A20647" w:rsidRPr="00F278A3" w:rsidRDefault="00A20647" w:rsidP="0058436B">
            <w:pPr>
              <w:autoSpaceDE w:val="0"/>
              <w:autoSpaceDN w:val="0"/>
              <w:adjustRightInd w:val="0"/>
              <w:contextualSpacing/>
              <w:rPr>
                <w:color w:val="000000"/>
                <w:lang w:eastAsia="en-US"/>
              </w:rPr>
            </w:pPr>
            <w:r w:rsidRPr="00F278A3">
              <w:rPr>
                <w:color w:val="000000"/>
                <w:lang w:eastAsia="en-US"/>
              </w:rPr>
              <w:t>Wizyta kontrolna za dwa dni</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rPr>
          <w:trHeight w:val="334"/>
        </w:trPr>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Jeżeli nie ma poprawy, skierowanie do szpitala</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b/>
                <w:color w:val="000000"/>
                <w:lang w:eastAsia="en-US"/>
              </w:rPr>
              <w:t>Nietrzymanie moczu</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bottom w:val="single" w:sz="4" w:space="0" w:color="auto"/>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Przeprowadza się badanie przedmiotowe w kierunku uszkodzeń krocza</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Przeprowadza się diagnostykę w kierunku zakażenia układu moczowego; ewentualne zakażenie leczy się antybiotykiem</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i/>
                <w:color w:val="000000"/>
                <w:lang w:eastAsia="en-US"/>
              </w:rPr>
            </w:pPr>
            <w:r w:rsidRPr="00F278A3">
              <w:rPr>
                <w:rStyle w:val="Wyrnieniedelikatne"/>
                <w:i w:val="0"/>
              </w:rPr>
              <w:t>Zaleca się ćwiczenia mięśni dna miednicy</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Jeśli objawy utrzymują się powyżej 1 tyg. pomimo stosowanych zaleceń, pacjentka kierowana jest do szpitala celem dalszej diagnostyki urologicznej</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b/>
                <w:bCs/>
                <w:color w:val="000000"/>
                <w:lang w:eastAsia="en-US"/>
              </w:rPr>
              <w:t>Depresja poporodowa</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bottom w:val="single" w:sz="4" w:space="0" w:color="auto"/>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Sprawujący opiekę zadaje pacjentce następujące pytania:</w:t>
            </w:r>
          </w:p>
          <w:p w:rsidR="00A20647" w:rsidRPr="00F278A3" w:rsidRDefault="00A20647" w:rsidP="00D11F69">
            <w:pPr>
              <w:pStyle w:val="Akapitzlist"/>
              <w:numPr>
                <w:ilvl w:val="0"/>
                <w:numId w:val="41"/>
              </w:numPr>
              <w:autoSpaceDE w:val="0"/>
              <w:autoSpaceDN w:val="0"/>
              <w:adjustRightInd w:val="0"/>
              <w:contextualSpacing/>
              <w:jc w:val="left"/>
              <w:rPr>
                <w:color w:val="000000"/>
                <w:lang w:val="pl-PL" w:eastAsia="en-US"/>
              </w:rPr>
            </w:pPr>
            <w:r w:rsidRPr="00F278A3">
              <w:rPr>
                <w:color w:val="000000"/>
                <w:lang w:val="pl-PL" w:eastAsia="en-US"/>
              </w:rPr>
              <w:t>Jakie ma pani ostatnio samopoczucie?</w:t>
            </w:r>
          </w:p>
          <w:p w:rsidR="00A20647" w:rsidRPr="00F278A3" w:rsidRDefault="00A20647" w:rsidP="00D11F69">
            <w:pPr>
              <w:pStyle w:val="Akapitzlist"/>
              <w:numPr>
                <w:ilvl w:val="0"/>
                <w:numId w:val="41"/>
              </w:numPr>
              <w:autoSpaceDE w:val="0"/>
              <w:autoSpaceDN w:val="0"/>
              <w:adjustRightInd w:val="0"/>
              <w:contextualSpacing/>
              <w:jc w:val="left"/>
              <w:rPr>
                <w:color w:val="000000"/>
                <w:lang w:val="pl-PL" w:eastAsia="en-US"/>
              </w:rPr>
            </w:pPr>
            <w:r w:rsidRPr="00F278A3">
              <w:rPr>
                <w:color w:val="000000"/>
                <w:lang w:val="pl-PL" w:eastAsia="en-US"/>
              </w:rPr>
              <w:t>Czy jest pani przygnębiona?</w:t>
            </w:r>
          </w:p>
          <w:p w:rsidR="00A20647" w:rsidRPr="00F278A3" w:rsidRDefault="00A20647" w:rsidP="00D11F69">
            <w:pPr>
              <w:pStyle w:val="Akapitzlist"/>
              <w:numPr>
                <w:ilvl w:val="0"/>
                <w:numId w:val="41"/>
              </w:numPr>
              <w:autoSpaceDE w:val="0"/>
              <w:autoSpaceDN w:val="0"/>
              <w:adjustRightInd w:val="0"/>
              <w:contextualSpacing/>
              <w:jc w:val="left"/>
              <w:rPr>
                <w:color w:val="000000"/>
                <w:lang w:val="pl-PL" w:eastAsia="en-US"/>
              </w:rPr>
            </w:pPr>
            <w:r w:rsidRPr="00F278A3">
              <w:rPr>
                <w:color w:val="000000"/>
                <w:lang w:val="pl-PL" w:eastAsia="en-US"/>
              </w:rPr>
              <w:t>Czy cieszą panią rzeczy, które zazwyczaj poprawiały pani nastrój?</w:t>
            </w:r>
          </w:p>
          <w:p w:rsidR="00A20647" w:rsidRPr="00F278A3" w:rsidRDefault="00A20647" w:rsidP="00D11F69">
            <w:pPr>
              <w:pStyle w:val="Akapitzlist"/>
              <w:numPr>
                <w:ilvl w:val="0"/>
                <w:numId w:val="41"/>
              </w:numPr>
              <w:autoSpaceDE w:val="0"/>
              <w:autoSpaceDN w:val="0"/>
              <w:adjustRightInd w:val="0"/>
              <w:contextualSpacing/>
              <w:jc w:val="left"/>
              <w:rPr>
                <w:color w:val="000000"/>
                <w:lang w:val="pl-PL" w:eastAsia="en-US"/>
              </w:rPr>
            </w:pPr>
            <w:r w:rsidRPr="00F278A3">
              <w:rPr>
                <w:color w:val="000000"/>
                <w:lang w:val="pl-PL" w:eastAsia="en-US"/>
              </w:rPr>
              <w:t>Czy ma pani tyle energii co zawsze, czy może odczuwa pani zmęczenie?</w:t>
            </w:r>
          </w:p>
          <w:p w:rsidR="00A20647" w:rsidRPr="00F278A3" w:rsidRDefault="00A20647" w:rsidP="00D11F69">
            <w:pPr>
              <w:pStyle w:val="Akapitzlist"/>
              <w:numPr>
                <w:ilvl w:val="0"/>
                <w:numId w:val="41"/>
              </w:numPr>
              <w:autoSpaceDE w:val="0"/>
              <w:autoSpaceDN w:val="0"/>
              <w:adjustRightInd w:val="0"/>
              <w:contextualSpacing/>
              <w:jc w:val="left"/>
              <w:rPr>
                <w:color w:val="000000"/>
                <w:lang w:val="pl-PL" w:eastAsia="en-US"/>
              </w:rPr>
            </w:pPr>
            <w:r w:rsidRPr="00F278A3">
              <w:rPr>
                <w:color w:val="000000"/>
                <w:lang w:val="pl-PL" w:eastAsia="en-US"/>
              </w:rPr>
              <w:t>Czy dobrze pani sypia?</w:t>
            </w:r>
          </w:p>
          <w:p w:rsidR="00A20647" w:rsidRPr="00F278A3" w:rsidRDefault="00A20647" w:rsidP="00D11F69">
            <w:pPr>
              <w:pStyle w:val="Akapitzlist"/>
              <w:numPr>
                <w:ilvl w:val="0"/>
                <w:numId w:val="41"/>
              </w:numPr>
              <w:autoSpaceDE w:val="0"/>
              <w:autoSpaceDN w:val="0"/>
              <w:adjustRightInd w:val="0"/>
              <w:contextualSpacing/>
              <w:jc w:val="left"/>
              <w:rPr>
                <w:color w:val="000000"/>
                <w:lang w:val="pl-PL" w:eastAsia="en-US"/>
              </w:rPr>
            </w:pPr>
            <w:r w:rsidRPr="00F278A3">
              <w:rPr>
                <w:color w:val="000000"/>
                <w:lang w:val="pl-PL" w:eastAsia="en-US"/>
              </w:rPr>
              <w:t xml:space="preserve">Czy nie ma pani problemów z koncentracją (np. czytając gazetę albo </w:t>
            </w:r>
            <w:r w:rsidRPr="00F278A3">
              <w:rPr>
                <w:color w:val="000000"/>
                <w:lang w:val="pl-PL" w:eastAsia="en-US"/>
              </w:rPr>
              <w:lastRenderedPageBreak/>
              <w:t>słuchając ulubionej audycji radiowej)?</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lastRenderedPageBreak/>
              <w:t xml:space="preserve">Jeśli postawione zostaje rozpoznanie depresji poporodowej, prowadzący ciążę udziela wsparcia emocjonalnego i </w:t>
            </w:r>
            <w:r w:rsidRPr="00F278A3">
              <w:rPr>
                <w:b/>
                <w:color w:val="000000"/>
                <w:lang w:eastAsia="en-US"/>
              </w:rPr>
              <w:t>niezwłocznie kieruje pacjentkę do</w:t>
            </w:r>
            <w:r w:rsidRPr="00F278A3">
              <w:rPr>
                <w:color w:val="000000"/>
                <w:lang w:eastAsia="en-US"/>
              </w:rPr>
              <w:t xml:space="preserve"> </w:t>
            </w:r>
            <w:r w:rsidRPr="00F278A3">
              <w:rPr>
                <w:b/>
                <w:color w:val="000000"/>
                <w:lang w:eastAsia="en-US"/>
              </w:rPr>
              <w:t>szpitala</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rPr>
            </w:pPr>
            <w:r w:rsidRPr="00F278A3">
              <w:rPr>
                <w:color w:val="000000"/>
              </w:rPr>
              <w:t>Jeśli postawione zostaje rozpoznanie baby-blues:</w:t>
            </w:r>
          </w:p>
          <w:p w:rsidR="00A20647" w:rsidRPr="00F278A3" w:rsidRDefault="00A20647" w:rsidP="00D11F69">
            <w:pPr>
              <w:pStyle w:val="Akapitzlist"/>
              <w:numPr>
                <w:ilvl w:val="0"/>
                <w:numId w:val="42"/>
              </w:numPr>
              <w:autoSpaceDE w:val="0"/>
              <w:autoSpaceDN w:val="0"/>
              <w:adjustRightInd w:val="0"/>
              <w:rPr>
                <w:color w:val="000000"/>
                <w:lang w:val="pl-PL"/>
              </w:rPr>
            </w:pPr>
            <w:r w:rsidRPr="00F278A3">
              <w:rPr>
                <w:color w:val="000000"/>
                <w:lang w:val="pl-PL"/>
              </w:rPr>
              <w:t>prowadzący upewnia kobietę, że zjawisko jest bardzo częste;</w:t>
            </w:r>
          </w:p>
          <w:p w:rsidR="00A20647" w:rsidRPr="00F278A3" w:rsidRDefault="00A20647" w:rsidP="00D11F69">
            <w:pPr>
              <w:pStyle w:val="Akapitzlist"/>
              <w:numPr>
                <w:ilvl w:val="0"/>
                <w:numId w:val="42"/>
              </w:numPr>
              <w:autoSpaceDE w:val="0"/>
              <w:autoSpaceDN w:val="0"/>
              <w:adjustRightInd w:val="0"/>
              <w:rPr>
                <w:color w:val="000000"/>
                <w:lang w:val="pl-PL"/>
              </w:rPr>
            </w:pPr>
            <w:r w:rsidRPr="00F278A3">
              <w:rPr>
                <w:color w:val="000000"/>
                <w:lang w:val="pl-PL"/>
              </w:rPr>
              <w:t>wspiera ją emocjonalnie;</w:t>
            </w:r>
          </w:p>
          <w:p w:rsidR="00A20647" w:rsidRPr="00F278A3" w:rsidRDefault="00A20647" w:rsidP="00D11F69">
            <w:pPr>
              <w:numPr>
                <w:ilvl w:val="0"/>
                <w:numId w:val="42"/>
              </w:numPr>
              <w:autoSpaceDE w:val="0"/>
              <w:autoSpaceDN w:val="0"/>
              <w:adjustRightInd w:val="0"/>
              <w:rPr>
                <w:color w:val="000000"/>
                <w:lang w:eastAsia="en-US"/>
              </w:rPr>
            </w:pPr>
            <w:r w:rsidRPr="00F278A3">
              <w:rPr>
                <w:color w:val="000000"/>
              </w:rPr>
              <w:t>udziela porad partnerowi i rodzinie, zachęca ich do pomocy i towarzyszenia pacjentce</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tcBorders>
          </w:tcPr>
          <w:p w:rsidR="00A20647" w:rsidRPr="00F278A3" w:rsidRDefault="00A20647" w:rsidP="0058436B">
            <w:pPr>
              <w:rPr>
                <w:color w:val="000000"/>
              </w:rPr>
            </w:pPr>
          </w:p>
        </w:tc>
      </w:tr>
    </w:tbl>
    <w:p w:rsidR="00A20647" w:rsidRPr="00F278A3" w:rsidRDefault="00A20647" w:rsidP="00A20647">
      <w:pPr>
        <w:pStyle w:val="Nagwek3"/>
        <w:ind w:right="176"/>
        <w:rPr>
          <w:lang w:val="pl-PL"/>
        </w:rPr>
      </w:pPr>
    </w:p>
    <w:p w:rsidR="00A20647" w:rsidRPr="00F278A3" w:rsidRDefault="00A20647" w:rsidP="00A20647">
      <w:pPr>
        <w:rPr>
          <w:b/>
          <w:sz w:val="22"/>
          <w:szCs w:val="22"/>
        </w:rPr>
      </w:pPr>
    </w:p>
    <w:p w:rsidR="00A20647" w:rsidRPr="00F278A3" w:rsidRDefault="00A20647" w:rsidP="00A20647">
      <w:pPr>
        <w:rPr>
          <w:b/>
          <w:sz w:val="22"/>
          <w:szCs w:val="22"/>
        </w:rPr>
      </w:pPr>
      <w:r w:rsidRPr="00F278A3">
        <w:rPr>
          <w:b/>
          <w:sz w:val="22"/>
          <w:szCs w:val="22"/>
        </w:rPr>
        <w:t xml:space="preserve">Mocne strony </w:t>
      </w:r>
    </w:p>
    <w:p w:rsidR="00A20647" w:rsidRPr="00F278A3" w:rsidRDefault="00A20647" w:rsidP="00A20647">
      <w:pPr>
        <w:rPr>
          <w:b/>
          <w:bCs/>
          <w:sz w:val="20"/>
          <w:szCs w:val="20"/>
        </w:rPr>
      </w:pPr>
    </w:p>
    <w:p w:rsidR="00A20647" w:rsidRPr="00F278A3" w:rsidRDefault="00A20647" w:rsidP="00A20647">
      <w:pPr>
        <w:spacing w:before="10"/>
        <w:rPr>
          <w:b/>
          <w:bCs/>
        </w:rPr>
      </w:pPr>
    </w:p>
    <w:p w:rsidR="00A20647" w:rsidRPr="00F278A3" w:rsidRDefault="00A20647" w:rsidP="00A20647">
      <w:pPr>
        <w:spacing w:line="20" w:lineRule="exact"/>
        <w:rPr>
          <w:sz w:val="2"/>
          <w:szCs w:val="2"/>
        </w:rPr>
      </w:pPr>
      <w:r w:rsidRPr="00F278A3">
        <w:rPr>
          <w:noProof/>
          <w:sz w:val="2"/>
          <w:szCs w:val="2"/>
          <w:lang w:eastAsia="pl-PL"/>
        </w:rPr>
        <mc:AlternateContent>
          <mc:Choice Requires="wpg">
            <w:drawing>
              <wp:inline distT="0" distB="0" distL="0" distR="0">
                <wp:extent cx="5175250" cy="5715"/>
                <wp:effectExtent l="3175" t="5080" r="3175" b="8255"/>
                <wp:docPr id="206" name="Grupa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207" name="Group 205"/>
                        <wpg:cNvGrpSpPr>
                          <a:grpSpLocks/>
                        </wpg:cNvGrpSpPr>
                        <wpg:grpSpPr bwMode="auto">
                          <a:xfrm>
                            <a:off x="4" y="4"/>
                            <a:ext cx="8141" cy="2"/>
                            <a:chOff x="4" y="4"/>
                            <a:chExt cx="8141" cy="2"/>
                          </a:xfrm>
                        </wpg:grpSpPr>
                        <wps:wsp>
                          <wps:cNvPr id="208" name="Freeform 206"/>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1B19412" id="Grupa 206"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">
                <v:group id="Group 205"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06"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5Jv8MA&#10;AADcAAAADwAAAGRycy9kb3ducmV2LnhtbERPu2rDMBTdC/kHcQPdGqke2sSNbEKg1EOWJoHQ7da6&#10;tU2tK2PJj+Tro6HQ8XDe23y2rRip941jDc8rBYK4dKbhSsP59P60BuEDssHWMWm4koc8WzxsMTVu&#10;4k8aj6ESMYR9ihrqELpUSl/WZNGvXEccuR/XWwwR9pU0PU4x3LYyUepFWmw4NtTY0b6m8vc4WA3q&#10;a6eG/eX73M3JjZriY3OoXjdaPy7n3RuIQHP4F/+5C6MhUXFtPBOP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5Jv8MAAADcAAAADwAAAAAAAAAAAAAAAACYAgAAZHJzL2Rv&#10;d25yZXYueG1sUEsFBgAAAAAEAAQA9QAAAIgDA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rPr>
          <w:sz w:val="2"/>
          <w:szCs w:val="2"/>
        </w:rPr>
      </w:pPr>
      <w:r w:rsidRPr="00F278A3">
        <w:rPr>
          <w:noProof/>
          <w:sz w:val="2"/>
          <w:szCs w:val="2"/>
          <w:lang w:eastAsia="pl-PL"/>
        </w:rPr>
        <mc:AlternateContent>
          <mc:Choice Requires="wpg">
            <w:drawing>
              <wp:inline distT="0" distB="0" distL="0" distR="0">
                <wp:extent cx="5104765" cy="5715"/>
                <wp:effectExtent l="3175" t="7620" r="6985" b="5715"/>
                <wp:docPr id="203" name="Grupa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204" name="Group 202"/>
                        <wpg:cNvGrpSpPr>
                          <a:grpSpLocks/>
                        </wpg:cNvGrpSpPr>
                        <wpg:grpSpPr bwMode="auto">
                          <a:xfrm>
                            <a:off x="4" y="4"/>
                            <a:ext cx="8031" cy="2"/>
                            <a:chOff x="4" y="4"/>
                            <a:chExt cx="8031" cy="2"/>
                          </a:xfrm>
                        </wpg:grpSpPr>
                        <wps:wsp>
                          <wps:cNvPr id="205" name="Freeform 203"/>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54D2B1B" id="Grupa 203"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">
                <v:group id="Group 202"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03"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j6MIA&#10;AADcAAAADwAAAGRycy9kb3ducmV2LnhtbESPzYoCMRCE78K+Q+gFb5qsoMisUURW0D2po/feSc+P&#10;TjrDJOrs2xtB8FhU1VfUbNHZWtyo9ZVjDV9DBYI4c6biQsMxXQ+mIHxANlg7Jg3/5GEx/+jNMDHu&#10;znu6HUIhIoR9ghrKEJpESp+VZNEPXUMcvdy1FkOUbSFNi/cIt7UcKTWRFiuOCyU2tCopuxyuVkO+&#10;nZ5Py7/T7sLmx4dG5bvfVGrd/+yW3yACdeEdfrU3RsNIjeF5Jh4B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6PowgAAANwAAAAPAAAAAAAAAAAAAAAAAJgCAABkcnMvZG93&#10;bnJldi54bWxQSwUGAAAAAAQABAD1AAAAhwMAAAAA&#10;" path="m,l8030,e" filled="f" strokeweight=".15578mm">
                    <v:path arrowok="t" o:connecttype="custom" o:connectlocs="0,0;803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sz w:val="17"/>
          <w:szCs w:val="17"/>
        </w:rPr>
      </w:pPr>
    </w:p>
    <w:p w:rsidR="00A20647" w:rsidRPr="00F278A3" w:rsidRDefault="00A20647" w:rsidP="00A20647">
      <w:pPr>
        <w:spacing w:before="72"/>
        <w:ind w:right="176"/>
      </w:pPr>
      <w:r w:rsidRPr="00F278A3">
        <w:rPr>
          <w:b/>
          <w:sz w:val="22"/>
        </w:rPr>
        <w:t xml:space="preserve">Słabe strony </w:t>
      </w:r>
    </w:p>
    <w:p w:rsidR="00A20647" w:rsidRPr="00F278A3" w:rsidRDefault="00A20647" w:rsidP="00A20647">
      <w:pPr>
        <w:spacing w:before="9"/>
        <w:rPr>
          <w:b/>
          <w:bCs/>
          <w:sz w:val="20"/>
          <w:szCs w:val="20"/>
        </w:rPr>
      </w:pPr>
    </w:p>
    <w:p w:rsidR="00A20647" w:rsidRPr="00F278A3" w:rsidRDefault="00A20647" w:rsidP="00A20647">
      <w:pPr>
        <w:spacing w:line="20" w:lineRule="exact"/>
        <w:rPr>
          <w:sz w:val="2"/>
          <w:szCs w:val="2"/>
        </w:rPr>
      </w:pPr>
      <w:r w:rsidRPr="00F278A3">
        <w:rPr>
          <w:noProof/>
          <w:sz w:val="2"/>
          <w:szCs w:val="2"/>
          <w:lang w:eastAsia="pl-PL"/>
        </w:rPr>
        <mc:AlternateContent>
          <mc:Choice Requires="wpg">
            <w:drawing>
              <wp:inline distT="0" distB="0" distL="0" distR="0">
                <wp:extent cx="5175250" cy="5715"/>
                <wp:effectExtent l="3175" t="10795" r="3175" b="2540"/>
                <wp:docPr id="200" name="Grupa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201" name="Group 199"/>
                        <wpg:cNvGrpSpPr>
                          <a:grpSpLocks/>
                        </wpg:cNvGrpSpPr>
                        <wpg:grpSpPr bwMode="auto">
                          <a:xfrm>
                            <a:off x="4" y="4"/>
                            <a:ext cx="8141" cy="2"/>
                            <a:chOff x="4" y="4"/>
                            <a:chExt cx="8141" cy="2"/>
                          </a:xfrm>
                        </wpg:grpSpPr>
                        <wps:wsp>
                          <wps:cNvPr id="202" name="Freeform 200"/>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8E9AF95" id="Grupa 200"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">
                <v:group id="Group 199"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200"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Z+VcQA&#10;AADcAAAADwAAAGRycy9kb3ducmV2LnhtbESPT4vCMBTE74LfITzBmyb2sKvVKCLIevDiH1j29mye&#10;bbF5KU3U6qc3C4LHYWZ+w8wWra3EjRpfOtYwGioQxJkzJecajof1YAzCB2SDlWPS8CAPi3m3M8PU&#10;uDvv6LYPuYgQ9ilqKEKoUyl9VpBFP3Q1cfTOrrEYomxyaRq8R7itZKLUl7RYclwosKZVQdllf7Ua&#10;1N9SXVe/p2PdJk8qNz+Tbf490brfa5dTEIHa8Am/2xujIVEJ/J+JR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mflXEAAAA3A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rPr>
          <w:sz w:val="2"/>
          <w:szCs w:val="2"/>
        </w:rPr>
      </w:pPr>
      <w:r w:rsidRPr="00F278A3">
        <w:rPr>
          <w:noProof/>
          <w:sz w:val="2"/>
          <w:szCs w:val="2"/>
          <w:lang w:eastAsia="pl-PL"/>
        </w:rPr>
        <mc:AlternateContent>
          <mc:Choice Requires="wpg">
            <w:drawing>
              <wp:inline distT="0" distB="0" distL="0" distR="0">
                <wp:extent cx="5104765" cy="5715"/>
                <wp:effectExtent l="3175" t="3810" r="6985" b="9525"/>
                <wp:docPr id="197" name="Grupa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198" name="Group 196"/>
                        <wpg:cNvGrpSpPr>
                          <a:grpSpLocks/>
                        </wpg:cNvGrpSpPr>
                        <wpg:grpSpPr bwMode="auto">
                          <a:xfrm>
                            <a:off x="4" y="4"/>
                            <a:ext cx="8031" cy="2"/>
                            <a:chOff x="4" y="4"/>
                            <a:chExt cx="8031" cy="2"/>
                          </a:xfrm>
                        </wpg:grpSpPr>
                        <wps:wsp>
                          <wps:cNvPr id="199" name="Freeform 197"/>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3B6AFFD" id="Grupa 197"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">
                <v:group id="Group 196"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97"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ldFr4A&#10;AADcAAAADwAAAGRycy9kb3ducmV2LnhtbERPy6rCMBDdC/5DGMGdpt6FaDWKiBfUlc/92Ewf2kxK&#10;E7X+vREEd3M4z5nOG1OKB9WusKxg0I9AECdWF5wpOB3/eyMQziNrLC2Tghc5mM/arSnG2j55T4+D&#10;z0QIYRejgtz7KpbSJTkZdH1bEQcutbVBH2CdSV3jM4SbUv5F0VAaLDg05FjRMqfkdrgbBelmdD0v&#10;LufdjfXK+SpKd9ujVKrbaRYTEJ4a/xN/3Wsd5o/H8HkmXCB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XRa+AAAA3AAAAA8AAAAAAAAAAAAAAAAAmAIAAGRycy9kb3ducmV2&#10;LnhtbFBLBQYAAAAABAAEAPUAAACDAwAAAAA=&#10;" path="m,l8030,e" filled="f" strokeweight=".15578mm">
                    <v:path arrowok="t" o:connecttype="custom" o:connectlocs="0,0;803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sz w:val="17"/>
          <w:szCs w:val="17"/>
        </w:rPr>
      </w:pPr>
    </w:p>
    <w:p w:rsidR="00A20647" w:rsidRPr="00F278A3" w:rsidRDefault="00A20647" w:rsidP="00A20647">
      <w:pPr>
        <w:spacing w:before="72"/>
        <w:ind w:right="176"/>
      </w:pPr>
      <w:r w:rsidRPr="00F278A3">
        <w:rPr>
          <w:b/>
          <w:sz w:val="22"/>
        </w:rPr>
        <w:t>Dodatkowy komentarz</w:t>
      </w:r>
    </w:p>
    <w:p w:rsidR="00A20647" w:rsidRPr="00F278A3" w:rsidRDefault="00A20647" w:rsidP="00A20647">
      <w:pPr>
        <w:rPr>
          <w:b/>
          <w:bCs/>
          <w:sz w:val="20"/>
          <w:szCs w:val="20"/>
        </w:rPr>
      </w:pPr>
    </w:p>
    <w:p w:rsidR="00A20647" w:rsidRPr="00F278A3" w:rsidRDefault="00A20647" w:rsidP="00A20647">
      <w:pPr>
        <w:spacing w:before="10"/>
        <w:rPr>
          <w:b/>
          <w:bCs/>
        </w:rPr>
      </w:pPr>
    </w:p>
    <w:p w:rsidR="00A20647" w:rsidRPr="00F278A3" w:rsidRDefault="00A20647" w:rsidP="00A20647">
      <w:pPr>
        <w:spacing w:line="20" w:lineRule="exact"/>
        <w:rPr>
          <w:sz w:val="2"/>
          <w:szCs w:val="2"/>
        </w:rPr>
      </w:pPr>
      <w:r w:rsidRPr="00F278A3">
        <w:rPr>
          <w:noProof/>
          <w:sz w:val="2"/>
          <w:szCs w:val="2"/>
          <w:lang w:eastAsia="pl-PL"/>
        </w:rPr>
        <mc:AlternateContent>
          <mc:Choice Requires="wpg">
            <w:drawing>
              <wp:inline distT="0" distB="0" distL="0" distR="0">
                <wp:extent cx="5175250" cy="5715"/>
                <wp:effectExtent l="3175" t="11430" r="3175" b="1905"/>
                <wp:docPr id="194" name="Grupa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95" name="Group 193"/>
                        <wpg:cNvGrpSpPr>
                          <a:grpSpLocks/>
                        </wpg:cNvGrpSpPr>
                        <wpg:grpSpPr bwMode="auto">
                          <a:xfrm>
                            <a:off x="4" y="4"/>
                            <a:ext cx="8141" cy="2"/>
                            <a:chOff x="4" y="4"/>
                            <a:chExt cx="8141" cy="2"/>
                          </a:xfrm>
                        </wpg:grpSpPr>
                        <wps:wsp>
                          <wps:cNvPr id="196" name="Freeform 194"/>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6782C02" id="Grupa 194"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">
                <v:group id="Group 193"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94"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MrcMA&#10;AADcAAAADwAAAGRycy9kb3ducmV2LnhtbERPTWvCQBC9F/wPywje6q4ebBOzCUEQPfRSK0hv0+yY&#10;BLOzIbtq7K/vFgq9zeN9TlaMthM3GnzrWMNirkAQV860XGs4fmyfX0H4gGywc0waHuShyCdPGabG&#10;3fmdbodQixjCPkUNTQh9KqWvGrLo564njtzZDRZDhEMtzYD3GG47uVRqJS22HBsa7GnTUHU5XK0G&#10;9Vmq6+b0dezH5Te1+13yVr8kWs+mY7kGEWgM/+I/997E+ckKfp+JF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KMrcMAAADcAAAADwAAAAAAAAAAAAAAAACYAgAAZHJzL2Rv&#10;d25yZXYueG1sUEsFBgAAAAAEAAQA9QAAAIgDA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rPr>
          <w:b/>
          <w:bCs/>
          <w:sz w:val="20"/>
          <w:szCs w:val="20"/>
        </w:rPr>
      </w:pPr>
    </w:p>
    <w:p w:rsidR="00A20647" w:rsidRPr="00F278A3" w:rsidRDefault="00A20647" w:rsidP="00A20647">
      <w:pPr>
        <w:spacing w:before="3"/>
        <w:rPr>
          <w:sz w:val="2"/>
          <w:szCs w:val="2"/>
        </w:rPr>
      </w:pPr>
      <w:r w:rsidRPr="00F278A3">
        <w:rPr>
          <w:noProof/>
          <w:sz w:val="2"/>
          <w:szCs w:val="2"/>
          <w:lang w:eastAsia="pl-PL"/>
        </w:rPr>
        <mc:AlternateContent>
          <mc:Choice Requires="wpg">
            <w:drawing>
              <wp:inline distT="0" distB="0" distL="0" distR="0">
                <wp:extent cx="5175250" cy="5715"/>
                <wp:effectExtent l="3175" t="3175" r="3175" b="10160"/>
                <wp:docPr id="191" name="Grupa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92" name="Group 190"/>
                        <wpg:cNvGrpSpPr>
                          <a:grpSpLocks/>
                        </wpg:cNvGrpSpPr>
                        <wpg:grpSpPr bwMode="auto">
                          <a:xfrm>
                            <a:off x="4" y="4"/>
                            <a:ext cx="8141" cy="2"/>
                            <a:chOff x="4" y="4"/>
                            <a:chExt cx="8141" cy="2"/>
                          </a:xfrm>
                        </wpg:grpSpPr>
                        <wps:wsp>
                          <wps:cNvPr id="193" name="Freeform 191"/>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3E016DB" id="Grupa 191"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">
                <v:group id="Group 190"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91"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vNcIA&#10;AADcAAAADwAAAGRycy9kb3ducmV2LnhtbERPS4vCMBC+C/sfwix400QF3VajiLCsBy8+YPE2NmNb&#10;bCaliVr99WZhwdt8fM+ZLVpbiRs1vnSsYdBXIIgzZ0rONRz2370vED4gG6wck4YHeVjMPzozTI27&#10;85Zuu5CLGMI+RQ1FCHUqpc8Ksuj7riaO3Nk1FkOETS5Ng/cYbis5VGosLZYcGwqsaVVQdtldrQZ1&#10;XKrr6vd0qNvhk8r1T7LJJ4nW3c92OQURqA1v8b97beL8ZAR/z8QL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S81wgAAANwAAAAPAAAAAAAAAAAAAAAAAJgCAABkcnMvZG93&#10;bnJldi54bWxQSwUGAAAAAAQABAD1AAAAhwMAAAAA&#10;" path="m,l8141,e" filled="f" strokeweight=".15578mm">
                    <v:path arrowok="t" o:connecttype="custom" o:connectlocs="0,0;8141,0" o:connectangles="0,0"/>
                  </v:shape>
                </v:group>
                <w10:anchorlock/>
              </v:group>
            </w:pict>
          </mc:Fallback>
        </mc:AlternateContent>
      </w:r>
    </w:p>
    <w:p w:rsidR="00A20647" w:rsidRPr="00F278A3" w:rsidRDefault="00A20647" w:rsidP="00A20647">
      <w:pPr>
        <w:spacing w:before="3"/>
        <w:ind w:left="270"/>
        <w:rPr>
          <w:sz w:val="2"/>
          <w:szCs w:val="2"/>
        </w:rPr>
      </w:pPr>
    </w:p>
    <w:p w:rsidR="00A20647" w:rsidRPr="00F278A3" w:rsidRDefault="00A20647" w:rsidP="00A20647">
      <w:pPr>
        <w:spacing w:before="3"/>
        <w:ind w:left="270"/>
        <w:rPr>
          <w:sz w:val="2"/>
          <w:szCs w:val="2"/>
        </w:rPr>
      </w:pPr>
    </w:p>
    <w:p w:rsidR="00A20647" w:rsidRPr="00F278A3" w:rsidRDefault="00A20647" w:rsidP="00A20647">
      <w:pPr>
        <w:spacing w:before="3"/>
        <w:ind w:left="270"/>
        <w:rPr>
          <w:b/>
          <w:bCs/>
        </w:rPr>
      </w:pPr>
    </w:p>
    <w:p w:rsidR="00A20647" w:rsidRPr="00F278A3" w:rsidRDefault="00A20647" w:rsidP="00A20647">
      <w:pPr>
        <w:spacing w:before="53"/>
        <w:ind w:left="112"/>
      </w:pPr>
      <w:r w:rsidRPr="00F278A3">
        <w:rPr>
          <w:b/>
          <w:sz w:val="22"/>
        </w:rPr>
        <w:t>Ocena ogólna wymienionych segmentów</w:t>
      </w:r>
      <w:r w:rsidRPr="00F278A3">
        <w:rPr>
          <w:b/>
          <w:bCs/>
        </w:rPr>
        <w:t xml:space="preserve"> </w:t>
      </w:r>
    </w:p>
    <w:p w:rsidR="00A20647" w:rsidRPr="00F278A3" w:rsidRDefault="00A20647" w:rsidP="00A20647">
      <w:pPr>
        <w:spacing w:before="2"/>
        <w:rPr>
          <w:b/>
          <w:bCs/>
        </w:rPr>
      </w:pPr>
    </w:p>
    <w:tbl>
      <w:tblPr>
        <w:tblW w:w="0" w:type="auto"/>
        <w:tblInd w:w="108" w:type="dxa"/>
        <w:tblLayout w:type="fixed"/>
        <w:tblCellMar>
          <w:left w:w="0" w:type="dxa"/>
          <w:right w:w="0" w:type="dxa"/>
        </w:tblCellMar>
        <w:tblLook w:val="01E0" w:firstRow="1" w:lastRow="1" w:firstColumn="1" w:lastColumn="1" w:noHBand="0" w:noVBand="0"/>
      </w:tblPr>
      <w:tblGrid>
        <w:gridCol w:w="5323"/>
        <w:gridCol w:w="955"/>
        <w:gridCol w:w="955"/>
        <w:gridCol w:w="821"/>
        <w:gridCol w:w="1306"/>
      </w:tblGrid>
      <w:tr w:rsidR="00A20647" w:rsidRPr="00F278A3" w:rsidTr="0058436B">
        <w:trPr>
          <w:trHeight w:hRule="exact" w:val="770"/>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ind w:left="1337" w:right="1354"/>
              <w:jc w:val="center"/>
              <w:rPr>
                <w:rFonts w:ascii="Times New Roman" w:eastAsia="Times New Roman" w:hAnsi="Times New Roman"/>
              </w:rPr>
            </w:pPr>
            <w:r w:rsidRPr="00F278A3">
              <w:rPr>
                <w:rFonts w:ascii="Times New Roman"/>
                <w:b/>
              </w:rPr>
              <w:t>Ocena og</w:t>
            </w:r>
            <w:r w:rsidRPr="00F278A3">
              <w:rPr>
                <w:rFonts w:ascii="Times New Roman"/>
                <w:b/>
              </w:rPr>
              <w:t>ó</w:t>
            </w:r>
            <w:r w:rsidRPr="00F278A3">
              <w:rPr>
                <w:rFonts w:ascii="Times New Roman"/>
                <w:b/>
              </w:rPr>
              <w:t xml:space="preserve">lna </w:t>
            </w:r>
            <w:r w:rsidRPr="00F278A3">
              <w:rPr>
                <w:rFonts w:ascii="Times New Roman"/>
                <w:b/>
              </w:rPr>
              <w:t>–</w:t>
            </w:r>
            <w:r w:rsidRPr="00F278A3">
              <w:rPr>
                <w:rFonts w:ascii="Times New Roman"/>
                <w:b/>
              </w:rPr>
              <w:t xml:space="preserve"> rutynowa opieka oko</w:t>
            </w:r>
            <w:r w:rsidRPr="00F278A3">
              <w:rPr>
                <w:rFonts w:ascii="Times New Roman"/>
                <w:b/>
              </w:rPr>
              <w:t>ł</w:t>
            </w:r>
            <w:r w:rsidRPr="00F278A3">
              <w:rPr>
                <w:rFonts w:ascii="Times New Roman"/>
                <w:b/>
              </w:rPr>
              <w:t>oporodowa</w:t>
            </w:r>
          </w:p>
        </w:tc>
        <w:tc>
          <w:tcPr>
            <w:tcW w:w="2731"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ind w:left="283"/>
              <w:rPr>
                <w:rFonts w:ascii="Times New Roman" w:eastAsia="Times New Roman" w:hAnsi="Times New Roman"/>
              </w:rPr>
            </w:pPr>
            <w:r w:rsidRPr="00F278A3">
              <w:rPr>
                <w:rFonts w:ascii="Times New Roman"/>
                <w:b/>
              </w:rPr>
              <w:t>Do poprawy</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jc w:val="center"/>
              <w:rPr>
                <w:rFonts w:ascii="Times New Roman" w:eastAsia="Times New Roman" w:hAnsi="Times New Roman"/>
              </w:rPr>
            </w:pPr>
            <w:r w:rsidRPr="00F278A3">
              <w:rPr>
                <w:rFonts w:ascii="Times New Roman"/>
                <w:b/>
              </w:rPr>
              <w:t>Dobre</w:t>
            </w:r>
          </w:p>
        </w:tc>
      </w:tr>
      <w:tr w:rsidR="00A20647" w:rsidRPr="00F278A3" w:rsidTr="0058436B">
        <w:trPr>
          <w:trHeight w:hRule="exact" w:val="516"/>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9"/>
              <w:rPr>
                <w:rFonts w:ascii="Times New Roman" w:eastAsia="Times New Roman" w:hAnsi="Times New Roman"/>
                <w:b/>
                <w:bCs/>
                <w:sz w:val="21"/>
                <w:szCs w:val="21"/>
              </w:rPr>
            </w:pPr>
          </w:p>
          <w:p w:rsidR="00A20647" w:rsidRPr="00F278A3" w:rsidRDefault="00A20647" w:rsidP="0058436B">
            <w:pPr>
              <w:pStyle w:val="TableParagraph"/>
              <w:ind w:left="103"/>
              <w:rPr>
                <w:rFonts w:ascii="Times New Roman" w:eastAsia="Times New Roman" w:hAnsi="Times New Roman"/>
              </w:rPr>
            </w:pPr>
            <w:r w:rsidRPr="00F278A3">
              <w:rPr>
                <w:rFonts w:ascii="Times New Roman"/>
                <w:b/>
              </w:rPr>
              <w:t>Prosz</w:t>
            </w:r>
            <w:r w:rsidRPr="00F278A3">
              <w:rPr>
                <w:rFonts w:ascii="Times New Roman"/>
                <w:b/>
              </w:rPr>
              <w:t>ę</w:t>
            </w:r>
            <w:r w:rsidRPr="00F278A3">
              <w:rPr>
                <w:rFonts w:ascii="Times New Roman"/>
                <w:b/>
              </w:rPr>
              <w:t xml:space="preserve"> zakre</w:t>
            </w:r>
            <w:r w:rsidRPr="00F278A3">
              <w:rPr>
                <w:rFonts w:ascii="Times New Roman"/>
                <w:b/>
              </w:rPr>
              <w:t>ś</w:t>
            </w:r>
            <w:r w:rsidRPr="00F278A3">
              <w:rPr>
                <w:rFonts w:ascii="Times New Roman"/>
                <w:b/>
              </w:rPr>
              <w:t>li</w:t>
            </w:r>
            <w:r w:rsidRPr="00F278A3">
              <w:rPr>
                <w:rFonts w:ascii="Times New Roman"/>
                <w:b/>
              </w:rPr>
              <w:t>ć</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0</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1</w:t>
            </w:r>
          </w:p>
        </w:tc>
        <w:tc>
          <w:tcPr>
            <w:tcW w:w="82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2</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jc w:val="center"/>
              <w:rPr>
                <w:rFonts w:ascii="Times New Roman" w:eastAsia="Times New Roman" w:hAnsi="Times New Roman"/>
              </w:rPr>
            </w:pPr>
            <w:r w:rsidRPr="00F278A3">
              <w:rPr>
                <w:rFonts w:ascii="Times New Roman"/>
                <w:b/>
              </w:rPr>
              <w:t>3</w:t>
            </w:r>
          </w:p>
        </w:tc>
      </w:tr>
    </w:tbl>
    <w:p w:rsidR="00A20647" w:rsidRPr="00F278A3" w:rsidRDefault="00A20647" w:rsidP="00A20647">
      <w:pPr>
        <w:spacing w:before="6"/>
        <w:rPr>
          <w:b/>
          <w:bCs/>
          <w:sz w:val="25"/>
          <w:szCs w:val="25"/>
        </w:rPr>
      </w:pPr>
    </w:p>
    <w:p w:rsidR="00A20647" w:rsidRPr="00F278A3" w:rsidRDefault="00A20647" w:rsidP="00A20647">
      <w:pPr>
        <w:spacing w:before="120"/>
        <w:ind w:right="-1"/>
        <w:rPr>
          <w:rFonts w:eastAsia="Calibri" w:hAnsi="Calibri"/>
          <w:sz w:val="22"/>
          <w:szCs w:val="22"/>
          <w:lang w:eastAsia="en-US"/>
        </w:rPr>
      </w:pPr>
      <w:r w:rsidRPr="00F278A3">
        <w:rPr>
          <w:rFonts w:eastAsia="Calibri" w:hAnsi="Calibri"/>
          <w:sz w:val="22"/>
          <w:szCs w:val="22"/>
          <w:lang w:eastAsia="en-US"/>
        </w:rPr>
        <w:t>Prosz</w:t>
      </w:r>
      <w:r w:rsidRPr="00F278A3">
        <w:rPr>
          <w:rFonts w:eastAsia="Calibri" w:hAnsi="Calibri"/>
          <w:sz w:val="22"/>
          <w:szCs w:val="22"/>
          <w:lang w:eastAsia="en-US"/>
        </w:rPr>
        <w:t>ę</w:t>
      </w:r>
      <w:r w:rsidRPr="00F278A3">
        <w:rPr>
          <w:rFonts w:eastAsia="Calibri" w:hAnsi="Calibri"/>
          <w:sz w:val="22"/>
          <w:szCs w:val="22"/>
          <w:lang w:eastAsia="en-US"/>
        </w:rPr>
        <w:t xml:space="preserve"> okre</w:t>
      </w:r>
      <w:r w:rsidRPr="00F278A3">
        <w:rPr>
          <w:rFonts w:eastAsia="Calibri" w:hAnsi="Calibri"/>
          <w:sz w:val="22"/>
          <w:szCs w:val="22"/>
          <w:lang w:eastAsia="en-US"/>
        </w:rPr>
        <w:t>ś</w:t>
      </w:r>
      <w:r w:rsidRPr="00F278A3">
        <w:rPr>
          <w:rFonts w:eastAsia="Calibri" w:hAnsi="Calibri"/>
          <w:sz w:val="22"/>
          <w:szCs w:val="22"/>
          <w:lang w:eastAsia="en-US"/>
        </w:rPr>
        <w:t>li</w:t>
      </w:r>
      <w:r w:rsidRPr="00F278A3">
        <w:rPr>
          <w:rFonts w:eastAsia="Calibri" w:hAnsi="Calibri"/>
          <w:sz w:val="22"/>
          <w:szCs w:val="22"/>
          <w:lang w:eastAsia="en-US"/>
        </w:rPr>
        <w:t>ć</w:t>
      </w:r>
      <w:r w:rsidRPr="00F278A3">
        <w:rPr>
          <w:rFonts w:eastAsia="Calibri" w:hAnsi="Calibri"/>
          <w:sz w:val="22"/>
          <w:szCs w:val="22"/>
          <w:lang w:eastAsia="en-US"/>
        </w:rPr>
        <w:t xml:space="preserve"> jako</w:t>
      </w:r>
      <w:r w:rsidRPr="00F278A3">
        <w:rPr>
          <w:rFonts w:eastAsia="Calibri" w:hAnsi="Calibri"/>
          <w:sz w:val="22"/>
          <w:szCs w:val="22"/>
          <w:lang w:eastAsia="en-US"/>
        </w:rPr>
        <w:t>ść</w:t>
      </w:r>
      <w:r w:rsidRPr="00F278A3">
        <w:rPr>
          <w:rFonts w:eastAsia="Calibri" w:hAnsi="Calibri"/>
          <w:sz w:val="22"/>
          <w:szCs w:val="22"/>
          <w:lang w:eastAsia="en-US"/>
        </w:rPr>
        <w:t xml:space="preserve"> opieki zdrowotnej w wymienionym zakresie, wybieraj</w:t>
      </w:r>
      <w:r w:rsidRPr="00F278A3">
        <w:rPr>
          <w:rFonts w:eastAsia="Calibri" w:hAnsi="Calibri"/>
          <w:sz w:val="22"/>
          <w:szCs w:val="22"/>
          <w:lang w:eastAsia="en-US"/>
        </w:rPr>
        <w:t>ą</w:t>
      </w:r>
      <w:r w:rsidRPr="00F278A3">
        <w:rPr>
          <w:rFonts w:eastAsia="Calibri" w:hAnsi="Calibri"/>
          <w:sz w:val="22"/>
          <w:szCs w:val="22"/>
          <w:lang w:eastAsia="en-US"/>
        </w:rPr>
        <w:t>c jeden z czterech stopni: cyfra 3 oznacza poziom dobry; cyfry od 2 do 0 oznaczaj</w:t>
      </w:r>
      <w:r w:rsidRPr="00F278A3">
        <w:rPr>
          <w:rFonts w:eastAsia="Calibri" w:hAnsi="Calibri"/>
          <w:sz w:val="22"/>
          <w:szCs w:val="22"/>
          <w:lang w:eastAsia="en-US"/>
        </w:rPr>
        <w:t>ą</w:t>
      </w:r>
      <w:r w:rsidRPr="00F278A3">
        <w:rPr>
          <w:rFonts w:eastAsia="Calibri" w:hAnsi="Calibri"/>
          <w:sz w:val="22"/>
          <w:szCs w:val="22"/>
          <w:lang w:eastAsia="en-US"/>
        </w:rPr>
        <w:t xml:space="preserve"> konieczno</w:t>
      </w:r>
      <w:r w:rsidRPr="00F278A3">
        <w:rPr>
          <w:rFonts w:eastAsia="Calibri" w:hAnsi="Calibri"/>
          <w:sz w:val="22"/>
          <w:szCs w:val="22"/>
          <w:lang w:eastAsia="en-US"/>
        </w:rPr>
        <w:t>ść</w:t>
      </w:r>
      <w:r w:rsidRPr="00F278A3">
        <w:rPr>
          <w:rFonts w:eastAsia="Calibri" w:hAnsi="Calibri"/>
          <w:sz w:val="22"/>
          <w:szCs w:val="22"/>
          <w:lang w:eastAsia="en-US"/>
        </w:rPr>
        <w:t xml:space="preserve"> poprawy (2=wymaga niewielkiej poprawy, 0=istnieje pilna potrzeba wprowadzenia poprawy)  </w:t>
      </w:r>
    </w:p>
    <w:p w:rsidR="00A20647" w:rsidRPr="00F278A3" w:rsidRDefault="00A20647" w:rsidP="00A20647">
      <w:pPr>
        <w:rPr>
          <w:b/>
          <w:bCs/>
        </w:rPr>
      </w:pPr>
    </w:p>
    <w:p w:rsidR="00A20647" w:rsidRPr="00F278A3" w:rsidRDefault="00A20647" w:rsidP="00A20647">
      <w:pPr>
        <w:pStyle w:val="Nagwek3"/>
        <w:rPr>
          <w:b/>
          <w:bCs/>
          <w:lang w:val="pl-PL"/>
        </w:rPr>
      </w:pPr>
      <w:bookmarkStart w:id="31" w:name="_Toc432862407"/>
      <w:r w:rsidRPr="00F278A3">
        <w:rPr>
          <w:b/>
          <w:lang w:val="pl-PL"/>
        </w:rPr>
        <w:t>2.9 Opieka nad noworodkiem</w:t>
      </w:r>
      <w:bookmarkEnd w:id="31"/>
      <w:r w:rsidRPr="00F278A3">
        <w:rPr>
          <w:b/>
          <w:lang w:val="pl-PL"/>
        </w:rPr>
        <w:t xml:space="preserve"> </w:t>
      </w:r>
    </w:p>
    <w:p w:rsidR="00A20647" w:rsidRPr="00F278A3" w:rsidRDefault="00A20647" w:rsidP="00A20647">
      <w:pPr>
        <w:tabs>
          <w:tab w:val="left" w:pos="7080"/>
        </w:tabs>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c>
          <w:tcPr>
            <w:tcW w:w="4359" w:type="dxa"/>
          </w:tcPr>
          <w:p w:rsidR="00A20647" w:rsidRPr="00F278A3" w:rsidRDefault="00A20647" w:rsidP="0058436B">
            <w:pPr>
              <w:jc w:val="center"/>
              <w:rPr>
                <w:color w:val="000000"/>
              </w:rPr>
            </w:pPr>
            <w:r w:rsidRPr="00F278A3">
              <w:rPr>
                <w:color w:val="000000"/>
              </w:rPr>
              <w:lastRenderedPageBreak/>
              <w:t>Kryteria</w:t>
            </w:r>
          </w:p>
        </w:tc>
        <w:tc>
          <w:tcPr>
            <w:tcW w:w="283" w:type="dxa"/>
          </w:tcPr>
          <w:p w:rsidR="00A20647" w:rsidRPr="00F278A3" w:rsidRDefault="00A20647" w:rsidP="0058436B">
            <w:pPr>
              <w:rPr>
                <w:color w:val="000000"/>
              </w:rPr>
            </w:pPr>
            <w:r w:rsidRPr="00F278A3">
              <w:rPr>
                <w:color w:val="000000"/>
              </w:rPr>
              <w:t>0</w:t>
            </w:r>
          </w:p>
        </w:tc>
        <w:tc>
          <w:tcPr>
            <w:tcW w:w="284" w:type="dxa"/>
            <w:vAlign w:val="center"/>
          </w:tcPr>
          <w:p w:rsidR="00A20647" w:rsidRPr="00F278A3" w:rsidRDefault="00A20647" w:rsidP="0058436B">
            <w:pPr>
              <w:jc w:val="center"/>
              <w:rPr>
                <w:color w:val="000000"/>
              </w:rPr>
            </w:pPr>
            <w:r w:rsidRPr="00F278A3">
              <w:rPr>
                <w:color w:val="000000"/>
              </w:rPr>
              <w:t>1</w:t>
            </w:r>
          </w:p>
        </w:tc>
        <w:tc>
          <w:tcPr>
            <w:tcW w:w="285" w:type="dxa"/>
            <w:vAlign w:val="center"/>
          </w:tcPr>
          <w:p w:rsidR="00A20647" w:rsidRPr="00F278A3" w:rsidRDefault="00A20647" w:rsidP="0058436B">
            <w:pPr>
              <w:jc w:val="center"/>
              <w:rPr>
                <w:color w:val="000000"/>
              </w:rPr>
            </w:pPr>
            <w:r w:rsidRPr="00F278A3">
              <w:rPr>
                <w:color w:val="000000"/>
              </w:rPr>
              <w:t>2</w:t>
            </w:r>
          </w:p>
        </w:tc>
        <w:tc>
          <w:tcPr>
            <w:tcW w:w="285" w:type="dxa"/>
            <w:vAlign w:val="center"/>
          </w:tcPr>
          <w:p w:rsidR="00A20647" w:rsidRPr="00F278A3" w:rsidRDefault="00A20647" w:rsidP="0058436B">
            <w:pPr>
              <w:jc w:val="center"/>
              <w:rPr>
                <w:color w:val="000000"/>
              </w:rPr>
            </w:pPr>
            <w:r w:rsidRPr="00F278A3">
              <w:rPr>
                <w:color w:val="000000"/>
              </w:rPr>
              <w:t>3</w:t>
            </w:r>
          </w:p>
        </w:tc>
        <w:tc>
          <w:tcPr>
            <w:tcW w:w="4251" w:type="dxa"/>
          </w:tcPr>
          <w:p w:rsidR="00A20647" w:rsidRPr="00F278A3" w:rsidRDefault="00A20647" w:rsidP="0058436B">
            <w:pPr>
              <w:jc w:val="center"/>
              <w:rPr>
                <w:color w:val="000000"/>
              </w:rPr>
            </w:pPr>
            <w:r w:rsidRPr="00F278A3">
              <w:rPr>
                <w:color w:val="000000"/>
              </w:rPr>
              <w:t>Uwagi</w:t>
            </w:r>
          </w:p>
        </w:tc>
      </w:tr>
      <w:tr w:rsidR="00A20647" w:rsidRPr="00F278A3" w:rsidTr="0058436B">
        <w:tc>
          <w:tcPr>
            <w:tcW w:w="9747" w:type="dxa"/>
            <w:gridSpan w:val="6"/>
          </w:tcPr>
          <w:p w:rsidR="00A20647" w:rsidRPr="00F278A3" w:rsidRDefault="00A20647" w:rsidP="0058436B">
            <w:pPr>
              <w:rPr>
                <w:color w:val="000000"/>
              </w:rPr>
            </w:pPr>
            <w:r w:rsidRPr="00F278A3">
              <w:rPr>
                <w:b/>
              </w:rPr>
              <w:t xml:space="preserve">Badanie noworodka </w:t>
            </w:r>
          </w:p>
        </w:tc>
      </w:tr>
      <w:tr w:rsidR="00A20647" w:rsidRPr="00F278A3" w:rsidTr="0058436B">
        <w:trPr>
          <w:trHeight w:val="224"/>
        </w:trPr>
        <w:tc>
          <w:tcPr>
            <w:tcW w:w="4359" w:type="dxa"/>
          </w:tcPr>
          <w:p w:rsidR="00A20647" w:rsidRPr="00F278A3" w:rsidRDefault="00A20647" w:rsidP="0058436B">
            <w:pPr>
              <w:autoSpaceDE w:val="0"/>
              <w:autoSpaceDN w:val="0"/>
              <w:adjustRightInd w:val="0"/>
              <w:rPr>
                <w:color w:val="000000"/>
                <w:lang w:eastAsia="en-US"/>
              </w:rPr>
            </w:pPr>
            <w:r w:rsidRPr="00F278A3">
              <w:rPr>
                <w:lang w:eastAsia="en-US"/>
              </w:rPr>
              <w:t>Personel medyczny zbiera wywiad / informacje o stanie zdrowia matki, wieku dziecka, długości trwania i przebiegu ciąży, pyta o obecne dolegliwości</w:t>
            </w:r>
            <w:r w:rsidRPr="00F278A3">
              <w:rPr>
                <w:sz w:val="22"/>
              </w:rPr>
              <w:t xml:space="preserve"> </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bottom w:val="nil"/>
            </w:tcBorders>
          </w:tcPr>
          <w:p w:rsidR="00A20647" w:rsidRPr="00F278A3" w:rsidRDefault="00A20647" w:rsidP="0058436B">
            <w:pPr>
              <w:rPr>
                <w:color w:val="000000"/>
              </w:rPr>
            </w:pPr>
          </w:p>
        </w:tc>
      </w:tr>
      <w:tr w:rsidR="00A20647" w:rsidRPr="00F278A3" w:rsidTr="0058436B">
        <w:trPr>
          <w:trHeight w:val="224"/>
        </w:trPr>
        <w:tc>
          <w:tcPr>
            <w:tcW w:w="4359" w:type="dxa"/>
          </w:tcPr>
          <w:p w:rsidR="00A20647" w:rsidRPr="00F278A3" w:rsidRDefault="00A20647" w:rsidP="0058436B">
            <w:pPr>
              <w:autoSpaceDE w:val="0"/>
              <w:autoSpaceDN w:val="0"/>
              <w:adjustRightInd w:val="0"/>
              <w:rPr>
                <w:b/>
                <w:bCs/>
                <w:color w:val="000000"/>
                <w:lang w:eastAsia="en-US"/>
              </w:rPr>
            </w:pPr>
            <w:r w:rsidRPr="00F278A3">
              <w:rPr>
                <w:lang w:eastAsia="en-US"/>
              </w:rPr>
              <w:t xml:space="preserve">Personel medyczny ocenia oddychanie </w:t>
            </w:r>
            <w:r w:rsidRPr="00F278A3">
              <w:rPr>
                <w:color w:val="000000"/>
                <w:lang w:eastAsia="en-US"/>
              </w:rPr>
              <w:t>(dziecko musi być spokojne)</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rPr>
          <w:trHeight w:val="224"/>
        </w:trPr>
        <w:tc>
          <w:tcPr>
            <w:tcW w:w="4359" w:type="dxa"/>
          </w:tcPr>
          <w:p w:rsidR="00A20647" w:rsidRPr="00F278A3" w:rsidRDefault="00A20647" w:rsidP="0058436B">
            <w:pPr>
              <w:autoSpaceDE w:val="0"/>
              <w:autoSpaceDN w:val="0"/>
              <w:adjustRightInd w:val="0"/>
              <w:rPr>
                <w:color w:val="000000"/>
                <w:lang w:eastAsia="en-US"/>
              </w:rPr>
            </w:pPr>
            <w:r w:rsidRPr="00F278A3">
              <w:rPr>
                <w:lang w:eastAsia="en-US"/>
              </w:rPr>
              <w:t>Personel medyczny z</w:t>
            </w:r>
            <w:r w:rsidRPr="00F278A3">
              <w:t>wraca uwagę na ułożenie dziecka, określa czy napięcie mięśni jest prawidłowe</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b/>
                <w:bCs/>
                <w:color w:val="000000"/>
                <w:lang w:eastAsia="en-US"/>
              </w:rPr>
            </w:pPr>
            <w:r w:rsidRPr="00F278A3">
              <w:rPr>
                <w:lang w:eastAsia="en-US"/>
              </w:rPr>
              <w:t>Personel medyczny przygląda się ruchom dziecka: czy są prawidłowe, aktywne i symetryczne?</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b/>
                <w:bCs/>
                <w:color w:val="000000"/>
                <w:lang w:eastAsia="en-US"/>
              </w:rPr>
            </w:pPr>
            <w:r w:rsidRPr="00F278A3">
              <w:rPr>
                <w:lang w:eastAsia="en-US"/>
              </w:rPr>
              <w:t>Personel medyczny ogląda część przodującą</w:t>
            </w:r>
            <w:r w:rsidRPr="00F278A3">
              <w:rPr>
                <w:color w:val="000000"/>
                <w:lang w:eastAsia="en-US"/>
              </w:rPr>
              <w:t xml:space="preserve"> — czy występują obrzmienia i zasinienia? </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lang w:eastAsia="en-US"/>
              </w:rPr>
              <w:t>Personel medyczny ocenia zabarwienie powłok skórnych na brzuchu pod kątem ich bladości</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lang w:eastAsia="en-US"/>
              </w:rPr>
              <w:t>Personel medyczny ogląda dziecko – czy widoczne są uszkodzenia i urazy? Czy obecne są widoczne  wady rozwojowe?</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lang w:eastAsia="en-US"/>
              </w:rPr>
              <w:t>Personel medyczny ocenia zabarwienie powłok skórnych pod kątem żółtaczki</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Personel medyczny ocenia zabarwienie i stan powłok skórnych</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Personel medyczny ocenia stan kikuta pępowiny</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Personel medyczny ocenia  stawy biodrowe dziecka pod kątem objawów dysplazji </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Personel medyczny ocenia stan śluzówek jamy ustnej</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iCs/>
                <w:color w:val="000000"/>
                <w:lang w:eastAsia="en-US"/>
              </w:rPr>
              <w:t xml:space="preserve">Personel medyczny </w:t>
            </w:r>
            <w:r w:rsidRPr="00F278A3">
              <w:rPr>
                <w:color w:val="000000"/>
                <w:lang w:eastAsia="en-US"/>
              </w:rPr>
              <w:t>waży dziecko</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iCs/>
                <w:color w:val="000000"/>
                <w:lang w:eastAsia="en-US"/>
              </w:rPr>
              <w:t xml:space="preserve">Personel medyczny mierzy długość dziecka </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iCs/>
                <w:color w:val="000000"/>
                <w:lang w:eastAsia="en-US"/>
              </w:rPr>
              <w:t xml:space="preserve">Personel medyczny </w:t>
            </w:r>
            <w:r w:rsidRPr="00F278A3">
              <w:rPr>
                <w:lang w:eastAsia="en-US"/>
              </w:rPr>
              <w:t>wyniki pomiarów nanosi na siatki centylowe</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color w:val="000000"/>
                <w:lang w:eastAsia="en-US"/>
              </w:rPr>
              <w:t xml:space="preserve">Jeśli dziecko jest przedwcześnie urodzone albo ważny poniżej 2 kg personel medyczny instruuje matkę w zakresie metody kangurowania </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3958CB">
            <w:pPr>
              <w:autoSpaceDE w:val="0"/>
              <w:autoSpaceDN w:val="0"/>
              <w:adjustRightInd w:val="0"/>
              <w:rPr>
                <w:color w:val="000000"/>
                <w:lang w:eastAsia="en-US"/>
              </w:rPr>
            </w:pPr>
            <w:r w:rsidRPr="00F278A3">
              <w:rPr>
                <w:color w:val="000000"/>
                <w:lang w:eastAsia="en-US"/>
              </w:rPr>
              <w:t xml:space="preserve">Jeśli dziecko jest przedwcześnie urodzone albo ważny poniżej 2 kg personel </w:t>
            </w:r>
            <w:r w:rsidRPr="00F278A3">
              <w:rPr>
                <w:lang w:eastAsia="en-US"/>
              </w:rPr>
              <w:t>sprawdza, czy dziecku podano witaminę K i podaje ją, jeżeli nie zostało to zrobione wcześniej</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rPr>
          <w:trHeight w:val="613"/>
        </w:trPr>
        <w:tc>
          <w:tcPr>
            <w:tcW w:w="4359" w:type="dxa"/>
          </w:tcPr>
          <w:p w:rsidR="00A20647" w:rsidRPr="00F278A3" w:rsidRDefault="00A20647" w:rsidP="003958CB">
            <w:pPr>
              <w:autoSpaceDE w:val="0"/>
              <w:autoSpaceDN w:val="0"/>
              <w:adjustRightInd w:val="0"/>
              <w:rPr>
                <w:bCs/>
                <w:color w:val="000000"/>
                <w:lang w:eastAsia="en-US"/>
              </w:rPr>
            </w:pPr>
            <w:r w:rsidRPr="00F278A3">
              <w:rPr>
                <w:bCs/>
                <w:color w:val="000000"/>
                <w:lang w:eastAsia="en-US"/>
              </w:rPr>
              <w:t>Ustalenia są zapisywane w dokumen</w:t>
            </w:r>
            <w:r w:rsidR="003958CB" w:rsidRPr="00F278A3">
              <w:rPr>
                <w:bCs/>
                <w:color w:val="000000"/>
                <w:lang w:eastAsia="en-US"/>
              </w:rPr>
              <w:t>tacji</w:t>
            </w:r>
            <w:r w:rsidRPr="00F278A3">
              <w:rPr>
                <w:bCs/>
                <w:color w:val="000000"/>
                <w:lang w:eastAsia="en-US"/>
              </w:rPr>
              <w:t xml:space="preserve"> poporodowej </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lastRenderedPageBreak/>
              <w:t xml:space="preserve">Personel medyczny sprawdza, czy wykonano szczepienie przeciw polio i szczepienie BCG przeciw gruźlicy i wykonuje je, jeżeli nie zostało to zrobione wcześniej </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iCs/>
                <w:color w:val="000000"/>
                <w:lang w:eastAsia="en-US"/>
              </w:rPr>
              <w:t xml:space="preserve">Personel medyczny </w:t>
            </w:r>
            <w:r w:rsidRPr="00F278A3">
              <w:rPr>
                <w:lang w:eastAsia="en-US"/>
              </w:rPr>
              <w:t>podaje matce harmonogram szczepień i termin następnej wizyty. Informuje o szczepieniach zalecanych.</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tcBorders>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Personel medyczny objaśnia matce, że powinna się natychmiast udać do szpitala jeżeli dziecko wykazuje objawy takie jak: </w:t>
            </w:r>
          </w:p>
          <w:p w:rsidR="00A20647" w:rsidRPr="00F278A3" w:rsidRDefault="00A20647" w:rsidP="00D11F69">
            <w:pPr>
              <w:numPr>
                <w:ilvl w:val="0"/>
                <w:numId w:val="45"/>
              </w:numPr>
              <w:autoSpaceDE w:val="0"/>
              <w:autoSpaceDN w:val="0"/>
              <w:adjustRightInd w:val="0"/>
              <w:rPr>
                <w:rStyle w:val="Wyrnieniedelikatne"/>
                <w:i w:val="0"/>
              </w:rPr>
            </w:pPr>
            <w:r w:rsidRPr="00F278A3">
              <w:rPr>
                <w:rStyle w:val="Wyrnieniedelikatne"/>
                <w:i w:val="0"/>
              </w:rPr>
              <w:t>tr</w:t>
            </w:r>
            <w:r w:rsidR="003958CB" w:rsidRPr="00F278A3">
              <w:rPr>
                <w:rStyle w:val="Wyrnieniedelikatne"/>
                <w:i w:val="0"/>
              </w:rPr>
              <w:t>u</w:t>
            </w:r>
            <w:r w:rsidRPr="00F278A3">
              <w:rPr>
                <w:rStyle w:val="Wyrnieniedelikatne"/>
                <w:i w:val="0"/>
              </w:rPr>
              <w:t xml:space="preserve">dności z oddychaniem </w:t>
            </w:r>
          </w:p>
          <w:p w:rsidR="00A20647" w:rsidRPr="00F278A3" w:rsidRDefault="00A20647" w:rsidP="00D11F69">
            <w:pPr>
              <w:numPr>
                <w:ilvl w:val="0"/>
                <w:numId w:val="45"/>
              </w:numPr>
              <w:autoSpaceDE w:val="0"/>
              <w:autoSpaceDN w:val="0"/>
              <w:adjustRightInd w:val="0"/>
              <w:rPr>
                <w:rStyle w:val="Wyrnieniedelikatne"/>
                <w:i w:val="0"/>
              </w:rPr>
            </w:pPr>
            <w:r w:rsidRPr="00F278A3">
              <w:rPr>
                <w:rStyle w:val="Wyrnieniedelikatne"/>
                <w:i w:val="0"/>
              </w:rPr>
              <w:t>drgawki</w:t>
            </w:r>
          </w:p>
          <w:p w:rsidR="00A20647" w:rsidRPr="00F278A3" w:rsidRDefault="00A20647" w:rsidP="00D11F69">
            <w:pPr>
              <w:numPr>
                <w:ilvl w:val="0"/>
                <w:numId w:val="45"/>
              </w:numPr>
              <w:autoSpaceDE w:val="0"/>
              <w:autoSpaceDN w:val="0"/>
              <w:adjustRightInd w:val="0"/>
              <w:rPr>
                <w:rStyle w:val="Wyrnieniedelikatne"/>
                <w:i w:val="0"/>
              </w:rPr>
            </w:pPr>
            <w:r w:rsidRPr="00F278A3">
              <w:rPr>
                <w:rStyle w:val="Wyrnieniedelikatne"/>
                <w:i w:val="0"/>
              </w:rPr>
              <w:t xml:space="preserve">gorączka albo niska temperatura ciała w dotyku </w:t>
            </w:r>
          </w:p>
          <w:p w:rsidR="00A20647" w:rsidRPr="00F278A3" w:rsidRDefault="00A20647" w:rsidP="00D11F69">
            <w:pPr>
              <w:numPr>
                <w:ilvl w:val="0"/>
                <w:numId w:val="45"/>
              </w:numPr>
              <w:autoSpaceDE w:val="0"/>
              <w:autoSpaceDN w:val="0"/>
              <w:adjustRightInd w:val="0"/>
              <w:rPr>
                <w:rStyle w:val="Wyrnieniedelikatne"/>
                <w:i w:val="0"/>
              </w:rPr>
            </w:pPr>
            <w:r w:rsidRPr="00F278A3">
              <w:rPr>
                <w:rStyle w:val="Wyrnieniedelikatne"/>
                <w:i w:val="0"/>
              </w:rPr>
              <w:t>krwawienie</w:t>
            </w:r>
          </w:p>
          <w:p w:rsidR="00A20647" w:rsidRPr="00F278A3" w:rsidRDefault="00A20647" w:rsidP="00D11F69">
            <w:pPr>
              <w:numPr>
                <w:ilvl w:val="0"/>
                <w:numId w:val="45"/>
              </w:numPr>
              <w:autoSpaceDE w:val="0"/>
              <w:autoSpaceDN w:val="0"/>
              <w:adjustRightInd w:val="0"/>
              <w:rPr>
                <w:rStyle w:val="Wyrnieniedelikatne"/>
                <w:i w:val="0"/>
              </w:rPr>
            </w:pPr>
            <w:r w:rsidRPr="00F278A3">
              <w:rPr>
                <w:rStyle w:val="Wyrnieniedelikatne"/>
                <w:i w:val="0"/>
              </w:rPr>
              <w:t xml:space="preserve">biegunka </w:t>
            </w:r>
          </w:p>
          <w:p w:rsidR="00A20647" w:rsidRPr="00F278A3" w:rsidRDefault="00A20647" w:rsidP="00D11F69">
            <w:pPr>
              <w:numPr>
                <w:ilvl w:val="0"/>
                <w:numId w:val="45"/>
              </w:numPr>
              <w:autoSpaceDE w:val="0"/>
              <w:autoSpaceDN w:val="0"/>
              <w:adjustRightInd w:val="0"/>
              <w:rPr>
                <w:rStyle w:val="Wyrnieniedelikatne"/>
                <w:i w:val="0"/>
              </w:rPr>
            </w:pPr>
            <w:r w:rsidRPr="00F278A3">
              <w:rPr>
                <w:rStyle w:val="Wyrnieniedelikatne"/>
                <w:i w:val="0"/>
              </w:rPr>
              <w:t>bardzo niska masa ciała</w:t>
            </w:r>
          </w:p>
          <w:p w:rsidR="00A20647" w:rsidRPr="00F278A3" w:rsidRDefault="00A20647" w:rsidP="00D11F69">
            <w:pPr>
              <w:numPr>
                <w:ilvl w:val="0"/>
                <w:numId w:val="45"/>
              </w:numPr>
              <w:autoSpaceDE w:val="0"/>
              <w:autoSpaceDN w:val="0"/>
              <w:adjustRightInd w:val="0"/>
              <w:rPr>
                <w:rStyle w:val="Wyrnieniedelikatne"/>
                <w:i w:val="0"/>
              </w:rPr>
            </w:pPr>
            <w:r w:rsidRPr="00F278A3">
              <w:rPr>
                <w:rStyle w:val="Wyrnieniedelikatne"/>
                <w:i w:val="0"/>
              </w:rPr>
              <w:t>nie ssie wcale lub ssie rzadziej niż 5 razy w ciągu doby</w:t>
            </w:r>
          </w:p>
          <w:p w:rsidR="00A20647" w:rsidRPr="00F278A3" w:rsidRDefault="00A20647" w:rsidP="00D11F69">
            <w:pPr>
              <w:numPr>
                <w:ilvl w:val="0"/>
                <w:numId w:val="45"/>
              </w:numPr>
              <w:autoSpaceDE w:val="0"/>
              <w:autoSpaceDN w:val="0"/>
              <w:adjustRightInd w:val="0"/>
              <w:rPr>
                <w:rStyle w:val="Wyrnieniedelikatne"/>
                <w:i w:val="0"/>
              </w:rPr>
            </w:pPr>
            <w:r w:rsidRPr="00F278A3">
              <w:rPr>
                <w:rStyle w:val="Wyrnieniedelikatne"/>
                <w:i w:val="0"/>
              </w:rPr>
              <w:t xml:space="preserve">zaropiałe oczy </w:t>
            </w:r>
          </w:p>
          <w:p w:rsidR="00A20647" w:rsidRPr="00F278A3" w:rsidRDefault="00A20647" w:rsidP="00D11F69">
            <w:pPr>
              <w:numPr>
                <w:ilvl w:val="0"/>
                <w:numId w:val="45"/>
              </w:numPr>
              <w:autoSpaceDE w:val="0"/>
              <w:autoSpaceDN w:val="0"/>
              <w:adjustRightInd w:val="0"/>
              <w:rPr>
                <w:rStyle w:val="Wyrnieniedelikatne"/>
                <w:i w:val="0"/>
              </w:rPr>
            </w:pPr>
            <w:r w:rsidRPr="00F278A3">
              <w:rPr>
                <w:rStyle w:val="Wyrnieniedelikatne"/>
                <w:i w:val="0"/>
              </w:rPr>
              <w:t>ropne zmiany skórne</w:t>
            </w:r>
          </w:p>
          <w:p w:rsidR="00A20647" w:rsidRPr="00F278A3" w:rsidRDefault="00A20647" w:rsidP="00D11F69">
            <w:pPr>
              <w:numPr>
                <w:ilvl w:val="0"/>
                <w:numId w:val="45"/>
              </w:numPr>
              <w:autoSpaceDE w:val="0"/>
              <w:autoSpaceDN w:val="0"/>
              <w:adjustRightInd w:val="0"/>
              <w:rPr>
                <w:rStyle w:val="Wyrnieniedelikatne"/>
                <w:i w:val="0"/>
              </w:rPr>
            </w:pPr>
            <w:r w:rsidRPr="00F278A3">
              <w:rPr>
                <w:rStyle w:val="Wyrnieniedelikatne"/>
                <w:i w:val="0"/>
              </w:rPr>
              <w:t>zażółcona skóra</w:t>
            </w:r>
          </w:p>
          <w:p w:rsidR="00A20647" w:rsidRPr="00F278A3" w:rsidRDefault="00A20647" w:rsidP="00D11F69">
            <w:pPr>
              <w:numPr>
                <w:ilvl w:val="0"/>
                <w:numId w:val="45"/>
              </w:numPr>
              <w:autoSpaceDE w:val="0"/>
              <w:autoSpaceDN w:val="0"/>
              <w:adjustRightInd w:val="0"/>
              <w:rPr>
                <w:rStyle w:val="Wyrnieniedelikatne"/>
                <w:i w:val="0"/>
              </w:rPr>
            </w:pPr>
            <w:r w:rsidRPr="00F278A3">
              <w:rPr>
                <w:rStyle w:val="Wyrnieniedelikatne"/>
                <w:i w:val="0"/>
              </w:rPr>
              <w:t xml:space="preserve">znacznie zaczerwieniony  lub ropiejący kikut pępowiny </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Personel medyczny</w:t>
            </w:r>
            <w:r w:rsidRPr="00F278A3">
              <w:rPr>
                <w:b/>
                <w:bCs/>
                <w:lang w:eastAsia="en-US"/>
              </w:rPr>
              <w:t xml:space="preserve"> </w:t>
            </w:r>
            <w:r w:rsidRPr="00F278A3">
              <w:rPr>
                <w:rStyle w:val="Wyrnieniedelikatne"/>
                <w:i w:val="0"/>
              </w:rPr>
              <w:t>kieruje dziecko do szpitala, jeżeli dziecko wykazuje objawy takie jak:</w:t>
            </w:r>
          </w:p>
          <w:p w:rsidR="00A20647" w:rsidRPr="00F278A3" w:rsidRDefault="00A20647" w:rsidP="00D11F69">
            <w:pPr>
              <w:numPr>
                <w:ilvl w:val="0"/>
                <w:numId w:val="44"/>
              </w:numPr>
              <w:autoSpaceDE w:val="0"/>
              <w:autoSpaceDN w:val="0"/>
              <w:adjustRightInd w:val="0"/>
              <w:rPr>
                <w:rStyle w:val="Wyrnieniedelikatne"/>
                <w:i w:val="0"/>
              </w:rPr>
            </w:pPr>
            <w:r w:rsidRPr="00F278A3">
              <w:rPr>
                <w:rStyle w:val="Wyrnieniedelikatne"/>
                <w:i w:val="0"/>
              </w:rPr>
              <w:t>zaburzenia oddychania</w:t>
            </w:r>
          </w:p>
          <w:p w:rsidR="00A20647" w:rsidRPr="00F278A3" w:rsidRDefault="00A20647" w:rsidP="00D11F69">
            <w:pPr>
              <w:numPr>
                <w:ilvl w:val="0"/>
                <w:numId w:val="44"/>
              </w:numPr>
              <w:autoSpaceDE w:val="0"/>
              <w:autoSpaceDN w:val="0"/>
              <w:adjustRightInd w:val="0"/>
              <w:rPr>
                <w:rStyle w:val="Wyrnieniedelikatne"/>
                <w:i w:val="0"/>
              </w:rPr>
            </w:pPr>
            <w:r w:rsidRPr="00F278A3">
              <w:rPr>
                <w:rStyle w:val="Wyrnieniedelikatne"/>
                <w:i w:val="0"/>
              </w:rPr>
              <w:t>drgawki</w:t>
            </w:r>
          </w:p>
          <w:p w:rsidR="00A20647" w:rsidRPr="00F278A3" w:rsidRDefault="00A20647" w:rsidP="00D11F69">
            <w:pPr>
              <w:numPr>
                <w:ilvl w:val="0"/>
                <w:numId w:val="44"/>
              </w:numPr>
              <w:autoSpaceDE w:val="0"/>
              <w:autoSpaceDN w:val="0"/>
              <w:adjustRightInd w:val="0"/>
              <w:rPr>
                <w:rStyle w:val="Wyrnieniedelikatne"/>
                <w:i w:val="0"/>
              </w:rPr>
            </w:pPr>
            <w:r w:rsidRPr="00F278A3">
              <w:rPr>
                <w:rStyle w:val="Wyrnieniedelikatne"/>
                <w:i w:val="0"/>
              </w:rPr>
              <w:t>gorączka albo hipotermia</w:t>
            </w:r>
          </w:p>
          <w:p w:rsidR="00A20647" w:rsidRPr="00F278A3" w:rsidRDefault="00A20647" w:rsidP="00D11F69">
            <w:pPr>
              <w:numPr>
                <w:ilvl w:val="0"/>
                <w:numId w:val="44"/>
              </w:numPr>
              <w:autoSpaceDE w:val="0"/>
              <w:autoSpaceDN w:val="0"/>
              <w:adjustRightInd w:val="0"/>
              <w:rPr>
                <w:rStyle w:val="Wyrnieniedelikatne"/>
                <w:i w:val="0"/>
              </w:rPr>
            </w:pPr>
            <w:r w:rsidRPr="00F278A3">
              <w:rPr>
                <w:rStyle w:val="Wyrnieniedelikatne"/>
                <w:i w:val="0"/>
              </w:rPr>
              <w:t>cechy skazy krwotocznej</w:t>
            </w:r>
          </w:p>
          <w:p w:rsidR="00A20647" w:rsidRPr="00F278A3" w:rsidRDefault="00A20647" w:rsidP="00D11F69">
            <w:pPr>
              <w:numPr>
                <w:ilvl w:val="0"/>
                <w:numId w:val="44"/>
              </w:numPr>
              <w:autoSpaceDE w:val="0"/>
              <w:autoSpaceDN w:val="0"/>
              <w:adjustRightInd w:val="0"/>
              <w:rPr>
                <w:rStyle w:val="Wyrnieniedelikatne"/>
                <w:i w:val="0"/>
              </w:rPr>
            </w:pPr>
            <w:r w:rsidRPr="00F278A3">
              <w:rPr>
                <w:rStyle w:val="Wyrnieniedelikatne"/>
                <w:i w:val="0"/>
              </w:rPr>
              <w:t xml:space="preserve">wymioty i/lub biegunka </w:t>
            </w:r>
          </w:p>
          <w:p w:rsidR="00A20647" w:rsidRPr="00F278A3" w:rsidRDefault="00A20647" w:rsidP="00D11F69">
            <w:pPr>
              <w:numPr>
                <w:ilvl w:val="0"/>
                <w:numId w:val="44"/>
              </w:numPr>
              <w:autoSpaceDE w:val="0"/>
              <w:autoSpaceDN w:val="0"/>
              <w:adjustRightInd w:val="0"/>
              <w:rPr>
                <w:rStyle w:val="Wyrnieniedelikatne"/>
                <w:i w:val="0"/>
              </w:rPr>
            </w:pPr>
            <w:r w:rsidRPr="00F278A3">
              <w:rPr>
                <w:rStyle w:val="Wyrnieniedelikatne"/>
                <w:i w:val="0"/>
              </w:rPr>
              <w:t>za małą masę ciała w stosunku do wieku</w:t>
            </w:r>
          </w:p>
          <w:p w:rsidR="00A20647" w:rsidRPr="00F278A3" w:rsidRDefault="00A20647" w:rsidP="00D11F69">
            <w:pPr>
              <w:numPr>
                <w:ilvl w:val="0"/>
                <w:numId w:val="44"/>
              </w:numPr>
              <w:autoSpaceDE w:val="0"/>
              <w:autoSpaceDN w:val="0"/>
              <w:adjustRightInd w:val="0"/>
              <w:rPr>
                <w:rStyle w:val="Wyrnieniedelikatne"/>
                <w:i w:val="0"/>
              </w:rPr>
            </w:pPr>
            <w:r w:rsidRPr="00F278A3">
              <w:rPr>
                <w:rStyle w:val="Wyrnieniedelikatne"/>
                <w:i w:val="0"/>
              </w:rPr>
              <w:t>nasilony stan zapalny spojówek</w:t>
            </w:r>
          </w:p>
          <w:p w:rsidR="00A20647" w:rsidRPr="00F278A3" w:rsidRDefault="00A20647" w:rsidP="00D11F69">
            <w:pPr>
              <w:numPr>
                <w:ilvl w:val="0"/>
                <w:numId w:val="44"/>
              </w:numPr>
              <w:autoSpaceDE w:val="0"/>
              <w:autoSpaceDN w:val="0"/>
              <w:adjustRightInd w:val="0"/>
              <w:rPr>
                <w:rStyle w:val="Wyrnieniedelikatne"/>
                <w:i w:val="0"/>
              </w:rPr>
            </w:pPr>
            <w:r w:rsidRPr="00F278A3">
              <w:rPr>
                <w:rStyle w:val="Wyrnieniedelikatne"/>
                <w:i w:val="0"/>
              </w:rPr>
              <w:t>liczne ropne zmiany skórne</w:t>
            </w:r>
          </w:p>
          <w:p w:rsidR="00A20647" w:rsidRPr="00F278A3" w:rsidRDefault="00A20647" w:rsidP="00D11F69">
            <w:pPr>
              <w:numPr>
                <w:ilvl w:val="0"/>
                <w:numId w:val="44"/>
              </w:numPr>
              <w:autoSpaceDE w:val="0"/>
              <w:autoSpaceDN w:val="0"/>
              <w:adjustRightInd w:val="0"/>
              <w:rPr>
                <w:rStyle w:val="Wyrnieniedelikatne"/>
                <w:i w:val="0"/>
              </w:rPr>
            </w:pPr>
            <w:r w:rsidRPr="00F278A3">
              <w:rPr>
                <w:rStyle w:val="Wyrnieniedelikatne"/>
                <w:i w:val="0"/>
              </w:rPr>
              <w:t>znacznie zażółcona skóra</w:t>
            </w:r>
          </w:p>
          <w:p w:rsidR="00A20647" w:rsidRPr="00F278A3" w:rsidRDefault="00A20647" w:rsidP="00D11F69">
            <w:pPr>
              <w:numPr>
                <w:ilvl w:val="0"/>
                <w:numId w:val="44"/>
              </w:numPr>
              <w:autoSpaceDE w:val="0"/>
              <w:autoSpaceDN w:val="0"/>
              <w:adjustRightInd w:val="0"/>
              <w:rPr>
                <w:rStyle w:val="Wyrnieniedelikatne"/>
                <w:i w:val="0"/>
              </w:rPr>
            </w:pPr>
            <w:r w:rsidRPr="00F278A3">
              <w:rPr>
                <w:rStyle w:val="Wyrnieniedelikatne"/>
                <w:i w:val="0"/>
              </w:rPr>
              <w:t>znacznie zaczerwieniony, obrzmiały  lub ropiejący kikut pępowiny</w:t>
            </w:r>
          </w:p>
          <w:p w:rsidR="00A20647" w:rsidRPr="00F278A3" w:rsidRDefault="00A20647" w:rsidP="00D11F69">
            <w:pPr>
              <w:numPr>
                <w:ilvl w:val="0"/>
                <w:numId w:val="44"/>
              </w:numPr>
              <w:autoSpaceDE w:val="0"/>
              <w:autoSpaceDN w:val="0"/>
              <w:adjustRightInd w:val="0"/>
              <w:rPr>
                <w:rStyle w:val="Wyrnieniedelikatne"/>
                <w:i w:val="0"/>
              </w:rPr>
            </w:pPr>
            <w:r w:rsidRPr="00F278A3">
              <w:rPr>
                <w:rStyle w:val="Wyrnieniedelikatne"/>
                <w:i w:val="0"/>
              </w:rPr>
              <w:t>nie ssie wcale lub ssie rzadziej niż 5 razy w ciągu doby</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Pr>
          <w:p w:rsidR="00A20647" w:rsidRPr="00F278A3" w:rsidRDefault="00A20647" w:rsidP="0058436B">
            <w:pPr>
              <w:rPr>
                <w:color w:val="00000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W przypadku porodu domowego lub wczesnego wypisu ze szpitala świadczeniodawca:</w:t>
            </w:r>
          </w:p>
          <w:p w:rsidR="00A20647" w:rsidRPr="00F278A3" w:rsidRDefault="00A20647" w:rsidP="00D11F69">
            <w:pPr>
              <w:numPr>
                <w:ilvl w:val="0"/>
                <w:numId w:val="43"/>
              </w:numPr>
              <w:autoSpaceDE w:val="0"/>
              <w:autoSpaceDN w:val="0"/>
              <w:adjustRightInd w:val="0"/>
              <w:rPr>
                <w:rStyle w:val="Wyrnieniedelikatne"/>
                <w:i w:val="0"/>
              </w:rPr>
            </w:pPr>
            <w:r w:rsidRPr="00F278A3">
              <w:rPr>
                <w:rStyle w:val="Wyrnieniedelikatne"/>
                <w:i w:val="0"/>
              </w:rPr>
              <w:t>Dokonuje pomiarów dziecka: waga, długość, obwód głowy i klatki piersiowej</w:t>
            </w:r>
          </w:p>
          <w:p w:rsidR="00A20647" w:rsidRPr="00F278A3" w:rsidRDefault="00A20647" w:rsidP="00D11F69">
            <w:pPr>
              <w:numPr>
                <w:ilvl w:val="0"/>
                <w:numId w:val="43"/>
              </w:numPr>
              <w:autoSpaceDE w:val="0"/>
              <w:autoSpaceDN w:val="0"/>
              <w:adjustRightInd w:val="0"/>
              <w:rPr>
                <w:rStyle w:val="Wyrnieniedelikatne"/>
                <w:i w:val="0"/>
              </w:rPr>
            </w:pPr>
            <w:r w:rsidRPr="00F278A3">
              <w:rPr>
                <w:rStyle w:val="Wyrnieniedelikatne"/>
                <w:i w:val="0"/>
              </w:rPr>
              <w:t xml:space="preserve">Wyniki pomiarów nanosi na siatki </w:t>
            </w:r>
            <w:r w:rsidRPr="00F278A3">
              <w:rPr>
                <w:rStyle w:val="Wyrnieniedelikatne"/>
                <w:i w:val="0"/>
              </w:rPr>
              <w:lastRenderedPageBreak/>
              <w:t>centylowe lub ocenia je w centylach</w:t>
            </w:r>
          </w:p>
          <w:p w:rsidR="00A20647" w:rsidRPr="00F278A3" w:rsidRDefault="00A20647" w:rsidP="00D11F69">
            <w:pPr>
              <w:numPr>
                <w:ilvl w:val="0"/>
                <w:numId w:val="43"/>
              </w:numPr>
              <w:autoSpaceDE w:val="0"/>
              <w:autoSpaceDN w:val="0"/>
              <w:adjustRightInd w:val="0"/>
              <w:rPr>
                <w:rStyle w:val="Wyrnieniedelikatne"/>
                <w:i w:val="0"/>
              </w:rPr>
            </w:pPr>
            <w:r w:rsidRPr="00F278A3">
              <w:rPr>
                <w:rStyle w:val="Wyrnieniedelikatne"/>
                <w:i w:val="0"/>
              </w:rPr>
              <w:t xml:space="preserve">Sprawdza, czy dziecku podano witaminę K i podaje ją, jeżeli nie zostało to zrobione wcześniej. </w:t>
            </w:r>
          </w:p>
          <w:p w:rsidR="00A20647" w:rsidRPr="00F278A3" w:rsidRDefault="00A20647" w:rsidP="00D11F69">
            <w:pPr>
              <w:numPr>
                <w:ilvl w:val="0"/>
                <w:numId w:val="43"/>
              </w:numPr>
              <w:autoSpaceDE w:val="0"/>
              <w:autoSpaceDN w:val="0"/>
              <w:adjustRightInd w:val="0"/>
              <w:rPr>
                <w:rStyle w:val="Wyrnieniedelikatne"/>
                <w:i w:val="0"/>
              </w:rPr>
            </w:pPr>
            <w:r w:rsidRPr="00F278A3">
              <w:rPr>
                <w:rStyle w:val="Wyrnieniedelikatne"/>
                <w:i w:val="0"/>
              </w:rPr>
              <w:t>Sprawdza, czy wykonano zabieg Credego (zapob</w:t>
            </w:r>
            <w:r w:rsidR="00E17F0E" w:rsidRPr="00F278A3">
              <w:rPr>
                <w:rStyle w:val="Wyrnieniedelikatne"/>
                <w:i w:val="0"/>
              </w:rPr>
              <w:t>i</w:t>
            </w:r>
            <w:r w:rsidRPr="00F278A3">
              <w:rPr>
                <w:rStyle w:val="Wyrnieniedelikatne"/>
                <w:i w:val="0"/>
              </w:rPr>
              <w:t>eganie rzeżączkowemu zapaleniu spojówek) i wykonuje go, jeżeli nie zostało to zrobione wcześniej.</w:t>
            </w:r>
          </w:p>
          <w:p w:rsidR="00A20647" w:rsidRPr="00F278A3" w:rsidRDefault="00A20647" w:rsidP="00D11F69">
            <w:pPr>
              <w:numPr>
                <w:ilvl w:val="0"/>
                <w:numId w:val="43"/>
              </w:numPr>
              <w:autoSpaceDE w:val="0"/>
              <w:autoSpaceDN w:val="0"/>
              <w:adjustRightInd w:val="0"/>
              <w:rPr>
                <w:rStyle w:val="Wyrnieniedelikatne"/>
                <w:i w:val="0"/>
              </w:rPr>
            </w:pPr>
            <w:r w:rsidRPr="00F278A3">
              <w:rPr>
                <w:rStyle w:val="Wyrnieniedelikatne"/>
                <w:i w:val="0"/>
              </w:rPr>
              <w:t>Sprawdza, czy wykonano szczepienie przeciw WZW typu B i szczepienie BCG przeciw gruźlicy i wykonuje je, jeżeli nie zostało to zrobione wcześniej.</w:t>
            </w:r>
          </w:p>
          <w:p w:rsidR="00A20647" w:rsidRPr="00F278A3" w:rsidRDefault="00A20647" w:rsidP="00D11F69">
            <w:pPr>
              <w:numPr>
                <w:ilvl w:val="0"/>
                <w:numId w:val="43"/>
              </w:numPr>
              <w:autoSpaceDE w:val="0"/>
              <w:autoSpaceDN w:val="0"/>
              <w:adjustRightInd w:val="0"/>
              <w:rPr>
                <w:rStyle w:val="Wyrnieniedelikatne"/>
                <w:i w:val="0"/>
              </w:rPr>
            </w:pPr>
            <w:r w:rsidRPr="00F278A3">
              <w:rPr>
                <w:rStyle w:val="Wyrnieniedelikatne"/>
                <w:i w:val="0"/>
              </w:rPr>
              <w:t>Sprawdza, czy zostały pobrane badania przesiewowe i wykonuje je, jeżeli nie zostało to zrobione wcześniej.</w:t>
            </w:r>
          </w:p>
          <w:p w:rsidR="00A20647" w:rsidRPr="00F278A3" w:rsidRDefault="00A20647" w:rsidP="00D11F69">
            <w:pPr>
              <w:numPr>
                <w:ilvl w:val="0"/>
                <w:numId w:val="43"/>
              </w:numPr>
              <w:autoSpaceDE w:val="0"/>
              <w:autoSpaceDN w:val="0"/>
              <w:adjustRightInd w:val="0"/>
              <w:rPr>
                <w:rStyle w:val="Wyrnieniedelikatne"/>
                <w:i w:val="0"/>
              </w:rPr>
            </w:pPr>
            <w:r w:rsidRPr="00F278A3">
              <w:rPr>
                <w:rStyle w:val="Wyrnieniedelikatne"/>
                <w:i w:val="0"/>
              </w:rPr>
              <w:t>Sprawdza, czy wykonano przesiewowe badanie słuchu, jeżeli nie zostało to zrobione wcześniej kieruje dziecko do odpowiedniej placówki</w:t>
            </w:r>
            <w:r w:rsidRPr="00F278A3">
              <w:rPr>
                <w:lang w:eastAsia="en-US"/>
              </w:rPr>
              <w:t xml:space="preserve">. </w:t>
            </w:r>
          </w:p>
        </w:tc>
        <w:tc>
          <w:tcPr>
            <w:tcW w:w="283" w:type="dxa"/>
          </w:tcPr>
          <w:p w:rsidR="00A20647" w:rsidRPr="00F278A3" w:rsidRDefault="00A20647" w:rsidP="0058436B">
            <w:pPr>
              <w:rPr>
                <w:color w:val="000000"/>
              </w:rPr>
            </w:pPr>
          </w:p>
        </w:tc>
        <w:tc>
          <w:tcPr>
            <w:tcW w:w="284"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Pr>
          <w:p w:rsidR="00A20647" w:rsidRPr="00F278A3" w:rsidRDefault="00A20647" w:rsidP="0058436B">
            <w:pPr>
              <w:rPr>
                <w:color w:val="000000"/>
              </w:rPr>
            </w:pPr>
          </w:p>
        </w:tc>
      </w:tr>
    </w:tbl>
    <w:p w:rsidR="00A20647" w:rsidRPr="00F278A3" w:rsidRDefault="00A20647" w:rsidP="00A20647">
      <w:pPr>
        <w:pStyle w:val="Nagwek3"/>
        <w:rPr>
          <w:b/>
          <w:lang w:val="pl-PL"/>
        </w:rPr>
      </w:pPr>
      <w:bookmarkStart w:id="32" w:name="_Toc432862408"/>
      <w:r w:rsidRPr="00F278A3">
        <w:rPr>
          <w:b/>
          <w:lang w:val="pl-PL"/>
        </w:rPr>
        <w:lastRenderedPageBreak/>
        <w:t>2.10 Ocena karmienia piersią i postępowanie w przypadku często występujących problemów i powikłań towarzyszących  karmieniu piersią</w:t>
      </w:r>
      <w:bookmarkEnd w:id="32"/>
    </w:p>
    <w:p w:rsidR="00A20647" w:rsidRPr="00F278A3" w:rsidRDefault="00A20647" w:rsidP="00A2064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49"/>
        <w:gridCol w:w="9"/>
        <w:gridCol w:w="276"/>
        <w:gridCol w:w="7"/>
        <w:gridCol w:w="285"/>
        <w:gridCol w:w="285"/>
        <w:gridCol w:w="285"/>
        <w:gridCol w:w="4251"/>
      </w:tblGrid>
      <w:tr w:rsidR="00A20647" w:rsidRPr="00F278A3" w:rsidTr="0058436B">
        <w:tc>
          <w:tcPr>
            <w:tcW w:w="4358" w:type="dxa"/>
            <w:gridSpan w:val="2"/>
          </w:tcPr>
          <w:p w:rsidR="00A20647" w:rsidRPr="00F278A3" w:rsidRDefault="00A20647" w:rsidP="0058436B">
            <w:pPr>
              <w:autoSpaceDE w:val="0"/>
              <w:autoSpaceDN w:val="0"/>
              <w:adjustRightInd w:val="0"/>
              <w:jc w:val="center"/>
              <w:rPr>
                <w:b/>
                <w:bCs/>
                <w:color w:val="000000"/>
                <w:lang w:eastAsia="en-US"/>
              </w:rPr>
            </w:pPr>
            <w:r w:rsidRPr="00F278A3">
              <w:rPr>
                <w:b/>
                <w:bCs/>
                <w:color w:val="000000"/>
                <w:lang w:eastAsia="en-US"/>
              </w:rPr>
              <w:t>Kryteria</w:t>
            </w:r>
          </w:p>
        </w:tc>
        <w:tc>
          <w:tcPr>
            <w:tcW w:w="283" w:type="dxa"/>
            <w:gridSpan w:val="2"/>
          </w:tcPr>
          <w:p w:rsidR="00A20647" w:rsidRPr="00F278A3" w:rsidRDefault="00A20647" w:rsidP="0058436B">
            <w:pPr>
              <w:rPr>
                <w:color w:val="000000"/>
              </w:rPr>
            </w:pPr>
            <w:r w:rsidRPr="00F278A3">
              <w:rPr>
                <w:color w:val="000000"/>
              </w:rPr>
              <w:t>0</w:t>
            </w:r>
          </w:p>
        </w:tc>
        <w:tc>
          <w:tcPr>
            <w:tcW w:w="285" w:type="dxa"/>
            <w:vAlign w:val="center"/>
          </w:tcPr>
          <w:p w:rsidR="00A20647" w:rsidRPr="00F278A3" w:rsidRDefault="00A20647" w:rsidP="0058436B">
            <w:pPr>
              <w:jc w:val="center"/>
              <w:rPr>
                <w:color w:val="000000"/>
              </w:rPr>
            </w:pPr>
            <w:r w:rsidRPr="00F278A3">
              <w:rPr>
                <w:color w:val="000000"/>
              </w:rPr>
              <w:t>1</w:t>
            </w:r>
          </w:p>
        </w:tc>
        <w:tc>
          <w:tcPr>
            <w:tcW w:w="285" w:type="dxa"/>
            <w:vAlign w:val="center"/>
          </w:tcPr>
          <w:p w:rsidR="00A20647" w:rsidRPr="00F278A3" w:rsidRDefault="00A20647" w:rsidP="0058436B">
            <w:pPr>
              <w:jc w:val="center"/>
              <w:rPr>
                <w:color w:val="000000"/>
              </w:rPr>
            </w:pPr>
            <w:r w:rsidRPr="00F278A3">
              <w:rPr>
                <w:color w:val="000000"/>
              </w:rPr>
              <w:t>2</w:t>
            </w:r>
          </w:p>
        </w:tc>
        <w:tc>
          <w:tcPr>
            <w:tcW w:w="285" w:type="dxa"/>
            <w:vAlign w:val="center"/>
          </w:tcPr>
          <w:p w:rsidR="00A20647" w:rsidRPr="00F278A3" w:rsidRDefault="00A20647" w:rsidP="0058436B">
            <w:pPr>
              <w:jc w:val="center"/>
              <w:rPr>
                <w:color w:val="000000"/>
              </w:rPr>
            </w:pPr>
            <w:r w:rsidRPr="00F278A3">
              <w:rPr>
                <w:color w:val="000000"/>
              </w:rPr>
              <w:t>3</w:t>
            </w:r>
          </w:p>
        </w:tc>
        <w:tc>
          <w:tcPr>
            <w:tcW w:w="4251" w:type="dxa"/>
          </w:tcPr>
          <w:p w:rsidR="00A20647" w:rsidRPr="00F278A3" w:rsidRDefault="00A20647" w:rsidP="0058436B">
            <w:pPr>
              <w:jc w:val="center"/>
              <w:rPr>
                <w:color w:val="000000"/>
              </w:rPr>
            </w:pPr>
            <w:r w:rsidRPr="00F278A3">
              <w:rPr>
                <w:color w:val="000000"/>
              </w:rPr>
              <w:t>Uwagi</w:t>
            </w:r>
          </w:p>
        </w:tc>
      </w:tr>
      <w:tr w:rsidR="00A20647" w:rsidRPr="00F278A3" w:rsidTr="0058436B">
        <w:tc>
          <w:tcPr>
            <w:tcW w:w="9747" w:type="dxa"/>
            <w:gridSpan w:val="8"/>
          </w:tcPr>
          <w:p w:rsidR="00A20647" w:rsidRPr="00F278A3" w:rsidRDefault="00A20647" w:rsidP="0058436B">
            <w:pPr>
              <w:rPr>
                <w:color w:val="000000"/>
              </w:rPr>
            </w:pPr>
            <w:r w:rsidRPr="00F278A3">
              <w:rPr>
                <w:b/>
                <w:bCs/>
                <w:lang w:eastAsia="en-US"/>
              </w:rPr>
              <w:t>Ocena karmienia piersią</w:t>
            </w:r>
          </w:p>
        </w:tc>
      </w:tr>
      <w:tr w:rsidR="00A20647" w:rsidRPr="00F278A3" w:rsidTr="0058436B">
        <w:tc>
          <w:tcPr>
            <w:tcW w:w="4358" w:type="dxa"/>
            <w:gridSpan w:val="2"/>
          </w:tcPr>
          <w:p w:rsidR="00A20647" w:rsidRPr="00F278A3" w:rsidRDefault="00A20647" w:rsidP="0058436B">
            <w:pPr>
              <w:autoSpaceDE w:val="0"/>
              <w:autoSpaceDN w:val="0"/>
              <w:adjustRightInd w:val="0"/>
              <w:rPr>
                <w:b/>
                <w:bCs/>
                <w:color w:val="000000"/>
                <w:lang w:eastAsia="en-US"/>
              </w:rPr>
            </w:pPr>
            <w:r w:rsidRPr="00F278A3">
              <w:rPr>
                <w:b/>
                <w:bCs/>
                <w:color w:val="000000"/>
                <w:lang w:eastAsia="en-US"/>
              </w:rPr>
              <w:t>Person</w:t>
            </w:r>
            <w:r w:rsidR="00E17F0E" w:rsidRPr="00F278A3">
              <w:rPr>
                <w:b/>
                <w:bCs/>
                <w:color w:val="000000"/>
                <w:lang w:eastAsia="en-US"/>
              </w:rPr>
              <w:t>e</w:t>
            </w:r>
            <w:r w:rsidRPr="00F278A3">
              <w:rPr>
                <w:b/>
                <w:bCs/>
                <w:color w:val="000000"/>
                <w:lang w:eastAsia="en-US"/>
              </w:rPr>
              <w:t>l medyczny pyta matkę:</w:t>
            </w:r>
          </w:p>
          <w:p w:rsidR="00A20647" w:rsidRPr="00F278A3" w:rsidRDefault="00A20647" w:rsidP="00D11F69">
            <w:pPr>
              <w:pStyle w:val="Akapitzlist"/>
              <w:numPr>
                <w:ilvl w:val="0"/>
                <w:numId w:val="46"/>
              </w:numPr>
              <w:autoSpaceDE w:val="0"/>
              <w:autoSpaceDN w:val="0"/>
              <w:adjustRightInd w:val="0"/>
              <w:jc w:val="left"/>
              <w:rPr>
                <w:lang w:val="pl-PL" w:eastAsia="en-US"/>
              </w:rPr>
            </w:pPr>
            <w:r w:rsidRPr="00F278A3">
              <w:rPr>
                <w:lang w:val="pl-PL" w:eastAsia="en-US"/>
              </w:rPr>
              <w:t>Jak  przebiega karmienie piersią?</w:t>
            </w:r>
          </w:p>
          <w:p w:rsidR="00A20647" w:rsidRPr="00F278A3" w:rsidRDefault="00A20647" w:rsidP="00D11F69">
            <w:pPr>
              <w:pStyle w:val="Akapitzlist"/>
              <w:numPr>
                <w:ilvl w:val="0"/>
                <w:numId w:val="46"/>
              </w:numPr>
              <w:autoSpaceDE w:val="0"/>
              <w:autoSpaceDN w:val="0"/>
              <w:adjustRightInd w:val="0"/>
              <w:jc w:val="left"/>
              <w:rPr>
                <w:lang w:val="pl-PL" w:eastAsia="en-US"/>
              </w:rPr>
            </w:pPr>
            <w:r w:rsidRPr="00F278A3">
              <w:rPr>
                <w:lang w:val="pl-PL" w:eastAsia="en-US"/>
              </w:rPr>
              <w:t>Czy dziecko ssało w ciągu ostatniej godziny?</w:t>
            </w:r>
          </w:p>
          <w:p w:rsidR="00A20647" w:rsidRPr="00F278A3" w:rsidRDefault="00A20647" w:rsidP="00D11F69">
            <w:pPr>
              <w:pStyle w:val="Akapitzlist"/>
              <w:numPr>
                <w:ilvl w:val="0"/>
                <w:numId w:val="46"/>
              </w:numPr>
              <w:autoSpaceDE w:val="0"/>
              <w:autoSpaceDN w:val="0"/>
              <w:adjustRightInd w:val="0"/>
              <w:jc w:val="left"/>
              <w:rPr>
                <w:lang w:val="pl-PL" w:eastAsia="en-US"/>
              </w:rPr>
            </w:pPr>
            <w:r w:rsidRPr="00F278A3">
              <w:rPr>
                <w:lang w:val="pl-PL" w:eastAsia="en-US"/>
              </w:rPr>
              <w:t>Czy  występują jakieś trudności?</w:t>
            </w:r>
          </w:p>
          <w:p w:rsidR="00A20647" w:rsidRPr="00F278A3" w:rsidRDefault="00A20647" w:rsidP="00D11F69">
            <w:pPr>
              <w:pStyle w:val="Akapitzlist"/>
              <w:numPr>
                <w:ilvl w:val="0"/>
                <w:numId w:val="46"/>
              </w:numPr>
              <w:autoSpaceDE w:val="0"/>
              <w:autoSpaceDN w:val="0"/>
              <w:adjustRightInd w:val="0"/>
              <w:jc w:val="left"/>
              <w:rPr>
                <w:lang w:val="pl-PL" w:eastAsia="en-US"/>
              </w:rPr>
            </w:pPr>
            <w:r w:rsidRPr="00F278A3">
              <w:rPr>
                <w:lang w:val="pl-PL" w:eastAsia="en-US"/>
              </w:rPr>
              <w:t>Czy dziecko wygląda na zadowolone z karmienia?</w:t>
            </w:r>
          </w:p>
          <w:p w:rsidR="00A20647" w:rsidRPr="00F278A3" w:rsidRDefault="00A20647" w:rsidP="00D11F69">
            <w:pPr>
              <w:pStyle w:val="Akapitzlist"/>
              <w:numPr>
                <w:ilvl w:val="0"/>
                <w:numId w:val="46"/>
              </w:numPr>
              <w:autoSpaceDE w:val="0"/>
              <w:autoSpaceDN w:val="0"/>
              <w:adjustRightInd w:val="0"/>
              <w:jc w:val="left"/>
              <w:rPr>
                <w:lang w:val="pl-PL" w:eastAsia="en-US"/>
              </w:rPr>
            </w:pPr>
            <w:r w:rsidRPr="00F278A3">
              <w:rPr>
                <w:lang w:val="pl-PL" w:eastAsia="en-US"/>
              </w:rPr>
              <w:t>Czy matka dokarmia</w:t>
            </w:r>
            <w:r w:rsidR="00E17F0E" w:rsidRPr="00F278A3">
              <w:rPr>
                <w:lang w:val="pl-PL" w:eastAsia="en-US"/>
              </w:rPr>
              <w:t xml:space="preserve"> / dopaja</w:t>
            </w:r>
            <w:r w:rsidRPr="00F278A3">
              <w:rPr>
                <w:lang w:val="pl-PL" w:eastAsia="en-US"/>
              </w:rPr>
              <w:t xml:space="preserve">  dziecko jakimikolwiek innym pokarmem lub  płynami?</w:t>
            </w:r>
          </w:p>
          <w:p w:rsidR="00A20647" w:rsidRPr="00F278A3" w:rsidRDefault="00A20647" w:rsidP="00D11F69">
            <w:pPr>
              <w:pStyle w:val="Akapitzlist"/>
              <w:numPr>
                <w:ilvl w:val="0"/>
                <w:numId w:val="46"/>
              </w:numPr>
              <w:autoSpaceDE w:val="0"/>
              <w:autoSpaceDN w:val="0"/>
              <w:adjustRightInd w:val="0"/>
              <w:jc w:val="left"/>
              <w:rPr>
                <w:lang w:val="pl-PL" w:eastAsia="en-US"/>
              </w:rPr>
            </w:pPr>
            <w:r w:rsidRPr="00F278A3">
              <w:rPr>
                <w:lang w:val="pl-PL" w:eastAsia="en-US"/>
              </w:rPr>
              <w:t>Jak znoszą karmienie piersi pacjentki?</w:t>
            </w:r>
          </w:p>
          <w:p w:rsidR="00A20647" w:rsidRPr="00F278A3" w:rsidRDefault="00A20647" w:rsidP="00D11F69">
            <w:pPr>
              <w:pStyle w:val="Akapitzlist"/>
              <w:numPr>
                <w:ilvl w:val="0"/>
                <w:numId w:val="46"/>
              </w:numPr>
              <w:autoSpaceDE w:val="0"/>
              <w:autoSpaceDN w:val="0"/>
              <w:adjustRightInd w:val="0"/>
              <w:contextualSpacing/>
              <w:jc w:val="left"/>
              <w:rPr>
                <w:color w:val="000000"/>
                <w:lang w:val="pl-PL" w:eastAsia="en-US"/>
              </w:rPr>
            </w:pPr>
            <w:r w:rsidRPr="00F278A3">
              <w:rPr>
                <w:lang w:val="pl-PL" w:eastAsia="en-US"/>
              </w:rPr>
              <w:t>Czy matka ma jakiekolwiek obawy?</w:t>
            </w:r>
          </w:p>
          <w:p w:rsidR="00A20647" w:rsidRPr="00F278A3" w:rsidRDefault="00A20647" w:rsidP="00D11F69">
            <w:pPr>
              <w:pStyle w:val="Akapitzlist"/>
              <w:numPr>
                <w:ilvl w:val="0"/>
                <w:numId w:val="46"/>
              </w:numPr>
              <w:autoSpaceDE w:val="0"/>
              <w:autoSpaceDN w:val="0"/>
              <w:adjustRightInd w:val="0"/>
              <w:contextualSpacing/>
              <w:jc w:val="left"/>
              <w:rPr>
                <w:b/>
                <w:bCs/>
                <w:color w:val="000000"/>
                <w:lang w:val="pl-PL" w:eastAsia="en-US"/>
              </w:rPr>
            </w:pPr>
            <w:r w:rsidRPr="00F278A3">
              <w:rPr>
                <w:lang w:val="pl-PL" w:eastAsia="en-US"/>
              </w:rPr>
              <w:t>Ile razy w ciągu doby dziecko ssie pierś?</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bottom w:val="nil"/>
            </w:tcBorders>
          </w:tcPr>
          <w:p w:rsidR="00A20647" w:rsidRPr="00F278A3" w:rsidRDefault="00A20647" w:rsidP="0058436B">
            <w:pPr>
              <w:rPr>
                <w:color w:val="000000"/>
              </w:rPr>
            </w:pPr>
          </w:p>
        </w:tc>
      </w:tr>
      <w:tr w:rsidR="00A20647" w:rsidRPr="00F278A3" w:rsidTr="0058436B">
        <w:tc>
          <w:tcPr>
            <w:tcW w:w="4358" w:type="dxa"/>
            <w:gridSpan w:val="2"/>
          </w:tcPr>
          <w:p w:rsidR="00A20647" w:rsidRPr="00F278A3" w:rsidRDefault="00A20647" w:rsidP="0058436B">
            <w:pPr>
              <w:autoSpaceDE w:val="0"/>
              <w:autoSpaceDN w:val="0"/>
              <w:adjustRightInd w:val="0"/>
              <w:rPr>
                <w:b/>
                <w:bCs/>
                <w:color w:val="000000"/>
                <w:lang w:eastAsia="en-US"/>
              </w:rPr>
            </w:pPr>
            <w:r w:rsidRPr="00F278A3">
              <w:rPr>
                <w:b/>
                <w:color w:val="000000"/>
                <w:lang w:eastAsia="en-US"/>
              </w:rPr>
              <w:t>Personel medyczny obserwuje przebieg karmienia piersią</w:t>
            </w:r>
            <w:r w:rsidRPr="00F278A3">
              <w:rPr>
                <w:b/>
                <w:bCs/>
                <w:color w:val="000000"/>
                <w:lang w:eastAsia="en-US"/>
              </w:rPr>
              <w:t>.</w:t>
            </w:r>
          </w:p>
          <w:p w:rsidR="00A20647" w:rsidRPr="00F278A3" w:rsidRDefault="00A20647" w:rsidP="0058436B">
            <w:pPr>
              <w:autoSpaceDE w:val="0"/>
              <w:autoSpaceDN w:val="0"/>
              <w:adjustRightInd w:val="0"/>
              <w:rPr>
                <w:b/>
                <w:bCs/>
                <w:color w:val="000000"/>
                <w:lang w:eastAsia="en-US"/>
              </w:rPr>
            </w:pPr>
            <w:r w:rsidRPr="00F278A3">
              <w:rPr>
                <w:color w:val="000000"/>
                <w:lang w:eastAsia="en-US"/>
              </w:rPr>
              <w:t>Jeśli dziecko nie ssało piersi w ciągu ostatniej godziny, osoba sprawująca opiekę p</w:t>
            </w:r>
            <w:r w:rsidRPr="00F278A3">
              <w:rPr>
                <w:lang w:eastAsia="en-US"/>
              </w:rPr>
              <w:t>rosi matkę o przystawienie dziecka do piersi i o</w:t>
            </w:r>
            <w:r w:rsidRPr="00F278A3">
              <w:rPr>
                <w:bCs/>
                <w:lang w:eastAsia="en-US"/>
              </w:rPr>
              <w:t>bserwuje  dziecko w trakcie ssania</w:t>
            </w:r>
            <w:r w:rsidRPr="00F278A3">
              <w:rPr>
                <w:color w:val="000000"/>
                <w:lang w:eastAsia="en-US"/>
              </w:rPr>
              <w:t xml:space="preserve"> przez około 5 -10 minut</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single" w:sz="4" w:space="0" w:color="auto"/>
            </w:tcBorders>
          </w:tcPr>
          <w:p w:rsidR="00A20647" w:rsidRPr="00F278A3" w:rsidRDefault="00A20647" w:rsidP="0058436B">
            <w:pPr>
              <w:rPr>
                <w:color w:val="000000"/>
              </w:rPr>
            </w:pPr>
          </w:p>
        </w:tc>
      </w:tr>
      <w:tr w:rsidR="00A20647" w:rsidRPr="00F278A3" w:rsidTr="0058436B">
        <w:trPr>
          <w:trHeight w:val="1100"/>
        </w:trPr>
        <w:tc>
          <w:tcPr>
            <w:tcW w:w="4358" w:type="dxa"/>
            <w:gridSpan w:val="2"/>
          </w:tcPr>
          <w:p w:rsidR="00A20647" w:rsidRPr="00F278A3" w:rsidRDefault="00A20647" w:rsidP="0058436B">
            <w:pPr>
              <w:autoSpaceDE w:val="0"/>
              <w:autoSpaceDN w:val="0"/>
              <w:adjustRightInd w:val="0"/>
              <w:rPr>
                <w:b/>
                <w:color w:val="000000"/>
                <w:lang w:eastAsia="en-US"/>
              </w:rPr>
            </w:pPr>
            <w:r w:rsidRPr="00F278A3">
              <w:rPr>
                <w:b/>
                <w:color w:val="000000"/>
                <w:lang w:eastAsia="en-US"/>
              </w:rPr>
              <w:lastRenderedPageBreak/>
              <w:t>W trakcie przystawienia dziecka do piersi świadczeniodawca ocenia:</w:t>
            </w:r>
          </w:p>
          <w:p w:rsidR="00A20647" w:rsidRPr="00F278A3" w:rsidRDefault="00A20647" w:rsidP="00D11F69">
            <w:pPr>
              <w:pStyle w:val="Akapitzlist"/>
              <w:numPr>
                <w:ilvl w:val="0"/>
                <w:numId w:val="47"/>
              </w:numPr>
              <w:autoSpaceDE w:val="0"/>
              <w:autoSpaceDN w:val="0"/>
              <w:adjustRightInd w:val="0"/>
              <w:jc w:val="left"/>
              <w:rPr>
                <w:lang w:val="pl-PL" w:eastAsia="en-US"/>
              </w:rPr>
            </w:pPr>
            <w:r w:rsidRPr="00F278A3">
              <w:rPr>
                <w:lang w:val="pl-PL" w:eastAsia="en-US"/>
              </w:rPr>
              <w:t>Czy dziecko jest  prawidłowo przystawione do piersi?</w:t>
            </w:r>
          </w:p>
          <w:p w:rsidR="00A20647" w:rsidRPr="00F278A3" w:rsidRDefault="00A20647" w:rsidP="00D11F69">
            <w:pPr>
              <w:pStyle w:val="Akapitzlist"/>
              <w:numPr>
                <w:ilvl w:val="0"/>
                <w:numId w:val="47"/>
              </w:numPr>
              <w:autoSpaceDE w:val="0"/>
              <w:autoSpaceDN w:val="0"/>
              <w:adjustRightInd w:val="0"/>
              <w:jc w:val="left"/>
              <w:rPr>
                <w:lang w:val="pl-PL" w:eastAsia="en-US"/>
              </w:rPr>
            </w:pPr>
            <w:r w:rsidRPr="00F278A3">
              <w:rPr>
                <w:lang w:val="pl-PL" w:eastAsia="en-US"/>
              </w:rPr>
              <w:t>Czy dziecko jest prawidłowo ułożone?</w:t>
            </w:r>
          </w:p>
          <w:p w:rsidR="00A20647" w:rsidRPr="00F278A3" w:rsidRDefault="00A20647" w:rsidP="00D11F69">
            <w:pPr>
              <w:pStyle w:val="Akapitzlist"/>
              <w:numPr>
                <w:ilvl w:val="0"/>
                <w:numId w:val="47"/>
              </w:numPr>
              <w:autoSpaceDE w:val="0"/>
              <w:autoSpaceDN w:val="0"/>
              <w:adjustRightInd w:val="0"/>
              <w:contextualSpacing/>
              <w:jc w:val="left"/>
              <w:rPr>
                <w:color w:val="000000"/>
                <w:lang w:val="pl-PL" w:eastAsia="en-US"/>
              </w:rPr>
            </w:pPr>
            <w:r w:rsidRPr="00F278A3">
              <w:rPr>
                <w:lang w:val="pl-PL" w:eastAsia="en-US"/>
              </w:rPr>
              <w:t>Czy dziecko ssie skutecznie</w:t>
            </w:r>
            <w:r w:rsidRPr="00F278A3">
              <w:rPr>
                <w:color w:val="000000"/>
                <w:lang w:val="pl-PL" w:eastAsia="en-US"/>
              </w:rPr>
              <w:t>?</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bottom w:val="nil"/>
            </w:tcBorders>
          </w:tcPr>
          <w:p w:rsidR="00A20647" w:rsidRPr="00F278A3" w:rsidRDefault="00A20647" w:rsidP="0058436B">
            <w:pPr>
              <w:rPr>
                <w:color w:val="000000"/>
              </w:rPr>
            </w:pPr>
          </w:p>
        </w:tc>
      </w:tr>
      <w:tr w:rsidR="00A20647" w:rsidRPr="00F278A3" w:rsidTr="0058436B">
        <w:trPr>
          <w:trHeight w:val="708"/>
        </w:trPr>
        <w:tc>
          <w:tcPr>
            <w:tcW w:w="4358" w:type="dxa"/>
            <w:gridSpan w:val="2"/>
          </w:tcPr>
          <w:p w:rsidR="00A20647" w:rsidRPr="00F278A3" w:rsidRDefault="00A20647" w:rsidP="0058436B">
            <w:pPr>
              <w:autoSpaceDE w:val="0"/>
              <w:autoSpaceDN w:val="0"/>
              <w:adjustRightInd w:val="0"/>
              <w:rPr>
                <w:color w:val="000000"/>
                <w:lang w:eastAsia="en-US"/>
              </w:rPr>
            </w:pPr>
            <w:r w:rsidRPr="00F278A3">
              <w:rPr>
                <w:lang w:eastAsia="en-US"/>
              </w:rPr>
              <w:t>Jeżeli noworodek nie jest  prawidłowo przystawiony do piersi  lub nie ssie skutecznie – świadczeniodawca koryguje nieprawidłowości.</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rPr>
          <w:trHeight w:val="1100"/>
        </w:trPr>
        <w:tc>
          <w:tcPr>
            <w:tcW w:w="4358" w:type="dxa"/>
            <w:gridSpan w:val="2"/>
          </w:tcPr>
          <w:p w:rsidR="00A20647" w:rsidRPr="00F278A3" w:rsidRDefault="00A20647" w:rsidP="0058436B">
            <w:pPr>
              <w:autoSpaceDE w:val="0"/>
              <w:autoSpaceDN w:val="0"/>
              <w:adjustRightInd w:val="0"/>
              <w:rPr>
                <w:color w:val="000000"/>
                <w:lang w:eastAsia="en-US"/>
              </w:rPr>
            </w:pPr>
            <w:r w:rsidRPr="00F278A3">
              <w:rPr>
                <w:lang w:eastAsia="en-US"/>
              </w:rPr>
              <w:t>Jeżeli karmienie piersią odbywa się mniej niż 8 razy w ciągu doby – świadczeniodawca radzi karmić częściej oraz uspokaja matkę, że na pewno matka ma wystarczającą ilość mleka</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rPr>
                <w:color w:val="000000"/>
              </w:rPr>
            </w:pPr>
          </w:p>
        </w:tc>
      </w:tr>
      <w:tr w:rsidR="00A20647" w:rsidRPr="00F278A3" w:rsidTr="0058436B">
        <w:trPr>
          <w:trHeight w:val="752"/>
        </w:trPr>
        <w:tc>
          <w:tcPr>
            <w:tcW w:w="4358" w:type="dxa"/>
            <w:gridSpan w:val="2"/>
          </w:tcPr>
          <w:p w:rsidR="00A20647" w:rsidRPr="00F278A3" w:rsidRDefault="00A20647" w:rsidP="0058436B">
            <w:pPr>
              <w:autoSpaceDE w:val="0"/>
              <w:autoSpaceDN w:val="0"/>
              <w:adjustRightInd w:val="0"/>
              <w:rPr>
                <w:b/>
                <w:bCs/>
                <w:color w:val="000000"/>
                <w:lang w:eastAsia="en-US"/>
              </w:rPr>
            </w:pPr>
            <w:r w:rsidRPr="00F278A3">
              <w:rPr>
                <w:lang w:eastAsia="en-US"/>
              </w:rPr>
              <w:t>Jeżeli noworodek otrzymuje inny pokarm  i płyny, a laktacja u matki przebiega prawidłowo– świadczeniodawca doradza matce zaprzestać podawania innych pokarmów i płynów</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bottom w:val="nil"/>
            </w:tcBorders>
          </w:tcPr>
          <w:p w:rsidR="00A20647" w:rsidRPr="00F278A3" w:rsidRDefault="00A20647" w:rsidP="0058436B">
            <w:pPr>
              <w:autoSpaceDE w:val="0"/>
              <w:autoSpaceDN w:val="0"/>
              <w:adjustRightInd w:val="0"/>
              <w:rPr>
                <w:color w:val="000000"/>
              </w:rPr>
            </w:pPr>
          </w:p>
        </w:tc>
      </w:tr>
      <w:tr w:rsidR="00A20647" w:rsidRPr="00F278A3" w:rsidTr="0058436B">
        <w:trPr>
          <w:trHeight w:val="752"/>
        </w:trPr>
        <w:tc>
          <w:tcPr>
            <w:tcW w:w="4349" w:type="dxa"/>
          </w:tcPr>
          <w:p w:rsidR="00A20647" w:rsidRPr="00F278A3" w:rsidRDefault="00A20647" w:rsidP="0058436B">
            <w:pPr>
              <w:rPr>
                <w:color w:val="000000"/>
              </w:rPr>
            </w:pPr>
            <w:r w:rsidRPr="00F278A3">
              <w:rPr>
                <w:lang w:eastAsia="en-US"/>
              </w:rPr>
              <w:t xml:space="preserve">Jeżeli noworodek nie przyjmuje pokarmu, </w:t>
            </w:r>
            <w:r w:rsidRPr="00F278A3">
              <w:rPr>
                <w:b/>
                <w:lang w:eastAsia="en-US"/>
              </w:rPr>
              <w:t>matka i dziecko z</w:t>
            </w:r>
            <w:r w:rsidRPr="00F278A3">
              <w:rPr>
                <w:b/>
                <w:bCs/>
                <w:lang w:eastAsia="en-US"/>
              </w:rPr>
              <w:t>ostają w trybie pilnym skierowani do szpitala</w:t>
            </w:r>
            <w:r w:rsidRPr="00F278A3">
              <w:rPr>
                <w:color w:val="000000"/>
                <w:lang w:eastAsia="en-US"/>
              </w:rPr>
              <w:t xml:space="preserve"> </w:t>
            </w:r>
          </w:p>
        </w:tc>
        <w:tc>
          <w:tcPr>
            <w:tcW w:w="285" w:type="dxa"/>
            <w:gridSpan w:val="2"/>
          </w:tcPr>
          <w:p w:rsidR="00A20647" w:rsidRPr="00F278A3" w:rsidRDefault="00A20647" w:rsidP="0058436B">
            <w:pPr>
              <w:jc w:val="center"/>
              <w:rPr>
                <w:color w:val="000000"/>
              </w:rPr>
            </w:pPr>
          </w:p>
        </w:tc>
        <w:tc>
          <w:tcPr>
            <w:tcW w:w="292" w:type="dxa"/>
            <w:gridSpan w:val="2"/>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Borders>
              <w:top w:val="nil"/>
            </w:tcBorders>
          </w:tcPr>
          <w:p w:rsidR="00A20647" w:rsidRPr="00F278A3" w:rsidRDefault="00A20647" w:rsidP="0058436B">
            <w:pPr>
              <w:autoSpaceDE w:val="0"/>
              <w:autoSpaceDN w:val="0"/>
              <w:adjustRightInd w:val="0"/>
              <w:rPr>
                <w:color w:val="000000"/>
              </w:rPr>
            </w:pPr>
          </w:p>
        </w:tc>
      </w:tr>
      <w:tr w:rsidR="00A20647" w:rsidRPr="00F278A3" w:rsidTr="0058436B">
        <w:tc>
          <w:tcPr>
            <w:tcW w:w="9747" w:type="dxa"/>
            <w:gridSpan w:val="8"/>
          </w:tcPr>
          <w:p w:rsidR="00A20647" w:rsidRPr="00F278A3" w:rsidRDefault="00A20647" w:rsidP="0058436B">
            <w:pPr>
              <w:jc w:val="center"/>
              <w:rPr>
                <w:b/>
                <w:bCs/>
                <w:lang w:eastAsia="en-US"/>
              </w:rPr>
            </w:pPr>
            <w:r w:rsidRPr="00F278A3">
              <w:rPr>
                <w:b/>
                <w:bCs/>
                <w:lang w:eastAsia="en-US"/>
              </w:rPr>
              <w:t xml:space="preserve">Porady dotyczące karmienia piersią </w:t>
            </w:r>
          </w:p>
          <w:p w:rsidR="00A20647" w:rsidRPr="00F278A3" w:rsidRDefault="00A20647" w:rsidP="0058436B">
            <w:pPr>
              <w:rPr>
                <w:color w:val="000000"/>
              </w:rPr>
            </w:pPr>
          </w:p>
        </w:tc>
      </w:tr>
      <w:tr w:rsidR="00A20647" w:rsidRPr="00F278A3" w:rsidTr="0058436B">
        <w:tc>
          <w:tcPr>
            <w:tcW w:w="4358" w:type="dxa"/>
            <w:gridSpan w:val="2"/>
          </w:tcPr>
          <w:p w:rsidR="00A20647" w:rsidRPr="00F278A3" w:rsidRDefault="00A20647" w:rsidP="0058436B">
            <w:pPr>
              <w:autoSpaceDE w:val="0"/>
              <w:autoSpaceDN w:val="0"/>
              <w:adjustRightInd w:val="0"/>
              <w:rPr>
                <w:bCs/>
                <w:lang w:eastAsia="en-US"/>
              </w:rPr>
            </w:pPr>
            <w:r w:rsidRPr="00F278A3">
              <w:rPr>
                <w:b/>
                <w:bCs/>
                <w:lang w:eastAsia="en-US"/>
              </w:rPr>
              <w:t>Porady obejmują</w:t>
            </w:r>
            <w:r w:rsidRPr="00F278A3">
              <w:rPr>
                <w:bCs/>
                <w:lang w:eastAsia="en-US"/>
              </w:rPr>
              <w:t>:</w:t>
            </w:r>
          </w:p>
          <w:p w:rsidR="00A20647" w:rsidRPr="00F278A3" w:rsidRDefault="00A20647" w:rsidP="00D11F69">
            <w:pPr>
              <w:pStyle w:val="Akapitzlist"/>
              <w:numPr>
                <w:ilvl w:val="0"/>
                <w:numId w:val="57"/>
              </w:numPr>
              <w:autoSpaceDE w:val="0"/>
              <w:autoSpaceDN w:val="0"/>
              <w:adjustRightInd w:val="0"/>
              <w:jc w:val="left"/>
              <w:rPr>
                <w:lang w:val="pl-PL" w:eastAsia="en-US"/>
              </w:rPr>
            </w:pPr>
            <w:r w:rsidRPr="00F278A3">
              <w:rPr>
                <w:lang w:val="pl-PL" w:eastAsia="en-US"/>
              </w:rPr>
              <w:t>Zapewnienie  matki, że potrafi wykarmić piersią swoje malutkie dziecko i że ma wystarczającą ilość mleka.</w:t>
            </w:r>
          </w:p>
          <w:p w:rsidR="00A20647" w:rsidRPr="00F278A3" w:rsidRDefault="00A20647" w:rsidP="00D11F69">
            <w:pPr>
              <w:pStyle w:val="Akapitzlist"/>
              <w:numPr>
                <w:ilvl w:val="0"/>
                <w:numId w:val="57"/>
              </w:numPr>
              <w:autoSpaceDE w:val="0"/>
              <w:autoSpaceDN w:val="0"/>
              <w:adjustRightInd w:val="0"/>
              <w:jc w:val="left"/>
              <w:rPr>
                <w:lang w:val="pl-PL" w:eastAsia="en-US"/>
              </w:rPr>
            </w:pPr>
            <w:r w:rsidRPr="00F278A3">
              <w:rPr>
                <w:lang w:val="pl-PL" w:eastAsia="en-US"/>
              </w:rPr>
              <w:t>Wyjaśnienie, że  mleko matki jest najlepszym pokarmem dla dziecka i nie powinno ono otrzymywać innego pokarmu ani płynów.</w:t>
            </w:r>
          </w:p>
          <w:p w:rsidR="00A20647" w:rsidRPr="00F278A3" w:rsidRDefault="00A20647" w:rsidP="00D11F69">
            <w:pPr>
              <w:pStyle w:val="Akapitzlist"/>
              <w:numPr>
                <w:ilvl w:val="0"/>
                <w:numId w:val="57"/>
              </w:numPr>
              <w:autoSpaceDE w:val="0"/>
              <w:autoSpaceDN w:val="0"/>
              <w:adjustRightInd w:val="0"/>
              <w:jc w:val="left"/>
              <w:rPr>
                <w:lang w:val="pl-PL" w:eastAsia="en-US"/>
              </w:rPr>
            </w:pPr>
            <w:r w:rsidRPr="00F278A3">
              <w:rPr>
                <w:lang w:val="pl-PL" w:eastAsia="en-US"/>
              </w:rPr>
              <w:t xml:space="preserve">Wyjaśnienie, jak zmienia się wygląd mleka: w pierwszych dniach mleko jest gęste i żółte, potem staje się rzadsze i bielsze. Oba są dobre dla dziecka. </w:t>
            </w:r>
          </w:p>
          <w:p w:rsidR="00A20647" w:rsidRPr="00F278A3" w:rsidRDefault="00A20647" w:rsidP="00D11F69">
            <w:pPr>
              <w:pStyle w:val="Akapitzlist"/>
              <w:numPr>
                <w:ilvl w:val="0"/>
                <w:numId w:val="57"/>
              </w:numPr>
              <w:autoSpaceDE w:val="0"/>
              <w:autoSpaceDN w:val="0"/>
              <w:adjustRightInd w:val="0"/>
              <w:jc w:val="left"/>
              <w:rPr>
                <w:lang w:val="pl-PL" w:eastAsia="en-US"/>
              </w:rPr>
            </w:pPr>
            <w:r w:rsidRPr="00F278A3">
              <w:rPr>
                <w:lang w:val="pl-PL" w:eastAsia="en-US"/>
              </w:rPr>
              <w:t>Wyjaśnienie, że karmienie piersią stanie się łatwiejsze, gdy dziecko często będzie pobudzać pierś ssaniem, a także kiedy dziecko będzie już większe</w:t>
            </w:r>
          </w:p>
          <w:p w:rsidR="00A20647" w:rsidRPr="00F278A3" w:rsidRDefault="00A20647" w:rsidP="00D11F69">
            <w:pPr>
              <w:pStyle w:val="Akapitzlist"/>
              <w:numPr>
                <w:ilvl w:val="0"/>
                <w:numId w:val="57"/>
              </w:numPr>
              <w:autoSpaceDE w:val="0"/>
              <w:autoSpaceDN w:val="0"/>
              <w:adjustRightInd w:val="0"/>
              <w:jc w:val="left"/>
              <w:rPr>
                <w:b/>
                <w:bCs/>
                <w:color w:val="000000"/>
                <w:lang w:val="pl-PL" w:eastAsia="en-US"/>
              </w:rPr>
            </w:pPr>
            <w:r w:rsidRPr="00F278A3">
              <w:rPr>
                <w:lang w:val="pl-PL" w:eastAsia="en-US"/>
              </w:rPr>
              <w:t xml:space="preserve">Zachęcanie do kontaktu skóra do skóry, ponieważ korzystnie wpływa on na przebieg laktacji </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Pr>
          <w:p w:rsidR="00A20647" w:rsidRPr="00F278A3" w:rsidRDefault="00A20647" w:rsidP="0058436B">
            <w:pPr>
              <w:rPr>
                <w:color w:val="000000"/>
              </w:rPr>
            </w:pPr>
          </w:p>
        </w:tc>
      </w:tr>
      <w:tr w:rsidR="00A20647" w:rsidRPr="00F278A3" w:rsidTr="0058436B">
        <w:tc>
          <w:tcPr>
            <w:tcW w:w="9747" w:type="dxa"/>
            <w:gridSpan w:val="8"/>
          </w:tcPr>
          <w:p w:rsidR="00A20647" w:rsidRPr="00F278A3" w:rsidRDefault="00A20647" w:rsidP="0058436B">
            <w:pPr>
              <w:rPr>
                <w:color w:val="000000"/>
              </w:rPr>
            </w:pPr>
            <w:r w:rsidRPr="00F278A3">
              <w:rPr>
                <w:b/>
                <w:bCs/>
                <w:lang w:eastAsia="en-US"/>
              </w:rPr>
              <w:t>Ocena stanu piersi matki w przypadku dolegliwości bólowych sutków lub piersi</w:t>
            </w:r>
          </w:p>
        </w:tc>
      </w:tr>
      <w:tr w:rsidR="00A20647" w:rsidRPr="00F278A3" w:rsidTr="0058436B">
        <w:tc>
          <w:tcPr>
            <w:tcW w:w="4358" w:type="dxa"/>
            <w:gridSpan w:val="2"/>
          </w:tcPr>
          <w:p w:rsidR="00A20647" w:rsidRPr="00F278A3" w:rsidRDefault="00A20647" w:rsidP="0058436B">
            <w:pPr>
              <w:autoSpaceDE w:val="0"/>
              <w:autoSpaceDN w:val="0"/>
              <w:adjustRightInd w:val="0"/>
              <w:rPr>
                <w:color w:val="000000"/>
              </w:rPr>
            </w:pPr>
            <w:r w:rsidRPr="00F278A3">
              <w:rPr>
                <w:lang w:eastAsia="en-US"/>
              </w:rPr>
              <w:t>Świadczeniodawca pyta kobietę, w jakim stanie są jej piersi</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Pr>
          <w:p w:rsidR="00A20647" w:rsidRPr="00F278A3" w:rsidRDefault="00A20647" w:rsidP="0058436B">
            <w:pPr>
              <w:rPr>
                <w:color w:val="000000"/>
              </w:rPr>
            </w:pPr>
          </w:p>
        </w:tc>
      </w:tr>
      <w:tr w:rsidR="00A20647" w:rsidRPr="00F278A3" w:rsidTr="0058436B">
        <w:tc>
          <w:tcPr>
            <w:tcW w:w="4358" w:type="dxa"/>
            <w:gridSpan w:val="2"/>
          </w:tcPr>
          <w:p w:rsidR="00A20647" w:rsidRPr="00F278A3" w:rsidRDefault="00A20647" w:rsidP="0058436B">
            <w:pPr>
              <w:autoSpaceDE w:val="0"/>
              <w:autoSpaceDN w:val="0"/>
              <w:adjustRightInd w:val="0"/>
              <w:rPr>
                <w:lang w:eastAsia="en-US"/>
              </w:rPr>
            </w:pPr>
            <w:r w:rsidRPr="00F278A3">
              <w:rPr>
                <w:lang w:eastAsia="en-US"/>
              </w:rPr>
              <w:lastRenderedPageBreak/>
              <w:t>Świadczeniodawca ogląda brodawki sutkowe pod kątem uszkodzeń i ogląda piersi pod kątem:</w:t>
            </w:r>
          </w:p>
          <w:p w:rsidR="00A20647" w:rsidRPr="00F278A3" w:rsidRDefault="00A20647" w:rsidP="0058436B">
            <w:pPr>
              <w:pStyle w:val="Akapitzlist"/>
              <w:numPr>
                <w:ilvl w:val="0"/>
                <w:numId w:val="5"/>
              </w:numPr>
              <w:autoSpaceDE w:val="0"/>
              <w:autoSpaceDN w:val="0"/>
              <w:adjustRightInd w:val="0"/>
              <w:jc w:val="left"/>
              <w:rPr>
                <w:lang w:val="pl-PL" w:eastAsia="en-US"/>
              </w:rPr>
            </w:pPr>
            <w:r w:rsidRPr="00F278A3">
              <w:rPr>
                <w:lang w:val="pl-PL" w:eastAsia="en-US"/>
              </w:rPr>
              <w:t>obrzmienia</w:t>
            </w:r>
          </w:p>
          <w:p w:rsidR="00A20647" w:rsidRPr="00F278A3" w:rsidRDefault="00A20647" w:rsidP="0058436B">
            <w:pPr>
              <w:pStyle w:val="Akapitzlist"/>
              <w:numPr>
                <w:ilvl w:val="0"/>
                <w:numId w:val="5"/>
              </w:numPr>
              <w:autoSpaceDE w:val="0"/>
              <w:autoSpaceDN w:val="0"/>
              <w:adjustRightInd w:val="0"/>
              <w:jc w:val="left"/>
              <w:rPr>
                <w:lang w:val="pl-PL" w:eastAsia="en-US"/>
              </w:rPr>
            </w:pPr>
            <w:r w:rsidRPr="00F278A3">
              <w:rPr>
                <w:lang w:val="pl-PL" w:eastAsia="en-US"/>
              </w:rPr>
              <w:t>zaczerwienienia</w:t>
            </w:r>
          </w:p>
          <w:p w:rsidR="00A20647" w:rsidRPr="00F278A3" w:rsidRDefault="00A20647" w:rsidP="0058436B">
            <w:pPr>
              <w:autoSpaceDE w:val="0"/>
              <w:autoSpaceDN w:val="0"/>
              <w:adjustRightInd w:val="0"/>
              <w:rPr>
                <w:lang w:eastAsia="en-US"/>
              </w:rPr>
            </w:pPr>
            <w:r w:rsidRPr="00F278A3">
              <w:rPr>
                <w:lang w:eastAsia="en-US"/>
              </w:rPr>
              <w:t>Dotyka delikatnie by znaleźć twardą, bolesną część piersi.</w:t>
            </w:r>
          </w:p>
          <w:p w:rsidR="00A20647" w:rsidRPr="00F278A3" w:rsidRDefault="00A20647" w:rsidP="0058436B">
            <w:pPr>
              <w:autoSpaceDE w:val="0"/>
              <w:autoSpaceDN w:val="0"/>
              <w:adjustRightInd w:val="0"/>
              <w:rPr>
                <w:lang w:eastAsia="en-US"/>
              </w:rPr>
            </w:pPr>
            <w:r w:rsidRPr="00F278A3">
              <w:rPr>
                <w:lang w:eastAsia="en-US"/>
              </w:rPr>
              <w:t>Mierzy u matki temperaturę.</w:t>
            </w:r>
          </w:p>
          <w:p w:rsidR="00A20647" w:rsidRPr="00F278A3" w:rsidRDefault="00A20647" w:rsidP="0058436B">
            <w:pPr>
              <w:autoSpaceDE w:val="0"/>
              <w:autoSpaceDN w:val="0"/>
              <w:adjustRightInd w:val="0"/>
              <w:rPr>
                <w:color w:val="000000"/>
              </w:rPr>
            </w:pPr>
            <w:r w:rsidRPr="00F278A3">
              <w:rPr>
                <w:lang w:eastAsia="en-US"/>
              </w:rPr>
              <w:t>Obserwuje karmienie piersią, jeżeli nie zostało to jeszcze zrobione</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Pr>
          <w:p w:rsidR="00A20647" w:rsidRPr="00F278A3" w:rsidRDefault="00A20647" w:rsidP="0058436B">
            <w:pPr>
              <w:rPr>
                <w:color w:val="000000"/>
              </w:rPr>
            </w:pPr>
          </w:p>
        </w:tc>
      </w:tr>
      <w:tr w:rsidR="00A20647" w:rsidRPr="00F278A3" w:rsidTr="0058436B">
        <w:tc>
          <w:tcPr>
            <w:tcW w:w="4358" w:type="dxa"/>
            <w:gridSpan w:val="2"/>
          </w:tcPr>
          <w:p w:rsidR="00A20647" w:rsidRPr="00F278A3" w:rsidRDefault="00A20647" w:rsidP="0058436B">
            <w:pPr>
              <w:autoSpaceDE w:val="0"/>
              <w:autoSpaceDN w:val="0"/>
              <w:adjustRightInd w:val="0"/>
              <w:rPr>
                <w:bCs/>
                <w:lang w:eastAsia="en-US"/>
              </w:rPr>
            </w:pPr>
            <w:r w:rsidRPr="00F278A3">
              <w:rPr>
                <w:b/>
                <w:bCs/>
                <w:lang w:eastAsia="en-US"/>
              </w:rPr>
              <w:t>Jeżeli występuje bolesność piersi  lub uszkodzenie brodawki sutkowej</w:t>
            </w:r>
            <w:r w:rsidRPr="00F278A3">
              <w:rPr>
                <w:bCs/>
                <w:lang w:eastAsia="en-US"/>
              </w:rPr>
              <w:t>:</w:t>
            </w:r>
          </w:p>
          <w:p w:rsidR="00A20647" w:rsidRPr="00F278A3" w:rsidRDefault="00A20647" w:rsidP="0058436B">
            <w:pPr>
              <w:pStyle w:val="Akapitzlist"/>
              <w:numPr>
                <w:ilvl w:val="0"/>
                <w:numId w:val="6"/>
              </w:numPr>
              <w:autoSpaceDE w:val="0"/>
              <w:autoSpaceDN w:val="0"/>
              <w:adjustRightInd w:val="0"/>
              <w:jc w:val="left"/>
              <w:rPr>
                <w:lang w:val="pl-PL" w:eastAsia="en-US"/>
              </w:rPr>
            </w:pPr>
            <w:r w:rsidRPr="00F278A3">
              <w:rPr>
                <w:lang w:val="pl-PL" w:eastAsia="en-US"/>
              </w:rPr>
              <w:t xml:space="preserve">Świadczeniodawca zachęca matkę do kontynuowania karmienia piersią </w:t>
            </w:r>
          </w:p>
          <w:p w:rsidR="00A20647" w:rsidRPr="00F278A3" w:rsidRDefault="00A20647" w:rsidP="0058436B">
            <w:pPr>
              <w:pStyle w:val="Akapitzlist"/>
              <w:numPr>
                <w:ilvl w:val="0"/>
                <w:numId w:val="6"/>
              </w:numPr>
              <w:autoSpaceDE w:val="0"/>
              <w:autoSpaceDN w:val="0"/>
              <w:adjustRightInd w:val="0"/>
              <w:jc w:val="left"/>
              <w:rPr>
                <w:lang w:val="pl-PL" w:eastAsia="en-US"/>
              </w:rPr>
            </w:pPr>
            <w:r w:rsidRPr="00F278A3">
              <w:rPr>
                <w:lang w:val="pl-PL" w:eastAsia="en-US"/>
              </w:rPr>
              <w:t>Uczy ją prawidłowego przystawiania dziecka do piersi, koryguje nieprawidłowości</w:t>
            </w:r>
          </w:p>
          <w:p w:rsidR="00A20647" w:rsidRPr="00F278A3" w:rsidRDefault="00A20647" w:rsidP="0058436B">
            <w:pPr>
              <w:pStyle w:val="Akapitzlist"/>
              <w:numPr>
                <w:ilvl w:val="0"/>
                <w:numId w:val="6"/>
              </w:numPr>
              <w:autoSpaceDE w:val="0"/>
              <w:autoSpaceDN w:val="0"/>
              <w:adjustRightInd w:val="0"/>
              <w:jc w:val="left"/>
              <w:rPr>
                <w:lang w:val="pl-PL" w:eastAsia="en-US"/>
              </w:rPr>
            </w:pPr>
            <w:r w:rsidRPr="00F278A3">
              <w:rPr>
                <w:lang w:val="pl-PL" w:eastAsia="en-US"/>
              </w:rPr>
              <w:t xml:space="preserve">Dokonuje ponownej oceny  po dwóch karmieniach (albo jednym dniu). Jeśli nie ma poprawy, świadczeniodawca uczy matkę, jak prawidłowo  odciągać nadmiar mleka z bolącej piersi i karmić dziecko odciągniętym mlekiem, kontynuując karmienie przy pomocy zdrowej piersi. </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Pr>
          <w:p w:rsidR="00A20647" w:rsidRPr="00F278A3" w:rsidRDefault="00A20647" w:rsidP="0058436B">
            <w:pPr>
              <w:rPr>
                <w:color w:val="000000"/>
              </w:rPr>
            </w:pPr>
          </w:p>
        </w:tc>
      </w:tr>
      <w:tr w:rsidR="00A20647" w:rsidRPr="00F278A3" w:rsidTr="0058436B">
        <w:tc>
          <w:tcPr>
            <w:tcW w:w="4358" w:type="dxa"/>
            <w:gridSpan w:val="2"/>
          </w:tcPr>
          <w:p w:rsidR="00A20647" w:rsidRPr="00F278A3" w:rsidRDefault="00A20647" w:rsidP="0058436B">
            <w:pPr>
              <w:pStyle w:val="Akapitzlist"/>
              <w:autoSpaceDE w:val="0"/>
              <w:autoSpaceDN w:val="0"/>
              <w:adjustRightInd w:val="0"/>
              <w:ind w:left="0"/>
              <w:contextualSpacing/>
              <w:jc w:val="left"/>
              <w:rPr>
                <w:b/>
                <w:bCs/>
                <w:lang w:val="pl-PL" w:eastAsia="en-US"/>
              </w:rPr>
            </w:pPr>
            <w:r w:rsidRPr="00F278A3">
              <w:rPr>
                <w:b/>
                <w:bCs/>
                <w:lang w:val="pl-PL" w:eastAsia="en-US"/>
              </w:rPr>
              <w:t>Jeżeli występuje obrzęk / stwardnienie piersi:</w:t>
            </w:r>
          </w:p>
          <w:p w:rsidR="00A20647" w:rsidRPr="00F278A3" w:rsidRDefault="00A20647" w:rsidP="0058436B">
            <w:pPr>
              <w:pStyle w:val="Akapitzlist"/>
              <w:numPr>
                <w:ilvl w:val="0"/>
                <w:numId w:val="6"/>
              </w:numPr>
              <w:autoSpaceDE w:val="0"/>
              <w:autoSpaceDN w:val="0"/>
              <w:adjustRightInd w:val="0"/>
              <w:jc w:val="left"/>
              <w:rPr>
                <w:lang w:val="pl-PL" w:eastAsia="en-US"/>
              </w:rPr>
            </w:pPr>
            <w:r w:rsidRPr="00F278A3">
              <w:rPr>
                <w:lang w:val="pl-PL" w:eastAsia="en-US"/>
              </w:rPr>
              <w:t xml:space="preserve">Świadczeniodawca zachęca matkę do kontynuowania karmienia piersią </w:t>
            </w:r>
          </w:p>
          <w:p w:rsidR="00A20647" w:rsidRPr="00F278A3" w:rsidRDefault="00A20647" w:rsidP="0058436B">
            <w:pPr>
              <w:pStyle w:val="Akapitzlist"/>
              <w:numPr>
                <w:ilvl w:val="0"/>
                <w:numId w:val="6"/>
              </w:numPr>
              <w:autoSpaceDE w:val="0"/>
              <w:autoSpaceDN w:val="0"/>
              <w:adjustRightInd w:val="0"/>
              <w:jc w:val="left"/>
              <w:rPr>
                <w:lang w:val="pl-PL" w:eastAsia="en-US"/>
              </w:rPr>
            </w:pPr>
            <w:r w:rsidRPr="00F278A3">
              <w:rPr>
                <w:lang w:val="pl-PL" w:eastAsia="en-US"/>
              </w:rPr>
              <w:t>Uczy ją prawidłowego przystawiania dziecka do piersi, koryguje nieprawidłowości</w:t>
            </w:r>
          </w:p>
          <w:p w:rsidR="00A20647" w:rsidRPr="00F278A3" w:rsidRDefault="00A20647" w:rsidP="0058436B">
            <w:pPr>
              <w:pStyle w:val="Akapitzlist"/>
              <w:numPr>
                <w:ilvl w:val="0"/>
                <w:numId w:val="7"/>
              </w:numPr>
              <w:autoSpaceDE w:val="0"/>
              <w:autoSpaceDN w:val="0"/>
              <w:adjustRightInd w:val="0"/>
              <w:jc w:val="left"/>
              <w:rPr>
                <w:lang w:val="pl-PL" w:eastAsia="en-US"/>
              </w:rPr>
            </w:pPr>
            <w:r w:rsidRPr="00F278A3">
              <w:rPr>
                <w:lang w:val="pl-PL" w:eastAsia="en-US"/>
              </w:rPr>
              <w:t xml:space="preserve">Radzi karmić piersią częściej </w:t>
            </w:r>
          </w:p>
          <w:p w:rsidR="00A20647" w:rsidRPr="00F278A3" w:rsidRDefault="00A20647" w:rsidP="0058436B">
            <w:pPr>
              <w:pStyle w:val="Akapitzlist"/>
              <w:numPr>
                <w:ilvl w:val="0"/>
                <w:numId w:val="7"/>
              </w:numPr>
              <w:autoSpaceDE w:val="0"/>
              <w:autoSpaceDN w:val="0"/>
              <w:adjustRightInd w:val="0"/>
              <w:jc w:val="left"/>
              <w:rPr>
                <w:lang w:val="pl-PL" w:eastAsia="en-US"/>
              </w:rPr>
            </w:pPr>
            <w:r w:rsidRPr="00F278A3">
              <w:rPr>
                <w:lang w:val="pl-PL" w:eastAsia="en-US"/>
              </w:rPr>
              <w:t>Uczy matkę, jak prawidłowo odciągać  nadmiar mleka z  piersi.</w:t>
            </w:r>
          </w:p>
          <w:p w:rsidR="00A20647" w:rsidRPr="00F278A3" w:rsidRDefault="00A20647" w:rsidP="0058436B">
            <w:pPr>
              <w:pStyle w:val="Akapitzlist"/>
              <w:numPr>
                <w:ilvl w:val="0"/>
                <w:numId w:val="7"/>
              </w:numPr>
              <w:autoSpaceDE w:val="0"/>
              <w:autoSpaceDN w:val="0"/>
              <w:adjustRightInd w:val="0"/>
              <w:contextualSpacing/>
              <w:jc w:val="left"/>
              <w:rPr>
                <w:b/>
                <w:bCs/>
                <w:lang w:val="pl-PL" w:eastAsia="en-US"/>
              </w:rPr>
            </w:pPr>
            <w:r w:rsidRPr="00F278A3">
              <w:rPr>
                <w:lang w:val="pl-PL" w:eastAsia="en-US"/>
              </w:rPr>
              <w:t>Dokonuje ponownej oceny  po dwóch karmieniach (jednym dniu). Jeśli nie ma poprawy, świadczeniodawca uczy matkę, jak odciągać wystarczającą ilość mleka z bolącej piersi przed przystawieniem dziecka, aby w ten sposób zmniejszyć dyskomfort</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Pr>
          <w:p w:rsidR="00A20647" w:rsidRPr="00F278A3" w:rsidRDefault="00A20647" w:rsidP="0058436B">
            <w:pPr>
              <w:rPr>
                <w:color w:val="000000"/>
              </w:rPr>
            </w:pPr>
          </w:p>
        </w:tc>
      </w:tr>
      <w:tr w:rsidR="00A20647" w:rsidRPr="00F278A3" w:rsidTr="0058436B">
        <w:tc>
          <w:tcPr>
            <w:tcW w:w="4358" w:type="dxa"/>
            <w:gridSpan w:val="2"/>
          </w:tcPr>
          <w:p w:rsidR="00A20647" w:rsidRPr="00F278A3" w:rsidRDefault="00A20647" w:rsidP="0058436B">
            <w:pPr>
              <w:autoSpaceDE w:val="0"/>
              <w:autoSpaceDN w:val="0"/>
              <w:adjustRightInd w:val="0"/>
              <w:rPr>
                <w:lang w:eastAsia="en-US"/>
              </w:rPr>
            </w:pPr>
            <w:r w:rsidRPr="00F278A3">
              <w:rPr>
                <w:b/>
                <w:bCs/>
                <w:color w:val="000000"/>
                <w:lang w:eastAsia="en-US"/>
              </w:rPr>
              <w:t>W przypadku zapalenia sutka</w:t>
            </w:r>
            <w:r w:rsidRPr="00F278A3">
              <w:rPr>
                <w:bCs/>
                <w:lang w:eastAsia="en-US"/>
              </w:rPr>
              <w:t>:</w:t>
            </w:r>
          </w:p>
          <w:p w:rsidR="00A20647" w:rsidRPr="00F278A3" w:rsidRDefault="00A20647" w:rsidP="0058436B">
            <w:pPr>
              <w:pStyle w:val="Akapitzlist"/>
              <w:numPr>
                <w:ilvl w:val="0"/>
                <w:numId w:val="6"/>
              </w:numPr>
              <w:autoSpaceDE w:val="0"/>
              <w:autoSpaceDN w:val="0"/>
              <w:adjustRightInd w:val="0"/>
              <w:jc w:val="left"/>
              <w:rPr>
                <w:lang w:val="pl-PL" w:eastAsia="en-US"/>
              </w:rPr>
            </w:pPr>
            <w:r w:rsidRPr="00F278A3">
              <w:rPr>
                <w:lang w:val="pl-PL" w:eastAsia="en-US"/>
              </w:rPr>
              <w:t>Świadczeniodawca zachęca matkę do kontynuowania karmienia piersią</w:t>
            </w:r>
          </w:p>
          <w:p w:rsidR="00A20647" w:rsidRPr="00F278A3" w:rsidRDefault="00A20647" w:rsidP="0058436B">
            <w:pPr>
              <w:pStyle w:val="Akapitzlist"/>
              <w:numPr>
                <w:ilvl w:val="0"/>
                <w:numId w:val="6"/>
              </w:numPr>
              <w:autoSpaceDE w:val="0"/>
              <w:autoSpaceDN w:val="0"/>
              <w:adjustRightInd w:val="0"/>
              <w:jc w:val="left"/>
              <w:rPr>
                <w:lang w:val="pl-PL" w:eastAsia="en-US"/>
              </w:rPr>
            </w:pPr>
            <w:r w:rsidRPr="00F278A3">
              <w:rPr>
                <w:lang w:val="pl-PL" w:eastAsia="en-US"/>
              </w:rPr>
              <w:t>Uczy ją prawidłowego przystawiania dziecka do piersi, koryguje nieprawidłowości</w:t>
            </w:r>
          </w:p>
          <w:p w:rsidR="00A20647" w:rsidRPr="00F278A3" w:rsidRDefault="00A20647" w:rsidP="0058436B">
            <w:pPr>
              <w:pStyle w:val="Akapitzlist"/>
              <w:numPr>
                <w:ilvl w:val="0"/>
                <w:numId w:val="8"/>
              </w:numPr>
              <w:autoSpaceDE w:val="0"/>
              <w:autoSpaceDN w:val="0"/>
              <w:adjustRightInd w:val="0"/>
              <w:jc w:val="left"/>
              <w:rPr>
                <w:i/>
                <w:lang w:val="pl-PL" w:eastAsia="en-US"/>
              </w:rPr>
            </w:pPr>
            <w:r w:rsidRPr="00F278A3">
              <w:rPr>
                <w:rStyle w:val="Wyrnieniedelikatne"/>
                <w:i w:val="0"/>
                <w:lang w:val="pl-PL"/>
              </w:rPr>
              <w:t>Zleca kloksacylinę przez 10 dni</w:t>
            </w:r>
            <w:r w:rsidRPr="00F278A3">
              <w:rPr>
                <w:i/>
                <w:lang w:val="pl-PL" w:eastAsia="en-US"/>
              </w:rPr>
              <w:t xml:space="preserve"> </w:t>
            </w:r>
          </w:p>
          <w:p w:rsidR="00A20647" w:rsidRPr="00F278A3" w:rsidRDefault="00A20647" w:rsidP="0058436B">
            <w:pPr>
              <w:pStyle w:val="Akapitzlist"/>
              <w:numPr>
                <w:ilvl w:val="0"/>
                <w:numId w:val="8"/>
              </w:numPr>
              <w:autoSpaceDE w:val="0"/>
              <w:autoSpaceDN w:val="0"/>
              <w:adjustRightInd w:val="0"/>
              <w:jc w:val="left"/>
              <w:rPr>
                <w:color w:val="000000"/>
                <w:lang w:val="pl-PL" w:eastAsia="en-US"/>
              </w:rPr>
            </w:pPr>
            <w:r w:rsidRPr="00F278A3">
              <w:rPr>
                <w:lang w:val="pl-PL" w:eastAsia="en-US"/>
              </w:rPr>
              <w:t xml:space="preserve">Dokonuje ponownej oceny po dwóch </w:t>
            </w:r>
            <w:r w:rsidRPr="00F278A3">
              <w:rPr>
                <w:lang w:val="pl-PL" w:eastAsia="en-US"/>
              </w:rPr>
              <w:lastRenderedPageBreak/>
              <w:t xml:space="preserve">dniach. Jeśli nie ma poprawy lub następuje pogorszenie celem wykluczenia ropni </w:t>
            </w:r>
          </w:p>
          <w:p w:rsidR="00A20647" w:rsidRPr="00F278A3" w:rsidRDefault="00A20647" w:rsidP="0058436B">
            <w:pPr>
              <w:pStyle w:val="Akapitzlist"/>
              <w:numPr>
                <w:ilvl w:val="0"/>
                <w:numId w:val="8"/>
              </w:numPr>
              <w:autoSpaceDE w:val="0"/>
              <w:autoSpaceDN w:val="0"/>
              <w:adjustRightInd w:val="0"/>
              <w:jc w:val="left"/>
              <w:rPr>
                <w:color w:val="000000"/>
                <w:lang w:val="pl-PL"/>
              </w:rPr>
            </w:pPr>
            <w:r w:rsidRPr="00F278A3">
              <w:rPr>
                <w:lang w:val="pl-PL" w:eastAsia="en-US"/>
              </w:rPr>
              <w:t xml:space="preserve">Jeżeli występuje silny ból, podaje paracetamol  </w:t>
            </w:r>
          </w:p>
        </w:tc>
        <w:tc>
          <w:tcPr>
            <w:tcW w:w="283" w:type="dxa"/>
            <w:gridSpan w:val="2"/>
          </w:tcPr>
          <w:p w:rsidR="00A20647" w:rsidRPr="00F278A3" w:rsidRDefault="00A20647" w:rsidP="0058436B">
            <w:pP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285" w:type="dxa"/>
            <w:vAlign w:val="center"/>
          </w:tcPr>
          <w:p w:rsidR="00A20647" w:rsidRPr="00F278A3" w:rsidRDefault="00A20647" w:rsidP="0058436B">
            <w:pPr>
              <w:jc w:val="center"/>
              <w:rPr>
                <w:color w:val="000000"/>
              </w:rPr>
            </w:pPr>
          </w:p>
        </w:tc>
        <w:tc>
          <w:tcPr>
            <w:tcW w:w="4251" w:type="dxa"/>
          </w:tcPr>
          <w:p w:rsidR="00A20647" w:rsidRPr="00F278A3" w:rsidRDefault="00A20647" w:rsidP="0058436B">
            <w:pPr>
              <w:rPr>
                <w:color w:val="000000"/>
              </w:rPr>
            </w:pPr>
          </w:p>
        </w:tc>
      </w:tr>
    </w:tbl>
    <w:p w:rsidR="00A20647" w:rsidRPr="00F278A3" w:rsidRDefault="00A20647" w:rsidP="00A20647">
      <w:pPr>
        <w:pStyle w:val="Nagwek3"/>
        <w:rPr>
          <w:rStyle w:val="Wyrnieniedelikatne"/>
          <w:b/>
          <w:i w:val="0"/>
          <w:lang w:val="pl-PL"/>
        </w:rPr>
      </w:pPr>
      <w:bookmarkStart w:id="33" w:name="_Toc432862409"/>
      <w:r w:rsidRPr="00F278A3">
        <w:rPr>
          <w:rStyle w:val="Wyrnieniedelikatne"/>
          <w:b/>
          <w:i w:val="0"/>
          <w:lang w:val="pl-PL"/>
        </w:rPr>
        <w:lastRenderedPageBreak/>
        <w:t>2.11 Opieka nad matką i noworodkiem prowadzona przez położną środowiskową</w:t>
      </w:r>
      <w:bookmarkEnd w:id="33"/>
      <w:r w:rsidRPr="00F278A3">
        <w:rPr>
          <w:rStyle w:val="Wyrnieniedelikatne"/>
          <w:b/>
          <w:i w:val="0"/>
          <w:lang w:val="pl-PL"/>
        </w:rPr>
        <w:t xml:space="preserve"> </w:t>
      </w:r>
    </w:p>
    <w:p w:rsidR="00A20647" w:rsidRPr="00F278A3" w:rsidRDefault="00A20647" w:rsidP="00A20647">
      <w:pPr>
        <w:rPr>
          <w:rStyle w:val="Wyrnieniedelikatne"/>
          <w:i w:val="0"/>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c>
          <w:tcPr>
            <w:tcW w:w="4359" w:type="dxa"/>
          </w:tcPr>
          <w:p w:rsidR="00A20647" w:rsidRPr="00F278A3" w:rsidRDefault="00A20647" w:rsidP="0058436B">
            <w:pPr>
              <w:autoSpaceDE w:val="0"/>
              <w:autoSpaceDN w:val="0"/>
              <w:adjustRightInd w:val="0"/>
              <w:jc w:val="center"/>
              <w:rPr>
                <w:rStyle w:val="Wyrnieniedelikatne"/>
                <w:b/>
                <w:i w:val="0"/>
              </w:rPr>
            </w:pPr>
            <w:r w:rsidRPr="00F278A3">
              <w:rPr>
                <w:rStyle w:val="Wyrnieniedelikatne"/>
                <w:b/>
                <w:i w:val="0"/>
              </w:rPr>
              <w:t>Kryteria</w:t>
            </w:r>
          </w:p>
        </w:tc>
        <w:tc>
          <w:tcPr>
            <w:tcW w:w="283" w:type="dxa"/>
          </w:tcPr>
          <w:p w:rsidR="00A20647" w:rsidRPr="00F278A3" w:rsidRDefault="00A20647" w:rsidP="0058436B">
            <w:pPr>
              <w:rPr>
                <w:rStyle w:val="Wyrnieniedelikatne"/>
                <w:b/>
                <w:i w:val="0"/>
              </w:rPr>
            </w:pPr>
            <w:r w:rsidRPr="00F278A3">
              <w:rPr>
                <w:rStyle w:val="Wyrnieniedelikatne"/>
                <w:b/>
                <w:i w:val="0"/>
              </w:rPr>
              <w:t>0</w:t>
            </w:r>
          </w:p>
        </w:tc>
        <w:tc>
          <w:tcPr>
            <w:tcW w:w="284" w:type="dxa"/>
            <w:vAlign w:val="center"/>
          </w:tcPr>
          <w:p w:rsidR="00A20647" w:rsidRPr="00F278A3" w:rsidRDefault="00A20647" w:rsidP="0058436B">
            <w:pPr>
              <w:jc w:val="center"/>
              <w:rPr>
                <w:rStyle w:val="Wyrnieniedelikatne"/>
                <w:b/>
                <w:i w:val="0"/>
              </w:rPr>
            </w:pPr>
            <w:r w:rsidRPr="00F278A3">
              <w:rPr>
                <w:rStyle w:val="Wyrnieniedelikatne"/>
                <w:b/>
                <w:i w:val="0"/>
              </w:rPr>
              <w:t>1</w:t>
            </w:r>
          </w:p>
        </w:tc>
        <w:tc>
          <w:tcPr>
            <w:tcW w:w="285" w:type="dxa"/>
            <w:vAlign w:val="center"/>
          </w:tcPr>
          <w:p w:rsidR="00A20647" w:rsidRPr="00F278A3" w:rsidRDefault="00A20647" w:rsidP="0058436B">
            <w:pPr>
              <w:jc w:val="center"/>
              <w:rPr>
                <w:rStyle w:val="Wyrnieniedelikatne"/>
                <w:b/>
                <w:i w:val="0"/>
              </w:rPr>
            </w:pPr>
            <w:r w:rsidRPr="00F278A3">
              <w:rPr>
                <w:rStyle w:val="Wyrnieniedelikatne"/>
                <w:b/>
                <w:i w:val="0"/>
              </w:rPr>
              <w:t>2</w:t>
            </w:r>
          </w:p>
        </w:tc>
        <w:tc>
          <w:tcPr>
            <w:tcW w:w="285" w:type="dxa"/>
            <w:vAlign w:val="center"/>
          </w:tcPr>
          <w:p w:rsidR="00A20647" w:rsidRPr="00F278A3" w:rsidRDefault="00A20647" w:rsidP="0058436B">
            <w:pPr>
              <w:jc w:val="center"/>
              <w:rPr>
                <w:rStyle w:val="Wyrnieniedelikatne"/>
                <w:b/>
                <w:i w:val="0"/>
              </w:rPr>
            </w:pPr>
            <w:r w:rsidRPr="00F278A3">
              <w:rPr>
                <w:rStyle w:val="Wyrnieniedelikatne"/>
                <w:b/>
                <w:i w:val="0"/>
              </w:rPr>
              <w:t>3</w:t>
            </w:r>
          </w:p>
        </w:tc>
        <w:tc>
          <w:tcPr>
            <w:tcW w:w="4251" w:type="dxa"/>
            <w:tcBorders>
              <w:bottom w:val="single" w:sz="4" w:space="0" w:color="auto"/>
            </w:tcBorders>
          </w:tcPr>
          <w:p w:rsidR="00A20647" w:rsidRPr="00F278A3" w:rsidRDefault="00A20647" w:rsidP="0058436B">
            <w:pPr>
              <w:jc w:val="center"/>
              <w:rPr>
                <w:rStyle w:val="Wyrnieniedelikatne"/>
                <w:b/>
                <w:i w:val="0"/>
              </w:rPr>
            </w:pPr>
            <w:r w:rsidRPr="00F278A3">
              <w:rPr>
                <w:rStyle w:val="Wyrnieniedelikatne"/>
                <w:b/>
                <w:i w:val="0"/>
              </w:rPr>
              <w:t>Uwagi</w:t>
            </w: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W trakcie pierwszych 2 miesięcy życia dziecka położna środowiskowa odbywa od 4 do 6 wizyt patronażowych </w:t>
            </w:r>
          </w:p>
        </w:tc>
        <w:tc>
          <w:tcPr>
            <w:tcW w:w="283" w:type="dxa"/>
          </w:tcPr>
          <w:p w:rsidR="00A20647" w:rsidRPr="00F278A3" w:rsidRDefault="00A20647" w:rsidP="0058436B">
            <w:pPr>
              <w:rPr>
                <w:rStyle w:val="Wyrnieniedelikatne"/>
                <w:i w:val="0"/>
              </w:rPr>
            </w:pPr>
          </w:p>
        </w:tc>
        <w:tc>
          <w:tcPr>
            <w:tcW w:w="284"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4251" w:type="dxa"/>
            <w:tcBorders>
              <w:bottom w:val="nil"/>
            </w:tcBorders>
          </w:tcPr>
          <w:p w:rsidR="00A20647" w:rsidRPr="00F278A3" w:rsidRDefault="00A20647" w:rsidP="0058436B">
            <w:pPr>
              <w:rPr>
                <w:rStyle w:val="Wyrnieniedelikatne"/>
                <w:i w:val="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Pierwsza wizyta patronażowa odbywa się w ciągu 48 godzin od zgłoszenia dziecka pod opiekę poradni </w:t>
            </w:r>
          </w:p>
        </w:tc>
        <w:tc>
          <w:tcPr>
            <w:tcW w:w="283" w:type="dxa"/>
          </w:tcPr>
          <w:p w:rsidR="00A20647" w:rsidRPr="00F278A3" w:rsidRDefault="00A20647" w:rsidP="0058436B">
            <w:pPr>
              <w:rPr>
                <w:rStyle w:val="Wyrnieniedelikatne"/>
                <w:i w:val="0"/>
              </w:rPr>
            </w:pPr>
          </w:p>
        </w:tc>
        <w:tc>
          <w:tcPr>
            <w:tcW w:w="284"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4251" w:type="dxa"/>
            <w:tcBorders>
              <w:top w:val="nil"/>
              <w:bottom w:val="nil"/>
            </w:tcBorders>
          </w:tcPr>
          <w:p w:rsidR="00A20647" w:rsidRPr="00F278A3" w:rsidRDefault="00A20647" w:rsidP="0058436B">
            <w:pPr>
              <w:rPr>
                <w:rStyle w:val="Wyrnieniedelikatne"/>
                <w:i w:val="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W trakcie wizyt patronażowych położna sprawuje opiekę nad położnicą, w tym: ocenia stan narządu rodnego i zmiany w okresie połogu (obkurczanie macicy, stan krocza, rany pooperacyjne, odchody), bada piersi i ocenia pod kątem laktacji,</w:t>
            </w:r>
          </w:p>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wykrywa objawy patologiczne </w:t>
            </w:r>
          </w:p>
        </w:tc>
        <w:tc>
          <w:tcPr>
            <w:tcW w:w="283" w:type="dxa"/>
          </w:tcPr>
          <w:p w:rsidR="00A20647" w:rsidRPr="00F278A3" w:rsidRDefault="00A20647" w:rsidP="0058436B">
            <w:pPr>
              <w:rPr>
                <w:rStyle w:val="Wyrnieniedelikatne"/>
                <w:i w:val="0"/>
              </w:rPr>
            </w:pPr>
          </w:p>
        </w:tc>
        <w:tc>
          <w:tcPr>
            <w:tcW w:w="284"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4251" w:type="dxa"/>
            <w:tcBorders>
              <w:top w:val="nil"/>
              <w:bottom w:val="nil"/>
            </w:tcBorders>
          </w:tcPr>
          <w:p w:rsidR="00A20647" w:rsidRPr="00F278A3" w:rsidRDefault="00A20647" w:rsidP="0058436B">
            <w:pPr>
              <w:rPr>
                <w:rStyle w:val="Wyrnieniedelikatne"/>
                <w:i w:val="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W trakcie wizyt patronażowych położna sprawuje opiekę nad noworodkiem, w tym: obserwuje i ocenia rozwój fizyczny,  adaptację do środowiska zewnętrznego, stan skóry i błon śluzowych, pępka, wydalin, wydzielin, rozwój psychoruchowy, funkcjonowanie narządów zmysłów; ocenia odruchy noworodka, sposób oraz techniki karmienia, wykrywa objawy patologiczne,</w:t>
            </w:r>
          </w:p>
          <w:p w:rsidR="00A20647" w:rsidRPr="00F278A3" w:rsidRDefault="00A20647" w:rsidP="0058436B">
            <w:pPr>
              <w:autoSpaceDE w:val="0"/>
              <w:autoSpaceDN w:val="0"/>
              <w:adjustRightInd w:val="0"/>
              <w:rPr>
                <w:rStyle w:val="Wyrnieniedelikatne"/>
                <w:i w:val="0"/>
              </w:rPr>
            </w:pPr>
            <w:r w:rsidRPr="00F278A3">
              <w:rPr>
                <w:rStyle w:val="Wyrnieniedelikatne"/>
                <w:i w:val="0"/>
              </w:rPr>
              <w:t>ocenia relację rodziny z noworodkiem</w:t>
            </w:r>
          </w:p>
        </w:tc>
        <w:tc>
          <w:tcPr>
            <w:tcW w:w="283" w:type="dxa"/>
          </w:tcPr>
          <w:p w:rsidR="00A20647" w:rsidRPr="00F278A3" w:rsidRDefault="00A20647" w:rsidP="0058436B">
            <w:pPr>
              <w:rPr>
                <w:rStyle w:val="Wyrnieniedelikatne"/>
                <w:i w:val="0"/>
              </w:rPr>
            </w:pPr>
          </w:p>
        </w:tc>
        <w:tc>
          <w:tcPr>
            <w:tcW w:w="284"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4251" w:type="dxa"/>
            <w:tcBorders>
              <w:top w:val="nil"/>
              <w:bottom w:val="nil"/>
            </w:tcBorders>
          </w:tcPr>
          <w:p w:rsidR="00A20647" w:rsidRPr="00F278A3" w:rsidRDefault="00A20647" w:rsidP="0058436B">
            <w:pPr>
              <w:rPr>
                <w:rStyle w:val="Wyrnieniedelikatne"/>
                <w:i w:val="0"/>
              </w:rPr>
            </w:pPr>
          </w:p>
        </w:tc>
      </w:tr>
      <w:tr w:rsidR="00A20647" w:rsidRPr="00F278A3" w:rsidTr="0058436B">
        <w:tc>
          <w:tcPr>
            <w:tcW w:w="4359" w:type="dxa"/>
          </w:tcPr>
          <w:p w:rsidR="00A20647" w:rsidRPr="00F278A3" w:rsidRDefault="00A20647" w:rsidP="0058436B">
            <w:pPr>
              <w:pStyle w:val="Akapitzlist"/>
              <w:autoSpaceDE w:val="0"/>
              <w:autoSpaceDN w:val="0"/>
              <w:adjustRightInd w:val="0"/>
              <w:ind w:left="0"/>
              <w:rPr>
                <w:rStyle w:val="Wyrnieniedelikatne"/>
                <w:i w:val="0"/>
                <w:lang w:val="pl-PL"/>
              </w:rPr>
            </w:pPr>
            <w:r w:rsidRPr="00F278A3">
              <w:rPr>
                <w:rStyle w:val="Wyrnieniedelikatne"/>
                <w:i w:val="0"/>
                <w:lang w:val="pl-PL" w:eastAsia="ru-RU"/>
              </w:rPr>
              <w:t xml:space="preserve">W trakcie wizyt patronażowych położna prowadzi edukację zdrowotną i udziela porad w zakresie pielęgnacji noworodka, karmienia piersią, szczepień ochronnych, badań profilaktycznych, opieki medycznej i socjalnej, kontroli płodności i antykoncepcji, promuje zachowania prozdrowotne rodziców, identyfikuje czynniki ryzyka w rodzinie </w:t>
            </w:r>
          </w:p>
        </w:tc>
        <w:tc>
          <w:tcPr>
            <w:tcW w:w="283" w:type="dxa"/>
          </w:tcPr>
          <w:p w:rsidR="00A20647" w:rsidRPr="00F278A3" w:rsidRDefault="00A20647" w:rsidP="0058436B">
            <w:pPr>
              <w:rPr>
                <w:rStyle w:val="Wyrnieniedelikatne"/>
                <w:i w:val="0"/>
              </w:rPr>
            </w:pPr>
          </w:p>
        </w:tc>
        <w:tc>
          <w:tcPr>
            <w:tcW w:w="284"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4251" w:type="dxa"/>
            <w:tcBorders>
              <w:top w:val="nil"/>
              <w:bottom w:val="nil"/>
            </w:tcBorders>
          </w:tcPr>
          <w:p w:rsidR="00A20647" w:rsidRPr="00F278A3" w:rsidRDefault="00A20647" w:rsidP="0058436B">
            <w:pPr>
              <w:rPr>
                <w:rStyle w:val="Wyrnieniedelikatne"/>
                <w:i w:val="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W przypadku stwierdzonych nieprawidłowości lub zagrożeń położna podejmuje odpowiednie działania</w:t>
            </w:r>
          </w:p>
        </w:tc>
        <w:tc>
          <w:tcPr>
            <w:tcW w:w="283" w:type="dxa"/>
          </w:tcPr>
          <w:p w:rsidR="00A20647" w:rsidRPr="00F278A3" w:rsidRDefault="00A20647" w:rsidP="0058436B">
            <w:pPr>
              <w:rPr>
                <w:rStyle w:val="Wyrnieniedelikatne"/>
                <w:i w:val="0"/>
              </w:rPr>
            </w:pPr>
          </w:p>
        </w:tc>
        <w:tc>
          <w:tcPr>
            <w:tcW w:w="284"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4251" w:type="dxa"/>
            <w:tcBorders>
              <w:top w:val="nil"/>
              <w:bottom w:val="nil"/>
            </w:tcBorders>
          </w:tcPr>
          <w:p w:rsidR="00A20647" w:rsidRPr="00F278A3" w:rsidRDefault="00A20647" w:rsidP="0058436B">
            <w:pPr>
              <w:rPr>
                <w:rStyle w:val="Wyrnieniedelikatne"/>
                <w:i w:val="0"/>
              </w:rPr>
            </w:pPr>
          </w:p>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W trakcie wizyt położnej matka ma możliwość wyjaśnienia wszystkich swoich wątpliwości dotyczących przebiegu połogu, rozwoju dziecka i opieki nad nim</w:t>
            </w:r>
          </w:p>
          <w:p w:rsidR="00A20647" w:rsidRPr="00F278A3" w:rsidRDefault="00A20647" w:rsidP="0058436B">
            <w:pPr>
              <w:autoSpaceDE w:val="0"/>
              <w:autoSpaceDN w:val="0"/>
              <w:adjustRightInd w:val="0"/>
              <w:rPr>
                <w:rStyle w:val="Wyrnieniedelikatne"/>
                <w:i w:val="0"/>
              </w:rPr>
            </w:pPr>
          </w:p>
        </w:tc>
        <w:tc>
          <w:tcPr>
            <w:tcW w:w="283" w:type="dxa"/>
          </w:tcPr>
          <w:p w:rsidR="00A20647" w:rsidRPr="00F278A3" w:rsidRDefault="00A20647" w:rsidP="0058436B">
            <w:pPr>
              <w:rPr>
                <w:rStyle w:val="Wyrnieniedelikatne"/>
                <w:i w:val="0"/>
              </w:rPr>
            </w:pPr>
          </w:p>
        </w:tc>
        <w:tc>
          <w:tcPr>
            <w:tcW w:w="284"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4251" w:type="dxa"/>
            <w:tcBorders>
              <w:top w:val="nil"/>
              <w:bottom w:val="nil"/>
            </w:tcBorders>
          </w:tcPr>
          <w:p w:rsidR="00A20647" w:rsidRPr="00F278A3" w:rsidRDefault="00A20647" w:rsidP="0058436B">
            <w:pPr>
              <w:rPr>
                <w:rStyle w:val="Wyrnieniedelikatne"/>
                <w:i w:val="0"/>
              </w:rPr>
            </w:pPr>
          </w:p>
        </w:tc>
      </w:tr>
      <w:tr w:rsidR="00A20647" w:rsidRPr="00F278A3" w:rsidTr="0058436B">
        <w:tc>
          <w:tcPr>
            <w:tcW w:w="4359" w:type="dxa"/>
          </w:tcPr>
          <w:p w:rsidR="00A20647" w:rsidRPr="00F278A3" w:rsidRDefault="00A20647" w:rsidP="00E17F0E">
            <w:pPr>
              <w:autoSpaceDE w:val="0"/>
              <w:autoSpaceDN w:val="0"/>
              <w:adjustRightInd w:val="0"/>
              <w:rPr>
                <w:rStyle w:val="Wyrnieniedelikatne"/>
                <w:i w:val="0"/>
              </w:rPr>
            </w:pPr>
            <w:r w:rsidRPr="00F278A3">
              <w:rPr>
                <w:rStyle w:val="Wyrnieniedelikatne"/>
                <w:i w:val="0"/>
              </w:rPr>
              <w:lastRenderedPageBreak/>
              <w:t>Położna prowadzi obowiąz</w:t>
            </w:r>
            <w:r w:rsidR="00E17F0E" w:rsidRPr="00F278A3">
              <w:rPr>
                <w:rStyle w:val="Wyrnieniedelikatne"/>
                <w:i w:val="0"/>
              </w:rPr>
              <w:t>kową</w:t>
            </w:r>
            <w:r w:rsidRPr="00F278A3">
              <w:rPr>
                <w:rStyle w:val="Wyrnieniedelikatne"/>
                <w:i w:val="0"/>
              </w:rPr>
              <w:t xml:space="preserve"> dokumentację medyczną</w:t>
            </w:r>
          </w:p>
        </w:tc>
        <w:tc>
          <w:tcPr>
            <w:tcW w:w="283" w:type="dxa"/>
          </w:tcPr>
          <w:p w:rsidR="00A20647" w:rsidRPr="00F278A3" w:rsidRDefault="00A20647" w:rsidP="0058436B">
            <w:pPr>
              <w:rPr>
                <w:rStyle w:val="Wyrnieniedelikatne"/>
                <w:i w:val="0"/>
              </w:rPr>
            </w:pPr>
          </w:p>
        </w:tc>
        <w:tc>
          <w:tcPr>
            <w:tcW w:w="284"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285" w:type="dxa"/>
            <w:vAlign w:val="center"/>
          </w:tcPr>
          <w:p w:rsidR="00A20647" w:rsidRPr="00F278A3" w:rsidRDefault="00A20647" w:rsidP="0058436B">
            <w:pPr>
              <w:jc w:val="center"/>
              <w:rPr>
                <w:rStyle w:val="Wyrnieniedelikatne"/>
                <w:i w:val="0"/>
              </w:rPr>
            </w:pPr>
          </w:p>
        </w:tc>
        <w:tc>
          <w:tcPr>
            <w:tcW w:w="4251" w:type="dxa"/>
            <w:tcBorders>
              <w:top w:val="nil"/>
            </w:tcBorders>
          </w:tcPr>
          <w:p w:rsidR="00A20647" w:rsidRPr="00F278A3" w:rsidRDefault="00A20647" w:rsidP="0058436B">
            <w:pPr>
              <w:rPr>
                <w:rStyle w:val="Wyrnieniedelikatne"/>
                <w:i w:val="0"/>
              </w:rPr>
            </w:pPr>
          </w:p>
        </w:tc>
      </w:tr>
    </w:tbl>
    <w:p w:rsidR="00A20647" w:rsidRPr="00F278A3" w:rsidRDefault="00A20647" w:rsidP="00A20647"/>
    <w:p w:rsidR="00A20647" w:rsidRPr="00F278A3" w:rsidRDefault="00A20647" w:rsidP="00A20647"/>
    <w:p w:rsidR="00A20647" w:rsidRPr="00F278A3" w:rsidRDefault="00A20647" w:rsidP="00A20647">
      <w:pPr>
        <w:spacing w:before="53"/>
        <w:ind w:left="132" w:right="176"/>
      </w:pPr>
      <w:r w:rsidRPr="00F278A3">
        <w:rPr>
          <w:b/>
          <w:sz w:val="22"/>
        </w:rPr>
        <w:t>Mocne strony</w:t>
      </w:r>
    </w:p>
    <w:p w:rsidR="00A20647" w:rsidRPr="00F278A3" w:rsidRDefault="00A20647" w:rsidP="00A20647">
      <w:pPr>
        <w:spacing w:before="11"/>
        <w:rPr>
          <w:b/>
          <w:bCs/>
          <w:sz w:val="20"/>
          <w:szCs w:val="20"/>
        </w:rPr>
      </w:pPr>
    </w:p>
    <w:p w:rsidR="00A20647" w:rsidRPr="00F278A3" w:rsidRDefault="00A20647" w:rsidP="00A20647">
      <w:pPr>
        <w:spacing w:line="20" w:lineRule="exact"/>
        <w:ind w:left="128"/>
        <w:rPr>
          <w:sz w:val="2"/>
          <w:szCs w:val="2"/>
        </w:rPr>
      </w:pPr>
      <w:r w:rsidRPr="00F278A3">
        <w:rPr>
          <w:noProof/>
          <w:sz w:val="2"/>
          <w:szCs w:val="2"/>
          <w:lang w:eastAsia="pl-PL"/>
        </w:rPr>
        <mc:AlternateContent>
          <mc:Choice Requires="wpg">
            <w:drawing>
              <wp:inline distT="0" distB="0" distL="0" distR="0">
                <wp:extent cx="5175250" cy="5715"/>
                <wp:effectExtent l="8255" t="10795" r="7620" b="2540"/>
                <wp:docPr id="188" name="Grupa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89" name="Group 187"/>
                        <wpg:cNvGrpSpPr>
                          <a:grpSpLocks/>
                        </wpg:cNvGrpSpPr>
                        <wpg:grpSpPr bwMode="auto">
                          <a:xfrm>
                            <a:off x="4" y="4"/>
                            <a:ext cx="8141" cy="2"/>
                            <a:chOff x="4" y="4"/>
                            <a:chExt cx="8141" cy="2"/>
                          </a:xfrm>
                        </wpg:grpSpPr>
                        <wps:wsp>
                          <wps:cNvPr id="190" name="Freeform 188"/>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340659C" id="Grupa 188"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">
                <v:group id="Group 187"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88"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exQsUA&#10;AADcAAAADwAAAGRycy9kb3ducmV2LnhtbESPQW/CMAyF70j7D5En7QYJHMZaCAghITjsAkNCu3mN&#10;aSsap2oCdPv18wGJm633/N7n+bL3jbpRF+vAFsYjA4q4CK7m0sLxazP8ABUTssMmMFn4pQjLxctg&#10;jrkLd97T7ZBKJSEcc7RQpdTmWseiIo9xFFpi0c6h85hk7UrtOrxLuG/0xJh37bFmaaiwpXVFxeVw&#10;9RbM98pc16efY9tP/qjebbPPcppZ+/bar2agEvXpaX5c75zgZ4Ivz8gE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F7FCxQAAANwAAAAPAAAAAAAAAAAAAAAAAJgCAABkcnMv&#10;ZG93bnJldi54bWxQSwUGAAAAAAQABAD1AAAAig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128"/>
        <w:rPr>
          <w:sz w:val="2"/>
          <w:szCs w:val="2"/>
        </w:rPr>
      </w:pPr>
      <w:r w:rsidRPr="00F278A3">
        <w:rPr>
          <w:noProof/>
          <w:sz w:val="2"/>
          <w:szCs w:val="2"/>
          <w:lang w:eastAsia="pl-PL"/>
        </w:rPr>
        <mc:AlternateContent>
          <mc:Choice Requires="wpg">
            <w:drawing>
              <wp:inline distT="0" distB="0" distL="0" distR="0">
                <wp:extent cx="5104765" cy="5715"/>
                <wp:effectExtent l="8255" t="3810" r="1905" b="9525"/>
                <wp:docPr id="185" name="Grupa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186" name="Group 184"/>
                        <wpg:cNvGrpSpPr>
                          <a:grpSpLocks/>
                        </wpg:cNvGrpSpPr>
                        <wpg:grpSpPr bwMode="auto">
                          <a:xfrm>
                            <a:off x="4" y="4"/>
                            <a:ext cx="8031" cy="2"/>
                            <a:chOff x="4" y="4"/>
                            <a:chExt cx="8031" cy="2"/>
                          </a:xfrm>
                        </wpg:grpSpPr>
                        <wps:wsp>
                          <wps:cNvPr id="187" name="Freeform 185"/>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AD1E2BB" id="Grupa 185"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">
                <v:group id="Group 184"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85"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6IsAA&#10;AADcAAAADwAAAGRycy9kb3ducmV2LnhtbERPS4vCMBC+L/gfwgje1lQPbumaFhEF9eRjvY/N9KHN&#10;pDRR67/fCAt7m4/vOfOsN414UOdqywom4wgEcW51zaWCn9P6MwbhPLLGxjIpeJGDLB18zDHR9skH&#10;ehx9KUIIuwQVVN63iZQur8igG9uWOHCF7Qz6ALtS6g6fIdw0chpFM2mw5tBQYUvLivLb8W4UFNv4&#10;el5czvsb65XzbVTsdyep1GjYL75BeOr9v/jPvdFhfvwF72fCBTL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P6IsAAAADcAAAADwAAAAAAAAAAAAAAAACYAgAAZHJzL2Rvd25y&#10;ZXYueG1sUEsFBgAAAAAEAAQA9QAAAIUDAAAAAA==&#10;" path="m,l8030,e" filled="f" strokeweight=".15578mm">
                    <v:path arrowok="t" o:connecttype="custom" o:connectlocs="0,0;803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132" w:right="176"/>
      </w:pPr>
      <w:r w:rsidRPr="00F278A3">
        <w:rPr>
          <w:b/>
          <w:sz w:val="22"/>
        </w:rPr>
        <w:t>Słabe strony</w:t>
      </w:r>
    </w:p>
    <w:p w:rsidR="00A20647" w:rsidRPr="00F278A3" w:rsidRDefault="00A20647" w:rsidP="00A20647">
      <w:pPr>
        <w:spacing w:before="9"/>
        <w:rPr>
          <w:b/>
          <w:bCs/>
          <w:sz w:val="20"/>
          <w:szCs w:val="20"/>
        </w:rPr>
      </w:pPr>
    </w:p>
    <w:p w:rsidR="00A20647" w:rsidRPr="00F278A3" w:rsidRDefault="00A20647" w:rsidP="00A20647">
      <w:pPr>
        <w:spacing w:line="20" w:lineRule="exact"/>
        <w:ind w:left="128"/>
        <w:rPr>
          <w:sz w:val="2"/>
          <w:szCs w:val="2"/>
        </w:rPr>
      </w:pPr>
      <w:r w:rsidRPr="00F278A3">
        <w:rPr>
          <w:noProof/>
          <w:sz w:val="2"/>
          <w:szCs w:val="2"/>
          <w:lang w:eastAsia="pl-PL"/>
        </w:rPr>
        <mc:AlternateContent>
          <mc:Choice Requires="wpg">
            <w:drawing>
              <wp:inline distT="0" distB="0" distL="0" distR="0">
                <wp:extent cx="5175250" cy="5715"/>
                <wp:effectExtent l="8255" t="8890" r="7620" b="4445"/>
                <wp:docPr id="182" name="Grupa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83" name="Group 181"/>
                        <wpg:cNvGrpSpPr>
                          <a:grpSpLocks/>
                        </wpg:cNvGrpSpPr>
                        <wpg:grpSpPr bwMode="auto">
                          <a:xfrm>
                            <a:off x="4" y="4"/>
                            <a:ext cx="8141" cy="2"/>
                            <a:chOff x="4" y="4"/>
                            <a:chExt cx="8141" cy="2"/>
                          </a:xfrm>
                        </wpg:grpSpPr>
                        <wps:wsp>
                          <wps:cNvPr id="184" name="Freeform 182"/>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8C7256E" id="Grupa 182"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">
                <v:group id="Group 181"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82"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hnMIA&#10;AADcAAAADwAAAGRycy9kb3ducmV2LnhtbERPTYvCMBC9L/gfwgje1kQRV6tRRBA9eFm3IN7GZmyL&#10;zaQ0Uau/3iws7G0e73Pmy9ZW4k6NLx1rGPQVCOLMmZJzDenP5nMCwgdkg5Vj0vAkD8tF52OOiXEP&#10;/qb7IeQihrBPUEMRQp1I6bOCLPq+q4kjd3GNxRBhk0vT4COG20oOlRpLiyXHhgJrWheUXQ83q0Gd&#10;Vuq2Pp7Tuh2+qNxtp/v8a6p1r9uuZiACteFf/OfemTh/MoLfZ+IF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9SGcwgAAANwAAAAPAAAAAAAAAAAAAAAAAJgCAABkcnMvZG93&#10;bnJldi54bWxQSwUGAAAAAAQABAD1AAAAhw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128"/>
        <w:rPr>
          <w:sz w:val="2"/>
          <w:szCs w:val="2"/>
        </w:rPr>
      </w:pPr>
      <w:r w:rsidRPr="00F278A3">
        <w:rPr>
          <w:noProof/>
          <w:sz w:val="2"/>
          <w:szCs w:val="2"/>
          <w:lang w:eastAsia="pl-PL"/>
        </w:rPr>
        <mc:AlternateContent>
          <mc:Choice Requires="wpg">
            <w:drawing>
              <wp:inline distT="0" distB="0" distL="0" distR="0">
                <wp:extent cx="5104765" cy="5715"/>
                <wp:effectExtent l="8255" t="11430" r="1905" b="1905"/>
                <wp:docPr id="179" name="Grupa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180" name="Group 178"/>
                        <wpg:cNvGrpSpPr>
                          <a:grpSpLocks/>
                        </wpg:cNvGrpSpPr>
                        <wpg:grpSpPr bwMode="auto">
                          <a:xfrm>
                            <a:off x="4" y="4"/>
                            <a:ext cx="8031" cy="2"/>
                            <a:chOff x="4" y="4"/>
                            <a:chExt cx="8031" cy="2"/>
                          </a:xfrm>
                        </wpg:grpSpPr>
                        <wps:wsp>
                          <wps:cNvPr id="181" name="Freeform 179"/>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51487AF" id="Grupa 179"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">
                <v:group id="Group 178"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79"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Hzb0A&#10;AADcAAAADwAAAGRycy9kb3ducmV2LnhtbERPy6rCMBDdX/AfwgjurqkupFSjiCioK5/7sZk+tJmU&#10;Jmr9eyMI7uZwnjOZtaYSD2pcaVnBoB+BIE6tLjlXcDqu/mMQziNrrCyTghc5mE07fxNMtH3ynh4H&#10;n4sQwi5BBYX3dSKlSwsy6Pq2Jg5cZhuDPsAml7rBZwg3lRxG0UgaLDk0FFjToqD0drgbBdkmvp7n&#10;l/PuxnrpfB1lu+1RKtXrtvMxCE+t/4m/7rUO8+MBfJ4JF8jp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Hzb0AAADcAAAADwAAAAAAAAAAAAAAAACYAgAAZHJzL2Rvd25yZXYu&#10;eG1sUEsFBgAAAAAEAAQA9QAAAIIDAAAAAA==&#10;" path="m,l8030,e" filled="f" strokeweight=".15578mm">
                    <v:path arrowok="t" o:connecttype="custom" o:connectlocs="0,0;803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112" w:right="120"/>
      </w:pPr>
      <w:r w:rsidRPr="00F278A3">
        <w:rPr>
          <w:b/>
        </w:rPr>
        <w:t>Dodatkowy komentarz</w:t>
      </w:r>
      <w:r w:rsidRPr="00F278A3">
        <w:rPr>
          <w:b/>
          <w:sz w:val="22"/>
        </w:rPr>
        <w:t xml:space="preserve"> </w:t>
      </w:r>
    </w:p>
    <w:p w:rsidR="00A20647" w:rsidRPr="00F278A3" w:rsidRDefault="00A20647" w:rsidP="00A20647">
      <w:pPr>
        <w:rPr>
          <w:b/>
          <w:bCs/>
          <w:sz w:val="20"/>
          <w:szCs w:val="20"/>
        </w:rPr>
      </w:pPr>
    </w:p>
    <w:p w:rsidR="00A20647" w:rsidRPr="00F278A3" w:rsidRDefault="00A20647" w:rsidP="00A20647">
      <w:pPr>
        <w:spacing w:before="8"/>
        <w:rPr>
          <w:b/>
          <w:bCs/>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78425" cy="8890"/>
                <wp:effectExtent l="3175" t="6350" r="0" b="3810"/>
                <wp:docPr id="176" name="Grupa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8890"/>
                          <a:chOff x="0" y="0"/>
                          <a:chExt cx="8155" cy="14"/>
                        </a:xfrm>
                      </wpg:grpSpPr>
                      <wpg:grpSp>
                        <wpg:cNvPr id="177" name="Group 81"/>
                        <wpg:cNvGrpSpPr>
                          <a:grpSpLocks/>
                        </wpg:cNvGrpSpPr>
                        <wpg:grpSpPr bwMode="auto">
                          <a:xfrm>
                            <a:off x="7" y="7"/>
                            <a:ext cx="8141" cy="2"/>
                            <a:chOff x="7" y="7"/>
                            <a:chExt cx="8141" cy="2"/>
                          </a:xfrm>
                        </wpg:grpSpPr>
                        <wps:wsp>
                          <wps:cNvPr id="178" name="Freeform 82"/>
                          <wps:cNvSpPr>
                            <a:spLocks/>
                          </wps:cNvSpPr>
                          <wps:spPr bwMode="auto">
                            <a:xfrm>
                              <a:off x="7" y="7"/>
                              <a:ext cx="8141" cy="2"/>
                            </a:xfrm>
                            <a:custGeom>
                              <a:avLst/>
                              <a:gdLst>
                                <a:gd name="T0" fmla="+- 0 7 7"/>
                                <a:gd name="T1" fmla="*/ T0 w 8141"/>
                                <a:gd name="T2" fmla="+- 0 8147 7"/>
                                <a:gd name="T3" fmla="*/ T2 w 8141"/>
                              </a:gdLst>
                              <a:ahLst/>
                              <a:cxnLst>
                                <a:cxn ang="0">
                                  <a:pos x="T1" y="0"/>
                                </a:cxn>
                                <a:cxn ang="0">
                                  <a:pos x="T3" y="0"/>
                                </a:cxn>
                              </a:cxnLst>
                              <a:rect l="0" t="0" r="r" b="b"/>
                              <a:pathLst>
                                <a:path w="8141">
                                  <a:moveTo>
                                    <a:pt x="0" y="0"/>
                                  </a:moveTo>
                                  <a:lnTo>
                                    <a:pt x="81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51C489F" id="Grupa 176" o:spid="_x0000_s1026" style="width:407.75pt;height:.7pt;mso-position-horizontal-relative:char;mso-position-vertical-relative:line" coordsize="81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">
                <v:group id="Group 81" o:spid="_x0000_s1027" style="position:absolute;left:7;top:7;width:8141;height:2" coordorigin="7,7"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82" o:spid="_x0000_s1028" style="position:absolute;left:7;top:7;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Tz8MUA&#10;AADcAAAADwAAAGRycy9kb3ducmV2LnhtbESPS2/CQAyE75X4DysjcYMNqKJVYEG0KurjUPE+W1mT&#10;RGS9UXYJ4d/XB6TebM145vN82blKtdSE0rOB8SgBRZx5W3Ju4LBfD19BhYhssfJMBu4UYLnoPc0x&#10;tf7GW2p3MVcSwiFFA0WMdap1yApyGEa+Jhbt7BuHUdYm17bBm4S7Sk+SZKodliwNBdb0XlB22V2d&#10;geT38NZp/9k+n48fm5/jerLZf5+MGfS71QxUpC7+mx/XX1bwX4RWnpEJ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tPPwxQAAANwAAAAPAAAAAAAAAAAAAAAAAJgCAABkcnMv&#10;ZG93bnJldi54bWxQSwUGAAAAAAQABAD1AAAAigMAAAAA&#10;" path="m,l8140,e" filled="f" strokeweight=".24536mm">
                    <v:path arrowok="t" o:connecttype="custom" o:connectlocs="0,0;814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78425" cy="8890"/>
                <wp:effectExtent l="3175" t="8890" r="0" b="1270"/>
                <wp:docPr id="173" name="Grupa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8890"/>
                          <a:chOff x="0" y="0"/>
                          <a:chExt cx="8155" cy="14"/>
                        </a:xfrm>
                      </wpg:grpSpPr>
                      <wpg:grpSp>
                        <wpg:cNvPr id="174" name="Group 78"/>
                        <wpg:cNvGrpSpPr>
                          <a:grpSpLocks/>
                        </wpg:cNvGrpSpPr>
                        <wpg:grpSpPr bwMode="auto">
                          <a:xfrm>
                            <a:off x="7" y="7"/>
                            <a:ext cx="8141" cy="2"/>
                            <a:chOff x="7" y="7"/>
                            <a:chExt cx="8141" cy="2"/>
                          </a:xfrm>
                        </wpg:grpSpPr>
                        <wps:wsp>
                          <wps:cNvPr id="175" name="Freeform 79"/>
                          <wps:cNvSpPr>
                            <a:spLocks/>
                          </wps:cNvSpPr>
                          <wps:spPr bwMode="auto">
                            <a:xfrm>
                              <a:off x="7" y="7"/>
                              <a:ext cx="8141" cy="2"/>
                            </a:xfrm>
                            <a:custGeom>
                              <a:avLst/>
                              <a:gdLst>
                                <a:gd name="T0" fmla="+- 0 7 7"/>
                                <a:gd name="T1" fmla="*/ T0 w 8141"/>
                                <a:gd name="T2" fmla="+- 0 8147 7"/>
                                <a:gd name="T3" fmla="*/ T2 w 8141"/>
                              </a:gdLst>
                              <a:ahLst/>
                              <a:cxnLst>
                                <a:cxn ang="0">
                                  <a:pos x="T1" y="0"/>
                                </a:cxn>
                                <a:cxn ang="0">
                                  <a:pos x="T3" y="0"/>
                                </a:cxn>
                              </a:cxnLst>
                              <a:rect l="0" t="0" r="r" b="b"/>
                              <a:pathLst>
                                <a:path w="8141">
                                  <a:moveTo>
                                    <a:pt x="0" y="0"/>
                                  </a:moveTo>
                                  <a:lnTo>
                                    <a:pt x="81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0521C78" id="Grupa 173" o:spid="_x0000_s1026" style="width:407.75pt;height:.7pt;mso-position-horizontal-relative:char;mso-position-vertical-relative:line" coordsize="81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">
                <v:group id="Group 78" o:spid="_x0000_s1027" style="position:absolute;left:7;top:7;width:8141;height:2" coordorigin="7,7"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79" o:spid="_x0000_s1028" style="position:absolute;left:7;top:7;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VcbsQA&#10;AADcAAAADwAAAGRycy9kb3ducmV2LnhtbERPTWvCQBC9F/wPywje6qZia0ldxRal1oNEE3sesmMS&#10;zM6G7Brjv+8WCr3N433OfNmbWnTUusqygqdxBII4t7riQkGWbh5fQTiPrLG2TAru5GC5GDzMMdb2&#10;xgfqjr4QIYRdjApK75tYSpeXZNCNbUMcuLNtDfoA20LqFm8h3NRyEkUv0mDFoaHEhj5Kyi/Hq1EQ&#10;7bP3XtrPbno+rZPdaTNJ0q9vpUbDfvUGwlPv/8V/7q0O82fP8PtMuE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1XG7EAAAA3AAAAA8AAAAAAAAAAAAAAAAAmAIAAGRycy9k&#10;b3ducmV2LnhtbFBLBQYAAAAABAAEAPUAAACJAwAAAAA=&#10;" path="m,l8140,e" filled="f" strokeweight=".24536mm">
                    <v:path arrowok="t" o:connecttype="custom" o:connectlocs="0,0;814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rPr>
      </w:pPr>
    </w:p>
    <w:p w:rsidR="00A20647" w:rsidRPr="00F278A3" w:rsidRDefault="00A20647" w:rsidP="00A20647">
      <w:pPr>
        <w:spacing w:line="20" w:lineRule="exact"/>
        <w:ind w:left="105"/>
        <w:rPr>
          <w:sz w:val="2"/>
          <w:szCs w:val="2"/>
        </w:rPr>
      </w:pPr>
      <w:r w:rsidRPr="00F278A3">
        <w:rPr>
          <w:noProof/>
          <w:sz w:val="2"/>
          <w:szCs w:val="2"/>
          <w:lang w:eastAsia="pl-PL"/>
        </w:rPr>
        <mc:AlternateContent>
          <mc:Choice Requires="wpg">
            <w:drawing>
              <wp:inline distT="0" distB="0" distL="0" distR="0">
                <wp:extent cx="5178425" cy="8890"/>
                <wp:effectExtent l="3175" t="635" r="0" b="9525"/>
                <wp:docPr id="170" name="Grupa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8890"/>
                          <a:chOff x="0" y="0"/>
                          <a:chExt cx="8155" cy="14"/>
                        </a:xfrm>
                      </wpg:grpSpPr>
                      <wpg:grpSp>
                        <wpg:cNvPr id="171" name="Group 75"/>
                        <wpg:cNvGrpSpPr>
                          <a:grpSpLocks/>
                        </wpg:cNvGrpSpPr>
                        <wpg:grpSpPr bwMode="auto">
                          <a:xfrm>
                            <a:off x="7" y="7"/>
                            <a:ext cx="8141" cy="2"/>
                            <a:chOff x="7" y="7"/>
                            <a:chExt cx="8141" cy="2"/>
                          </a:xfrm>
                        </wpg:grpSpPr>
                        <wps:wsp>
                          <wps:cNvPr id="172" name="Freeform 76"/>
                          <wps:cNvSpPr>
                            <a:spLocks/>
                          </wps:cNvSpPr>
                          <wps:spPr bwMode="auto">
                            <a:xfrm>
                              <a:off x="7" y="7"/>
                              <a:ext cx="8141" cy="2"/>
                            </a:xfrm>
                            <a:custGeom>
                              <a:avLst/>
                              <a:gdLst>
                                <a:gd name="T0" fmla="+- 0 7 7"/>
                                <a:gd name="T1" fmla="*/ T0 w 8141"/>
                                <a:gd name="T2" fmla="+- 0 8147 7"/>
                                <a:gd name="T3" fmla="*/ T2 w 8141"/>
                              </a:gdLst>
                              <a:ahLst/>
                              <a:cxnLst>
                                <a:cxn ang="0">
                                  <a:pos x="T1" y="0"/>
                                </a:cxn>
                                <a:cxn ang="0">
                                  <a:pos x="T3" y="0"/>
                                </a:cxn>
                              </a:cxnLst>
                              <a:rect l="0" t="0" r="r" b="b"/>
                              <a:pathLst>
                                <a:path w="8141">
                                  <a:moveTo>
                                    <a:pt x="0" y="0"/>
                                  </a:moveTo>
                                  <a:lnTo>
                                    <a:pt x="81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DEF7CC4" id="Grupa 170" o:spid="_x0000_s1026" style="width:407.75pt;height:.7pt;mso-position-horizontal-relative:char;mso-position-vertical-relative:line" coordsize="81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">
                <v:group id="Group 75" o:spid="_x0000_s1027" style="position:absolute;left:7;top:7;width:8141;height:2" coordorigin="7,7"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76" o:spid="_x0000_s1028" style="position:absolute;left:7;top:7;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zEGsQA&#10;AADcAAAADwAAAGRycy9kb3ducmV2LnhtbERPS2vCQBC+C/0PyxR6001DqSV1FVsqPg5iY+J5yI5J&#10;aHY2ZLcx/feuIPQ2H99zZovBNKKnztWWFTxPIhDEhdU1lwqy42r8BsJ5ZI2NZVLwRw4W84fRDBNt&#10;L/xNfepLEULYJaig8r5NpHRFRQbdxLbEgTvbzqAPsCul7vASwk0j4yh6lQZrDg0VtvRZUfGT/hoF&#10;0T77GKRd9y/n/Ouwy1fx4bg9KfX0OCzfQXga/L/47t7oMH8aw+2ZcIG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xBrEAAAA3AAAAA8AAAAAAAAAAAAAAAAAmAIAAGRycy9k&#10;b3ducmV2LnhtbFBLBQYAAAAABAAEAPUAAACJAwAAAAA=&#10;" path="m,l8140,e" filled="f" strokeweight=".24536mm">
                    <v:path arrowok="t" o:connecttype="custom" o:connectlocs="0,0;814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rPr>
          <w:bCs/>
        </w:rPr>
      </w:pPr>
    </w:p>
    <w:p w:rsidR="00A20647" w:rsidRPr="00F278A3" w:rsidRDefault="00A20647" w:rsidP="00A20647">
      <w:pPr>
        <w:spacing w:before="53"/>
        <w:ind w:left="112"/>
      </w:pPr>
      <w:r w:rsidRPr="00F278A3">
        <w:rPr>
          <w:b/>
          <w:sz w:val="22"/>
        </w:rPr>
        <w:t>Ocena ogólna wymienionych segmentów</w:t>
      </w:r>
      <w:r w:rsidRPr="00F278A3">
        <w:rPr>
          <w:b/>
          <w:bCs/>
        </w:rPr>
        <w:t xml:space="preserve"> </w:t>
      </w:r>
    </w:p>
    <w:p w:rsidR="00A20647" w:rsidRPr="00F278A3" w:rsidRDefault="00A20647" w:rsidP="00A20647">
      <w:pPr>
        <w:spacing w:before="2"/>
        <w:rPr>
          <w:b/>
          <w:bCs/>
        </w:rPr>
      </w:pPr>
    </w:p>
    <w:tbl>
      <w:tblPr>
        <w:tblW w:w="0" w:type="auto"/>
        <w:tblInd w:w="108" w:type="dxa"/>
        <w:tblLayout w:type="fixed"/>
        <w:tblCellMar>
          <w:left w:w="0" w:type="dxa"/>
          <w:right w:w="0" w:type="dxa"/>
        </w:tblCellMar>
        <w:tblLook w:val="01E0" w:firstRow="1" w:lastRow="1" w:firstColumn="1" w:lastColumn="1" w:noHBand="0" w:noVBand="0"/>
      </w:tblPr>
      <w:tblGrid>
        <w:gridCol w:w="5993"/>
        <w:gridCol w:w="992"/>
        <w:gridCol w:w="850"/>
        <w:gridCol w:w="709"/>
        <w:gridCol w:w="816"/>
      </w:tblGrid>
      <w:tr w:rsidR="00A20647" w:rsidRPr="00F278A3" w:rsidTr="0058436B">
        <w:trPr>
          <w:trHeight w:hRule="exact" w:val="770"/>
        </w:trPr>
        <w:tc>
          <w:tcPr>
            <w:tcW w:w="599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ind w:left="1337" w:right="1354"/>
              <w:jc w:val="center"/>
              <w:rPr>
                <w:rFonts w:ascii="Times New Roman" w:eastAsia="Times New Roman" w:hAnsi="Times New Roman"/>
              </w:rPr>
            </w:pPr>
            <w:r w:rsidRPr="00F278A3">
              <w:rPr>
                <w:rFonts w:ascii="Times New Roman"/>
                <w:b/>
              </w:rPr>
              <w:t>Ocena og</w:t>
            </w:r>
            <w:r w:rsidRPr="00F278A3">
              <w:rPr>
                <w:rFonts w:ascii="Times New Roman"/>
                <w:b/>
              </w:rPr>
              <w:t>ó</w:t>
            </w:r>
            <w:r w:rsidRPr="00F278A3">
              <w:rPr>
                <w:rFonts w:ascii="Times New Roman"/>
                <w:b/>
              </w:rPr>
              <w:t xml:space="preserve">lna </w:t>
            </w:r>
            <w:r w:rsidRPr="00F278A3">
              <w:rPr>
                <w:rFonts w:ascii="Times New Roman"/>
                <w:b/>
              </w:rPr>
              <w:t>–</w:t>
            </w:r>
            <w:r w:rsidRPr="00F278A3">
              <w:rPr>
                <w:rFonts w:ascii="Times New Roman"/>
                <w:b/>
              </w:rPr>
              <w:t xml:space="preserve"> </w:t>
            </w:r>
            <w:r w:rsidRPr="00F278A3">
              <w:rPr>
                <w:b/>
              </w:rPr>
              <w:t>opieka nad noworodkiem i karmienie piersią</w:t>
            </w:r>
          </w:p>
        </w:tc>
        <w:tc>
          <w:tcPr>
            <w:tcW w:w="2551"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ind w:left="283"/>
              <w:rPr>
                <w:rFonts w:ascii="Times New Roman" w:eastAsia="Times New Roman" w:hAnsi="Times New Roman"/>
              </w:rPr>
            </w:pPr>
            <w:r w:rsidRPr="00F278A3">
              <w:rPr>
                <w:rFonts w:ascii="Times New Roman"/>
                <w:b/>
              </w:rPr>
              <w:t>Do poprawy</w:t>
            </w:r>
          </w:p>
        </w:tc>
        <w:tc>
          <w:tcPr>
            <w:tcW w:w="8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jc w:val="center"/>
              <w:rPr>
                <w:rFonts w:ascii="Times New Roman" w:eastAsia="Times New Roman" w:hAnsi="Times New Roman"/>
              </w:rPr>
            </w:pPr>
            <w:r w:rsidRPr="00F278A3">
              <w:rPr>
                <w:rFonts w:ascii="Times New Roman"/>
                <w:b/>
              </w:rPr>
              <w:t>Dobre</w:t>
            </w:r>
          </w:p>
        </w:tc>
      </w:tr>
      <w:tr w:rsidR="00A20647" w:rsidRPr="00F278A3" w:rsidTr="0058436B">
        <w:trPr>
          <w:trHeight w:hRule="exact" w:val="516"/>
        </w:trPr>
        <w:tc>
          <w:tcPr>
            <w:tcW w:w="599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9"/>
              <w:rPr>
                <w:rFonts w:ascii="Times New Roman" w:eastAsia="Times New Roman" w:hAnsi="Times New Roman"/>
                <w:b/>
                <w:bCs/>
                <w:sz w:val="21"/>
                <w:szCs w:val="21"/>
              </w:rPr>
            </w:pPr>
          </w:p>
          <w:p w:rsidR="00A20647" w:rsidRPr="00F278A3" w:rsidRDefault="00A20647" w:rsidP="0058436B">
            <w:pPr>
              <w:pStyle w:val="TableParagraph"/>
              <w:ind w:left="103"/>
              <w:rPr>
                <w:rFonts w:ascii="Times New Roman" w:eastAsia="Times New Roman" w:hAnsi="Times New Roman"/>
              </w:rPr>
            </w:pPr>
            <w:r w:rsidRPr="00F278A3">
              <w:rPr>
                <w:rFonts w:ascii="Times New Roman"/>
                <w:b/>
              </w:rPr>
              <w:t>Prosz</w:t>
            </w:r>
            <w:r w:rsidRPr="00F278A3">
              <w:rPr>
                <w:rFonts w:ascii="Times New Roman"/>
                <w:b/>
              </w:rPr>
              <w:t>ę</w:t>
            </w:r>
            <w:r w:rsidRPr="00F278A3">
              <w:rPr>
                <w:rFonts w:ascii="Times New Roman"/>
                <w:b/>
              </w:rPr>
              <w:t xml:space="preserve"> zakre</w:t>
            </w:r>
            <w:r w:rsidRPr="00F278A3">
              <w:rPr>
                <w:rFonts w:ascii="Times New Roman"/>
                <w:b/>
              </w:rPr>
              <w:t>ś</w:t>
            </w:r>
            <w:r w:rsidRPr="00F278A3">
              <w:rPr>
                <w:rFonts w:ascii="Times New Roman"/>
                <w:b/>
              </w:rPr>
              <w:t>li</w:t>
            </w:r>
            <w:r w:rsidRPr="00F278A3">
              <w:rPr>
                <w:rFonts w:ascii="Times New Roman"/>
                <w:b/>
              </w:rPr>
              <w:t>ć</w:t>
            </w:r>
          </w:p>
        </w:tc>
        <w:tc>
          <w:tcPr>
            <w:tcW w:w="99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0</w:t>
            </w:r>
          </w:p>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1</w:t>
            </w:r>
          </w:p>
        </w:tc>
        <w:tc>
          <w:tcPr>
            <w:tcW w:w="70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2</w:t>
            </w:r>
          </w:p>
        </w:tc>
        <w:tc>
          <w:tcPr>
            <w:tcW w:w="8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jc w:val="center"/>
              <w:rPr>
                <w:rFonts w:ascii="Times New Roman" w:eastAsia="Times New Roman" w:hAnsi="Times New Roman"/>
              </w:rPr>
            </w:pPr>
            <w:r w:rsidRPr="00F278A3">
              <w:rPr>
                <w:rFonts w:ascii="Times New Roman"/>
                <w:b/>
              </w:rPr>
              <w:t>3</w:t>
            </w:r>
          </w:p>
        </w:tc>
      </w:tr>
    </w:tbl>
    <w:p w:rsidR="00A20647" w:rsidRPr="00F278A3" w:rsidRDefault="00A20647" w:rsidP="00A20647">
      <w:pPr>
        <w:spacing w:before="6"/>
        <w:rPr>
          <w:b/>
          <w:bCs/>
          <w:sz w:val="25"/>
          <w:szCs w:val="25"/>
        </w:rPr>
      </w:pPr>
    </w:p>
    <w:p w:rsidR="00A20647" w:rsidRPr="00F278A3" w:rsidRDefault="00A20647" w:rsidP="00A20647">
      <w:pPr>
        <w:spacing w:before="120"/>
        <w:ind w:right="-1"/>
        <w:rPr>
          <w:lang w:eastAsia="zh-CN"/>
        </w:rPr>
      </w:pPr>
      <w:r w:rsidRPr="00F278A3">
        <w:rPr>
          <w:lang w:eastAsia="zh-CN"/>
        </w:rPr>
        <w:t xml:space="preserve">Proszę określić jakość opieki nad noworodkiem i oceny karmienia piersią, wybierając jeden z czterech stopni: cyfra 3 oznacza poziom dobry; cyfry od 2 do 0 oznaczają konieczność poprawy (2=wymaga niewielkiej poprawy, 0=istnieje pilna potrzeba wprowadzenia poprawy)  </w:t>
      </w:r>
    </w:p>
    <w:p w:rsidR="00A20647" w:rsidRPr="00F278A3" w:rsidRDefault="00A20647" w:rsidP="00A20647">
      <w:pPr>
        <w:pStyle w:val="Tekstpodstawowy"/>
        <w:spacing w:before="72"/>
        <w:rPr>
          <w:lang w:val="pl-PL"/>
        </w:rPr>
      </w:pPr>
    </w:p>
    <w:p w:rsidR="00A20647" w:rsidRPr="00F278A3" w:rsidRDefault="00A20647" w:rsidP="00A20647">
      <w:pPr>
        <w:pStyle w:val="Nagwek2"/>
        <w:rPr>
          <w:lang w:val="pl-PL"/>
        </w:rPr>
      </w:pPr>
      <w:bookmarkStart w:id="34" w:name="_Toc432862410"/>
      <w:r w:rsidRPr="00F278A3">
        <w:rPr>
          <w:lang w:val="pl-PL"/>
        </w:rPr>
        <w:t>3. Szybka diagnostyka, postępowanie i system skierowań w przypadku często spotykanych powikłań w przebiegu ciąży i w połogu</w:t>
      </w:r>
      <w:bookmarkEnd w:id="34"/>
      <w:r w:rsidRPr="00F278A3">
        <w:rPr>
          <w:lang w:val="pl-PL"/>
        </w:rPr>
        <w:t xml:space="preserve">   </w:t>
      </w:r>
    </w:p>
    <w:p w:rsidR="00A20647" w:rsidRPr="00F278A3" w:rsidRDefault="00A20647" w:rsidP="00A20647">
      <w:pPr>
        <w:rPr>
          <w:b/>
          <w:bCs/>
        </w:rPr>
      </w:pPr>
    </w:p>
    <w:p w:rsidR="00A20647" w:rsidRPr="00F278A3" w:rsidRDefault="00A20647" w:rsidP="00A20647">
      <w:pPr>
        <w:pStyle w:val="Nagwek3"/>
        <w:rPr>
          <w:b/>
          <w:lang w:val="pl-PL"/>
        </w:rPr>
      </w:pPr>
      <w:bookmarkStart w:id="35" w:name="_Toc432862411"/>
      <w:r w:rsidRPr="00F278A3">
        <w:rPr>
          <w:b/>
          <w:lang w:val="pl-PL"/>
        </w:rPr>
        <w:t xml:space="preserve">3.1 </w:t>
      </w:r>
      <w:r w:rsidRPr="00F278A3">
        <w:rPr>
          <w:b/>
          <w:bCs/>
          <w:lang w:val="pl-PL"/>
        </w:rPr>
        <w:t>Diagnostyka i postępowanie w przypadku nadciśnienia indukowanego ciążą, stanu przed</w:t>
      </w:r>
      <w:r w:rsidR="00E17F0E" w:rsidRPr="00F278A3">
        <w:rPr>
          <w:b/>
          <w:bCs/>
          <w:lang w:val="pl-PL"/>
        </w:rPr>
        <w:t>-</w:t>
      </w:r>
      <w:r w:rsidRPr="00F278A3">
        <w:rPr>
          <w:b/>
          <w:bCs/>
          <w:lang w:val="pl-PL"/>
        </w:rPr>
        <w:t>rzucawkowego i rzucawki</w:t>
      </w:r>
      <w:bookmarkEnd w:id="35"/>
      <w:r w:rsidRPr="00F278A3">
        <w:rPr>
          <w:b/>
          <w:lang w:val="pl-PL"/>
        </w:rPr>
        <w:t xml:space="preserve"> </w:t>
      </w:r>
    </w:p>
    <w:p w:rsidR="00A20647" w:rsidRPr="00F278A3" w:rsidRDefault="00A20647" w:rsidP="00A20647">
      <w:pPr>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sz w:val="20"/>
                <w:szCs w:val="20"/>
              </w:rPr>
            </w:pPr>
            <w:r w:rsidRPr="00F278A3">
              <w:rPr>
                <w:b/>
                <w:sz w:val="20"/>
                <w:szCs w:val="20"/>
              </w:rPr>
              <w:t>Kryteria</w:t>
            </w:r>
          </w:p>
        </w:tc>
        <w:tc>
          <w:tcPr>
            <w:tcW w:w="283" w:type="dxa"/>
            <w:vAlign w:val="center"/>
          </w:tcPr>
          <w:p w:rsidR="00A20647" w:rsidRPr="00F278A3" w:rsidRDefault="00A20647" w:rsidP="0058436B">
            <w:pPr>
              <w:keepNext/>
              <w:jc w:val="center"/>
              <w:rPr>
                <w:b/>
                <w:sz w:val="20"/>
                <w:szCs w:val="20"/>
              </w:rPr>
            </w:pPr>
            <w:r w:rsidRPr="00F278A3">
              <w:rPr>
                <w:b/>
                <w:sz w:val="20"/>
                <w:szCs w:val="20"/>
              </w:rPr>
              <w:t>0</w:t>
            </w:r>
          </w:p>
        </w:tc>
        <w:tc>
          <w:tcPr>
            <w:tcW w:w="284" w:type="dxa"/>
            <w:vAlign w:val="center"/>
          </w:tcPr>
          <w:p w:rsidR="00A20647" w:rsidRPr="00F278A3" w:rsidRDefault="00A20647" w:rsidP="0058436B">
            <w:pPr>
              <w:keepNext/>
              <w:jc w:val="center"/>
              <w:rPr>
                <w:b/>
                <w:sz w:val="20"/>
                <w:szCs w:val="20"/>
              </w:rPr>
            </w:pPr>
            <w:r w:rsidRPr="00F278A3">
              <w:rPr>
                <w:b/>
                <w:sz w:val="20"/>
                <w:szCs w:val="20"/>
              </w:rPr>
              <w:t>1</w:t>
            </w:r>
          </w:p>
        </w:tc>
        <w:tc>
          <w:tcPr>
            <w:tcW w:w="285" w:type="dxa"/>
            <w:vAlign w:val="center"/>
          </w:tcPr>
          <w:p w:rsidR="00A20647" w:rsidRPr="00F278A3" w:rsidRDefault="00A20647" w:rsidP="0058436B">
            <w:pPr>
              <w:keepNext/>
              <w:jc w:val="center"/>
              <w:rPr>
                <w:b/>
                <w:sz w:val="20"/>
                <w:szCs w:val="20"/>
              </w:rPr>
            </w:pPr>
            <w:r w:rsidRPr="00F278A3">
              <w:rPr>
                <w:b/>
                <w:sz w:val="20"/>
                <w:szCs w:val="20"/>
              </w:rPr>
              <w:t>2</w:t>
            </w:r>
          </w:p>
        </w:tc>
        <w:tc>
          <w:tcPr>
            <w:tcW w:w="285" w:type="dxa"/>
            <w:vAlign w:val="center"/>
          </w:tcPr>
          <w:p w:rsidR="00A20647" w:rsidRPr="00F278A3" w:rsidRDefault="00A20647" w:rsidP="0058436B">
            <w:pPr>
              <w:keepNext/>
              <w:jc w:val="center"/>
              <w:rPr>
                <w:b/>
                <w:sz w:val="20"/>
                <w:szCs w:val="20"/>
              </w:rPr>
            </w:pPr>
            <w:r w:rsidRPr="00F278A3">
              <w:rPr>
                <w:b/>
                <w:sz w:val="20"/>
                <w:szCs w:val="20"/>
              </w:rPr>
              <w:t>3</w:t>
            </w:r>
          </w:p>
        </w:tc>
        <w:tc>
          <w:tcPr>
            <w:tcW w:w="4251" w:type="dxa"/>
            <w:vAlign w:val="center"/>
          </w:tcPr>
          <w:p w:rsidR="00A20647" w:rsidRPr="00F278A3" w:rsidRDefault="00A20647" w:rsidP="0058436B">
            <w:pPr>
              <w:keepNext/>
              <w:ind w:right="-1"/>
              <w:jc w:val="center"/>
              <w:rPr>
                <w:b/>
                <w:sz w:val="20"/>
                <w:szCs w:val="20"/>
              </w:rPr>
            </w:pPr>
            <w:r w:rsidRPr="00F278A3">
              <w:rPr>
                <w:b/>
                <w:sz w:val="20"/>
                <w:szCs w:val="20"/>
              </w:rPr>
              <w:t>Uwagi</w:t>
            </w:r>
          </w:p>
        </w:tc>
      </w:tr>
      <w:tr w:rsidR="00A20647" w:rsidRPr="00F278A3" w:rsidTr="0058436B">
        <w:tc>
          <w:tcPr>
            <w:tcW w:w="4359" w:type="dxa"/>
          </w:tcPr>
          <w:p w:rsidR="00A20647" w:rsidRPr="00F278A3" w:rsidRDefault="00A20647" w:rsidP="0058436B">
            <w:pPr>
              <w:autoSpaceDE w:val="0"/>
              <w:autoSpaceDN w:val="0"/>
              <w:adjustRightInd w:val="0"/>
              <w:rPr>
                <w:highlight w:val="cyan"/>
              </w:rPr>
            </w:pPr>
            <w:r w:rsidRPr="00F278A3">
              <w:t xml:space="preserve">Ciśnienie tętnicze mierzone jest u każdej pacjentki na wizycie w okresie ciąży i połogu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Personel medyczny wykorzystuje ujednolicone oprzyrządowanie, metody i </w:t>
            </w:r>
            <w:r w:rsidRPr="00F278A3">
              <w:rPr>
                <w:rStyle w:val="Wyrnieniedelikatne"/>
                <w:i w:val="0"/>
              </w:rPr>
              <w:lastRenderedPageBreak/>
              <w:t>warunki pomiaru ciśnienia tętnicz</w:t>
            </w:r>
            <w:r w:rsidR="00E17F0E" w:rsidRPr="00F278A3">
              <w:rPr>
                <w:rStyle w:val="Wyrnieniedelikatne"/>
                <w:i w:val="0"/>
              </w:rPr>
              <w:t>e</w:t>
            </w:r>
            <w:r w:rsidRPr="00F278A3">
              <w:rPr>
                <w:rStyle w:val="Wyrnieniedelikatne"/>
                <w:i w:val="0"/>
              </w:rPr>
              <w:t xml:space="preserve">go w okresie ciąży i połogu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lastRenderedPageBreak/>
              <w:t xml:space="preserve">Jeśli ciśnienie rozkurczowe (DBP) &gt;90 mmHg, pomiar jest powtarzany po godzinie odpoczynku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Stosowane są szybkie testy paskowe na obecność białka w wydalanym moczu</w:t>
            </w:r>
            <w:r w:rsidRPr="00F278A3">
              <w:rPr>
                <w:rFonts w:ascii="TimesNewRomanPSMT" w:hAnsi="TimesNewRomanPSMT" w:cs="TimesNewRomanPSMT"/>
                <w:lang w:eastAsia="en-US"/>
              </w:rPr>
              <w:t xml:space="preserve"> u pacjentek z nadciśnieniem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Kobiety ze stanem przed</w:t>
            </w:r>
            <w:r w:rsidR="00E17F0E" w:rsidRPr="00F278A3">
              <w:rPr>
                <w:rStyle w:val="Wyrnieniedelikatne"/>
                <w:i w:val="0"/>
              </w:rPr>
              <w:t>-</w:t>
            </w:r>
            <w:r w:rsidRPr="00F278A3">
              <w:rPr>
                <w:rStyle w:val="Wyrnieniedelikatne"/>
                <w:i w:val="0"/>
              </w:rPr>
              <w:t>rzucawkowym (DBP 90-110 mmHg i białkomocz) są kierowane do ośrodka o właściwym stopniu referencyjności celem objęcia opieką specjalistyczną</w:t>
            </w:r>
            <w:r w:rsidRPr="00F278A3">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rFonts w:ascii="TimesNewRomanPSMT" w:hAnsi="TimesNewRomanPSMT" w:cs="TimesNewRomanPSMT"/>
                <w:lang w:eastAsia="en-US"/>
              </w:rPr>
              <w:t>W sytuacji, gdy u pacjentki pojawia si</w:t>
            </w:r>
            <w:r w:rsidR="00E17F0E" w:rsidRPr="00F278A3">
              <w:rPr>
                <w:rFonts w:ascii="TimesNewRomanPSMT" w:hAnsi="TimesNewRomanPSMT" w:cs="TimesNewRomanPSMT"/>
                <w:lang w:eastAsia="en-US"/>
              </w:rPr>
              <w:t>ę białkomocz jest ona hospitali</w:t>
            </w:r>
            <w:r w:rsidRPr="00F278A3">
              <w:rPr>
                <w:rFonts w:ascii="TimesNewRomanPSMT" w:hAnsi="TimesNewRomanPSMT" w:cs="TimesNewRomanPSMT"/>
                <w:lang w:eastAsia="en-US"/>
              </w:rPr>
              <w:t>z</w:t>
            </w:r>
            <w:r w:rsidR="00E17F0E" w:rsidRPr="00F278A3">
              <w:rPr>
                <w:rFonts w:ascii="TimesNewRomanPSMT" w:hAnsi="TimesNewRomanPSMT" w:cs="TimesNewRomanPSMT"/>
                <w:lang w:eastAsia="en-US"/>
              </w:rPr>
              <w:t>o</w:t>
            </w:r>
            <w:r w:rsidRPr="00F278A3">
              <w:rPr>
                <w:rFonts w:ascii="TimesNewRomanPSMT" w:hAnsi="TimesNewRomanPSMT" w:cs="TimesNewRomanPSMT"/>
                <w:lang w:eastAsia="en-US"/>
              </w:rPr>
              <w:t xml:space="preserve">wana celem dalszej diagnostyki/obserwacji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rFonts w:ascii="TimesNewRomanPSMT" w:hAnsi="TimesNewRomanPSMT" w:cs="TimesNewRomanPSMT"/>
                <w:lang w:eastAsia="en-US"/>
              </w:rPr>
              <w:t>Stan przed</w:t>
            </w:r>
            <w:r w:rsidR="00E17F0E" w:rsidRPr="00F278A3">
              <w:rPr>
                <w:rFonts w:ascii="TimesNewRomanPSMT" w:hAnsi="TimesNewRomanPSMT" w:cs="TimesNewRomanPSMT"/>
                <w:lang w:eastAsia="en-US"/>
              </w:rPr>
              <w:t>-</w:t>
            </w:r>
            <w:r w:rsidRPr="00F278A3">
              <w:rPr>
                <w:rFonts w:ascii="TimesNewRomanPSMT" w:hAnsi="TimesNewRomanPSMT" w:cs="TimesNewRomanPSMT"/>
                <w:lang w:eastAsia="en-US"/>
              </w:rPr>
              <w:t>rzucawkowy i zaawansowany stan przed</w:t>
            </w:r>
            <w:r w:rsidR="00E17F0E" w:rsidRPr="00F278A3">
              <w:rPr>
                <w:rFonts w:ascii="TimesNewRomanPSMT" w:hAnsi="TimesNewRomanPSMT" w:cs="TimesNewRomanPSMT"/>
                <w:lang w:eastAsia="en-US"/>
              </w:rPr>
              <w:t>-</w:t>
            </w:r>
            <w:r w:rsidRPr="00F278A3">
              <w:rPr>
                <w:rFonts w:ascii="TimesNewRomanPSMT" w:hAnsi="TimesNewRomanPSMT" w:cs="TimesNewRomanPSMT"/>
                <w:lang w:eastAsia="en-US"/>
              </w:rPr>
              <w:t xml:space="preserve">rzucawkowy są diagnozowane we właściwy sposób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Leki hipotensyjne nie są zlecane, jeżeli ciśnienie tętnicze mieści się w przedziale 90-110 mm Hg</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9747" w:type="dxa"/>
            <w:gridSpan w:val="6"/>
          </w:tcPr>
          <w:p w:rsidR="00A20647" w:rsidRPr="00F278A3" w:rsidRDefault="00E17F0E" w:rsidP="0058436B">
            <w:r w:rsidRPr="00F278A3">
              <w:rPr>
                <w:b/>
                <w:bCs/>
              </w:rPr>
              <w:t>P</w:t>
            </w:r>
            <w:r w:rsidR="00A20647" w:rsidRPr="00F278A3">
              <w:rPr>
                <w:b/>
                <w:bCs/>
              </w:rPr>
              <w:t>ostępowanie w przypadku zaawansowanego stanu przed</w:t>
            </w:r>
            <w:r w:rsidRPr="00F278A3">
              <w:rPr>
                <w:b/>
                <w:bCs/>
              </w:rPr>
              <w:t>-</w:t>
            </w:r>
            <w:r w:rsidR="00A20647" w:rsidRPr="00F278A3">
              <w:rPr>
                <w:b/>
                <w:bCs/>
              </w:rPr>
              <w:t>rzucawkowego i rzucawki</w:t>
            </w:r>
            <w:r w:rsidR="00A20647" w:rsidRPr="00F278A3">
              <w:rPr>
                <w:rFonts w:ascii="TimesNewRomanPS-BoldMT" w:hAnsi="TimesNewRomanPS-BoldMT" w:cs="TimesNewRomanPS-BoldMT"/>
                <w:b/>
                <w:bCs/>
                <w:lang w:eastAsia="en-US"/>
              </w:rPr>
              <w:t xml:space="preserve"> </w:t>
            </w:r>
          </w:p>
        </w:tc>
      </w:tr>
      <w:tr w:rsidR="00A20647" w:rsidRPr="00F278A3" w:rsidTr="0058436B">
        <w:tc>
          <w:tcPr>
            <w:tcW w:w="4359" w:type="dxa"/>
          </w:tcPr>
          <w:p w:rsidR="00A20647" w:rsidRPr="00F278A3" w:rsidRDefault="00A20647" w:rsidP="0058436B">
            <w:pPr>
              <w:autoSpaceDE w:val="0"/>
              <w:autoSpaceDN w:val="0"/>
              <w:adjustRightInd w:val="0"/>
              <w:rPr>
                <w:color w:val="FF0000"/>
              </w:rPr>
            </w:pPr>
            <w:r w:rsidRPr="00F278A3">
              <w:rPr>
                <w:rStyle w:val="Wyrnieniedelikatne"/>
                <w:i w:val="0"/>
              </w:rPr>
              <w:t>Leczenie hipotensyjne jest zawsze wdrażane, gdy ciśnienie sku</w:t>
            </w:r>
            <w:r w:rsidR="00E17F0E" w:rsidRPr="00F278A3">
              <w:rPr>
                <w:rStyle w:val="Wyrnieniedelikatne"/>
                <w:i w:val="0"/>
              </w:rPr>
              <w:t>rczowe &gt;160 i/lub ciśnienie rozk</w:t>
            </w:r>
            <w:r w:rsidRPr="00F278A3">
              <w:rPr>
                <w:rStyle w:val="Wyrnieniedelikatne"/>
                <w:i w:val="0"/>
              </w:rPr>
              <w:t>urczowe &gt;110</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Zaleca się odpowiednie leczenie w adekwatnych do sytuacji dawkach (doustna alfametyldopa, dożylny lub doustny labetalol, dożylna lub doustna nifedypina)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color w:val="FF0000"/>
              </w:rPr>
            </w:pPr>
            <w:r w:rsidRPr="00F278A3">
              <w:rPr>
                <w:rFonts w:ascii="TimesNewRomanPSMT" w:hAnsi="TimesNewRomanPSMT" w:cs="TimesNewRomanPSMT"/>
                <w:lang w:eastAsia="en-US"/>
              </w:rPr>
              <w:t>Siarczan magnezu jest podawany na czas transportu, aby zapobiec wystąpieniu rzucawki u kobiet z zaawansowanym stanem przed</w:t>
            </w:r>
            <w:r w:rsidR="00E17F0E" w:rsidRPr="00F278A3">
              <w:rPr>
                <w:rFonts w:ascii="TimesNewRomanPSMT" w:hAnsi="TimesNewRomanPSMT" w:cs="TimesNewRomanPSMT"/>
                <w:lang w:eastAsia="en-US"/>
              </w:rPr>
              <w:t>-</w:t>
            </w:r>
            <w:r w:rsidRPr="00F278A3">
              <w:rPr>
                <w:rFonts w:ascii="TimesNewRomanPSMT" w:hAnsi="TimesNewRomanPSMT" w:cs="TimesNewRomanPSMT"/>
                <w:lang w:eastAsia="en-US"/>
              </w:rPr>
              <w:t>rzucawkowym, u których wystąpił atak</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rFonts w:ascii="TimesNewRomanPSMT" w:hAnsi="TimesNewRomanPSMT" w:cs="TimesNewRomanPSMT"/>
                <w:lang w:eastAsia="en-US"/>
              </w:rPr>
              <w:t>Stosowane są odpowiednie mechanizmy lecznicze i profilakt</w:t>
            </w:r>
            <w:r w:rsidR="00E17F0E" w:rsidRPr="00F278A3">
              <w:rPr>
                <w:rFonts w:ascii="TimesNewRomanPSMT" w:hAnsi="TimesNewRomanPSMT" w:cs="TimesNewRomanPSMT"/>
                <w:lang w:eastAsia="en-US"/>
              </w:rPr>
              <w:t>yczne w zakresie podawania siar</w:t>
            </w:r>
            <w:r w:rsidRPr="00F278A3">
              <w:rPr>
                <w:rFonts w:ascii="TimesNewRomanPSMT" w:hAnsi="TimesNewRomanPSMT" w:cs="TimesNewRomanPSMT"/>
                <w:lang w:eastAsia="en-US"/>
              </w:rPr>
              <w:t xml:space="preserve">czanu magnezu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Przed podaniem siarczanu magnezu sprawdzane jest oddawanie moczu przez pacjentkę, odruchy oraz częstość oddechów u pacjentki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rFonts w:ascii="TimesNewRomanPSMT" w:hAnsi="TimesNewRomanPSMT" w:cs="TimesNewRomanPSMT"/>
                <w:lang w:eastAsia="en-US"/>
              </w:rPr>
              <w:t>Glukonian wapnia (10%) jest łatwo dostępny w celu odwrócenia skutków działania siarczanu magnezu</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i/>
              </w:rPr>
            </w:pPr>
            <w:r w:rsidRPr="00F278A3">
              <w:rPr>
                <w:rStyle w:val="Wyrnieniedelikatne"/>
                <w:i w:val="0"/>
              </w:rPr>
              <w:t>Kobiety z ciężkim stanem przed</w:t>
            </w:r>
            <w:r w:rsidR="00E17F0E" w:rsidRPr="00F278A3">
              <w:rPr>
                <w:rStyle w:val="Wyrnieniedelikatne"/>
                <w:i w:val="0"/>
              </w:rPr>
              <w:t>-</w:t>
            </w:r>
            <w:r w:rsidRPr="00F278A3">
              <w:rPr>
                <w:rStyle w:val="Wyrnieniedelikatne"/>
                <w:i w:val="0"/>
              </w:rPr>
              <w:t xml:space="preserve">rzucawkowym i/lub rzucawką są niezwłocznie kierowane do hospitalizacji do ośrodka o właściwym stopniu </w:t>
            </w:r>
            <w:r w:rsidRPr="00F278A3">
              <w:rPr>
                <w:rStyle w:val="Wyrnieniedelikatne"/>
                <w:i w:val="0"/>
              </w:rPr>
              <w:lastRenderedPageBreak/>
              <w:t>referencyjności (II stopnia gdy ciąża&gt;32</w:t>
            </w:r>
            <w:r w:rsidR="00B9147A" w:rsidRPr="00F278A3">
              <w:rPr>
                <w:rStyle w:val="Wyrnieniedelikatne"/>
                <w:i w:val="0"/>
              </w:rPr>
              <w:t xml:space="preserve"> </w:t>
            </w:r>
            <w:r w:rsidRPr="00F278A3">
              <w:rPr>
                <w:rStyle w:val="Wyrnieniedelikatne"/>
                <w:i w:val="0"/>
              </w:rPr>
              <w:t>tygodni, III stopnia gdy &lt;32 tygodni) po podaniu leków hipotensyjnych zgodnych z odpowiednimi wytycznymi, celem objęcia opieką specjalistyczną; transport karetką ze skierowaniem oraz dokumentacją i w asyście personelu medycznego</w:t>
            </w:r>
            <w:r w:rsidRPr="00F278A3">
              <w:rPr>
                <w:i/>
              </w:rPr>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rFonts w:ascii="TimesNewRomanPSMT" w:hAnsi="TimesNewRomanPSMT" w:cs="TimesNewRomanPSMT"/>
                <w:lang w:eastAsia="en-US"/>
              </w:rPr>
              <w:lastRenderedPageBreak/>
              <w:t xml:space="preserve">W placówce znajduje się łatwo dostępny i starannie przygotowany pisemny protokół postępowania w przypadku rzucawki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rPr>
                <w:rFonts w:ascii="TimesNewRomanPSMT" w:hAnsi="TimesNewRomanPSMT" w:cs="TimesNewRomanPSMT"/>
                <w:lang w:eastAsia="en-US"/>
              </w:rPr>
              <w:t xml:space="preserve">W placówce znajduje się łatwo dostępny zestaw ratunkowy do zastosowania w przypadkach związanych z rzucawką, a personel medyczny został odpowiednio przeszkolony w zakresie zastosowania zestawu ratunkowego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Borders>
              <w:bottom w:val="nil"/>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rPr>
                <w:rFonts w:ascii="TimesNewRomanPSMT" w:hAnsi="TimesNewRomanPSMT" w:cs="TimesNewRomanPSMT"/>
                <w:lang w:eastAsia="en-US"/>
              </w:rPr>
              <w:t xml:space="preserve">Jeśli wkłucie dożylne jest dostępne, jest ono wykorzystywane na wypadek pogorszenia stanu zdrowia i konieczności podania leków dożylnych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Borders>
              <w:top w:val="nil"/>
              <w:bottom w:val="nil"/>
            </w:tcBorders>
          </w:tcPr>
          <w:p w:rsidR="00A20647" w:rsidRPr="00F278A3" w:rsidRDefault="00A20647" w:rsidP="0058436B"/>
        </w:tc>
      </w:tr>
      <w:tr w:rsidR="00A20647" w:rsidRPr="00F278A3" w:rsidTr="0058436B">
        <w:tc>
          <w:tcPr>
            <w:tcW w:w="4359" w:type="dxa"/>
          </w:tcPr>
          <w:p w:rsidR="00A20647" w:rsidRPr="00F278A3" w:rsidRDefault="00B9147A" w:rsidP="00B9147A">
            <w:pPr>
              <w:autoSpaceDE w:val="0"/>
              <w:autoSpaceDN w:val="0"/>
              <w:adjustRightInd w:val="0"/>
              <w:rPr>
                <w:rFonts w:ascii="TimesNewRomanPSMT" w:hAnsi="TimesNewRomanPSMT" w:cs="TimesNewRomanPSMT"/>
                <w:lang w:eastAsia="en-US"/>
              </w:rPr>
            </w:pPr>
            <w:r w:rsidRPr="00F278A3">
              <w:rPr>
                <w:rFonts w:ascii="TimesNewRomanPSMT" w:hAnsi="TimesNewRomanPSMT" w:cs="TimesNewRomanPSMT"/>
                <w:lang w:eastAsia="en-US"/>
              </w:rPr>
              <w:t>Pierwsza dawka steroidów przys</w:t>
            </w:r>
            <w:r w:rsidR="00A20647" w:rsidRPr="00F278A3">
              <w:rPr>
                <w:rFonts w:ascii="TimesNewRomanPSMT" w:hAnsi="TimesNewRomanPSMT" w:cs="TimesNewRomanPSMT"/>
                <w:lang w:eastAsia="en-US"/>
              </w:rPr>
              <w:t>pieszaj</w:t>
            </w:r>
            <w:r w:rsidRPr="00F278A3">
              <w:rPr>
                <w:rFonts w:ascii="TimesNewRomanPSMT" w:hAnsi="TimesNewRomanPSMT" w:cs="TimesNewRomanPSMT"/>
                <w:lang w:eastAsia="en-US"/>
              </w:rPr>
              <w:t>ą</w:t>
            </w:r>
            <w:r w:rsidR="00A20647" w:rsidRPr="00F278A3">
              <w:rPr>
                <w:rFonts w:ascii="TimesNewRomanPSMT" w:hAnsi="TimesNewRomanPSMT" w:cs="TimesNewRomanPSMT"/>
                <w:lang w:eastAsia="en-US"/>
              </w:rPr>
              <w:t>cych dojrzewanie płuc płodu jest podawana pomiędzy 24-34 Hbd</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Borders>
              <w:top w:val="nil"/>
              <w:bottom w:val="nil"/>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rPr>
                <w:rFonts w:ascii="TimesNewRomanPSMT" w:hAnsi="TimesNewRomanPSMT" w:cs="TimesNewRomanPSMT"/>
                <w:lang w:eastAsia="en-US"/>
              </w:rPr>
              <w:t xml:space="preserve">W wypadku wystąpienia ataku kobieta nie jest unieruchamiana, lecz układana poziomo na lewym boku, z delikatnym podtrzymaniem głowy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Borders>
              <w:top w:val="nil"/>
              <w:bottom w:val="nil"/>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Fonts w:ascii="TimesNewRomanPSMT" w:hAnsi="TimesNewRomanPSMT" w:cs="TimesNewRomanPSMT"/>
                <w:lang w:eastAsia="en-US"/>
              </w:rPr>
            </w:pPr>
            <w:r w:rsidRPr="00F278A3">
              <w:rPr>
                <w:rFonts w:ascii="TimesNewRomanPSMT" w:hAnsi="TimesNewRomanPSMT" w:cs="TimesNewRomanPSMT"/>
                <w:lang w:eastAsia="en-US"/>
              </w:rPr>
              <w:t xml:space="preserve">W wypadku wystąpienia ataku nie wkłada się niczego do ust pacjentki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Borders>
              <w:top w:val="nil"/>
            </w:tcBorders>
          </w:tcPr>
          <w:p w:rsidR="00A20647" w:rsidRPr="00F278A3" w:rsidRDefault="00A20647" w:rsidP="0058436B"/>
        </w:tc>
      </w:tr>
    </w:tbl>
    <w:p w:rsidR="00A20647" w:rsidRPr="00F278A3" w:rsidRDefault="00A20647" w:rsidP="00A20647">
      <w:pPr>
        <w:rPr>
          <w:bCs/>
        </w:rPr>
      </w:pPr>
    </w:p>
    <w:p w:rsidR="00A20647" w:rsidRPr="00F278A3" w:rsidRDefault="00A20647" w:rsidP="00A20647">
      <w:pPr>
        <w:pStyle w:val="Nagwek3"/>
        <w:rPr>
          <w:b/>
          <w:vertAlign w:val="superscript"/>
          <w:lang w:val="pl-PL"/>
        </w:rPr>
      </w:pPr>
      <w:bookmarkStart w:id="36" w:name="_Toc432862412"/>
      <w:r w:rsidRPr="00F278A3">
        <w:rPr>
          <w:b/>
          <w:lang w:val="pl-PL"/>
        </w:rPr>
        <w:t xml:space="preserve">3.2 </w:t>
      </w:r>
      <w:r w:rsidRPr="00F278A3">
        <w:rPr>
          <w:b/>
          <w:bCs/>
          <w:lang w:val="pl-PL"/>
        </w:rPr>
        <w:t>Diagnostyka i postępowanie w przypadku krwawienia z dróg rodnych w czasie ciąży</w:t>
      </w:r>
      <w:bookmarkEnd w:id="36"/>
      <w:r w:rsidRPr="00F278A3">
        <w:rPr>
          <w:b/>
          <w:lang w:val="pl-PL"/>
        </w:rPr>
        <w:t xml:space="preserve"> </w:t>
      </w:r>
    </w:p>
    <w:p w:rsidR="00A20647" w:rsidRPr="00F278A3" w:rsidRDefault="00A20647" w:rsidP="00A20647">
      <w:pPr>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rPr>
            </w:pPr>
            <w:r w:rsidRPr="00F278A3">
              <w:rPr>
                <w:b/>
              </w:rPr>
              <w:t xml:space="preserve">Kryteria </w:t>
            </w:r>
          </w:p>
        </w:tc>
        <w:tc>
          <w:tcPr>
            <w:tcW w:w="283" w:type="dxa"/>
            <w:vAlign w:val="center"/>
          </w:tcPr>
          <w:p w:rsidR="00A20647" w:rsidRPr="00F278A3" w:rsidRDefault="00A20647" w:rsidP="0058436B">
            <w:pPr>
              <w:keepNext/>
              <w:jc w:val="center"/>
              <w:rPr>
                <w:b/>
              </w:rPr>
            </w:pPr>
            <w:r w:rsidRPr="00F278A3">
              <w:rPr>
                <w:b/>
              </w:rPr>
              <w:t>0</w:t>
            </w:r>
          </w:p>
        </w:tc>
        <w:tc>
          <w:tcPr>
            <w:tcW w:w="284" w:type="dxa"/>
            <w:vAlign w:val="center"/>
          </w:tcPr>
          <w:p w:rsidR="00A20647" w:rsidRPr="00F278A3" w:rsidRDefault="00A20647" w:rsidP="0058436B">
            <w:pPr>
              <w:keepNext/>
              <w:jc w:val="center"/>
              <w:rPr>
                <w:b/>
              </w:rPr>
            </w:pPr>
            <w:r w:rsidRPr="00F278A3">
              <w:rPr>
                <w:b/>
              </w:rPr>
              <w:t>1</w:t>
            </w:r>
          </w:p>
        </w:tc>
        <w:tc>
          <w:tcPr>
            <w:tcW w:w="285" w:type="dxa"/>
            <w:vAlign w:val="center"/>
          </w:tcPr>
          <w:p w:rsidR="00A20647" w:rsidRPr="00F278A3" w:rsidRDefault="00A20647" w:rsidP="0058436B">
            <w:pPr>
              <w:keepNext/>
              <w:jc w:val="center"/>
              <w:rPr>
                <w:b/>
              </w:rPr>
            </w:pPr>
            <w:r w:rsidRPr="00F278A3">
              <w:rPr>
                <w:b/>
              </w:rPr>
              <w:t>2</w:t>
            </w:r>
          </w:p>
        </w:tc>
        <w:tc>
          <w:tcPr>
            <w:tcW w:w="285" w:type="dxa"/>
            <w:vAlign w:val="center"/>
          </w:tcPr>
          <w:p w:rsidR="00A20647" w:rsidRPr="00F278A3" w:rsidRDefault="00A20647" w:rsidP="0058436B">
            <w:pPr>
              <w:keepNext/>
              <w:jc w:val="center"/>
              <w:rPr>
                <w:b/>
              </w:rPr>
            </w:pPr>
            <w:r w:rsidRPr="00F278A3">
              <w:rPr>
                <w:b/>
              </w:rPr>
              <w:t>3</w:t>
            </w:r>
          </w:p>
        </w:tc>
        <w:tc>
          <w:tcPr>
            <w:tcW w:w="4251" w:type="dxa"/>
            <w:vAlign w:val="center"/>
          </w:tcPr>
          <w:p w:rsidR="00A20647" w:rsidRPr="00F278A3" w:rsidRDefault="00A20647" w:rsidP="0058436B">
            <w:pPr>
              <w:keepNext/>
              <w:ind w:right="-1"/>
              <w:jc w:val="center"/>
              <w:rPr>
                <w:b/>
              </w:rPr>
            </w:pPr>
            <w:r w:rsidRPr="00F278A3">
              <w:rPr>
                <w:b/>
              </w:rPr>
              <w:t xml:space="preserve">Uwagi </w:t>
            </w:r>
          </w:p>
        </w:tc>
      </w:tr>
      <w:tr w:rsidR="00A20647" w:rsidRPr="00F278A3" w:rsidTr="0058436B">
        <w:tc>
          <w:tcPr>
            <w:tcW w:w="4359" w:type="dxa"/>
          </w:tcPr>
          <w:p w:rsidR="00A20647" w:rsidRPr="00F278A3" w:rsidRDefault="00A20647" w:rsidP="0058436B">
            <w:pPr>
              <w:autoSpaceDE w:val="0"/>
              <w:autoSpaceDN w:val="0"/>
              <w:adjustRightInd w:val="0"/>
            </w:pPr>
            <w:r w:rsidRPr="00F278A3">
              <w:t>Nie jest przeprowadzane badanie przezpochwowe</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B9147A" w:rsidP="00B9147A">
            <w:pPr>
              <w:autoSpaceDE w:val="0"/>
              <w:autoSpaceDN w:val="0"/>
              <w:adjustRightInd w:val="0"/>
            </w:pPr>
            <w:r w:rsidRPr="00F278A3">
              <w:t>Pacjentka jest pytana, czy krwawienie jest bolesne (oddzielenie się łożyska</w:t>
            </w:r>
            <w:r w:rsidR="00A20647" w:rsidRPr="00F278A3">
              <w:t xml:space="preserve">) </w:t>
            </w:r>
            <w:r w:rsidRPr="00F278A3">
              <w:t>czy bezbolesne</w:t>
            </w:r>
            <w:r w:rsidR="00A20647" w:rsidRPr="00F278A3">
              <w:t xml:space="preserve"> (</w:t>
            </w:r>
            <w:r w:rsidRPr="00F278A3">
              <w:t>przodowanie łożyska</w:t>
            </w:r>
            <w:r w:rsidR="00A20647" w:rsidRPr="00F278A3">
              <w:t>)</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Zakładany jest dostęp naczyniowy z igłą o grubości 14-16-18 lub, co jest preferowane, cewnik, jeśli jest dostępny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W przypadku obfitego krwawienia niezwłocznie podawane są dożylne krystaloidy (o ile są dostępne):</w:t>
            </w:r>
          </w:p>
          <w:p w:rsidR="00A20647" w:rsidRPr="00F278A3" w:rsidRDefault="00A20647" w:rsidP="0058436B">
            <w:r w:rsidRPr="00F278A3">
              <w:t>- na początek 1000 ml w ciągu 15-20 minut</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Monitorowane jest ciśnienie tętnicze,  tętno i diureza jako kryteria efektywności infuzji płynów</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bCs/>
                <w:lang w:eastAsia="en-US"/>
              </w:rPr>
              <w:lastRenderedPageBreak/>
              <w:t>Kobieta jest natychmiast kierowana do szpitala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bCs/>
                <w:lang w:eastAsia="en-US"/>
              </w:rPr>
              <w:t>Kobieta jest niezwłocznie transportowana do szpitala</w:t>
            </w:r>
            <w:r w:rsidRPr="00F278A3">
              <w:t xml:space="preserve"> w asyście personelu medycznego i ze skierowaniem oraz dokumentacją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rPr>
          <w:bCs/>
        </w:rPr>
      </w:pPr>
    </w:p>
    <w:p w:rsidR="00A20647" w:rsidRPr="00F278A3" w:rsidRDefault="00A20647" w:rsidP="00A20647">
      <w:pPr>
        <w:pStyle w:val="Nagwek3"/>
        <w:rPr>
          <w:b/>
          <w:bCs/>
          <w:lang w:val="pl-PL"/>
        </w:rPr>
      </w:pPr>
      <w:bookmarkStart w:id="37" w:name="_Toc432862413"/>
      <w:r w:rsidRPr="00F278A3">
        <w:rPr>
          <w:b/>
          <w:lang w:val="pl-PL"/>
        </w:rPr>
        <w:t xml:space="preserve">3.3 </w:t>
      </w:r>
      <w:r w:rsidRPr="00F278A3">
        <w:rPr>
          <w:b/>
          <w:bCs/>
          <w:lang w:val="pl-PL"/>
        </w:rPr>
        <w:t xml:space="preserve">Diagnostyka i postępowanie w przypadku zagrażającego </w:t>
      </w:r>
      <w:r w:rsidRPr="00F278A3">
        <w:rPr>
          <w:b/>
          <w:lang w:val="pl-PL"/>
        </w:rPr>
        <w:t xml:space="preserve">porodu przedwczesnego, porodu przedwczesnego i </w:t>
      </w:r>
      <w:r w:rsidRPr="00F278A3">
        <w:rPr>
          <w:b/>
          <w:bCs/>
          <w:lang w:val="pl-PL"/>
        </w:rPr>
        <w:t>przedwczesnego pęknięcia błon płodowych</w:t>
      </w:r>
      <w:bookmarkEnd w:id="37"/>
    </w:p>
    <w:p w:rsidR="00A20647" w:rsidRPr="00F278A3" w:rsidRDefault="00A20647" w:rsidP="00A20647">
      <w:pPr>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0"/>
        <w:gridCol w:w="283"/>
        <w:gridCol w:w="284"/>
        <w:gridCol w:w="285"/>
        <w:gridCol w:w="285"/>
        <w:gridCol w:w="4250"/>
      </w:tblGrid>
      <w:tr w:rsidR="00A20647" w:rsidRPr="00F278A3" w:rsidTr="0058436B">
        <w:trPr>
          <w:trHeight w:val="397"/>
        </w:trPr>
        <w:tc>
          <w:tcPr>
            <w:tcW w:w="4360" w:type="dxa"/>
            <w:vAlign w:val="center"/>
          </w:tcPr>
          <w:p w:rsidR="00A20647" w:rsidRPr="00F278A3" w:rsidRDefault="00A20647" w:rsidP="0058436B">
            <w:pPr>
              <w:keepNext/>
              <w:jc w:val="center"/>
              <w:rPr>
                <w:b/>
              </w:rPr>
            </w:pPr>
            <w:r w:rsidRPr="00F278A3">
              <w:rPr>
                <w:b/>
              </w:rPr>
              <w:t xml:space="preserve">Kryteria </w:t>
            </w:r>
          </w:p>
        </w:tc>
        <w:tc>
          <w:tcPr>
            <w:tcW w:w="283" w:type="dxa"/>
            <w:vAlign w:val="center"/>
          </w:tcPr>
          <w:p w:rsidR="00A20647" w:rsidRPr="00F278A3" w:rsidRDefault="00A20647" w:rsidP="0058436B">
            <w:pPr>
              <w:keepNext/>
              <w:jc w:val="center"/>
              <w:rPr>
                <w:b/>
              </w:rPr>
            </w:pPr>
            <w:r w:rsidRPr="00F278A3">
              <w:rPr>
                <w:b/>
              </w:rPr>
              <w:t>0</w:t>
            </w:r>
          </w:p>
        </w:tc>
        <w:tc>
          <w:tcPr>
            <w:tcW w:w="284" w:type="dxa"/>
            <w:vAlign w:val="center"/>
          </w:tcPr>
          <w:p w:rsidR="00A20647" w:rsidRPr="00F278A3" w:rsidRDefault="00A20647" w:rsidP="0058436B">
            <w:pPr>
              <w:keepNext/>
              <w:jc w:val="center"/>
              <w:rPr>
                <w:b/>
              </w:rPr>
            </w:pPr>
            <w:r w:rsidRPr="00F278A3">
              <w:rPr>
                <w:b/>
              </w:rPr>
              <w:t>1</w:t>
            </w:r>
          </w:p>
        </w:tc>
        <w:tc>
          <w:tcPr>
            <w:tcW w:w="285" w:type="dxa"/>
            <w:vAlign w:val="center"/>
          </w:tcPr>
          <w:p w:rsidR="00A20647" w:rsidRPr="00F278A3" w:rsidRDefault="00A20647" w:rsidP="0058436B">
            <w:pPr>
              <w:keepNext/>
              <w:jc w:val="center"/>
              <w:rPr>
                <w:b/>
              </w:rPr>
            </w:pPr>
            <w:r w:rsidRPr="00F278A3">
              <w:rPr>
                <w:b/>
              </w:rPr>
              <w:t>2</w:t>
            </w:r>
          </w:p>
        </w:tc>
        <w:tc>
          <w:tcPr>
            <w:tcW w:w="285" w:type="dxa"/>
            <w:vAlign w:val="center"/>
          </w:tcPr>
          <w:p w:rsidR="00A20647" w:rsidRPr="00F278A3" w:rsidRDefault="00A20647" w:rsidP="0058436B">
            <w:pPr>
              <w:keepNext/>
              <w:jc w:val="center"/>
              <w:rPr>
                <w:b/>
              </w:rPr>
            </w:pPr>
            <w:r w:rsidRPr="00F278A3">
              <w:rPr>
                <w:b/>
              </w:rPr>
              <w:t>3</w:t>
            </w:r>
          </w:p>
        </w:tc>
        <w:tc>
          <w:tcPr>
            <w:tcW w:w="4250" w:type="dxa"/>
            <w:vAlign w:val="center"/>
          </w:tcPr>
          <w:p w:rsidR="00A20647" w:rsidRPr="00F278A3" w:rsidRDefault="00A20647" w:rsidP="0058436B">
            <w:pPr>
              <w:keepNext/>
              <w:ind w:right="-1"/>
              <w:jc w:val="center"/>
              <w:rPr>
                <w:b/>
              </w:rPr>
            </w:pPr>
            <w:r w:rsidRPr="00F278A3">
              <w:rPr>
                <w:b/>
              </w:rPr>
              <w:t xml:space="preserve">Uwagi </w:t>
            </w:r>
          </w:p>
        </w:tc>
      </w:tr>
      <w:tr w:rsidR="00A20647" w:rsidRPr="00F278A3" w:rsidTr="0058436B">
        <w:tc>
          <w:tcPr>
            <w:tcW w:w="9747" w:type="dxa"/>
            <w:gridSpan w:val="6"/>
          </w:tcPr>
          <w:p w:rsidR="00A20647" w:rsidRPr="00F278A3" w:rsidRDefault="00A20647" w:rsidP="0058436B">
            <w:r w:rsidRPr="00F278A3">
              <w:rPr>
                <w:b/>
                <w:bCs/>
              </w:rPr>
              <w:t xml:space="preserve">Postępowanie w przypadku zagrażającego </w:t>
            </w:r>
            <w:r w:rsidRPr="00F278A3">
              <w:rPr>
                <w:b/>
              </w:rPr>
              <w:t>porodu przedwczesnego</w:t>
            </w:r>
            <w:r w:rsidRPr="00F278A3">
              <w:rPr>
                <w:b/>
                <w:bCs/>
                <w:lang w:eastAsia="en-US"/>
              </w:rPr>
              <w:t xml:space="preserve"> i </w:t>
            </w:r>
            <w:r w:rsidRPr="00F278A3">
              <w:rPr>
                <w:b/>
              </w:rPr>
              <w:t>porodu przedwczesnego</w:t>
            </w:r>
            <w:r w:rsidRPr="00F278A3">
              <w:rPr>
                <w:b/>
                <w:bCs/>
                <w:lang w:eastAsia="en-US"/>
              </w:rPr>
              <w:t xml:space="preserve"> </w:t>
            </w:r>
          </w:p>
        </w:tc>
      </w:tr>
      <w:tr w:rsidR="00A20647" w:rsidRPr="00F278A3" w:rsidTr="0058436B">
        <w:tc>
          <w:tcPr>
            <w:tcW w:w="4360" w:type="dxa"/>
          </w:tcPr>
          <w:p w:rsidR="00A20647" w:rsidRPr="00F278A3" w:rsidRDefault="00A20647" w:rsidP="0058436B">
            <w:pPr>
              <w:autoSpaceDE w:val="0"/>
              <w:autoSpaceDN w:val="0"/>
              <w:adjustRightInd w:val="0"/>
            </w:pPr>
            <w:r w:rsidRPr="00F278A3">
              <w:rPr>
                <w:bCs/>
                <w:lang w:eastAsia="en-US"/>
              </w:rPr>
              <w:t>Zbierany jest szybki wywiad na temat ewentualnych porodów przedwczesnych w przeszłości oraz czynników ryzyka porodu przedwczesnego (palenie tytoniu, sytuacja społeczno-ekonomiczna, wiek, wielokrotne ciąże, pęknięcie błon)</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val="restart"/>
          </w:tcPr>
          <w:p w:rsidR="00A20647" w:rsidRPr="00F278A3" w:rsidRDefault="00A20647" w:rsidP="0058436B"/>
        </w:tc>
      </w:tr>
      <w:tr w:rsidR="00A20647" w:rsidRPr="00F278A3" w:rsidTr="0058436B">
        <w:tc>
          <w:tcPr>
            <w:tcW w:w="4360" w:type="dxa"/>
          </w:tcPr>
          <w:p w:rsidR="00A20647" w:rsidRPr="00F278A3" w:rsidRDefault="00A20647" w:rsidP="0058436B">
            <w:r w:rsidRPr="00F278A3">
              <w:t>Personel medyczny ustala siłę i częstotliwość skurczów</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Pr>
          <w:p w:rsidR="00A20647" w:rsidRPr="00F278A3" w:rsidRDefault="00A20647" w:rsidP="0058436B"/>
        </w:tc>
      </w:tr>
      <w:tr w:rsidR="00A20647" w:rsidRPr="00F278A3" w:rsidTr="0058436B">
        <w:tc>
          <w:tcPr>
            <w:tcW w:w="4360" w:type="dxa"/>
          </w:tcPr>
          <w:p w:rsidR="00A20647" w:rsidRPr="00F278A3" w:rsidRDefault="00A20647" w:rsidP="0058436B">
            <w:pPr>
              <w:autoSpaceDE w:val="0"/>
              <w:autoSpaceDN w:val="0"/>
              <w:adjustRightInd w:val="0"/>
              <w:rPr>
                <w:bCs/>
                <w:lang w:eastAsia="en-US"/>
              </w:rPr>
            </w:pPr>
            <w:r w:rsidRPr="00F278A3">
              <w:t>Personel medyczny ustala wiek ciążowy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Pr>
          <w:p w:rsidR="00A20647" w:rsidRPr="00F278A3" w:rsidRDefault="00A20647" w:rsidP="0058436B"/>
        </w:tc>
      </w:tr>
      <w:tr w:rsidR="00A20647" w:rsidRPr="00F278A3" w:rsidTr="0058436B">
        <w:tc>
          <w:tcPr>
            <w:tcW w:w="4360" w:type="dxa"/>
          </w:tcPr>
          <w:p w:rsidR="00A20647" w:rsidRPr="00F278A3" w:rsidRDefault="00A20647" w:rsidP="0058436B">
            <w:pPr>
              <w:autoSpaceDE w:val="0"/>
              <w:autoSpaceDN w:val="0"/>
              <w:adjustRightInd w:val="0"/>
            </w:pPr>
            <w:r w:rsidRPr="00F278A3">
              <w:t xml:space="preserve">Jeśli skurcze są silne, a błony płodowe  zachowane wykonywane jest badanie przezpochwowe celem ustalenia stopnia zaawansowania porodu (rozwarcie, zgładzenie szyjki, ułożenie płodu)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Pr>
          <w:p w:rsidR="00A20647" w:rsidRPr="00F278A3" w:rsidRDefault="00A20647" w:rsidP="0058436B"/>
        </w:tc>
      </w:tr>
      <w:tr w:rsidR="00A20647" w:rsidRPr="00F278A3" w:rsidTr="0058436B">
        <w:tc>
          <w:tcPr>
            <w:tcW w:w="4360" w:type="dxa"/>
          </w:tcPr>
          <w:p w:rsidR="00A20647" w:rsidRPr="00F278A3" w:rsidRDefault="00A20647" w:rsidP="0058436B">
            <w:pPr>
              <w:autoSpaceDE w:val="0"/>
              <w:autoSpaceDN w:val="0"/>
              <w:adjustRightInd w:val="0"/>
            </w:pPr>
            <w:r w:rsidRPr="00F278A3">
              <w:t>Jeśli odpływa płyn owodniowy szyjka macicy oceniana jest jedynie w jałowym wzierniku</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Pr>
          <w:p w:rsidR="00A20647" w:rsidRPr="00F278A3" w:rsidRDefault="00A20647" w:rsidP="0058436B"/>
        </w:tc>
      </w:tr>
      <w:tr w:rsidR="00A20647" w:rsidRPr="00F278A3" w:rsidTr="0058436B">
        <w:tc>
          <w:tcPr>
            <w:tcW w:w="4360" w:type="dxa"/>
          </w:tcPr>
          <w:p w:rsidR="00A20647" w:rsidRPr="00F278A3" w:rsidRDefault="00B9147A" w:rsidP="0058436B">
            <w:pPr>
              <w:autoSpaceDE w:val="0"/>
              <w:autoSpaceDN w:val="0"/>
              <w:adjustRightInd w:val="0"/>
              <w:rPr>
                <w:rStyle w:val="Wyrnieniedelikatne"/>
                <w:i w:val="0"/>
              </w:rPr>
            </w:pPr>
            <w:r w:rsidRPr="00F278A3">
              <w:rPr>
                <w:rStyle w:val="Wyrnieniedelikatne"/>
                <w:i w:val="0"/>
              </w:rPr>
              <w:t xml:space="preserve">Wykonywane jest badanie ogólne </w:t>
            </w:r>
            <w:r w:rsidR="00A20647" w:rsidRPr="00F278A3">
              <w:rPr>
                <w:rStyle w:val="Wyrnieniedelikatne"/>
                <w:i w:val="0"/>
              </w:rPr>
              <w:t xml:space="preserve">moczu celem wykluczenia zakażenia dróg moczowych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Pr>
          <w:p w:rsidR="00A20647" w:rsidRPr="00F278A3" w:rsidRDefault="00A20647" w:rsidP="0058436B"/>
        </w:tc>
      </w:tr>
      <w:tr w:rsidR="00A20647" w:rsidRPr="00F278A3" w:rsidTr="0058436B">
        <w:tc>
          <w:tcPr>
            <w:tcW w:w="4360" w:type="dxa"/>
          </w:tcPr>
          <w:p w:rsidR="00A20647" w:rsidRPr="00F278A3" w:rsidRDefault="00A20647" w:rsidP="0058436B">
            <w:pPr>
              <w:rPr>
                <w:rStyle w:val="Wyrnieniedelikatne"/>
                <w:i w:val="0"/>
              </w:rPr>
            </w:pPr>
            <w:r w:rsidRPr="00F278A3">
              <w:rPr>
                <w:rStyle w:val="Wyrnieniedelikatne"/>
                <w:i w:val="0"/>
              </w:rPr>
              <w:t xml:space="preserve">Wykonywane jest wkłucie dożylne, o ile jest dostępne, i rozpoczyna się wlew płynów dożylnych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Pr>
          <w:p w:rsidR="00A20647" w:rsidRPr="00F278A3" w:rsidRDefault="00A20647" w:rsidP="0058436B"/>
        </w:tc>
      </w:tr>
      <w:tr w:rsidR="00A20647" w:rsidRPr="00F278A3" w:rsidTr="0058436B">
        <w:tc>
          <w:tcPr>
            <w:tcW w:w="4360" w:type="dxa"/>
          </w:tcPr>
          <w:p w:rsidR="00A20647" w:rsidRPr="00F278A3" w:rsidRDefault="00A20647" w:rsidP="0058436B">
            <w:r w:rsidRPr="00F278A3">
              <w:t xml:space="preserve">Podawana jest ampicylina celem zapobiegania posocznicy GBS w przypadku paciorkowców z grupy B </w:t>
            </w:r>
          </w:p>
          <w:p w:rsidR="00A20647" w:rsidRPr="00F278A3" w:rsidRDefault="00A20647" w:rsidP="0058436B">
            <w:r w:rsidRPr="00F278A3">
              <w:t xml:space="preserve">(po rozpoczęciu porodu przedwczesnego)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Pr>
          <w:p w:rsidR="00A20647" w:rsidRPr="00F278A3" w:rsidRDefault="00A20647" w:rsidP="0058436B"/>
        </w:tc>
      </w:tr>
      <w:tr w:rsidR="00A20647" w:rsidRPr="00F278A3" w:rsidTr="0058436B">
        <w:tc>
          <w:tcPr>
            <w:tcW w:w="4360" w:type="dxa"/>
          </w:tcPr>
          <w:p w:rsidR="00A20647" w:rsidRPr="00F278A3" w:rsidRDefault="00A20647" w:rsidP="00422FC4">
            <w:pPr>
              <w:rPr>
                <w:bCs/>
                <w:lang w:eastAsia="en-US"/>
              </w:rPr>
            </w:pPr>
            <w:r w:rsidRPr="00F278A3">
              <w:rPr>
                <w:bCs/>
                <w:lang w:eastAsia="en-US"/>
              </w:rPr>
              <w:t xml:space="preserve">Podawana jest pierwsza dawka </w:t>
            </w:r>
            <w:r w:rsidR="00422FC4" w:rsidRPr="00F278A3">
              <w:rPr>
                <w:rFonts w:ascii="TimesNewRomanPSMT" w:hAnsi="TimesNewRomanPSMT" w:cs="TimesNewRomanPSMT"/>
                <w:lang w:eastAsia="en-US"/>
              </w:rPr>
              <w:t>steroidów przys</w:t>
            </w:r>
            <w:r w:rsidRPr="00F278A3">
              <w:rPr>
                <w:rFonts w:ascii="TimesNewRomanPSMT" w:hAnsi="TimesNewRomanPSMT" w:cs="TimesNewRomanPSMT"/>
                <w:lang w:eastAsia="en-US"/>
              </w:rPr>
              <w:t>pieszaj</w:t>
            </w:r>
            <w:r w:rsidR="00422FC4" w:rsidRPr="00F278A3">
              <w:rPr>
                <w:rFonts w:ascii="TimesNewRomanPSMT" w:hAnsi="TimesNewRomanPSMT" w:cs="TimesNewRomanPSMT"/>
                <w:lang w:eastAsia="en-US"/>
              </w:rPr>
              <w:t>ą</w:t>
            </w:r>
            <w:r w:rsidRPr="00F278A3">
              <w:rPr>
                <w:rFonts w:ascii="TimesNewRomanPSMT" w:hAnsi="TimesNewRomanPSMT" w:cs="TimesNewRomanPSMT"/>
                <w:lang w:eastAsia="en-US"/>
              </w:rPr>
              <w:t>cych dojrzewanie płuc płodu</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Pr>
          <w:p w:rsidR="00A20647" w:rsidRPr="00F278A3" w:rsidRDefault="00A20647" w:rsidP="0058436B"/>
        </w:tc>
      </w:tr>
      <w:tr w:rsidR="00A20647" w:rsidRPr="00F278A3" w:rsidTr="0058436B">
        <w:tc>
          <w:tcPr>
            <w:tcW w:w="4360" w:type="dxa"/>
          </w:tcPr>
          <w:p w:rsidR="00A20647" w:rsidRPr="00F278A3" w:rsidRDefault="00A20647" w:rsidP="0058436B">
            <w:pPr>
              <w:rPr>
                <w:bCs/>
                <w:lang w:eastAsia="en-US"/>
              </w:rPr>
            </w:pPr>
            <w:r w:rsidRPr="00F278A3">
              <w:t xml:space="preserve">Na czas transportu podawane są tokolityki (nifedypina) zgodnie z wytycznymi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Pr>
          <w:p w:rsidR="00A20647" w:rsidRPr="00F278A3" w:rsidRDefault="00A20647" w:rsidP="0058436B"/>
        </w:tc>
      </w:tr>
      <w:tr w:rsidR="00A20647" w:rsidRPr="00F278A3" w:rsidTr="0058436B">
        <w:tc>
          <w:tcPr>
            <w:tcW w:w="4360" w:type="dxa"/>
          </w:tcPr>
          <w:p w:rsidR="00A20647" w:rsidRPr="00F278A3" w:rsidRDefault="00A20647" w:rsidP="0058436B">
            <w:pPr>
              <w:rPr>
                <w:bCs/>
                <w:lang w:eastAsia="en-US"/>
              </w:rPr>
            </w:pPr>
            <w:r w:rsidRPr="00F278A3">
              <w:rPr>
                <w:bCs/>
                <w:lang w:eastAsia="en-US"/>
              </w:rPr>
              <w:t>Kobieta jest natychmiast kierowana do szpitala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Pr>
          <w:p w:rsidR="00A20647" w:rsidRPr="00F278A3" w:rsidRDefault="00A20647" w:rsidP="0058436B"/>
        </w:tc>
      </w:tr>
      <w:tr w:rsidR="00A20647" w:rsidRPr="00F278A3" w:rsidTr="0058436B">
        <w:tc>
          <w:tcPr>
            <w:tcW w:w="4360" w:type="dxa"/>
          </w:tcPr>
          <w:p w:rsidR="00A20647" w:rsidRPr="00F278A3" w:rsidRDefault="00A20647" w:rsidP="0058436B">
            <w:r w:rsidRPr="00F278A3">
              <w:rPr>
                <w:bCs/>
                <w:lang w:eastAsia="en-US"/>
              </w:rPr>
              <w:t>Kobieta jest niezwłocznie transportowana do szpitala</w:t>
            </w:r>
            <w:r w:rsidRPr="00F278A3">
              <w:t xml:space="preserve"> w asyście personelu medycznego i ze skierowaniem oraz </w:t>
            </w:r>
            <w:r w:rsidRPr="00F278A3">
              <w:lastRenderedPageBreak/>
              <w:t>dokumentacją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vMerge/>
          </w:tcPr>
          <w:p w:rsidR="00A20647" w:rsidRPr="00F278A3" w:rsidRDefault="00A20647" w:rsidP="0058436B"/>
        </w:tc>
      </w:tr>
      <w:tr w:rsidR="00A20647" w:rsidRPr="00F278A3" w:rsidTr="0058436B">
        <w:tc>
          <w:tcPr>
            <w:tcW w:w="9747" w:type="dxa"/>
            <w:gridSpan w:val="6"/>
          </w:tcPr>
          <w:p w:rsidR="00A20647" w:rsidRPr="00F278A3" w:rsidRDefault="00A20647" w:rsidP="0058436B">
            <w:r w:rsidRPr="00F278A3">
              <w:rPr>
                <w:b/>
                <w:bCs/>
              </w:rPr>
              <w:lastRenderedPageBreak/>
              <w:t xml:space="preserve">Postępowanie w przypadku </w:t>
            </w:r>
            <w:r w:rsidRPr="00F278A3">
              <w:rPr>
                <w:b/>
              </w:rPr>
              <w:t>przedwczesnego</w:t>
            </w:r>
            <w:r w:rsidRPr="00F278A3">
              <w:rPr>
                <w:b/>
                <w:bCs/>
                <w:lang w:eastAsia="en-US"/>
              </w:rPr>
              <w:t xml:space="preserve"> pęknięcia błon płodowych </w:t>
            </w:r>
          </w:p>
        </w:tc>
      </w:tr>
      <w:tr w:rsidR="00A20647" w:rsidRPr="00F278A3" w:rsidTr="0058436B">
        <w:tc>
          <w:tcPr>
            <w:tcW w:w="4360" w:type="dxa"/>
          </w:tcPr>
          <w:p w:rsidR="00A20647" w:rsidRPr="00F278A3" w:rsidRDefault="00A20647" w:rsidP="0058436B">
            <w:pPr>
              <w:autoSpaceDE w:val="0"/>
              <w:autoSpaceDN w:val="0"/>
              <w:adjustRightInd w:val="0"/>
              <w:rPr>
                <w:lang w:eastAsia="en-US"/>
              </w:rPr>
            </w:pPr>
            <w:r w:rsidRPr="00F278A3">
              <w:rPr>
                <w:bCs/>
                <w:lang w:eastAsia="en-US"/>
              </w:rPr>
              <w:t xml:space="preserve">Zbierany jest szybki wywiad na temat pęknięcia błon płodowych (czas, barwa płynu, krew) i analizowane są oznaki zapalenia błon płodowych (gorączka, bóle brzucha, nieprzyjemny zapach z pochwy)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535" w:type="dxa"/>
            <w:gridSpan w:val="2"/>
            <w:vAlign w:val="center"/>
          </w:tcPr>
          <w:p w:rsidR="00A20647" w:rsidRPr="00F278A3" w:rsidRDefault="00A20647" w:rsidP="0058436B"/>
        </w:tc>
      </w:tr>
      <w:tr w:rsidR="00A20647" w:rsidRPr="00F278A3" w:rsidTr="0058436B">
        <w:tc>
          <w:tcPr>
            <w:tcW w:w="4360" w:type="dxa"/>
          </w:tcPr>
          <w:p w:rsidR="00A20647" w:rsidRPr="00F278A3" w:rsidRDefault="00A20647" w:rsidP="0058436B">
            <w:pPr>
              <w:autoSpaceDE w:val="0"/>
              <w:autoSpaceDN w:val="0"/>
              <w:adjustRightInd w:val="0"/>
              <w:rPr>
                <w:bCs/>
                <w:lang w:eastAsia="en-US"/>
              </w:rPr>
            </w:pPr>
            <w:r w:rsidRPr="00F278A3">
              <w:rPr>
                <w:bCs/>
                <w:lang w:eastAsia="en-US"/>
              </w:rPr>
              <w:t xml:space="preserve">Na postawie zebranej historii ustala się wiek ciążowy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Pr>
          <w:p w:rsidR="00A20647" w:rsidRPr="00F278A3" w:rsidRDefault="00A20647" w:rsidP="0058436B"/>
        </w:tc>
      </w:tr>
      <w:tr w:rsidR="00A20647" w:rsidRPr="00F278A3" w:rsidTr="0058436B">
        <w:tc>
          <w:tcPr>
            <w:tcW w:w="4360"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Pęknięcie błon płodowych jest potwierdzane przy pomocy jałowego wziernika </w:t>
            </w:r>
            <w:r w:rsidRPr="00F278A3">
              <w:rPr>
                <w:rStyle w:val="Wyrnieniedelikatne"/>
                <w:bCs/>
                <w:i w:val="0"/>
              </w:rPr>
              <w:t>testem krystalizacji płynu owodniowego</w:t>
            </w:r>
            <w:r w:rsidRPr="00F278A3">
              <w:rPr>
                <w:rStyle w:val="Wyrnieniedelikatne"/>
                <w:i w:val="0"/>
              </w:rPr>
              <w:t xml:space="preserve"> lub testem z nitrazyną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Pr>
          <w:p w:rsidR="00A20647" w:rsidRPr="00F278A3" w:rsidRDefault="00A20647" w:rsidP="0058436B"/>
        </w:tc>
      </w:tr>
      <w:tr w:rsidR="00A20647" w:rsidRPr="00F278A3" w:rsidTr="0058436B">
        <w:tc>
          <w:tcPr>
            <w:tcW w:w="4360" w:type="dxa"/>
          </w:tcPr>
          <w:p w:rsidR="00A20647" w:rsidRPr="00F278A3" w:rsidRDefault="00A20647" w:rsidP="0058436B">
            <w:pPr>
              <w:autoSpaceDE w:val="0"/>
              <w:autoSpaceDN w:val="0"/>
              <w:adjustRightInd w:val="0"/>
            </w:pPr>
            <w:r w:rsidRPr="00F278A3">
              <w:t xml:space="preserve">Jeżeli </w:t>
            </w:r>
            <w:r w:rsidRPr="00F278A3">
              <w:rPr>
                <w:iCs/>
              </w:rPr>
              <w:t>pęknięcie błon płodowych nie zostało potwierdzone, badanie przezpochwowe NIE JEST wykonywane</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Pr>
          <w:p w:rsidR="00A20647" w:rsidRPr="00F278A3" w:rsidRDefault="00A20647" w:rsidP="0058436B"/>
        </w:tc>
      </w:tr>
      <w:tr w:rsidR="00A20647" w:rsidRPr="00F278A3" w:rsidTr="0058436B">
        <w:tc>
          <w:tcPr>
            <w:tcW w:w="4360"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Wykonywane jest wkłucie dożylne, o ile jest dostępne, i rozpoczyna się wlew płynów dożylnych</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Pr>
          <w:p w:rsidR="00A20647" w:rsidRPr="00F278A3" w:rsidRDefault="00A20647" w:rsidP="0058436B"/>
        </w:tc>
      </w:tr>
      <w:tr w:rsidR="00A20647" w:rsidRPr="00F278A3" w:rsidTr="0058436B">
        <w:tc>
          <w:tcPr>
            <w:tcW w:w="4360" w:type="dxa"/>
          </w:tcPr>
          <w:p w:rsidR="00A20647" w:rsidRPr="00F278A3" w:rsidRDefault="00A20647" w:rsidP="0058436B">
            <w:r w:rsidRPr="00F278A3">
              <w:t>Podawana jest ampicylina (w trakcie aktywnej fazy porodu) i erytromycyna (gdy nie ma skurczów) celem zapobiegania posocznicy GBS</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Pr>
          <w:p w:rsidR="00A20647" w:rsidRPr="00F278A3" w:rsidRDefault="00A20647" w:rsidP="0058436B"/>
        </w:tc>
      </w:tr>
      <w:tr w:rsidR="00A20647" w:rsidRPr="00F278A3" w:rsidTr="0058436B">
        <w:tc>
          <w:tcPr>
            <w:tcW w:w="4360" w:type="dxa"/>
          </w:tcPr>
          <w:p w:rsidR="00A20647" w:rsidRPr="00F278A3" w:rsidRDefault="00A20647" w:rsidP="00D75D9F">
            <w:pPr>
              <w:rPr>
                <w:lang w:eastAsia="en-US"/>
              </w:rPr>
            </w:pPr>
            <w:r w:rsidRPr="00F278A3">
              <w:rPr>
                <w:bCs/>
                <w:lang w:eastAsia="en-US"/>
              </w:rPr>
              <w:t xml:space="preserve">Podawana jest pierwsza dawka </w:t>
            </w:r>
            <w:r w:rsidR="00D75D9F" w:rsidRPr="00F278A3">
              <w:rPr>
                <w:rFonts w:ascii="TimesNewRomanPSMT" w:hAnsi="TimesNewRomanPSMT" w:cs="TimesNewRomanPSMT"/>
                <w:lang w:eastAsia="en-US"/>
              </w:rPr>
              <w:t>steroidów przys</w:t>
            </w:r>
            <w:r w:rsidRPr="00F278A3">
              <w:rPr>
                <w:rFonts w:ascii="TimesNewRomanPSMT" w:hAnsi="TimesNewRomanPSMT" w:cs="TimesNewRomanPSMT"/>
                <w:lang w:eastAsia="en-US"/>
              </w:rPr>
              <w:t>pieszaj</w:t>
            </w:r>
            <w:r w:rsidR="00D75D9F" w:rsidRPr="00F278A3">
              <w:rPr>
                <w:rFonts w:ascii="TimesNewRomanPSMT" w:hAnsi="TimesNewRomanPSMT" w:cs="TimesNewRomanPSMT"/>
                <w:lang w:eastAsia="en-US"/>
              </w:rPr>
              <w:t>ą</w:t>
            </w:r>
            <w:r w:rsidRPr="00F278A3">
              <w:rPr>
                <w:rFonts w:ascii="TimesNewRomanPSMT" w:hAnsi="TimesNewRomanPSMT" w:cs="TimesNewRomanPSMT"/>
                <w:lang w:eastAsia="en-US"/>
              </w:rPr>
              <w:t>cych dojrzewanie płuc płodu</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Pr>
          <w:p w:rsidR="00A20647" w:rsidRPr="00F278A3" w:rsidRDefault="00A20647" w:rsidP="0058436B"/>
        </w:tc>
      </w:tr>
      <w:tr w:rsidR="00A20647" w:rsidRPr="00F278A3" w:rsidTr="0058436B">
        <w:tc>
          <w:tcPr>
            <w:tcW w:w="4360" w:type="dxa"/>
          </w:tcPr>
          <w:p w:rsidR="00A20647" w:rsidRPr="00F278A3" w:rsidRDefault="00A20647" w:rsidP="0058436B">
            <w:pPr>
              <w:rPr>
                <w:rStyle w:val="Wyrnieniedelikatne"/>
                <w:i w:val="0"/>
              </w:rPr>
            </w:pPr>
            <w:r w:rsidRPr="00F278A3">
              <w:rPr>
                <w:rStyle w:val="Wyrnieniedelikatne"/>
                <w:bCs/>
                <w:i w:val="0"/>
              </w:rPr>
              <w:t>Na czas transportu podawane są tokolityki (nifedypina, indometacin) zgodnie z</w:t>
            </w:r>
            <w:r w:rsidRPr="00F278A3">
              <w:t xml:space="preserve"> </w:t>
            </w:r>
            <w:r w:rsidRPr="00F278A3">
              <w:rPr>
                <w:rStyle w:val="Wyrnieniedelikatne"/>
                <w:bCs/>
                <w:i w:val="0"/>
              </w:rPr>
              <w:t>wytycznymi</w:t>
            </w:r>
            <w:r w:rsidRPr="00F278A3">
              <w:t xml:space="preserve"> </w:t>
            </w:r>
            <w:r w:rsidRPr="00F278A3">
              <w:rPr>
                <w:rStyle w:val="Wyrnieniedelikatne"/>
                <w:bCs/>
                <w:i w:val="0"/>
              </w:rPr>
              <w:t>krajowymi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Pr>
          <w:p w:rsidR="00A20647" w:rsidRPr="00F278A3" w:rsidRDefault="00A20647" w:rsidP="0058436B"/>
        </w:tc>
      </w:tr>
      <w:tr w:rsidR="00A20647" w:rsidRPr="00F278A3" w:rsidTr="0058436B">
        <w:tc>
          <w:tcPr>
            <w:tcW w:w="4360" w:type="dxa"/>
          </w:tcPr>
          <w:p w:rsidR="00A20647" w:rsidRPr="00F278A3" w:rsidRDefault="00A20647" w:rsidP="0058436B">
            <w:pPr>
              <w:rPr>
                <w:bCs/>
                <w:lang w:eastAsia="en-US"/>
              </w:rPr>
            </w:pPr>
            <w:r w:rsidRPr="00F278A3">
              <w:rPr>
                <w:bCs/>
                <w:lang w:eastAsia="en-US"/>
              </w:rPr>
              <w:t>Kobieta jest natychmiast kierowana do szpitala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Pr>
          <w:p w:rsidR="00A20647" w:rsidRPr="00F278A3" w:rsidRDefault="00A20647" w:rsidP="0058436B"/>
        </w:tc>
      </w:tr>
      <w:tr w:rsidR="00A20647" w:rsidRPr="00F278A3" w:rsidTr="0058436B">
        <w:tc>
          <w:tcPr>
            <w:tcW w:w="4360" w:type="dxa"/>
          </w:tcPr>
          <w:p w:rsidR="00A20647" w:rsidRPr="00F278A3" w:rsidRDefault="00A20647" w:rsidP="0058436B">
            <w:r w:rsidRPr="00F278A3">
              <w:rPr>
                <w:bCs/>
                <w:lang w:eastAsia="en-US"/>
              </w:rPr>
              <w:t>Kobieta jest niezwłocznie transportowana do szpitala</w:t>
            </w:r>
            <w:r w:rsidRPr="00F278A3">
              <w:t xml:space="preserve"> w asyście personelu medycznego i ze skierowaniem oraz dokumentacją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0" w:type="dxa"/>
          </w:tcPr>
          <w:p w:rsidR="00A20647" w:rsidRPr="00F278A3" w:rsidRDefault="00A20647" w:rsidP="0058436B"/>
        </w:tc>
      </w:tr>
    </w:tbl>
    <w:p w:rsidR="00A20647" w:rsidRPr="00F278A3" w:rsidRDefault="00A20647" w:rsidP="00A20647">
      <w:pPr>
        <w:rPr>
          <w:bCs/>
        </w:rPr>
      </w:pPr>
    </w:p>
    <w:p w:rsidR="00A20647" w:rsidRPr="00F278A3" w:rsidRDefault="00A20647" w:rsidP="00A20647">
      <w:pPr>
        <w:pStyle w:val="Nagwek3"/>
        <w:rPr>
          <w:b/>
          <w:bCs/>
          <w:lang w:val="pl-PL"/>
        </w:rPr>
      </w:pPr>
      <w:bookmarkStart w:id="38" w:name="_Toc432862414"/>
      <w:r w:rsidRPr="00F278A3">
        <w:rPr>
          <w:b/>
          <w:lang w:val="pl-PL"/>
        </w:rPr>
        <w:t xml:space="preserve">3.4 </w:t>
      </w:r>
      <w:r w:rsidRPr="00F278A3">
        <w:rPr>
          <w:b/>
          <w:bCs/>
          <w:lang w:val="pl-PL"/>
        </w:rPr>
        <w:t>Diagnostyka i postępowanie w przypadku odmiedniczkowego zapalenia nerek</w:t>
      </w:r>
      <w:bookmarkEnd w:id="38"/>
      <w:r w:rsidRPr="00F278A3">
        <w:rPr>
          <w:b/>
          <w:bCs/>
          <w:lang w:val="pl-PL"/>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rPr>
            </w:pPr>
            <w:r w:rsidRPr="00F278A3">
              <w:rPr>
                <w:b/>
              </w:rPr>
              <w:t xml:space="preserve">Kryteria </w:t>
            </w:r>
          </w:p>
        </w:tc>
        <w:tc>
          <w:tcPr>
            <w:tcW w:w="283" w:type="dxa"/>
            <w:vAlign w:val="center"/>
          </w:tcPr>
          <w:p w:rsidR="00A20647" w:rsidRPr="00F278A3" w:rsidRDefault="00A20647" w:rsidP="0058436B">
            <w:pPr>
              <w:keepNext/>
              <w:jc w:val="center"/>
              <w:rPr>
                <w:b/>
              </w:rPr>
            </w:pPr>
            <w:r w:rsidRPr="00F278A3">
              <w:rPr>
                <w:b/>
              </w:rPr>
              <w:t>0</w:t>
            </w:r>
          </w:p>
        </w:tc>
        <w:tc>
          <w:tcPr>
            <w:tcW w:w="284" w:type="dxa"/>
            <w:vAlign w:val="center"/>
          </w:tcPr>
          <w:p w:rsidR="00A20647" w:rsidRPr="00F278A3" w:rsidRDefault="00A20647" w:rsidP="0058436B">
            <w:pPr>
              <w:keepNext/>
              <w:jc w:val="center"/>
              <w:rPr>
                <w:b/>
              </w:rPr>
            </w:pPr>
            <w:r w:rsidRPr="00F278A3">
              <w:rPr>
                <w:b/>
              </w:rPr>
              <w:t>1</w:t>
            </w:r>
          </w:p>
        </w:tc>
        <w:tc>
          <w:tcPr>
            <w:tcW w:w="285" w:type="dxa"/>
            <w:vAlign w:val="center"/>
          </w:tcPr>
          <w:p w:rsidR="00A20647" w:rsidRPr="00F278A3" w:rsidRDefault="00A20647" w:rsidP="0058436B">
            <w:pPr>
              <w:keepNext/>
              <w:jc w:val="center"/>
              <w:rPr>
                <w:b/>
              </w:rPr>
            </w:pPr>
            <w:r w:rsidRPr="00F278A3">
              <w:rPr>
                <w:b/>
              </w:rPr>
              <w:t>2</w:t>
            </w:r>
          </w:p>
        </w:tc>
        <w:tc>
          <w:tcPr>
            <w:tcW w:w="285" w:type="dxa"/>
            <w:vAlign w:val="center"/>
          </w:tcPr>
          <w:p w:rsidR="00A20647" w:rsidRPr="00F278A3" w:rsidRDefault="00A20647" w:rsidP="0058436B">
            <w:pPr>
              <w:keepNext/>
              <w:jc w:val="center"/>
              <w:rPr>
                <w:b/>
              </w:rPr>
            </w:pPr>
            <w:r w:rsidRPr="00F278A3">
              <w:rPr>
                <w:b/>
              </w:rPr>
              <w:t>3</w:t>
            </w:r>
          </w:p>
        </w:tc>
        <w:tc>
          <w:tcPr>
            <w:tcW w:w="4251" w:type="dxa"/>
            <w:vAlign w:val="center"/>
          </w:tcPr>
          <w:p w:rsidR="00A20647" w:rsidRPr="00F278A3" w:rsidRDefault="00A20647" w:rsidP="0058436B">
            <w:pPr>
              <w:keepNext/>
              <w:ind w:right="-1"/>
              <w:jc w:val="center"/>
              <w:rPr>
                <w:b/>
              </w:rPr>
            </w:pPr>
            <w:r w:rsidRPr="00F278A3">
              <w:rPr>
                <w:b/>
              </w:rPr>
              <w:t xml:space="preserve">Uwagi </w:t>
            </w:r>
          </w:p>
        </w:tc>
      </w:tr>
      <w:tr w:rsidR="00A20647" w:rsidRPr="00F278A3" w:rsidTr="0058436B">
        <w:tc>
          <w:tcPr>
            <w:tcW w:w="4359" w:type="dxa"/>
          </w:tcPr>
          <w:p w:rsidR="00A20647" w:rsidRPr="00F278A3" w:rsidRDefault="00A20647" w:rsidP="0058436B">
            <w:pPr>
              <w:autoSpaceDE w:val="0"/>
              <w:autoSpaceDN w:val="0"/>
              <w:adjustRightInd w:val="0"/>
              <w:rPr>
                <w:lang w:eastAsia="en-US"/>
              </w:rPr>
            </w:pP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5496" w:type="dxa"/>
            <w:gridSpan w:val="5"/>
          </w:tcPr>
          <w:p w:rsidR="00A20647" w:rsidRPr="00F278A3" w:rsidRDefault="00A20647" w:rsidP="0058436B">
            <w:pPr>
              <w:jc w:val="center"/>
            </w:pPr>
            <w:r w:rsidRPr="00F278A3">
              <w:rPr>
                <w:b/>
                <w:bCs/>
              </w:rPr>
              <w:t>Postępowanie w przypadku odmiedniczkowego zapalenia nerek</w:t>
            </w: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bCs/>
                <w:lang w:eastAsia="en-US"/>
              </w:rPr>
              <w:t>Zbierany jest szybki wywiad na temat ewentualnych</w:t>
            </w:r>
            <w:r w:rsidRPr="00F278A3">
              <w:t xml:space="preserve"> objawów </w:t>
            </w:r>
            <w:r w:rsidRPr="00F278A3">
              <w:rPr>
                <w:bCs/>
                <w:lang w:eastAsia="en-US"/>
              </w:rPr>
              <w:t>odmiedniczkowego zapalenia nerek, takich jak: gorączka, ból w okolicy lędźwiowej i pieczenie podczas oddawania moczu</w:t>
            </w:r>
            <w:r w:rsidRPr="00F278A3">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Wykonywane jest badanie ogólne moczu i badanie moczu na posiew</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lastRenderedPageBreak/>
              <w:t>Mierzone jest ciśnienie tętnicze, temperatura ciała i tętno</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 xml:space="preserve">Odpowiednie antybiotyki podawane są domięśniowo lub dożylnie zgodnie z wytycznymi krajowymi (ampicylina lub cefazolina)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Zakładany jest dostęp naczyniowy z igłą o grubości 16-18 lub, co jest preferowane, cewnik, jeśli jest dostępny, i podane zostają płyny dożylne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Podawane są krystaloidy (o ile są dostępne) w wypadku oznak wstrząsu:</w:t>
            </w:r>
          </w:p>
          <w:p w:rsidR="00A20647" w:rsidRPr="00F278A3" w:rsidRDefault="00A20647" w:rsidP="0058436B">
            <w:pPr>
              <w:numPr>
                <w:ilvl w:val="0"/>
                <w:numId w:val="2"/>
              </w:numPr>
            </w:pPr>
            <w:r w:rsidRPr="00F278A3">
              <w:t xml:space="preserve">na początek 1000 ml w ciągu 15-20 minut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t>Monitorowane jest ciśnienie tętnicze,  tętno i diureza jako kryteria efektywności infuzji płynów</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bCs/>
                <w:lang w:eastAsia="en-US"/>
              </w:rPr>
              <w:t>Kobieta jest natychmiast kierowana do szpitala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bCs/>
                <w:lang w:eastAsia="en-US"/>
              </w:rPr>
              <w:t>Kobieta jest niezwłocznie transportowana do szpitala</w:t>
            </w:r>
            <w:r w:rsidRPr="00F278A3">
              <w:t xml:space="preserve"> w asyście personelu medycznego i ze skierowaniem oraz dokumentacją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rPr>
          <w:bCs/>
        </w:rPr>
      </w:pPr>
    </w:p>
    <w:p w:rsidR="00A20647" w:rsidRPr="00F278A3" w:rsidRDefault="00A20647" w:rsidP="00A20647">
      <w:pPr>
        <w:pStyle w:val="Nagwek3"/>
        <w:rPr>
          <w:b/>
          <w:lang w:val="pl-PL"/>
        </w:rPr>
      </w:pPr>
      <w:bookmarkStart w:id="39" w:name="_Toc432862415"/>
      <w:r w:rsidRPr="00F278A3">
        <w:rPr>
          <w:b/>
          <w:lang w:val="pl-PL"/>
        </w:rPr>
        <w:t>3.5 Postępowanie w przypadku wtórnego krwotoku poporodowego</w:t>
      </w:r>
      <w:bookmarkEnd w:id="39"/>
      <w:r w:rsidRPr="00F278A3">
        <w:rPr>
          <w:b/>
          <w:lang w:val="pl-PL"/>
        </w:rPr>
        <w:t xml:space="preserve"> </w:t>
      </w:r>
    </w:p>
    <w:p w:rsidR="00A20647" w:rsidRPr="00F278A3" w:rsidRDefault="00A20647" w:rsidP="00A20647">
      <w:pPr>
        <w:rPr>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rPr>
            </w:pPr>
            <w:r w:rsidRPr="00F278A3">
              <w:rPr>
                <w:b/>
              </w:rPr>
              <w:t xml:space="preserve">Kryteria </w:t>
            </w:r>
          </w:p>
        </w:tc>
        <w:tc>
          <w:tcPr>
            <w:tcW w:w="283" w:type="dxa"/>
            <w:vAlign w:val="center"/>
          </w:tcPr>
          <w:p w:rsidR="00A20647" w:rsidRPr="00F278A3" w:rsidRDefault="00A20647" w:rsidP="0058436B">
            <w:pPr>
              <w:keepNext/>
              <w:jc w:val="center"/>
              <w:rPr>
                <w:b/>
              </w:rPr>
            </w:pPr>
            <w:r w:rsidRPr="00F278A3">
              <w:rPr>
                <w:b/>
              </w:rPr>
              <w:t>0</w:t>
            </w:r>
          </w:p>
        </w:tc>
        <w:tc>
          <w:tcPr>
            <w:tcW w:w="284" w:type="dxa"/>
            <w:vAlign w:val="center"/>
          </w:tcPr>
          <w:p w:rsidR="00A20647" w:rsidRPr="00F278A3" w:rsidRDefault="00A20647" w:rsidP="0058436B">
            <w:pPr>
              <w:keepNext/>
              <w:jc w:val="center"/>
              <w:rPr>
                <w:b/>
              </w:rPr>
            </w:pPr>
            <w:r w:rsidRPr="00F278A3">
              <w:rPr>
                <w:b/>
              </w:rPr>
              <w:t>1</w:t>
            </w:r>
          </w:p>
        </w:tc>
        <w:tc>
          <w:tcPr>
            <w:tcW w:w="285" w:type="dxa"/>
            <w:vAlign w:val="center"/>
          </w:tcPr>
          <w:p w:rsidR="00A20647" w:rsidRPr="00F278A3" w:rsidRDefault="00A20647" w:rsidP="0058436B">
            <w:pPr>
              <w:keepNext/>
              <w:jc w:val="center"/>
              <w:rPr>
                <w:b/>
              </w:rPr>
            </w:pPr>
            <w:r w:rsidRPr="00F278A3">
              <w:rPr>
                <w:b/>
              </w:rPr>
              <w:t>2</w:t>
            </w:r>
          </w:p>
        </w:tc>
        <w:tc>
          <w:tcPr>
            <w:tcW w:w="285" w:type="dxa"/>
            <w:vAlign w:val="center"/>
          </w:tcPr>
          <w:p w:rsidR="00A20647" w:rsidRPr="00F278A3" w:rsidRDefault="00A20647" w:rsidP="0058436B">
            <w:pPr>
              <w:keepNext/>
              <w:jc w:val="center"/>
              <w:rPr>
                <w:b/>
              </w:rPr>
            </w:pPr>
            <w:r w:rsidRPr="00F278A3">
              <w:rPr>
                <w:b/>
              </w:rPr>
              <w:t>3</w:t>
            </w:r>
          </w:p>
        </w:tc>
        <w:tc>
          <w:tcPr>
            <w:tcW w:w="4251" w:type="dxa"/>
            <w:vAlign w:val="center"/>
          </w:tcPr>
          <w:p w:rsidR="00A20647" w:rsidRPr="00F278A3" w:rsidRDefault="00A20647" w:rsidP="0058436B">
            <w:pPr>
              <w:keepNext/>
              <w:ind w:right="-1"/>
              <w:jc w:val="center"/>
              <w:rPr>
                <w:b/>
              </w:rPr>
            </w:pPr>
            <w:r w:rsidRPr="00F278A3">
              <w:rPr>
                <w:b/>
              </w:rPr>
              <w:t xml:space="preserve">Uwagi </w:t>
            </w:r>
          </w:p>
        </w:tc>
      </w:tr>
      <w:tr w:rsidR="00A20647" w:rsidRPr="00F278A3" w:rsidTr="0058436B">
        <w:tc>
          <w:tcPr>
            <w:tcW w:w="4359" w:type="dxa"/>
          </w:tcPr>
          <w:p w:rsidR="00A20647" w:rsidRPr="00F278A3" w:rsidRDefault="00A20647" w:rsidP="0058436B">
            <w:pPr>
              <w:autoSpaceDE w:val="0"/>
              <w:autoSpaceDN w:val="0"/>
              <w:adjustRightInd w:val="0"/>
              <w:rPr>
                <w:lang w:eastAsia="en-US"/>
              </w:rPr>
            </w:pP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5496" w:type="dxa"/>
            <w:gridSpan w:val="5"/>
          </w:tcPr>
          <w:p w:rsidR="00A20647" w:rsidRPr="00F278A3" w:rsidRDefault="00A20647" w:rsidP="0058436B">
            <w:pPr>
              <w:jc w:val="center"/>
            </w:pPr>
            <w:r w:rsidRPr="00F278A3">
              <w:rPr>
                <w:b/>
              </w:rPr>
              <w:t>Postępowanie w przypadku wtórnego krwotoku poporodowego</w:t>
            </w: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bCs/>
                <w:lang w:eastAsia="en-US"/>
              </w:rPr>
              <w:t xml:space="preserve">Zbierany jest szybki wywiad na temat </w:t>
            </w:r>
            <w:r w:rsidRPr="00F278A3">
              <w:t xml:space="preserve">objawów: termin i miejsce porodu, rodzaj porodu, czas rozpoczęcia krwawienia, intensywność krwawienia, gorączka,  tkliwość macicy, nieprzyjemny zapach odchodów połogowych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Mierzone jest ciśnienie tętnicze, temperatura ciała i tętno</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Pęcherz moczowy jest opróżniany i cewnikowany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Macica jest oceniana pod kątem tkliwości lub wiotkości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 xml:space="preserve">Szybko wykonywane jest badanie przezpochwowe, aby upewnić się, że źródłem krwawienia nie są rany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 xml:space="preserve">Jeśli macica jest tkliwa lub wiotka, podawane są leki wspomagające czynność skurczową macicy oraz antybiotyki </w:t>
            </w:r>
            <w:r w:rsidRPr="00F278A3">
              <w:lastRenderedPageBreak/>
              <w:t xml:space="preserve">(domięśniowo lub dożylnie) zgodnie z wytycznymi krajowymi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D75D9F">
            <w:pPr>
              <w:autoSpaceDE w:val="0"/>
              <w:autoSpaceDN w:val="0"/>
              <w:adjustRightInd w:val="0"/>
            </w:pPr>
            <w:r w:rsidRPr="00F278A3">
              <w:lastRenderedPageBreak/>
              <w:t xml:space="preserve">Jeśli źródłem krwawienia są rany, należy je </w:t>
            </w:r>
            <w:r w:rsidR="00D75D9F" w:rsidRPr="00F278A3">
              <w:t>za</w:t>
            </w:r>
            <w:r w:rsidRPr="00F278A3">
              <w:t>opatrzyć lub zastosować tamponadę dopóki pacjentka nie zostanie przewieziona do odpowiedniej pla</w:t>
            </w:r>
            <w:r w:rsidR="00D75D9F" w:rsidRPr="00F278A3">
              <w:t>c</w:t>
            </w:r>
            <w:r w:rsidRPr="00F278A3">
              <w:t xml:space="preserve">ówki celem opatrzenia ran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Zakładany jest dostęp naczyniowy z igłą o grubości 16-18 lub, co jest preferowane, cewnik, jeśli jest dostępny, i podane zostają płyny dożylne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Podawane są krystaloidy (o ile są dostępne) w wypadku oznak wstrząsu:</w:t>
            </w:r>
          </w:p>
          <w:p w:rsidR="00A20647" w:rsidRPr="00F278A3" w:rsidRDefault="00A20647" w:rsidP="0058436B">
            <w:pPr>
              <w:numPr>
                <w:ilvl w:val="0"/>
                <w:numId w:val="2"/>
              </w:numPr>
            </w:pPr>
            <w:r w:rsidRPr="00F278A3">
              <w:t xml:space="preserve">na początek 1000 ml w ciągu 15-20 minut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t>Monitorowane jest ciśnienie tętnicze,  tętno i diureza jako kryteria efektywności infuzji płynów</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bCs/>
                <w:lang w:eastAsia="en-US"/>
              </w:rPr>
              <w:t>Kobieta jest natychmiast kierowana do szpitala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bCs/>
                <w:lang w:eastAsia="en-US"/>
              </w:rPr>
              <w:t>Kobieta jest niezwłocznie transportowana do szpitala</w:t>
            </w:r>
            <w:r w:rsidRPr="00F278A3">
              <w:t xml:space="preserve"> w asyście personelu medycznego i ze skierowaniem oraz dokumentacją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autoSpaceDE w:val="0"/>
        <w:autoSpaceDN w:val="0"/>
        <w:adjustRightInd w:val="0"/>
        <w:rPr>
          <w:bCs/>
        </w:rPr>
      </w:pPr>
    </w:p>
    <w:p w:rsidR="00A20647" w:rsidRPr="00F278A3" w:rsidRDefault="00A20647" w:rsidP="00A20647">
      <w:pPr>
        <w:pStyle w:val="Nagwek3"/>
        <w:rPr>
          <w:b/>
          <w:lang w:val="pl-PL"/>
        </w:rPr>
      </w:pPr>
      <w:r w:rsidRPr="00F278A3">
        <w:rPr>
          <w:b/>
          <w:lang w:val="pl-PL"/>
        </w:rPr>
        <w:br w:type="page"/>
      </w:r>
      <w:bookmarkStart w:id="40" w:name="_Toc432862416"/>
      <w:r w:rsidRPr="00F278A3">
        <w:rPr>
          <w:b/>
          <w:lang w:val="pl-PL"/>
        </w:rPr>
        <w:lastRenderedPageBreak/>
        <w:t xml:space="preserve">3.6 Postępowanie w przypadku poronienia niekompletnego i </w:t>
      </w:r>
      <w:r w:rsidRPr="00F278A3">
        <w:rPr>
          <w:rStyle w:val="Wyrnieniedelikatne"/>
          <w:b/>
          <w:i w:val="0"/>
          <w:lang w:val="pl-PL" w:eastAsia="ru-RU"/>
        </w:rPr>
        <w:t>poronienia septycznego</w:t>
      </w:r>
      <w:bookmarkEnd w:id="40"/>
      <w:r w:rsidRPr="00F278A3">
        <w:rPr>
          <w:b/>
          <w:lang w:val="pl-PL"/>
        </w:rPr>
        <w:t xml:space="preserve"> </w:t>
      </w:r>
    </w:p>
    <w:p w:rsidR="00A20647" w:rsidRPr="00F278A3" w:rsidRDefault="00A20647" w:rsidP="00A20647">
      <w:pP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rPr>
            </w:pPr>
            <w:r w:rsidRPr="00F278A3">
              <w:rPr>
                <w:b/>
              </w:rPr>
              <w:t xml:space="preserve">Kryteria </w:t>
            </w:r>
          </w:p>
        </w:tc>
        <w:tc>
          <w:tcPr>
            <w:tcW w:w="283" w:type="dxa"/>
            <w:vAlign w:val="center"/>
          </w:tcPr>
          <w:p w:rsidR="00A20647" w:rsidRPr="00F278A3" w:rsidRDefault="00A20647" w:rsidP="0058436B">
            <w:pPr>
              <w:keepNext/>
              <w:jc w:val="center"/>
              <w:rPr>
                <w:b/>
              </w:rPr>
            </w:pPr>
            <w:r w:rsidRPr="00F278A3">
              <w:rPr>
                <w:b/>
              </w:rPr>
              <w:t>0</w:t>
            </w:r>
          </w:p>
        </w:tc>
        <w:tc>
          <w:tcPr>
            <w:tcW w:w="284" w:type="dxa"/>
            <w:vAlign w:val="center"/>
          </w:tcPr>
          <w:p w:rsidR="00A20647" w:rsidRPr="00F278A3" w:rsidRDefault="00A20647" w:rsidP="0058436B">
            <w:pPr>
              <w:keepNext/>
              <w:jc w:val="center"/>
              <w:rPr>
                <w:b/>
              </w:rPr>
            </w:pPr>
            <w:r w:rsidRPr="00F278A3">
              <w:rPr>
                <w:b/>
              </w:rPr>
              <w:t>1</w:t>
            </w:r>
          </w:p>
        </w:tc>
        <w:tc>
          <w:tcPr>
            <w:tcW w:w="285" w:type="dxa"/>
            <w:vAlign w:val="center"/>
          </w:tcPr>
          <w:p w:rsidR="00A20647" w:rsidRPr="00F278A3" w:rsidRDefault="00A20647" w:rsidP="0058436B">
            <w:pPr>
              <w:keepNext/>
              <w:jc w:val="center"/>
              <w:rPr>
                <w:b/>
              </w:rPr>
            </w:pPr>
            <w:r w:rsidRPr="00F278A3">
              <w:rPr>
                <w:b/>
              </w:rPr>
              <w:t>2</w:t>
            </w:r>
          </w:p>
        </w:tc>
        <w:tc>
          <w:tcPr>
            <w:tcW w:w="285" w:type="dxa"/>
            <w:vAlign w:val="center"/>
          </w:tcPr>
          <w:p w:rsidR="00A20647" w:rsidRPr="00F278A3" w:rsidRDefault="00A20647" w:rsidP="0058436B">
            <w:pPr>
              <w:keepNext/>
              <w:jc w:val="center"/>
              <w:rPr>
                <w:b/>
              </w:rPr>
            </w:pPr>
            <w:r w:rsidRPr="00F278A3">
              <w:rPr>
                <w:b/>
              </w:rPr>
              <w:t>3</w:t>
            </w:r>
          </w:p>
        </w:tc>
        <w:tc>
          <w:tcPr>
            <w:tcW w:w="4251" w:type="dxa"/>
            <w:vAlign w:val="center"/>
          </w:tcPr>
          <w:p w:rsidR="00A20647" w:rsidRPr="00F278A3" w:rsidRDefault="00A20647" w:rsidP="0058436B">
            <w:pPr>
              <w:keepNext/>
              <w:ind w:right="-1"/>
              <w:jc w:val="center"/>
              <w:rPr>
                <w:b/>
              </w:rPr>
            </w:pPr>
            <w:r w:rsidRPr="00F278A3">
              <w:rPr>
                <w:b/>
              </w:rPr>
              <w:t xml:space="preserve">Uwagi </w:t>
            </w:r>
          </w:p>
        </w:tc>
      </w:tr>
      <w:tr w:rsidR="00A20647" w:rsidRPr="00F278A3" w:rsidTr="0058436B">
        <w:tc>
          <w:tcPr>
            <w:tcW w:w="9747" w:type="dxa"/>
            <w:gridSpan w:val="6"/>
          </w:tcPr>
          <w:p w:rsidR="00A20647" w:rsidRPr="00F278A3" w:rsidRDefault="00A20647" w:rsidP="0058436B">
            <w:r w:rsidRPr="00F278A3">
              <w:rPr>
                <w:b/>
              </w:rPr>
              <w:t xml:space="preserve">Postępowanie w przypadku poronienia niekompletnego i </w:t>
            </w:r>
            <w:r w:rsidRPr="00F278A3">
              <w:rPr>
                <w:b/>
                <w:iCs/>
              </w:rPr>
              <w:t>poronienia septycznego</w:t>
            </w:r>
          </w:p>
        </w:tc>
      </w:tr>
      <w:tr w:rsidR="00A20647" w:rsidRPr="00F278A3" w:rsidTr="0058436B">
        <w:tc>
          <w:tcPr>
            <w:tcW w:w="4359" w:type="dxa"/>
          </w:tcPr>
          <w:p w:rsidR="00A20647" w:rsidRPr="00F278A3" w:rsidRDefault="00A20647" w:rsidP="0058436B">
            <w:pPr>
              <w:autoSpaceDE w:val="0"/>
              <w:autoSpaceDN w:val="0"/>
              <w:adjustRightInd w:val="0"/>
            </w:pPr>
            <w:r w:rsidRPr="00F278A3">
              <w:rPr>
                <w:bCs/>
                <w:lang w:eastAsia="en-US"/>
              </w:rPr>
              <w:t xml:space="preserve">Zbierany jest szybki wywiad na temat </w:t>
            </w:r>
            <w:r w:rsidRPr="00F278A3">
              <w:t>poronienia niekompletnego:  wiek ciążowy, czas rozpoczęcia krwawienia, intensywność krwawienia, gorączka, nieprzyjemny zapach lub upławy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Mierzone jest ciśnienie tętnicze, temperatura ciała i tętno</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 xml:space="preserve">Przy pomocy wziernika wykonywane jest badanie celem sprawdzenia, czy na szyjce macicy pozostały tkanki i czy można je usunąć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Pęcherz moczowy jest opróżniany i cewnikowany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D75D9F">
            <w:pPr>
              <w:autoSpaceDE w:val="0"/>
              <w:autoSpaceDN w:val="0"/>
              <w:adjustRightInd w:val="0"/>
            </w:pPr>
            <w:r w:rsidRPr="00F278A3">
              <w:t xml:space="preserve">Podawane są leki wspomagające czynność skurczową macicy celem skutecznego wydalenia </w:t>
            </w:r>
            <w:r w:rsidR="00D75D9F" w:rsidRPr="00F278A3">
              <w:t>pozostałości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Zakładany jest dostęp naczyniowy z igłą o grubości 16-18 lub, co jest preferowane, cewnik, jeśli jest dostępny, i podane zostają płyny dożylne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Podawane są krystaloidy (o ile są dostępne) w wypadku oznak wstrząsu:</w:t>
            </w:r>
          </w:p>
          <w:p w:rsidR="00A20647" w:rsidRPr="00F278A3" w:rsidRDefault="00A20647" w:rsidP="0058436B">
            <w:pPr>
              <w:numPr>
                <w:ilvl w:val="0"/>
                <w:numId w:val="2"/>
              </w:numPr>
            </w:pPr>
            <w:r w:rsidRPr="00F278A3">
              <w:t xml:space="preserve">na początek 1000 ml w ciągu 15-20 minut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lang w:eastAsia="en-US"/>
              </w:rPr>
            </w:pPr>
            <w:r w:rsidRPr="00F278A3">
              <w:t>Monitorowane jest ciśnienie tętnicze,  tętno i diureza jako kryteria efektywności infuzji płynów</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 xml:space="preserve">W przypadku poronienia septycznego podawane są antybiotyki (domięśniowo/dożylnie) zgodnie z wytycznymi krajowymi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bCs/>
                <w:lang w:eastAsia="en-US"/>
              </w:rPr>
              <w:t>Kobieta jest natychmiast kierowana do szpitala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bCs/>
                <w:lang w:eastAsia="en-US"/>
              </w:rPr>
              <w:t>Kobieta jest niezwłocznie transportowana do szpitala</w:t>
            </w:r>
            <w:r w:rsidRPr="00F278A3">
              <w:t xml:space="preserve"> w asyście personelu medycznego i ze skierowaniem oraz dokumentacją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rPr>
          <w:bCs/>
        </w:rPr>
      </w:pPr>
    </w:p>
    <w:p w:rsidR="00A20647" w:rsidRPr="00F278A3" w:rsidRDefault="00A20647" w:rsidP="00A20647">
      <w:pPr>
        <w:pStyle w:val="Nagwek3"/>
        <w:rPr>
          <w:b/>
          <w:lang w:val="pl-PL"/>
        </w:rPr>
      </w:pPr>
      <w:bookmarkStart w:id="41" w:name="_Toc427574699"/>
      <w:bookmarkStart w:id="42" w:name="_Toc427575163"/>
      <w:bookmarkStart w:id="43" w:name="_Toc432862417"/>
      <w:r w:rsidRPr="00F278A3">
        <w:rPr>
          <w:b/>
          <w:lang w:val="pl-PL"/>
        </w:rPr>
        <w:t>3.7</w:t>
      </w:r>
      <w:bookmarkEnd w:id="41"/>
      <w:bookmarkEnd w:id="42"/>
      <w:r w:rsidRPr="00F278A3">
        <w:rPr>
          <w:b/>
          <w:lang w:val="pl-PL"/>
        </w:rPr>
        <w:t xml:space="preserve"> Postępowanie w przypadku zakażenia wewnątrzmacicznego/błony śluzowej macicy</w:t>
      </w:r>
      <w:bookmarkEnd w:id="43"/>
      <w:r w:rsidRPr="00F278A3">
        <w:rPr>
          <w:b/>
          <w:lang w:val="pl-PL"/>
        </w:rPr>
        <w:t xml:space="preserve"> </w:t>
      </w:r>
    </w:p>
    <w:p w:rsidR="00A20647" w:rsidRPr="00F278A3" w:rsidRDefault="00A20647" w:rsidP="00A20647">
      <w:pPr>
        <w:ind w:left="720"/>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rPr>
            </w:pPr>
            <w:r w:rsidRPr="00F278A3">
              <w:rPr>
                <w:b/>
              </w:rPr>
              <w:t xml:space="preserve">Kryteria </w:t>
            </w:r>
          </w:p>
        </w:tc>
        <w:tc>
          <w:tcPr>
            <w:tcW w:w="283" w:type="dxa"/>
            <w:vAlign w:val="center"/>
          </w:tcPr>
          <w:p w:rsidR="00A20647" w:rsidRPr="00F278A3" w:rsidRDefault="00A20647" w:rsidP="0058436B">
            <w:pPr>
              <w:keepNext/>
              <w:jc w:val="center"/>
              <w:rPr>
                <w:b/>
              </w:rPr>
            </w:pPr>
            <w:r w:rsidRPr="00F278A3">
              <w:rPr>
                <w:b/>
              </w:rPr>
              <w:t>0</w:t>
            </w:r>
          </w:p>
        </w:tc>
        <w:tc>
          <w:tcPr>
            <w:tcW w:w="284" w:type="dxa"/>
            <w:vAlign w:val="center"/>
          </w:tcPr>
          <w:p w:rsidR="00A20647" w:rsidRPr="00F278A3" w:rsidRDefault="00A20647" w:rsidP="0058436B">
            <w:pPr>
              <w:keepNext/>
              <w:jc w:val="center"/>
              <w:rPr>
                <w:b/>
              </w:rPr>
            </w:pPr>
            <w:r w:rsidRPr="00F278A3">
              <w:rPr>
                <w:b/>
              </w:rPr>
              <w:t>1</w:t>
            </w:r>
          </w:p>
        </w:tc>
        <w:tc>
          <w:tcPr>
            <w:tcW w:w="285" w:type="dxa"/>
            <w:vAlign w:val="center"/>
          </w:tcPr>
          <w:p w:rsidR="00A20647" w:rsidRPr="00F278A3" w:rsidRDefault="00A20647" w:rsidP="0058436B">
            <w:pPr>
              <w:keepNext/>
              <w:jc w:val="center"/>
              <w:rPr>
                <w:b/>
              </w:rPr>
            </w:pPr>
            <w:r w:rsidRPr="00F278A3">
              <w:rPr>
                <w:b/>
              </w:rPr>
              <w:t>2</w:t>
            </w:r>
          </w:p>
        </w:tc>
        <w:tc>
          <w:tcPr>
            <w:tcW w:w="285" w:type="dxa"/>
            <w:vAlign w:val="center"/>
          </w:tcPr>
          <w:p w:rsidR="00A20647" w:rsidRPr="00F278A3" w:rsidRDefault="00A20647" w:rsidP="0058436B">
            <w:pPr>
              <w:keepNext/>
              <w:jc w:val="center"/>
              <w:rPr>
                <w:b/>
              </w:rPr>
            </w:pPr>
            <w:r w:rsidRPr="00F278A3">
              <w:rPr>
                <w:b/>
              </w:rPr>
              <w:t>3</w:t>
            </w:r>
          </w:p>
        </w:tc>
        <w:tc>
          <w:tcPr>
            <w:tcW w:w="4251" w:type="dxa"/>
            <w:vAlign w:val="center"/>
          </w:tcPr>
          <w:p w:rsidR="00A20647" w:rsidRPr="00F278A3" w:rsidRDefault="00A20647" w:rsidP="0058436B">
            <w:pPr>
              <w:keepNext/>
              <w:ind w:right="-1"/>
              <w:jc w:val="center"/>
              <w:rPr>
                <w:b/>
              </w:rPr>
            </w:pPr>
            <w:r w:rsidRPr="00F278A3">
              <w:rPr>
                <w:b/>
              </w:rPr>
              <w:t xml:space="preserve">Uwagi </w:t>
            </w:r>
          </w:p>
        </w:tc>
      </w:tr>
      <w:tr w:rsidR="00A20647" w:rsidRPr="00F278A3" w:rsidTr="0058436B">
        <w:tc>
          <w:tcPr>
            <w:tcW w:w="9747" w:type="dxa"/>
            <w:gridSpan w:val="6"/>
          </w:tcPr>
          <w:p w:rsidR="00A20647" w:rsidRPr="00F278A3" w:rsidRDefault="00A20647" w:rsidP="0058436B">
            <w:r w:rsidRPr="00F278A3">
              <w:rPr>
                <w:b/>
              </w:rPr>
              <w:t>Postępowanie w przypadku zakażenia wewnątrzmacicznego</w:t>
            </w:r>
          </w:p>
        </w:tc>
      </w:tr>
      <w:tr w:rsidR="00A20647" w:rsidRPr="00F278A3" w:rsidTr="0058436B">
        <w:tc>
          <w:tcPr>
            <w:tcW w:w="4359" w:type="dxa"/>
          </w:tcPr>
          <w:p w:rsidR="00A20647" w:rsidRPr="00F278A3" w:rsidRDefault="00A20647" w:rsidP="0058436B">
            <w:pPr>
              <w:autoSpaceDE w:val="0"/>
              <w:autoSpaceDN w:val="0"/>
              <w:adjustRightInd w:val="0"/>
              <w:rPr>
                <w:color w:val="000000"/>
                <w:lang w:eastAsia="en-US"/>
              </w:rPr>
            </w:pPr>
            <w:r w:rsidRPr="00F278A3">
              <w:rPr>
                <w:bCs/>
                <w:lang w:eastAsia="en-US"/>
              </w:rPr>
              <w:t xml:space="preserve">Zbierany jest szybki wywiad na temat </w:t>
            </w:r>
            <w:r w:rsidRPr="00F278A3">
              <w:rPr>
                <w:bCs/>
                <w:lang w:eastAsia="en-US"/>
              </w:rPr>
              <w:lastRenderedPageBreak/>
              <w:t>historii zakażenia wewnątrzmacicznego</w:t>
            </w:r>
            <w:r w:rsidRPr="00F278A3">
              <w:t xml:space="preserve">: temperatura  </w:t>
            </w:r>
            <w:r w:rsidRPr="00F278A3">
              <w:rPr>
                <w:color w:val="000000"/>
                <w:lang w:eastAsia="en-US"/>
              </w:rPr>
              <w:t>&gt;38°C</w:t>
            </w:r>
            <w:r w:rsidRPr="00F278A3">
              <w:t>, osłabienie, tkliwość jamy br</w:t>
            </w:r>
            <w:r w:rsidR="00D75D9F" w:rsidRPr="00F278A3">
              <w:t>z</w:t>
            </w:r>
            <w:r w:rsidRPr="00F278A3">
              <w:t>usznej, nieprzyjemny zapach odchodów połogowych, słabo obkurczona macica, historia ciężkiego krwawienia w pochwy</w:t>
            </w:r>
          </w:p>
          <w:p w:rsidR="00A20647" w:rsidRPr="00F278A3" w:rsidRDefault="00A20647" w:rsidP="0058436B">
            <w:pPr>
              <w:autoSpaceDE w:val="0"/>
              <w:autoSpaceDN w:val="0"/>
              <w:adjustRightInd w:val="0"/>
            </w:pP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right w:val="single" w:sz="4" w:space="0" w:color="auto"/>
            </w:tcBorders>
            <w:vAlign w:val="center"/>
          </w:tcPr>
          <w:p w:rsidR="00A20647" w:rsidRPr="00F278A3" w:rsidRDefault="00A20647" w:rsidP="0058436B">
            <w:pPr>
              <w:jc w:val="center"/>
            </w:pPr>
          </w:p>
        </w:tc>
        <w:tc>
          <w:tcPr>
            <w:tcW w:w="4251" w:type="dxa"/>
            <w:vMerge w:val="restart"/>
            <w:tcBorders>
              <w:lef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lastRenderedPageBreak/>
              <w:t>Mierzone jest ciśnienie tętnicze, temperatura ciała i tętno</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 xml:space="preserve">Wykonywane jest badanie macicy przez powłoki brzuszne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 xml:space="preserve">Wykonywane jest badanie oburęczne/miednicy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iCs/>
              </w:rPr>
              <w:t>Podawane są antybiotyki (domięśniowo/dożylnie) zgodnie z wytycznymi krajowymi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 xml:space="preserve">Zakładany jest dostęp naczyniowy z igłą o grubości 16-18 lub, co jest preferowane, cewnik, jeśli jest dostępny, i podane zostają płyny dożylne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t>Podawane są krystaloidy (o ile są dostępne) w wypadku oznak wstrząsu:</w:t>
            </w:r>
          </w:p>
          <w:p w:rsidR="00A20647" w:rsidRPr="00F278A3" w:rsidRDefault="00A20647" w:rsidP="0058436B">
            <w:pPr>
              <w:numPr>
                <w:ilvl w:val="0"/>
                <w:numId w:val="2"/>
              </w:numPr>
            </w:pPr>
            <w:r w:rsidRPr="00F278A3">
              <w:t xml:space="preserve">na początek 1000 ml w ciągu 15-20 minut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lang w:eastAsia="en-US"/>
              </w:rPr>
            </w:pPr>
            <w:r w:rsidRPr="00F278A3">
              <w:t>Monitorowane jest ciśnienie tętnicze,  tętno i diureza jako kryteria efektywności infuzji płynów</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bCs/>
                <w:lang w:eastAsia="en-US"/>
              </w:rPr>
              <w:t>Kobieta jest natychmiast kierowana do szpitala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bCs/>
                <w:lang w:eastAsia="en-US"/>
              </w:rPr>
              <w:t>Kobieta jest niezwłocznie transportowana do szpitala</w:t>
            </w:r>
            <w:r w:rsidRPr="00F278A3">
              <w:t xml:space="preserve"> w asyście personelu medycznego i ze skierowaniem oraz dokumentacją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pStyle w:val="Nagwek3"/>
        <w:spacing w:before="53"/>
        <w:ind w:right="176"/>
        <w:rPr>
          <w:lang w:val="pl-PL"/>
        </w:rPr>
      </w:pPr>
    </w:p>
    <w:p w:rsidR="00A20647" w:rsidRPr="00F278A3" w:rsidRDefault="00A20647" w:rsidP="00A20647">
      <w:pPr>
        <w:ind w:left="180"/>
        <w:rPr>
          <w:b/>
          <w:bCs/>
        </w:rPr>
      </w:pPr>
      <w:r w:rsidRPr="00F278A3">
        <w:rPr>
          <w:b/>
        </w:rPr>
        <w:t>Mocne strony</w:t>
      </w:r>
    </w:p>
    <w:p w:rsidR="00A20647" w:rsidRPr="00F278A3" w:rsidRDefault="00A20647" w:rsidP="00A20647">
      <w:pPr>
        <w:ind w:left="180" w:hanging="180"/>
        <w:rPr>
          <w:b/>
          <w:bCs/>
          <w:sz w:val="20"/>
          <w:szCs w:val="20"/>
        </w:rPr>
      </w:pPr>
    </w:p>
    <w:p w:rsidR="00A20647" w:rsidRPr="00F278A3" w:rsidRDefault="00A20647" w:rsidP="00A20647">
      <w:pPr>
        <w:spacing w:before="10"/>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5080" r="4445" b="8255"/>
                <wp:docPr id="167" name="Grupa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68" name="Group 175"/>
                        <wpg:cNvGrpSpPr>
                          <a:grpSpLocks/>
                        </wpg:cNvGrpSpPr>
                        <wpg:grpSpPr bwMode="auto">
                          <a:xfrm>
                            <a:off x="4" y="4"/>
                            <a:ext cx="8141" cy="2"/>
                            <a:chOff x="4" y="4"/>
                            <a:chExt cx="8141" cy="2"/>
                          </a:xfrm>
                        </wpg:grpSpPr>
                        <wps:wsp>
                          <wps:cNvPr id="169" name="Freeform 176"/>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CA5E9CE" id="Grupa 167"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">
                <v:group id="Group 175"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76"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ho+MMA&#10;AADcAAAADwAAAGRycy9kb3ducmV2LnhtbERPTWvCQBC9F/wPywje6q4ebBOzCUEQPfRSK0hv0+yY&#10;BLOzIbtq7K/vFgq9zeN9TlaMthM3GnzrWMNirkAQV860XGs4fmyfX0H4gGywc0waHuShyCdPGabG&#10;3fmdbodQixjCPkUNTQh9KqWvGrLo564njtzZDRZDhEMtzYD3GG47uVRqJS22HBsa7GnTUHU5XK0G&#10;9Vmq6+b0dezH5Te1+13yVr8kWs+mY7kGEWgM/+I/997E+asEfp+JF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ho+MMAAADcAAAADwAAAAAAAAAAAAAAAACYAgAAZHJzL2Rv&#10;d25yZXYueG1sUEsFBgAAAAAEAAQA9QAAAIgDA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04765" cy="5715"/>
                <wp:effectExtent l="11430" t="7620" r="8255" b="5715"/>
                <wp:docPr id="164" name="Grupa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165" name="Group 172"/>
                        <wpg:cNvGrpSpPr>
                          <a:grpSpLocks/>
                        </wpg:cNvGrpSpPr>
                        <wpg:grpSpPr bwMode="auto">
                          <a:xfrm>
                            <a:off x="4" y="4"/>
                            <a:ext cx="8031" cy="2"/>
                            <a:chOff x="4" y="4"/>
                            <a:chExt cx="8031" cy="2"/>
                          </a:xfrm>
                        </wpg:grpSpPr>
                        <wps:wsp>
                          <wps:cNvPr id="166" name="Freeform 173"/>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69EB294" id="Grupa 164"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">
                <v:group id="Group 172"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73"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O5Q8AA&#10;AADcAAAADwAAAGRycy9kb3ducmV2LnhtbERPS4vCMBC+L/gfwgh7W1M9FKmmRUTB3ZOr9j4204c2&#10;k9Jktf57syB4m4/vOctsMK24Ue8aywqmkwgEcWF1w5WC03H7NQfhPLLG1jIpeJCDLB19LDHR9s6/&#10;dDv4SoQQdgkqqL3vEildUZNBN7EdceBK2xv0AfaV1D3eQ7hp5SyKYmmw4dBQY0frmorr4c8oKL/n&#10;l3x1zvdX1hvnu6jc/xylUp/jYbUA4Wnwb/HLvdNhfhzD/zPhAp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9O5Q8AAAADcAAAADwAAAAAAAAAAAAAAAACYAgAAZHJzL2Rvd25y&#10;ZXYueG1sUEsFBgAAAAAEAAQA9QAAAIUDAAAAAA==&#10;" path="m,l8030,e" filled="f" strokeweight=".15578mm">
                    <v:path arrowok="t" o:connecttype="custom" o:connectlocs="0,0;803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10160" r="4445" b="3175"/>
                <wp:docPr id="161" name="Grupa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62" name="Group 169"/>
                        <wpg:cNvGrpSpPr>
                          <a:grpSpLocks/>
                        </wpg:cNvGrpSpPr>
                        <wpg:grpSpPr bwMode="auto">
                          <a:xfrm>
                            <a:off x="4" y="4"/>
                            <a:ext cx="8141" cy="2"/>
                            <a:chOff x="4" y="4"/>
                            <a:chExt cx="8141" cy="2"/>
                          </a:xfrm>
                        </wpg:grpSpPr>
                        <wps:wsp>
                          <wps:cNvPr id="163" name="Freeform 170"/>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7E412B2" id="Grupa 161"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">
                <v:group id="Group 169"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70"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fEsQA&#10;AADcAAAADwAAAGRycy9kb3ducmV2LnhtbERPTWvCQBC9F/wPywi9Nbsq2CZ1FRHEHLzUCuJtmh2T&#10;YHY2ZFeT+uu7hUJv83ifs1gNthF36nztWMMkUSCIC2dqLjUcP7cvbyB8QDbYOCYN3+RhtRw9LTAz&#10;rucPuh9CKWII+ww1VCG0mZS+qMiiT1xLHLmL6yyGCLtSmg77GG4bOVVqLi3WHBsqbGlTUXE93KwG&#10;dV6r2+b0dWyH6YPqfJfuy9dU6+fxsH4HEWgI/+I/d27i/PkM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QXxLEAAAA3A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3175" r="4445" b="10160"/>
                <wp:docPr id="158" name="Grupa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59" name="Group 166"/>
                        <wpg:cNvGrpSpPr>
                          <a:grpSpLocks/>
                        </wpg:cNvGrpSpPr>
                        <wpg:grpSpPr bwMode="auto">
                          <a:xfrm>
                            <a:off x="4" y="4"/>
                            <a:ext cx="8141" cy="2"/>
                            <a:chOff x="4" y="4"/>
                            <a:chExt cx="8141" cy="2"/>
                          </a:xfrm>
                        </wpg:grpSpPr>
                        <wps:wsp>
                          <wps:cNvPr id="160" name="Freeform 167"/>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038F4A1" id="Grupa 158"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">
                <v:group id="Group 166"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67"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LBZcUA&#10;AADcAAAADwAAAGRycy9kb3ducmV2LnhtbESPQW/CMAyF75P4D5GRdhsJHBgUAkJIaBy4DJAQN9OY&#10;tqJxqiZA2a+fD5N2s/We3/s8X3a+Vg9qYxXYwnBgQBHnwVVcWDgeNh8TUDEhO6wDk4UXRVguem9z&#10;zFx48jc99qlQEsIxQwtlSk2mdcxL8hgHoSEW7Rpaj0nWttCuxaeE+1qPjBlrjxVLQ4kNrUvKb/u7&#10;t2DOK3Nfny7Hphv9ULX9mu6Kz6m17/1uNQOVqEv/5r/rrRP8seDLMzK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sFlxQAAANwAAAAPAAAAAAAAAAAAAAAAAJgCAABkcnMv&#10;ZG93bnJldi54bWxQSwUGAAAAAAQABAD1AAAAig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sz w:val="17"/>
          <w:szCs w:val="17"/>
        </w:rPr>
      </w:pPr>
    </w:p>
    <w:p w:rsidR="00A20647" w:rsidRPr="00F278A3" w:rsidRDefault="00A20647" w:rsidP="00A20647">
      <w:pPr>
        <w:spacing w:before="72"/>
        <w:ind w:left="212" w:right="176"/>
      </w:pPr>
      <w:r w:rsidRPr="00F278A3">
        <w:rPr>
          <w:b/>
        </w:rPr>
        <w:t>Słabe strony</w:t>
      </w:r>
    </w:p>
    <w:p w:rsidR="00A20647" w:rsidRPr="00F278A3" w:rsidRDefault="00A20647" w:rsidP="00A20647">
      <w:pPr>
        <w:spacing w:before="9"/>
        <w:rPr>
          <w:b/>
          <w:bCs/>
          <w:sz w:val="20"/>
          <w:szCs w:val="20"/>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11430" r="4445" b="1905"/>
                <wp:docPr id="155" name="Grupa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56" name="Group 163"/>
                        <wpg:cNvGrpSpPr>
                          <a:grpSpLocks/>
                        </wpg:cNvGrpSpPr>
                        <wpg:grpSpPr bwMode="auto">
                          <a:xfrm>
                            <a:off x="4" y="4"/>
                            <a:ext cx="8141" cy="2"/>
                            <a:chOff x="4" y="4"/>
                            <a:chExt cx="8141" cy="2"/>
                          </a:xfrm>
                        </wpg:grpSpPr>
                        <wps:wsp>
                          <wps:cNvPr id="157" name="Freeform 164"/>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F8E7604" id="Grupa 155"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">
                <v:group id="Group 163"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64"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TrMQA&#10;AADcAAAADwAAAGRycy9kb3ducmV2LnhtbERPTWvCQBC9F/wPywi9NbsK1SZ1FRGkOXipFcTbNDsm&#10;wexsyK4m9de7hUJv83ifs1gNthE36nztWMMkUSCIC2dqLjUcvrYvbyB8QDbYOCYNP+RhtRw9LTAz&#10;rudPuu1DKWII+ww1VCG0mZS+qMiiT1xLHLmz6yyGCLtSmg77GG4bOVVqJi3WHBsqbGlTUXHZX60G&#10;dVqr6+b4fWiH6Z3q/CPdlfNU6+fxsH4HEWgI/+I/d27i/Nc5/D4TL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Hk6zEAAAA3A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04765" cy="5715"/>
                <wp:effectExtent l="11430" t="6350" r="8255" b="6985"/>
                <wp:docPr id="152" name="Grupa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153" name="Group 160"/>
                        <wpg:cNvGrpSpPr>
                          <a:grpSpLocks/>
                        </wpg:cNvGrpSpPr>
                        <wpg:grpSpPr bwMode="auto">
                          <a:xfrm>
                            <a:off x="4" y="4"/>
                            <a:ext cx="8031" cy="2"/>
                            <a:chOff x="4" y="4"/>
                            <a:chExt cx="8031" cy="2"/>
                          </a:xfrm>
                        </wpg:grpSpPr>
                        <wps:wsp>
                          <wps:cNvPr id="154" name="Freeform 161"/>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692829F" id="Grupa 152"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">
                <v:group id="Group 160"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61"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IEsAA&#10;AADcAAAADwAAAGRycy9kb3ducmV2LnhtbERPS4vCMBC+C/6HMII3TV3cRWpTEVlBPbk+7mMzfWgz&#10;KU3U+u83Cwve5uN7TrLoTC0e1LrKsoLJOAJBnFldcaHgdFyPZiCcR9ZYWyYFL3KwSPu9BGNtn/xD&#10;j4MvRAhhF6OC0vsmltJlJRl0Y9sQBy63rUEfYFtI3eIzhJtafkTRlzRYcWgosaFVSdntcDcK8u3s&#10;el5ezvsb62/nmyjf745SqeGgW85BeOr8W/zv3ugw/3MKf8+EC2T6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FIEsAAAADcAAAADwAAAAAAAAAAAAAAAACYAgAAZHJzL2Rvd25y&#10;ZXYueG1sUEsFBgAAAAAEAAQA9QAAAIUDAAAAAA==&#10;" path="m,l8030,e" filled="f" strokeweight=".15578mm">
                    <v:path arrowok="t" o:connecttype="custom" o:connectlocs="0,0;8030,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8890" r="4445" b="4445"/>
                <wp:docPr id="149" name="Grupa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50" name="Group 157"/>
                        <wpg:cNvGrpSpPr>
                          <a:grpSpLocks/>
                        </wpg:cNvGrpSpPr>
                        <wpg:grpSpPr bwMode="auto">
                          <a:xfrm>
                            <a:off x="4" y="4"/>
                            <a:ext cx="8141" cy="2"/>
                            <a:chOff x="4" y="4"/>
                            <a:chExt cx="8141" cy="2"/>
                          </a:xfrm>
                        </wpg:grpSpPr>
                        <wps:wsp>
                          <wps:cNvPr id="151" name="Freeform 158"/>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9EA86DA" id="Grupa 149"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">
                <v:group id="Group 157"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58"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KuQ8QA&#10;AADcAAAADwAAAGRycy9kb3ducmV2LnhtbERPTWvCQBC9F/wPywi9mV2FqkldRQTRg5dqoPQ2zU6T&#10;0OxsyK5J2l/fLRR6m8f7nM1utI3oqfO1Yw3zRIEgLpypudSQ346zNQgfkA02jknDF3nYbScPG8yM&#10;G/iF+msoRQxhn6GGKoQ2k9IXFVn0iWuJI/fhOoshwq6UpsMhhttGLpRaSos1x4YKWzpUVHxe71aD&#10;etur++H1PW/HxTfV51N6KVep1o/Tcf8MItAY/sV/7rOJ85/m8PtMv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irkPEAAAA3A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11430" r="4445" b="1905"/>
                <wp:docPr id="146" name="Grupa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47" name="Group 154"/>
                        <wpg:cNvGrpSpPr>
                          <a:grpSpLocks/>
                        </wpg:cNvGrpSpPr>
                        <wpg:grpSpPr bwMode="auto">
                          <a:xfrm>
                            <a:off x="4" y="4"/>
                            <a:ext cx="8141" cy="2"/>
                            <a:chOff x="4" y="4"/>
                            <a:chExt cx="8141" cy="2"/>
                          </a:xfrm>
                        </wpg:grpSpPr>
                        <wps:wsp>
                          <wps:cNvPr id="148" name="Freeform 155"/>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C3BF539" id="Grupa 146"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">
                <v:group id="Group 154"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55"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RA8UA&#10;AADcAAAADwAAAGRycy9kb3ducmV2LnhtbESPQWsCQQyF7wX/wxDBW51RxNbVUUQQPXipFUpvcSfd&#10;XbqTWXZGXf315lDoLeG9vPdlsep8ra7UxiqwhdHQgCLOg6u4sHD63L6+g4oJ2WEdmCzcKcJq2XtZ&#10;YObCjT/oekyFkhCOGVooU2oyrWNeksc4DA2xaD+h9ZhkbQvtWrxJuK/12Jip9lixNJTY0Kak/Pd4&#10;8RbM99pcNl/nU9ONH1Ttd7ND8TazdtDv1nNQibr0b/673jvBnwitPCMT6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ZEDxQAAANwAAAAPAAAAAAAAAAAAAAAAAJgCAABkcnMv&#10;ZG93bnJldi54bWxQSwUGAAAAAAQABAD1AAAAig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sz w:val="17"/>
          <w:szCs w:val="17"/>
        </w:rPr>
      </w:pPr>
    </w:p>
    <w:p w:rsidR="00A20647" w:rsidRPr="00F278A3" w:rsidRDefault="00A20647" w:rsidP="00A20647">
      <w:pPr>
        <w:spacing w:before="72"/>
        <w:ind w:left="212" w:right="176"/>
      </w:pPr>
      <w:r w:rsidRPr="00F278A3">
        <w:rPr>
          <w:b/>
        </w:rPr>
        <w:t>Dodatkowe uwagi</w:t>
      </w:r>
    </w:p>
    <w:p w:rsidR="00A20647" w:rsidRPr="00F278A3" w:rsidRDefault="00A20647" w:rsidP="00A20647">
      <w:pPr>
        <w:rPr>
          <w:b/>
          <w:bCs/>
          <w:sz w:val="20"/>
          <w:szCs w:val="20"/>
        </w:rPr>
      </w:pPr>
    </w:p>
    <w:p w:rsidR="00A20647" w:rsidRPr="00F278A3" w:rsidRDefault="00A20647" w:rsidP="00A20647">
      <w:pPr>
        <w:rPr>
          <w:b/>
          <w:bCs/>
          <w:sz w:val="20"/>
          <w:szCs w:val="20"/>
        </w:rPr>
      </w:pPr>
    </w:p>
    <w:p w:rsidR="00A20647" w:rsidRPr="00F278A3" w:rsidRDefault="00A20647" w:rsidP="00A20647">
      <w:pPr>
        <w:spacing w:before="9"/>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7620" r="4445" b="5715"/>
                <wp:docPr id="143" name="Grupa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44" name="Group 151"/>
                        <wpg:cNvGrpSpPr>
                          <a:grpSpLocks/>
                        </wpg:cNvGrpSpPr>
                        <wpg:grpSpPr bwMode="auto">
                          <a:xfrm>
                            <a:off x="4" y="4"/>
                            <a:ext cx="8141" cy="2"/>
                            <a:chOff x="4" y="4"/>
                            <a:chExt cx="8141" cy="2"/>
                          </a:xfrm>
                        </wpg:grpSpPr>
                        <wps:wsp>
                          <wps:cNvPr id="145" name="Freeform 152"/>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EA1F7E6" id="Grupa 143"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">
                <v:group id="Group 151"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52"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A+ncMA&#10;AADcAAAADwAAAGRycy9kb3ducmV2LnhtbERPS4vCMBC+C/6HMII3TRRd165RRBA9ePEBsrfZZrYt&#10;20xKE7X6642w4G0+vufMFo0txZVqXzjWMOgrEMSpMwVnGk7Hde8ThA/IBkvHpOFOHhbzdmuGiXE3&#10;3tP1EDIRQ9gnqCEPoUqk9GlOFn3fVcSR+3W1xRBhnUlT4y2G21IOlfqQFguODTlWtMop/TtcrAb1&#10;vVSX1fnnVDXDBxXbzXSXTaZadzvN8gtEoCa8xf/urYnzR2N4PRMv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A+ncMAAADcAAAADwAAAAAAAAAAAAAAAACYAgAAZHJzL2Rv&#10;d25yZXYueG1sUEsFBgAAAAAEAAQA9QAAAIgDA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10160" r="4445" b="3175"/>
                <wp:docPr id="140" name="Grupa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41" name="Group 148"/>
                        <wpg:cNvGrpSpPr>
                          <a:grpSpLocks/>
                        </wpg:cNvGrpSpPr>
                        <wpg:grpSpPr bwMode="auto">
                          <a:xfrm>
                            <a:off x="4" y="4"/>
                            <a:ext cx="8141" cy="2"/>
                            <a:chOff x="4" y="4"/>
                            <a:chExt cx="8141" cy="2"/>
                          </a:xfrm>
                        </wpg:grpSpPr>
                        <wps:wsp>
                          <wps:cNvPr id="142" name="Freeform 149"/>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A4B177B" id="Grupa 140"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">
                <v:group id="Group 148"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49"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m6cQA&#10;AADcAAAADwAAAGRycy9kb3ducmV2LnhtbERPTWvCQBC9F/wPywi91d2G0mp0lRAQc+ilKkhv0+yY&#10;hGZnQ3Y1aX99VxB6m8f7nNVmtK24Uu8bxxqeZwoEcelMw5WG42H7NAfhA7LB1jFp+CEPm/XkYYWp&#10;cQN/0HUfKhFD2KeooQ6hS6X0ZU0W/cx1xJE7u95iiLCvpOlxiOG2lYlSr9Jiw7Ghxo7ymsrv/cVq&#10;UJ+ZuuSnr2M3Jr/UFLvFe/W20PpxOmZLEIHG8C++uwsT578kcHsmXi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ppunEAAAA3A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3175" r="4445" b="10160"/>
                <wp:docPr id="137" name="Grupa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38" name="Group 145"/>
                        <wpg:cNvGrpSpPr>
                          <a:grpSpLocks/>
                        </wpg:cNvGrpSpPr>
                        <wpg:grpSpPr bwMode="auto">
                          <a:xfrm>
                            <a:off x="4" y="4"/>
                            <a:ext cx="8141" cy="2"/>
                            <a:chOff x="4" y="4"/>
                            <a:chExt cx="8141" cy="2"/>
                          </a:xfrm>
                        </wpg:grpSpPr>
                        <wps:wsp>
                          <wps:cNvPr id="139" name="Freeform 146"/>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88D56DE" id="Grupa 137"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">
                <v:group id="Group 145"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6"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tH5cIA&#10;AADcAAAADwAAAGRycy9kb3ducmV2LnhtbERPS4vCMBC+C/sfwix400QF3VajiLCsBy8+YPE2NmNb&#10;bCaliVr99WZhwdt8fM+ZLVpbiRs1vnSsYdBXIIgzZ0rONRz2370vED4gG6wck4YHeVjMPzozTI27&#10;85Zuu5CLGMI+RQ1FCHUqpc8Ksuj7riaO3Nk1FkOETS5Ng/cYbis5VGosLZYcGwqsaVVQdtldrQZ1&#10;XKrr6vd0qNvhk8r1T7LJJ4nW3c92OQURqA1v8b97beL8UQJ/z8QL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0flwgAAANwAAAAPAAAAAAAAAAAAAAAAAJgCAABkcnMvZG93&#10;bnJldi54bWxQSwUGAAAAAAQABAD1AAAAhw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5715" r="4445" b="7620"/>
                <wp:docPr id="134" name="Grupa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35" name="Group 142"/>
                        <wpg:cNvGrpSpPr>
                          <a:grpSpLocks/>
                        </wpg:cNvGrpSpPr>
                        <wpg:grpSpPr bwMode="auto">
                          <a:xfrm>
                            <a:off x="4" y="4"/>
                            <a:ext cx="8141" cy="2"/>
                            <a:chOff x="4" y="4"/>
                            <a:chExt cx="8141" cy="2"/>
                          </a:xfrm>
                        </wpg:grpSpPr>
                        <wps:wsp>
                          <wps:cNvPr id="136" name="Freeform 143"/>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5B3B54A" id="Grupa 134"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">
                <v:group id="Group 142"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43"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Tl8QA&#10;AADcAAAADwAAAGRycy9kb3ducmV2LnhtbERPTWvCQBC9F/wPywi9Nbsq2CZ1FRHEHLzUCuJtmh2T&#10;YHY2ZFeT+uu7hUJv83ifs1gNthF36nztWMMkUSCIC2dqLjUcP7cvbyB8QDbYOCYN3+RhtRw9LTAz&#10;rucPuh9CKWII+ww1VCG0mZS+qMiiT1xLHLmL6yyGCLtSmg77GG4bOVVqLi3WHBsqbGlTUXE93KwG&#10;dV6r2+b0dWyH6YPqfJfuy9dU6+fxsH4HEWgI/+I/d27i/Nkc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U05fEAAAA3A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sz w:val="17"/>
          <w:szCs w:val="17"/>
        </w:rPr>
      </w:pPr>
    </w:p>
    <w:p w:rsidR="00A20647" w:rsidRPr="00F278A3" w:rsidRDefault="00A20647" w:rsidP="00A20647">
      <w:pPr>
        <w:spacing w:before="72"/>
        <w:ind w:left="212" w:right="176"/>
        <w:rPr>
          <w:b/>
        </w:rPr>
      </w:pPr>
    </w:p>
    <w:p w:rsidR="00A20647" w:rsidRPr="00F278A3" w:rsidRDefault="00A20647" w:rsidP="00A20647">
      <w:pPr>
        <w:spacing w:before="53"/>
        <w:ind w:left="112"/>
      </w:pPr>
      <w:r w:rsidRPr="00F278A3">
        <w:rPr>
          <w:b/>
          <w:sz w:val="22"/>
        </w:rPr>
        <w:t>Ocena ogólna wymienionych segmentów</w:t>
      </w:r>
      <w:r w:rsidRPr="00F278A3">
        <w:rPr>
          <w:b/>
          <w:bCs/>
        </w:rPr>
        <w:t xml:space="preserve"> </w:t>
      </w:r>
    </w:p>
    <w:p w:rsidR="00A20647" w:rsidRPr="00F278A3" w:rsidRDefault="00A20647" w:rsidP="00A20647">
      <w:pPr>
        <w:spacing w:before="2"/>
        <w:rPr>
          <w:b/>
          <w:bCs/>
        </w:rPr>
      </w:pPr>
    </w:p>
    <w:tbl>
      <w:tblPr>
        <w:tblW w:w="0" w:type="auto"/>
        <w:tblInd w:w="108" w:type="dxa"/>
        <w:tblLayout w:type="fixed"/>
        <w:tblCellMar>
          <w:left w:w="0" w:type="dxa"/>
          <w:right w:w="0" w:type="dxa"/>
        </w:tblCellMar>
        <w:tblLook w:val="01E0" w:firstRow="1" w:lastRow="1" w:firstColumn="1" w:lastColumn="1" w:noHBand="0" w:noVBand="0"/>
      </w:tblPr>
      <w:tblGrid>
        <w:gridCol w:w="5323"/>
        <w:gridCol w:w="955"/>
        <w:gridCol w:w="955"/>
        <w:gridCol w:w="821"/>
        <w:gridCol w:w="1306"/>
      </w:tblGrid>
      <w:tr w:rsidR="00A20647" w:rsidRPr="00F278A3" w:rsidTr="0058436B">
        <w:trPr>
          <w:trHeight w:hRule="exact" w:val="2075"/>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ind w:left="1353" w:right="1354" w:hanging="16"/>
              <w:jc w:val="center"/>
              <w:rPr>
                <w:rFonts w:ascii="Times New Roman" w:eastAsia="Times New Roman" w:hAnsi="Times New Roman"/>
              </w:rPr>
            </w:pPr>
            <w:r w:rsidRPr="00F278A3">
              <w:rPr>
                <w:rFonts w:ascii="Times New Roman"/>
                <w:b/>
              </w:rPr>
              <w:t>Ocena og</w:t>
            </w:r>
            <w:r w:rsidRPr="00F278A3">
              <w:rPr>
                <w:rFonts w:ascii="Times New Roman"/>
                <w:b/>
              </w:rPr>
              <w:t>ó</w:t>
            </w:r>
            <w:r w:rsidRPr="00F278A3">
              <w:rPr>
                <w:rFonts w:ascii="Times New Roman"/>
                <w:b/>
              </w:rPr>
              <w:t xml:space="preserve">lna </w:t>
            </w:r>
            <w:r w:rsidRPr="00F278A3">
              <w:rPr>
                <w:rFonts w:ascii="Times New Roman"/>
                <w:b/>
              </w:rPr>
              <w:t>–</w:t>
            </w:r>
            <w:r w:rsidRPr="00F278A3">
              <w:rPr>
                <w:rFonts w:ascii="Times New Roman"/>
                <w:b/>
              </w:rPr>
              <w:t xml:space="preserve"> Szybka diagnostyka, post</w:t>
            </w:r>
            <w:r w:rsidRPr="00F278A3">
              <w:rPr>
                <w:rFonts w:ascii="Times New Roman"/>
                <w:b/>
              </w:rPr>
              <w:t>ę</w:t>
            </w:r>
            <w:r w:rsidRPr="00F278A3">
              <w:rPr>
                <w:rFonts w:ascii="Times New Roman"/>
                <w:b/>
              </w:rPr>
              <w:t>powanie i system skierowa</w:t>
            </w:r>
            <w:r w:rsidRPr="00F278A3">
              <w:rPr>
                <w:rFonts w:ascii="Times New Roman"/>
                <w:b/>
              </w:rPr>
              <w:t>ń</w:t>
            </w:r>
            <w:r w:rsidRPr="00F278A3">
              <w:rPr>
                <w:rFonts w:ascii="Times New Roman"/>
                <w:b/>
              </w:rPr>
              <w:t xml:space="preserve"> w przypadku cz</w:t>
            </w:r>
            <w:r w:rsidRPr="00F278A3">
              <w:rPr>
                <w:rFonts w:ascii="Times New Roman"/>
                <w:b/>
              </w:rPr>
              <w:t>ę</w:t>
            </w:r>
            <w:r w:rsidRPr="00F278A3">
              <w:rPr>
                <w:rFonts w:ascii="Times New Roman"/>
                <w:b/>
              </w:rPr>
              <w:t>sto spotykanych powik</w:t>
            </w:r>
            <w:r w:rsidRPr="00F278A3">
              <w:rPr>
                <w:rFonts w:ascii="Times New Roman"/>
                <w:b/>
              </w:rPr>
              <w:t>ł</w:t>
            </w:r>
            <w:r w:rsidRPr="00F278A3">
              <w:rPr>
                <w:rFonts w:ascii="Times New Roman"/>
                <w:b/>
              </w:rPr>
              <w:t>a</w:t>
            </w:r>
            <w:r w:rsidRPr="00F278A3">
              <w:rPr>
                <w:rFonts w:ascii="Times New Roman"/>
                <w:b/>
              </w:rPr>
              <w:t>ń</w:t>
            </w:r>
            <w:r w:rsidRPr="00F278A3">
              <w:rPr>
                <w:rFonts w:ascii="Times New Roman"/>
                <w:b/>
              </w:rPr>
              <w:t xml:space="preserve"> w</w:t>
            </w:r>
            <w:r w:rsidRPr="00F278A3">
              <w:t xml:space="preserve"> </w:t>
            </w:r>
            <w:r w:rsidRPr="00F278A3">
              <w:rPr>
                <w:rFonts w:ascii="Times New Roman"/>
                <w:b/>
              </w:rPr>
              <w:t>przebiegu ci</w:t>
            </w:r>
            <w:r w:rsidRPr="00F278A3">
              <w:rPr>
                <w:rFonts w:ascii="Times New Roman"/>
                <w:b/>
              </w:rPr>
              <w:t>ąż</w:t>
            </w:r>
            <w:r w:rsidRPr="00F278A3">
              <w:rPr>
                <w:rFonts w:ascii="Times New Roman"/>
                <w:b/>
              </w:rPr>
              <w:t>y i w po</w:t>
            </w:r>
            <w:r w:rsidRPr="00F278A3">
              <w:rPr>
                <w:rFonts w:ascii="Times New Roman"/>
                <w:b/>
              </w:rPr>
              <w:t>ł</w:t>
            </w:r>
            <w:r w:rsidRPr="00F278A3">
              <w:rPr>
                <w:rFonts w:ascii="Times New Roman"/>
                <w:b/>
              </w:rPr>
              <w:t>ogu</w:t>
            </w:r>
            <w:r w:rsidRPr="00F278A3">
              <w:t xml:space="preserve">   </w:t>
            </w:r>
          </w:p>
        </w:tc>
        <w:tc>
          <w:tcPr>
            <w:tcW w:w="2731"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ind w:left="283"/>
              <w:rPr>
                <w:rFonts w:ascii="Times New Roman" w:eastAsia="Times New Roman" w:hAnsi="Times New Roman"/>
              </w:rPr>
            </w:pPr>
            <w:r w:rsidRPr="00F278A3">
              <w:rPr>
                <w:rFonts w:ascii="Times New Roman"/>
                <w:b/>
              </w:rPr>
              <w:t>Do poprawy</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jc w:val="center"/>
              <w:rPr>
                <w:rFonts w:ascii="Times New Roman" w:eastAsia="Times New Roman" w:hAnsi="Times New Roman"/>
              </w:rPr>
            </w:pPr>
            <w:r w:rsidRPr="00F278A3">
              <w:rPr>
                <w:rFonts w:ascii="Times New Roman"/>
                <w:b/>
              </w:rPr>
              <w:t>Dobre</w:t>
            </w:r>
          </w:p>
        </w:tc>
      </w:tr>
      <w:tr w:rsidR="00A20647" w:rsidRPr="00F278A3" w:rsidTr="0058436B">
        <w:trPr>
          <w:trHeight w:hRule="exact" w:val="573"/>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9"/>
              <w:rPr>
                <w:rFonts w:ascii="Times New Roman" w:eastAsia="Times New Roman" w:hAnsi="Times New Roman"/>
                <w:b/>
                <w:bCs/>
                <w:sz w:val="21"/>
                <w:szCs w:val="21"/>
              </w:rPr>
            </w:pPr>
          </w:p>
          <w:p w:rsidR="00A20647" w:rsidRPr="00F278A3" w:rsidRDefault="00A20647" w:rsidP="0058436B">
            <w:pPr>
              <w:pStyle w:val="TableParagraph"/>
              <w:ind w:left="103"/>
              <w:rPr>
                <w:rFonts w:ascii="Times New Roman" w:eastAsia="Times New Roman" w:hAnsi="Times New Roman"/>
              </w:rPr>
            </w:pPr>
            <w:r w:rsidRPr="00F278A3">
              <w:rPr>
                <w:rFonts w:ascii="Times New Roman"/>
                <w:b/>
              </w:rPr>
              <w:t>Prosz</w:t>
            </w:r>
            <w:r w:rsidRPr="00F278A3">
              <w:rPr>
                <w:rFonts w:ascii="Times New Roman"/>
                <w:b/>
              </w:rPr>
              <w:t>ę</w:t>
            </w:r>
            <w:r w:rsidRPr="00F278A3">
              <w:rPr>
                <w:rFonts w:ascii="Times New Roman"/>
                <w:b/>
              </w:rPr>
              <w:t xml:space="preserve"> zakre</w:t>
            </w:r>
            <w:r w:rsidRPr="00F278A3">
              <w:rPr>
                <w:rFonts w:ascii="Times New Roman"/>
                <w:b/>
              </w:rPr>
              <w:t>ś</w:t>
            </w:r>
            <w:r w:rsidRPr="00F278A3">
              <w:rPr>
                <w:rFonts w:ascii="Times New Roman"/>
                <w:b/>
              </w:rPr>
              <w:t>li</w:t>
            </w:r>
            <w:r w:rsidRPr="00F278A3">
              <w:rPr>
                <w:rFonts w:ascii="Times New Roman"/>
                <w:b/>
              </w:rPr>
              <w:t>ć</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0</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1</w:t>
            </w:r>
          </w:p>
        </w:tc>
        <w:tc>
          <w:tcPr>
            <w:tcW w:w="82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2</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jc w:val="center"/>
              <w:rPr>
                <w:rFonts w:ascii="Times New Roman" w:eastAsia="Times New Roman" w:hAnsi="Times New Roman"/>
              </w:rPr>
            </w:pPr>
            <w:r w:rsidRPr="00F278A3">
              <w:rPr>
                <w:rFonts w:ascii="Times New Roman"/>
                <w:b/>
              </w:rPr>
              <w:t>3</w:t>
            </w:r>
          </w:p>
        </w:tc>
      </w:tr>
    </w:tbl>
    <w:p w:rsidR="00A20647" w:rsidRPr="00F278A3" w:rsidRDefault="00A20647" w:rsidP="00A20647">
      <w:pPr>
        <w:spacing w:before="6"/>
        <w:rPr>
          <w:b/>
          <w:bCs/>
          <w:sz w:val="25"/>
          <w:szCs w:val="25"/>
        </w:rPr>
      </w:pPr>
    </w:p>
    <w:p w:rsidR="00A20647" w:rsidRPr="00F278A3" w:rsidRDefault="00A20647" w:rsidP="00A20647">
      <w:pPr>
        <w:spacing w:before="120"/>
        <w:ind w:right="-1"/>
        <w:rPr>
          <w:lang w:eastAsia="zh-CN"/>
        </w:rPr>
      </w:pPr>
      <w:r w:rsidRPr="00F278A3">
        <w:rPr>
          <w:lang w:eastAsia="zh-CN"/>
        </w:rPr>
        <w:t xml:space="preserve">Proszę określić jakość wsparcia medycznego dla w/w procesu, wybierając jeden z czterech stopni: cyfra 3 oznacza poziom dobry; cyfry od 2 do 0 oznaczają konieczność poprawy (2=wymaga niewielkiej poprawy, 0=istnieje pilna potrzeba wprowadzenia poprawy)  </w:t>
      </w:r>
    </w:p>
    <w:p w:rsidR="00A20647" w:rsidRPr="00F278A3" w:rsidRDefault="00A20647" w:rsidP="00D11F69">
      <w:pPr>
        <w:pStyle w:val="Nagwek2"/>
        <w:numPr>
          <w:ilvl w:val="0"/>
          <w:numId w:val="31"/>
        </w:numPr>
        <w:rPr>
          <w:lang w:val="pl-PL"/>
        </w:rPr>
      </w:pPr>
      <w:bookmarkStart w:id="44" w:name="_Toc432862418"/>
      <w:r w:rsidRPr="00F278A3">
        <w:rPr>
          <w:lang w:val="pl-PL"/>
        </w:rPr>
        <w:t>Szybka diagnostyka, postępowanie i system skierowań w przypadku powikłań u noworodka</w:t>
      </w:r>
      <w:bookmarkEnd w:id="44"/>
      <w:r w:rsidRPr="00F278A3">
        <w:rPr>
          <w:lang w:val="pl-PL"/>
        </w:rPr>
        <w:t xml:space="preserve"> </w:t>
      </w:r>
    </w:p>
    <w:p w:rsidR="00A20647" w:rsidRPr="00F278A3" w:rsidRDefault="00A20647" w:rsidP="00A20647">
      <w:pPr>
        <w:pStyle w:val="Nagwek3"/>
        <w:rPr>
          <w:b/>
          <w:lang w:val="pl-PL"/>
        </w:rPr>
      </w:pPr>
      <w:bookmarkStart w:id="45" w:name="_Toc432862419"/>
      <w:r w:rsidRPr="00F278A3">
        <w:rPr>
          <w:b/>
          <w:lang w:val="pl-PL"/>
        </w:rPr>
        <w:t>4.1 Diagnostyka i postępowanie w przypadku wystąpienia zaburzeń oddychania</w:t>
      </w:r>
      <w:bookmarkEnd w:id="45"/>
      <w:r w:rsidRPr="00F278A3">
        <w:rPr>
          <w:b/>
          <w:lang w:val="pl-PL"/>
        </w:rPr>
        <w:t xml:space="preserve"> </w:t>
      </w:r>
    </w:p>
    <w:p w:rsidR="00A20647" w:rsidRPr="00F278A3" w:rsidRDefault="00A20647" w:rsidP="00A20647">
      <w:pPr>
        <w:autoSpaceDE w:val="0"/>
        <w:autoSpaceDN w:val="0"/>
        <w:adjustRightInd w:val="0"/>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rPr>
            </w:pPr>
            <w:r w:rsidRPr="00F278A3">
              <w:rPr>
                <w:b/>
              </w:rPr>
              <w:t xml:space="preserve">Kryteria </w:t>
            </w:r>
          </w:p>
        </w:tc>
        <w:tc>
          <w:tcPr>
            <w:tcW w:w="283" w:type="dxa"/>
            <w:vAlign w:val="center"/>
          </w:tcPr>
          <w:p w:rsidR="00A20647" w:rsidRPr="00F278A3" w:rsidRDefault="00A20647" w:rsidP="0058436B">
            <w:pPr>
              <w:keepNext/>
              <w:jc w:val="center"/>
              <w:rPr>
                <w:b/>
              </w:rPr>
            </w:pPr>
            <w:r w:rsidRPr="00F278A3">
              <w:rPr>
                <w:b/>
              </w:rPr>
              <w:t>0</w:t>
            </w:r>
          </w:p>
        </w:tc>
        <w:tc>
          <w:tcPr>
            <w:tcW w:w="284" w:type="dxa"/>
            <w:vAlign w:val="center"/>
          </w:tcPr>
          <w:p w:rsidR="00A20647" w:rsidRPr="00F278A3" w:rsidRDefault="00A20647" w:rsidP="0058436B">
            <w:pPr>
              <w:keepNext/>
              <w:jc w:val="center"/>
              <w:rPr>
                <w:b/>
              </w:rPr>
            </w:pPr>
            <w:r w:rsidRPr="00F278A3">
              <w:rPr>
                <w:b/>
              </w:rPr>
              <w:t>1</w:t>
            </w:r>
          </w:p>
        </w:tc>
        <w:tc>
          <w:tcPr>
            <w:tcW w:w="285" w:type="dxa"/>
            <w:vAlign w:val="center"/>
          </w:tcPr>
          <w:p w:rsidR="00A20647" w:rsidRPr="00F278A3" w:rsidRDefault="00A20647" w:rsidP="0058436B">
            <w:pPr>
              <w:keepNext/>
              <w:jc w:val="center"/>
              <w:rPr>
                <w:b/>
              </w:rPr>
            </w:pPr>
            <w:r w:rsidRPr="00F278A3">
              <w:rPr>
                <w:b/>
              </w:rPr>
              <w:t>2</w:t>
            </w:r>
          </w:p>
        </w:tc>
        <w:tc>
          <w:tcPr>
            <w:tcW w:w="285" w:type="dxa"/>
            <w:vAlign w:val="center"/>
          </w:tcPr>
          <w:p w:rsidR="00A20647" w:rsidRPr="00F278A3" w:rsidRDefault="00A20647" w:rsidP="0058436B">
            <w:pPr>
              <w:keepNext/>
              <w:jc w:val="center"/>
              <w:rPr>
                <w:b/>
              </w:rPr>
            </w:pPr>
            <w:r w:rsidRPr="00F278A3">
              <w:rPr>
                <w:b/>
              </w:rPr>
              <w:t>3</w:t>
            </w:r>
          </w:p>
        </w:tc>
        <w:tc>
          <w:tcPr>
            <w:tcW w:w="4251" w:type="dxa"/>
            <w:vAlign w:val="center"/>
          </w:tcPr>
          <w:p w:rsidR="00A20647" w:rsidRPr="00F278A3" w:rsidRDefault="00A20647" w:rsidP="0058436B">
            <w:pPr>
              <w:keepNext/>
              <w:ind w:right="-1"/>
              <w:jc w:val="center"/>
              <w:rPr>
                <w:b/>
              </w:rPr>
            </w:pPr>
            <w:r w:rsidRPr="00F278A3">
              <w:rPr>
                <w:b/>
              </w:rPr>
              <w:t xml:space="preserve">Uwagi </w:t>
            </w:r>
          </w:p>
        </w:tc>
      </w:tr>
      <w:tr w:rsidR="00A20647" w:rsidRPr="00F278A3" w:rsidTr="0058436B">
        <w:tc>
          <w:tcPr>
            <w:tcW w:w="4359" w:type="dxa"/>
          </w:tcPr>
          <w:p w:rsidR="00A20647" w:rsidRPr="00F278A3" w:rsidRDefault="00A20647" w:rsidP="0058436B">
            <w:pPr>
              <w:autoSpaceDE w:val="0"/>
              <w:autoSpaceDN w:val="0"/>
              <w:adjustRightInd w:val="0"/>
              <w:rPr>
                <w:lang w:eastAsia="en-US"/>
              </w:rPr>
            </w:pP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5496" w:type="dxa"/>
            <w:gridSpan w:val="5"/>
          </w:tcPr>
          <w:p w:rsidR="00A20647" w:rsidRPr="00F278A3" w:rsidRDefault="00A20647" w:rsidP="0058436B">
            <w:pPr>
              <w:jc w:val="center"/>
            </w:pPr>
            <w:r w:rsidRPr="00F278A3">
              <w:rPr>
                <w:b/>
              </w:rPr>
              <w:t>Postępowanie w przypadku wystąpienia zaburzeń oddychania</w:t>
            </w: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Świadczeniodawca zbiera wywiad / dane osobowe matki i dziecka, informacje  o  długości trwania i przebiegu ciąży i porodu,  pyta o  obecne dolegliwości</w:t>
            </w:r>
            <w:r w:rsidRPr="00F278A3">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D75D9F" w:rsidP="00D75D9F">
            <w:pPr>
              <w:autoSpaceDE w:val="0"/>
              <w:autoSpaceDN w:val="0"/>
              <w:adjustRightInd w:val="0"/>
            </w:pPr>
            <w:r w:rsidRPr="00F278A3">
              <w:rPr>
                <w:lang w:eastAsia="en-US"/>
              </w:rPr>
              <w:t>Świadczeniodawca s</w:t>
            </w:r>
            <w:r w:rsidR="00A20647" w:rsidRPr="00F278A3">
              <w:t>zybko ocenia częstość oddechów, czynność serca</w:t>
            </w:r>
            <w:r w:rsidR="00A20647" w:rsidRPr="00F278A3">
              <w:rPr>
                <w:lang w:eastAsia="en-US"/>
              </w:rPr>
              <w:t xml:space="preserve">, zabarwienie powłok, temperaturę ciała i wagę noworodka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lastRenderedPageBreak/>
              <w:t>Świadczeniodawca</w:t>
            </w:r>
            <w:r w:rsidRPr="00F278A3">
              <w:t xml:space="preserve"> dokonuje oceny pod kątem sinicy centralnej (niebiesko zabarwione wargi i język)</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lang w:eastAsia="en-US"/>
              </w:rPr>
              <w:t>Świadczeniodawca</w:t>
            </w:r>
            <w:r w:rsidRPr="00F278A3">
              <w:t xml:space="preserve"> ocenia </w:t>
            </w:r>
            <w:r w:rsidRPr="00F278A3">
              <w:rPr>
                <w:lang w:eastAsia="en-US"/>
              </w:rPr>
              <w:t>cechy wysiłku oddechowego (wciąganie przestrzeni międzyżebrowych, stękanie wydechowe)</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lang w:eastAsia="en-US"/>
              </w:rPr>
            </w:pPr>
            <w:r w:rsidRPr="00F278A3">
              <w:rPr>
                <w:lang w:eastAsia="en-US"/>
              </w:rPr>
              <w:t>Świadczeniodawca</w:t>
            </w:r>
            <w:r w:rsidRPr="00F278A3">
              <w:t xml:space="preserve"> ocenia </w:t>
            </w:r>
            <w:r w:rsidRPr="00F278A3">
              <w:rPr>
                <w:lang w:eastAsia="en-US"/>
              </w:rPr>
              <w:t>obecność bezdechów (okresy braku oddychania przez &gt;20 sekund)</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lang w:eastAsia="en-US"/>
              </w:rPr>
              <w:t xml:space="preserve">Oznaczany jest poziom glukozy we krwi; jeśli jest on niski, wdrażane jest leczenie zgodnie z wytycznymi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lang w:eastAsia="en-US"/>
              </w:rPr>
              <w:t>Świadczeniodawca klasyfikuje zaburzenia oddychania jako poważne, umiarkowane lub łagodne</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bCs/>
                <w:lang w:eastAsia="en-US"/>
              </w:rPr>
              <w:t xml:space="preserve">W przypadku </w:t>
            </w:r>
            <w:r w:rsidRPr="00F278A3">
              <w:rPr>
                <w:lang w:eastAsia="en-US"/>
              </w:rPr>
              <w:t>zaburzeń oddychania zaklasyfikowanych jako poważne lub umiarkowane wdrażane jest następujące postępowanie:</w:t>
            </w:r>
          </w:p>
          <w:p w:rsidR="00A20647" w:rsidRPr="00F278A3" w:rsidRDefault="00C27C37" w:rsidP="0058436B">
            <w:pPr>
              <w:rPr>
                <w:bCs/>
                <w:lang w:eastAsia="en-US"/>
              </w:rPr>
            </w:pPr>
            <w:r w:rsidRPr="00F278A3">
              <w:rPr>
                <w:bCs/>
                <w:lang w:eastAsia="en-US"/>
              </w:rPr>
              <w:t xml:space="preserve"> - zakładana jest sonda żołą</w:t>
            </w:r>
            <w:r w:rsidR="00A20647" w:rsidRPr="00F278A3">
              <w:rPr>
                <w:bCs/>
                <w:lang w:eastAsia="en-US"/>
              </w:rPr>
              <w:t>dkowa celem dekompresji żołądka</w:t>
            </w:r>
          </w:p>
          <w:p w:rsidR="00A20647" w:rsidRPr="00F278A3" w:rsidRDefault="00A20647" w:rsidP="0058436B">
            <w:pPr>
              <w:rPr>
                <w:bCs/>
                <w:lang w:eastAsia="en-US"/>
              </w:rPr>
            </w:pPr>
            <w:r w:rsidRPr="00F278A3">
              <w:rPr>
                <w:bCs/>
                <w:lang w:eastAsia="en-US"/>
              </w:rPr>
              <w:t xml:space="preserve">- </w:t>
            </w:r>
            <w:r w:rsidRPr="00F278A3">
              <w:t xml:space="preserve">zakładany jest dostęp naczyniowy i podane zostają płyny dożylne oraz antybiotyki, zgodnie z wytycznymi krajowymi i dawkowaniem zależnym od wagi dziecka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bCs/>
                <w:lang w:eastAsia="en-US"/>
              </w:rPr>
              <w:t>Kobieta i dziecko są natychmiast kierowani do szpitala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bCs/>
                <w:lang w:eastAsia="en-US"/>
              </w:rPr>
              <w:t>Kobieta i dziecko są niezwłocznie transportowani do szpitala</w:t>
            </w:r>
            <w:r w:rsidRPr="00F278A3">
              <w:t xml:space="preserve"> w asyście personelu medycznego i ze skierowaniem oraz dokumentacją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rPr>
          <w:bCs/>
        </w:rPr>
      </w:pPr>
    </w:p>
    <w:p w:rsidR="00A20647" w:rsidRPr="00F278A3" w:rsidRDefault="00A20647" w:rsidP="00A20647">
      <w:pPr>
        <w:pStyle w:val="Nagwek3"/>
        <w:rPr>
          <w:b/>
          <w:lang w:val="pl-PL"/>
        </w:rPr>
      </w:pPr>
      <w:bookmarkStart w:id="46" w:name="_Toc432862420"/>
      <w:r w:rsidRPr="00F278A3">
        <w:rPr>
          <w:b/>
          <w:lang w:val="pl-PL"/>
        </w:rPr>
        <w:t xml:space="preserve">4.2 Diagnostyka i </w:t>
      </w:r>
      <w:r w:rsidRPr="00F278A3">
        <w:rPr>
          <w:b/>
          <w:lang w:val="pl-PL" w:eastAsia="en-US"/>
        </w:rPr>
        <w:t>postępowanie w przypadku drgawek</w:t>
      </w:r>
      <w:bookmarkEnd w:id="46"/>
    </w:p>
    <w:p w:rsidR="00A20647" w:rsidRPr="00F278A3" w:rsidRDefault="00A20647" w:rsidP="00A20647">
      <w:pPr>
        <w:ind w:left="720"/>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rPr>
            </w:pPr>
            <w:r w:rsidRPr="00F278A3">
              <w:rPr>
                <w:b/>
              </w:rPr>
              <w:t xml:space="preserve">Kryteria </w:t>
            </w:r>
          </w:p>
        </w:tc>
        <w:tc>
          <w:tcPr>
            <w:tcW w:w="283" w:type="dxa"/>
            <w:vAlign w:val="center"/>
          </w:tcPr>
          <w:p w:rsidR="00A20647" w:rsidRPr="00F278A3" w:rsidRDefault="00A20647" w:rsidP="0058436B">
            <w:pPr>
              <w:keepNext/>
              <w:jc w:val="center"/>
              <w:rPr>
                <w:b/>
              </w:rPr>
            </w:pPr>
            <w:r w:rsidRPr="00F278A3">
              <w:rPr>
                <w:b/>
              </w:rPr>
              <w:t>0</w:t>
            </w:r>
          </w:p>
        </w:tc>
        <w:tc>
          <w:tcPr>
            <w:tcW w:w="284" w:type="dxa"/>
            <w:vAlign w:val="center"/>
          </w:tcPr>
          <w:p w:rsidR="00A20647" w:rsidRPr="00F278A3" w:rsidRDefault="00A20647" w:rsidP="0058436B">
            <w:pPr>
              <w:keepNext/>
              <w:jc w:val="center"/>
              <w:rPr>
                <w:b/>
              </w:rPr>
            </w:pPr>
            <w:r w:rsidRPr="00F278A3">
              <w:rPr>
                <w:b/>
              </w:rPr>
              <w:t>1</w:t>
            </w:r>
          </w:p>
        </w:tc>
        <w:tc>
          <w:tcPr>
            <w:tcW w:w="285" w:type="dxa"/>
            <w:vAlign w:val="center"/>
          </w:tcPr>
          <w:p w:rsidR="00A20647" w:rsidRPr="00F278A3" w:rsidRDefault="00A20647" w:rsidP="0058436B">
            <w:pPr>
              <w:keepNext/>
              <w:jc w:val="center"/>
              <w:rPr>
                <w:b/>
              </w:rPr>
            </w:pPr>
            <w:r w:rsidRPr="00F278A3">
              <w:rPr>
                <w:b/>
              </w:rPr>
              <w:t>2</w:t>
            </w:r>
          </w:p>
        </w:tc>
        <w:tc>
          <w:tcPr>
            <w:tcW w:w="285" w:type="dxa"/>
            <w:vAlign w:val="center"/>
          </w:tcPr>
          <w:p w:rsidR="00A20647" w:rsidRPr="00F278A3" w:rsidRDefault="00A20647" w:rsidP="0058436B">
            <w:pPr>
              <w:keepNext/>
              <w:jc w:val="center"/>
              <w:rPr>
                <w:b/>
              </w:rPr>
            </w:pPr>
            <w:r w:rsidRPr="00F278A3">
              <w:rPr>
                <w:b/>
              </w:rPr>
              <w:t>3</w:t>
            </w:r>
          </w:p>
        </w:tc>
        <w:tc>
          <w:tcPr>
            <w:tcW w:w="4251" w:type="dxa"/>
            <w:vAlign w:val="center"/>
          </w:tcPr>
          <w:p w:rsidR="00A20647" w:rsidRPr="00F278A3" w:rsidRDefault="00A20647" w:rsidP="0058436B">
            <w:pPr>
              <w:keepNext/>
              <w:ind w:right="-1"/>
              <w:jc w:val="center"/>
              <w:rPr>
                <w:b/>
              </w:rPr>
            </w:pPr>
            <w:r w:rsidRPr="00F278A3">
              <w:rPr>
                <w:b/>
              </w:rPr>
              <w:t xml:space="preserve">Uwagi </w:t>
            </w:r>
          </w:p>
        </w:tc>
      </w:tr>
      <w:tr w:rsidR="00A20647" w:rsidRPr="00F278A3" w:rsidTr="0058436B">
        <w:tc>
          <w:tcPr>
            <w:tcW w:w="4359" w:type="dxa"/>
          </w:tcPr>
          <w:p w:rsidR="00A20647" w:rsidRPr="00F278A3" w:rsidRDefault="00A20647" w:rsidP="0058436B">
            <w:pPr>
              <w:autoSpaceDE w:val="0"/>
              <w:autoSpaceDN w:val="0"/>
              <w:adjustRightInd w:val="0"/>
              <w:rPr>
                <w:lang w:eastAsia="en-US"/>
              </w:rPr>
            </w:pP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5496" w:type="dxa"/>
            <w:gridSpan w:val="5"/>
          </w:tcPr>
          <w:p w:rsidR="00A20647" w:rsidRPr="00F278A3" w:rsidRDefault="00A20647" w:rsidP="0058436B">
            <w:pPr>
              <w:jc w:val="center"/>
            </w:pPr>
            <w:r w:rsidRPr="00F278A3">
              <w:rPr>
                <w:b/>
                <w:lang w:eastAsia="en-US"/>
              </w:rPr>
              <w:t>Postępowanie w przypadku drgawek</w:t>
            </w: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C27C37">
            <w:pPr>
              <w:autoSpaceDE w:val="0"/>
              <w:autoSpaceDN w:val="0"/>
              <w:adjustRightInd w:val="0"/>
            </w:pPr>
            <w:r w:rsidRPr="00F278A3">
              <w:rPr>
                <w:lang w:eastAsia="en-US"/>
              </w:rPr>
              <w:t>Świadczeniodawca zbiera wywiad /dane osobowe matki i dziecka, informacje  o  długości trwania, przebiegu ciąży i porodu/,  obecne dolegliwości,</w:t>
            </w:r>
            <w:r w:rsidRPr="00F278A3">
              <w:t xml:space="preserve"> rodzaj nieprawidłowych ruchów, wszelkie czynniki wyzwalające, historia szczepień noworodka i matki, zaopatrzenia kikuta </w:t>
            </w:r>
            <w:r w:rsidR="00C27C37" w:rsidRPr="00F278A3">
              <w:t xml:space="preserve">pępowiny </w:t>
            </w:r>
            <w:r w:rsidRPr="00F278A3">
              <w:t>i wystąpienia żółtaczki niemowlęcej</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Świadczeniodawca</w:t>
            </w:r>
            <w:r w:rsidRPr="00F278A3">
              <w:t xml:space="preserve"> szybko ocenia częstość oddechów, czynność serca</w:t>
            </w:r>
            <w:r w:rsidRPr="00F278A3">
              <w:rPr>
                <w:lang w:eastAsia="en-US"/>
              </w:rPr>
              <w:t xml:space="preserve">, zabarwienie </w:t>
            </w:r>
            <w:r w:rsidRPr="00F278A3">
              <w:rPr>
                <w:lang w:eastAsia="en-US"/>
              </w:rPr>
              <w:lastRenderedPageBreak/>
              <w:t xml:space="preserve">powłok, temperaturę ciała i wagę noworodka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lastRenderedPageBreak/>
              <w:t>Oznaczany jest poziom glukozy we krwi; jeśli jest on niski, wdrażane jest leczenie zgodnie z wytycznymi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lang w:eastAsia="en-US"/>
              </w:rPr>
              <w:t xml:space="preserve">Jeżeli w danym momencie drgawek, </w:t>
            </w:r>
            <w:r w:rsidRPr="00F278A3">
              <w:t>zakładany jest dostęp naczyniowy i podane zostają płyny dożylne zgodnie z protokołem przewidzianym dla wieku i wagi noworodka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lang w:eastAsia="en-US"/>
              </w:rPr>
            </w:pPr>
            <w:r w:rsidRPr="00F278A3">
              <w:rPr>
                <w:lang w:eastAsia="en-US"/>
              </w:rPr>
              <w:t>Jeżeli występują drgawki, podawany jest fenobarbital (dożylnie/domięśniowo) zgodnie z w</w:t>
            </w:r>
            <w:r w:rsidR="00C27C37" w:rsidRPr="00F278A3">
              <w:rPr>
                <w:lang w:eastAsia="en-US"/>
              </w:rPr>
              <w:t>ytycznymi dla wieku i wagi ciała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lang w:eastAsia="en-US"/>
              </w:rPr>
              <w:t>NIE PODAJE SIĘ diazepamu jako leku przeciwdrgawkowego</w:t>
            </w:r>
            <w:r w:rsidRPr="00F278A3">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bCs/>
                <w:lang w:eastAsia="en-US"/>
              </w:rPr>
              <w:t>Jeżeli jako powód drgawek podejrzewana jest posocznica, podaje się antybiotyki (</w:t>
            </w:r>
            <w:r w:rsidRPr="00F278A3">
              <w:rPr>
                <w:lang w:eastAsia="en-US"/>
              </w:rPr>
              <w:t>dożylnie/domięśniowo) zgodnie z wytycznymi dla wieku i wagi ciała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bCs/>
                <w:lang w:eastAsia="en-US"/>
              </w:rPr>
              <w:t>Kobieta i dziecko są natychmiast kierowani do szpitala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bCs/>
                <w:lang w:eastAsia="en-US"/>
              </w:rPr>
              <w:t>Kobieta i dziecko są niezwłocznie transportowani do szpitala</w:t>
            </w:r>
            <w:r w:rsidRPr="00F278A3">
              <w:t xml:space="preserve"> w asyście personelu medycznego i ze skierowaniem oraz dokumentacją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rPr>
          <w:bCs/>
        </w:rPr>
      </w:pPr>
    </w:p>
    <w:p w:rsidR="00A20647" w:rsidRPr="00F278A3" w:rsidRDefault="00A20647" w:rsidP="00A20647">
      <w:pPr>
        <w:pStyle w:val="Nagwek3"/>
        <w:rPr>
          <w:b/>
          <w:lang w:val="pl-PL"/>
        </w:rPr>
      </w:pPr>
      <w:bookmarkStart w:id="47" w:name="_Toc432862421"/>
      <w:r w:rsidRPr="00F278A3">
        <w:rPr>
          <w:b/>
          <w:lang w:val="pl-PL"/>
        </w:rPr>
        <w:t xml:space="preserve">4.3 Diagnostyka i </w:t>
      </w:r>
      <w:r w:rsidRPr="00F278A3">
        <w:rPr>
          <w:b/>
          <w:lang w:val="pl-PL" w:eastAsia="en-US"/>
        </w:rPr>
        <w:t xml:space="preserve">postępowanie w przypadku </w:t>
      </w:r>
      <w:r w:rsidRPr="00F278A3">
        <w:rPr>
          <w:b/>
          <w:lang w:val="pl-PL"/>
        </w:rPr>
        <w:t>zapalenia kikuta pępowiny</w:t>
      </w:r>
      <w:bookmarkEnd w:id="47"/>
      <w:r w:rsidRPr="00F278A3">
        <w:rPr>
          <w:b/>
          <w:lang w:val="pl-PL"/>
        </w:rPr>
        <w:t xml:space="preserve"> </w:t>
      </w:r>
    </w:p>
    <w:p w:rsidR="00A20647" w:rsidRPr="00F278A3" w:rsidRDefault="00A20647" w:rsidP="00A20647">
      <w:pPr>
        <w:ind w:left="720"/>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rPr>
            </w:pPr>
            <w:r w:rsidRPr="00F278A3">
              <w:rPr>
                <w:b/>
              </w:rPr>
              <w:t xml:space="preserve">Kryteria </w:t>
            </w:r>
          </w:p>
        </w:tc>
        <w:tc>
          <w:tcPr>
            <w:tcW w:w="283" w:type="dxa"/>
            <w:vAlign w:val="center"/>
          </w:tcPr>
          <w:p w:rsidR="00A20647" w:rsidRPr="00F278A3" w:rsidRDefault="00A20647" w:rsidP="0058436B">
            <w:pPr>
              <w:keepNext/>
              <w:jc w:val="center"/>
              <w:rPr>
                <w:b/>
              </w:rPr>
            </w:pPr>
            <w:r w:rsidRPr="00F278A3">
              <w:rPr>
                <w:b/>
              </w:rPr>
              <w:t>0</w:t>
            </w:r>
          </w:p>
        </w:tc>
        <w:tc>
          <w:tcPr>
            <w:tcW w:w="284" w:type="dxa"/>
            <w:vAlign w:val="center"/>
          </w:tcPr>
          <w:p w:rsidR="00A20647" w:rsidRPr="00F278A3" w:rsidRDefault="00A20647" w:rsidP="0058436B">
            <w:pPr>
              <w:keepNext/>
              <w:jc w:val="center"/>
              <w:rPr>
                <w:b/>
              </w:rPr>
            </w:pPr>
            <w:r w:rsidRPr="00F278A3">
              <w:rPr>
                <w:b/>
              </w:rPr>
              <w:t>1</w:t>
            </w:r>
          </w:p>
        </w:tc>
        <w:tc>
          <w:tcPr>
            <w:tcW w:w="285" w:type="dxa"/>
            <w:vAlign w:val="center"/>
          </w:tcPr>
          <w:p w:rsidR="00A20647" w:rsidRPr="00F278A3" w:rsidRDefault="00A20647" w:rsidP="0058436B">
            <w:pPr>
              <w:keepNext/>
              <w:jc w:val="center"/>
              <w:rPr>
                <w:b/>
              </w:rPr>
            </w:pPr>
            <w:r w:rsidRPr="00F278A3">
              <w:rPr>
                <w:b/>
              </w:rPr>
              <w:t>2</w:t>
            </w:r>
          </w:p>
        </w:tc>
        <w:tc>
          <w:tcPr>
            <w:tcW w:w="285" w:type="dxa"/>
            <w:vAlign w:val="center"/>
          </w:tcPr>
          <w:p w:rsidR="00A20647" w:rsidRPr="00F278A3" w:rsidRDefault="00A20647" w:rsidP="0058436B">
            <w:pPr>
              <w:keepNext/>
              <w:jc w:val="center"/>
              <w:rPr>
                <w:b/>
              </w:rPr>
            </w:pPr>
            <w:r w:rsidRPr="00F278A3">
              <w:rPr>
                <w:b/>
              </w:rPr>
              <w:t>3</w:t>
            </w:r>
          </w:p>
        </w:tc>
        <w:tc>
          <w:tcPr>
            <w:tcW w:w="4251" w:type="dxa"/>
            <w:vAlign w:val="center"/>
          </w:tcPr>
          <w:p w:rsidR="00A20647" w:rsidRPr="00F278A3" w:rsidRDefault="00A20647" w:rsidP="0058436B">
            <w:pPr>
              <w:keepNext/>
              <w:ind w:right="-1"/>
              <w:jc w:val="center"/>
              <w:rPr>
                <w:b/>
              </w:rPr>
            </w:pPr>
            <w:r w:rsidRPr="00F278A3">
              <w:rPr>
                <w:b/>
              </w:rPr>
              <w:t xml:space="preserve">Uwagi </w:t>
            </w:r>
          </w:p>
        </w:tc>
      </w:tr>
      <w:tr w:rsidR="00A20647" w:rsidRPr="00F278A3" w:rsidTr="0058436B">
        <w:tc>
          <w:tcPr>
            <w:tcW w:w="4359" w:type="dxa"/>
          </w:tcPr>
          <w:p w:rsidR="00A20647" w:rsidRPr="00F278A3" w:rsidRDefault="00A20647" w:rsidP="0058436B">
            <w:pPr>
              <w:autoSpaceDE w:val="0"/>
              <w:autoSpaceDN w:val="0"/>
              <w:adjustRightInd w:val="0"/>
              <w:rPr>
                <w:lang w:eastAsia="en-US"/>
              </w:rPr>
            </w:pP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5496" w:type="dxa"/>
            <w:gridSpan w:val="5"/>
          </w:tcPr>
          <w:p w:rsidR="00A20647" w:rsidRPr="00F278A3" w:rsidRDefault="00A20647" w:rsidP="0058436B">
            <w:pPr>
              <w:jc w:val="center"/>
            </w:pPr>
            <w:r w:rsidRPr="00F278A3">
              <w:rPr>
                <w:b/>
                <w:lang w:eastAsia="en-US"/>
              </w:rPr>
              <w:t xml:space="preserve">Postępowanie w przypadku </w:t>
            </w:r>
            <w:r w:rsidRPr="00F278A3">
              <w:rPr>
                <w:b/>
              </w:rPr>
              <w:t>zapalenia kikuta pępowiny</w:t>
            </w: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 xml:space="preserve">Świadczeniodawca zbiera wywiad /dane osobowe matki i dziecka, informacje  o  długości trwania, przebiegu ciąży i porodu/, pyta o sposób pielęgnacji okolicy pępka i  początek </w:t>
            </w:r>
            <w:r w:rsidRPr="00F278A3">
              <w:t xml:space="preserve"> problemów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Świadczeniodawca</w:t>
            </w:r>
            <w:r w:rsidRPr="00F278A3">
              <w:t xml:space="preserve"> szybko ocenia częstość oddechów, czynność serca</w:t>
            </w:r>
            <w:r w:rsidRPr="00F278A3">
              <w:rPr>
                <w:lang w:eastAsia="en-US"/>
              </w:rPr>
              <w:t>, zabarwienie powłok, temperaturę ciała i wagę noworodka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 xml:space="preserve">Świadczeniodawca określa, jak daleko poza kikut pępowiny posunięte jest zaczerwienienie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lang w:eastAsia="en-US"/>
              </w:rPr>
              <w:t xml:space="preserve">Świadczeniodawca zachęca </w:t>
            </w:r>
            <w:r w:rsidR="00C27C37" w:rsidRPr="00F278A3">
              <w:rPr>
                <w:lang w:eastAsia="en-US"/>
              </w:rPr>
              <w:t xml:space="preserve">kobietę </w:t>
            </w:r>
            <w:r w:rsidRPr="00F278A3">
              <w:rPr>
                <w:lang w:eastAsia="en-US"/>
              </w:rPr>
              <w:t xml:space="preserve">do karmienia piersią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lang w:eastAsia="en-US"/>
              </w:rPr>
            </w:pPr>
            <w:r w:rsidRPr="00F278A3">
              <w:rPr>
                <w:lang w:eastAsia="en-US"/>
              </w:rPr>
              <w:t xml:space="preserve">Zakładane jest wkłucie dożylne i </w:t>
            </w:r>
            <w:r w:rsidRPr="00F278A3">
              <w:rPr>
                <w:bCs/>
                <w:lang w:eastAsia="en-US"/>
              </w:rPr>
              <w:t xml:space="preserve">podaje </w:t>
            </w:r>
            <w:r w:rsidRPr="00F278A3">
              <w:rPr>
                <w:bCs/>
                <w:lang w:eastAsia="en-US"/>
              </w:rPr>
              <w:lastRenderedPageBreak/>
              <w:t xml:space="preserve">się dożylnie antybiotyki </w:t>
            </w:r>
            <w:r w:rsidRPr="00F278A3">
              <w:rPr>
                <w:lang w:eastAsia="en-US"/>
              </w:rPr>
              <w:t xml:space="preserve">zgodnie z wytycznymi dla wieku i wagi ciała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bCs/>
                <w:lang w:eastAsia="en-US"/>
              </w:rPr>
              <w:lastRenderedPageBreak/>
              <w:t>Kobieta i dziecko są natychmiast kierowani do szpitala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r w:rsidRPr="00F278A3">
              <w:rPr>
                <w:bCs/>
                <w:lang w:eastAsia="en-US"/>
              </w:rPr>
              <w:t>Kobieta i dziecko są niezwłocznie transportowani do szpitala</w:t>
            </w:r>
            <w:r w:rsidRPr="00F278A3">
              <w:t xml:space="preserve"> w asyście personelu medycznego i ze skierowaniem oraz dokumentacją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rPr>
          <w:bCs/>
        </w:rPr>
      </w:pPr>
    </w:p>
    <w:p w:rsidR="00A20647" w:rsidRPr="00F278A3" w:rsidRDefault="00A20647" w:rsidP="00A20647">
      <w:pPr>
        <w:pStyle w:val="Nagwek3"/>
        <w:rPr>
          <w:b/>
          <w:lang w:val="pl-PL"/>
        </w:rPr>
      </w:pPr>
      <w:bookmarkStart w:id="48" w:name="_Toc432862422"/>
      <w:r w:rsidRPr="00F278A3">
        <w:rPr>
          <w:b/>
          <w:lang w:val="pl-PL"/>
        </w:rPr>
        <w:t xml:space="preserve">4.4 Diagnostyka i </w:t>
      </w:r>
      <w:r w:rsidRPr="00F278A3">
        <w:rPr>
          <w:b/>
          <w:lang w:val="pl-PL" w:eastAsia="en-US"/>
        </w:rPr>
        <w:t>postępowanie w przypadku biegunki</w:t>
      </w:r>
      <w:bookmarkEnd w:id="48"/>
      <w:r w:rsidRPr="00F278A3">
        <w:rPr>
          <w:b/>
          <w:lang w:val="pl-PL"/>
        </w:rPr>
        <w:t xml:space="preserve"> </w:t>
      </w:r>
    </w:p>
    <w:p w:rsidR="00A20647" w:rsidRPr="00F278A3" w:rsidRDefault="00A20647" w:rsidP="00A20647">
      <w:pPr>
        <w:ind w:left="360"/>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rPr>
            </w:pPr>
            <w:r w:rsidRPr="00F278A3">
              <w:rPr>
                <w:b/>
              </w:rPr>
              <w:t xml:space="preserve">Kryteria </w:t>
            </w:r>
          </w:p>
        </w:tc>
        <w:tc>
          <w:tcPr>
            <w:tcW w:w="283" w:type="dxa"/>
            <w:vAlign w:val="center"/>
          </w:tcPr>
          <w:p w:rsidR="00A20647" w:rsidRPr="00F278A3" w:rsidRDefault="00A20647" w:rsidP="0058436B">
            <w:pPr>
              <w:keepNext/>
              <w:jc w:val="center"/>
              <w:rPr>
                <w:b/>
              </w:rPr>
            </w:pPr>
            <w:r w:rsidRPr="00F278A3">
              <w:rPr>
                <w:b/>
              </w:rPr>
              <w:t>0</w:t>
            </w:r>
          </w:p>
        </w:tc>
        <w:tc>
          <w:tcPr>
            <w:tcW w:w="284" w:type="dxa"/>
            <w:vAlign w:val="center"/>
          </w:tcPr>
          <w:p w:rsidR="00A20647" w:rsidRPr="00F278A3" w:rsidRDefault="00A20647" w:rsidP="0058436B">
            <w:pPr>
              <w:keepNext/>
              <w:jc w:val="center"/>
              <w:rPr>
                <w:b/>
              </w:rPr>
            </w:pPr>
            <w:r w:rsidRPr="00F278A3">
              <w:rPr>
                <w:b/>
              </w:rPr>
              <w:t>1</w:t>
            </w:r>
          </w:p>
        </w:tc>
        <w:tc>
          <w:tcPr>
            <w:tcW w:w="285" w:type="dxa"/>
            <w:vAlign w:val="center"/>
          </w:tcPr>
          <w:p w:rsidR="00A20647" w:rsidRPr="00F278A3" w:rsidRDefault="00A20647" w:rsidP="0058436B">
            <w:pPr>
              <w:keepNext/>
              <w:jc w:val="center"/>
              <w:rPr>
                <w:b/>
              </w:rPr>
            </w:pPr>
            <w:r w:rsidRPr="00F278A3">
              <w:rPr>
                <w:b/>
              </w:rPr>
              <w:t>2</w:t>
            </w:r>
          </w:p>
        </w:tc>
        <w:tc>
          <w:tcPr>
            <w:tcW w:w="285" w:type="dxa"/>
            <w:vAlign w:val="center"/>
          </w:tcPr>
          <w:p w:rsidR="00A20647" w:rsidRPr="00F278A3" w:rsidRDefault="00A20647" w:rsidP="0058436B">
            <w:pPr>
              <w:keepNext/>
              <w:jc w:val="center"/>
              <w:rPr>
                <w:b/>
              </w:rPr>
            </w:pPr>
            <w:r w:rsidRPr="00F278A3">
              <w:rPr>
                <w:b/>
              </w:rPr>
              <w:t>3</w:t>
            </w:r>
          </w:p>
        </w:tc>
        <w:tc>
          <w:tcPr>
            <w:tcW w:w="4251" w:type="dxa"/>
            <w:vAlign w:val="center"/>
          </w:tcPr>
          <w:p w:rsidR="00A20647" w:rsidRPr="00F278A3" w:rsidRDefault="00A20647" w:rsidP="0058436B">
            <w:pPr>
              <w:keepNext/>
              <w:ind w:right="-1"/>
              <w:jc w:val="center"/>
              <w:rPr>
                <w:b/>
              </w:rPr>
            </w:pPr>
            <w:r w:rsidRPr="00F278A3">
              <w:rPr>
                <w:b/>
              </w:rPr>
              <w:t xml:space="preserve">Uwagi </w:t>
            </w:r>
          </w:p>
        </w:tc>
      </w:tr>
      <w:tr w:rsidR="00A20647" w:rsidRPr="00F278A3" w:rsidTr="0058436B">
        <w:tc>
          <w:tcPr>
            <w:tcW w:w="4359" w:type="dxa"/>
          </w:tcPr>
          <w:p w:rsidR="00A20647" w:rsidRPr="00F278A3" w:rsidRDefault="00A20647" w:rsidP="0058436B">
            <w:pPr>
              <w:autoSpaceDE w:val="0"/>
              <w:autoSpaceDN w:val="0"/>
              <w:adjustRightInd w:val="0"/>
              <w:rPr>
                <w:lang w:eastAsia="en-US"/>
              </w:rPr>
            </w:pP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5496" w:type="dxa"/>
            <w:gridSpan w:val="5"/>
          </w:tcPr>
          <w:p w:rsidR="00A20647" w:rsidRPr="00F278A3" w:rsidRDefault="00A20647" w:rsidP="0058436B">
            <w:pPr>
              <w:jc w:val="center"/>
            </w:pPr>
            <w:r w:rsidRPr="00F278A3">
              <w:rPr>
                <w:b/>
                <w:lang w:eastAsia="en-US"/>
              </w:rPr>
              <w:t>Postępowanie w przypadku biegunki</w:t>
            </w: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Świadczeniodawca zbiera wywiad /dane osobowe matki i dziecka, informacje  o  długości trwania, przebiegu ciąży i porodu/; o</w:t>
            </w:r>
            <w:r w:rsidRPr="00F278A3">
              <w:t xml:space="preserve">cenia karmienie: pyta czy dziecko ma prawidłowe łaknienie, czy  było karmione/pojone czymkolwiek innym niż mlekiem matki; pyta o </w:t>
            </w:r>
            <w:r w:rsidRPr="00F278A3">
              <w:rPr>
                <w:lang w:eastAsia="en-US"/>
              </w:rPr>
              <w:t>obecne dolegliwości, w tym:</w:t>
            </w:r>
            <w:r w:rsidR="00C27C37" w:rsidRPr="00F278A3">
              <w:t xml:space="preserve"> częstość i wygląd stolców, </w:t>
            </w:r>
            <w:r w:rsidRPr="00F278A3">
              <w:t xml:space="preserve">zawartość krwi lub śluzu, a także o historię karmienia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Świadczeniodawca</w:t>
            </w:r>
            <w:r w:rsidRPr="00F278A3">
              <w:t xml:space="preserve"> szybko ocenia częstość oddechów, czynność serca</w:t>
            </w:r>
            <w:r w:rsidRPr="00F278A3">
              <w:rPr>
                <w:lang w:eastAsia="en-US"/>
              </w:rPr>
              <w:t>, zabarwienie powłok, temperaturę ciała i wagę noworodka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Świadczeniodawca</w:t>
            </w:r>
            <w:r w:rsidRPr="00F278A3">
              <w:t xml:space="preserve"> ocenia objawy odwodnienia, w tym:</w:t>
            </w:r>
          </w:p>
          <w:p w:rsidR="00A20647" w:rsidRPr="00F278A3" w:rsidRDefault="00A20647" w:rsidP="00D11F69">
            <w:pPr>
              <w:numPr>
                <w:ilvl w:val="0"/>
                <w:numId w:val="58"/>
              </w:numPr>
              <w:autoSpaceDE w:val="0"/>
              <w:autoSpaceDN w:val="0"/>
              <w:adjustRightInd w:val="0"/>
              <w:ind w:left="532" w:hanging="284"/>
            </w:pPr>
            <w:r w:rsidRPr="00F278A3">
              <w:t>Zapadnięte gałki oczne</w:t>
            </w:r>
          </w:p>
          <w:p w:rsidR="00A20647" w:rsidRPr="00F278A3" w:rsidRDefault="00A20647" w:rsidP="00D11F69">
            <w:pPr>
              <w:numPr>
                <w:ilvl w:val="0"/>
                <w:numId w:val="58"/>
              </w:numPr>
              <w:autoSpaceDE w:val="0"/>
              <w:autoSpaceDN w:val="0"/>
              <w:adjustRightInd w:val="0"/>
              <w:ind w:left="532" w:hanging="284"/>
            </w:pPr>
            <w:r w:rsidRPr="00F278A3">
              <w:t>Zapadnięte ciemiączko</w:t>
            </w:r>
          </w:p>
          <w:p w:rsidR="00A20647" w:rsidRPr="00F278A3" w:rsidRDefault="00A20647" w:rsidP="00D11F69">
            <w:pPr>
              <w:numPr>
                <w:ilvl w:val="0"/>
                <w:numId w:val="58"/>
              </w:numPr>
              <w:autoSpaceDE w:val="0"/>
              <w:autoSpaceDN w:val="0"/>
              <w:adjustRightInd w:val="0"/>
              <w:ind w:left="532" w:hanging="284"/>
            </w:pPr>
            <w:r w:rsidRPr="00F278A3">
              <w:t>Utrata elastyczności skóry</w:t>
            </w:r>
          </w:p>
          <w:p w:rsidR="00A20647" w:rsidRPr="00F278A3" w:rsidRDefault="00A20647" w:rsidP="00D11F69">
            <w:pPr>
              <w:numPr>
                <w:ilvl w:val="0"/>
                <w:numId w:val="58"/>
              </w:numPr>
              <w:autoSpaceDE w:val="0"/>
              <w:autoSpaceDN w:val="0"/>
              <w:adjustRightInd w:val="0"/>
              <w:ind w:left="532" w:hanging="284"/>
            </w:pPr>
            <w:r w:rsidRPr="00F278A3">
              <w:t>Suchy język i błony śluzowe</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Ocenia objawy posocznicy, w tym:</w:t>
            </w:r>
          </w:p>
          <w:p w:rsidR="00A20647" w:rsidRPr="00F278A3" w:rsidRDefault="00A20647" w:rsidP="00D11F69">
            <w:pPr>
              <w:numPr>
                <w:ilvl w:val="0"/>
                <w:numId w:val="59"/>
              </w:numPr>
              <w:ind w:left="532" w:hanging="284"/>
              <w:rPr>
                <w:lang w:eastAsia="en-US"/>
              </w:rPr>
            </w:pPr>
            <w:r w:rsidRPr="00F278A3">
              <w:rPr>
                <w:lang w:eastAsia="en-US"/>
              </w:rPr>
              <w:t>Brak łaknienia</w:t>
            </w:r>
          </w:p>
          <w:p w:rsidR="00A20647" w:rsidRPr="00F278A3" w:rsidRDefault="00A20647" w:rsidP="00D11F69">
            <w:pPr>
              <w:numPr>
                <w:ilvl w:val="0"/>
                <w:numId w:val="59"/>
              </w:numPr>
              <w:ind w:left="532" w:hanging="284"/>
              <w:rPr>
                <w:lang w:eastAsia="en-US"/>
              </w:rPr>
            </w:pPr>
            <w:r w:rsidRPr="00F278A3">
              <w:rPr>
                <w:lang w:eastAsia="en-US"/>
              </w:rPr>
              <w:t xml:space="preserve">Senność/letarg </w:t>
            </w:r>
          </w:p>
          <w:p w:rsidR="00A20647" w:rsidRPr="00F278A3" w:rsidRDefault="00A20647" w:rsidP="00D11F69">
            <w:pPr>
              <w:numPr>
                <w:ilvl w:val="0"/>
                <w:numId w:val="59"/>
              </w:numPr>
              <w:ind w:left="532" w:hanging="284"/>
              <w:rPr>
                <w:lang w:eastAsia="en-US"/>
              </w:rPr>
            </w:pPr>
            <w:r w:rsidRPr="00F278A3">
              <w:rPr>
                <w:lang w:eastAsia="en-US"/>
              </w:rPr>
              <w:t>Wymioty</w:t>
            </w:r>
          </w:p>
          <w:p w:rsidR="00A20647" w:rsidRPr="00F278A3" w:rsidRDefault="00A20647" w:rsidP="00D11F69">
            <w:pPr>
              <w:numPr>
                <w:ilvl w:val="0"/>
                <w:numId w:val="59"/>
              </w:numPr>
              <w:ind w:left="532" w:hanging="284"/>
            </w:pPr>
            <w:r w:rsidRPr="00F278A3">
              <w:rPr>
                <w:lang w:eastAsia="en-US"/>
              </w:rPr>
              <w:t>T</w:t>
            </w:r>
            <w:r w:rsidRPr="00F278A3">
              <w:t>rudności z oddychaniem</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lang w:eastAsia="en-US"/>
              </w:rPr>
              <w:t>Jeżeli nie ma oznak odwodnienia lub posocznicy i dziecko chętnie ssie pierś, matce doradza się zwiększenie częstotliwości karmień</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lang w:eastAsia="en-US"/>
              </w:rPr>
              <w:t xml:space="preserve">Jeżeli dziecko nie ma oznak odwodnienia lub posocznicy, zakładany jest zgłębnik żołądkowy i podawane są DPN zgodnie z wytycznymi dla wieku i wagi ciała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rPr>
                <w:bCs/>
                <w:lang w:eastAsia="en-US"/>
              </w:rPr>
            </w:pPr>
            <w:r w:rsidRPr="00F278A3">
              <w:rPr>
                <w:lang w:eastAsia="en-US"/>
              </w:rPr>
              <w:t>Jeżeli dziecko ma oznaki od</w:t>
            </w:r>
            <w:r w:rsidR="00C27C37" w:rsidRPr="00F278A3">
              <w:rPr>
                <w:lang w:eastAsia="en-US"/>
              </w:rPr>
              <w:t>w</w:t>
            </w:r>
            <w:r w:rsidRPr="00F278A3">
              <w:rPr>
                <w:lang w:eastAsia="en-US"/>
              </w:rPr>
              <w:t xml:space="preserve">odnienia lub </w:t>
            </w:r>
            <w:r w:rsidRPr="00F278A3">
              <w:rPr>
                <w:lang w:eastAsia="en-US"/>
              </w:rPr>
              <w:lastRenderedPageBreak/>
              <w:t>p</w:t>
            </w:r>
            <w:r w:rsidR="00C27C37" w:rsidRPr="00F278A3">
              <w:rPr>
                <w:lang w:eastAsia="en-US"/>
              </w:rPr>
              <w:t>osocznicy, postę</w:t>
            </w:r>
            <w:r w:rsidRPr="00F278A3">
              <w:rPr>
                <w:lang w:eastAsia="en-US"/>
              </w:rPr>
              <w:t>powanie jest następujące:</w:t>
            </w:r>
          </w:p>
          <w:p w:rsidR="00A20647" w:rsidRPr="00F278A3" w:rsidRDefault="00A20647" w:rsidP="0058436B">
            <w:pPr>
              <w:rPr>
                <w:bCs/>
                <w:lang w:eastAsia="en-US"/>
              </w:rPr>
            </w:pPr>
            <w:r w:rsidRPr="00F278A3">
              <w:rPr>
                <w:lang w:eastAsia="en-US"/>
              </w:rPr>
              <w:t xml:space="preserve">- zakładane jest wkłucie dożylne i </w:t>
            </w:r>
            <w:r w:rsidRPr="00F278A3">
              <w:rPr>
                <w:bCs/>
                <w:lang w:eastAsia="en-US"/>
              </w:rPr>
              <w:t xml:space="preserve">podaje się dożylnie płyny i antybiotyki </w:t>
            </w:r>
            <w:r w:rsidRPr="00F278A3">
              <w:rPr>
                <w:lang w:eastAsia="en-US"/>
              </w:rPr>
              <w:t xml:space="preserve">zgodnie z wytycznymi dla wieku i wagi ciała </w:t>
            </w:r>
          </w:p>
          <w:p w:rsidR="00A20647" w:rsidRPr="00F278A3" w:rsidRDefault="00A20647" w:rsidP="0058436B">
            <w:r w:rsidRPr="00F278A3">
              <w:rPr>
                <w:bCs/>
                <w:lang w:eastAsia="en-US"/>
              </w:rPr>
              <w:t>Kobieta i dziecko są natychmiast kierowani do szpitala</w:t>
            </w:r>
            <w:r w:rsidRPr="00F278A3">
              <w:t xml:space="preserve"> </w:t>
            </w:r>
          </w:p>
          <w:p w:rsidR="00A20647" w:rsidRPr="00F278A3" w:rsidRDefault="00A20647" w:rsidP="0058436B">
            <w:pPr>
              <w:rPr>
                <w:bCs/>
                <w:lang w:eastAsia="en-US"/>
              </w:rPr>
            </w:pPr>
            <w:r w:rsidRPr="00F278A3">
              <w:rPr>
                <w:bCs/>
                <w:lang w:eastAsia="en-US"/>
              </w:rPr>
              <w:t>Kobieta i dziecko są niezwłocznie transportowani do szpitala</w:t>
            </w:r>
            <w:r w:rsidRPr="00F278A3">
              <w:t xml:space="preserve"> w asyście personelu medycznego i ze skierowaniem oraz dokumentacją</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pStyle w:val="Nagwek3"/>
        <w:rPr>
          <w:b/>
          <w:lang w:val="pl-PL"/>
        </w:rPr>
      </w:pPr>
      <w:bookmarkStart w:id="49" w:name="_Toc427575170"/>
      <w:bookmarkStart w:id="50" w:name="_Toc432862423"/>
      <w:r w:rsidRPr="00F278A3">
        <w:rPr>
          <w:b/>
          <w:lang w:val="pl-PL"/>
        </w:rPr>
        <w:lastRenderedPageBreak/>
        <w:t>4.5</w:t>
      </w:r>
      <w:bookmarkEnd w:id="49"/>
      <w:r w:rsidRPr="00F278A3">
        <w:rPr>
          <w:b/>
          <w:lang w:val="pl-PL"/>
        </w:rPr>
        <w:t xml:space="preserve"> Diagnostyka i p</w:t>
      </w:r>
      <w:r w:rsidRPr="00F278A3">
        <w:rPr>
          <w:b/>
          <w:lang w:val="pl-PL" w:eastAsia="en-US"/>
        </w:rPr>
        <w:t>ostępowanie w przypadku żółtaczki</w:t>
      </w:r>
      <w:bookmarkEnd w:id="50"/>
      <w:r w:rsidRPr="00F278A3">
        <w:rPr>
          <w:b/>
          <w:lang w:val="pl-PL"/>
        </w:rPr>
        <w:t xml:space="preserve"> </w:t>
      </w:r>
    </w:p>
    <w:p w:rsidR="00A20647" w:rsidRPr="00F278A3" w:rsidRDefault="00A20647" w:rsidP="00A20647">
      <w:pPr>
        <w:ind w:left="720"/>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rPr>
            </w:pPr>
            <w:r w:rsidRPr="00F278A3">
              <w:rPr>
                <w:b/>
              </w:rPr>
              <w:t xml:space="preserve">Kryteria </w:t>
            </w:r>
          </w:p>
        </w:tc>
        <w:tc>
          <w:tcPr>
            <w:tcW w:w="283" w:type="dxa"/>
            <w:vAlign w:val="center"/>
          </w:tcPr>
          <w:p w:rsidR="00A20647" w:rsidRPr="00F278A3" w:rsidRDefault="00A20647" w:rsidP="0058436B">
            <w:pPr>
              <w:keepNext/>
              <w:jc w:val="center"/>
              <w:rPr>
                <w:b/>
              </w:rPr>
            </w:pPr>
            <w:r w:rsidRPr="00F278A3">
              <w:rPr>
                <w:b/>
              </w:rPr>
              <w:t>0</w:t>
            </w:r>
          </w:p>
        </w:tc>
        <w:tc>
          <w:tcPr>
            <w:tcW w:w="284" w:type="dxa"/>
            <w:vAlign w:val="center"/>
          </w:tcPr>
          <w:p w:rsidR="00A20647" w:rsidRPr="00F278A3" w:rsidRDefault="00A20647" w:rsidP="0058436B">
            <w:pPr>
              <w:keepNext/>
              <w:jc w:val="center"/>
              <w:rPr>
                <w:b/>
              </w:rPr>
            </w:pPr>
            <w:r w:rsidRPr="00F278A3">
              <w:rPr>
                <w:b/>
              </w:rPr>
              <w:t>1</w:t>
            </w:r>
          </w:p>
        </w:tc>
        <w:tc>
          <w:tcPr>
            <w:tcW w:w="285" w:type="dxa"/>
            <w:vAlign w:val="center"/>
          </w:tcPr>
          <w:p w:rsidR="00A20647" w:rsidRPr="00F278A3" w:rsidRDefault="00A20647" w:rsidP="0058436B">
            <w:pPr>
              <w:keepNext/>
              <w:jc w:val="center"/>
              <w:rPr>
                <w:b/>
              </w:rPr>
            </w:pPr>
            <w:r w:rsidRPr="00F278A3">
              <w:rPr>
                <w:b/>
              </w:rPr>
              <w:t>2</w:t>
            </w:r>
          </w:p>
        </w:tc>
        <w:tc>
          <w:tcPr>
            <w:tcW w:w="285" w:type="dxa"/>
            <w:vAlign w:val="center"/>
          </w:tcPr>
          <w:p w:rsidR="00A20647" w:rsidRPr="00F278A3" w:rsidRDefault="00A20647" w:rsidP="0058436B">
            <w:pPr>
              <w:keepNext/>
              <w:jc w:val="center"/>
              <w:rPr>
                <w:b/>
              </w:rPr>
            </w:pPr>
            <w:r w:rsidRPr="00F278A3">
              <w:rPr>
                <w:b/>
              </w:rPr>
              <w:t>3</w:t>
            </w:r>
          </w:p>
        </w:tc>
        <w:tc>
          <w:tcPr>
            <w:tcW w:w="4251" w:type="dxa"/>
            <w:vAlign w:val="center"/>
          </w:tcPr>
          <w:p w:rsidR="00A20647" w:rsidRPr="00F278A3" w:rsidRDefault="00A20647" w:rsidP="0058436B">
            <w:pPr>
              <w:keepNext/>
              <w:ind w:right="-1"/>
              <w:jc w:val="center"/>
              <w:rPr>
                <w:b/>
              </w:rPr>
            </w:pPr>
            <w:r w:rsidRPr="00F278A3">
              <w:rPr>
                <w:b/>
              </w:rPr>
              <w:t xml:space="preserve">Uwagi </w:t>
            </w:r>
          </w:p>
        </w:tc>
      </w:tr>
      <w:tr w:rsidR="00A20647" w:rsidRPr="00F278A3" w:rsidTr="0058436B">
        <w:tc>
          <w:tcPr>
            <w:tcW w:w="5496" w:type="dxa"/>
            <w:gridSpan w:val="5"/>
          </w:tcPr>
          <w:p w:rsidR="00A20647" w:rsidRPr="00F278A3" w:rsidRDefault="00A20647" w:rsidP="0058436B">
            <w:pPr>
              <w:jc w:val="center"/>
            </w:pPr>
            <w:r w:rsidRPr="00F278A3">
              <w:rPr>
                <w:b/>
              </w:rPr>
              <w:t>Diagnostyka i p</w:t>
            </w:r>
            <w:r w:rsidRPr="00F278A3">
              <w:rPr>
                <w:b/>
                <w:lang w:eastAsia="en-US"/>
              </w:rPr>
              <w:t>ostępowanie w przypadku żółtaczki</w:t>
            </w: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A20647" w:rsidP="00C27C37">
            <w:pPr>
              <w:autoSpaceDE w:val="0"/>
              <w:autoSpaceDN w:val="0"/>
              <w:adjustRightInd w:val="0"/>
            </w:pPr>
            <w:r w:rsidRPr="00F278A3">
              <w:rPr>
                <w:lang w:eastAsia="en-US"/>
              </w:rPr>
              <w:t>Świadczeniodawca zbiera wywiad</w:t>
            </w:r>
            <w:r w:rsidR="00C27C37" w:rsidRPr="00F278A3">
              <w:rPr>
                <w:lang w:eastAsia="en-US"/>
              </w:rPr>
              <w:t xml:space="preserve"> </w:t>
            </w:r>
            <w:r w:rsidRPr="00F278A3">
              <w:rPr>
                <w:lang w:eastAsia="en-US"/>
              </w:rPr>
              <w:t>/dane osobowe matki i dziecka, informacje  o  długości trwania, przebiegu ciąży i porodu</w:t>
            </w:r>
            <w:r w:rsidRPr="00F278A3">
              <w:t>, o grupie krwi dziecka i grupie krwi rodziców, wadze urodzeniowej noworodka/</w:t>
            </w:r>
            <w:r w:rsidRPr="00F278A3">
              <w:rPr>
                <w:lang w:eastAsia="en-US"/>
              </w:rPr>
              <w:t>. Pyta</w:t>
            </w:r>
            <w:r w:rsidRPr="00F278A3">
              <w:t xml:space="preserve"> czy noworodek jest karmiony piersią, czy któreś z wcześniejszych dzieci miało nasiloną żółtaczkę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Świadczeniodawca</w:t>
            </w:r>
            <w:r w:rsidRPr="00F278A3">
              <w:t xml:space="preserve"> szybko ocenia częstość oddechów, czynność serca</w:t>
            </w:r>
            <w:r w:rsidRPr="00F278A3">
              <w:rPr>
                <w:lang w:eastAsia="en-US"/>
              </w:rPr>
              <w:t>, zabarwienie powłok, temperaturę ciała i wagę noworodka</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lang w:eastAsia="en-US"/>
              </w:rPr>
              <w:t>Świadczeniodawca</w:t>
            </w:r>
            <w:r w:rsidRPr="00F278A3">
              <w:t xml:space="preserve"> ocenia nasilenie żółtaczki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t xml:space="preserve">Jeżeli dłonie i stopy są żółte ≥24 godziny: </w:t>
            </w:r>
          </w:p>
          <w:p w:rsidR="00A20647" w:rsidRPr="00F278A3" w:rsidRDefault="00A20647" w:rsidP="0058436B">
            <w:pPr>
              <w:pStyle w:val="Akapitzlist"/>
              <w:numPr>
                <w:ilvl w:val="0"/>
                <w:numId w:val="4"/>
              </w:numPr>
              <w:autoSpaceDE w:val="0"/>
              <w:autoSpaceDN w:val="0"/>
              <w:adjustRightInd w:val="0"/>
              <w:contextualSpacing/>
              <w:jc w:val="left"/>
              <w:rPr>
                <w:lang w:val="pl-PL" w:eastAsia="ru-RU"/>
              </w:rPr>
            </w:pPr>
            <w:r w:rsidRPr="00F278A3">
              <w:rPr>
                <w:lang w:val="pl-PL" w:eastAsia="ru-RU"/>
              </w:rPr>
              <w:t xml:space="preserve">Noworodek jest </w:t>
            </w:r>
            <w:r w:rsidRPr="00F278A3">
              <w:rPr>
                <w:bCs/>
                <w:lang w:val="pl-PL" w:eastAsia="en-US"/>
              </w:rPr>
              <w:t>natychmiast kierowany do szpitala</w:t>
            </w:r>
          </w:p>
          <w:p w:rsidR="00A20647" w:rsidRPr="00F278A3" w:rsidRDefault="00A20647" w:rsidP="0058436B">
            <w:pPr>
              <w:pStyle w:val="Akapitzlist"/>
              <w:numPr>
                <w:ilvl w:val="0"/>
                <w:numId w:val="4"/>
              </w:numPr>
              <w:autoSpaceDE w:val="0"/>
              <w:autoSpaceDN w:val="0"/>
              <w:adjustRightInd w:val="0"/>
              <w:contextualSpacing/>
              <w:jc w:val="left"/>
              <w:rPr>
                <w:lang w:val="pl-PL" w:eastAsia="ru-RU"/>
              </w:rPr>
            </w:pPr>
            <w:r w:rsidRPr="00F278A3">
              <w:rPr>
                <w:lang w:val="pl-PL" w:eastAsia="ru-RU"/>
              </w:rPr>
              <w:t xml:space="preserve">Matka jest zachęcana do karmienia dziecka w drodze do szpitala </w:t>
            </w:r>
          </w:p>
          <w:p w:rsidR="00A20647" w:rsidRPr="00F278A3" w:rsidRDefault="00A20647" w:rsidP="0058436B">
            <w:r w:rsidRPr="00F278A3">
              <w:t xml:space="preserve">Przy trudnościach z karmieniem dziecku podaje się mleko odciągnięte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autoSpaceDE w:val="0"/>
        <w:autoSpaceDN w:val="0"/>
        <w:adjustRightInd w:val="0"/>
        <w:rPr>
          <w:bCs/>
        </w:rPr>
      </w:pPr>
    </w:p>
    <w:p w:rsidR="00A20647" w:rsidRPr="00F278A3" w:rsidRDefault="00A20647" w:rsidP="00A20647">
      <w:pPr>
        <w:spacing w:before="72"/>
        <w:ind w:left="212" w:right="176"/>
      </w:pPr>
      <w:r w:rsidRPr="00F278A3">
        <w:rPr>
          <w:b/>
        </w:rPr>
        <w:t xml:space="preserve">Mocne strony </w:t>
      </w:r>
    </w:p>
    <w:p w:rsidR="00A20647" w:rsidRPr="00F278A3" w:rsidRDefault="00A20647" w:rsidP="00A20647">
      <w:pPr>
        <w:rPr>
          <w:b/>
          <w:bCs/>
          <w:sz w:val="20"/>
          <w:szCs w:val="20"/>
        </w:rPr>
      </w:pPr>
    </w:p>
    <w:p w:rsidR="00A20647" w:rsidRPr="00F278A3" w:rsidRDefault="00A20647" w:rsidP="00A20647">
      <w:pPr>
        <w:spacing w:before="10"/>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6350" r="4445" b="6985"/>
                <wp:docPr id="131" name="Grupa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32" name="Group 139"/>
                        <wpg:cNvGrpSpPr>
                          <a:grpSpLocks/>
                        </wpg:cNvGrpSpPr>
                        <wpg:grpSpPr bwMode="auto">
                          <a:xfrm>
                            <a:off x="4" y="4"/>
                            <a:ext cx="8141" cy="2"/>
                            <a:chOff x="4" y="4"/>
                            <a:chExt cx="8141" cy="2"/>
                          </a:xfrm>
                        </wpg:grpSpPr>
                        <wps:wsp>
                          <wps:cNvPr id="133" name="Freeform 140"/>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DD29A66" id="Grupa 131"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">
                <v:group id="Group 139"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40"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wD8IA&#10;AADcAAAADwAAAGRycy9kb3ducmV2LnhtbERPS4vCMBC+C/6HMII3TVTw0TWKCKIHL2ph2dtsM9uW&#10;bSalidrdX28Ewdt8fM9ZrltbiRs1vnSsYTRUIIgzZ0rONaSX3WAOwgdkg5Vj0vBHHtarbmeJiXF3&#10;PtHtHHIRQ9gnqKEIoU6k9FlBFv3Q1cSR+3GNxRBhk0vT4D2G20qOlZpKiyXHhgJr2haU/Z6vVoP6&#10;2qjr9vM7rdvxP5WH/eKYzxZa93vt5gNEoDa8xS/3wcT5kw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o3APwgAAANwAAAAPAAAAAAAAAAAAAAAAAJgCAABkcnMvZG93&#10;bnJldi54bWxQSwUGAAAAAAQABAD1AAAAhw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04765" cy="5715"/>
                <wp:effectExtent l="11430" t="7620" r="8255" b="5715"/>
                <wp:docPr id="128" name="Grupa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129" name="Group 136"/>
                        <wpg:cNvGrpSpPr>
                          <a:grpSpLocks/>
                        </wpg:cNvGrpSpPr>
                        <wpg:grpSpPr bwMode="auto">
                          <a:xfrm>
                            <a:off x="4" y="4"/>
                            <a:ext cx="8031" cy="2"/>
                            <a:chOff x="4" y="4"/>
                            <a:chExt cx="8031" cy="2"/>
                          </a:xfrm>
                        </wpg:grpSpPr>
                        <wps:wsp>
                          <wps:cNvPr id="130" name="Freeform 137"/>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3B9B8DC" id="Grupa 128"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">
                <v:group id="Group 136"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37"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rscQA&#10;AADcAAAADwAAAGRycy9kb3ducmV2LnhtbESPT2vCQBDF70K/wzIFb7qphSKpq0ip0HpKo96n2cmf&#10;mp0N2W0Sv71zKPQ2w3vz3m82u8m1aqA+NJ4NPC0TUMSFtw1XBs6nw2INKkRki61nMnCjALvtw2yD&#10;qfUjf9GQx0pJCIcUDdQxdqnWoajJYVj6jli00vcOo6x9pW2Po4S7Vq+S5EU7bFgaauzorabimv86&#10;A+Xn+uey/75kV7bvIXZJmR1P2pj547R/BRVpiv/mv+sPK/jPgi/PyAR6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Fq7HEAAAA3AAAAA8AAAAAAAAAAAAAAAAAmAIAAGRycy9k&#10;b3ducmV2LnhtbFBLBQYAAAAABAAEAPUAAACJAwAAAAA=&#10;" path="m,l8030,e" filled="f" strokeweight=".15578mm">
                    <v:path arrowok="t" o:connecttype="custom" o:connectlocs="0,0;803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212" w:right="176"/>
      </w:pPr>
      <w:r w:rsidRPr="00F278A3">
        <w:rPr>
          <w:b/>
        </w:rPr>
        <w:t xml:space="preserve">Słabe strony </w:t>
      </w:r>
    </w:p>
    <w:p w:rsidR="00A20647" w:rsidRPr="00F278A3" w:rsidRDefault="00A20647" w:rsidP="00A20647">
      <w:pPr>
        <w:spacing w:before="11"/>
        <w:rPr>
          <w:b/>
          <w:bCs/>
          <w:sz w:val="20"/>
          <w:szCs w:val="20"/>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10160" r="4445" b="3175"/>
                <wp:docPr id="125" name="Grupa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26" name="Group 133"/>
                        <wpg:cNvGrpSpPr>
                          <a:grpSpLocks/>
                        </wpg:cNvGrpSpPr>
                        <wpg:grpSpPr bwMode="auto">
                          <a:xfrm>
                            <a:off x="4" y="4"/>
                            <a:ext cx="8141" cy="2"/>
                            <a:chOff x="4" y="4"/>
                            <a:chExt cx="8141" cy="2"/>
                          </a:xfrm>
                        </wpg:grpSpPr>
                        <wps:wsp>
                          <wps:cNvPr id="127" name="Freeform 134"/>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ADCBB2F" id="Grupa 125"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">
                <v:group id="Group 133"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34"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g0cQA&#10;AADcAAAADwAAAGRycy9kb3ducmV2LnhtbERPTWvCQBC9C/0PyxR6093mUDVmE4JQ6qGXakB6m2bH&#10;JDQ7G7Krpv56t1DobR7vc7Jisr240Og7xxqeFwoEce1Mx42G6vA6X4HwAdlg75g0/JCHIn+YZZga&#10;d+UPuuxDI2II+xQ1tCEMqZS+bsmiX7iBOHInN1oMEY6NNCNeY7jtZaLUi7TYcWxocaBtS/X3/mw1&#10;qM9SnbfHr2qYkht1u7f1e7Nca/30OJUbEIGm8C/+c+9MnJ8s4feZeIH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B4NHEAAAA3A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04765" cy="5715"/>
                <wp:effectExtent l="11430" t="5080" r="8255" b="8255"/>
                <wp:docPr id="122" name="Grupa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123" name="Group 130"/>
                        <wpg:cNvGrpSpPr>
                          <a:grpSpLocks/>
                        </wpg:cNvGrpSpPr>
                        <wpg:grpSpPr bwMode="auto">
                          <a:xfrm>
                            <a:off x="4" y="4"/>
                            <a:ext cx="8031" cy="2"/>
                            <a:chOff x="4" y="4"/>
                            <a:chExt cx="8031" cy="2"/>
                          </a:xfrm>
                        </wpg:grpSpPr>
                        <wps:wsp>
                          <wps:cNvPr id="124" name="Freeform 131"/>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34E48D2" id="Grupa 122"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">
                <v:group id="Group 130"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31"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7b74A&#10;AADcAAAADwAAAGRycy9kb3ducmV2LnhtbERPy6rCMBDdC/5DGMGdpoqIVKOIeOHqyud+bKYPbSal&#10;iVr/3giCuzmc58wWjSnFg2pXWFYw6EcgiBOrC84UnI5/vQkI55E1lpZJwYscLObt1gxjbZ+8p8fB&#10;ZyKEsItRQe59FUvpkpwMur6tiAOX2tqgD7DOpK7xGcJNKYdRNJYGCw4NOVa0yim5He5GQbqZXM/L&#10;y3l3Y712vorS3fYolep2muUUhKfG/8Rf978O84cj+DwTLp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InO2++AAAA3AAAAA8AAAAAAAAAAAAAAAAAmAIAAGRycy9kb3ducmV2&#10;LnhtbFBLBQYAAAAABAAEAPUAAACDAwAAAAA=&#10;" path="m,l8030,e" filled="f" strokeweight=".15578mm">
                    <v:path arrowok="t" o:connecttype="custom" o:connectlocs="0,0;803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212" w:right="176"/>
        <w:rPr>
          <w:b/>
        </w:rPr>
      </w:pPr>
    </w:p>
    <w:p w:rsidR="00A20647" w:rsidRPr="00F278A3" w:rsidRDefault="00A20647" w:rsidP="00A20647">
      <w:pPr>
        <w:spacing w:before="72"/>
        <w:ind w:left="212" w:right="176"/>
      </w:pPr>
      <w:r w:rsidRPr="00F278A3">
        <w:rPr>
          <w:b/>
        </w:rPr>
        <w:t>Dodatkowe uwagi</w:t>
      </w:r>
    </w:p>
    <w:p w:rsidR="00A20647" w:rsidRPr="00F278A3" w:rsidRDefault="00A20647" w:rsidP="00A20647">
      <w:pPr>
        <w:rPr>
          <w:b/>
          <w:bCs/>
          <w:sz w:val="20"/>
          <w:szCs w:val="20"/>
        </w:rPr>
      </w:pPr>
    </w:p>
    <w:p w:rsidR="00A20647" w:rsidRPr="00F278A3" w:rsidRDefault="00A20647" w:rsidP="00A20647">
      <w:pPr>
        <w:rPr>
          <w:b/>
          <w:bCs/>
          <w:sz w:val="20"/>
          <w:szCs w:val="20"/>
        </w:rPr>
      </w:pPr>
    </w:p>
    <w:p w:rsidR="00A20647" w:rsidRPr="00F278A3" w:rsidRDefault="00A20647" w:rsidP="00A20647">
      <w:pPr>
        <w:spacing w:before="9"/>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5080" r="4445" b="8255"/>
                <wp:docPr id="119" name="Grup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20" name="Group 72"/>
                        <wpg:cNvGrpSpPr>
                          <a:grpSpLocks/>
                        </wpg:cNvGrpSpPr>
                        <wpg:grpSpPr bwMode="auto">
                          <a:xfrm>
                            <a:off x="4" y="4"/>
                            <a:ext cx="8141" cy="2"/>
                            <a:chOff x="4" y="4"/>
                            <a:chExt cx="8141" cy="2"/>
                          </a:xfrm>
                        </wpg:grpSpPr>
                        <wps:wsp>
                          <wps:cNvPr id="121" name="Freeform 73"/>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7DD7BBC" id="Grupa 119"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">
                <v:group id="Group 72"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73"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dPsQA&#10;AADcAAAADwAAAGRycy9kb3ducmV2LnhtbERPTWvCQBC9C/0PyxR6011zsJq6SggUc/BSDUhv0+w0&#10;Cc3OhuxqUn99t1DobR7vc7b7yXbiRoNvHWtYLhQI4sqZlmsN5fl1vgbhA7LBzjFp+CYP+93DbIup&#10;cSO/0e0UahFD2KeooQmhT6X0VUMW/cL1xJH7dIPFEOFQSzPgGMNtJxOlVtJiy7GhwZ7yhqqv09Vq&#10;UO+ZuuaXj7Kfkju1xWFzrJ83Wj89TtkLiEBT+Bf/uQsT5ydL+H0mXi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k3T7EAAAA3A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7620" r="4445" b="5715"/>
                <wp:docPr id="116" name="Grupa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17" name="Group 69"/>
                        <wpg:cNvGrpSpPr>
                          <a:grpSpLocks/>
                        </wpg:cNvGrpSpPr>
                        <wpg:grpSpPr bwMode="auto">
                          <a:xfrm>
                            <a:off x="4" y="4"/>
                            <a:ext cx="8141" cy="2"/>
                            <a:chOff x="4" y="4"/>
                            <a:chExt cx="8141" cy="2"/>
                          </a:xfrm>
                        </wpg:grpSpPr>
                        <wps:wsp>
                          <wps:cNvPr id="118" name="Freeform 70"/>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08F97EA" id="Grupa 116"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">
                <v:group id="Group 69"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70"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HsUA&#10;AADcAAAADwAAAGRycy9kb3ducmV2LnhtbESPQW/CMAyF75P4D5GRuI0EDgwKASEkBIddBkiIm2lM&#10;W9E4VROg26+fD5N2s/We3/u8WHW+Vk9qYxXYwmhoQBHnwVVcWDgdt+9TUDEhO6wDk4VvirBa9t4W&#10;mLnw4i96HlKhJIRjhhbKlJpM65iX5DEOQ0Ms2i20HpOsbaFdiy8J97UeGzPRHiuWhhIb2pSU3w8P&#10;b8Fc1uaxOV9PTTf+oWq/m30WHzNrB/1uPQeVqEv/5r/rvRP8kdDKMzKB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r4exQAAANwAAAAPAAAAAAAAAAAAAAAAAJgCAABkcnMv&#10;ZG93bnJldi54bWxQSwUGAAAAAAQABAD1AAAAig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10160" r="4445" b="3175"/>
                <wp:docPr id="113" name="Grupa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14" name="Group 66"/>
                        <wpg:cNvGrpSpPr>
                          <a:grpSpLocks/>
                        </wpg:cNvGrpSpPr>
                        <wpg:grpSpPr bwMode="auto">
                          <a:xfrm>
                            <a:off x="4" y="4"/>
                            <a:ext cx="8141" cy="2"/>
                            <a:chOff x="4" y="4"/>
                            <a:chExt cx="8141" cy="2"/>
                          </a:xfrm>
                        </wpg:grpSpPr>
                        <wps:wsp>
                          <wps:cNvPr id="115" name="Freeform 67"/>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A81675D" id="Grupa 113"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">
                <v:group id="Group 66"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67"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MRgMQA&#10;AADcAAAADwAAAGRycy9kb3ducmV2LnhtbERPTWvCQBC9F/wPywi9mV2FqkldRQTRg5dqoPQ2zU6T&#10;0OxsyK5J2l/fLRR6m8f7nM1utI3oqfO1Yw3zRIEgLpypudSQ346zNQgfkA02jknDF3nYbScPG8yM&#10;G/iF+msoRQxhn6GGKoQ2k9IXFVn0iWuJI/fhOoshwq6UpsMhhttGLpRaSos1x4YKWzpUVHxe71aD&#10;etur++H1PW/HxTfV51N6KVep1o/Tcf8MItAY/sV/7rOJ8+dP8PtMv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EYDEAAAA3A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72"/>
        <w:ind w:right="176"/>
        <w:rPr>
          <w:b/>
        </w:rPr>
      </w:pPr>
    </w:p>
    <w:p w:rsidR="00A20647" w:rsidRPr="00F278A3" w:rsidRDefault="00A20647" w:rsidP="00A20647">
      <w:pPr>
        <w:spacing w:before="53"/>
        <w:ind w:left="112"/>
      </w:pPr>
      <w:r w:rsidRPr="00F278A3">
        <w:rPr>
          <w:b/>
          <w:sz w:val="22"/>
        </w:rPr>
        <w:t>Ocena ogólna wymienionych segmentów</w:t>
      </w:r>
      <w:r w:rsidRPr="00F278A3">
        <w:rPr>
          <w:b/>
          <w:bCs/>
        </w:rPr>
        <w:t xml:space="preserve"> </w:t>
      </w:r>
    </w:p>
    <w:p w:rsidR="00A20647" w:rsidRPr="00F278A3" w:rsidRDefault="00A20647" w:rsidP="00A20647">
      <w:pPr>
        <w:spacing w:before="2"/>
        <w:rPr>
          <w:b/>
          <w:bCs/>
        </w:rPr>
      </w:pPr>
    </w:p>
    <w:tbl>
      <w:tblPr>
        <w:tblW w:w="0" w:type="auto"/>
        <w:tblInd w:w="108" w:type="dxa"/>
        <w:tblLayout w:type="fixed"/>
        <w:tblCellMar>
          <w:left w:w="0" w:type="dxa"/>
          <w:right w:w="0" w:type="dxa"/>
        </w:tblCellMar>
        <w:tblLook w:val="01E0" w:firstRow="1" w:lastRow="1" w:firstColumn="1" w:lastColumn="1" w:noHBand="0" w:noVBand="0"/>
      </w:tblPr>
      <w:tblGrid>
        <w:gridCol w:w="5323"/>
        <w:gridCol w:w="955"/>
        <w:gridCol w:w="955"/>
        <w:gridCol w:w="821"/>
        <w:gridCol w:w="1306"/>
      </w:tblGrid>
      <w:tr w:rsidR="00A20647" w:rsidRPr="00F278A3" w:rsidTr="0058436B">
        <w:trPr>
          <w:trHeight w:hRule="exact" w:val="1563"/>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ind w:left="1353" w:right="1354" w:hanging="16"/>
              <w:jc w:val="center"/>
              <w:rPr>
                <w:rFonts w:ascii="Times New Roman" w:eastAsia="Times New Roman" w:hAnsi="Times New Roman"/>
              </w:rPr>
            </w:pPr>
            <w:r w:rsidRPr="00F278A3">
              <w:rPr>
                <w:rFonts w:ascii="Times New Roman"/>
                <w:b/>
              </w:rPr>
              <w:t>Ocena og</w:t>
            </w:r>
            <w:r w:rsidRPr="00F278A3">
              <w:rPr>
                <w:rFonts w:ascii="Times New Roman"/>
                <w:b/>
              </w:rPr>
              <w:t>ó</w:t>
            </w:r>
            <w:r w:rsidRPr="00F278A3">
              <w:rPr>
                <w:rFonts w:ascii="Times New Roman"/>
                <w:b/>
              </w:rPr>
              <w:t xml:space="preserve">lna </w:t>
            </w:r>
            <w:r w:rsidRPr="00F278A3">
              <w:rPr>
                <w:rFonts w:ascii="Times New Roman"/>
                <w:b/>
              </w:rPr>
              <w:t>–</w:t>
            </w:r>
            <w:r w:rsidRPr="00F278A3">
              <w:rPr>
                <w:rFonts w:ascii="Times New Roman"/>
                <w:b/>
              </w:rPr>
              <w:t xml:space="preserve"> Szybka diagnostyka, post</w:t>
            </w:r>
            <w:r w:rsidRPr="00F278A3">
              <w:rPr>
                <w:rFonts w:ascii="Times New Roman"/>
                <w:b/>
              </w:rPr>
              <w:t>ę</w:t>
            </w:r>
            <w:r w:rsidRPr="00F278A3">
              <w:rPr>
                <w:rFonts w:ascii="Times New Roman"/>
                <w:b/>
              </w:rPr>
              <w:t>powanie i system skierowa</w:t>
            </w:r>
            <w:r w:rsidRPr="00F278A3">
              <w:rPr>
                <w:rFonts w:ascii="Times New Roman"/>
                <w:b/>
              </w:rPr>
              <w:t>ń</w:t>
            </w:r>
            <w:r w:rsidRPr="00F278A3">
              <w:rPr>
                <w:rFonts w:ascii="Times New Roman"/>
                <w:b/>
              </w:rPr>
              <w:t xml:space="preserve"> w przypadku powik</w:t>
            </w:r>
            <w:r w:rsidRPr="00F278A3">
              <w:rPr>
                <w:rFonts w:ascii="Times New Roman"/>
                <w:b/>
              </w:rPr>
              <w:t>ł</w:t>
            </w:r>
            <w:r w:rsidRPr="00F278A3">
              <w:rPr>
                <w:rFonts w:ascii="Times New Roman"/>
                <w:b/>
              </w:rPr>
              <w:t>a</w:t>
            </w:r>
            <w:r w:rsidRPr="00F278A3">
              <w:rPr>
                <w:rFonts w:ascii="Times New Roman"/>
                <w:b/>
              </w:rPr>
              <w:t>ń</w:t>
            </w:r>
            <w:r w:rsidRPr="00F278A3">
              <w:rPr>
                <w:rFonts w:ascii="Times New Roman"/>
                <w:b/>
              </w:rPr>
              <w:t xml:space="preserve"> u noworodka</w:t>
            </w:r>
            <w:r w:rsidRPr="00F278A3">
              <w:t xml:space="preserve"> </w:t>
            </w:r>
          </w:p>
        </w:tc>
        <w:tc>
          <w:tcPr>
            <w:tcW w:w="2731"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ind w:left="283"/>
              <w:rPr>
                <w:rFonts w:ascii="Times New Roman" w:eastAsia="Times New Roman" w:hAnsi="Times New Roman"/>
              </w:rPr>
            </w:pPr>
            <w:r w:rsidRPr="00F278A3">
              <w:rPr>
                <w:rFonts w:ascii="Times New Roman"/>
                <w:b/>
              </w:rPr>
              <w:t>Do poprawy</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jc w:val="center"/>
              <w:rPr>
                <w:rFonts w:ascii="Times New Roman" w:eastAsia="Times New Roman" w:hAnsi="Times New Roman"/>
              </w:rPr>
            </w:pPr>
            <w:r w:rsidRPr="00F278A3">
              <w:rPr>
                <w:rFonts w:ascii="Times New Roman"/>
                <w:b/>
              </w:rPr>
              <w:t>Dobre</w:t>
            </w:r>
          </w:p>
        </w:tc>
      </w:tr>
      <w:tr w:rsidR="00A20647" w:rsidRPr="00F278A3" w:rsidTr="0058436B">
        <w:trPr>
          <w:trHeight w:hRule="exact" w:val="573"/>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9"/>
              <w:rPr>
                <w:rFonts w:ascii="Times New Roman" w:eastAsia="Times New Roman" w:hAnsi="Times New Roman"/>
                <w:b/>
                <w:bCs/>
                <w:sz w:val="21"/>
                <w:szCs w:val="21"/>
              </w:rPr>
            </w:pPr>
          </w:p>
          <w:p w:rsidR="00A20647" w:rsidRPr="00F278A3" w:rsidRDefault="00A20647" w:rsidP="0058436B">
            <w:pPr>
              <w:pStyle w:val="TableParagraph"/>
              <w:ind w:left="103"/>
              <w:rPr>
                <w:rFonts w:ascii="Times New Roman" w:eastAsia="Times New Roman" w:hAnsi="Times New Roman"/>
              </w:rPr>
            </w:pPr>
            <w:r w:rsidRPr="00F278A3">
              <w:rPr>
                <w:rFonts w:ascii="Times New Roman"/>
                <w:b/>
              </w:rPr>
              <w:t>Prosz</w:t>
            </w:r>
            <w:r w:rsidRPr="00F278A3">
              <w:rPr>
                <w:rFonts w:ascii="Times New Roman"/>
                <w:b/>
              </w:rPr>
              <w:t>ę</w:t>
            </w:r>
            <w:r w:rsidRPr="00F278A3">
              <w:rPr>
                <w:rFonts w:ascii="Times New Roman"/>
                <w:b/>
              </w:rPr>
              <w:t xml:space="preserve"> zakre</w:t>
            </w:r>
            <w:r w:rsidRPr="00F278A3">
              <w:rPr>
                <w:rFonts w:ascii="Times New Roman"/>
                <w:b/>
              </w:rPr>
              <w:t>ś</w:t>
            </w:r>
            <w:r w:rsidRPr="00F278A3">
              <w:rPr>
                <w:rFonts w:ascii="Times New Roman"/>
                <w:b/>
              </w:rPr>
              <w:t>li</w:t>
            </w:r>
            <w:r w:rsidRPr="00F278A3">
              <w:rPr>
                <w:rFonts w:ascii="Times New Roman"/>
                <w:b/>
              </w:rPr>
              <w:t>ć</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0</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1</w:t>
            </w:r>
          </w:p>
        </w:tc>
        <w:tc>
          <w:tcPr>
            <w:tcW w:w="82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2</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jc w:val="center"/>
              <w:rPr>
                <w:rFonts w:ascii="Times New Roman" w:eastAsia="Times New Roman" w:hAnsi="Times New Roman"/>
              </w:rPr>
            </w:pPr>
            <w:r w:rsidRPr="00F278A3">
              <w:rPr>
                <w:rFonts w:ascii="Times New Roman"/>
                <w:b/>
              </w:rPr>
              <w:t>3</w:t>
            </w:r>
          </w:p>
        </w:tc>
      </w:tr>
    </w:tbl>
    <w:p w:rsidR="00A20647" w:rsidRPr="00F278A3" w:rsidRDefault="00A20647" w:rsidP="00A20647">
      <w:pPr>
        <w:spacing w:before="6"/>
        <w:rPr>
          <w:b/>
          <w:bCs/>
          <w:sz w:val="25"/>
          <w:szCs w:val="25"/>
        </w:rPr>
      </w:pPr>
    </w:p>
    <w:p w:rsidR="00A20647" w:rsidRPr="00F278A3" w:rsidRDefault="00A20647" w:rsidP="00A20647">
      <w:pPr>
        <w:spacing w:before="120"/>
        <w:ind w:right="-1"/>
        <w:rPr>
          <w:lang w:eastAsia="zh-CN"/>
        </w:rPr>
      </w:pPr>
      <w:r w:rsidRPr="00F278A3">
        <w:rPr>
          <w:lang w:eastAsia="zh-CN"/>
        </w:rPr>
        <w:t xml:space="preserve">Proszę określić jakość wsparcia medycznego dla w/w procesu, wybierając jeden z czterech stopni: cyfra 3 oznacza poziom dobry; cyfry od 2 do 0 oznaczają konieczność poprawy (2=wymaga niewielkiej poprawy, 0=istnieje pilna potrzeba wprowadzenia poprawy)  </w:t>
      </w:r>
    </w:p>
    <w:p w:rsidR="00A20647" w:rsidRPr="00F278A3" w:rsidRDefault="00A20647" w:rsidP="00A20647">
      <w:pPr>
        <w:spacing w:before="3"/>
        <w:rPr>
          <w:b/>
          <w:bCs/>
        </w:rPr>
      </w:pPr>
    </w:p>
    <w:p w:rsidR="00A20647" w:rsidRPr="00F278A3" w:rsidRDefault="00A20647" w:rsidP="00A20647">
      <w:pPr>
        <w:pStyle w:val="Nagwek2"/>
        <w:rPr>
          <w:lang w:val="pl-PL"/>
        </w:rPr>
      </w:pPr>
      <w:bookmarkStart w:id="51" w:name="_Toc432862424"/>
      <w:r w:rsidRPr="00F278A3">
        <w:rPr>
          <w:lang w:val="pl-PL"/>
        </w:rPr>
        <w:t xml:space="preserve">5. </w:t>
      </w:r>
      <w:r w:rsidRPr="00F278A3">
        <w:rPr>
          <w:bCs w:val="0"/>
          <w:lang w:val="pl-PL"/>
        </w:rPr>
        <w:t>Ogólne środki ostrożności i czystość</w:t>
      </w:r>
      <w:bookmarkEnd w:id="51"/>
    </w:p>
    <w:p w:rsidR="00A20647" w:rsidRPr="00F278A3" w:rsidRDefault="00A20647" w:rsidP="00A20647">
      <w:pPr>
        <w:tabs>
          <w:tab w:val="left" w:pos="3270"/>
        </w:tabs>
        <w:ind w:left="360"/>
        <w:jc w:val="both"/>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283"/>
        <w:gridCol w:w="284"/>
        <w:gridCol w:w="285"/>
        <w:gridCol w:w="285"/>
        <w:gridCol w:w="4251"/>
      </w:tblGrid>
      <w:tr w:rsidR="00A20647" w:rsidRPr="00F278A3" w:rsidTr="0058436B">
        <w:trPr>
          <w:trHeight w:val="397"/>
        </w:trPr>
        <w:tc>
          <w:tcPr>
            <w:tcW w:w="4359" w:type="dxa"/>
            <w:vAlign w:val="center"/>
          </w:tcPr>
          <w:p w:rsidR="00A20647" w:rsidRPr="00F278A3" w:rsidRDefault="00A20647" w:rsidP="0058436B">
            <w:pPr>
              <w:keepNext/>
              <w:jc w:val="center"/>
              <w:rPr>
                <w:b/>
                <w:sz w:val="20"/>
                <w:szCs w:val="20"/>
              </w:rPr>
            </w:pPr>
            <w:r w:rsidRPr="00F278A3">
              <w:rPr>
                <w:b/>
                <w:sz w:val="20"/>
                <w:szCs w:val="20"/>
              </w:rPr>
              <w:t xml:space="preserve">Kryteria </w:t>
            </w:r>
          </w:p>
        </w:tc>
        <w:tc>
          <w:tcPr>
            <w:tcW w:w="283" w:type="dxa"/>
            <w:vAlign w:val="center"/>
          </w:tcPr>
          <w:p w:rsidR="00A20647" w:rsidRPr="00F278A3" w:rsidRDefault="00A20647" w:rsidP="0058436B">
            <w:pPr>
              <w:keepNext/>
              <w:jc w:val="center"/>
              <w:rPr>
                <w:b/>
                <w:sz w:val="20"/>
                <w:szCs w:val="20"/>
              </w:rPr>
            </w:pPr>
            <w:r w:rsidRPr="00F278A3">
              <w:rPr>
                <w:b/>
                <w:sz w:val="20"/>
                <w:szCs w:val="20"/>
              </w:rPr>
              <w:t>0</w:t>
            </w:r>
          </w:p>
        </w:tc>
        <w:tc>
          <w:tcPr>
            <w:tcW w:w="284" w:type="dxa"/>
            <w:vAlign w:val="center"/>
          </w:tcPr>
          <w:p w:rsidR="00A20647" w:rsidRPr="00F278A3" w:rsidRDefault="00A20647" w:rsidP="0058436B">
            <w:pPr>
              <w:keepNext/>
              <w:jc w:val="center"/>
              <w:rPr>
                <w:b/>
                <w:sz w:val="20"/>
                <w:szCs w:val="20"/>
              </w:rPr>
            </w:pPr>
            <w:r w:rsidRPr="00F278A3">
              <w:rPr>
                <w:b/>
                <w:sz w:val="20"/>
                <w:szCs w:val="20"/>
              </w:rPr>
              <w:t>1</w:t>
            </w:r>
          </w:p>
        </w:tc>
        <w:tc>
          <w:tcPr>
            <w:tcW w:w="285" w:type="dxa"/>
            <w:vAlign w:val="center"/>
          </w:tcPr>
          <w:p w:rsidR="00A20647" w:rsidRPr="00F278A3" w:rsidRDefault="00A20647" w:rsidP="0058436B">
            <w:pPr>
              <w:keepNext/>
              <w:jc w:val="center"/>
              <w:rPr>
                <w:b/>
                <w:sz w:val="20"/>
                <w:szCs w:val="20"/>
              </w:rPr>
            </w:pPr>
            <w:r w:rsidRPr="00F278A3">
              <w:rPr>
                <w:b/>
                <w:sz w:val="20"/>
                <w:szCs w:val="20"/>
              </w:rPr>
              <w:t>2</w:t>
            </w:r>
          </w:p>
        </w:tc>
        <w:tc>
          <w:tcPr>
            <w:tcW w:w="285" w:type="dxa"/>
            <w:vAlign w:val="center"/>
          </w:tcPr>
          <w:p w:rsidR="00A20647" w:rsidRPr="00F278A3" w:rsidRDefault="00A20647" w:rsidP="0058436B">
            <w:pPr>
              <w:keepNext/>
              <w:jc w:val="center"/>
              <w:rPr>
                <w:b/>
                <w:sz w:val="20"/>
                <w:szCs w:val="20"/>
              </w:rPr>
            </w:pPr>
            <w:r w:rsidRPr="00F278A3">
              <w:rPr>
                <w:b/>
                <w:sz w:val="20"/>
                <w:szCs w:val="20"/>
              </w:rPr>
              <w:t>3</w:t>
            </w:r>
          </w:p>
        </w:tc>
        <w:tc>
          <w:tcPr>
            <w:tcW w:w="4251" w:type="dxa"/>
            <w:vAlign w:val="center"/>
          </w:tcPr>
          <w:p w:rsidR="00A20647" w:rsidRPr="00F278A3" w:rsidRDefault="00A20647" w:rsidP="0058436B">
            <w:pPr>
              <w:keepNext/>
              <w:ind w:right="-1"/>
              <w:jc w:val="center"/>
              <w:rPr>
                <w:b/>
                <w:sz w:val="20"/>
                <w:szCs w:val="20"/>
              </w:rPr>
            </w:pPr>
            <w:r w:rsidRPr="00F278A3">
              <w:rPr>
                <w:b/>
                <w:sz w:val="20"/>
                <w:szCs w:val="20"/>
              </w:rPr>
              <w:t xml:space="preserve">Uwagi </w:t>
            </w:r>
          </w:p>
        </w:tc>
      </w:tr>
      <w:tr w:rsidR="00A20647" w:rsidRPr="00F278A3" w:rsidTr="0058436B">
        <w:tc>
          <w:tcPr>
            <w:tcW w:w="9747" w:type="dxa"/>
            <w:gridSpan w:val="6"/>
          </w:tcPr>
          <w:p w:rsidR="00A20647" w:rsidRPr="00F278A3" w:rsidRDefault="00A20647" w:rsidP="0058436B">
            <w:pPr>
              <w:keepNext/>
            </w:pPr>
            <w:r w:rsidRPr="00F278A3">
              <w:rPr>
                <w:b/>
                <w:bCs/>
                <w:lang w:eastAsia="en-US"/>
              </w:rPr>
              <w:t>Procedura higieny rąk</w:t>
            </w:r>
          </w:p>
        </w:tc>
      </w:tr>
      <w:tr w:rsidR="00A20647" w:rsidRPr="00F278A3" w:rsidTr="0058436B">
        <w:tc>
          <w:tcPr>
            <w:tcW w:w="4359" w:type="dxa"/>
          </w:tcPr>
          <w:p w:rsidR="00A20647" w:rsidRPr="00F278A3" w:rsidRDefault="00A20647" w:rsidP="0058436B">
            <w:pPr>
              <w:rPr>
                <w:rFonts w:ascii="TimesNewRomanPSMT" w:hAnsi="TimesNewRomanPSMT" w:cs="TimesNewRomanPSMT"/>
                <w:iCs/>
                <w:lang w:eastAsia="en-US"/>
              </w:rPr>
            </w:pPr>
            <w:r w:rsidRPr="00F278A3">
              <w:rPr>
                <w:rFonts w:ascii="TimesNewRomanPSMT" w:hAnsi="TimesNewRomanPSMT" w:cs="TimesNewRomanPSMT"/>
                <w:iCs/>
                <w:lang w:eastAsia="en-US"/>
              </w:rPr>
              <w:t>Stanowiska do mycia rąk są dobrze zorganizowane i wyposażone w:</w:t>
            </w:r>
          </w:p>
          <w:p w:rsidR="00A20647" w:rsidRPr="00F278A3" w:rsidRDefault="00A20647" w:rsidP="0058436B">
            <w:pPr>
              <w:numPr>
                <w:ilvl w:val="0"/>
                <w:numId w:val="11"/>
              </w:numPr>
              <w:rPr>
                <w:rFonts w:ascii="TimesNewRomanPSMT" w:hAnsi="TimesNewRomanPSMT" w:cs="TimesNewRomanPSMT"/>
                <w:iCs/>
                <w:lang w:eastAsia="en-US"/>
              </w:rPr>
            </w:pPr>
            <w:r w:rsidRPr="00F278A3">
              <w:rPr>
                <w:rFonts w:ascii="TimesNewRomanPSMT" w:hAnsi="TimesNewRomanPSMT" w:cs="TimesNewRomanPSMT"/>
                <w:iCs/>
                <w:lang w:eastAsia="en-US"/>
              </w:rPr>
              <w:t>Dozownik z mydłem w płynie</w:t>
            </w:r>
          </w:p>
          <w:p w:rsidR="00A20647" w:rsidRPr="00F278A3" w:rsidRDefault="00A20647" w:rsidP="0058436B">
            <w:pPr>
              <w:numPr>
                <w:ilvl w:val="0"/>
                <w:numId w:val="11"/>
              </w:numPr>
              <w:rPr>
                <w:rFonts w:ascii="TimesNewRomanPSMT" w:hAnsi="TimesNewRomanPSMT" w:cs="TimesNewRomanPSMT"/>
                <w:iCs/>
                <w:lang w:eastAsia="en-US"/>
              </w:rPr>
            </w:pPr>
            <w:r w:rsidRPr="00F278A3">
              <w:rPr>
                <w:rFonts w:ascii="TimesNewRomanPSMT" w:hAnsi="TimesNewRomanPSMT" w:cs="TimesNewRomanPSMT"/>
                <w:iCs/>
                <w:lang w:eastAsia="en-US"/>
              </w:rPr>
              <w:t xml:space="preserve">Dozownik z płynem do dezynfekcji rąk </w:t>
            </w:r>
          </w:p>
          <w:p w:rsidR="00A20647" w:rsidRPr="00F278A3" w:rsidRDefault="00A20647" w:rsidP="0058436B">
            <w:pPr>
              <w:numPr>
                <w:ilvl w:val="0"/>
                <w:numId w:val="11"/>
              </w:numPr>
              <w:rPr>
                <w:rFonts w:ascii="TimesNewRomanPSMT" w:hAnsi="TimesNewRomanPSMT" w:cs="TimesNewRomanPSMT"/>
                <w:iCs/>
                <w:lang w:eastAsia="en-US"/>
              </w:rPr>
            </w:pPr>
            <w:r w:rsidRPr="00F278A3">
              <w:rPr>
                <w:rFonts w:ascii="TimesNewRomanPSMT" w:hAnsi="TimesNewRomanPSMT" w:cs="TimesNewRomanPSMT"/>
                <w:iCs/>
                <w:lang w:eastAsia="en-US"/>
              </w:rPr>
              <w:t>Dozownik z ręcznikami jednorazowymi</w:t>
            </w:r>
          </w:p>
          <w:p w:rsidR="00A20647" w:rsidRPr="00F278A3" w:rsidRDefault="00A20647" w:rsidP="0058436B">
            <w:pPr>
              <w:numPr>
                <w:ilvl w:val="0"/>
                <w:numId w:val="11"/>
              </w:numPr>
              <w:rPr>
                <w:color w:val="000000"/>
                <w:lang w:eastAsia="en-US"/>
              </w:rPr>
            </w:pPr>
            <w:r w:rsidRPr="00F278A3">
              <w:rPr>
                <w:rFonts w:ascii="TimesNewRomanPSMT" w:hAnsi="TimesNewRomanPSMT" w:cs="TimesNewRomanPSMT"/>
                <w:iCs/>
                <w:lang w:eastAsia="en-US"/>
              </w:rPr>
              <w:t>Pojemnik na zużyte ręczniki papierowe</w:t>
            </w:r>
            <w:r w:rsidRPr="00F278A3">
              <w:rPr>
                <w:rStyle w:val="Wyrnieniedelikatne"/>
                <w:i w:val="0"/>
              </w:rPr>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Fonts w:ascii="TimesNewRomanPSMT" w:hAnsi="TimesNewRomanPSMT" w:cs="TimesNewRomanPSMT"/>
              </w:rPr>
            </w:pPr>
            <w:r w:rsidRPr="00F278A3">
              <w:rPr>
                <w:rFonts w:ascii="TimesNewRomanPSMT" w:hAnsi="TimesNewRomanPSMT" w:cs="TimesNewRomanPSMT"/>
                <w:lang w:eastAsia="en-US"/>
              </w:rPr>
              <w:t xml:space="preserve">W placówce dostępne są pisemne zasady dotyczące higieny rąk i stosowania płynów do dezynfekcji, a opis procedury mycia rąk jest wystawiony nad umywalkami lub w ich pobliżu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Fonts w:ascii="TimesNewRomanPSMT" w:hAnsi="TimesNewRomanPSMT" w:cs="TimesNewRomanPSMT"/>
              </w:rPr>
            </w:pPr>
            <w:r w:rsidRPr="00F278A3">
              <w:rPr>
                <w:rFonts w:ascii="TimesNewRomanPSMT" w:hAnsi="TimesNewRomanPSMT" w:cs="TimesNewRomanPSMT"/>
                <w:lang w:eastAsia="en-US"/>
              </w:rPr>
              <w:t>Personel ma dostęp do pisemnych zasad dotyczących higieny rąk i stosowania płynów do dezynfekcji w związku z różnymi zabiegami medycznymi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Fonts w:ascii="TimesNewRomanPSMT" w:hAnsi="TimesNewRomanPSMT" w:cs="TimesNewRomanPSMT"/>
              </w:rPr>
            </w:pPr>
            <w:r w:rsidRPr="00F278A3">
              <w:rPr>
                <w:rFonts w:ascii="TimesNewRomanPSMT" w:hAnsi="TimesNewRomanPSMT" w:cs="TimesNewRomanPSMT"/>
                <w:lang w:eastAsia="en-US"/>
              </w:rPr>
              <w:lastRenderedPageBreak/>
              <w:t>Personel zna i stosuje pisemne zasady dotyczące higieny rąk i stosowania płynów do dezynfekcji w związku z różnymi zabiegami medycznymi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Fonts w:ascii="TimesNewRomanPSMT" w:hAnsi="TimesNewRomanPSMT" w:cs="TimesNewRomanPSMT"/>
              </w:rPr>
            </w:pPr>
            <w:r w:rsidRPr="00F278A3">
              <w:rPr>
                <w:rFonts w:ascii="TimesNewRomanPSMT" w:hAnsi="TimesNewRomanPSMT" w:cs="TimesNewRomanPSMT"/>
                <w:lang w:eastAsia="en-US"/>
              </w:rPr>
              <w:t xml:space="preserve">Personel jest ustawicznie szkolony w zakresie zasad i metod mycia rąk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Pr>
          <w:p w:rsidR="00A20647" w:rsidRPr="00F278A3" w:rsidRDefault="00A20647" w:rsidP="0058436B">
            <w:pPr>
              <w:pStyle w:val="TableParagraph"/>
              <w:spacing w:line="249" w:lineRule="exact"/>
              <w:rPr>
                <w:rFonts w:ascii="Times New Roman"/>
              </w:rPr>
            </w:pPr>
            <w:r w:rsidRPr="00F278A3">
              <w:rPr>
                <w:rFonts w:ascii="Times New Roman"/>
              </w:rPr>
              <w:t>Mycie r</w:t>
            </w:r>
            <w:r w:rsidRPr="00F278A3">
              <w:rPr>
                <w:rFonts w:ascii="Times New Roman"/>
              </w:rPr>
              <w:t>ą</w:t>
            </w:r>
            <w:r w:rsidRPr="00F278A3">
              <w:rPr>
                <w:rFonts w:ascii="Times New Roman"/>
              </w:rPr>
              <w:t>k odbywa si</w:t>
            </w:r>
            <w:r w:rsidRPr="00F278A3">
              <w:rPr>
                <w:rFonts w:ascii="Times New Roman"/>
              </w:rPr>
              <w:t>ę</w:t>
            </w:r>
            <w:r w:rsidRPr="00F278A3">
              <w:rPr>
                <w:rFonts w:ascii="Times New Roman"/>
              </w:rPr>
              <w:t xml:space="preserve"> w prawid</w:t>
            </w:r>
            <w:r w:rsidRPr="00F278A3">
              <w:rPr>
                <w:rFonts w:ascii="Times New Roman"/>
              </w:rPr>
              <w:t>ł</w:t>
            </w:r>
            <w:r w:rsidRPr="00F278A3">
              <w:rPr>
                <w:rFonts w:ascii="Times New Roman"/>
              </w:rPr>
              <w:t>owy spos</w:t>
            </w:r>
            <w:r w:rsidRPr="00F278A3">
              <w:rPr>
                <w:rFonts w:ascii="Times New Roman"/>
              </w:rPr>
              <w:t>ó</w:t>
            </w:r>
            <w:r w:rsidRPr="00F278A3">
              <w:rPr>
                <w:rFonts w:ascii="Times New Roman"/>
              </w:rPr>
              <w:t xml:space="preserve">b: </w:t>
            </w:r>
          </w:p>
          <w:p w:rsidR="00A20647" w:rsidRPr="00F278A3" w:rsidRDefault="00A20647" w:rsidP="00A47C95">
            <w:pPr>
              <w:pStyle w:val="TableParagraph"/>
              <w:tabs>
                <w:tab w:val="left" w:pos="387"/>
              </w:tabs>
              <w:ind w:left="360" w:right="244"/>
              <w:rPr>
                <w:rFonts w:ascii="Times New Roman" w:eastAsia="Times New Roman" w:hAnsi="Times New Roman"/>
              </w:rPr>
            </w:pPr>
            <w:r w:rsidRPr="00F278A3">
              <w:rPr>
                <w:rFonts w:ascii="Times New Roman"/>
              </w:rPr>
              <w:t>•</w:t>
            </w:r>
            <w:r w:rsidRPr="00F278A3">
              <w:rPr>
                <w:rFonts w:ascii="Times New Roman"/>
              </w:rPr>
              <w:t xml:space="preserve"> </w:t>
            </w:r>
            <w:r w:rsidRPr="00F278A3">
              <w:rPr>
                <w:rFonts w:ascii="TimesNewRomanPSMT" w:eastAsia="Times New Roman" w:hAnsi="TimesNewRomanPSMT" w:cs="TimesNewRomanPSMT"/>
                <w:sz w:val="24"/>
                <w:szCs w:val="24"/>
              </w:rPr>
              <w:t>ręce są myte przed bezpośrednim kontaktem z pacjentem i po każdej czynności lub kontakcie, który zanieczyszcza ręce (narażenie na</w:t>
            </w:r>
            <w:r w:rsidRPr="00F278A3">
              <w:rPr>
                <w:rFonts w:ascii="Times New Roman"/>
              </w:rPr>
              <w:t xml:space="preserve"> </w:t>
            </w:r>
            <w:r w:rsidRPr="00F278A3">
              <w:rPr>
                <w:rFonts w:ascii="TimesNewRomanPSMT" w:eastAsia="Times New Roman" w:hAnsi="TimesNewRomanPSMT" w:cs="TimesNewRomanPSMT"/>
                <w:sz w:val="24"/>
                <w:szCs w:val="24"/>
              </w:rPr>
              <w:t>kontakt z krwią lub płynami ustrojowymi, po zdjęciu rękawic, po zmianie zabrudzonej pościeli lub odzieży)</w:t>
            </w:r>
            <w:r w:rsidRPr="00F278A3">
              <w:rPr>
                <w:rFonts w:ascii="TimesNewRomanPSMT" w:eastAsia="Times New Roman" w:hAnsi="TimesNewRomanPSMT" w:cs="TimesNewRomanPSMT"/>
                <w:sz w:val="24"/>
                <w:szCs w:val="24"/>
              </w:rPr>
              <w:br/>
              <w:t>• pierścionki, biżuteria, paznokcie są krótkie, a mydło nakłada się na ręce pod ciepłym strumieniem wody</w:t>
            </w:r>
            <w:r w:rsidRPr="00F278A3">
              <w:rPr>
                <w:rFonts w:ascii="TimesNewRomanPSMT" w:eastAsia="Times New Roman" w:hAnsi="TimesNewRomanPSMT" w:cs="TimesNewRomanPSMT"/>
                <w:sz w:val="24"/>
                <w:szCs w:val="24"/>
              </w:rPr>
              <w:br/>
              <w:t>• jedna ręka jest pocierana o drugą przez co najmniej 15-30 sekund, zgodnie z instrukcją</w:t>
            </w:r>
            <w:r w:rsidRPr="00F278A3">
              <w:rPr>
                <w:rFonts w:ascii="TimesNewRomanPSMT" w:eastAsia="Times New Roman" w:hAnsi="TimesNewRomanPSMT" w:cs="TimesNewRomanPSMT"/>
                <w:sz w:val="24"/>
                <w:szCs w:val="24"/>
              </w:rPr>
              <w:br/>
              <w:t>• ręce są suszone ręcznikiem papierowym, który jes</w:t>
            </w:r>
            <w:r w:rsidR="00A47C95" w:rsidRPr="00F278A3">
              <w:rPr>
                <w:rFonts w:ascii="TimesNewRomanPSMT" w:eastAsia="Times New Roman" w:hAnsi="TimesNewRomanPSMT" w:cs="TimesNewRomanPSMT"/>
                <w:sz w:val="24"/>
                <w:szCs w:val="24"/>
              </w:rPr>
              <w:t xml:space="preserve">t </w:t>
            </w:r>
            <w:r w:rsidRPr="00F278A3">
              <w:rPr>
                <w:rFonts w:ascii="TimesNewRomanPSMT" w:eastAsia="Times New Roman" w:hAnsi="TimesNewRomanPSMT" w:cs="TimesNewRomanPSMT"/>
                <w:sz w:val="24"/>
                <w:szCs w:val="24"/>
              </w:rPr>
              <w:t xml:space="preserve"> wykorzystywany do zamknięcia  dopływu wody</w:t>
            </w:r>
            <w:r w:rsidRPr="00F278A3">
              <w:rPr>
                <w:rFonts w:ascii="TimesNewRomanPSMT" w:eastAsia="Times New Roman" w:hAnsi="TimesNewRomanPSMT" w:cs="TimesNewRomanPSMT"/>
                <w:sz w:val="24"/>
                <w:szCs w:val="24"/>
              </w:rPr>
              <w:br/>
              <w:t>• jeżeli personel wykonuje procedury inwazyjne, lakier do paznokci jest zmywany</w:t>
            </w:r>
            <w:r w:rsidRPr="00F278A3">
              <w:rPr>
                <w:rFonts w:ascii="Arial" w:eastAsia="Times New Roman" w:hAnsi="Arial" w:cs="Arial"/>
                <w:color w:val="222222"/>
                <w:sz w:val="24"/>
                <w:szCs w:val="24"/>
                <w:lang w:eastAsia="ru-RU"/>
              </w:rPr>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9" w:type="dxa"/>
            <w:tcBorders>
              <w:bottom w:val="single" w:sz="4" w:space="0" w:color="auto"/>
            </w:tcBorders>
          </w:tcPr>
          <w:p w:rsidR="00A20647" w:rsidRPr="00F278A3" w:rsidRDefault="00A20647" w:rsidP="0058436B">
            <w:pPr>
              <w:autoSpaceDE w:val="0"/>
              <w:autoSpaceDN w:val="0"/>
              <w:adjustRightInd w:val="0"/>
              <w:rPr>
                <w:rFonts w:ascii="TimesNewRomanPSMT" w:hAnsi="TimesNewRomanPSMT" w:cs="TimesNewRomanPSMT"/>
                <w:lang w:eastAsia="en-US"/>
              </w:rPr>
            </w:pPr>
            <w:r w:rsidRPr="00F278A3">
              <w:rPr>
                <w:rFonts w:ascii="TimesNewRomanPSMT" w:hAnsi="TimesNewRomanPSMT" w:cs="TimesNewRomanPSMT"/>
                <w:lang w:eastAsia="en-US"/>
              </w:rPr>
              <w:t>Ręce są myte płynem do dezynfekcji rąk lub szybko dezynfekowane w przypadku:</w:t>
            </w:r>
          </w:p>
          <w:p w:rsidR="00A20647" w:rsidRPr="00F278A3" w:rsidRDefault="00A20647" w:rsidP="0058436B">
            <w:pPr>
              <w:autoSpaceDE w:val="0"/>
              <w:autoSpaceDN w:val="0"/>
              <w:adjustRightInd w:val="0"/>
              <w:rPr>
                <w:rFonts w:ascii="TimesNewRomanPSMT" w:hAnsi="TimesNewRomanPSMT" w:cs="TimesNewRomanPSMT"/>
                <w:lang w:eastAsia="en-US"/>
              </w:rPr>
            </w:pPr>
            <w:r w:rsidRPr="00F278A3">
              <w:rPr>
                <w:rFonts w:ascii="TimesNewRomanPSMT" w:hAnsi="TimesNewRomanPSMT" w:cs="TimesNewRomanPSMT"/>
                <w:lang w:eastAsia="en-US"/>
              </w:rPr>
              <w:t>- pacjentów zakażonych lub takich, u których występują pewne czynniki ryzyka (wiek, nowotwór)</w:t>
            </w:r>
          </w:p>
          <w:p w:rsidR="00A20647" w:rsidRPr="00F278A3" w:rsidRDefault="00A20647" w:rsidP="0058436B">
            <w:pPr>
              <w:autoSpaceDE w:val="0"/>
              <w:autoSpaceDN w:val="0"/>
              <w:adjustRightInd w:val="0"/>
              <w:rPr>
                <w:rFonts w:ascii="TimesNewRomanPSMT" w:hAnsi="TimesNewRomanPSMT" w:cs="TimesNewRomanPSMT"/>
                <w:lang w:eastAsia="en-US"/>
              </w:rPr>
            </w:pPr>
            <w:r w:rsidRPr="00F278A3">
              <w:rPr>
                <w:rFonts w:ascii="TimesNewRomanPSMT" w:hAnsi="TimesNewRomanPSMT" w:cs="TimesNewRomanPSMT"/>
                <w:lang w:eastAsia="en-US"/>
              </w:rPr>
              <w:t xml:space="preserve">- narażenia na kontakt z płynami ustrojowymi lub </w:t>
            </w:r>
            <w:r w:rsidR="00A47C95" w:rsidRPr="00F278A3">
              <w:rPr>
                <w:rFonts w:ascii="TimesNewRomanPSMT" w:hAnsi="TimesNewRomanPSMT" w:cs="TimesNewRomanPSMT"/>
                <w:lang w:eastAsia="en-US"/>
              </w:rPr>
              <w:t xml:space="preserve">w przypadku </w:t>
            </w:r>
            <w:r w:rsidRPr="00F278A3">
              <w:rPr>
                <w:rFonts w:ascii="TimesNewRomanPSMT" w:hAnsi="TimesNewRomanPSMT" w:cs="TimesNewRomanPSMT"/>
                <w:lang w:eastAsia="en-US"/>
              </w:rPr>
              <w:t xml:space="preserve">inwazyjnych procedur niechirurgicznych (np. założenie obwodowego cewnika żylnego, cewnika moczowego) </w:t>
            </w:r>
          </w:p>
        </w:tc>
        <w:tc>
          <w:tcPr>
            <w:tcW w:w="283" w:type="dxa"/>
            <w:tcBorders>
              <w:bottom w:val="single" w:sz="4" w:space="0" w:color="auto"/>
            </w:tcBorders>
          </w:tcPr>
          <w:p w:rsidR="00A20647" w:rsidRPr="00F278A3" w:rsidRDefault="00A20647" w:rsidP="0058436B">
            <w:pPr>
              <w:rPr>
                <w:rFonts w:ascii="TimesNewRomanPSMT" w:hAnsi="TimesNewRomanPSMT" w:cs="TimesNewRomanPSMT"/>
                <w:lang w:eastAsia="en-US"/>
              </w:rPr>
            </w:pPr>
          </w:p>
        </w:tc>
        <w:tc>
          <w:tcPr>
            <w:tcW w:w="284" w:type="dxa"/>
            <w:tcBorders>
              <w:bottom w:val="single" w:sz="4" w:space="0" w:color="auto"/>
            </w:tcBorders>
            <w:vAlign w:val="center"/>
          </w:tcPr>
          <w:p w:rsidR="00A20647" w:rsidRPr="00F278A3" w:rsidRDefault="00A20647" w:rsidP="0058436B">
            <w:pPr>
              <w:jc w:val="center"/>
            </w:pPr>
          </w:p>
        </w:tc>
        <w:tc>
          <w:tcPr>
            <w:tcW w:w="285" w:type="dxa"/>
            <w:tcBorders>
              <w:bottom w:val="single" w:sz="4" w:space="0" w:color="auto"/>
            </w:tcBorders>
            <w:vAlign w:val="center"/>
          </w:tcPr>
          <w:p w:rsidR="00A20647" w:rsidRPr="00F278A3" w:rsidRDefault="00A20647" w:rsidP="0058436B">
            <w:pPr>
              <w:jc w:val="center"/>
            </w:pPr>
          </w:p>
        </w:tc>
        <w:tc>
          <w:tcPr>
            <w:tcW w:w="285" w:type="dxa"/>
            <w:tcBorders>
              <w:bottom w:val="single" w:sz="4" w:space="0" w:color="auto"/>
            </w:tcBorders>
            <w:vAlign w:val="center"/>
          </w:tcPr>
          <w:p w:rsidR="00A20647" w:rsidRPr="00F278A3" w:rsidRDefault="00A20647" w:rsidP="0058436B">
            <w:pPr>
              <w:jc w:val="center"/>
            </w:pPr>
          </w:p>
        </w:tc>
        <w:tc>
          <w:tcPr>
            <w:tcW w:w="4251" w:type="dxa"/>
            <w:vMerge/>
            <w:tcBorders>
              <w:bottom w:val="single" w:sz="4" w:space="0" w:color="auto"/>
            </w:tcBorders>
          </w:tcPr>
          <w:p w:rsidR="00A20647" w:rsidRPr="00F278A3" w:rsidRDefault="00A20647" w:rsidP="0058436B"/>
        </w:tc>
      </w:tr>
      <w:tr w:rsidR="00A20647" w:rsidRPr="00F278A3" w:rsidTr="0058436B">
        <w:tc>
          <w:tcPr>
            <w:tcW w:w="5496" w:type="dxa"/>
            <w:gridSpan w:val="5"/>
            <w:tcBorders>
              <w:top w:val="single" w:sz="4" w:space="0" w:color="auto"/>
              <w:right w:val="single" w:sz="4" w:space="0" w:color="auto"/>
            </w:tcBorders>
          </w:tcPr>
          <w:p w:rsidR="00A20647" w:rsidRPr="00F278A3" w:rsidRDefault="00A20647" w:rsidP="0058436B">
            <w:r w:rsidRPr="00F278A3">
              <w:rPr>
                <w:rFonts w:ascii="TimesNewRomanPS-BoldMT" w:hAnsi="TimesNewRomanPS-BoldMT" w:cs="TimesNewRomanPS-BoldMT"/>
                <w:b/>
                <w:bCs/>
                <w:lang w:eastAsia="en-US"/>
              </w:rPr>
              <w:t>Stosowanie rękawiczek</w:t>
            </w:r>
          </w:p>
        </w:tc>
        <w:tc>
          <w:tcPr>
            <w:tcW w:w="4251" w:type="dxa"/>
            <w:vMerge/>
            <w:tcBorders>
              <w:top w:val="single" w:sz="4" w:space="0" w:color="auto"/>
              <w:left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highlight w:val="cyan"/>
              </w:rPr>
            </w:pPr>
            <w:r w:rsidRPr="00F278A3">
              <w:rPr>
                <w:rStyle w:val="Wyrnieniedelikatne"/>
                <w:i w:val="0"/>
              </w:rPr>
              <w:t>Jednorazowe lub jałowe rękawiczki są używane podczas badania pochwy, przecinania pępowiny, naprawy nacięcia lub rozdarcia krocza, pobierania krwi, penetracji tkanek i błon śluzowych, zakładania sterylnych cewników, zgłębników w jałowych tkankach lub płynach ustrojowych (np. krew)</w:t>
            </w:r>
            <w:r w:rsidRPr="00F278A3">
              <w:rPr>
                <w:rFonts w:ascii="Arial" w:hAnsi="Arial" w:cs="Arial"/>
                <w:i/>
                <w:color w:val="222222"/>
              </w:rPr>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tcBorders>
              <w:top w:val="nil"/>
            </w:tcBorders>
            <w:vAlign w:val="center"/>
          </w:tcPr>
          <w:p w:rsidR="00A20647" w:rsidRPr="00F278A3" w:rsidRDefault="00A20647" w:rsidP="0058436B">
            <w:pPr>
              <w:jc w:val="center"/>
            </w:pPr>
          </w:p>
        </w:tc>
        <w:tc>
          <w:tcPr>
            <w:tcW w:w="4251" w:type="dxa"/>
            <w:vMerge/>
            <w:tcBorders>
              <w:top w:val="nil"/>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Długie jednorazowe lub jałowe rękawiczki są używane podczas ręcznego usuwania łożyska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Borders>
              <w:top w:val="nil"/>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pPr>
            <w:r w:rsidRPr="00F278A3">
              <w:rPr>
                <w:rFonts w:ascii="TimesNewRomanPSMT" w:hAnsi="TimesNewRomanPSMT" w:cs="TimesNewRomanPSMT"/>
                <w:lang w:eastAsia="en-US"/>
              </w:rPr>
              <w:lastRenderedPageBreak/>
              <w:t>Rękawice są wykorzystywane podczas kontaktu z zabrudzonymi</w:t>
            </w:r>
            <w:r w:rsidRPr="00F278A3">
              <w:rPr>
                <w:rFonts w:ascii="TimesNewRomanPSMT" w:hAnsi="TimesNewRomanPSMT" w:cs="TimesNewRomanPSMT"/>
                <w:lang w:eastAsia="en-US"/>
              </w:rPr>
              <w:br/>
              <w:t>instrumentami, plamami krwi i płynów ustrojowych i przy usuwaniu brudnych odpadów</w:t>
            </w:r>
            <w:r w:rsidRPr="00F278A3">
              <w:rPr>
                <w:rFonts w:ascii="Arial" w:hAnsi="Arial" w:cs="Arial"/>
                <w:color w:val="222222"/>
              </w:rPr>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Borders>
              <w:top w:val="nil"/>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highlight w:val="cyan"/>
              </w:rPr>
            </w:pPr>
            <w:r w:rsidRPr="00F278A3">
              <w:rPr>
                <w:rFonts w:ascii="TimesNewRomanPSMT" w:hAnsi="TimesNewRomanPSMT" w:cs="TimesNewRomanPSMT"/>
                <w:lang w:eastAsia="en-US"/>
              </w:rPr>
              <w:t>Para rękawic jest zmieniana na nową przy każdym pacjencie</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Borders>
              <w:top w:val="nil"/>
            </w:tcBorders>
          </w:tcPr>
          <w:p w:rsidR="00A20647" w:rsidRPr="00F278A3" w:rsidRDefault="00A20647" w:rsidP="0058436B"/>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Odpowiednie rękawiczki są stale dostępne na stanowisku pracy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Borders>
              <w:top w:val="nil"/>
            </w:tcBorders>
          </w:tcPr>
          <w:p w:rsidR="00A20647" w:rsidRPr="00F278A3" w:rsidRDefault="00A20647" w:rsidP="0058436B"/>
        </w:tc>
      </w:tr>
      <w:tr w:rsidR="00A20647" w:rsidRPr="00F278A3" w:rsidTr="0058436B">
        <w:trPr>
          <w:trHeight w:val="255"/>
        </w:trPr>
        <w:tc>
          <w:tcPr>
            <w:tcW w:w="9747" w:type="dxa"/>
            <w:gridSpan w:val="6"/>
            <w:tcBorders>
              <w:top w:val="single" w:sz="4" w:space="0" w:color="auto"/>
            </w:tcBorders>
          </w:tcPr>
          <w:p w:rsidR="00A20647" w:rsidRPr="00F278A3" w:rsidRDefault="00A20647" w:rsidP="0058436B">
            <w:pPr>
              <w:rPr>
                <w:b/>
                <w:bCs/>
              </w:rPr>
            </w:pPr>
            <w:r w:rsidRPr="00F278A3">
              <w:rPr>
                <w:b/>
                <w:bCs/>
              </w:rPr>
              <w:t xml:space="preserve">Procedura bezpiecznego usuwania narzędzi </w:t>
            </w:r>
          </w:p>
          <w:p w:rsidR="00A20647" w:rsidRPr="00F278A3" w:rsidRDefault="00A20647" w:rsidP="0058436B">
            <w:r w:rsidRPr="00F278A3">
              <w:rPr>
                <w:b/>
                <w:bCs/>
              </w:rPr>
              <w:t>o ostrych krawędziach i końcach</w:t>
            </w:r>
          </w:p>
        </w:tc>
      </w:tr>
      <w:tr w:rsidR="00A20647" w:rsidRPr="00F278A3" w:rsidTr="0058436B">
        <w:tc>
          <w:tcPr>
            <w:tcW w:w="4359" w:type="dxa"/>
          </w:tcPr>
          <w:p w:rsidR="00A20647" w:rsidRPr="00F278A3" w:rsidRDefault="00A20647" w:rsidP="00A47C95">
            <w:r w:rsidRPr="00F278A3">
              <w:t>Odpowiedni pojemnik odporny na przekłucie je</w:t>
            </w:r>
            <w:r w:rsidR="00A47C95" w:rsidRPr="00F278A3">
              <w:t>st łatwo dostępny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Borders>
              <w:top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autoSpaceDE w:val="0"/>
              <w:autoSpaceDN w:val="0"/>
              <w:adjustRightInd w:val="0"/>
              <w:rPr>
                <w:color w:val="000000"/>
              </w:rPr>
            </w:pPr>
            <w:r w:rsidRPr="00F278A3">
              <w:t xml:space="preserve">Wrzuca się wszystkie wykorzystane (jednorazowe) igły, plastikowe strzykawki i ostrza bezpośrednio do odpowiedniego pojemnika, bez zakładania nakładek ochronnych i bez podawania ich innej osobie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Borders>
              <w:top w:val="nil"/>
            </w:tcBorders>
          </w:tcPr>
          <w:p w:rsidR="00A20647" w:rsidRPr="00F278A3" w:rsidRDefault="00A20647" w:rsidP="0058436B"/>
        </w:tc>
      </w:tr>
      <w:tr w:rsidR="00A20647" w:rsidRPr="00F278A3" w:rsidTr="0058436B">
        <w:tc>
          <w:tcPr>
            <w:tcW w:w="4359" w:type="dxa"/>
          </w:tcPr>
          <w:p w:rsidR="00A20647" w:rsidRPr="00F278A3" w:rsidRDefault="00A20647" w:rsidP="0058436B">
            <w:pPr>
              <w:rPr>
                <w:color w:val="000000"/>
              </w:rPr>
            </w:pPr>
            <w:r w:rsidRPr="00F278A3">
              <w:t>Pojemnik wypełniony w trzech-czwartych zostaje wypróżniony lub przekazany w celu utylizacji</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Borders>
              <w:top w:val="nil"/>
            </w:tcBorders>
          </w:tcPr>
          <w:p w:rsidR="00A20647" w:rsidRPr="00F278A3" w:rsidRDefault="00A20647" w:rsidP="0058436B"/>
        </w:tc>
      </w:tr>
      <w:tr w:rsidR="00A20647" w:rsidRPr="00F278A3" w:rsidTr="0058436B">
        <w:tc>
          <w:tcPr>
            <w:tcW w:w="4359" w:type="dxa"/>
          </w:tcPr>
          <w:p w:rsidR="00A20647" w:rsidRPr="00F278A3" w:rsidRDefault="00A20647" w:rsidP="0058436B">
            <w:r w:rsidRPr="00F278A3">
              <w:rPr>
                <w:color w:val="000000"/>
              </w:rPr>
              <w:t xml:space="preserve">Każda igła i strzykawka jest wykorzystywana tylko raz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Borders>
              <w:top w:val="nil"/>
            </w:tcBorders>
          </w:tcPr>
          <w:p w:rsidR="00A20647" w:rsidRPr="00F278A3" w:rsidRDefault="00A20647" w:rsidP="0058436B"/>
        </w:tc>
      </w:tr>
      <w:tr w:rsidR="00A20647" w:rsidRPr="00F278A3" w:rsidTr="0058436B">
        <w:tc>
          <w:tcPr>
            <w:tcW w:w="4359" w:type="dxa"/>
          </w:tcPr>
          <w:p w:rsidR="00A20647" w:rsidRPr="00F278A3" w:rsidRDefault="00A20647" w:rsidP="0058436B">
            <w:r w:rsidRPr="00F278A3">
              <w:t>Po podaniu iniekcji lub pobraniu krwi na igły nie zakłada się nakładek ochronnych, nie zgina się ich</w:t>
            </w:r>
            <w:r w:rsidRPr="00F278A3">
              <w:rPr>
                <w:sz w:val="22"/>
                <w:szCs w:val="22"/>
              </w:rPr>
              <w:t xml:space="preserve"> </w:t>
            </w:r>
            <w:r w:rsidRPr="00F278A3">
              <w:t>ani nie łamie</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Borders>
              <w:top w:val="nil"/>
            </w:tcBorders>
          </w:tcPr>
          <w:p w:rsidR="00A20647" w:rsidRPr="00F278A3" w:rsidRDefault="00A20647" w:rsidP="0058436B"/>
        </w:tc>
      </w:tr>
      <w:tr w:rsidR="00A20647" w:rsidRPr="00F278A3" w:rsidTr="0058436B">
        <w:trPr>
          <w:trHeight w:val="6"/>
        </w:trPr>
        <w:tc>
          <w:tcPr>
            <w:tcW w:w="9747" w:type="dxa"/>
            <w:gridSpan w:val="6"/>
            <w:tcBorders>
              <w:top w:val="single" w:sz="4" w:space="0" w:color="auto"/>
            </w:tcBorders>
          </w:tcPr>
          <w:p w:rsidR="00A20647" w:rsidRPr="00F278A3" w:rsidRDefault="00A20647" w:rsidP="0058436B">
            <w:r w:rsidRPr="00F278A3">
              <w:rPr>
                <w:b/>
                <w:bCs/>
              </w:rPr>
              <w:t>Praktyki w zakresie bezpiecznego usuwania odpadów</w:t>
            </w:r>
          </w:p>
        </w:tc>
      </w:tr>
      <w:tr w:rsidR="00A20647" w:rsidRPr="00F278A3" w:rsidTr="0058436B">
        <w:tc>
          <w:tcPr>
            <w:tcW w:w="4359" w:type="dxa"/>
          </w:tcPr>
          <w:p w:rsidR="00A20647" w:rsidRPr="00F278A3" w:rsidRDefault="00A20647" w:rsidP="0058436B">
            <w:pPr>
              <w:rPr>
                <w:rStyle w:val="Wyrnieniedelikatne"/>
                <w:i w:val="0"/>
              </w:rPr>
            </w:pPr>
            <w:r w:rsidRPr="00F278A3">
              <w:rPr>
                <w:rStyle w:val="Wyrnieniedelikatne"/>
                <w:i w:val="0"/>
              </w:rPr>
              <w:t xml:space="preserve">Odpady medyczne są zbierane, segregowane, przechowywane, oznakowane i transportowane zgodnie z aktualnym rozporządzeniem sposobu postępowania z odpadami medycznymi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Pr>
          <w:p w:rsidR="00A20647" w:rsidRPr="00F278A3" w:rsidRDefault="00A20647" w:rsidP="0058436B"/>
        </w:tc>
      </w:tr>
      <w:tr w:rsidR="00A20647" w:rsidRPr="00F278A3" w:rsidTr="0058436B">
        <w:tc>
          <w:tcPr>
            <w:tcW w:w="9747" w:type="dxa"/>
            <w:gridSpan w:val="6"/>
          </w:tcPr>
          <w:p w:rsidR="00A20647" w:rsidRPr="00F278A3" w:rsidRDefault="00A20647" w:rsidP="0058436B">
            <w:r w:rsidRPr="00F278A3">
              <w:rPr>
                <w:b/>
                <w:bCs/>
              </w:rPr>
              <w:t xml:space="preserve">Sterylizacja i czyszczenie skażonego </w:t>
            </w:r>
            <w:r w:rsidR="00A47C95" w:rsidRPr="00F278A3">
              <w:rPr>
                <w:b/>
                <w:bCs/>
              </w:rPr>
              <w:t>sprzętu i rę</w:t>
            </w:r>
            <w:r w:rsidRPr="00F278A3">
              <w:rPr>
                <w:b/>
                <w:bCs/>
              </w:rPr>
              <w:t>kawic</w:t>
            </w:r>
          </w:p>
        </w:tc>
      </w:tr>
      <w:tr w:rsidR="00A20647" w:rsidRPr="00F278A3" w:rsidTr="0058436B">
        <w:tc>
          <w:tcPr>
            <w:tcW w:w="4359" w:type="dxa"/>
          </w:tcPr>
          <w:p w:rsidR="00A20647" w:rsidRPr="00F278A3" w:rsidRDefault="00A20647" w:rsidP="0058436B">
            <w:r w:rsidRPr="00F278A3">
              <w:t>Wszelki sprzęt po kontakcie z nienaruszoną skórą jest odpowiednio czyszczony lub dezynfekowany</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Borders>
              <w:top w:val="single" w:sz="4" w:space="0" w:color="auto"/>
            </w:tcBorders>
          </w:tcPr>
          <w:p w:rsidR="00A20647" w:rsidRPr="00F278A3" w:rsidRDefault="00A20647" w:rsidP="0058436B"/>
        </w:tc>
      </w:tr>
      <w:tr w:rsidR="00A20647" w:rsidRPr="00F278A3" w:rsidTr="0058436B">
        <w:tc>
          <w:tcPr>
            <w:tcW w:w="4359" w:type="dxa"/>
          </w:tcPr>
          <w:p w:rsidR="00A20647" w:rsidRPr="00F278A3" w:rsidRDefault="00A20647" w:rsidP="0058436B">
            <w:pPr>
              <w:rPr>
                <w:i/>
              </w:rPr>
            </w:pPr>
            <w:r w:rsidRPr="00F278A3">
              <w:rPr>
                <w:rStyle w:val="Wyrnieniedelikatne"/>
                <w:i w:val="0"/>
              </w:rPr>
              <w:t>Stosowane są aktualnie zalecane środki dezynfekcyjne do usunięcia z powierzchni rozlanej krwi i płynów ustrojowych oraz czyszczenia powierzchni zabrudzonych krwią tacek czy nerek medycznych</w:t>
            </w:r>
            <w:r w:rsidRPr="00F278A3">
              <w:rPr>
                <w:i/>
              </w:rPr>
              <w:t xml:space="preserve"> </w:t>
            </w:r>
          </w:p>
        </w:tc>
        <w:tc>
          <w:tcPr>
            <w:tcW w:w="283" w:type="dxa"/>
          </w:tcPr>
          <w:p w:rsidR="00A20647" w:rsidRPr="00F278A3" w:rsidRDefault="00A20647" w:rsidP="0058436B"/>
        </w:tc>
        <w:tc>
          <w:tcPr>
            <w:tcW w:w="284"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Borders>
              <w:top w:val="nil"/>
            </w:tcBorders>
          </w:tcPr>
          <w:p w:rsidR="00A20647" w:rsidRPr="00F278A3" w:rsidRDefault="00A20647" w:rsidP="0058436B"/>
        </w:tc>
      </w:tr>
    </w:tbl>
    <w:p w:rsidR="00A20647" w:rsidRPr="00F278A3" w:rsidRDefault="00A20647" w:rsidP="00A20647">
      <w:pPr>
        <w:autoSpaceDE w:val="0"/>
        <w:autoSpaceDN w:val="0"/>
        <w:adjustRightInd w:val="0"/>
        <w:rPr>
          <w:bCs/>
        </w:rPr>
      </w:pPr>
    </w:p>
    <w:p w:rsidR="00A20647" w:rsidRPr="00F278A3" w:rsidRDefault="00A20647" w:rsidP="00A20647">
      <w:pPr>
        <w:spacing w:before="72"/>
        <w:ind w:left="212" w:right="176"/>
      </w:pPr>
      <w:r w:rsidRPr="00F278A3">
        <w:rPr>
          <w:b/>
        </w:rPr>
        <w:t xml:space="preserve">Mocne strony </w:t>
      </w:r>
    </w:p>
    <w:p w:rsidR="00A20647" w:rsidRPr="00F278A3" w:rsidRDefault="00A20647" w:rsidP="00A20647">
      <w:pPr>
        <w:rPr>
          <w:b/>
          <w:bCs/>
          <w:sz w:val="20"/>
          <w:szCs w:val="20"/>
        </w:rPr>
      </w:pPr>
    </w:p>
    <w:p w:rsidR="00A20647" w:rsidRPr="00F278A3" w:rsidRDefault="00A20647" w:rsidP="00A20647">
      <w:pPr>
        <w:spacing w:before="10"/>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8890" r="4445" b="4445"/>
                <wp:docPr id="110" name="Grupa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11" name="Group 63"/>
                        <wpg:cNvGrpSpPr>
                          <a:grpSpLocks/>
                        </wpg:cNvGrpSpPr>
                        <wpg:grpSpPr bwMode="auto">
                          <a:xfrm>
                            <a:off x="4" y="4"/>
                            <a:ext cx="8141" cy="2"/>
                            <a:chOff x="4" y="4"/>
                            <a:chExt cx="8141" cy="2"/>
                          </a:xfrm>
                        </wpg:grpSpPr>
                        <wps:wsp>
                          <wps:cNvPr id="112" name="Freeform 64"/>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0354D18" id="Grupa 110"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">
                <v:group id="Group 63"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64"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J9MQA&#10;AADcAAAADwAAAGRycy9kb3ducmV2LnhtbERPTWvCQBC9C/0PyxR6011zsJq6SggUc/BSDUhv0+w0&#10;Cc3OhuxqUn99t1DobR7vc7b7yXbiRoNvHWtYLhQI4sqZlmsN5fl1vgbhA7LBzjFp+CYP+93DbIup&#10;cSO/0e0UahFD2KeooQmhT6X0VUMW/cL1xJH7dIPFEOFQSzPgGMNtJxOlVtJiy7GhwZ7yhqqv09Vq&#10;UO+ZuuaXj7Kfkju1xWFzrJ83Wj89TtkLiEBT+Bf/uQsT5y8T+H0mXi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aifTEAAAA3A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04765" cy="5715"/>
                <wp:effectExtent l="11430" t="10160" r="8255" b="3175"/>
                <wp:docPr id="107" name="Grupa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108" name="Group 60"/>
                        <wpg:cNvGrpSpPr>
                          <a:grpSpLocks/>
                        </wpg:cNvGrpSpPr>
                        <wpg:grpSpPr bwMode="auto">
                          <a:xfrm>
                            <a:off x="4" y="4"/>
                            <a:ext cx="8031" cy="2"/>
                            <a:chOff x="4" y="4"/>
                            <a:chExt cx="8031" cy="2"/>
                          </a:xfrm>
                        </wpg:grpSpPr>
                        <wps:wsp>
                          <wps:cNvPr id="109" name="Freeform 61"/>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769C026" id="Grupa 107"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">
                <v:group id="Group 60"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61"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PIkcAA&#10;AADcAAAADwAAAGRycy9kb3ducmV2LnhtbERPS4vCMBC+C/6HMMLeNNk9LFqNIovC6kmt3meb6WNt&#10;JqWJWv+9EQRv8/E9Z7bobC2u1PrKsYbPkQJBnDlTcaHhmK6HYxA+IBusHZOGO3lYzPu9GSbG3XhP&#10;10MoRAxhn6CGMoQmkdJnJVn0I9cQRy53rcUQYVtI0+Ithttafin1LS1WHBtKbOinpOx8uFgN+Wb8&#10;f1r+nXZnNisfGpXvtqnU+mPQLacgAnXhLX65f02crybwfCZeI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5PIkcAAAADcAAAADwAAAAAAAAAAAAAAAACYAgAAZHJzL2Rvd25y&#10;ZXYueG1sUEsFBgAAAAAEAAQA9QAAAIUDAAAAAA==&#10;" path="m,l8030,e" filled="f" strokeweight=".15578mm">
                    <v:path arrowok="t" o:connecttype="custom" o:connectlocs="0,0;803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212" w:right="176"/>
      </w:pPr>
      <w:r w:rsidRPr="00F278A3">
        <w:rPr>
          <w:b/>
        </w:rPr>
        <w:t xml:space="preserve">Słabe strony </w:t>
      </w:r>
    </w:p>
    <w:p w:rsidR="00A20647" w:rsidRPr="00F278A3" w:rsidRDefault="00A20647" w:rsidP="00A20647">
      <w:pPr>
        <w:spacing w:before="11"/>
        <w:rPr>
          <w:b/>
          <w:bCs/>
          <w:sz w:val="20"/>
          <w:szCs w:val="20"/>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4445" r="4445" b="8890"/>
                <wp:docPr id="104" name="Grupa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105" name="Group 57"/>
                        <wpg:cNvGrpSpPr>
                          <a:grpSpLocks/>
                        </wpg:cNvGrpSpPr>
                        <wpg:grpSpPr bwMode="auto">
                          <a:xfrm>
                            <a:off x="4" y="4"/>
                            <a:ext cx="8141" cy="2"/>
                            <a:chOff x="4" y="4"/>
                            <a:chExt cx="8141" cy="2"/>
                          </a:xfrm>
                        </wpg:grpSpPr>
                        <wps:wsp>
                          <wps:cNvPr id="106" name="Freeform 58"/>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D5E4139" id="Grupa 104"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">
                <v:group id="Group 57"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58"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ZKsQA&#10;AADcAAAADwAAAGRycy9kb3ducmV2LnhtbERPTWvCQBC9C/0PyxR60109pBpdQxBKc+ilKkhv0+yY&#10;BLOzIbsmaX99t1DobR7vc3bZZFsxUO8bxxqWCwWCuHSm4UrD+fQyX4PwAdlg65g0fJGHbP8w22Fq&#10;3MjvNBxDJWII+xQ11CF0qZS+rMmiX7iOOHJX11sMEfaVND2OMdy2cqVUIi02HBtq7OhQU3k73q0G&#10;9ZGr++Hyee6m1Tc1xevmrXreaP30OOVbEIGm8C/+cxcmzlcJ/D4TL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4GSrEAAAA3A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04765" cy="5715"/>
                <wp:effectExtent l="11430" t="5715" r="8255" b="7620"/>
                <wp:docPr id="101" name="Grupa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102" name="Group 54"/>
                        <wpg:cNvGrpSpPr>
                          <a:grpSpLocks/>
                        </wpg:cNvGrpSpPr>
                        <wpg:grpSpPr bwMode="auto">
                          <a:xfrm>
                            <a:off x="4" y="4"/>
                            <a:ext cx="8031" cy="2"/>
                            <a:chOff x="4" y="4"/>
                            <a:chExt cx="8031" cy="2"/>
                          </a:xfrm>
                        </wpg:grpSpPr>
                        <wps:wsp>
                          <wps:cNvPr id="103" name="Freeform 55"/>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DFD7933" id="Grupa 101"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">
                <v:group id="Group 54"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55"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e8AA&#10;AADcAAAADwAAAGRycy9kb3ducmV2LnhtbERPS4vCMBC+C/6HMMLeNNldEKlGkUVh9aRW77PN9LE2&#10;k9JErf/eCIK3+fieM1t0thZXan3lWMPnSIEgzpypuNBwTNfDCQgfkA3WjknDnTws5v3eDBPjbryn&#10;6yEUIoawT1BDGUKTSOmzkiz6kWuII5e71mKIsC2kafEWw20tv5QaS4sVx4YSG/opKTsfLlZDvpn8&#10;n5Z/p92ZzcqHRuW7bSq1/hh0yymIQF14i1/uXxPnq294PhMv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v/e8AAAADcAAAADwAAAAAAAAAAAAAAAACYAgAAZHJzL2Rvd25y&#10;ZXYueG1sUEsFBgAAAAAEAAQA9QAAAIUDAAAAAA==&#10;" path="m,l8030,e" filled="f" strokeweight=".15578mm">
                    <v:path arrowok="t" o:connecttype="custom" o:connectlocs="0,0;803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212" w:right="176"/>
        <w:rPr>
          <w:b/>
        </w:rPr>
      </w:pPr>
    </w:p>
    <w:p w:rsidR="00A20647" w:rsidRPr="00F278A3" w:rsidRDefault="00A20647" w:rsidP="00A20647">
      <w:pPr>
        <w:spacing w:before="72"/>
        <w:ind w:left="212" w:right="176"/>
      </w:pPr>
      <w:r w:rsidRPr="00F278A3">
        <w:rPr>
          <w:b/>
        </w:rPr>
        <w:t>Dodatkowe uwagi</w:t>
      </w:r>
    </w:p>
    <w:p w:rsidR="00A20647" w:rsidRPr="00F278A3" w:rsidRDefault="00A20647" w:rsidP="00A20647">
      <w:pPr>
        <w:rPr>
          <w:b/>
          <w:bCs/>
          <w:sz w:val="20"/>
          <w:szCs w:val="20"/>
        </w:rPr>
      </w:pPr>
    </w:p>
    <w:p w:rsidR="00A20647" w:rsidRPr="00F278A3" w:rsidRDefault="00A20647" w:rsidP="00A20647">
      <w:pPr>
        <w:rPr>
          <w:b/>
          <w:bCs/>
          <w:sz w:val="20"/>
          <w:szCs w:val="20"/>
        </w:rPr>
      </w:pPr>
    </w:p>
    <w:p w:rsidR="00A20647" w:rsidRPr="00F278A3" w:rsidRDefault="00A20647" w:rsidP="00A20647">
      <w:pPr>
        <w:spacing w:before="9"/>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6350" r="4445" b="6985"/>
                <wp:docPr id="98" name="Grupa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99" name="Group 51"/>
                        <wpg:cNvGrpSpPr>
                          <a:grpSpLocks/>
                        </wpg:cNvGrpSpPr>
                        <wpg:grpSpPr bwMode="auto">
                          <a:xfrm>
                            <a:off x="4" y="4"/>
                            <a:ext cx="8141" cy="2"/>
                            <a:chOff x="4" y="4"/>
                            <a:chExt cx="8141" cy="2"/>
                          </a:xfrm>
                        </wpg:grpSpPr>
                        <wps:wsp>
                          <wps:cNvPr id="100" name="Freeform 52"/>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45BC349" id="Grupa 98"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">
                <v:group id="Group 51"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52"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0kxcUA&#10;AADcAAAADwAAAGRycy9kb3ducmV2LnhtbESPQW/CMAyF75P2HyJP2m0kcBijEBBCQnDgAquEdvMa&#10;01Y0TtUEKPv18wGJm633/N7n2aL3jbpSF+vAFoYDA4q4CK7m0kL+vf74AhUTssMmMFm4U4TF/PVl&#10;hpkLN97T9ZBKJSEcM7RQpdRmWseiIo9xEFpi0U6h85hk7UrtOrxJuG/0yJhP7bFmaaiwpVVFxflw&#10;8RbMz9JcVsffvO1Hf1RvN5NdOZ5Y+/7WL6egEvXpaX5cb53gG8GXZ2QCP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STFxQAAANwAAAAPAAAAAAAAAAAAAAAAAJgCAABkcnMv&#10;ZG93bnJldi54bWxQSwUGAAAAAAQABAD1AAAAig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8890" r="4445" b="4445"/>
                <wp:docPr id="95" name="Grupa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96" name="Group 48"/>
                        <wpg:cNvGrpSpPr>
                          <a:grpSpLocks/>
                        </wpg:cNvGrpSpPr>
                        <wpg:grpSpPr bwMode="auto">
                          <a:xfrm>
                            <a:off x="4" y="4"/>
                            <a:ext cx="8141" cy="2"/>
                            <a:chOff x="4" y="4"/>
                            <a:chExt cx="8141" cy="2"/>
                          </a:xfrm>
                        </wpg:grpSpPr>
                        <wps:wsp>
                          <wps:cNvPr id="97" name="Freeform 49"/>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78624FF" id="Grupa 95"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">
                <v:group id="Group 48"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49"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Rg8UA&#10;AADbAAAADwAAAGRycy9kb3ducmV2LnhtbESPQWvCQBSE74X+h+UVemt2m0NtYlYRodSDF60g3p7Z&#10;ZxKafRuyG4399V1B8DjMzDdMMR9tK87U+8axhvdEgSAunWm40rD7+Xr7BOEDssHWMWm4kof57Pmp&#10;wNy4C2/ovA2ViBD2OWqoQ+hyKX1Zk0WfuI44eifXWwxR9pU0PV4i3LYyVepDWmw4LtTY0bKm8nc7&#10;WA3qsFDDcn/cdWP6R83qO1tXk0zr15dxMQURaAyP8L29MhqyCdy+xB8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NGDxQAAANsAAAAPAAAAAAAAAAAAAAAAAJgCAABkcnMv&#10;ZG93bnJldi54bWxQSwUGAAAAAAQABAD1AAAAig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11430" r="4445" b="1905"/>
                <wp:docPr id="92" name="Grupa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93" name="Group 45"/>
                        <wpg:cNvGrpSpPr>
                          <a:grpSpLocks/>
                        </wpg:cNvGrpSpPr>
                        <wpg:grpSpPr bwMode="auto">
                          <a:xfrm>
                            <a:off x="4" y="4"/>
                            <a:ext cx="8141" cy="2"/>
                            <a:chOff x="4" y="4"/>
                            <a:chExt cx="8141" cy="2"/>
                          </a:xfrm>
                        </wpg:grpSpPr>
                        <wps:wsp>
                          <wps:cNvPr id="94" name="Freeform 46"/>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209685B" id="Grupa 92"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">
                <v:group id="Group 45"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46"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P9MUA&#10;AADbAAAADwAAAGRycy9kb3ducmV2LnhtbESPQWvCQBSE7wX/w/KE3upuQ2lNdA0hIHropSpIb6/Z&#10;ZxKafRuyq6b99V1B6HGYmW+YZT7aTlxo8K1jDc8zBYK4cqblWsNhv36ag/AB2WDnmDT8kId8NXlY&#10;YmbclT/osgu1iBD2GWpoQugzKX3VkEU/cz1x9E5usBiiHGppBrxGuO1kotSrtNhyXGiwp7Kh6nt3&#10;thrUZ6HO5fHr0I/JL7XbTfpev6VaP07HYgEi0Bj+w/f21mhIX+D2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rk/0xQAAANsAAAAPAAAAAAAAAAAAAAAAAJgCAABkcnMv&#10;ZG93bnJldi54bWxQSwUGAAAAAAQABAD1AAAAig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72"/>
        <w:ind w:right="176"/>
        <w:rPr>
          <w:b/>
        </w:rPr>
      </w:pPr>
    </w:p>
    <w:p w:rsidR="00A20647" w:rsidRPr="00F278A3" w:rsidRDefault="00A20647" w:rsidP="00A20647">
      <w:pPr>
        <w:spacing w:before="53"/>
        <w:ind w:left="112"/>
        <w:rPr>
          <w:b/>
          <w:bCs/>
        </w:rPr>
      </w:pPr>
      <w:r w:rsidRPr="00F278A3">
        <w:rPr>
          <w:b/>
          <w:sz w:val="22"/>
        </w:rPr>
        <w:t>Ocena ogólna wymienionych segmentów</w:t>
      </w:r>
      <w:r w:rsidRPr="00F278A3">
        <w:rPr>
          <w:b/>
          <w:bCs/>
        </w:rPr>
        <w:t xml:space="preserve"> </w:t>
      </w:r>
    </w:p>
    <w:p w:rsidR="00A20647" w:rsidRPr="00F278A3" w:rsidRDefault="00A20647" w:rsidP="00A20647">
      <w:pPr>
        <w:spacing w:before="53"/>
        <w:ind w:left="112"/>
      </w:pPr>
    </w:p>
    <w:tbl>
      <w:tblPr>
        <w:tblW w:w="0" w:type="auto"/>
        <w:tblInd w:w="108" w:type="dxa"/>
        <w:tblLayout w:type="fixed"/>
        <w:tblCellMar>
          <w:left w:w="0" w:type="dxa"/>
          <w:right w:w="0" w:type="dxa"/>
        </w:tblCellMar>
        <w:tblLook w:val="01E0" w:firstRow="1" w:lastRow="1" w:firstColumn="1" w:lastColumn="1" w:noHBand="0" w:noVBand="0"/>
      </w:tblPr>
      <w:tblGrid>
        <w:gridCol w:w="5323"/>
        <w:gridCol w:w="955"/>
        <w:gridCol w:w="955"/>
        <w:gridCol w:w="821"/>
        <w:gridCol w:w="1306"/>
      </w:tblGrid>
      <w:tr w:rsidR="00A20647" w:rsidRPr="00F278A3" w:rsidTr="0058436B">
        <w:trPr>
          <w:trHeight w:hRule="exact" w:val="1101"/>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ind w:left="1353" w:right="1354" w:hanging="16"/>
              <w:jc w:val="center"/>
              <w:rPr>
                <w:rFonts w:ascii="Times New Roman" w:eastAsia="Times New Roman" w:hAnsi="Times New Roman"/>
              </w:rPr>
            </w:pPr>
            <w:r w:rsidRPr="00F278A3">
              <w:rPr>
                <w:rFonts w:ascii="Times New Roman"/>
                <w:b/>
              </w:rPr>
              <w:t>Ocena og</w:t>
            </w:r>
            <w:r w:rsidRPr="00F278A3">
              <w:rPr>
                <w:rFonts w:ascii="Times New Roman"/>
                <w:b/>
              </w:rPr>
              <w:t>ó</w:t>
            </w:r>
            <w:r w:rsidRPr="00F278A3">
              <w:rPr>
                <w:rFonts w:ascii="Times New Roman"/>
                <w:b/>
              </w:rPr>
              <w:t xml:space="preserve">lna </w:t>
            </w:r>
            <w:r w:rsidRPr="00F278A3">
              <w:rPr>
                <w:rFonts w:ascii="Times New Roman"/>
                <w:b/>
              </w:rPr>
              <w:t>–</w:t>
            </w:r>
            <w:r w:rsidRPr="00F278A3">
              <w:rPr>
                <w:rFonts w:ascii="Times New Roman"/>
                <w:b/>
              </w:rPr>
              <w:t xml:space="preserve"> Og</w:t>
            </w:r>
            <w:r w:rsidRPr="00F278A3">
              <w:rPr>
                <w:rFonts w:ascii="Times New Roman"/>
                <w:b/>
              </w:rPr>
              <w:t>ó</w:t>
            </w:r>
            <w:r w:rsidRPr="00F278A3">
              <w:rPr>
                <w:rFonts w:ascii="Times New Roman"/>
                <w:b/>
              </w:rPr>
              <w:t xml:space="preserve">lne </w:t>
            </w:r>
            <w:r w:rsidRPr="00F278A3">
              <w:rPr>
                <w:rFonts w:ascii="Times New Roman"/>
                <w:b/>
              </w:rPr>
              <w:t>ś</w:t>
            </w:r>
            <w:r w:rsidRPr="00F278A3">
              <w:rPr>
                <w:rFonts w:ascii="Times New Roman"/>
                <w:b/>
              </w:rPr>
              <w:t>rodki ostro</w:t>
            </w:r>
            <w:r w:rsidRPr="00F278A3">
              <w:rPr>
                <w:rFonts w:ascii="Times New Roman"/>
                <w:b/>
              </w:rPr>
              <w:t>ż</w:t>
            </w:r>
            <w:r w:rsidRPr="00F278A3">
              <w:rPr>
                <w:rFonts w:ascii="Times New Roman"/>
                <w:b/>
              </w:rPr>
              <w:t>no</w:t>
            </w:r>
            <w:r w:rsidRPr="00F278A3">
              <w:rPr>
                <w:rFonts w:ascii="Times New Roman"/>
                <w:b/>
              </w:rPr>
              <w:t>ś</w:t>
            </w:r>
            <w:r w:rsidRPr="00F278A3">
              <w:rPr>
                <w:rFonts w:ascii="Times New Roman"/>
                <w:b/>
              </w:rPr>
              <w:t>ci i czysto</w:t>
            </w:r>
            <w:r w:rsidRPr="00F278A3">
              <w:rPr>
                <w:rFonts w:ascii="Times New Roman"/>
                <w:b/>
              </w:rPr>
              <w:t>ść</w:t>
            </w:r>
          </w:p>
        </w:tc>
        <w:tc>
          <w:tcPr>
            <w:tcW w:w="2731"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ind w:left="283"/>
              <w:rPr>
                <w:rFonts w:ascii="Times New Roman" w:eastAsia="Times New Roman" w:hAnsi="Times New Roman"/>
              </w:rPr>
            </w:pPr>
            <w:r w:rsidRPr="00F278A3">
              <w:rPr>
                <w:rFonts w:ascii="Times New Roman"/>
                <w:b/>
              </w:rPr>
              <w:t>Do poprawy</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jc w:val="center"/>
              <w:rPr>
                <w:rFonts w:ascii="Times New Roman" w:eastAsia="Times New Roman" w:hAnsi="Times New Roman"/>
              </w:rPr>
            </w:pPr>
            <w:r w:rsidRPr="00F278A3">
              <w:rPr>
                <w:rFonts w:ascii="Times New Roman"/>
                <w:b/>
              </w:rPr>
              <w:t>Dobre</w:t>
            </w:r>
          </w:p>
        </w:tc>
      </w:tr>
      <w:tr w:rsidR="00A20647" w:rsidRPr="00F278A3" w:rsidTr="0058436B">
        <w:trPr>
          <w:trHeight w:hRule="exact" w:val="573"/>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9"/>
              <w:rPr>
                <w:rFonts w:ascii="Times New Roman" w:eastAsia="Times New Roman" w:hAnsi="Times New Roman"/>
                <w:b/>
                <w:bCs/>
                <w:sz w:val="21"/>
                <w:szCs w:val="21"/>
              </w:rPr>
            </w:pPr>
          </w:p>
          <w:p w:rsidR="00A20647" w:rsidRPr="00F278A3" w:rsidRDefault="00A20647" w:rsidP="0058436B">
            <w:pPr>
              <w:pStyle w:val="TableParagraph"/>
              <w:ind w:left="103"/>
              <w:rPr>
                <w:rFonts w:ascii="Times New Roman" w:eastAsia="Times New Roman" w:hAnsi="Times New Roman"/>
              </w:rPr>
            </w:pPr>
            <w:r w:rsidRPr="00F278A3">
              <w:rPr>
                <w:rFonts w:ascii="Times New Roman"/>
                <w:b/>
              </w:rPr>
              <w:t>Prosz</w:t>
            </w:r>
            <w:r w:rsidRPr="00F278A3">
              <w:rPr>
                <w:rFonts w:ascii="Times New Roman"/>
                <w:b/>
              </w:rPr>
              <w:t>ę</w:t>
            </w:r>
            <w:r w:rsidRPr="00F278A3">
              <w:rPr>
                <w:rFonts w:ascii="Times New Roman"/>
                <w:b/>
              </w:rPr>
              <w:t xml:space="preserve"> zakre</w:t>
            </w:r>
            <w:r w:rsidRPr="00F278A3">
              <w:rPr>
                <w:rFonts w:ascii="Times New Roman"/>
                <w:b/>
              </w:rPr>
              <w:t>ś</w:t>
            </w:r>
            <w:r w:rsidRPr="00F278A3">
              <w:rPr>
                <w:rFonts w:ascii="Times New Roman"/>
                <w:b/>
              </w:rPr>
              <w:t>li</w:t>
            </w:r>
            <w:r w:rsidRPr="00F278A3">
              <w:rPr>
                <w:rFonts w:ascii="Times New Roman"/>
                <w:b/>
              </w:rPr>
              <w:t>ć</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0</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1</w:t>
            </w:r>
          </w:p>
        </w:tc>
        <w:tc>
          <w:tcPr>
            <w:tcW w:w="82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2</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jc w:val="center"/>
              <w:rPr>
                <w:rFonts w:ascii="Times New Roman" w:eastAsia="Times New Roman" w:hAnsi="Times New Roman"/>
              </w:rPr>
            </w:pPr>
            <w:r w:rsidRPr="00F278A3">
              <w:rPr>
                <w:rFonts w:ascii="Times New Roman"/>
                <w:b/>
              </w:rPr>
              <w:t>3</w:t>
            </w:r>
          </w:p>
        </w:tc>
      </w:tr>
    </w:tbl>
    <w:p w:rsidR="00A20647" w:rsidRPr="00F278A3" w:rsidRDefault="00A20647" w:rsidP="00A20647">
      <w:pPr>
        <w:spacing w:before="6"/>
        <w:rPr>
          <w:b/>
          <w:bCs/>
          <w:sz w:val="25"/>
          <w:szCs w:val="25"/>
        </w:rPr>
      </w:pPr>
    </w:p>
    <w:p w:rsidR="00A20647" w:rsidRPr="00F278A3" w:rsidRDefault="00A20647" w:rsidP="00A20647">
      <w:pPr>
        <w:spacing w:before="120"/>
        <w:ind w:right="-1"/>
        <w:rPr>
          <w:lang w:eastAsia="zh-CN"/>
        </w:rPr>
      </w:pPr>
      <w:r w:rsidRPr="00F278A3">
        <w:rPr>
          <w:lang w:eastAsia="zh-CN"/>
        </w:rPr>
        <w:t xml:space="preserve">Proszę określić jakość wsparcia medycznego dla w/w procesu, wybierając jeden z czterech stopni: cyfra 3 oznacza poziom dobry; cyfry od 2 do 0 oznaczają konieczność poprawy (2=wymaga niewielkiej poprawy, 0=istnieje pilna potrzeba wprowadzenia poprawy)  </w:t>
      </w:r>
    </w:p>
    <w:p w:rsidR="00A20647" w:rsidRPr="00F278A3" w:rsidRDefault="00A20647" w:rsidP="00A20647">
      <w:pPr>
        <w:autoSpaceDE w:val="0"/>
        <w:autoSpaceDN w:val="0"/>
        <w:adjustRightInd w:val="0"/>
        <w:rPr>
          <w:bCs/>
        </w:rPr>
      </w:pPr>
    </w:p>
    <w:p w:rsidR="00A20647" w:rsidRPr="00F278A3" w:rsidRDefault="00A20647" w:rsidP="00A20647">
      <w:pPr>
        <w:pStyle w:val="Nagwek2"/>
        <w:rPr>
          <w:lang w:val="pl-PL"/>
        </w:rPr>
      </w:pPr>
      <w:bookmarkStart w:id="52" w:name="_Toc432862425"/>
      <w:r w:rsidRPr="00F278A3">
        <w:rPr>
          <w:lang w:val="pl-PL"/>
        </w:rPr>
        <w:t>6. Wytyczne i audyty</w:t>
      </w:r>
      <w:bookmarkEnd w:id="52"/>
      <w:r w:rsidRPr="00F278A3">
        <w:rPr>
          <w:lang w:val="pl-PL"/>
        </w:rPr>
        <w:t xml:space="preserve"> </w:t>
      </w:r>
    </w:p>
    <w:p w:rsidR="00A20647" w:rsidRPr="00F278A3" w:rsidRDefault="00A20647" w:rsidP="00A20647">
      <w:pPr>
        <w:autoSpaceDE w:val="0"/>
        <w:autoSpaceDN w:val="0"/>
        <w:adjustRightInd w:val="0"/>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8"/>
        <w:gridCol w:w="283"/>
        <w:gridCol w:w="285"/>
        <w:gridCol w:w="285"/>
        <w:gridCol w:w="285"/>
        <w:gridCol w:w="4251"/>
      </w:tblGrid>
      <w:tr w:rsidR="00A20647" w:rsidRPr="00F278A3" w:rsidTr="0058436B">
        <w:trPr>
          <w:trHeight w:val="397"/>
        </w:trPr>
        <w:tc>
          <w:tcPr>
            <w:tcW w:w="4358" w:type="dxa"/>
            <w:vAlign w:val="center"/>
          </w:tcPr>
          <w:p w:rsidR="00A20647" w:rsidRPr="00F278A3" w:rsidRDefault="00A20647" w:rsidP="0058436B">
            <w:pPr>
              <w:keepNext/>
              <w:jc w:val="center"/>
              <w:rPr>
                <w:b/>
                <w:sz w:val="20"/>
                <w:szCs w:val="20"/>
              </w:rPr>
            </w:pPr>
            <w:r w:rsidRPr="00F278A3">
              <w:rPr>
                <w:b/>
                <w:sz w:val="20"/>
                <w:szCs w:val="20"/>
              </w:rPr>
              <w:t xml:space="preserve">Kryteria </w:t>
            </w:r>
          </w:p>
        </w:tc>
        <w:tc>
          <w:tcPr>
            <w:tcW w:w="283" w:type="dxa"/>
            <w:vAlign w:val="center"/>
          </w:tcPr>
          <w:p w:rsidR="00A20647" w:rsidRPr="00F278A3" w:rsidRDefault="00A20647" w:rsidP="0058436B">
            <w:pPr>
              <w:keepNext/>
              <w:jc w:val="center"/>
              <w:rPr>
                <w:b/>
                <w:sz w:val="20"/>
                <w:szCs w:val="20"/>
              </w:rPr>
            </w:pPr>
            <w:r w:rsidRPr="00F278A3">
              <w:rPr>
                <w:b/>
                <w:sz w:val="20"/>
                <w:szCs w:val="20"/>
              </w:rPr>
              <w:t>0</w:t>
            </w:r>
          </w:p>
        </w:tc>
        <w:tc>
          <w:tcPr>
            <w:tcW w:w="285" w:type="dxa"/>
            <w:vAlign w:val="center"/>
          </w:tcPr>
          <w:p w:rsidR="00A20647" w:rsidRPr="00F278A3" w:rsidRDefault="00A20647" w:rsidP="0058436B">
            <w:pPr>
              <w:keepNext/>
              <w:jc w:val="center"/>
              <w:rPr>
                <w:b/>
                <w:sz w:val="20"/>
                <w:szCs w:val="20"/>
              </w:rPr>
            </w:pPr>
            <w:r w:rsidRPr="00F278A3">
              <w:rPr>
                <w:b/>
                <w:sz w:val="20"/>
                <w:szCs w:val="20"/>
              </w:rPr>
              <w:t>1</w:t>
            </w:r>
          </w:p>
        </w:tc>
        <w:tc>
          <w:tcPr>
            <w:tcW w:w="285" w:type="dxa"/>
            <w:vAlign w:val="center"/>
          </w:tcPr>
          <w:p w:rsidR="00A20647" w:rsidRPr="00F278A3" w:rsidRDefault="00A20647" w:rsidP="0058436B">
            <w:pPr>
              <w:keepNext/>
              <w:jc w:val="center"/>
              <w:rPr>
                <w:b/>
                <w:sz w:val="20"/>
                <w:szCs w:val="20"/>
              </w:rPr>
            </w:pPr>
            <w:r w:rsidRPr="00F278A3">
              <w:rPr>
                <w:b/>
                <w:sz w:val="20"/>
                <w:szCs w:val="20"/>
              </w:rPr>
              <w:t>2</w:t>
            </w:r>
          </w:p>
        </w:tc>
        <w:tc>
          <w:tcPr>
            <w:tcW w:w="285" w:type="dxa"/>
            <w:vAlign w:val="center"/>
          </w:tcPr>
          <w:p w:rsidR="00A20647" w:rsidRPr="00F278A3" w:rsidRDefault="00A20647" w:rsidP="0058436B">
            <w:pPr>
              <w:keepNext/>
              <w:jc w:val="center"/>
              <w:rPr>
                <w:b/>
                <w:sz w:val="20"/>
                <w:szCs w:val="20"/>
              </w:rPr>
            </w:pPr>
            <w:r w:rsidRPr="00F278A3">
              <w:rPr>
                <w:b/>
                <w:sz w:val="20"/>
                <w:szCs w:val="20"/>
              </w:rPr>
              <w:t>3</w:t>
            </w:r>
          </w:p>
        </w:tc>
        <w:tc>
          <w:tcPr>
            <w:tcW w:w="4251" w:type="dxa"/>
            <w:vAlign w:val="center"/>
          </w:tcPr>
          <w:p w:rsidR="00A20647" w:rsidRPr="00F278A3" w:rsidRDefault="00A20647" w:rsidP="0058436B">
            <w:pPr>
              <w:keepNext/>
              <w:ind w:right="-1"/>
              <w:jc w:val="center"/>
              <w:rPr>
                <w:b/>
                <w:sz w:val="20"/>
                <w:szCs w:val="20"/>
              </w:rPr>
            </w:pPr>
            <w:r w:rsidRPr="00F278A3">
              <w:rPr>
                <w:b/>
                <w:sz w:val="20"/>
                <w:szCs w:val="20"/>
              </w:rPr>
              <w:t xml:space="preserve">Uwagi </w:t>
            </w:r>
          </w:p>
        </w:tc>
      </w:tr>
      <w:tr w:rsidR="00A20647" w:rsidRPr="00F278A3" w:rsidTr="0058436B">
        <w:tc>
          <w:tcPr>
            <w:tcW w:w="4358" w:type="dxa"/>
          </w:tcPr>
          <w:p w:rsidR="00A20647" w:rsidRPr="00F278A3" w:rsidRDefault="00A20647" w:rsidP="0058436B">
            <w:r w:rsidRPr="00F278A3">
              <w:t>Co najmniej jeden współczesny podręcznik położnictwa/neonatologii lub pediatrii jest łatwo dostępny w placówce</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Borders>
              <w:bottom w:val="nil"/>
            </w:tcBorders>
          </w:tcPr>
          <w:p w:rsidR="00A20647" w:rsidRPr="00F278A3" w:rsidRDefault="00A20647" w:rsidP="0058436B"/>
        </w:tc>
      </w:tr>
      <w:tr w:rsidR="00A20647" w:rsidRPr="00F278A3" w:rsidTr="0058436B">
        <w:tc>
          <w:tcPr>
            <w:tcW w:w="4358" w:type="dxa"/>
          </w:tcPr>
          <w:p w:rsidR="00A20647" w:rsidRPr="00F278A3" w:rsidRDefault="00A20647" w:rsidP="0058436B">
            <w:pPr>
              <w:spacing w:line="276" w:lineRule="auto"/>
            </w:pPr>
            <w:r w:rsidRPr="00F278A3">
              <w:t xml:space="preserve">Co najmniej jeden współczesny podręcznik dla położnych jest łatwo dostępny w placówce </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Borders>
              <w:top w:val="nil"/>
            </w:tcBorders>
          </w:tcPr>
          <w:p w:rsidR="00A20647" w:rsidRPr="00F278A3" w:rsidRDefault="00A20647" w:rsidP="0058436B"/>
        </w:tc>
      </w:tr>
      <w:tr w:rsidR="00A20647" w:rsidRPr="00F278A3" w:rsidTr="0058436B">
        <w:tc>
          <w:tcPr>
            <w:tcW w:w="4358" w:type="dxa"/>
          </w:tcPr>
          <w:p w:rsidR="00A20647" w:rsidRPr="00F278A3" w:rsidRDefault="00A20647" w:rsidP="0058436B">
            <w:pPr>
              <w:rPr>
                <w:rStyle w:val="Wyrnieniedelikatne"/>
                <w:i w:val="0"/>
              </w:rPr>
            </w:pPr>
            <w:r w:rsidRPr="00F278A3">
              <w:rPr>
                <w:rStyle w:val="Wyrnieniedelikatne"/>
                <w:i w:val="0"/>
              </w:rPr>
              <w:t xml:space="preserve">Krajowe wytyczne dotyczące prowadzenia opieki nad pacjentką w okresie ciąży fizjologicznej, fizjologicznego porodu, połogu oraz opieki nad noworodkiem są dostępne w placówce w formie pisemnej </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8" w:type="dxa"/>
          </w:tcPr>
          <w:p w:rsidR="00A20647" w:rsidRPr="00F278A3" w:rsidRDefault="00A20647" w:rsidP="0058436B">
            <w:pPr>
              <w:rPr>
                <w:rStyle w:val="Wyrnieniedelikatne"/>
                <w:i w:val="0"/>
              </w:rPr>
            </w:pPr>
            <w:r w:rsidRPr="00F278A3">
              <w:rPr>
                <w:rStyle w:val="Wyrnieniedelikatne"/>
                <w:i w:val="0"/>
              </w:rPr>
              <w:t xml:space="preserve">Miejscowe protokoły dotyczące prowadzenia opieki nad pacjentką w ciąży fizjologicznej są dostępne w placówce w formie pisemnej </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8" w:type="dxa"/>
          </w:tcPr>
          <w:p w:rsidR="00A20647" w:rsidRPr="00F278A3" w:rsidRDefault="00A20647" w:rsidP="0058436B">
            <w:pPr>
              <w:spacing w:line="276" w:lineRule="auto"/>
              <w:rPr>
                <w:rStyle w:val="Wyrnieniedelikatne"/>
                <w:i w:val="0"/>
              </w:rPr>
            </w:pPr>
            <w:r w:rsidRPr="00F278A3">
              <w:rPr>
                <w:rStyle w:val="Wyrnieniedelikatne"/>
                <w:i w:val="0"/>
              </w:rPr>
              <w:t xml:space="preserve">Krajowe wytyczne dotyczące postępowania w przypadku częstych </w:t>
            </w:r>
            <w:r w:rsidRPr="00F278A3">
              <w:rPr>
                <w:rStyle w:val="Wyrnieniedelikatne"/>
                <w:i w:val="0"/>
              </w:rPr>
              <w:lastRenderedPageBreak/>
              <w:t>powikłań ciąży/połogu są dostępne w placówce w formie pisemnej (</w:t>
            </w:r>
            <w:r w:rsidRPr="00F278A3">
              <w:rPr>
                <w:rStyle w:val="Wyrnieniedelikatne"/>
              </w:rPr>
              <w:t xml:space="preserve">proszę zaznaczyć </w:t>
            </w:r>
            <w:r w:rsidRPr="00F278A3">
              <w:rPr>
                <w:rStyle w:val="Wyrnieniedelikatne"/>
              </w:rPr>
              <w:sym w:font="Wingdings 2" w:char="F052"/>
            </w:r>
            <w:r w:rsidRPr="00F278A3">
              <w:rPr>
                <w:rStyle w:val="Wyrnieniedelikatne"/>
              </w:rPr>
              <w:t xml:space="preserve"> dostępne wytyczne</w:t>
            </w:r>
            <w:r w:rsidRPr="00F278A3">
              <w:rPr>
                <w:rStyle w:val="Wyrnieniedelikatne"/>
                <w:i w:val="0"/>
              </w:rPr>
              <w:t>):</w:t>
            </w:r>
          </w:p>
          <w:p w:rsidR="00A20647" w:rsidRPr="00F278A3" w:rsidRDefault="00A20647" w:rsidP="0058436B">
            <w:pPr>
              <w:numPr>
                <w:ilvl w:val="0"/>
                <w:numId w:val="12"/>
              </w:numPr>
              <w:autoSpaceDE w:val="0"/>
              <w:autoSpaceDN w:val="0"/>
              <w:adjustRightInd w:val="0"/>
              <w:rPr>
                <w:rStyle w:val="Wyrnieniedelikatne"/>
                <w:i w:val="0"/>
              </w:rPr>
            </w:pPr>
            <w:r w:rsidRPr="00F278A3">
              <w:sym w:font="Wingdings 2" w:char="F0A3"/>
            </w:r>
            <w:r w:rsidRPr="00F278A3">
              <w:t xml:space="preserve">   </w:t>
            </w:r>
            <w:r w:rsidRPr="00F278A3">
              <w:rPr>
                <w:rStyle w:val="Wyrnieniedelikatne"/>
                <w:i w:val="0"/>
              </w:rPr>
              <w:t>Ciąża mnoga</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Nadciśnienie indukowane ciążą/stan przed</w:t>
            </w:r>
            <w:r w:rsidR="00D820E0" w:rsidRPr="00F278A3">
              <w:rPr>
                <w:rStyle w:val="Wyrnieniedelikatne"/>
                <w:i w:val="0"/>
              </w:rPr>
              <w:t>-</w:t>
            </w:r>
            <w:r w:rsidRPr="00F278A3">
              <w:rPr>
                <w:rStyle w:val="Wyrnieniedelikatne"/>
                <w:i w:val="0"/>
              </w:rPr>
              <w:t>rzucawkowy</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Cukrzyca ciążowa</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Cholestaza ciężarnych</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Hipotrofia płodu</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Wielowodzie</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Małowodzie</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Ciąża po terminie porodu</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Zakażenia układu moczowego w ciąży</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Ciąża u pacjentki z wysokim ryzykiem porodu przedwczesnego</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Ciąża u pacjentki z zakażeniem HIV</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Połogowe zapalenie piersi</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Połogowe zapalenie endometrium</w:t>
            </w:r>
            <w:r w:rsidRPr="00F278A3">
              <w:t xml:space="preserve"> </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8" w:type="dxa"/>
          </w:tcPr>
          <w:p w:rsidR="00A20647" w:rsidRPr="00F278A3" w:rsidRDefault="00A20647" w:rsidP="0058436B">
            <w:pPr>
              <w:spacing w:line="276" w:lineRule="auto"/>
              <w:rPr>
                <w:rStyle w:val="Wyrnieniedelikatne"/>
                <w:i w:val="0"/>
              </w:rPr>
            </w:pPr>
            <w:r w:rsidRPr="00F278A3">
              <w:rPr>
                <w:rStyle w:val="Wyrnieniedelikatne"/>
                <w:i w:val="0"/>
              </w:rPr>
              <w:lastRenderedPageBreak/>
              <w:t>Krajowe wytyczne dotyczące postępowania w nagłych sytuacjach wikłających ciążę/poród/połóg są dostępne w placówce w formie pisemnej (</w:t>
            </w:r>
            <w:r w:rsidRPr="00F278A3">
              <w:rPr>
                <w:rStyle w:val="Wyrnieniedelikatne"/>
              </w:rPr>
              <w:t xml:space="preserve">zaznacz </w:t>
            </w:r>
            <w:r w:rsidRPr="00F278A3">
              <w:rPr>
                <w:rStyle w:val="Wyrnieniedelikatne"/>
              </w:rPr>
              <w:sym w:font="Wingdings 2" w:char="F052"/>
            </w:r>
            <w:r w:rsidRPr="00F278A3">
              <w:rPr>
                <w:rStyle w:val="Wyrnieniedelikatne"/>
              </w:rPr>
              <w:t xml:space="preserve"> dostępne wytyczne</w:t>
            </w:r>
            <w:r w:rsidRPr="00F278A3">
              <w:rPr>
                <w:rStyle w:val="Wyrnieniedelikatne"/>
                <w:i w:val="0"/>
              </w:rPr>
              <w:t>):</w:t>
            </w:r>
          </w:p>
          <w:p w:rsidR="00A20647" w:rsidRPr="00F278A3" w:rsidRDefault="00A20647" w:rsidP="0058436B">
            <w:pPr>
              <w:numPr>
                <w:ilvl w:val="0"/>
                <w:numId w:val="12"/>
              </w:numPr>
              <w:autoSpaceDE w:val="0"/>
              <w:autoSpaceDN w:val="0"/>
              <w:adjustRightInd w:val="0"/>
              <w:rPr>
                <w:rStyle w:val="Wyrnieniedelikatne"/>
                <w:i w:val="0"/>
              </w:rPr>
            </w:pPr>
            <w:r w:rsidRPr="00F278A3">
              <w:sym w:font="Wingdings 2" w:char="F0A3"/>
            </w:r>
            <w:r w:rsidRPr="00F278A3">
              <w:t xml:space="preserve">   </w:t>
            </w:r>
            <w:r w:rsidRPr="00F278A3">
              <w:rPr>
                <w:rStyle w:val="Wyrnieniedelikatne"/>
                <w:i w:val="0"/>
              </w:rPr>
              <w:t>Krwawienie/krwotok z dróg rodnych</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Wstrząs (anafilaktyczny/septyczny)</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Nagłe zatrzymanie krążenia</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Rzucawka</w:t>
            </w:r>
          </w:p>
          <w:p w:rsidR="00A20647" w:rsidRPr="00F278A3" w:rsidRDefault="00A20647" w:rsidP="0058436B">
            <w:pPr>
              <w:numPr>
                <w:ilvl w:val="0"/>
                <w:numId w:val="12"/>
              </w:numPr>
              <w:autoSpaceDE w:val="0"/>
              <w:autoSpaceDN w:val="0"/>
              <w:adjustRightInd w:val="0"/>
              <w:rPr>
                <w:rStyle w:val="Wyrnieniedelikatne"/>
                <w:i w:val="0"/>
              </w:rPr>
            </w:pPr>
            <w:r w:rsidRPr="00F278A3">
              <w:rPr>
                <w:rStyle w:val="Wyrnieniedelikatne"/>
                <w:i w:val="0"/>
              </w:rPr>
              <w:sym w:font="Wingdings 2" w:char="F0A3"/>
            </w:r>
            <w:r w:rsidRPr="00F278A3">
              <w:rPr>
                <w:rStyle w:val="Wyrnieniedelikatne"/>
                <w:i w:val="0"/>
              </w:rPr>
              <w:t xml:space="preserve">   Poród przedwczesny w toku</w:t>
            </w:r>
            <w:r w:rsidRPr="00F278A3">
              <w:t xml:space="preserve"> </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8" w:type="dxa"/>
          </w:tcPr>
          <w:p w:rsidR="00A20647" w:rsidRPr="00F278A3" w:rsidRDefault="00A20647" w:rsidP="0058436B">
            <w:pPr>
              <w:spacing w:line="276" w:lineRule="auto"/>
              <w:rPr>
                <w:rStyle w:val="Wyrnieniedelikatne"/>
                <w:i w:val="0"/>
              </w:rPr>
            </w:pPr>
            <w:r w:rsidRPr="00F278A3">
              <w:rPr>
                <w:rStyle w:val="Wyrnieniedelikatne"/>
                <w:i w:val="0"/>
              </w:rPr>
              <w:t>Miejscowe protokoły postępowania w nagłych sytuacjach wikłających ciążę/poród/połóg są dostępne w placówce w formie pisemnej</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8" w:type="dxa"/>
          </w:tcPr>
          <w:p w:rsidR="00A20647" w:rsidRPr="00F278A3" w:rsidRDefault="00A20647" w:rsidP="0058436B">
            <w:pPr>
              <w:spacing w:line="276" w:lineRule="auto"/>
              <w:rPr>
                <w:rStyle w:val="Wyrnieniedelikatne"/>
                <w:i w:val="0"/>
              </w:rPr>
            </w:pPr>
            <w:r w:rsidRPr="00F278A3">
              <w:rPr>
                <w:rStyle w:val="Wyrnieniedelikatne"/>
                <w:i w:val="0"/>
              </w:rPr>
              <w:t>Miejscowe protokoły postępowania w nagłych sytuacjach wikłających okres noworodkowy są dostępne w placówce w formie pisemnej</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8" w:type="dxa"/>
          </w:tcPr>
          <w:p w:rsidR="00A20647" w:rsidRPr="00F278A3" w:rsidRDefault="00A20647" w:rsidP="0058436B">
            <w:pPr>
              <w:spacing w:line="276" w:lineRule="auto"/>
              <w:rPr>
                <w:rStyle w:val="Wyrnieniedelikatne"/>
                <w:i w:val="0"/>
              </w:rPr>
            </w:pPr>
            <w:r w:rsidRPr="00F278A3">
              <w:rPr>
                <w:rStyle w:val="Wyrnieniedelikatne"/>
                <w:i w:val="0"/>
              </w:rPr>
              <w:t>Miejscowe protokoły postępowania w placówce są regularnie poprawiane i aktualizowane, zgodnie z postępem wiedzy medycznej</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8" w:type="dxa"/>
          </w:tcPr>
          <w:p w:rsidR="00A20647" w:rsidRPr="00F278A3" w:rsidRDefault="00A20647" w:rsidP="0058436B">
            <w:pPr>
              <w:autoSpaceDE w:val="0"/>
              <w:autoSpaceDN w:val="0"/>
              <w:adjustRightInd w:val="0"/>
              <w:rPr>
                <w:rStyle w:val="Wyrnieniedelikatne"/>
                <w:i w:val="0"/>
              </w:rPr>
            </w:pPr>
            <w:r w:rsidRPr="00F278A3">
              <w:rPr>
                <w:rStyle w:val="Wyrnieniedelikatne"/>
                <w:i w:val="0"/>
              </w:rPr>
              <w:t xml:space="preserve">Personel medyczny sprawujący </w:t>
            </w:r>
            <w:r w:rsidRPr="00F278A3">
              <w:rPr>
                <w:rStyle w:val="Wyrnieniedelikatne"/>
                <w:i w:val="0"/>
              </w:rPr>
              <w:lastRenderedPageBreak/>
              <w:t>bezpośrednio opiekę nad pacjentką/noworodkiem jest ustawicznie szkolony w zakresie w/w protokołów</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c>
          <w:tcPr>
            <w:tcW w:w="4358" w:type="dxa"/>
          </w:tcPr>
          <w:p w:rsidR="00A20647" w:rsidRPr="00F278A3" w:rsidRDefault="00A20647" w:rsidP="0058436B">
            <w:r w:rsidRPr="00F278A3">
              <w:lastRenderedPageBreak/>
              <w:t>Miejscowe protokoły postępowania w placówce są regularnie poprawiane i aktualizowane</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r w:rsidR="00A20647" w:rsidRPr="00F278A3" w:rsidTr="0058436B">
        <w:trPr>
          <w:trHeight w:val="15"/>
        </w:trPr>
        <w:tc>
          <w:tcPr>
            <w:tcW w:w="9747" w:type="dxa"/>
            <w:gridSpan w:val="6"/>
          </w:tcPr>
          <w:p w:rsidR="00A20647" w:rsidRPr="00F278A3" w:rsidRDefault="00A20647" w:rsidP="0058436B">
            <w:r w:rsidRPr="00F278A3">
              <w:rPr>
                <w:b/>
                <w:bCs/>
              </w:rPr>
              <w:t>Praca zespołowa i audyty</w:t>
            </w:r>
          </w:p>
        </w:tc>
      </w:tr>
      <w:tr w:rsidR="00A20647" w:rsidRPr="00F278A3" w:rsidTr="0058436B">
        <w:tc>
          <w:tcPr>
            <w:tcW w:w="4358" w:type="dxa"/>
          </w:tcPr>
          <w:p w:rsidR="00A20647" w:rsidRPr="00F278A3" w:rsidRDefault="00A20647" w:rsidP="0058436B">
            <w:pPr>
              <w:spacing w:line="276" w:lineRule="auto"/>
            </w:pPr>
            <w:r w:rsidRPr="00F278A3">
              <w:t xml:space="preserve">Przeprowadza się okresowe zebrania pracowników w celu przedyskutowania kwestii organizacyjnych </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tcBorders>
              <w:bottom w:val="nil"/>
            </w:tcBorders>
          </w:tcPr>
          <w:p w:rsidR="00A20647" w:rsidRPr="00F278A3" w:rsidRDefault="00A20647" w:rsidP="0058436B"/>
        </w:tc>
      </w:tr>
      <w:tr w:rsidR="00A20647" w:rsidRPr="00F278A3" w:rsidTr="0058436B">
        <w:tc>
          <w:tcPr>
            <w:tcW w:w="4358" w:type="dxa"/>
          </w:tcPr>
          <w:p w:rsidR="00A20647" w:rsidRPr="00F278A3" w:rsidRDefault="00A20647" w:rsidP="0058436B">
            <w:pPr>
              <w:autoSpaceDE w:val="0"/>
              <w:autoSpaceDN w:val="0"/>
              <w:adjustRightInd w:val="0"/>
              <w:spacing w:line="276" w:lineRule="auto"/>
              <w:rPr>
                <w:i/>
              </w:rPr>
            </w:pPr>
            <w:r w:rsidRPr="00F278A3">
              <w:rPr>
                <w:rStyle w:val="Wyrnieniedelikatne"/>
                <w:i w:val="0"/>
              </w:rPr>
              <w:t>Przeprowadza się okresowe zebrania pracowników w celu przedyskutowania przypadków poważnych powikłań u kobiet w ciąży, po porodzie i noworodków będących pod opieką poradni</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val="restart"/>
            <w:tcBorders>
              <w:top w:val="nil"/>
            </w:tcBorders>
          </w:tcPr>
          <w:p w:rsidR="00A20647" w:rsidRPr="00F278A3" w:rsidRDefault="00A20647" w:rsidP="0058436B"/>
        </w:tc>
      </w:tr>
      <w:tr w:rsidR="00A20647" w:rsidRPr="00F278A3" w:rsidTr="0058436B">
        <w:tc>
          <w:tcPr>
            <w:tcW w:w="4358" w:type="dxa"/>
          </w:tcPr>
          <w:p w:rsidR="00A20647" w:rsidRPr="00F278A3" w:rsidRDefault="00A20647" w:rsidP="0058436B">
            <w:pPr>
              <w:spacing w:line="276" w:lineRule="auto"/>
            </w:pPr>
            <w:r w:rsidRPr="00F278A3">
              <w:t>Przeprowadza się okresowe zebrania pracowników w celu omówienia i aktualizacji miejscowych protokołów postępowania</w:t>
            </w:r>
          </w:p>
        </w:tc>
        <w:tc>
          <w:tcPr>
            <w:tcW w:w="283" w:type="dxa"/>
          </w:tcPr>
          <w:p w:rsidR="00A20647" w:rsidRPr="00F278A3" w:rsidRDefault="00A20647" w:rsidP="0058436B"/>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285" w:type="dxa"/>
            <w:vAlign w:val="center"/>
          </w:tcPr>
          <w:p w:rsidR="00A20647" w:rsidRPr="00F278A3" w:rsidRDefault="00A20647" w:rsidP="0058436B">
            <w:pPr>
              <w:jc w:val="center"/>
            </w:pPr>
          </w:p>
        </w:tc>
        <w:tc>
          <w:tcPr>
            <w:tcW w:w="4251" w:type="dxa"/>
            <w:vMerge/>
          </w:tcPr>
          <w:p w:rsidR="00A20647" w:rsidRPr="00F278A3" w:rsidRDefault="00A20647" w:rsidP="0058436B"/>
        </w:tc>
      </w:tr>
    </w:tbl>
    <w:p w:rsidR="00A20647" w:rsidRPr="00F278A3" w:rsidRDefault="00A20647" w:rsidP="00A20647">
      <w:pPr>
        <w:autoSpaceDE w:val="0"/>
        <w:autoSpaceDN w:val="0"/>
        <w:adjustRightInd w:val="0"/>
        <w:rPr>
          <w:bCs/>
        </w:rPr>
      </w:pPr>
    </w:p>
    <w:p w:rsidR="00A20647" w:rsidRPr="00F278A3" w:rsidRDefault="00A20647" w:rsidP="00A20647">
      <w:pPr>
        <w:spacing w:before="72"/>
        <w:ind w:left="212" w:right="176"/>
      </w:pPr>
      <w:r w:rsidRPr="00F278A3">
        <w:rPr>
          <w:b/>
        </w:rPr>
        <w:t xml:space="preserve">Mocne strony </w:t>
      </w:r>
    </w:p>
    <w:p w:rsidR="00A20647" w:rsidRPr="00F278A3" w:rsidRDefault="00A20647" w:rsidP="00A20647">
      <w:pPr>
        <w:rPr>
          <w:b/>
          <w:bCs/>
          <w:sz w:val="20"/>
          <w:szCs w:val="20"/>
        </w:rPr>
      </w:pPr>
    </w:p>
    <w:p w:rsidR="00A20647" w:rsidRPr="00F278A3" w:rsidRDefault="00A20647" w:rsidP="00A20647">
      <w:pPr>
        <w:spacing w:before="10"/>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3175" r="4445" b="10160"/>
                <wp:docPr id="89" name="Grupa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90" name="Group 42"/>
                        <wpg:cNvGrpSpPr>
                          <a:grpSpLocks/>
                        </wpg:cNvGrpSpPr>
                        <wpg:grpSpPr bwMode="auto">
                          <a:xfrm>
                            <a:off x="4" y="4"/>
                            <a:ext cx="8141" cy="2"/>
                            <a:chOff x="4" y="4"/>
                            <a:chExt cx="8141" cy="2"/>
                          </a:xfrm>
                        </wpg:grpSpPr>
                        <wps:wsp>
                          <wps:cNvPr id="91" name="Freeform 43"/>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18F6066" id="Grupa 89"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">
                <v:group id="Group 42"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43"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nsbMUA&#10;AADbAAAADwAAAGRycy9kb3ducmV2LnhtbESPT2vCQBTE7wW/w/IK3uquHmqTuooI0hy81Ari7Zl9&#10;TUKzb0N280c/fVco9DjMzG+Y1Wa0teip9ZVjDfOZAkGcO1NxoeH0tX95A+EDssHaMWm4kYfNevK0&#10;wtS4gT+pP4ZCRAj7FDWUITSplD4vyaKfuYY4et+utRiibAtpWhwi3NZyodSrtFhxXCixoV1J+c+x&#10;sxrUZau63fl6asbFnarsIzkUy0Tr6fO4fQcRaAz/4b92ZjQkc3h8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2exsxQAAANsAAAAPAAAAAAAAAAAAAAAAAJgCAABkcnMv&#10;ZG93bnJldi54bWxQSwUGAAAAAAQABAD1AAAAig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04765" cy="5715"/>
                <wp:effectExtent l="11430" t="4445" r="8255" b="8890"/>
                <wp:docPr id="86" name="Grupa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87" name="Group 39"/>
                        <wpg:cNvGrpSpPr>
                          <a:grpSpLocks/>
                        </wpg:cNvGrpSpPr>
                        <wpg:grpSpPr bwMode="auto">
                          <a:xfrm>
                            <a:off x="4" y="4"/>
                            <a:ext cx="8031" cy="2"/>
                            <a:chOff x="4" y="4"/>
                            <a:chExt cx="8031" cy="2"/>
                          </a:xfrm>
                        </wpg:grpSpPr>
                        <wps:wsp>
                          <wps:cNvPr id="88" name="Freeform 40"/>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5BF32CC" id="Grupa 86"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">
                <v:group id="Group 39"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40"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BHZbsA&#10;AADbAAAADwAAAGRycy9kb3ducmV2LnhtbERPyQrCMBC9C/5DGMGbpnqQUo0ioqCeXO9jM120mZQm&#10;av17cxA8Pt4+W7SmEi9qXGlZwWgYgSBOrS45V3A5bwYxCOeRNVaWScGHHCzm3c4ME23ffKTXyeci&#10;hLBLUEHhfZ1I6dKCDLqhrYkDl9nGoA+wyaVu8B3CTSXHUTSRBksODQXWtCoofZyeRkG2i+/X5e16&#10;eLBeO19H2WF/lkr1e+1yCsJT6//in3urFcRhbPgSfoC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tAR2W7AAAA2wAAAA8AAAAAAAAAAAAAAAAAmAIAAGRycy9kb3ducmV2Lnht&#10;bFBLBQYAAAAABAAEAPUAAACAAwAAAAA=&#10;" path="m,l8030,e" filled="f" strokeweight=".15578mm">
                    <v:path arrowok="t" o:connecttype="custom" o:connectlocs="0,0;803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212" w:right="176"/>
      </w:pPr>
      <w:r w:rsidRPr="00F278A3">
        <w:rPr>
          <w:b/>
        </w:rPr>
        <w:t xml:space="preserve">Słabe strony </w:t>
      </w:r>
    </w:p>
    <w:p w:rsidR="00A20647" w:rsidRPr="00F278A3" w:rsidRDefault="00A20647" w:rsidP="00A20647">
      <w:pPr>
        <w:spacing w:before="11"/>
        <w:rPr>
          <w:b/>
          <w:bCs/>
          <w:sz w:val="20"/>
          <w:szCs w:val="20"/>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6350" r="4445" b="6985"/>
                <wp:docPr id="83" name="Grupa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84" name="Group 36"/>
                        <wpg:cNvGrpSpPr>
                          <a:grpSpLocks/>
                        </wpg:cNvGrpSpPr>
                        <wpg:grpSpPr bwMode="auto">
                          <a:xfrm>
                            <a:off x="4" y="4"/>
                            <a:ext cx="8141" cy="2"/>
                            <a:chOff x="4" y="4"/>
                            <a:chExt cx="8141" cy="2"/>
                          </a:xfrm>
                        </wpg:grpSpPr>
                        <wps:wsp>
                          <wps:cNvPr id="85" name="Freeform 37"/>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C4DEEA6" id="Grupa 83"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">
                <v:group id="Group 36"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37"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t8ssQA&#10;AADbAAAADwAAAGRycy9kb3ducmV2LnhtbESPQYvCMBSE7wv+h/AEb2uioKvVKCKIHrysWxBvz+bZ&#10;FpuX0kSt/nqzsLDHYWa+YebL1lbiTo0vHWsY9BUI4syZknMN6c/mcwLCB2SDlWPS8CQPy0XnY46J&#10;cQ/+pvsh5CJC2CeooQihTqT0WUEWfd/VxNG7uMZiiLLJpWnwEeG2kkOlxtJiyXGhwJrWBWXXw81q&#10;UKeVuq2P57Ruhy8qd9vpPv+aat3rtqsZiEBt+A//tXdGw2QEv1/iD5C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7fLLEAAAA2w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04765" cy="5715"/>
                <wp:effectExtent l="11430" t="7620" r="8255" b="5715"/>
                <wp:docPr id="80" name="Grupa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81" name="Group 33"/>
                        <wpg:cNvGrpSpPr>
                          <a:grpSpLocks/>
                        </wpg:cNvGrpSpPr>
                        <wpg:grpSpPr bwMode="auto">
                          <a:xfrm>
                            <a:off x="4" y="4"/>
                            <a:ext cx="8031" cy="2"/>
                            <a:chOff x="4" y="4"/>
                            <a:chExt cx="8031" cy="2"/>
                          </a:xfrm>
                        </wpg:grpSpPr>
                        <wps:wsp>
                          <wps:cNvPr id="82" name="Freeform 34"/>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9D155DD" id="Grupa 80"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">
                <v:group id="Group 33"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34"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wj8AA&#10;AADbAAAADwAAAGRycy9kb3ducmV2LnhtbESPzarCMBSE9xd8h3AEd9dUF1KqUUQU1JVX7f7YnP5o&#10;c1KaqPXtzQXB5TAz3zCzRWdq8aDWVZYVjIYRCOLM6ooLBefT5jcG4TyyxtoyKXiRg8W89zPDRNsn&#10;/9Hj6AsRIOwSVFB63yRSuqwkg25oG+Lg5bY16INsC6lbfAa4qeU4iibSYMVhocSGViVlt+PdKMh3&#10;8TVdXtLDjfXa+SbKD/uTVGrQ75ZTEJ46/w1/2lutIB7D/5fwA+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hwj8AAAADbAAAADwAAAAAAAAAAAAAAAACYAgAAZHJzL2Rvd25y&#10;ZXYueG1sUEsFBgAAAAAEAAQA9QAAAIUDAAAAAA==&#10;" path="m,l8030,e" filled="f" strokeweight=".15578mm">
                    <v:path arrowok="t" o:connecttype="custom" o:connectlocs="0,0;803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212" w:right="176"/>
        <w:rPr>
          <w:b/>
        </w:rPr>
      </w:pPr>
    </w:p>
    <w:p w:rsidR="00A20647" w:rsidRPr="00F278A3" w:rsidRDefault="00A20647" w:rsidP="00A20647">
      <w:pPr>
        <w:spacing w:before="72"/>
        <w:ind w:left="212" w:right="176"/>
      </w:pPr>
      <w:r w:rsidRPr="00F278A3">
        <w:rPr>
          <w:b/>
        </w:rPr>
        <w:t>Dodatkowe uwagi</w:t>
      </w:r>
    </w:p>
    <w:p w:rsidR="00A20647" w:rsidRPr="00F278A3" w:rsidRDefault="00A20647" w:rsidP="00A20647">
      <w:pPr>
        <w:rPr>
          <w:b/>
          <w:bCs/>
          <w:sz w:val="20"/>
          <w:szCs w:val="20"/>
        </w:rPr>
      </w:pPr>
    </w:p>
    <w:p w:rsidR="00A20647" w:rsidRPr="00F278A3" w:rsidRDefault="00A20647" w:rsidP="00A20647">
      <w:pPr>
        <w:rPr>
          <w:b/>
          <w:bCs/>
          <w:sz w:val="20"/>
          <w:szCs w:val="20"/>
        </w:rPr>
      </w:pPr>
    </w:p>
    <w:p w:rsidR="00A20647" w:rsidRPr="00F278A3" w:rsidRDefault="00A20647" w:rsidP="00A20647">
      <w:pPr>
        <w:spacing w:before="9"/>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7620" r="4445" b="5715"/>
                <wp:docPr id="77" name="Grupa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78" name="Group 30"/>
                        <wpg:cNvGrpSpPr>
                          <a:grpSpLocks/>
                        </wpg:cNvGrpSpPr>
                        <wpg:grpSpPr bwMode="auto">
                          <a:xfrm>
                            <a:off x="4" y="4"/>
                            <a:ext cx="8141" cy="2"/>
                            <a:chOff x="4" y="4"/>
                            <a:chExt cx="8141" cy="2"/>
                          </a:xfrm>
                        </wpg:grpSpPr>
                        <wps:wsp>
                          <wps:cNvPr id="79" name="Freeform 31"/>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B107397" id="Grupa 77"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">
                <v:group id="Group 30"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31"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MGkMUA&#10;AADbAAAADwAAAGRycy9kb3ducmV2LnhtbESPQWvCQBSE74X+h+UVemt2m0NtYlYRodSDF60g3p7Z&#10;ZxKafRuyG4399V1B8DjMzDdMMR9tK87U+8axhvdEgSAunWm40rD7+Xr7BOEDssHWMWm4kof57Pmp&#10;wNy4C2/ovA2ViBD2OWqoQ+hyKX1Zk0WfuI44eifXWwxR9pU0PV4i3LYyVepDWmw4LtTY0bKm8nc7&#10;WA3qsFDDcn/cdWP6R83qO1tXk0zr15dxMQURaAyP8L29MhomGdy+xB8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owaQxQAAANsAAAAPAAAAAAAAAAAAAAAAAJgCAABkcnMv&#10;ZG93bnJldi54bWxQSwUGAAAAAAQABAD1AAAAig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10160" r="4445" b="3175"/>
                <wp:docPr id="74" name="Grupa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75" name="Group 27"/>
                        <wpg:cNvGrpSpPr>
                          <a:grpSpLocks/>
                        </wpg:cNvGrpSpPr>
                        <wpg:grpSpPr bwMode="auto">
                          <a:xfrm>
                            <a:off x="4" y="4"/>
                            <a:ext cx="8141" cy="2"/>
                            <a:chOff x="4" y="4"/>
                            <a:chExt cx="8141" cy="2"/>
                          </a:xfrm>
                        </wpg:grpSpPr>
                        <wps:wsp>
                          <wps:cNvPr id="76" name="Freeform 28"/>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51062CC" id="Grupa 74"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">
                <v:group id="Group 27"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28"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yS4sQA&#10;AADbAAAADwAAAGRycy9kb3ducmV2LnhtbESPT4vCMBTE78J+h/AWvGmyHvxTm4oIix72siqIt2fz&#10;bIvNS2midv30ZkHwOMzMb5h00dla3Kj1lWMNX0MFgjh3puJCw373PZiC8AHZYO2YNPyRh0X20Usx&#10;Me7Ov3TbhkJECPsENZQhNImUPi/Joh+6hjh6Z9daDFG2hTQt3iPc1nKk1FharDgulNjQqqT8sr1a&#10;Deq4VNfV4bRvutGDqs169lNMZlr3P7vlHESgLrzDr/bGaJiM4f9L/AEy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8kuLEAAAA2w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3175" r="4445" b="10160"/>
                <wp:docPr id="71" name="Grupa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72" name="Group 24"/>
                        <wpg:cNvGrpSpPr>
                          <a:grpSpLocks/>
                        </wpg:cNvGrpSpPr>
                        <wpg:grpSpPr bwMode="auto">
                          <a:xfrm>
                            <a:off x="4" y="4"/>
                            <a:ext cx="8141" cy="2"/>
                            <a:chOff x="4" y="4"/>
                            <a:chExt cx="8141" cy="2"/>
                          </a:xfrm>
                        </wpg:grpSpPr>
                        <wps:wsp>
                          <wps:cNvPr id="73" name="Freeform 25"/>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B5611F1" id="Grupa 71"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">
                <v:group id="Group 24"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5"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sxesUA&#10;AADbAAAADwAAAGRycy9kb3ducmV2LnhtbESPQWvCQBSE7wX/w/KE3ppdLWiTuooI0hy81Ari7TX7&#10;TILZtyG7mtRf7xYKPQ4z8w2zWA22ETfqfO1YwyRRIIgLZ2ouNRy+ti9vIHxANtg4Jg0/5GG1HD0t&#10;MDOu50+67UMpIoR9hhqqENpMSl9UZNEnriWO3tl1FkOUXSlNh32E20ZOlZpJizXHhQpb2lRUXPZX&#10;q0Gd1uq6OX4f2mF6pzr/SHflPNX6eTys30EEGsJ/+K+dGw3zV/j9En+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zF6xQAAANsAAAAPAAAAAAAAAAAAAAAAAJgCAABkcnMv&#10;ZG93bnJldi54bWxQSwUGAAAAAAQABAD1AAAAig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72"/>
        <w:ind w:right="176"/>
        <w:rPr>
          <w:b/>
        </w:rPr>
      </w:pPr>
    </w:p>
    <w:p w:rsidR="00A20647" w:rsidRPr="00F278A3" w:rsidRDefault="00A20647" w:rsidP="00A20647">
      <w:pPr>
        <w:spacing w:before="53"/>
        <w:ind w:left="112"/>
        <w:rPr>
          <w:b/>
          <w:bCs/>
        </w:rPr>
      </w:pPr>
      <w:r w:rsidRPr="00F278A3">
        <w:rPr>
          <w:b/>
          <w:sz w:val="22"/>
        </w:rPr>
        <w:t>Ocena ogólna wymienionych segmentów</w:t>
      </w:r>
      <w:r w:rsidRPr="00F278A3">
        <w:rPr>
          <w:b/>
          <w:bCs/>
        </w:rPr>
        <w:t xml:space="preserve"> </w:t>
      </w:r>
    </w:p>
    <w:p w:rsidR="00A20647" w:rsidRPr="00F278A3" w:rsidRDefault="00A20647" w:rsidP="00A20647">
      <w:pPr>
        <w:spacing w:before="53"/>
        <w:ind w:left="112"/>
      </w:pPr>
    </w:p>
    <w:tbl>
      <w:tblPr>
        <w:tblW w:w="0" w:type="auto"/>
        <w:tblInd w:w="108" w:type="dxa"/>
        <w:tblLayout w:type="fixed"/>
        <w:tblCellMar>
          <w:left w:w="0" w:type="dxa"/>
          <w:right w:w="0" w:type="dxa"/>
        </w:tblCellMar>
        <w:tblLook w:val="01E0" w:firstRow="1" w:lastRow="1" w:firstColumn="1" w:lastColumn="1" w:noHBand="0" w:noVBand="0"/>
      </w:tblPr>
      <w:tblGrid>
        <w:gridCol w:w="5323"/>
        <w:gridCol w:w="955"/>
        <w:gridCol w:w="955"/>
        <w:gridCol w:w="821"/>
        <w:gridCol w:w="1306"/>
      </w:tblGrid>
      <w:tr w:rsidR="00A20647" w:rsidRPr="00F278A3" w:rsidTr="0058436B">
        <w:trPr>
          <w:trHeight w:hRule="exact" w:val="1101"/>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ind w:left="1353" w:right="1354" w:hanging="16"/>
              <w:jc w:val="center"/>
              <w:rPr>
                <w:rFonts w:ascii="Times New Roman" w:eastAsia="Times New Roman" w:hAnsi="Times New Roman"/>
              </w:rPr>
            </w:pPr>
            <w:r w:rsidRPr="00F278A3">
              <w:rPr>
                <w:rFonts w:ascii="Times New Roman"/>
                <w:b/>
              </w:rPr>
              <w:t>Ocena og</w:t>
            </w:r>
            <w:r w:rsidRPr="00F278A3">
              <w:rPr>
                <w:rFonts w:ascii="Times New Roman"/>
                <w:b/>
              </w:rPr>
              <w:t>ó</w:t>
            </w:r>
            <w:r w:rsidRPr="00F278A3">
              <w:rPr>
                <w:rFonts w:ascii="Times New Roman"/>
                <w:b/>
              </w:rPr>
              <w:t xml:space="preserve">lna </w:t>
            </w:r>
            <w:r w:rsidRPr="00F278A3">
              <w:rPr>
                <w:rFonts w:ascii="Times New Roman"/>
                <w:b/>
              </w:rPr>
              <w:t>–</w:t>
            </w:r>
            <w:r w:rsidRPr="00F278A3">
              <w:rPr>
                <w:rFonts w:ascii="Times New Roman"/>
                <w:b/>
              </w:rPr>
              <w:t xml:space="preserve"> Wytyczne i audyty</w:t>
            </w:r>
          </w:p>
        </w:tc>
        <w:tc>
          <w:tcPr>
            <w:tcW w:w="2731"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ind w:left="283"/>
              <w:rPr>
                <w:rFonts w:ascii="Times New Roman" w:eastAsia="Times New Roman" w:hAnsi="Times New Roman"/>
              </w:rPr>
            </w:pPr>
            <w:r w:rsidRPr="00F278A3">
              <w:rPr>
                <w:rFonts w:ascii="Times New Roman"/>
                <w:b/>
              </w:rPr>
              <w:t>Do poprawy</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jc w:val="center"/>
              <w:rPr>
                <w:rFonts w:ascii="Times New Roman" w:eastAsia="Times New Roman" w:hAnsi="Times New Roman"/>
              </w:rPr>
            </w:pPr>
            <w:r w:rsidRPr="00F278A3">
              <w:rPr>
                <w:rFonts w:ascii="Times New Roman"/>
                <w:b/>
              </w:rPr>
              <w:t>Dobre</w:t>
            </w:r>
          </w:p>
        </w:tc>
      </w:tr>
      <w:tr w:rsidR="00A20647" w:rsidRPr="00F278A3" w:rsidTr="0058436B">
        <w:trPr>
          <w:trHeight w:hRule="exact" w:val="573"/>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9"/>
              <w:rPr>
                <w:rFonts w:ascii="Times New Roman" w:eastAsia="Times New Roman" w:hAnsi="Times New Roman"/>
                <w:b/>
                <w:bCs/>
                <w:sz w:val="21"/>
                <w:szCs w:val="21"/>
              </w:rPr>
            </w:pPr>
          </w:p>
          <w:p w:rsidR="00A20647" w:rsidRPr="00F278A3" w:rsidRDefault="00A20647" w:rsidP="0058436B">
            <w:pPr>
              <w:pStyle w:val="TableParagraph"/>
              <w:ind w:left="103"/>
              <w:rPr>
                <w:rFonts w:ascii="Times New Roman" w:eastAsia="Times New Roman" w:hAnsi="Times New Roman"/>
              </w:rPr>
            </w:pPr>
            <w:r w:rsidRPr="00F278A3">
              <w:rPr>
                <w:rFonts w:ascii="Times New Roman"/>
                <w:b/>
              </w:rPr>
              <w:t>Prosz</w:t>
            </w:r>
            <w:r w:rsidRPr="00F278A3">
              <w:rPr>
                <w:rFonts w:ascii="Times New Roman"/>
                <w:b/>
              </w:rPr>
              <w:t>ę</w:t>
            </w:r>
            <w:r w:rsidRPr="00F278A3">
              <w:rPr>
                <w:rFonts w:ascii="Times New Roman"/>
                <w:b/>
              </w:rPr>
              <w:t xml:space="preserve"> zakre</w:t>
            </w:r>
            <w:r w:rsidRPr="00F278A3">
              <w:rPr>
                <w:rFonts w:ascii="Times New Roman"/>
                <w:b/>
              </w:rPr>
              <w:t>ś</w:t>
            </w:r>
            <w:r w:rsidRPr="00F278A3">
              <w:rPr>
                <w:rFonts w:ascii="Times New Roman"/>
                <w:b/>
              </w:rPr>
              <w:t>li</w:t>
            </w:r>
            <w:r w:rsidRPr="00F278A3">
              <w:rPr>
                <w:rFonts w:ascii="Times New Roman"/>
                <w:b/>
              </w:rPr>
              <w:t>ć</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0</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1</w:t>
            </w:r>
          </w:p>
        </w:tc>
        <w:tc>
          <w:tcPr>
            <w:tcW w:w="82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2</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jc w:val="center"/>
              <w:rPr>
                <w:rFonts w:ascii="Times New Roman" w:eastAsia="Times New Roman" w:hAnsi="Times New Roman"/>
              </w:rPr>
            </w:pPr>
            <w:r w:rsidRPr="00F278A3">
              <w:rPr>
                <w:rFonts w:ascii="Times New Roman"/>
                <w:b/>
              </w:rPr>
              <w:t>3</w:t>
            </w:r>
          </w:p>
        </w:tc>
      </w:tr>
    </w:tbl>
    <w:p w:rsidR="00A20647" w:rsidRPr="00F278A3" w:rsidRDefault="00A20647" w:rsidP="00A20647">
      <w:pPr>
        <w:spacing w:before="6"/>
        <w:rPr>
          <w:b/>
          <w:bCs/>
          <w:sz w:val="25"/>
          <w:szCs w:val="25"/>
        </w:rPr>
      </w:pPr>
    </w:p>
    <w:p w:rsidR="00A20647" w:rsidRPr="00F278A3" w:rsidRDefault="00A20647" w:rsidP="00A20647">
      <w:pPr>
        <w:spacing w:before="120"/>
        <w:ind w:right="-1"/>
        <w:rPr>
          <w:lang w:eastAsia="zh-CN"/>
        </w:rPr>
      </w:pPr>
      <w:r w:rsidRPr="00F278A3">
        <w:rPr>
          <w:lang w:eastAsia="zh-CN"/>
        </w:rPr>
        <w:t xml:space="preserve">Proszę określić jakość wsparcia medycznego dla w/w procesu, wybierając jeden z czterech stopni: cyfra 3 oznacza poziom dobry; cyfry od 2 do 0 oznaczają konieczność poprawy (2=wymaga niewielkiej poprawy, 0=istnieje pilna potrzeba wprowadzenia poprawy)  </w:t>
      </w:r>
    </w:p>
    <w:p w:rsidR="00A20647" w:rsidRPr="00F278A3" w:rsidRDefault="00A20647" w:rsidP="00A20647">
      <w:pPr>
        <w:rPr>
          <w:b/>
          <w:bCs/>
        </w:rPr>
      </w:pPr>
    </w:p>
    <w:p w:rsidR="00A20647" w:rsidRPr="00F278A3" w:rsidRDefault="00A20647" w:rsidP="00A20647">
      <w:pPr>
        <w:pStyle w:val="Nagwek2"/>
        <w:rPr>
          <w:lang w:val="pl-PL"/>
        </w:rPr>
      </w:pPr>
      <w:bookmarkStart w:id="53" w:name="_Toc432862426"/>
      <w:r w:rsidRPr="00F278A3">
        <w:rPr>
          <w:lang w:val="pl-PL"/>
        </w:rPr>
        <w:t xml:space="preserve">7. </w:t>
      </w:r>
      <w:r w:rsidRPr="00F278A3">
        <w:rPr>
          <w:bCs w:val="0"/>
          <w:lang w:val="pl-PL"/>
        </w:rPr>
        <w:t>System referencyjności opieki zdrowotnej; przekierowywanie pacjentek do opieki stacjonarnej</w:t>
      </w:r>
      <w:bookmarkEnd w:id="53"/>
      <w:r w:rsidRPr="00F278A3">
        <w:rPr>
          <w:lang w:val="pl-PL"/>
        </w:rPr>
        <w:t xml:space="preserve"> </w:t>
      </w:r>
    </w:p>
    <w:p w:rsidR="00A20647" w:rsidRPr="00F278A3" w:rsidRDefault="00A20647" w:rsidP="00A20647">
      <w:pPr>
        <w:autoSpaceDE w:val="0"/>
        <w:autoSpaceDN w:val="0"/>
        <w:adjustRightInd w:val="0"/>
        <w:rPr>
          <w:rFonts w:ascii="TimesNewRomanPS-BoldMT" w:hAnsi="TimesNewRomanPS-BoldMT" w:cs="TimesNewRomanPS-BoldMT"/>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84"/>
        <w:gridCol w:w="283"/>
        <w:gridCol w:w="284"/>
        <w:gridCol w:w="283"/>
        <w:gridCol w:w="4394"/>
      </w:tblGrid>
      <w:tr w:rsidR="00A20647" w:rsidRPr="00F278A3" w:rsidTr="0058436B">
        <w:trPr>
          <w:trHeight w:val="407"/>
        </w:trPr>
        <w:tc>
          <w:tcPr>
            <w:tcW w:w="4219" w:type="dxa"/>
          </w:tcPr>
          <w:p w:rsidR="00A20647" w:rsidRPr="00F278A3" w:rsidRDefault="00A20647" w:rsidP="0058436B">
            <w:pPr>
              <w:spacing w:before="120" w:after="120"/>
              <w:jc w:val="center"/>
              <w:rPr>
                <w:b/>
                <w:sz w:val="20"/>
                <w:szCs w:val="20"/>
              </w:rPr>
            </w:pPr>
            <w:r w:rsidRPr="00F278A3">
              <w:rPr>
                <w:b/>
                <w:sz w:val="20"/>
                <w:szCs w:val="20"/>
              </w:rPr>
              <w:t>Kryteria</w:t>
            </w:r>
          </w:p>
        </w:tc>
        <w:tc>
          <w:tcPr>
            <w:tcW w:w="284" w:type="dxa"/>
            <w:vAlign w:val="center"/>
          </w:tcPr>
          <w:p w:rsidR="00A20647" w:rsidRPr="00F278A3" w:rsidRDefault="00A20647" w:rsidP="0058436B">
            <w:pPr>
              <w:spacing w:before="120" w:after="120"/>
              <w:jc w:val="center"/>
              <w:rPr>
                <w:b/>
                <w:sz w:val="20"/>
                <w:szCs w:val="20"/>
              </w:rPr>
            </w:pPr>
            <w:r w:rsidRPr="00F278A3">
              <w:rPr>
                <w:b/>
                <w:sz w:val="20"/>
                <w:szCs w:val="20"/>
              </w:rPr>
              <w:t>0</w:t>
            </w:r>
          </w:p>
        </w:tc>
        <w:tc>
          <w:tcPr>
            <w:tcW w:w="283" w:type="dxa"/>
            <w:vAlign w:val="center"/>
          </w:tcPr>
          <w:p w:rsidR="00A20647" w:rsidRPr="00F278A3" w:rsidRDefault="00A20647" w:rsidP="0058436B">
            <w:pPr>
              <w:spacing w:before="120" w:after="120"/>
              <w:jc w:val="center"/>
              <w:rPr>
                <w:b/>
                <w:sz w:val="20"/>
                <w:szCs w:val="20"/>
              </w:rPr>
            </w:pPr>
            <w:r w:rsidRPr="00F278A3">
              <w:rPr>
                <w:b/>
                <w:sz w:val="20"/>
                <w:szCs w:val="20"/>
              </w:rPr>
              <w:t>1</w:t>
            </w:r>
          </w:p>
        </w:tc>
        <w:tc>
          <w:tcPr>
            <w:tcW w:w="284" w:type="dxa"/>
            <w:vAlign w:val="center"/>
          </w:tcPr>
          <w:p w:rsidR="00A20647" w:rsidRPr="00F278A3" w:rsidRDefault="00A20647" w:rsidP="0058436B">
            <w:pPr>
              <w:spacing w:before="120" w:after="120"/>
              <w:jc w:val="center"/>
              <w:rPr>
                <w:b/>
                <w:sz w:val="20"/>
                <w:szCs w:val="20"/>
              </w:rPr>
            </w:pPr>
            <w:r w:rsidRPr="00F278A3">
              <w:rPr>
                <w:b/>
                <w:sz w:val="20"/>
                <w:szCs w:val="20"/>
              </w:rPr>
              <w:t>2</w:t>
            </w:r>
          </w:p>
        </w:tc>
        <w:tc>
          <w:tcPr>
            <w:tcW w:w="283" w:type="dxa"/>
            <w:vAlign w:val="center"/>
          </w:tcPr>
          <w:p w:rsidR="00A20647" w:rsidRPr="00F278A3" w:rsidRDefault="00A20647" w:rsidP="0058436B">
            <w:pPr>
              <w:spacing w:before="120" w:after="120"/>
              <w:jc w:val="center"/>
              <w:rPr>
                <w:b/>
                <w:sz w:val="20"/>
                <w:szCs w:val="20"/>
              </w:rPr>
            </w:pPr>
            <w:r w:rsidRPr="00F278A3">
              <w:rPr>
                <w:b/>
                <w:sz w:val="20"/>
                <w:szCs w:val="20"/>
              </w:rPr>
              <w:t>3</w:t>
            </w:r>
          </w:p>
        </w:tc>
        <w:tc>
          <w:tcPr>
            <w:tcW w:w="4394" w:type="dxa"/>
            <w:vAlign w:val="center"/>
          </w:tcPr>
          <w:p w:rsidR="00A20647" w:rsidRPr="00F278A3" w:rsidRDefault="00A20647" w:rsidP="0058436B">
            <w:pPr>
              <w:spacing w:before="120" w:after="120"/>
              <w:jc w:val="center"/>
              <w:rPr>
                <w:b/>
                <w:sz w:val="20"/>
                <w:szCs w:val="20"/>
              </w:rPr>
            </w:pPr>
            <w:r w:rsidRPr="00F278A3">
              <w:rPr>
                <w:b/>
                <w:sz w:val="20"/>
                <w:szCs w:val="20"/>
              </w:rPr>
              <w:t>Uwagi</w:t>
            </w:r>
          </w:p>
        </w:tc>
      </w:tr>
      <w:tr w:rsidR="00A20647" w:rsidRPr="00F278A3" w:rsidTr="0058436B">
        <w:trPr>
          <w:trHeight w:val="480"/>
        </w:trPr>
        <w:tc>
          <w:tcPr>
            <w:tcW w:w="9747" w:type="dxa"/>
            <w:gridSpan w:val="6"/>
          </w:tcPr>
          <w:p w:rsidR="00A20647" w:rsidRPr="00F278A3" w:rsidRDefault="00A20647" w:rsidP="0058436B">
            <w:pPr>
              <w:rPr>
                <w:b/>
                <w:sz w:val="20"/>
                <w:szCs w:val="20"/>
              </w:rPr>
            </w:pPr>
            <w:r w:rsidRPr="00F278A3">
              <w:rPr>
                <w:b/>
              </w:rPr>
              <w:t xml:space="preserve">Regionalna organizacja opieki zdrowotnej </w:t>
            </w:r>
          </w:p>
        </w:tc>
      </w:tr>
      <w:tr w:rsidR="00A20647" w:rsidRPr="00F278A3" w:rsidTr="0058436B">
        <w:trPr>
          <w:trHeight w:val="521"/>
        </w:trPr>
        <w:tc>
          <w:tcPr>
            <w:tcW w:w="4219" w:type="dxa"/>
          </w:tcPr>
          <w:p w:rsidR="00A20647" w:rsidRPr="00F278A3" w:rsidRDefault="00A20647" w:rsidP="0058436B">
            <w:pPr>
              <w:rPr>
                <w:rStyle w:val="Wyrnieniedelikatne"/>
                <w:i w:val="0"/>
              </w:rPr>
            </w:pPr>
            <w:r w:rsidRPr="00F278A3">
              <w:rPr>
                <w:rStyle w:val="Wyrnieniedelikatne"/>
                <w:i w:val="0"/>
              </w:rPr>
              <w:t>Stworzono regionalny, funkcjonujący system opieki nad kobietą w ciąży</w:t>
            </w:r>
          </w:p>
          <w:p w:rsidR="00A20647" w:rsidRPr="00F278A3" w:rsidRDefault="00A20647" w:rsidP="0058436B">
            <w:pPr>
              <w:rPr>
                <w:i/>
              </w:rPr>
            </w:pPr>
            <w:r w:rsidRPr="00F278A3">
              <w:rPr>
                <w:rStyle w:val="Wyrnieniedelikatne"/>
                <w:i w:val="0"/>
              </w:rPr>
              <w:t xml:space="preserve">W poradni dostępny jest pisemny wykaz szpitali i przychodni trzech stopni referencyjności w danym regionie kraju </w:t>
            </w:r>
          </w:p>
        </w:tc>
        <w:tc>
          <w:tcPr>
            <w:tcW w:w="284" w:type="dxa"/>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284" w:type="dxa"/>
            <w:tcBorders>
              <w:top w:val="single" w:sz="4" w:space="0" w:color="000000"/>
            </w:tcBorders>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4394" w:type="dxa"/>
            <w:vMerge w:val="restart"/>
            <w:tcBorders>
              <w:top w:val="single" w:sz="4" w:space="0" w:color="000000"/>
            </w:tcBorders>
            <w:vAlign w:val="center"/>
          </w:tcPr>
          <w:p w:rsidR="00A20647" w:rsidRPr="00F278A3" w:rsidRDefault="00A20647" w:rsidP="0058436B">
            <w:pPr>
              <w:jc w:val="center"/>
              <w:rPr>
                <w:b/>
                <w:sz w:val="20"/>
                <w:szCs w:val="20"/>
              </w:rPr>
            </w:pPr>
          </w:p>
        </w:tc>
      </w:tr>
      <w:tr w:rsidR="00A20647" w:rsidRPr="00F278A3" w:rsidTr="0058436B">
        <w:trPr>
          <w:trHeight w:val="521"/>
        </w:trPr>
        <w:tc>
          <w:tcPr>
            <w:tcW w:w="4219" w:type="dxa"/>
          </w:tcPr>
          <w:p w:rsidR="00A20647" w:rsidRPr="00F278A3" w:rsidRDefault="00A20647" w:rsidP="0058436B">
            <w:r w:rsidRPr="00F278A3">
              <w:t>W przypadku decyzji o przekazaniu pacjentki do ośrodka o odpowiednim stopniu referencyjności funkcjonuje krajowy/regionalny schemat, do której placówki należy przekazać pacjentkę</w:t>
            </w:r>
          </w:p>
        </w:tc>
        <w:tc>
          <w:tcPr>
            <w:tcW w:w="284" w:type="dxa"/>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284" w:type="dxa"/>
            <w:tcBorders>
              <w:top w:val="single" w:sz="4" w:space="0" w:color="000000"/>
            </w:tcBorders>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4394" w:type="dxa"/>
            <w:vMerge/>
            <w:vAlign w:val="center"/>
          </w:tcPr>
          <w:p w:rsidR="00A20647" w:rsidRPr="00F278A3" w:rsidRDefault="00A20647" w:rsidP="0058436B">
            <w:pPr>
              <w:jc w:val="center"/>
              <w:rPr>
                <w:b/>
                <w:sz w:val="20"/>
                <w:szCs w:val="20"/>
              </w:rPr>
            </w:pPr>
          </w:p>
        </w:tc>
      </w:tr>
      <w:tr w:rsidR="00A20647" w:rsidRPr="00F278A3" w:rsidTr="0058436B">
        <w:trPr>
          <w:trHeight w:val="521"/>
        </w:trPr>
        <w:tc>
          <w:tcPr>
            <w:tcW w:w="4219" w:type="dxa"/>
          </w:tcPr>
          <w:p w:rsidR="00A20647" w:rsidRPr="00F278A3" w:rsidRDefault="00A20647" w:rsidP="0058436B">
            <w:r w:rsidRPr="00F278A3">
              <w:t>W placówce wykorzystywane są pisemne rekomendacje dotyczące czynników ryzyka i powikłań, w przypadku których pacjentkę</w:t>
            </w:r>
            <w:r w:rsidRPr="00F278A3">
              <w:rPr>
                <w:color w:val="00B0F0"/>
              </w:rPr>
              <w:t xml:space="preserve"> </w:t>
            </w:r>
            <w:r w:rsidRPr="00F278A3">
              <w:t>z powikłaniami</w:t>
            </w:r>
            <w:r w:rsidRPr="00F278A3">
              <w:rPr>
                <w:color w:val="00B0F0"/>
              </w:rPr>
              <w:t xml:space="preserve"> </w:t>
            </w:r>
            <w:r w:rsidRPr="00F278A3">
              <w:t>należy przekazać do ośrodka o II/III stopniu referencyjności</w:t>
            </w:r>
          </w:p>
        </w:tc>
        <w:tc>
          <w:tcPr>
            <w:tcW w:w="284" w:type="dxa"/>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284" w:type="dxa"/>
            <w:tcBorders>
              <w:top w:val="single" w:sz="4" w:space="0" w:color="000000"/>
            </w:tcBorders>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4394" w:type="dxa"/>
            <w:vMerge/>
            <w:vAlign w:val="center"/>
          </w:tcPr>
          <w:p w:rsidR="00A20647" w:rsidRPr="00F278A3" w:rsidRDefault="00A20647" w:rsidP="0058436B">
            <w:pPr>
              <w:jc w:val="center"/>
              <w:rPr>
                <w:b/>
                <w:sz w:val="20"/>
                <w:szCs w:val="20"/>
              </w:rPr>
            </w:pPr>
          </w:p>
        </w:tc>
      </w:tr>
      <w:tr w:rsidR="00A20647" w:rsidRPr="00F278A3" w:rsidTr="0058436B">
        <w:trPr>
          <w:trHeight w:val="11"/>
        </w:trPr>
        <w:tc>
          <w:tcPr>
            <w:tcW w:w="9747" w:type="dxa"/>
            <w:gridSpan w:val="6"/>
          </w:tcPr>
          <w:p w:rsidR="00A20647" w:rsidRPr="00F278A3" w:rsidRDefault="00A20647" w:rsidP="0058436B">
            <w:pPr>
              <w:rPr>
                <w:b/>
                <w:sz w:val="20"/>
                <w:szCs w:val="20"/>
              </w:rPr>
            </w:pPr>
            <w:r w:rsidRPr="00F278A3">
              <w:rPr>
                <w:b/>
                <w:bCs/>
              </w:rPr>
              <w:t>Kierowanie na wyższy poziom opieki</w:t>
            </w:r>
          </w:p>
        </w:tc>
      </w:tr>
      <w:tr w:rsidR="00A20647" w:rsidRPr="00F278A3" w:rsidTr="0058436B">
        <w:trPr>
          <w:trHeight w:val="521"/>
        </w:trPr>
        <w:tc>
          <w:tcPr>
            <w:tcW w:w="4219" w:type="dxa"/>
          </w:tcPr>
          <w:p w:rsidR="00A20647" w:rsidRPr="00F278A3" w:rsidRDefault="00A20647" w:rsidP="0058436B">
            <w:r w:rsidRPr="00F278A3">
              <w:rPr>
                <w:rFonts w:ascii="TimesNewRomanPSMT" w:hAnsi="TimesNewRomanPSMT" w:cs="TimesNewRomanPSMT"/>
              </w:rPr>
              <w:t>Istnieją jasno zdefiniowane kryteria kierowania na wyższy poziom opieki</w:t>
            </w:r>
          </w:p>
        </w:tc>
        <w:tc>
          <w:tcPr>
            <w:tcW w:w="284" w:type="dxa"/>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284" w:type="dxa"/>
            <w:tcBorders>
              <w:top w:val="single" w:sz="4" w:space="0" w:color="000000"/>
            </w:tcBorders>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4394" w:type="dxa"/>
            <w:vMerge w:val="restart"/>
            <w:vAlign w:val="center"/>
          </w:tcPr>
          <w:p w:rsidR="00A20647" w:rsidRPr="00F278A3" w:rsidRDefault="00A20647" w:rsidP="0058436B">
            <w:pPr>
              <w:jc w:val="center"/>
              <w:rPr>
                <w:b/>
                <w:sz w:val="20"/>
                <w:szCs w:val="20"/>
              </w:rPr>
            </w:pPr>
          </w:p>
        </w:tc>
      </w:tr>
      <w:tr w:rsidR="00A20647" w:rsidRPr="00F278A3" w:rsidTr="0058436B">
        <w:trPr>
          <w:trHeight w:val="521"/>
        </w:trPr>
        <w:tc>
          <w:tcPr>
            <w:tcW w:w="4219" w:type="dxa"/>
          </w:tcPr>
          <w:p w:rsidR="00A20647" w:rsidRPr="00F278A3" w:rsidRDefault="00A20647" w:rsidP="0058436B">
            <w:pPr>
              <w:rPr>
                <w:b/>
              </w:rPr>
            </w:pPr>
            <w:r w:rsidRPr="00F278A3">
              <w:rPr>
                <w:rStyle w:val="Wyrnieniedelikatne"/>
                <w:i w:val="0"/>
                <w:color w:val="auto"/>
              </w:rPr>
              <w:t>Pacjentki przekazywane do ośrodka o wyższym poziomie referencyjności otrzymują przed przekazaniem odpowiednie leczenie</w:t>
            </w:r>
            <w:r w:rsidR="00D820E0" w:rsidRPr="00F278A3">
              <w:rPr>
                <w:rFonts w:ascii="TimesNewRomanPSMT" w:hAnsi="TimesNewRomanPSMT" w:cs="TimesNewRomanPSMT"/>
              </w:rPr>
              <w:t>, zgodnie ze wskazaniami</w:t>
            </w:r>
          </w:p>
        </w:tc>
        <w:tc>
          <w:tcPr>
            <w:tcW w:w="284" w:type="dxa"/>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284" w:type="dxa"/>
            <w:tcBorders>
              <w:top w:val="single" w:sz="4" w:space="0" w:color="000000"/>
            </w:tcBorders>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4394" w:type="dxa"/>
            <w:vMerge/>
            <w:vAlign w:val="center"/>
          </w:tcPr>
          <w:p w:rsidR="00A20647" w:rsidRPr="00F278A3" w:rsidRDefault="00A20647" w:rsidP="0058436B">
            <w:pPr>
              <w:jc w:val="center"/>
              <w:rPr>
                <w:b/>
                <w:sz w:val="20"/>
                <w:szCs w:val="20"/>
              </w:rPr>
            </w:pPr>
          </w:p>
        </w:tc>
      </w:tr>
      <w:tr w:rsidR="00A20647" w:rsidRPr="00F278A3" w:rsidTr="0058436B">
        <w:trPr>
          <w:trHeight w:val="858"/>
        </w:trPr>
        <w:tc>
          <w:tcPr>
            <w:tcW w:w="4219" w:type="dxa"/>
          </w:tcPr>
          <w:p w:rsidR="00A20647" w:rsidRPr="00F278A3" w:rsidRDefault="00A20647" w:rsidP="0058436B">
            <w:pPr>
              <w:rPr>
                <w:b/>
                <w:i/>
              </w:rPr>
            </w:pPr>
            <w:r w:rsidRPr="00F278A3">
              <w:rPr>
                <w:rStyle w:val="Wyrnieniedelikatne"/>
                <w:i w:val="0"/>
              </w:rPr>
              <w:t>Pacjentki przekazywane do ośrodka o wyższym poziomie referencyjności otrzymują stosowną dokumentację medyczną z dotychczasowego przebiegu ciąży i stosow</w:t>
            </w:r>
            <w:r w:rsidR="00D820E0" w:rsidRPr="00F278A3">
              <w:rPr>
                <w:rStyle w:val="Wyrnieniedelikatne"/>
                <w:i w:val="0"/>
              </w:rPr>
              <w:t xml:space="preserve">anego leczenia, określającą ich </w:t>
            </w:r>
            <w:r w:rsidRPr="00F278A3">
              <w:rPr>
                <w:rStyle w:val="Wyrnieniedelikatne"/>
                <w:i w:val="0"/>
              </w:rPr>
              <w:t>obecny stan i powód przekierowania</w:t>
            </w: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4394" w:type="dxa"/>
            <w:vMerge/>
            <w:vAlign w:val="center"/>
          </w:tcPr>
          <w:p w:rsidR="00A20647" w:rsidRPr="00F278A3" w:rsidRDefault="00A20647" w:rsidP="0058436B">
            <w:pPr>
              <w:jc w:val="center"/>
              <w:rPr>
                <w:b/>
                <w:sz w:val="20"/>
                <w:szCs w:val="20"/>
              </w:rPr>
            </w:pPr>
          </w:p>
        </w:tc>
      </w:tr>
      <w:tr w:rsidR="00A20647" w:rsidRPr="00F278A3" w:rsidTr="0058436B">
        <w:trPr>
          <w:trHeight w:val="416"/>
        </w:trPr>
        <w:tc>
          <w:tcPr>
            <w:tcW w:w="4219" w:type="dxa"/>
          </w:tcPr>
          <w:p w:rsidR="00A20647" w:rsidRPr="00F278A3" w:rsidRDefault="00A20647" w:rsidP="0058436B">
            <w:pPr>
              <w:rPr>
                <w:rStyle w:val="Wyrnieniedelikatne"/>
              </w:rPr>
            </w:pPr>
            <w:r w:rsidRPr="00F278A3">
              <w:rPr>
                <w:rStyle w:val="Wyrnieniedelikatne"/>
                <w:i w:val="0"/>
              </w:rPr>
              <w:t>Pacjentkom przekazywanym do ośrodka o wyższym poziomie referencyjności towarzyszy przeszkolony personel medyczny, stosownie do okoliczności</w:t>
            </w:r>
          </w:p>
        </w:tc>
        <w:tc>
          <w:tcPr>
            <w:tcW w:w="284" w:type="dxa"/>
            <w:vAlign w:val="center"/>
          </w:tcPr>
          <w:p w:rsidR="00A20647" w:rsidRPr="00F278A3" w:rsidRDefault="00A20647" w:rsidP="0058436B">
            <w:pPr>
              <w:jc w:val="center"/>
              <w:rPr>
                <w:b/>
                <w:sz w:val="20"/>
                <w:szCs w:val="20"/>
              </w:rPr>
            </w:pPr>
          </w:p>
        </w:tc>
        <w:tc>
          <w:tcPr>
            <w:tcW w:w="283" w:type="dxa"/>
            <w:tcBorders>
              <w:bottom w:val="single" w:sz="4" w:space="0" w:color="000000"/>
            </w:tcBorders>
            <w:vAlign w:val="center"/>
          </w:tcPr>
          <w:p w:rsidR="00A20647" w:rsidRPr="00F278A3" w:rsidRDefault="00A20647" w:rsidP="0058436B">
            <w:pPr>
              <w:jc w:val="center"/>
              <w:rPr>
                <w:b/>
                <w:sz w:val="20"/>
                <w:szCs w:val="20"/>
              </w:rPr>
            </w:pPr>
          </w:p>
        </w:tc>
        <w:tc>
          <w:tcPr>
            <w:tcW w:w="284" w:type="dxa"/>
            <w:tcBorders>
              <w:bottom w:val="single" w:sz="4" w:space="0" w:color="000000"/>
            </w:tcBorders>
            <w:vAlign w:val="center"/>
          </w:tcPr>
          <w:p w:rsidR="00A20647" w:rsidRPr="00F278A3" w:rsidRDefault="00A20647" w:rsidP="0058436B">
            <w:pPr>
              <w:jc w:val="center"/>
              <w:rPr>
                <w:b/>
                <w:sz w:val="20"/>
                <w:szCs w:val="20"/>
              </w:rPr>
            </w:pPr>
          </w:p>
        </w:tc>
        <w:tc>
          <w:tcPr>
            <w:tcW w:w="283" w:type="dxa"/>
            <w:tcBorders>
              <w:bottom w:val="single" w:sz="4" w:space="0" w:color="000000"/>
            </w:tcBorders>
            <w:vAlign w:val="center"/>
          </w:tcPr>
          <w:p w:rsidR="00A20647" w:rsidRPr="00F278A3" w:rsidRDefault="00A20647" w:rsidP="0058436B">
            <w:pPr>
              <w:jc w:val="center"/>
              <w:rPr>
                <w:b/>
                <w:sz w:val="20"/>
                <w:szCs w:val="20"/>
              </w:rPr>
            </w:pPr>
          </w:p>
        </w:tc>
        <w:tc>
          <w:tcPr>
            <w:tcW w:w="4394" w:type="dxa"/>
            <w:vMerge/>
            <w:tcBorders>
              <w:bottom w:val="single" w:sz="4" w:space="0" w:color="000000"/>
            </w:tcBorders>
            <w:vAlign w:val="center"/>
          </w:tcPr>
          <w:p w:rsidR="00A20647" w:rsidRPr="00F278A3" w:rsidRDefault="00A20647" w:rsidP="0058436B">
            <w:pPr>
              <w:jc w:val="center"/>
              <w:rPr>
                <w:b/>
                <w:sz w:val="20"/>
                <w:szCs w:val="20"/>
              </w:rPr>
            </w:pPr>
          </w:p>
        </w:tc>
      </w:tr>
      <w:tr w:rsidR="00A20647" w:rsidRPr="00F278A3" w:rsidTr="0058436B">
        <w:trPr>
          <w:trHeight w:val="331"/>
        </w:trPr>
        <w:tc>
          <w:tcPr>
            <w:tcW w:w="9747" w:type="dxa"/>
            <w:gridSpan w:val="6"/>
          </w:tcPr>
          <w:p w:rsidR="00A20647" w:rsidRPr="00F278A3" w:rsidRDefault="00A20647" w:rsidP="0058436B">
            <w:pPr>
              <w:rPr>
                <w:b/>
                <w:sz w:val="20"/>
                <w:szCs w:val="20"/>
              </w:rPr>
            </w:pPr>
            <w:r w:rsidRPr="00F278A3">
              <w:rPr>
                <w:b/>
              </w:rPr>
              <w:t>Transport do szpitala</w:t>
            </w:r>
          </w:p>
        </w:tc>
      </w:tr>
      <w:tr w:rsidR="00A20647" w:rsidRPr="00F278A3" w:rsidTr="0058436B">
        <w:trPr>
          <w:trHeight w:val="519"/>
        </w:trPr>
        <w:tc>
          <w:tcPr>
            <w:tcW w:w="4219" w:type="dxa"/>
          </w:tcPr>
          <w:p w:rsidR="00A20647" w:rsidRPr="00F278A3" w:rsidRDefault="00A20647" w:rsidP="0058436B">
            <w:pPr>
              <w:rPr>
                <w:rFonts w:ascii="TimesNewRomanPSMT" w:hAnsi="TimesNewRomanPSMT" w:cs="TimesNewRomanPSMT"/>
              </w:rPr>
            </w:pPr>
            <w:r w:rsidRPr="00F278A3">
              <w:rPr>
                <w:rFonts w:ascii="TimesNewRomanPSMT" w:hAnsi="TimesNewRomanPSMT" w:cs="TimesNewRomanPSMT"/>
              </w:rPr>
              <w:lastRenderedPageBreak/>
              <w:t>W razie potrzeby dostępny jest specjalny pojazd do transportu „in utero” do szpitala położniczego</w:t>
            </w: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4394" w:type="dxa"/>
            <w:tcBorders>
              <w:top w:val="single" w:sz="4" w:space="0" w:color="000000"/>
            </w:tcBorders>
            <w:vAlign w:val="center"/>
          </w:tcPr>
          <w:p w:rsidR="00A20647" w:rsidRPr="00F278A3" w:rsidRDefault="00A20647" w:rsidP="0058436B">
            <w:pPr>
              <w:jc w:val="center"/>
              <w:rPr>
                <w:b/>
                <w:sz w:val="20"/>
                <w:szCs w:val="20"/>
              </w:rPr>
            </w:pPr>
          </w:p>
        </w:tc>
      </w:tr>
      <w:tr w:rsidR="00A20647" w:rsidRPr="00F278A3" w:rsidTr="0058436B">
        <w:trPr>
          <w:trHeight w:val="519"/>
        </w:trPr>
        <w:tc>
          <w:tcPr>
            <w:tcW w:w="4219" w:type="dxa"/>
          </w:tcPr>
          <w:p w:rsidR="00A20647" w:rsidRPr="00F278A3" w:rsidRDefault="00A20647" w:rsidP="0058436B">
            <w:pPr>
              <w:rPr>
                <w:rStyle w:val="Wyrnieniedelikatne"/>
                <w:i w:val="0"/>
              </w:rPr>
            </w:pPr>
            <w:r w:rsidRPr="00F278A3">
              <w:rPr>
                <w:rStyle w:val="Wyrnieniedelikatne"/>
                <w:i w:val="0"/>
              </w:rPr>
              <w:t xml:space="preserve">Transport pacjentki karetką do szpitala, w razie takiej potrzeby, odbywa się niezwłocznie  </w:t>
            </w: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4394" w:type="dxa"/>
            <w:tcBorders>
              <w:top w:val="single" w:sz="4" w:space="0" w:color="000000"/>
            </w:tcBorders>
            <w:vAlign w:val="center"/>
          </w:tcPr>
          <w:p w:rsidR="00A20647" w:rsidRPr="00F278A3" w:rsidRDefault="00A20647" w:rsidP="0058436B">
            <w:pPr>
              <w:jc w:val="center"/>
              <w:rPr>
                <w:b/>
                <w:sz w:val="20"/>
                <w:szCs w:val="20"/>
              </w:rPr>
            </w:pPr>
          </w:p>
        </w:tc>
      </w:tr>
      <w:tr w:rsidR="00A20647" w:rsidRPr="00F278A3" w:rsidTr="0058436B">
        <w:trPr>
          <w:trHeight w:val="519"/>
        </w:trPr>
        <w:tc>
          <w:tcPr>
            <w:tcW w:w="4219" w:type="dxa"/>
          </w:tcPr>
          <w:p w:rsidR="00A20647" w:rsidRPr="00F278A3" w:rsidRDefault="00A20647" w:rsidP="0058436B">
            <w:pPr>
              <w:rPr>
                <w:rStyle w:val="Wyrnieniedelikatne"/>
                <w:i w:val="0"/>
              </w:rPr>
            </w:pPr>
            <w:r w:rsidRPr="00F278A3">
              <w:rPr>
                <w:rStyle w:val="Wyrnieniedelikatne"/>
                <w:i w:val="0"/>
              </w:rPr>
              <w:t>Transport noworodka karetką do szpitala, w razie takiej potrzeby, odbywa się niezwłocznie karetką N</w:t>
            </w: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4394" w:type="dxa"/>
            <w:tcBorders>
              <w:top w:val="single" w:sz="4" w:space="0" w:color="000000"/>
            </w:tcBorders>
            <w:vAlign w:val="center"/>
          </w:tcPr>
          <w:p w:rsidR="00A20647" w:rsidRPr="00F278A3" w:rsidRDefault="00A20647" w:rsidP="0058436B">
            <w:pPr>
              <w:jc w:val="center"/>
              <w:rPr>
                <w:b/>
                <w:sz w:val="20"/>
                <w:szCs w:val="20"/>
              </w:rPr>
            </w:pPr>
          </w:p>
        </w:tc>
      </w:tr>
      <w:tr w:rsidR="00A20647" w:rsidRPr="00F278A3" w:rsidTr="0058436B">
        <w:trPr>
          <w:trHeight w:val="519"/>
        </w:trPr>
        <w:tc>
          <w:tcPr>
            <w:tcW w:w="4219" w:type="dxa"/>
          </w:tcPr>
          <w:p w:rsidR="00A20647" w:rsidRPr="00F278A3" w:rsidRDefault="00A20647" w:rsidP="0058436B">
            <w:r w:rsidRPr="00F278A3">
              <w:rPr>
                <w:rFonts w:ascii="TimesNewRomanPSMT" w:hAnsi="TimesNewRomanPSMT" w:cs="TimesNewRomanPSMT"/>
              </w:rPr>
              <w:t xml:space="preserve">Brak transportu do szpitala nie powoduje opóźnienia w skierowaniu </w:t>
            </w: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4394" w:type="dxa"/>
            <w:vMerge w:val="restart"/>
            <w:tcBorders>
              <w:top w:val="single" w:sz="4" w:space="0" w:color="000000"/>
            </w:tcBorders>
            <w:vAlign w:val="center"/>
          </w:tcPr>
          <w:p w:rsidR="00A20647" w:rsidRPr="00F278A3" w:rsidRDefault="00A20647" w:rsidP="0058436B">
            <w:pPr>
              <w:jc w:val="center"/>
              <w:rPr>
                <w:b/>
                <w:sz w:val="20"/>
                <w:szCs w:val="20"/>
              </w:rPr>
            </w:pPr>
          </w:p>
        </w:tc>
      </w:tr>
      <w:tr w:rsidR="00A20647" w:rsidRPr="00F278A3" w:rsidTr="0058436B">
        <w:trPr>
          <w:trHeight w:val="500"/>
        </w:trPr>
        <w:tc>
          <w:tcPr>
            <w:tcW w:w="4219" w:type="dxa"/>
            <w:tcBorders>
              <w:bottom w:val="single" w:sz="4" w:space="0" w:color="000000"/>
            </w:tcBorders>
          </w:tcPr>
          <w:p w:rsidR="00A20647" w:rsidRPr="00F278A3" w:rsidRDefault="00A20647" w:rsidP="0058436B">
            <w:pPr>
              <w:autoSpaceDE w:val="0"/>
              <w:autoSpaceDN w:val="0"/>
              <w:adjustRightInd w:val="0"/>
            </w:pPr>
            <w:r w:rsidRPr="00F278A3">
              <w:rPr>
                <w:rFonts w:ascii="TimesNewRomanPSMT" w:hAnsi="TimesNewRomanPSMT" w:cs="TimesNewRomanPSMT"/>
              </w:rPr>
              <w:t xml:space="preserve">Koszt transportu nie stanowi bariery dla decyzji o skierowaniu </w:t>
            </w:r>
          </w:p>
        </w:tc>
        <w:tc>
          <w:tcPr>
            <w:tcW w:w="284" w:type="dxa"/>
            <w:tcBorders>
              <w:bottom w:val="single" w:sz="4" w:space="0" w:color="000000"/>
            </w:tcBorders>
            <w:vAlign w:val="center"/>
          </w:tcPr>
          <w:p w:rsidR="00A20647" w:rsidRPr="00F278A3" w:rsidRDefault="00A20647" w:rsidP="0058436B">
            <w:pPr>
              <w:jc w:val="center"/>
              <w:rPr>
                <w:b/>
                <w:sz w:val="20"/>
                <w:szCs w:val="20"/>
              </w:rPr>
            </w:pPr>
          </w:p>
        </w:tc>
        <w:tc>
          <w:tcPr>
            <w:tcW w:w="283" w:type="dxa"/>
            <w:tcBorders>
              <w:bottom w:val="single" w:sz="4" w:space="0" w:color="000000"/>
            </w:tcBorders>
            <w:vAlign w:val="center"/>
          </w:tcPr>
          <w:p w:rsidR="00A20647" w:rsidRPr="00F278A3" w:rsidRDefault="00A20647" w:rsidP="0058436B">
            <w:pPr>
              <w:jc w:val="center"/>
              <w:rPr>
                <w:b/>
                <w:sz w:val="20"/>
                <w:szCs w:val="20"/>
              </w:rPr>
            </w:pPr>
          </w:p>
        </w:tc>
        <w:tc>
          <w:tcPr>
            <w:tcW w:w="284" w:type="dxa"/>
            <w:tcBorders>
              <w:bottom w:val="single" w:sz="4" w:space="0" w:color="000000"/>
            </w:tcBorders>
            <w:vAlign w:val="center"/>
          </w:tcPr>
          <w:p w:rsidR="00A20647" w:rsidRPr="00F278A3" w:rsidRDefault="00A20647" w:rsidP="0058436B">
            <w:pPr>
              <w:jc w:val="center"/>
              <w:rPr>
                <w:b/>
                <w:sz w:val="20"/>
                <w:szCs w:val="20"/>
              </w:rPr>
            </w:pPr>
          </w:p>
        </w:tc>
        <w:tc>
          <w:tcPr>
            <w:tcW w:w="283" w:type="dxa"/>
            <w:tcBorders>
              <w:bottom w:val="single" w:sz="4" w:space="0" w:color="000000"/>
            </w:tcBorders>
            <w:vAlign w:val="center"/>
          </w:tcPr>
          <w:p w:rsidR="00A20647" w:rsidRPr="00F278A3" w:rsidRDefault="00A20647" w:rsidP="0058436B">
            <w:pPr>
              <w:jc w:val="center"/>
              <w:rPr>
                <w:b/>
                <w:sz w:val="20"/>
                <w:szCs w:val="20"/>
              </w:rPr>
            </w:pPr>
          </w:p>
        </w:tc>
        <w:tc>
          <w:tcPr>
            <w:tcW w:w="4394" w:type="dxa"/>
            <w:vMerge/>
            <w:tcBorders>
              <w:bottom w:val="single" w:sz="4" w:space="0" w:color="000000"/>
            </w:tcBorders>
            <w:vAlign w:val="center"/>
          </w:tcPr>
          <w:p w:rsidR="00A20647" w:rsidRPr="00F278A3" w:rsidRDefault="00A20647" w:rsidP="0058436B">
            <w:pPr>
              <w:jc w:val="center"/>
              <w:rPr>
                <w:b/>
                <w:sz w:val="20"/>
                <w:szCs w:val="20"/>
              </w:rPr>
            </w:pPr>
          </w:p>
        </w:tc>
      </w:tr>
      <w:tr w:rsidR="00A20647" w:rsidRPr="00F278A3" w:rsidTr="0058436B">
        <w:trPr>
          <w:trHeight w:val="340"/>
        </w:trPr>
        <w:tc>
          <w:tcPr>
            <w:tcW w:w="9747" w:type="dxa"/>
            <w:gridSpan w:val="6"/>
            <w:tcBorders>
              <w:bottom w:val="single" w:sz="4" w:space="0" w:color="000000"/>
            </w:tcBorders>
            <w:vAlign w:val="center"/>
          </w:tcPr>
          <w:p w:rsidR="00A20647" w:rsidRPr="00F278A3" w:rsidRDefault="00A20647" w:rsidP="0058436B">
            <w:pPr>
              <w:rPr>
                <w:b/>
                <w:sz w:val="20"/>
                <w:szCs w:val="20"/>
              </w:rPr>
            </w:pPr>
            <w:r w:rsidRPr="00F278A3">
              <w:rPr>
                <w:b/>
              </w:rPr>
              <w:t xml:space="preserve">Poszukiwanie opieki przez pacjentkę </w:t>
            </w:r>
          </w:p>
        </w:tc>
      </w:tr>
      <w:tr w:rsidR="00A20647" w:rsidRPr="00F278A3" w:rsidTr="0058436B">
        <w:trPr>
          <w:trHeight w:val="880"/>
        </w:trPr>
        <w:tc>
          <w:tcPr>
            <w:tcW w:w="4219" w:type="dxa"/>
            <w:tcBorders>
              <w:top w:val="single" w:sz="4" w:space="0" w:color="000000"/>
            </w:tcBorders>
          </w:tcPr>
          <w:p w:rsidR="00A20647" w:rsidRPr="00F278A3" w:rsidRDefault="00A20647" w:rsidP="0058436B">
            <w:pPr>
              <w:autoSpaceDE w:val="0"/>
              <w:autoSpaceDN w:val="0"/>
              <w:adjustRightInd w:val="0"/>
              <w:rPr>
                <w:b/>
              </w:rPr>
            </w:pPr>
            <w:r w:rsidRPr="00F278A3">
              <w:rPr>
                <w:rFonts w:ascii="TimesNewRomanPSMT" w:hAnsi="TimesNewRomanPSMT" w:cs="TimesNewRomanPSMT"/>
              </w:rPr>
              <w:t>Kobiety prawidłowo rozpoznają oznaki i objawy wymagające pomocy personelu medycznego</w:t>
            </w:r>
          </w:p>
        </w:tc>
        <w:tc>
          <w:tcPr>
            <w:tcW w:w="284" w:type="dxa"/>
            <w:tcBorders>
              <w:top w:val="single" w:sz="4" w:space="0" w:color="000000"/>
            </w:tcBorders>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284" w:type="dxa"/>
            <w:tcBorders>
              <w:top w:val="single" w:sz="4" w:space="0" w:color="000000"/>
            </w:tcBorders>
            <w:vAlign w:val="center"/>
          </w:tcPr>
          <w:p w:rsidR="00A20647" w:rsidRPr="00F278A3" w:rsidRDefault="00A20647" w:rsidP="0058436B">
            <w:pPr>
              <w:jc w:val="center"/>
              <w:rPr>
                <w:b/>
                <w:sz w:val="20"/>
                <w:szCs w:val="20"/>
              </w:rPr>
            </w:pPr>
          </w:p>
        </w:tc>
        <w:tc>
          <w:tcPr>
            <w:tcW w:w="283" w:type="dxa"/>
            <w:tcBorders>
              <w:top w:val="single" w:sz="4" w:space="0" w:color="000000"/>
            </w:tcBorders>
            <w:vAlign w:val="center"/>
          </w:tcPr>
          <w:p w:rsidR="00A20647" w:rsidRPr="00F278A3" w:rsidRDefault="00A20647" w:rsidP="0058436B">
            <w:pPr>
              <w:jc w:val="center"/>
              <w:rPr>
                <w:b/>
                <w:sz w:val="20"/>
                <w:szCs w:val="20"/>
              </w:rPr>
            </w:pPr>
          </w:p>
        </w:tc>
        <w:tc>
          <w:tcPr>
            <w:tcW w:w="4394" w:type="dxa"/>
            <w:vMerge w:val="restart"/>
            <w:tcBorders>
              <w:top w:val="single" w:sz="4" w:space="0" w:color="000000"/>
            </w:tcBorders>
            <w:vAlign w:val="center"/>
          </w:tcPr>
          <w:p w:rsidR="00A20647" w:rsidRPr="00F278A3" w:rsidRDefault="00A20647" w:rsidP="0058436B">
            <w:pPr>
              <w:jc w:val="center"/>
              <w:rPr>
                <w:b/>
                <w:sz w:val="20"/>
                <w:szCs w:val="20"/>
              </w:rPr>
            </w:pPr>
          </w:p>
        </w:tc>
      </w:tr>
      <w:tr w:rsidR="00A20647" w:rsidRPr="00F278A3" w:rsidTr="0058436B">
        <w:trPr>
          <w:trHeight w:val="811"/>
        </w:trPr>
        <w:tc>
          <w:tcPr>
            <w:tcW w:w="4219" w:type="dxa"/>
          </w:tcPr>
          <w:p w:rsidR="00A20647" w:rsidRPr="00F278A3" w:rsidRDefault="00A20647" w:rsidP="0058436B">
            <w:pPr>
              <w:autoSpaceDE w:val="0"/>
              <w:autoSpaceDN w:val="0"/>
              <w:adjustRightInd w:val="0"/>
            </w:pPr>
            <w:r w:rsidRPr="00F278A3">
              <w:rPr>
                <w:rFonts w:ascii="TimesNewRomanPSMT" w:hAnsi="TimesNewRomanPSMT" w:cs="TimesNewRomanPSMT"/>
              </w:rPr>
              <w:t xml:space="preserve">Kobiety otrzymują od personelu POZ odpowiednie informacje i porady na temat tego, gdzie i jak uzyskać skierowanie do szpitala </w:t>
            </w: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284" w:type="dxa"/>
            <w:vAlign w:val="center"/>
          </w:tcPr>
          <w:p w:rsidR="00A20647" w:rsidRPr="00F278A3" w:rsidRDefault="00A20647" w:rsidP="0058436B">
            <w:pPr>
              <w:jc w:val="center"/>
              <w:rPr>
                <w:b/>
                <w:sz w:val="20"/>
                <w:szCs w:val="20"/>
              </w:rPr>
            </w:pPr>
          </w:p>
        </w:tc>
        <w:tc>
          <w:tcPr>
            <w:tcW w:w="283" w:type="dxa"/>
            <w:vAlign w:val="center"/>
          </w:tcPr>
          <w:p w:rsidR="00A20647" w:rsidRPr="00F278A3" w:rsidRDefault="00A20647" w:rsidP="0058436B">
            <w:pPr>
              <w:jc w:val="center"/>
              <w:rPr>
                <w:b/>
                <w:sz w:val="20"/>
                <w:szCs w:val="20"/>
              </w:rPr>
            </w:pPr>
          </w:p>
        </w:tc>
        <w:tc>
          <w:tcPr>
            <w:tcW w:w="4394" w:type="dxa"/>
            <w:vMerge/>
            <w:vAlign w:val="center"/>
          </w:tcPr>
          <w:p w:rsidR="00A20647" w:rsidRPr="00F278A3" w:rsidRDefault="00A20647" w:rsidP="0058436B">
            <w:pPr>
              <w:jc w:val="center"/>
              <w:rPr>
                <w:b/>
                <w:sz w:val="20"/>
                <w:szCs w:val="20"/>
              </w:rPr>
            </w:pPr>
          </w:p>
        </w:tc>
      </w:tr>
    </w:tbl>
    <w:p w:rsidR="00A20647" w:rsidRPr="00F278A3" w:rsidRDefault="00A20647" w:rsidP="00A20647">
      <w:pPr>
        <w:rPr>
          <w:rFonts w:ascii="TimesNewRomanPSMT" w:hAnsi="TimesNewRomanPSMT" w:cs="TimesNewRomanPSMT"/>
        </w:rPr>
      </w:pPr>
    </w:p>
    <w:p w:rsidR="00A20647" w:rsidRPr="00F278A3" w:rsidRDefault="00A20647" w:rsidP="00A20647">
      <w:pPr>
        <w:spacing w:before="72"/>
        <w:ind w:left="212" w:right="176"/>
      </w:pPr>
      <w:r w:rsidRPr="00F278A3">
        <w:rPr>
          <w:b/>
        </w:rPr>
        <w:t xml:space="preserve">Mocne strony </w:t>
      </w:r>
    </w:p>
    <w:p w:rsidR="00A20647" w:rsidRPr="00F278A3" w:rsidRDefault="00A20647" w:rsidP="00A20647">
      <w:pPr>
        <w:rPr>
          <w:b/>
          <w:bCs/>
          <w:sz w:val="20"/>
          <w:szCs w:val="20"/>
        </w:rPr>
      </w:pPr>
    </w:p>
    <w:p w:rsidR="00A20647" w:rsidRPr="00F278A3" w:rsidRDefault="00A20647" w:rsidP="00A20647">
      <w:pPr>
        <w:spacing w:before="10"/>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9525" r="4445" b="3810"/>
                <wp:docPr id="68" name="Grupa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69" name="Group 21"/>
                        <wpg:cNvGrpSpPr>
                          <a:grpSpLocks/>
                        </wpg:cNvGrpSpPr>
                        <wpg:grpSpPr bwMode="auto">
                          <a:xfrm>
                            <a:off x="4" y="4"/>
                            <a:ext cx="8141" cy="2"/>
                            <a:chOff x="4" y="4"/>
                            <a:chExt cx="8141" cy="2"/>
                          </a:xfrm>
                        </wpg:grpSpPr>
                        <wps:wsp>
                          <wps:cNvPr id="70" name="Freeform 22"/>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E29426C" id="Grupa 68"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">
                <v:group id="Group 21"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22"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mvDb8A&#10;AADbAAAADwAAAGRycy9kb3ducmV2LnhtbERPy6rCMBDdC/5DGMGdJrrwUY0igujCjQ+43N3YjG2x&#10;mZQmavXrzUJweTjv+bKxpXhQ7QvHGgZ9BYI4dabgTMP5tOlNQPiAbLB0TBpe5GG5aLfmmBj35AM9&#10;jiETMYR9ghryEKpESp/mZNH3XUUcuaurLYYI60yaGp8x3JZyqNRIWiw4NuRY0Tqn9Ha8Ww3qf6Xu&#10;67/LuWqGbyp22+k+G0+17naa1QxEoCb8xF/3zmgYx/XxS/wB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ma8NvwAAANsAAAAPAAAAAAAAAAAAAAAAAJgCAABkcnMvZG93bnJl&#10;di54bWxQSwUGAAAAAAQABAD1AAAAhA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04765" cy="5715"/>
                <wp:effectExtent l="11430" t="10160" r="8255" b="3175"/>
                <wp:docPr id="65" name="Grupa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66" name="Group 18"/>
                        <wpg:cNvGrpSpPr>
                          <a:grpSpLocks/>
                        </wpg:cNvGrpSpPr>
                        <wpg:grpSpPr bwMode="auto">
                          <a:xfrm>
                            <a:off x="4" y="4"/>
                            <a:ext cx="8031" cy="2"/>
                            <a:chOff x="4" y="4"/>
                            <a:chExt cx="8031" cy="2"/>
                          </a:xfrm>
                        </wpg:grpSpPr>
                        <wps:wsp>
                          <wps:cNvPr id="67" name="Freeform 19"/>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5A1EE0C" id="Grupa 65"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">
                <v:group id="Group 18"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9"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M17cIA&#10;AADbAAAADwAAAGRycy9kb3ducmV2LnhtbESPT2vCQBTE74LfYXlCb7qxhyipq4hYsJ7SqPfX7Msf&#10;k30bsqvGb+8WCj0OM/MbZrUZTCvu1LvasoL5LAJBnFtdc6ngfPqcLkE4j6yxtUwKnuRgsx6PVpho&#10;++Bvume+FAHCLkEFlfddIqXLKzLoZrYjDl5he4M+yL6UusdHgJtWvkdRLA3WHBYq7GhXUd5kN6Og&#10;+FpeL9ufS9qw3jvfRUV6PEml3ibD9gOEp8H/h//aB60gXsDv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zXtwgAAANsAAAAPAAAAAAAAAAAAAAAAAJgCAABkcnMvZG93&#10;bnJldi54bWxQSwUGAAAAAAQABAD1AAAAhwMAAAAA&#10;" path="m,l8030,e" filled="f" strokeweight=".15578mm">
                    <v:path arrowok="t" o:connecttype="custom" o:connectlocs="0,0;803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212" w:right="176"/>
      </w:pPr>
      <w:r w:rsidRPr="00F278A3">
        <w:rPr>
          <w:b/>
        </w:rPr>
        <w:t xml:space="preserve">Słabe strony </w:t>
      </w:r>
    </w:p>
    <w:p w:rsidR="00A20647" w:rsidRPr="00F278A3" w:rsidRDefault="00A20647" w:rsidP="00A20647">
      <w:pPr>
        <w:spacing w:before="11"/>
        <w:rPr>
          <w:b/>
          <w:bCs/>
          <w:sz w:val="20"/>
          <w:szCs w:val="20"/>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3175" r="4445" b="10160"/>
                <wp:docPr id="62" name="Grup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63" name="Group 15"/>
                        <wpg:cNvGrpSpPr>
                          <a:grpSpLocks/>
                        </wpg:cNvGrpSpPr>
                        <wpg:grpSpPr bwMode="auto">
                          <a:xfrm>
                            <a:off x="4" y="4"/>
                            <a:ext cx="8141" cy="2"/>
                            <a:chOff x="4" y="4"/>
                            <a:chExt cx="8141" cy="2"/>
                          </a:xfrm>
                        </wpg:grpSpPr>
                        <wps:wsp>
                          <wps:cNvPr id="64" name="Freeform 16"/>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DE913BB" id="Grupa 62"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">
                <v:group id="Group 15"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6"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08UA&#10;AADbAAAADwAAAGRycy9kb3ducmV2LnhtbESPQWvCQBSE7wX/w/KE3ppdRWyTuooIYg5eagXx9pp9&#10;JsHs25BdTeqv7xYKPQ4z8w2zWA22EXfqfO1YwyRRIIgLZ2ouNRw/ty9vIHxANtg4Jg3f5GG1HD0t&#10;MDOu5w+6H0IpIoR9hhqqENpMSl9UZNEnriWO3sV1FkOUXSlNh32E20ZOlZpLizXHhQpb2lRUXA83&#10;q0Gd1+q2OX0d22H6oDrfpfvyNdX6eTys30EEGsJ/+K+dGw3zG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z/TxQAAANsAAAAPAAAAAAAAAAAAAAAAAJgCAABkcnMv&#10;ZG93bnJldi54bWxQSwUGAAAAAAQABAD1AAAAigM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1"/>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04765" cy="5715"/>
                <wp:effectExtent l="11430" t="4445" r="8255" b="8890"/>
                <wp:docPr id="59" name="Grupa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15"/>
                          <a:chOff x="0" y="0"/>
                          <a:chExt cx="8039" cy="9"/>
                        </a:xfrm>
                      </wpg:grpSpPr>
                      <wpg:grpSp>
                        <wpg:cNvPr id="60" name="Group 12"/>
                        <wpg:cNvGrpSpPr>
                          <a:grpSpLocks/>
                        </wpg:cNvGrpSpPr>
                        <wpg:grpSpPr bwMode="auto">
                          <a:xfrm>
                            <a:off x="4" y="4"/>
                            <a:ext cx="8031" cy="2"/>
                            <a:chOff x="4" y="4"/>
                            <a:chExt cx="8031" cy="2"/>
                          </a:xfrm>
                        </wpg:grpSpPr>
                        <wps:wsp>
                          <wps:cNvPr id="61" name="Freeform 13"/>
                          <wps:cNvSpPr>
                            <a:spLocks/>
                          </wps:cNvSpPr>
                          <wps:spPr bwMode="auto">
                            <a:xfrm>
                              <a:off x="4" y="4"/>
                              <a:ext cx="8031" cy="2"/>
                            </a:xfrm>
                            <a:custGeom>
                              <a:avLst/>
                              <a:gdLst>
                                <a:gd name="T0" fmla="+- 0 4 4"/>
                                <a:gd name="T1" fmla="*/ T0 w 8031"/>
                                <a:gd name="T2" fmla="+- 0 8034 4"/>
                                <a:gd name="T3" fmla="*/ T2 w 8031"/>
                              </a:gdLst>
                              <a:ahLst/>
                              <a:cxnLst>
                                <a:cxn ang="0">
                                  <a:pos x="T1" y="0"/>
                                </a:cxn>
                                <a:cxn ang="0">
                                  <a:pos x="T3" y="0"/>
                                </a:cxn>
                              </a:cxnLst>
                              <a:rect l="0" t="0" r="r" b="b"/>
                              <a:pathLst>
                                <a:path w="8031">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6DC4C3C" id="Grupa 59" o:spid="_x0000_s1026" style="width:401.95pt;height:.45pt;mso-position-horizontal-relative:char;mso-position-vertical-relative:line" coordsize="8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">
                <v:group id="Group 12" o:spid="_x0000_s1027" style="position:absolute;left:4;top:4;width:8031;height:2" coordorigin="4,4" coordsize="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3" o:spid="_x0000_s1028" style="position:absolute;left:4;top:4;width:8031;height:2;visibility:visible;mso-wrap-style:square;v-text-anchor:top" coordsize="8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YIAr4A&#10;AADbAAAADwAAAGRycy9kb3ducmV2LnhtbESPSwvCMBCE74L/IazgTVM9iFSjiCioJ5/3tdk+tNmU&#10;Jmr990YQPA4z8w0znTemFE+qXWFZwaAfgSBOrC44U3A+rXtjEM4jaywtk4I3OZjP2q0pxtq++EDP&#10;o89EgLCLUUHufRVL6ZKcDLq+rYiDl9raoA+yzqSu8RXgppTDKBpJgwWHhRwrWuaU3I8PoyDdjm+X&#10;xfWyv7NeOV9F6X53kkp1O81iAsJT4//hX3ujFYwG8P0SfoC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2CAK+AAAA2wAAAA8AAAAAAAAAAAAAAAAAmAIAAGRycy9kb3ducmV2&#10;LnhtbFBLBQYAAAAABAAEAPUAAACDAwAAAAA=&#10;" path="m,l8030,e" filled="f" strokeweight=".15578mm">
                    <v:path arrowok="t" o:connecttype="custom" o:connectlocs="0,0;8030,0" o:connectangles="0,0"/>
                  </v:shape>
                </v:group>
                <w10:anchorlock/>
              </v:group>
            </w:pict>
          </mc:Fallback>
        </mc:AlternateContent>
      </w:r>
    </w:p>
    <w:p w:rsidR="00A20647" w:rsidRPr="00F278A3" w:rsidRDefault="00A20647" w:rsidP="00A20647">
      <w:pPr>
        <w:spacing w:before="2"/>
        <w:rPr>
          <w:b/>
          <w:bCs/>
          <w:sz w:val="15"/>
          <w:szCs w:val="15"/>
        </w:rPr>
      </w:pPr>
    </w:p>
    <w:p w:rsidR="00A20647" w:rsidRPr="00F278A3" w:rsidRDefault="00A20647" w:rsidP="00A20647">
      <w:pPr>
        <w:spacing w:before="72"/>
        <w:ind w:left="212" w:right="176"/>
        <w:rPr>
          <w:b/>
        </w:rPr>
      </w:pPr>
    </w:p>
    <w:p w:rsidR="00A20647" w:rsidRPr="00F278A3" w:rsidRDefault="00A20647" w:rsidP="00A20647">
      <w:pPr>
        <w:spacing w:before="72"/>
        <w:ind w:left="212" w:right="176"/>
      </w:pPr>
      <w:r w:rsidRPr="00F278A3">
        <w:rPr>
          <w:b/>
        </w:rPr>
        <w:t>Dodatkowe uwagi</w:t>
      </w:r>
    </w:p>
    <w:p w:rsidR="00A20647" w:rsidRPr="00F278A3" w:rsidRDefault="00A20647" w:rsidP="00A20647">
      <w:pPr>
        <w:rPr>
          <w:b/>
          <w:bCs/>
          <w:sz w:val="20"/>
          <w:szCs w:val="20"/>
        </w:rPr>
      </w:pPr>
    </w:p>
    <w:p w:rsidR="00A20647" w:rsidRPr="00F278A3" w:rsidRDefault="00A20647" w:rsidP="00A20647">
      <w:pPr>
        <w:rPr>
          <w:b/>
          <w:bCs/>
          <w:sz w:val="20"/>
          <w:szCs w:val="20"/>
        </w:rPr>
      </w:pPr>
    </w:p>
    <w:p w:rsidR="00A20647" w:rsidRPr="00F278A3" w:rsidRDefault="00A20647" w:rsidP="00A20647">
      <w:pPr>
        <w:spacing w:before="9"/>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4445" r="4445" b="8890"/>
                <wp:docPr id="56" name="Grupa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57" name="Group 9"/>
                        <wpg:cNvGrpSpPr>
                          <a:grpSpLocks/>
                        </wpg:cNvGrpSpPr>
                        <wpg:grpSpPr bwMode="auto">
                          <a:xfrm>
                            <a:off x="4" y="4"/>
                            <a:ext cx="8141" cy="2"/>
                            <a:chOff x="4" y="4"/>
                            <a:chExt cx="8141" cy="2"/>
                          </a:xfrm>
                        </wpg:grpSpPr>
                        <wps:wsp>
                          <wps:cNvPr id="58" name="Freeform 10"/>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F9DE29F" id="Grupa 56"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">
                <v:group id="Group 9"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0"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r/a8AA&#10;AADbAAAADwAAAGRycy9kb3ducmV2LnhtbERPy4rCMBTdD/gP4QruxkRBR6tRRBBduPEB4u7aXNti&#10;c1OaqNWvNwthlofzns4bW4oH1b5wrKHXVSCIU2cKzjQcD6vfEQgfkA2WjknDizzMZ62fKSbGPXlH&#10;j33IRAxhn6CGPIQqkdKnOVn0XVcRR+7qaoshwjqTpsZnDLel7Cs1lBYLjg05VrTMKb3t71aDOi/U&#10;fXm6HKum/6Zisx5vs7+x1p12s5iACNSEf/HXvTEaBnFs/B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r/a8AAAADbAAAADwAAAAAAAAAAAAAAAACYAgAAZHJzL2Rvd25y&#10;ZXYueG1sUEsFBgAAAAAEAAQA9QAAAIUDA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6985" r="4445" b="6350"/>
                <wp:docPr id="53" name="Grup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54" name="Group 6"/>
                        <wpg:cNvGrpSpPr>
                          <a:grpSpLocks/>
                        </wpg:cNvGrpSpPr>
                        <wpg:grpSpPr bwMode="auto">
                          <a:xfrm>
                            <a:off x="4" y="4"/>
                            <a:ext cx="8141" cy="2"/>
                            <a:chOff x="4" y="4"/>
                            <a:chExt cx="8141" cy="2"/>
                          </a:xfrm>
                        </wpg:grpSpPr>
                        <wps:wsp>
                          <wps:cNvPr id="55" name="Freeform 7"/>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ADC1E40" id="Grupa 53"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">
                <v:group id="Group 6"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7"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Q9cQA&#10;AADbAAAADwAAAGRycy9kb3ducmV2LnhtbESPT4vCMBTE74LfITzBmyYK/usaRQTRgxe1sOztbfO2&#10;Ldu8lCZqdz+9EQSPw8z8hlmuW1uJGzW+dKxhNFQgiDNnSs41pJfdYA7CB2SDlWPS8Ece1qtuZ4mJ&#10;cXc+0e0cchEh7BPUUIRQJ1L6rCCLfuhq4uj9uMZiiLLJpWnwHuG2kmOlptJiyXGhwJq2BWW/56vV&#10;oL426rr9/E7rdvxP5WG/OOazhdb9Xrv5ABGoDe/wq30wGiYTeH6JP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bUPXEAAAA2w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3"/>
        <w:rPr>
          <w:b/>
          <w:bCs/>
        </w:rPr>
      </w:pPr>
    </w:p>
    <w:p w:rsidR="00A20647" w:rsidRPr="00F278A3" w:rsidRDefault="00A20647" w:rsidP="00A20647">
      <w:pPr>
        <w:spacing w:line="20" w:lineRule="exact"/>
        <w:ind w:left="208"/>
        <w:rPr>
          <w:sz w:val="2"/>
          <w:szCs w:val="2"/>
        </w:rPr>
      </w:pPr>
      <w:r w:rsidRPr="00F278A3">
        <w:rPr>
          <w:noProof/>
          <w:sz w:val="2"/>
          <w:szCs w:val="2"/>
          <w:lang w:eastAsia="pl-PL"/>
        </w:rPr>
        <mc:AlternateContent>
          <mc:Choice Requires="wpg">
            <w:drawing>
              <wp:inline distT="0" distB="0" distL="0" distR="0">
                <wp:extent cx="5175250" cy="5715"/>
                <wp:effectExtent l="11430" t="9525" r="4445" b="3810"/>
                <wp:docPr id="50" name="Grupa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5715"/>
                          <a:chOff x="0" y="0"/>
                          <a:chExt cx="8150" cy="9"/>
                        </a:xfrm>
                      </wpg:grpSpPr>
                      <wpg:grpSp>
                        <wpg:cNvPr id="51" name="Group 3"/>
                        <wpg:cNvGrpSpPr>
                          <a:grpSpLocks/>
                        </wpg:cNvGrpSpPr>
                        <wpg:grpSpPr bwMode="auto">
                          <a:xfrm>
                            <a:off x="4" y="4"/>
                            <a:ext cx="8141" cy="2"/>
                            <a:chOff x="4" y="4"/>
                            <a:chExt cx="8141" cy="2"/>
                          </a:xfrm>
                        </wpg:grpSpPr>
                        <wps:wsp>
                          <wps:cNvPr id="52" name="Freeform 4"/>
                          <wps:cNvSpPr>
                            <a:spLocks/>
                          </wps:cNvSpPr>
                          <wps:spPr bwMode="auto">
                            <a:xfrm>
                              <a:off x="4" y="4"/>
                              <a:ext cx="8141" cy="2"/>
                            </a:xfrm>
                            <a:custGeom>
                              <a:avLst/>
                              <a:gdLst>
                                <a:gd name="T0" fmla="+- 0 4 4"/>
                                <a:gd name="T1" fmla="*/ T0 w 8141"/>
                                <a:gd name="T2" fmla="+- 0 8145 4"/>
                                <a:gd name="T3" fmla="*/ T2 w 8141"/>
                              </a:gdLst>
                              <a:ahLst/>
                              <a:cxnLst>
                                <a:cxn ang="0">
                                  <a:pos x="T1" y="0"/>
                                </a:cxn>
                                <a:cxn ang="0">
                                  <a:pos x="T3" y="0"/>
                                </a:cxn>
                              </a:cxnLst>
                              <a:rect l="0" t="0" r="r" b="b"/>
                              <a:pathLst>
                                <a:path w="8141">
                                  <a:moveTo>
                                    <a:pt x="0" y="0"/>
                                  </a:moveTo>
                                  <a:lnTo>
                                    <a:pt x="81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6DA1710" id="Grupa 50" o:spid="_x0000_s1026" style="width:407.5pt;height:.45pt;mso-position-horizontal-relative:char;mso-position-vertical-relative:line" coordsize="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">
                <v:group id="Group 3" o:spid="_x0000_s1027" style="position:absolute;left:4;top:4;width:8141;height:2" coordorigin="4,4" coordsize="8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 o:spid="_x0000_s1028" style="position:absolute;left:4;top:4;width:8141;height:2;visibility:visible;mso-wrap-style:square;v-text-anchor:top" coordsize="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LIgcQA&#10;AADbAAAADwAAAGRycy9kb3ducmV2LnhtbESPT4vCMBTE78J+h/AWvGliQV2rUURY1oMX/8Di7dk8&#10;22LzUpqo1U9vFhY8DjPzG2a2aG0lbtT40rGGQV+BIM6cKTnXcNh/975A+IBssHJMGh7kYTH/6Mww&#10;Ne7OW7rtQi4ihH2KGooQ6lRKnxVk0fddTRy9s2sshiibXJoG7xFuK5koNZIWS44LBda0Kii77K5W&#10;gzou1XX1ezrUbfKkcv0z2eTjidbdz3Y5BRGoDe/wf3ttNAwT+PsSf4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yyIHEAAAA2wAAAA8AAAAAAAAAAAAAAAAAmAIAAGRycy9k&#10;b3ducmV2LnhtbFBLBQYAAAAABAAEAPUAAACJAwAAAAA=&#10;" path="m,l8141,e" filled="f" strokeweight=".15578mm">
                    <v:path arrowok="t" o:connecttype="custom" o:connectlocs="0,0;8141,0" o:connectangles="0,0"/>
                  </v:shape>
                </v:group>
                <w10:anchorlock/>
              </v:group>
            </w:pict>
          </mc:Fallback>
        </mc:AlternateContent>
      </w:r>
    </w:p>
    <w:p w:rsidR="00A20647" w:rsidRPr="00F278A3" w:rsidRDefault="00A20647" w:rsidP="00A20647">
      <w:pPr>
        <w:rPr>
          <w:b/>
          <w:bCs/>
          <w:sz w:val="20"/>
          <w:szCs w:val="20"/>
        </w:rPr>
      </w:pPr>
    </w:p>
    <w:p w:rsidR="00A20647" w:rsidRPr="00F278A3" w:rsidRDefault="00A20647" w:rsidP="00A20647">
      <w:pPr>
        <w:spacing w:before="72"/>
        <w:ind w:right="176"/>
        <w:rPr>
          <w:b/>
        </w:rPr>
      </w:pPr>
    </w:p>
    <w:p w:rsidR="00A20647" w:rsidRPr="00F278A3" w:rsidRDefault="00A20647" w:rsidP="00A20647">
      <w:pPr>
        <w:spacing w:before="53"/>
        <w:ind w:left="112"/>
        <w:rPr>
          <w:b/>
          <w:bCs/>
        </w:rPr>
      </w:pPr>
      <w:r w:rsidRPr="00F278A3">
        <w:rPr>
          <w:b/>
          <w:sz w:val="22"/>
        </w:rPr>
        <w:t>Ocena ogólna wymienionych segmentów</w:t>
      </w:r>
      <w:r w:rsidRPr="00F278A3">
        <w:rPr>
          <w:b/>
          <w:bCs/>
        </w:rPr>
        <w:t xml:space="preserve"> </w:t>
      </w:r>
    </w:p>
    <w:p w:rsidR="00A20647" w:rsidRPr="00F278A3" w:rsidRDefault="00A20647" w:rsidP="00A20647">
      <w:pPr>
        <w:spacing w:before="53"/>
        <w:ind w:left="112"/>
      </w:pPr>
    </w:p>
    <w:tbl>
      <w:tblPr>
        <w:tblW w:w="0" w:type="auto"/>
        <w:tblInd w:w="108" w:type="dxa"/>
        <w:tblLayout w:type="fixed"/>
        <w:tblCellMar>
          <w:left w:w="0" w:type="dxa"/>
          <w:right w:w="0" w:type="dxa"/>
        </w:tblCellMar>
        <w:tblLook w:val="01E0" w:firstRow="1" w:lastRow="1" w:firstColumn="1" w:lastColumn="1" w:noHBand="0" w:noVBand="0"/>
      </w:tblPr>
      <w:tblGrid>
        <w:gridCol w:w="5323"/>
        <w:gridCol w:w="955"/>
        <w:gridCol w:w="955"/>
        <w:gridCol w:w="821"/>
        <w:gridCol w:w="1306"/>
      </w:tblGrid>
      <w:tr w:rsidR="00A20647" w:rsidRPr="00F278A3" w:rsidTr="0058436B">
        <w:trPr>
          <w:trHeight w:hRule="exact" w:val="1853"/>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ind w:left="1353" w:right="1354" w:hanging="16"/>
              <w:jc w:val="center"/>
              <w:rPr>
                <w:rFonts w:ascii="Times New Roman" w:eastAsia="Times New Roman" w:hAnsi="Times New Roman"/>
              </w:rPr>
            </w:pPr>
            <w:r w:rsidRPr="00F278A3">
              <w:rPr>
                <w:rFonts w:ascii="Times New Roman"/>
                <w:b/>
              </w:rPr>
              <w:t>Ocena og</w:t>
            </w:r>
            <w:r w:rsidRPr="00F278A3">
              <w:rPr>
                <w:rFonts w:ascii="Times New Roman"/>
                <w:b/>
              </w:rPr>
              <w:t>ó</w:t>
            </w:r>
            <w:r w:rsidRPr="00F278A3">
              <w:rPr>
                <w:rFonts w:ascii="Times New Roman"/>
                <w:b/>
              </w:rPr>
              <w:t xml:space="preserve">lna </w:t>
            </w:r>
            <w:r w:rsidRPr="00F278A3">
              <w:rPr>
                <w:rFonts w:ascii="Times New Roman"/>
                <w:b/>
              </w:rPr>
              <w:t>–</w:t>
            </w:r>
            <w:r w:rsidRPr="00F278A3">
              <w:rPr>
                <w:rFonts w:ascii="Times New Roman"/>
                <w:b/>
              </w:rPr>
              <w:t xml:space="preserve"> System referencyjno</w:t>
            </w:r>
            <w:r w:rsidRPr="00F278A3">
              <w:rPr>
                <w:rFonts w:ascii="Times New Roman"/>
                <w:b/>
              </w:rPr>
              <w:t>ś</w:t>
            </w:r>
            <w:r w:rsidRPr="00F278A3">
              <w:rPr>
                <w:rFonts w:ascii="Times New Roman"/>
                <w:b/>
              </w:rPr>
              <w:t>ci opieki zdrowotnej; przekierowywanie pacjentek</w:t>
            </w:r>
            <w:r w:rsidRPr="00F278A3">
              <w:rPr>
                <w:bCs/>
              </w:rPr>
              <w:t xml:space="preserve"> </w:t>
            </w:r>
            <w:r w:rsidRPr="00F278A3">
              <w:rPr>
                <w:rFonts w:ascii="Times New Roman"/>
                <w:b/>
              </w:rPr>
              <w:t>do opieki stacjonarnej</w:t>
            </w:r>
          </w:p>
        </w:tc>
        <w:tc>
          <w:tcPr>
            <w:tcW w:w="2731"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ind w:left="283"/>
              <w:rPr>
                <w:rFonts w:ascii="Times New Roman" w:eastAsia="Times New Roman" w:hAnsi="Times New Roman"/>
              </w:rPr>
            </w:pPr>
            <w:r w:rsidRPr="00F278A3">
              <w:rPr>
                <w:rFonts w:ascii="Times New Roman"/>
                <w:b/>
              </w:rPr>
              <w:t>Do poprawy</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rPr>
                <w:rFonts w:ascii="Times New Roman" w:eastAsia="Times New Roman" w:hAnsi="Times New Roman"/>
                <w:b/>
                <w:bCs/>
              </w:rPr>
            </w:pPr>
          </w:p>
          <w:p w:rsidR="00A20647" w:rsidRPr="00F278A3" w:rsidRDefault="00A20647" w:rsidP="0058436B">
            <w:pPr>
              <w:pStyle w:val="TableParagraph"/>
              <w:spacing w:before="127"/>
              <w:jc w:val="center"/>
              <w:rPr>
                <w:rFonts w:ascii="Times New Roman" w:eastAsia="Times New Roman" w:hAnsi="Times New Roman"/>
              </w:rPr>
            </w:pPr>
            <w:r w:rsidRPr="00F278A3">
              <w:rPr>
                <w:rFonts w:ascii="Times New Roman"/>
                <w:b/>
              </w:rPr>
              <w:t>Dobre</w:t>
            </w:r>
          </w:p>
        </w:tc>
      </w:tr>
      <w:tr w:rsidR="00A20647" w:rsidRPr="00F278A3" w:rsidTr="0058436B">
        <w:trPr>
          <w:trHeight w:hRule="exact" w:val="573"/>
        </w:trPr>
        <w:tc>
          <w:tcPr>
            <w:tcW w:w="532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9"/>
              <w:rPr>
                <w:rFonts w:ascii="Times New Roman" w:eastAsia="Times New Roman" w:hAnsi="Times New Roman"/>
                <w:b/>
                <w:bCs/>
                <w:sz w:val="21"/>
                <w:szCs w:val="21"/>
              </w:rPr>
            </w:pPr>
          </w:p>
          <w:p w:rsidR="00A20647" w:rsidRPr="00F278A3" w:rsidRDefault="00A20647" w:rsidP="0058436B">
            <w:pPr>
              <w:pStyle w:val="TableParagraph"/>
              <w:ind w:left="103"/>
              <w:rPr>
                <w:rFonts w:ascii="Times New Roman" w:eastAsia="Times New Roman" w:hAnsi="Times New Roman"/>
              </w:rPr>
            </w:pPr>
            <w:r w:rsidRPr="00F278A3">
              <w:rPr>
                <w:rFonts w:ascii="Times New Roman"/>
                <w:b/>
              </w:rPr>
              <w:t>Prosz</w:t>
            </w:r>
            <w:r w:rsidRPr="00F278A3">
              <w:rPr>
                <w:rFonts w:ascii="Times New Roman"/>
                <w:b/>
              </w:rPr>
              <w:t>ę</w:t>
            </w:r>
            <w:r w:rsidRPr="00F278A3">
              <w:rPr>
                <w:rFonts w:ascii="Times New Roman"/>
                <w:b/>
              </w:rPr>
              <w:t xml:space="preserve"> zakre</w:t>
            </w:r>
            <w:r w:rsidRPr="00F278A3">
              <w:rPr>
                <w:rFonts w:ascii="Times New Roman"/>
                <w:b/>
              </w:rPr>
              <w:t>ś</w:t>
            </w:r>
            <w:r w:rsidRPr="00F278A3">
              <w:rPr>
                <w:rFonts w:ascii="Times New Roman"/>
                <w:b/>
              </w:rPr>
              <w:t>li</w:t>
            </w:r>
            <w:r w:rsidRPr="00F278A3">
              <w:rPr>
                <w:rFonts w:ascii="Times New Roman"/>
                <w:b/>
              </w:rPr>
              <w:t>ć</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0</w:t>
            </w:r>
          </w:p>
        </w:tc>
        <w:tc>
          <w:tcPr>
            <w:tcW w:w="95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1</w:t>
            </w:r>
          </w:p>
        </w:tc>
        <w:tc>
          <w:tcPr>
            <w:tcW w:w="82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ind w:left="4"/>
              <w:jc w:val="center"/>
              <w:rPr>
                <w:rFonts w:ascii="Times New Roman" w:eastAsia="Times New Roman" w:hAnsi="Times New Roman"/>
              </w:rPr>
            </w:pPr>
            <w:r w:rsidRPr="00F278A3">
              <w:rPr>
                <w:rFonts w:ascii="Times New Roman"/>
                <w:b/>
              </w:rPr>
              <w:t>2</w:t>
            </w:r>
          </w:p>
        </w:tc>
        <w:tc>
          <w:tcPr>
            <w:tcW w:w="130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26"/>
              <w:jc w:val="center"/>
              <w:rPr>
                <w:rFonts w:ascii="Times New Roman" w:eastAsia="Times New Roman" w:hAnsi="Times New Roman"/>
              </w:rPr>
            </w:pPr>
            <w:r w:rsidRPr="00F278A3">
              <w:rPr>
                <w:rFonts w:ascii="Times New Roman"/>
                <w:b/>
              </w:rPr>
              <w:t>3</w:t>
            </w:r>
          </w:p>
        </w:tc>
      </w:tr>
    </w:tbl>
    <w:p w:rsidR="00A20647" w:rsidRPr="00F278A3" w:rsidRDefault="00A20647" w:rsidP="00A20647">
      <w:pPr>
        <w:spacing w:before="6"/>
        <w:rPr>
          <w:b/>
          <w:bCs/>
          <w:sz w:val="25"/>
          <w:szCs w:val="25"/>
        </w:rPr>
      </w:pPr>
    </w:p>
    <w:p w:rsidR="00A20647" w:rsidRPr="00F278A3" w:rsidRDefault="00A20647" w:rsidP="00A20647">
      <w:pPr>
        <w:rPr>
          <w:b/>
          <w:bCs/>
        </w:rPr>
      </w:pPr>
      <w:r w:rsidRPr="00F278A3">
        <w:rPr>
          <w:lang w:eastAsia="zh-CN"/>
        </w:rPr>
        <w:t xml:space="preserve">Proszę określić jakość wsparcia medycznego dla w/w procesu, wybierając jeden z czterech stopni: cyfra 3 oznacza poziom dobry; cyfry od 2 do 0 oznaczają konieczność poprawy (2=wymaga niewielkiej poprawy, 0=istnieje pilna potrzeba wprowadzenia poprawy)  </w:t>
      </w:r>
    </w:p>
    <w:p w:rsidR="00A20647" w:rsidRPr="00F278A3" w:rsidRDefault="00A20647" w:rsidP="00A20647">
      <w:pPr>
        <w:pStyle w:val="Akapitzlist"/>
        <w:widowControl w:val="0"/>
        <w:tabs>
          <w:tab w:val="left" w:pos="416"/>
        </w:tabs>
        <w:spacing w:before="78" w:line="228" w:lineRule="exact"/>
        <w:ind w:right="2752"/>
        <w:rPr>
          <w:sz w:val="20"/>
          <w:szCs w:val="20"/>
          <w:lang w:val="pl-PL"/>
        </w:rPr>
      </w:pPr>
    </w:p>
    <w:p w:rsidR="00A20647" w:rsidRPr="00F278A3" w:rsidRDefault="00A20647" w:rsidP="00A20647">
      <w:pPr>
        <w:pStyle w:val="Nagwek2"/>
        <w:ind w:left="212" w:right="176"/>
        <w:rPr>
          <w:b w:val="0"/>
          <w:bCs w:val="0"/>
          <w:lang w:val="pl-PL"/>
        </w:rPr>
      </w:pPr>
      <w:r w:rsidRPr="00F278A3">
        <w:rPr>
          <w:sz w:val="20"/>
          <w:szCs w:val="20"/>
          <w:lang w:val="pl-PL"/>
        </w:rPr>
        <w:br w:type="page"/>
      </w:r>
      <w:bookmarkStart w:id="54" w:name="_Toc432862427"/>
      <w:r w:rsidRPr="00F278A3">
        <w:rPr>
          <w:lang w:val="pl-PL"/>
        </w:rPr>
        <w:lastRenderedPageBreak/>
        <w:t>Zbiorcza ocena punktowa</w:t>
      </w:r>
      <w:bookmarkEnd w:id="54"/>
      <w:r w:rsidRPr="00F278A3">
        <w:rPr>
          <w:lang w:val="pl-PL"/>
        </w:rPr>
        <w:t xml:space="preserve"> </w:t>
      </w:r>
    </w:p>
    <w:p w:rsidR="00A20647" w:rsidRPr="00F278A3" w:rsidRDefault="00A20647" w:rsidP="00A20647">
      <w:pPr>
        <w:spacing w:before="1"/>
        <w:rPr>
          <w:b/>
          <w:bCs/>
          <w:color w:val="FF0000"/>
          <w:sz w:val="27"/>
          <w:szCs w:val="27"/>
        </w:rPr>
      </w:pPr>
    </w:p>
    <w:p w:rsidR="00A20647" w:rsidRPr="00F278A3" w:rsidRDefault="00A20647" w:rsidP="00A20647">
      <w:pPr>
        <w:pStyle w:val="Tekstpodstawowy"/>
        <w:ind w:left="212" w:right="176"/>
        <w:rPr>
          <w:lang w:val="pl-PL"/>
        </w:rPr>
      </w:pPr>
      <w:r w:rsidRPr="00F278A3">
        <w:rPr>
          <w:lang w:val="pl-PL"/>
        </w:rPr>
        <w:t>Tabela z podsumowaniem wyników daje szybki obraz, które obszary wymagają najwięcej uwagi – pomaga wybrać prioryt</w:t>
      </w:r>
      <w:r w:rsidR="00D820E0" w:rsidRPr="00F278A3">
        <w:rPr>
          <w:lang w:val="pl-PL"/>
        </w:rPr>
        <w:t>et</w:t>
      </w:r>
      <w:r w:rsidRPr="00F278A3">
        <w:rPr>
          <w:lang w:val="pl-PL"/>
        </w:rPr>
        <w:t>y, zdefiniować działania i poprowadzić dyskusję z personelem placówki podczas spotkania końcowego.</w:t>
      </w:r>
    </w:p>
    <w:p w:rsidR="00A20647" w:rsidRPr="00F278A3" w:rsidRDefault="00A20647" w:rsidP="00A20647">
      <w:pPr>
        <w:spacing w:before="7"/>
      </w:pPr>
    </w:p>
    <w:tbl>
      <w:tblPr>
        <w:tblW w:w="0" w:type="auto"/>
        <w:tblInd w:w="100" w:type="dxa"/>
        <w:tblLayout w:type="fixed"/>
        <w:tblCellMar>
          <w:left w:w="0" w:type="dxa"/>
          <w:right w:w="0" w:type="dxa"/>
        </w:tblCellMar>
        <w:tblLook w:val="01E0" w:firstRow="1" w:lastRow="1" w:firstColumn="1" w:lastColumn="1" w:noHBand="0" w:noVBand="0"/>
      </w:tblPr>
      <w:tblGrid>
        <w:gridCol w:w="6175"/>
        <w:gridCol w:w="1020"/>
        <w:gridCol w:w="850"/>
        <w:gridCol w:w="851"/>
        <w:gridCol w:w="851"/>
      </w:tblGrid>
      <w:tr w:rsidR="00A20647" w:rsidRPr="00F278A3" w:rsidTr="0058436B">
        <w:trPr>
          <w:trHeight w:hRule="exact" w:val="427"/>
        </w:trPr>
        <w:tc>
          <w:tcPr>
            <w:tcW w:w="617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102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82"/>
              <w:ind w:left="2"/>
              <w:jc w:val="center"/>
              <w:rPr>
                <w:rFonts w:ascii="Times New Roman" w:eastAsia="Times New Roman" w:hAnsi="Times New Roman"/>
              </w:rPr>
            </w:pPr>
            <w:r w:rsidRPr="00F278A3">
              <w:rPr>
                <w:rFonts w:ascii="Times New Roman"/>
                <w:b/>
              </w:rPr>
              <w:t>Dobre</w:t>
            </w:r>
          </w:p>
        </w:tc>
        <w:tc>
          <w:tcPr>
            <w:tcW w:w="2552"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82"/>
              <w:ind w:left="525"/>
              <w:rPr>
                <w:rFonts w:ascii="Times New Roman" w:eastAsia="Times New Roman" w:hAnsi="Times New Roman"/>
              </w:rPr>
            </w:pPr>
            <w:r w:rsidRPr="00F278A3">
              <w:rPr>
                <w:rFonts w:ascii="Times New Roman"/>
                <w:b/>
              </w:rPr>
              <w:t>Do poprawy</w:t>
            </w:r>
          </w:p>
        </w:tc>
      </w:tr>
      <w:tr w:rsidR="00A20647" w:rsidRPr="00F278A3" w:rsidTr="0058436B">
        <w:trPr>
          <w:trHeight w:hRule="exact" w:val="720"/>
        </w:trPr>
        <w:tc>
          <w:tcPr>
            <w:tcW w:w="617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1"/>
              <w:ind w:left="85"/>
              <w:rPr>
                <w:rFonts w:ascii="Times New Roman" w:eastAsia="Times New Roman" w:hAnsi="Times New Roman"/>
                <w:sz w:val="19"/>
                <w:szCs w:val="19"/>
              </w:rPr>
            </w:pPr>
          </w:p>
          <w:p w:rsidR="00A20647" w:rsidRPr="00F278A3" w:rsidRDefault="00A20647" w:rsidP="0058436B">
            <w:pPr>
              <w:pStyle w:val="TableParagraph"/>
              <w:ind w:left="85"/>
              <w:rPr>
                <w:rFonts w:ascii="Times New Roman" w:eastAsia="Times New Roman" w:hAnsi="Times New Roman"/>
              </w:rPr>
            </w:pPr>
            <w:r w:rsidRPr="00F278A3">
              <w:rPr>
                <w:rFonts w:ascii="Times New Roman" w:eastAsia="Times New Roman" w:hAnsi="Times New Roman"/>
                <w:b/>
                <w:bCs/>
                <w:iCs/>
                <w:sz w:val="24"/>
                <w:szCs w:val="24"/>
                <w:lang w:eastAsia="zh-CN"/>
              </w:rPr>
              <w:t>Zbiorcza ocena punktowa</w:t>
            </w:r>
          </w:p>
        </w:tc>
        <w:tc>
          <w:tcPr>
            <w:tcW w:w="102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1"/>
              <w:rPr>
                <w:rFonts w:ascii="Times New Roman" w:eastAsia="Times New Roman" w:hAnsi="Times New Roman"/>
                <w:sz w:val="19"/>
                <w:szCs w:val="19"/>
              </w:rPr>
            </w:pPr>
          </w:p>
          <w:p w:rsidR="00A20647" w:rsidRPr="00F278A3" w:rsidRDefault="00A20647" w:rsidP="0058436B">
            <w:pPr>
              <w:pStyle w:val="TableParagraph"/>
              <w:ind w:left="2"/>
              <w:jc w:val="center"/>
              <w:rPr>
                <w:rFonts w:ascii="Times New Roman" w:eastAsia="Times New Roman" w:hAnsi="Times New Roman"/>
              </w:rPr>
            </w:pPr>
            <w:r w:rsidRPr="00F278A3">
              <w:rPr>
                <w:rFonts w:ascii="Times New Roman"/>
                <w:b/>
              </w:rPr>
              <w:t>3</w:t>
            </w:r>
          </w:p>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1"/>
              <w:rPr>
                <w:rFonts w:ascii="Times New Roman" w:eastAsia="Times New Roman" w:hAnsi="Times New Roman"/>
                <w:sz w:val="19"/>
                <w:szCs w:val="19"/>
              </w:rPr>
            </w:pPr>
          </w:p>
          <w:p w:rsidR="00A20647" w:rsidRPr="00F278A3" w:rsidRDefault="00A20647" w:rsidP="0058436B">
            <w:pPr>
              <w:pStyle w:val="TableParagraph"/>
              <w:ind w:left="1"/>
              <w:jc w:val="center"/>
              <w:rPr>
                <w:rFonts w:ascii="Times New Roman" w:eastAsia="Times New Roman" w:hAnsi="Times New Roman"/>
              </w:rPr>
            </w:pPr>
            <w:r w:rsidRPr="00F278A3">
              <w:rPr>
                <w:rFonts w:ascii="Times New Roman"/>
                <w:b/>
              </w:rPr>
              <w:t>2</w:t>
            </w: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1"/>
              <w:rPr>
                <w:rFonts w:ascii="Times New Roman" w:eastAsia="Times New Roman" w:hAnsi="Times New Roman"/>
                <w:sz w:val="19"/>
                <w:szCs w:val="19"/>
              </w:rPr>
            </w:pPr>
          </w:p>
          <w:p w:rsidR="00A20647" w:rsidRPr="00F278A3" w:rsidRDefault="00A20647" w:rsidP="0058436B">
            <w:pPr>
              <w:pStyle w:val="TableParagraph"/>
              <w:jc w:val="center"/>
              <w:rPr>
                <w:rFonts w:ascii="Times New Roman" w:eastAsia="Times New Roman" w:hAnsi="Times New Roman"/>
              </w:rPr>
            </w:pPr>
            <w:r w:rsidRPr="00F278A3">
              <w:rPr>
                <w:rFonts w:ascii="Times New Roman"/>
                <w:b/>
              </w:rPr>
              <w:t>1</w:t>
            </w: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1"/>
              <w:rPr>
                <w:rFonts w:ascii="Times New Roman" w:eastAsia="Times New Roman" w:hAnsi="Times New Roman"/>
                <w:sz w:val="19"/>
                <w:szCs w:val="19"/>
              </w:rPr>
            </w:pPr>
          </w:p>
          <w:p w:rsidR="00A20647" w:rsidRPr="00F278A3" w:rsidRDefault="00A20647" w:rsidP="0058436B">
            <w:pPr>
              <w:pStyle w:val="TableParagraph"/>
              <w:jc w:val="center"/>
              <w:rPr>
                <w:rFonts w:ascii="Times New Roman" w:eastAsia="Times New Roman" w:hAnsi="Times New Roman"/>
              </w:rPr>
            </w:pPr>
            <w:r w:rsidRPr="00F278A3">
              <w:rPr>
                <w:rFonts w:ascii="Times New Roman"/>
                <w:b/>
              </w:rPr>
              <w:t>0</w:t>
            </w:r>
          </w:p>
        </w:tc>
      </w:tr>
      <w:tr w:rsidR="00A20647" w:rsidRPr="00F278A3" w:rsidTr="0058436B">
        <w:trPr>
          <w:trHeight w:val="555"/>
        </w:trPr>
        <w:tc>
          <w:tcPr>
            <w:tcW w:w="617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42"/>
              <w:ind w:left="85"/>
              <w:rPr>
                <w:rFonts w:ascii="Times New Roman" w:eastAsia="Times New Roman" w:hAnsi="Times New Roman"/>
              </w:rPr>
            </w:pPr>
            <w:r w:rsidRPr="00F278A3">
              <w:rPr>
                <w:rFonts w:ascii="Times New Roman"/>
              </w:rPr>
              <w:t>1. Zaplecze medyczne plac</w:t>
            </w:r>
            <w:r w:rsidRPr="00F278A3">
              <w:rPr>
                <w:rFonts w:ascii="Times New Roman"/>
              </w:rPr>
              <w:t>ó</w:t>
            </w:r>
            <w:r w:rsidRPr="00F278A3">
              <w:rPr>
                <w:rFonts w:ascii="Times New Roman"/>
              </w:rPr>
              <w:t xml:space="preserve">wki </w:t>
            </w:r>
          </w:p>
        </w:tc>
        <w:tc>
          <w:tcPr>
            <w:tcW w:w="102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tc>
      </w:tr>
      <w:tr w:rsidR="00A20647" w:rsidRPr="00F278A3" w:rsidTr="0058436B">
        <w:trPr>
          <w:trHeight w:val="555"/>
        </w:trPr>
        <w:tc>
          <w:tcPr>
            <w:tcW w:w="617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3"/>
              <w:ind w:left="85"/>
              <w:rPr>
                <w:rFonts w:ascii="Times New Roman"/>
              </w:rPr>
            </w:pPr>
            <w:r w:rsidRPr="00F278A3">
              <w:rPr>
                <w:rFonts w:ascii="Times New Roman"/>
              </w:rPr>
              <w:t xml:space="preserve">2A. Rutynowa opieka przed- i po-porodowa </w:t>
            </w:r>
          </w:p>
          <w:p w:rsidR="00A20647" w:rsidRPr="00F278A3" w:rsidRDefault="00A20647" w:rsidP="0058436B">
            <w:pPr>
              <w:pStyle w:val="TableParagraph"/>
              <w:spacing w:before="13"/>
              <w:ind w:left="85"/>
              <w:rPr>
                <w:rFonts w:ascii="Times New Roman"/>
              </w:rPr>
            </w:pPr>
          </w:p>
        </w:tc>
        <w:tc>
          <w:tcPr>
            <w:tcW w:w="102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r>
      <w:tr w:rsidR="00A20647" w:rsidRPr="00F278A3" w:rsidTr="0058436B">
        <w:trPr>
          <w:trHeight w:val="555"/>
        </w:trPr>
        <w:tc>
          <w:tcPr>
            <w:tcW w:w="617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3"/>
              <w:ind w:left="85"/>
              <w:rPr>
                <w:rFonts w:ascii="Times New Roman"/>
              </w:rPr>
            </w:pPr>
            <w:r w:rsidRPr="00F278A3">
              <w:rPr>
                <w:rFonts w:ascii="Times New Roman"/>
              </w:rPr>
              <w:t>2B. Rutynowa opieka poporodowa nad noworodkiem i ocena karmienia piersi</w:t>
            </w:r>
            <w:r w:rsidRPr="00F278A3">
              <w:rPr>
                <w:rFonts w:ascii="Times New Roman"/>
              </w:rPr>
              <w:t>ą</w:t>
            </w:r>
            <w:r w:rsidRPr="00F278A3">
              <w:rPr>
                <w:rFonts w:ascii="Times New Roman"/>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r>
      <w:tr w:rsidR="00A20647" w:rsidRPr="00F278A3" w:rsidTr="0058436B">
        <w:trPr>
          <w:trHeight w:val="555"/>
        </w:trPr>
        <w:tc>
          <w:tcPr>
            <w:tcW w:w="617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ind w:left="85" w:right="775"/>
              <w:rPr>
                <w:rFonts w:ascii="Times New Roman" w:eastAsia="Times New Roman" w:hAnsi="Times New Roman"/>
              </w:rPr>
            </w:pPr>
            <w:r w:rsidRPr="00F278A3">
              <w:rPr>
                <w:rFonts w:ascii="Times New Roman"/>
              </w:rPr>
              <w:t>3. Szybka diagnostyka, post</w:t>
            </w:r>
            <w:r w:rsidRPr="00F278A3">
              <w:rPr>
                <w:rFonts w:ascii="Times New Roman"/>
              </w:rPr>
              <w:t>ę</w:t>
            </w:r>
            <w:r w:rsidRPr="00F278A3">
              <w:rPr>
                <w:rFonts w:ascii="Times New Roman"/>
              </w:rPr>
              <w:t>powanie i system skierowa</w:t>
            </w:r>
            <w:r w:rsidRPr="00F278A3">
              <w:rPr>
                <w:rFonts w:ascii="Times New Roman"/>
              </w:rPr>
              <w:t>ń</w:t>
            </w:r>
            <w:r w:rsidRPr="00F278A3">
              <w:rPr>
                <w:rFonts w:ascii="Times New Roman"/>
              </w:rPr>
              <w:t xml:space="preserve"> w przypadku cz</w:t>
            </w:r>
            <w:r w:rsidRPr="00F278A3">
              <w:rPr>
                <w:rFonts w:ascii="Times New Roman"/>
              </w:rPr>
              <w:t>ę</w:t>
            </w:r>
            <w:r w:rsidRPr="00F278A3">
              <w:rPr>
                <w:rFonts w:ascii="Times New Roman"/>
              </w:rPr>
              <w:t>sto spotykanych powik</w:t>
            </w:r>
            <w:r w:rsidRPr="00F278A3">
              <w:rPr>
                <w:rFonts w:ascii="Times New Roman"/>
              </w:rPr>
              <w:t>ł</w:t>
            </w:r>
            <w:r w:rsidRPr="00F278A3">
              <w:rPr>
                <w:rFonts w:ascii="Times New Roman"/>
              </w:rPr>
              <w:t>a</w:t>
            </w:r>
            <w:r w:rsidRPr="00F278A3">
              <w:rPr>
                <w:rFonts w:ascii="Times New Roman"/>
              </w:rPr>
              <w:t>ń</w:t>
            </w:r>
            <w:r w:rsidRPr="00F278A3">
              <w:rPr>
                <w:rFonts w:ascii="Times New Roman"/>
              </w:rPr>
              <w:t xml:space="preserve"> w przebiegu ci</w:t>
            </w:r>
            <w:r w:rsidRPr="00F278A3">
              <w:rPr>
                <w:rFonts w:ascii="Times New Roman"/>
              </w:rPr>
              <w:t>ąż</w:t>
            </w:r>
            <w:r w:rsidRPr="00F278A3">
              <w:rPr>
                <w:rFonts w:ascii="Times New Roman"/>
              </w:rPr>
              <w:t>y i w po</w:t>
            </w:r>
            <w:r w:rsidRPr="00F278A3">
              <w:rPr>
                <w:rFonts w:ascii="Times New Roman"/>
              </w:rPr>
              <w:t>ł</w:t>
            </w:r>
            <w:r w:rsidRPr="00F278A3">
              <w:rPr>
                <w:rFonts w:ascii="Times New Roman"/>
              </w:rPr>
              <w:t>ogu</w:t>
            </w:r>
          </w:p>
        </w:tc>
        <w:tc>
          <w:tcPr>
            <w:tcW w:w="102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r>
      <w:tr w:rsidR="00A20647" w:rsidRPr="00F278A3" w:rsidTr="0058436B">
        <w:trPr>
          <w:trHeight w:val="555"/>
        </w:trPr>
        <w:tc>
          <w:tcPr>
            <w:tcW w:w="617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5"/>
              <w:ind w:left="85" w:right="218"/>
              <w:rPr>
                <w:rFonts w:ascii="Times New Roman" w:eastAsia="Times New Roman" w:hAnsi="Times New Roman"/>
              </w:rPr>
            </w:pPr>
            <w:r w:rsidRPr="00F278A3">
              <w:rPr>
                <w:rFonts w:ascii="Times New Roman"/>
              </w:rPr>
              <w:t>4. Szybka diagnostyka, post</w:t>
            </w:r>
            <w:r w:rsidRPr="00F278A3">
              <w:rPr>
                <w:rFonts w:ascii="Times New Roman"/>
              </w:rPr>
              <w:t>ę</w:t>
            </w:r>
            <w:r w:rsidRPr="00F278A3">
              <w:rPr>
                <w:rFonts w:ascii="Times New Roman"/>
              </w:rPr>
              <w:t>powanie i system skierowa</w:t>
            </w:r>
            <w:r w:rsidRPr="00F278A3">
              <w:rPr>
                <w:rFonts w:ascii="Times New Roman"/>
              </w:rPr>
              <w:t>ń</w:t>
            </w:r>
            <w:r w:rsidRPr="00F278A3">
              <w:rPr>
                <w:rFonts w:ascii="Times New Roman"/>
              </w:rPr>
              <w:t xml:space="preserve"> w przypadku powik</w:t>
            </w:r>
            <w:r w:rsidRPr="00F278A3">
              <w:rPr>
                <w:rFonts w:ascii="Times New Roman"/>
              </w:rPr>
              <w:t>ł</w:t>
            </w:r>
            <w:r w:rsidRPr="00F278A3">
              <w:rPr>
                <w:rFonts w:ascii="Times New Roman"/>
              </w:rPr>
              <w:t>a</w:t>
            </w:r>
            <w:r w:rsidRPr="00F278A3">
              <w:rPr>
                <w:rFonts w:ascii="Times New Roman"/>
              </w:rPr>
              <w:t>ń</w:t>
            </w:r>
            <w:r w:rsidRPr="00F278A3">
              <w:rPr>
                <w:rFonts w:ascii="Times New Roman"/>
              </w:rPr>
              <w:t xml:space="preserve"> u noworodka</w:t>
            </w:r>
          </w:p>
        </w:tc>
        <w:tc>
          <w:tcPr>
            <w:tcW w:w="102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r>
      <w:tr w:rsidR="00A20647" w:rsidRPr="00F278A3" w:rsidTr="0058436B">
        <w:trPr>
          <w:trHeight w:val="555"/>
        </w:trPr>
        <w:tc>
          <w:tcPr>
            <w:tcW w:w="617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40"/>
              <w:ind w:left="85"/>
              <w:rPr>
                <w:rFonts w:ascii="Times New Roman"/>
              </w:rPr>
            </w:pPr>
            <w:r w:rsidRPr="00F278A3">
              <w:rPr>
                <w:rFonts w:ascii="Times New Roman"/>
              </w:rPr>
              <w:t>5. Og</w:t>
            </w:r>
            <w:r w:rsidRPr="00F278A3">
              <w:rPr>
                <w:rFonts w:ascii="Times New Roman"/>
              </w:rPr>
              <w:t>ó</w:t>
            </w:r>
            <w:r w:rsidRPr="00F278A3">
              <w:rPr>
                <w:rFonts w:ascii="Times New Roman"/>
              </w:rPr>
              <w:t xml:space="preserve">lne </w:t>
            </w:r>
            <w:r w:rsidRPr="00F278A3">
              <w:rPr>
                <w:rFonts w:ascii="Times New Roman"/>
              </w:rPr>
              <w:t>ś</w:t>
            </w:r>
            <w:r w:rsidRPr="00F278A3">
              <w:rPr>
                <w:rFonts w:ascii="Times New Roman"/>
              </w:rPr>
              <w:t>rodki ostro</w:t>
            </w:r>
            <w:r w:rsidRPr="00F278A3">
              <w:rPr>
                <w:rFonts w:ascii="Times New Roman"/>
              </w:rPr>
              <w:t>ż</w:t>
            </w:r>
            <w:r w:rsidRPr="00F278A3">
              <w:rPr>
                <w:rFonts w:ascii="Times New Roman"/>
              </w:rPr>
              <w:t>no</w:t>
            </w:r>
            <w:r w:rsidRPr="00F278A3">
              <w:rPr>
                <w:rFonts w:ascii="Times New Roman"/>
              </w:rPr>
              <w:t>ś</w:t>
            </w:r>
            <w:r w:rsidRPr="00F278A3">
              <w:rPr>
                <w:rFonts w:ascii="Times New Roman"/>
              </w:rPr>
              <w:t>ci i czysto</w:t>
            </w:r>
            <w:r w:rsidRPr="00F278A3">
              <w:rPr>
                <w:rFonts w:ascii="Times New Roman"/>
              </w:rPr>
              <w:t>ść</w:t>
            </w:r>
          </w:p>
        </w:tc>
        <w:tc>
          <w:tcPr>
            <w:tcW w:w="102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r>
      <w:tr w:rsidR="00A20647" w:rsidRPr="00F278A3" w:rsidTr="0058436B">
        <w:trPr>
          <w:trHeight w:val="555"/>
        </w:trPr>
        <w:tc>
          <w:tcPr>
            <w:tcW w:w="617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42"/>
              <w:ind w:left="85"/>
              <w:rPr>
                <w:rFonts w:ascii="Times New Roman"/>
              </w:rPr>
            </w:pPr>
            <w:r w:rsidRPr="00F278A3">
              <w:rPr>
                <w:rFonts w:ascii="Times New Roman"/>
              </w:rPr>
              <w:t xml:space="preserve">6. Wytyczne i audyty </w:t>
            </w:r>
          </w:p>
        </w:tc>
        <w:tc>
          <w:tcPr>
            <w:tcW w:w="102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r>
      <w:tr w:rsidR="00A20647" w:rsidRPr="00F278A3" w:rsidTr="0058436B">
        <w:trPr>
          <w:trHeight w:val="555"/>
        </w:trPr>
        <w:tc>
          <w:tcPr>
            <w:tcW w:w="617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40"/>
              <w:ind w:left="85"/>
              <w:rPr>
                <w:rFonts w:ascii="Times New Roman"/>
              </w:rPr>
            </w:pPr>
            <w:r w:rsidRPr="00F278A3">
              <w:rPr>
                <w:rFonts w:ascii="Times New Roman"/>
              </w:rPr>
              <w:t>7. System referencyjno</w:t>
            </w:r>
            <w:r w:rsidRPr="00F278A3">
              <w:rPr>
                <w:rFonts w:ascii="Times New Roman"/>
              </w:rPr>
              <w:t>ś</w:t>
            </w:r>
            <w:r w:rsidRPr="00F278A3">
              <w:rPr>
                <w:rFonts w:ascii="Times New Roman"/>
              </w:rPr>
              <w:t>ci opieki zdrowotnej; przekierowywanie pacjentek do opieki stacjonarnej</w:t>
            </w:r>
          </w:p>
        </w:tc>
        <w:tc>
          <w:tcPr>
            <w:tcW w:w="102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r>
      <w:tr w:rsidR="00A20647" w:rsidRPr="00F278A3" w:rsidTr="0058436B">
        <w:trPr>
          <w:trHeight w:val="555"/>
        </w:trPr>
        <w:tc>
          <w:tcPr>
            <w:tcW w:w="617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Paragraph"/>
              <w:spacing w:before="140"/>
              <w:ind w:left="85"/>
              <w:rPr>
                <w:rFonts w:ascii="Times New Roman"/>
              </w:rPr>
            </w:pPr>
            <w:r w:rsidRPr="00F278A3">
              <w:rPr>
                <w:rFonts w:ascii="Times New Roman"/>
              </w:rPr>
              <w:t xml:space="preserve">Zbiorcza ocena punktowa = </w:t>
            </w:r>
            <w:r w:rsidRPr="00F278A3">
              <w:rPr>
                <w:rFonts w:ascii="Times New Roman"/>
              </w:rPr>
              <w:t>łą</w:t>
            </w:r>
            <w:r w:rsidRPr="00F278A3">
              <w:rPr>
                <w:rFonts w:ascii="Times New Roman"/>
              </w:rPr>
              <w:t>czna punktacja</w:t>
            </w:r>
          </w:p>
        </w:tc>
        <w:tc>
          <w:tcPr>
            <w:tcW w:w="102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c>
          <w:tcPr>
            <w:tcW w:w="85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color w:val="FF0000"/>
              </w:rPr>
            </w:pPr>
          </w:p>
        </w:tc>
      </w:tr>
    </w:tbl>
    <w:p w:rsidR="00A20647" w:rsidRPr="00F278A3" w:rsidRDefault="00A20647" w:rsidP="00A20647">
      <w:pPr>
        <w:sectPr w:rsidR="00A20647" w:rsidRPr="00F278A3">
          <w:footerReference w:type="default" r:id="rId31"/>
          <w:pgSz w:w="11910" w:h="16840"/>
          <w:pgMar w:top="1300" w:right="1020" w:bottom="1140" w:left="920" w:header="0" w:footer="929" w:gutter="0"/>
          <w:cols w:space="708"/>
        </w:sectPr>
      </w:pPr>
    </w:p>
    <w:p w:rsidR="00A20647" w:rsidRPr="00F278A3" w:rsidRDefault="00A20647" w:rsidP="00A20647">
      <w:pPr>
        <w:pStyle w:val="Nagwek1"/>
        <w:rPr>
          <w:lang w:val="pl-PL"/>
        </w:rPr>
      </w:pPr>
      <w:bookmarkStart w:id="55" w:name="_Toc432862428"/>
      <w:r w:rsidRPr="00F278A3">
        <w:rPr>
          <w:rFonts w:eastAsia="Calibri"/>
          <w:lang w:val="pl-PL"/>
        </w:rPr>
        <w:lastRenderedPageBreak/>
        <w:t>Literatura</w:t>
      </w:r>
      <w:bookmarkEnd w:id="55"/>
    </w:p>
    <w:p w:rsidR="00A20647" w:rsidRPr="00F278A3" w:rsidRDefault="00A20647" w:rsidP="00A20647">
      <w:pPr>
        <w:widowControl w:val="0"/>
        <w:spacing w:before="6"/>
        <w:rPr>
          <w:b/>
          <w:bCs/>
          <w:lang w:eastAsia="en-US"/>
        </w:rPr>
      </w:pPr>
    </w:p>
    <w:p w:rsidR="00A20647" w:rsidRPr="00532085" w:rsidRDefault="00A20647" w:rsidP="00D11F69">
      <w:pPr>
        <w:widowControl w:val="0"/>
        <w:numPr>
          <w:ilvl w:val="0"/>
          <w:numId w:val="20"/>
        </w:numPr>
        <w:tabs>
          <w:tab w:val="left" w:pos="315"/>
        </w:tabs>
        <w:ind w:right="1041" w:firstLine="0"/>
        <w:rPr>
          <w:lang w:val="en-US" w:eastAsia="en-US"/>
        </w:rPr>
      </w:pPr>
      <w:r w:rsidRPr="00532085">
        <w:rPr>
          <w:rFonts w:eastAsia="Calibri"/>
          <w:lang w:val="en-US" w:eastAsia="en-US"/>
        </w:rPr>
        <w:t>IMPAC</w:t>
      </w:r>
      <w:r w:rsidRPr="00532085">
        <w:rPr>
          <w:rFonts w:eastAsia="Calibri"/>
          <w:spacing w:val="-5"/>
          <w:lang w:val="en-US" w:eastAsia="en-US"/>
        </w:rPr>
        <w:t xml:space="preserve"> </w:t>
      </w:r>
      <w:r w:rsidRPr="00532085">
        <w:rPr>
          <w:rFonts w:eastAsia="Calibri"/>
          <w:lang w:val="en-US" w:eastAsia="en-US"/>
        </w:rPr>
        <w:t>Pregnancy,</w:t>
      </w:r>
      <w:r w:rsidRPr="00532085">
        <w:rPr>
          <w:rFonts w:eastAsia="Calibri"/>
          <w:spacing w:val="-3"/>
          <w:lang w:val="en-US" w:eastAsia="en-US"/>
        </w:rPr>
        <w:t xml:space="preserve"> </w:t>
      </w:r>
      <w:r w:rsidRPr="00532085">
        <w:rPr>
          <w:rFonts w:eastAsia="Calibri"/>
          <w:lang w:val="en-US" w:eastAsia="en-US"/>
        </w:rPr>
        <w:t>childbirth,</w:t>
      </w:r>
      <w:r w:rsidRPr="00532085">
        <w:rPr>
          <w:rFonts w:eastAsia="Calibri"/>
          <w:spacing w:val="-3"/>
          <w:lang w:val="en-US" w:eastAsia="en-US"/>
        </w:rPr>
        <w:t xml:space="preserve"> </w:t>
      </w:r>
      <w:r w:rsidRPr="00532085">
        <w:rPr>
          <w:rFonts w:eastAsia="Calibri"/>
          <w:lang w:val="en-US" w:eastAsia="en-US"/>
        </w:rPr>
        <w:t>postpartum</w:t>
      </w:r>
      <w:r w:rsidRPr="00532085">
        <w:rPr>
          <w:rFonts w:eastAsia="Calibri"/>
          <w:spacing w:val="-7"/>
          <w:lang w:val="en-US" w:eastAsia="en-US"/>
        </w:rPr>
        <w:t xml:space="preserve"> </w:t>
      </w:r>
      <w:r w:rsidRPr="00532085">
        <w:rPr>
          <w:rFonts w:eastAsia="Calibri"/>
          <w:lang w:val="en-US" w:eastAsia="en-US"/>
        </w:rPr>
        <w:t>and</w:t>
      </w:r>
      <w:r w:rsidRPr="00532085">
        <w:rPr>
          <w:rFonts w:eastAsia="Calibri"/>
          <w:spacing w:val="-3"/>
          <w:lang w:val="en-US" w:eastAsia="en-US"/>
        </w:rPr>
        <w:t xml:space="preserve"> </w:t>
      </w:r>
      <w:r w:rsidRPr="00532085">
        <w:rPr>
          <w:rFonts w:eastAsia="Calibri"/>
          <w:lang w:val="en-US" w:eastAsia="en-US"/>
        </w:rPr>
        <w:t>newborn</w:t>
      </w:r>
      <w:r w:rsidRPr="00532085">
        <w:rPr>
          <w:rFonts w:eastAsia="Calibri"/>
          <w:spacing w:val="-5"/>
          <w:lang w:val="en-US" w:eastAsia="en-US"/>
        </w:rPr>
        <w:t xml:space="preserve"> </w:t>
      </w:r>
      <w:r w:rsidRPr="00532085">
        <w:rPr>
          <w:rFonts w:eastAsia="Calibri"/>
          <w:lang w:val="en-US" w:eastAsia="en-US"/>
        </w:rPr>
        <w:t>care:</w:t>
      </w:r>
      <w:r w:rsidRPr="00532085">
        <w:rPr>
          <w:rFonts w:eastAsia="Calibri"/>
          <w:spacing w:val="-4"/>
          <w:lang w:val="en-US" w:eastAsia="en-US"/>
        </w:rPr>
        <w:t xml:space="preserve"> </w:t>
      </w:r>
      <w:r w:rsidRPr="00532085">
        <w:rPr>
          <w:rFonts w:eastAsia="Calibri"/>
          <w:lang w:val="en-US" w:eastAsia="en-US"/>
        </w:rPr>
        <w:t>a</w:t>
      </w:r>
      <w:r w:rsidRPr="00532085">
        <w:rPr>
          <w:rFonts w:eastAsia="Calibri"/>
          <w:spacing w:val="-4"/>
          <w:lang w:val="en-US" w:eastAsia="en-US"/>
        </w:rPr>
        <w:t xml:space="preserve"> </w:t>
      </w:r>
      <w:r w:rsidRPr="00532085">
        <w:rPr>
          <w:rFonts w:eastAsia="Calibri"/>
          <w:lang w:val="en-US" w:eastAsia="en-US"/>
        </w:rPr>
        <w:t>guide</w:t>
      </w:r>
      <w:r w:rsidRPr="00532085">
        <w:rPr>
          <w:rFonts w:eastAsia="Calibri"/>
          <w:spacing w:val="-4"/>
          <w:lang w:val="en-US" w:eastAsia="en-US"/>
        </w:rPr>
        <w:t xml:space="preserve"> </w:t>
      </w:r>
      <w:r w:rsidRPr="00532085">
        <w:rPr>
          <w:rFonts w:eastAsia="Calibri"/>
          <w:lang w:val="en-US" w:eastAsia="en-US"/>
        </w:rPr>
        <w:t>for</w:t>
      </w:r>
      <w:r w:rsidRPr="00532085">
        <w:rPr>
          <w:rFonts w:eastAsia="Calibri"/>
          <w:spacing w:val="-3"/>
          <w:lang w:val="en-US" w:eastAsia="en-US"/>
        </w:rPr>
        <w:t xml:space="preserve"> </w:t>
      </w:r>
      <w:r w:rsidRPr="00532085">
        <w:rPr>
          <w:rFonts w:eastAsia="Calibri"/>
          <w:lang w:val="en-US" w:eastAsia="en-US"/>
        </w:rPr>
        <w:t>essential</w:t>
      </w:r>
      <w:r w:rsidRPr="00532085">
        <w:rPr>
          <w:rFonts w:eastAsia="Calibri"/>
          <w:spacing w:val="-4"/>
          <w:lang w:val="en-US" w:eastAsia="en-US"/>
        </w:rPr>
        <w:t xml:space="preserve"> </w:t>
      </w:r>
      <w:r w:rsidRPr="00532085">
        <w:rPr>
          <w:rFonts w:eastAsia="Calibri"/>
          <w:lang w:val="en-US" w:eastAsia="en-US"/>
        </w:rPr>
        <w:t>practice.</w:t>
      </w:r>
      <w:r w:rsidRPr="00532085">
        <w:rPr>
          <w:rFonts w:eastAsia="Calibri"/>
          <w:spacing w:val="-3"/>
          <w:lang w:val="en-US" w:eastAsia="en-US"/>
        </w:rPr>
        <w:t xml:space="preserve"> </w:t>
      </w:r>
      <w:r w:rsidRPr="00532085">
        <w:rPr>
          <w:rFonts w:eastAsia="Calibri"/>
          <w:lang w:val="en-US" w:eastAsia="en-US"/>
        </w:rPr>
        <w:t>WHO,</w:t>
      </w:r>
      <w:r w:rsidRPr="00532085">
        <w:rPr>
          <w:rFonts w:eastAsia="Calibri"/>
          <w:spacing w:val="-4"/>
          <w:lang w:val="en-US" w:eastAsia="en-US"/>
        </w:rPr>
        <w:t xml:space="preserve"> </w:t>
      </w:r>
      <w:r w:rsidRPr="00532085">
        <w:rPr>
          <w:rFonts w:eastAsia="Calibri"/>
          <w:lang w:val="en-US" w:eastAsia="en-US"/>
        </w:rPr>
        <w:t>2006</w:t>
      </w:r>
      <w:r w:rsidRPr="00532085">
        <w:rPr>
          <w:rFonts w:eastAsia="Calibri"/>
          <w:w w:val="99"/>
          <w:lang w:val="en-US" w:eastAsia="en-US"/>
        </w:rPr>
        <w:t xml:space="preserve"> </w:t>
      </w:r>
      <w:hyperlink r:id="rId32">
        <w:r w:rsidRPr="00532085">
          <w:rPr>
            <w:rFonts w:eastAsia="Calibri"/>
            <w:color w:val="0000FF"/>
            <w:u w:val="single" w:color="0000FF"/>
            <w:lang w:val="en-US" w:eastAsia="en-US"/>
          </w:rPr>
          <w:t>http://www.who.int/making_pregnancy_safer/documents/924159084x/en/</w:t>
        </w:r>
      </w:hyperlink>
    </w:p>
    <w:p w:rsidR="00A20647" w:rsidRPr="00532085" w:rsidRDefault="00A20647" w:rsidP="00A20647">
      <w:pPr>
        <w:widowControl w:val="0"/>
        <w:spacing w:before="6"/>
        <w:rPr>
          <w:lang w:val="en-US" w:eastAsia="en-US"/>
        </w:rPr>
      </w:pPr>
    </w:p>
    <w:p w:rsidR="00A20647" w:rsidRPr="00532085" w:rsidRDefault="00A20647" w:rsidP="00D11F69">
      <w:pPr>
        <w:widowControl w:val="0"/>
        <w:numPr>
          <w:ilvl w:val="0"/>
          <w:numId w:val="20"/>
        </w:numPr>
        <w:tabs>
          <w:tab w:val="left" w:pos="315"/>
        </w:tabs>
        <w:spacing w:before="73"/>
        <w:ind w:right="1224" w:firstLine="0"/>
        <w:rPr>
          <w:lang w:val="en-US" w:eastAsia="en-US"/>
        </w:rPr>
      </w:pPr>
      <w:r w:rsidRPr="00532085">
        <w:rPr>
          <w:rFonts w:eastAsia="Calibri"/>
          <w:lang w:val="en-US" w:eastAsia="en-US"/>
        </w:rPr>
        <w:t>WHO</w:t>
      </w:r>
      <w:r w:rsidRPr="00532085">
        <w:rPr>
          <w:rFonts w:eastAsia="Calibri"/>
          <w:spacing w:val="-4"/>
          <w:lang w:val="en-US" w:eastAsia="en-US"/>
        </w:rPr>
        <w:t xml:space="preserve"> </w:t>
      </w:r>
      <w:r w:rsidRPr="00532085">
        <w:rPr>
          <w:rFonts w:eastAsia="Calibri"/>
          <w:lang w:val="en-US" w:eastAsia="en-US"/>
        </w:rPr>
        <w:t>antenatal</w:t>
      </w:r>
      <w:r w:rsidRPr="00532085">
        <w:rPr>
          <w:rFonts w:eastAsia="Calibri"/>
          <w:spacing w:val="-4"/>
          <w:lang w:val="en-US" w:eastAsia="en-US"/>
        </w:rPr>
        <w:t xml:space="preserve"> </w:t>
      </w:r>
      <w:r w:rsidRPr="00532085">
        <w:rPr>
          <w:rFonts w:eastAsia="Calibri"/>
          <w:lang w:val="en-US" w:eastAsia="en-US"/>
        </w:rPr>
        <w:t>care</w:t>
      </w:r>
      <w:r w:rsidRPr="00532085">
        <w:rPr>
          <w:rFonts w:eastAsia="Calibri"/>
          <w:spacing w:val="-4"/>
          <w:lang w:val="en-US" w:eastAsia="en-US"/>
        </w:rPr>
        <w:t xml:space="preserve"> </w:t>
      </w:r>
      <w:r w:rsidRPr="00532085">
        <w:rPr>
          <w:rFonts w:eastAsia="Calibri"/>
          <w:lang w:val="en-US" w:eastAsia="en-US"/>
        </w:rPr>
        <w:t>randomized</w:t>
      </w:r>
      <w:r w:rsidRPr="00532085">
        <w:rPr>
          <w:rFonts w:eastAsia="Calibri"/>
          <w:spacing w:val="-3"/>
          <w:lang w:val="en-US" w:eastAsia="en-US"/>
        </w:rPr>
        <w:t xml:space="preserve"> </w:t>
      </w:r>
      <w:r w:rsidRPr="00532085">
        <w:rPr>
          <w:rFonts w:eastAsia="Calibri"/>
          <w:lang w:val="en-US" w:eastAsia="en-US"/>
        </w:rPr>
        <w:t>trial.</w:t>
      </w:r>
      <w:r w:rsidRPr="00532085">
        <w:rPr>
          <w:rFonts w:eastAsia="Calibri"/>
          <w:spacing w:val="-3"/>
          <w:lang w:val="en-US" w:eastAsia="en-US"/>
        </w:rPr>
        <w:t xml:space="preserve"> </w:t>
      </w:r>
      <w:r w:rsidRPr="00532085">
        <w:rPr>
          <w:rFonts w:eastAsia="Calibri"/>
          <w:lang w:val="en-US" w:eastAsia="en-US"/>
        </w:rPr>
        <w:t>Manual</w:t>
      </w:r>
      <w:r w:rsidRPr="00532085">
        <w:rPr>
          <w:rFonts w:eastAsia="Calibri"/>
          <w:spacing w:val="-2"/>
          <w:lang w:val="en-US" w:eastAsia="en-US"/>
        </w:rPr>
        <w:t xml:space="preserve"> </w:t>
      </w:r>
      <w:r w:rsidRPr="00532085">
        <w:rPr>
          <w:rFonts w:eastAsia="Calibri"/>
          <w:lang w:val="en-US" w:eastAsia="en-US"/>
        </w:rPr>
        <w:t>for</w:t>
      </w:r>
      <w:r w:rsidRPr="00532085">
        <w:rPr>
          <w:rFonts w:eastAsia="Calibri"/>
          <w:spacing w:val="-3"/>
          <w:lang w:val="en-US" w:eastAsia="en-US"/>
        </w:rPr>
        <w:t xml:space="preserve"> </w:t>
      </w:r>
      <w:r w:rsidRPr="00532085">
        <w:rPr>
          <w:rFonts w:eastAsia="Calibri"/>
          <w:lang w:val="en-US" w:eastAsia="en-US"/>
        </w:rPr>
        <w:t>the</w:t>
      </w:r>
      <w:r w:rsidRPr="00532085">
        <w:rPr>
          <w:rFonts w:eastAsia="Calibri"/>
          <w:spacing w:val="-4"/>
          <w:lang w:val="en-US" w:eastAsia="en-US"/>
        </w:rPr>
        <w:t xml:space="preserve"> </w:t>
      </w:r>
      <w:r w:rsidRPr="00532085">
        <w:rPr>
          <w:rFonts w:eastAsia="Calibri"/>
          <w:lang w:val="en-US" w:eastAsia="en-US"/>
        </w:rPr>
        <w:t>implementation</w:t>
      </w:r>
      <w:r w:rsidRPr="00532085">
        <w:rPr>
          <w:rFonts w:eastAsia="Calibri"/>
          <w:spacing w:val="-4"/>
          <w:lang w:val="en-US" w:eastAsia="en-US"/>
        </w:rPr>
        <w:t xml:space="preserve"> </w:t>
      </w:r>
      <w:r w:rsidRPr="00532085">
        <w:rPr>
          <w:rFonts w:eastAsia="Calibri"/>
          <w:lang w:val="en-US" w:eastAsia="en-US"/>
        </w:rPr>
        <w:t>of</w:t>
      </w:r>
      <w:r w:rsidRPr="00532085">
        <w:rPr>
          <w:rFonts w:eastAsia="Calibri"/>
          <w:spacing w:val="-5"/>
          <w:lang w:val="en-US" w:eastAsia="en-US"/>
        </w:rPr>
        <w:t xml:space="preserve"> </w:t>
      </w:r>
      <w:r w:rsidRPr="00532085">
        <w:rPr>
          <w:rFonts w:eastAsia="Calibri"/>
          <w:lang w:val="en-US" w:eastAsia="en-US"/>
        </w:rPr>
        <w:t>the</w:t>
      </w:r>
      <w:r w:rsidRPr="00532085">
        <w:rPr>
          <w:rFonts w:eastAsia="Calibri"/>
          <w:spacing w:val="-1"/>
          <w:lang w:val="en-US" w:eastAsia="en-US"/>
        </w:rPr>
        <w:t xml:space="preserve"> </w:t>
      </w:r>
      <w:r w:rsidRPr="00532085">
        <w:rPr>
          <w:rFonts w:eastAsia="Calibri"/>
          <w:lang w:val="en-US" w:eastAsia="en-US"/>
        </w:rPr>
        <w:t>new</w:t>
      </w:r>
      <w:r w:rsidRPr="00532085">
        <w:rPr>
          <w:rFonts w:eastAsia="Calibri"/>
          <w:spacing w:val="-4"/>
          <w:lang w:val="en-US" w:eastAsia="en-US"/>
        </w:rPr>
        <w:t xml:space="preserve"> </w:t>
      </w:r>
      <w:r w:rsidRPr="00532085">
        <w:rPr>
          <w:rFonts w:eastAsia="Calibri"/>
          <w:lang w:val="en-US" w:eastAsia="en-US"/>
        </w:rPr>
        <w:t>model.</w:t>
      </w:r>
      <w:r w:rsidRPr="00532085">
        <w:rPr>
          <w:rFonts w:eastAsia="Calibri"/>
          <w:spacing w:val="-3"/>
          <w:lang w:val="en-US" w:eastAsia="en-US"/>
        </w:rPr>
        <w:t xml:space="preserve"> </w:t>
      </w:r>
      <w:r w:rsidRPr="00532085">
        <w:rPr>
          <w:rFonts w:eastAsia="Calibri"/>
          <w:lang w:val="en-US" w:eastAsia="en-US"/>
        </w:rPr>
        <w:t>WHO,</w:t>
      </w:r>
      <w:r w:rsidRPr="00532085">
        <w:rPr>
          <w:rFonts w:eastAsia="Calibri"/>
          <w:spacing w:val="-3"/>
          <w:lang w:val="en-US" w:eastAsia="en-US"/>
        </w:rPr>
        <w:t xml:space="preserve"> </w:t>
      </w:r>
      <w:r w:rsidRPr="00532085">
        <w:rPr>
          <w:rFonts w:eastAsia="Calibri"/>
          <w:lang w:val="en-US" w:eastAsia="en-US"/>
        </w:rPr>
        <w:t>2001.</w:t>
      </w:r>
      <w:r w:rsidRPr="00532085">
        <w:rPr>
          <w:rFonts w:eastAsia="Calibri"/>
          <w:spacing w:val="1"/>
          <w:w w:val="99"/>
          <w:lang w:val="en-US" w:eastAsia="en-US"/>
        </w:rPr>
        <w:t xml:space="preserve"> </w:t>
      </w:r>
      <w:r w:rsidRPr="00532085">
        <w:rPr>
          <w:rFonts w:eastAsia="Calibri"/>
          <w:lang w:val="en-US" w:eastAsia="en-US"/>
        </w:rPr>
        <w:t>WHO/RHR/01.30;</w:t>
      </w:r>
      <w:r w:rsidRPr="00532085">
        <w:rPr>
          <w:rFonts w:eastAsia="Calibri"/>
          <w:spacing w:val="-1"/>
          <w:lang w:val="en-US" w:eastAsia="en-US"/>
        </w:rPr>
        <w:t xml:space="preserve"> </w:t>
      </w:r>
      <w:hyperlink r:id="rId33">
        <w:r w:rsidRPr="00532085">
          <w:rPr>
            <w:rFonts w:eastAsia="Calibri"/>
            <w:color w:val="0000FF"/>
            <w:u w:val="single" w:color="0000FF"/>
            <w:lang w:val="en-US" w:eastAsia="en-US"/>
          </w:rPr>
          <w:t>http://whqlibdoc.who.int/hq/2001/WHO_RHR_01.30.pdf</w:t>
        </w:r>
      </w:hyperlink>
    </w:p>
    <w:p w:rsidR="00A20647" w:rsidRPr="00532085" w:rsidRDefault="00A20647" w:rsidP="00A20647">
      <w:pPr>
        <w:widowControl w:val="0"/>
        <w:spacing w:before="8"/>
        <w:rPr>
          <w:lang w:val="en-US" w:eastAsia="en-US"/>
        </w:rPr>
      </w:pPr>
    </w:p>
    <w:p w:rsidR="00A20647" w:rsidRPr="00532085" w:rsidRDefault="00A20647" w:rsidP="00D11F69">
      <w:pPr>
        <w:widowControl w:val="0"/>
        <w:numPr>
          <w:ilvl w:val="0"/>
          <w:numId w:val="20"/>
        </w:numPr>
        <w:tabs>
          <w:tab w:val="left" w:pos="315"/>
        </w:tabs>
        <w:spacing w:before="73"/>
        <w:ind w:right="261" w:firstLine="0"/>
        <w:rPr>
          <w:lang w:val="en-US" w:eastAsia="en-US"/>
        </w:rPr>
      </w:pPr>
      <w:r w:rsidRPr="00532085">
        <w:rPr>
          <w:rFonts w:eastAsia="Calibri"/>
          <w:lang w:val="en-US" w:eastAsia="en-US"/>
        </w:rPr>
        <w:t>Effective</w:t>
      </w:r>
      <w:r w:rsidRPr="00532085">
        <w:rPr>
          <w:rFonts w:eastAsia="Calibri"/>
          <w:spacing w:val="-10"/>
          <w:lang w:val="en-US" w:eastAsia="en-US"/>
        </w:rPr>
        <w:t xml:space="preserve"> </w:t>
      </w:r>
      <w:r w:rsidRPr="00532085">
        <w:rPr>
          <w:rFonts w:eastAsia="Calibri"/>
          <w:lang w:val="en-US" w:eastAsia="en-US"/>
        </w:rPr>
        <w:t>Perinatal</w:t>
      </w:r>
      <w:r w:rsidRPr="00532085">
        <w:rPr>
          <w:rFonts w:eastAsia="Calibri"/>
          <w:spacing w:val="-10"/>
          <w:lang w:val="en-US" w:eastAsia="en-US"/>
        </w:rPr>
        <w:t xml:space="preserve"> </w:t>
      </w:r>
      <w:r w:rsidRPr="00532085">
        <w:rPr>
          <w:rFonts w:eastAsia="Calibri"/>
          <w:lang w:val="en-US" w:eastAsia="en-US"/>
        </w:rPr>
        <w:t>Care,</w:t>
      </w:r>
      <w:r w:rsidRPr="00532085">
        <w:rPr>
          <w:rFonts w:eastAsia="Calibri"/>
          <w:spacing w:val="-9"/>
          <w:lang w:val="en-US" w:eastAsia="en-US"/>
        </w:rPr>
        <w:t xml:space="preserve"> </w:t>
      </w:r>
      <w:r w:rsidRPr="00532085">
        <w:rPr>
          <w:rFonts w:eastAsia="Calibri"/>
          <w:lang w:val="en-US" w:eastAsia="en-US"/>
        </w:rPr>
        <w:t>WHO,</w:t>
      </w:r>
      <w:r w:rsidRPr="00532085">
        <w:rPr>
          <w:rFonts w:eastAsia="Calibri"/>
          <w:spacing w:val="-9"/>
          <w:lang w:val="en-US" w:eastAsia="en-US"/>
        </w:rPr>
        <w:t xml:space="preserve"> </w:t>
      </w:r>
      <w:r w:rsidRPr="00532085">
        <w:rPr>
          <w:rFonts w:eastAsia="Calibri"/>
          <w:lang w:val="en-US" w:eastAsia="en-US"/>
        </w:rPr>
        <w:t>2010</w:t>
      </w:r>
      <w:r w:rsidRPr="00532085">
        <w:rPr>
          <w:rFonts w:eastAsia="Calibri"/>
          <w:spacing w:val="-9"/>
          <w:lang w:val="en-US" w:eastAsia="en-US"/>
        </w:rPr>
        <w:t xml:space="preserve"> </w:t>
      </w:r>
      <w:hyperlink r:id="rId34">
        <w:r w:rsidRPr="00532085">
          <w:rPr>
            <w:rFonts w:eastAsia="Calibri"/>
            <w:color w:val="0000FF"/>
            <w:u w:val="single" w:color="0000FF"/>
            <w:lang w:val="en-US" w:eastAsia="en-US"/>
          </w:rPr>
          <w:t>http://www.euro.who.int/en/what-we-do/health-topics/Life-stages/maternal-</w:t>
        </w:r>
      </w:hyperlink>
      <w:r w:rsidRPr="00532085">
        <w:rPr>
          <w:rFonts w:eastAsia="Calibri"/>
          <w:color w:val="0000FF"/>
          <w:w w:val="99"/>
          <w:lang w:val="en-US" w:eastAsia="en-US"/>
        </w:rPr>
        <w:t xml:space="preserve"> </w:t>
      </w:r>
      <w:r w:rsidRPr="00532085">
        <w:rPr>
          <w:rFonts w:eastAsia="Calibri"/>
          <w:color w:val="0000FF"/>
          <w:u w:val="single" w:color="0000FF"/>
          <w:lang w:val="en-US" w:eastAsia="en-US"/>
        </w:rPr>
        <w:t>and-newborn-health/policy-and-tools/effective-perinatal-care-training-package-epc</w:t>
      </w:r>
    </w:p>
    <w:p w:rsidR="00A20647" w:rsidRPr="00532085" w:rsidRDefault="00A20647" w:rsidP="00A20647">
      <w:pPr>
        <w:widowControl w:val="0"/>
        <w:spacing w:before="6"/>
        <w:rPr>
          <w:lang w:val="en-US" w:eastAsia="en-US"/>
        </w:rPr>
      </w:pPr>
    </w:p>
    <w:p w:rsidR="00A20647" w:rsidRPr="00532085" w:rsidRDefault="00A20647" w:rsidP="00D11F69">
      <w:pPr>
        <w:widowControl w:val="0"/>
        <w:numPr>
          <w:ilvl w:val="0"/>
          <w:numId w:val="20"/>
        </w:numPr>
        <w:tabs>
          <w:tab w:val="left" w:pos="315"/>
        </w:tabs>
        <w:spacing w:before="73"/>
        <w:ind w:right="2862" w:firstLine="0"/>
        <w:rPr>
          <w:lang w:val="en-US" w:eastAsia="en-US"/>
        </w:rPr>
      </w:pPr>
      <w:r w:rsidRPr="00532085">
        <w:rPr>
          <w:rFonts w:eastAsia="Calibri"/>
          <w:lang w:val="en-US" w:eastAsia="en-US"/>
        </w:rPr>
        <w:t>Managing</w:t>
      </w:r>
      <w:r w:rsidRPr="00532085">
        <w:rPr>
          <w:rFonts w:eastAsia="Calibri"/>
          <w:spacing w:val="-4"/>
          <w:lang w:val="en-US" w:eastAsia="en-US"/>
        </w:rPr>
        <w:t xml:space="preserve"> </w:t>
      </w:r>
      <w:r w:rsidRPr="00532085">
        <w:rPr>
          <w:rFonts w:eastAsia="Calibri"/>
          <w:lang w:val="en-US" w:eastAsia="en-US"/>
        </w:rPr>
        <w:t>Complications</w:t>
      </w:r>
      <w:r w:rsidRPr="00532085">
        <w:rPr>
          <w:rFonts w:eastAsia="Calibri"/>
          <w:spacing w:val="-6"/>
          <w:lang w:val="en-US" w:eastAsia="en-US"/>
        </w:rPr>
        <w:t xml:space="preserve"> </w:t>
      </w:r>
      <w:r w:rsidRPr="00532085">
        <w:rPr>
          <w:rFonts w:eastAsia="Calibri"/>
          <w:lang w:val="en-US" w:eastAsia="en-US"/>
        </w:rPr>
        <w:t>in</w:t>
      </w:r>
      <w:r w:rsidRPr="00532085">
        <w:rPr>
          <w:rFonts w:eastAsia="Calibri"/>
          <w:spacing w:val="-4"/>
          <w:lang w:val="en-US" w:eastAsia="en-US"/>
        </w:rPr>
        <w:t xml:space="preserve"> </w:t>
      </w:r>
      <w:r w:rsidRPr="00532085">
        <w:rPr>
          <w:rFonts w:eastAsia="Calibri"/>
          <w:lang w:val="en-US" w:eastAsia="en-US"/>
        </w:rPr>
        <w:t>Pregnancy</w:t>
      </w:r>
      <w:r w:rsidRPr="00532085">
        <w:rPr>
          <w:rFonts w:eastAsia="Calibri"/>
          <w:spacing w:val="-9"/>
          <w:lang w:val="en-US" w:eastAsia="en-US"/>
        </w:rPr>
        <w:t xml:space="preserve"> </w:t>
      </w:r>
      <w:r w:rsidRPr="00532085">
        <w:rPr>
          <w:rFonts w:eastAsia="Calibri"/>
          <w:lang w:val="en-US" w:eastAsia="en-US"/>
        </w:rPr>
        <w:t>and</w:t>
      </w:r>
      <w:r w:rsidRPr="00532085">
        <w:rPr>
          <w:rFonts w:eastAsia="Calibri"/>
          <w:spacing w:val="-4"/>
          <w:lang w:val="en-US" w:eastAsia="en-US"/>
        </w:rPr>
        <w:t xml:space="preserve"> </w:t>
      </w:r>
      <w:r w:rsidRPr="00532085">
        <w:rPr>
          <w:rFonts w:eastAsia="Calibri"/>
          <w:lang w:val="en-US" w:eastAsia="en-US"/>
        </w:rPr>
        <w:t>Childbirth:</w:t>
      </w:r>
      <w:r w:rsidRPr="00532085">
        <w:rPr>
          <w:rFonts w:eastAsia="Calibri"/>
          <w:spacing w:val="-3"/>
          <w:lang w:val="en-US" w:eastAsia="en-US"/>
        </w:rPr>
        <w:t xml:space="preserve"> </w:t>
      </w:r>
      <w:r w:rsidRPr="00532085">
        <w:rPr>
          <w:rFonts w:eastAsia="Calibri"/>
          <w:lang w:val="en-US" w:eastAsia="en-US"/>
        </w:rPr>
        <w:t>A</w:t>
      </w:r>
      <w:r w:rsidRPr="00532085">
        <w:rPr>
          <w:rFonts w:eastAsia="Calibri"/>
          <w:spacing w:val="-5"/>
          <w:lang w:val="en-US" w:eastAsia="en-US"/>
        </w:rPr>
        <w:t xml:space="preserve"> </w:t>
      </w:r>
      <w:r w:rsidRPr="00532085">
        <w:rPr>
          <w:rFonts w:eastAsia="Calibri"/>
          <w:lang w:val="en-US" w:eastAsia="en-US"/>
        </w:rPr>
        <w:t>guide</w:t>
      </w:r>
      <w:r w:rsidRPr="00532085">
        <w:rPr>
          <w:rFonts w:eastAsia="Calibri"/>
          <w:spacing w:val="-2"/>
          <w:lang w:val="en-US" w:eastAsia="en-US"/>
        </w:rPr>
        <w:t xml:space="preserve"> </w:t>
      </w:r>
      <w:r w:rsidRPr="00532085">
        <w:rPr>
          <w:rFonts w:eastAsia="Calibri"/>
          <w:lang w:val="en-US" w:eastAsia="en-US"/>
        </w:rPr>
        <w:t>for</w:t>
      </w:r>
      <w:r w:rsidRPr="00532085">
        <w:rPr>
          <w:rFonts w:eastAsia="Calibri"/>
          <w:spacing w:val="-2"/>
          <w:lang w:val="en-US" w:eastAsia="en-US"/>
        </w:rPr>
        <w:t xml:space="preserve"> </w:t>
      </w:r>
      <w:r w:rsidRPr="00532085">
        <w:rPr>
          <w:rFonts w:eastAsia="Calibri"/>
          <w:lang w:val="en-US" w:eastAsia="en-US"/>
        </w:rPr>
        <w:t>midwives</w:t>
      </w:r>
      <w:r w:rsidRPr="00532085">
        <w:rPr>
          <w:rFonts w:eastAsia="Calibri"/>
          <w:spacing w:val="-6"/>
          <w:lang w:val="en-US" w:eastAsia="en-US"/>
        </w:rPr>
        <w:t xml:space="preserve"> </w:t>
      </w:r>
      <w:r w:rsidRPr="00532085">
        <w:rPr>
          <w:rFonts w:eastAsia="Calibri"/>
          <w:lang w:val="en-US" w:eastAsia="en-US"/>
        </w:rPr>
        <w:t>and</w:t>
      </w:r>
      <w:r w:rsidRPr="00532085">
        <w:rPr>
          <w:rFonts w:eastAsia="Calibri"/>
          <w:spacing w:val="-2"/>
          <w:w w:val="99"/>
          <w:lang w:val="en-US" w:eastAsia="en-US"/>
        </w:rPr>
        <w:t xml:space="preserve"> </w:t>
      </w:r>
      <w:r w:rsidRPr="00532085">
        <w:rPr>
          <w:rFonts w:eastAsia="Calibri"/>
          <w:lang w:val="en-US" w:eastAsia="en-US"/>
        </w:rPr>
        <w:t>Doctors; WHO, 2007;</w:t>
      </w:r>
      <w:r w:rsidRPr="00532085">
        <w:rPr>
          <w:rFonts w:eastAsia="Calibri"/>
          <w:spacing w:val="-11"/>
          <w:lang w:val="en-US" w:eastAsia="en-US"/>
        </w:rPr>
        <w:t xml:space="preserve"> </w:t>
      </w:r>
      <w:hyperlink r:id="rId35">
        <w:r w:rsidRPr="00532085">
          <w:rPr>
            <w:rFonts w:eastAsia="Calibri"/>
            <w:color w:val="0000FF"/>
            <w:u w:val="single" w:color="0000FF"/>
            <w:lang w:val="en-US" w:eastAsia="en-US"/>
          </w:rPr>
          <w:t>http://www.who.int/reproductive-health/impac/index.html</w:t>
        </w:r>
      </w:hyperlink>
    </w:p>
    <w:p w:rsidR="00A20647" w:rsidRPr="00532085" w:rsidRDefault="00A20647" w:rsidP="00A20647">
      <w:pPr>
        <w:widowControl w:val="0"/>
        <w:spacing w:before="8"/>
        <w:rPr>
          <w:lang w:val="en-US" w:eastAsia="en-US"/>
        </w:rPr>
      </w:pPr>
    </w:p>
    <w:p w:rsidR="00A20647" w:rsidRPr="00532085" w:rsidRDefault="00A20647" w:rsidP="00A20647">
      <w:pPr>
        <w:widowControl w:val="0"/>
        <w:spacing w:before="73"/>
        <w:ind w:left="112" w:right="2715"/>
        <w:rPr>
          <w:lang w:val="en-US" w:eastAsia="en-US"/>
        </w:rPr>
      </w:pPr>
      <w:r w:rsidRPr="00532085">
        <w:rPr>
          <w:rFonts w:eastAsia="Calibri"/>
          <w:lang w:val="en-US" w:eastAsia="en-US"/>
        </w:rPr>
        <w:t>Managing newborn problems: a guide for doctors, nurses, and midwives, WHO,</w:t>
      </w:r>
      <w:r w:rsidRPr="00532085">
        <w:rPr>
          <w:rFonts w:eastAsia="Calibri"/>
          <w:spacing w:val="-24"/>
          <w:lang w:val="en-US" w:eastAsia="en-US"/>
        </w:rPr>
        <w:t xml:space="preserve"> </w:t>
      </w:r>
      <w:r w:rsidRPr="00532085">
        <w:rPr>
          <w:rFonts w:eastAsia="Calibri"/>
          <w:lang w:val="en-US" w:eastAsia="en-US"/>
        </w:rPr>
        <w:t>2003</w:t>
      </w:r>
      <w:r w:rsidRPr="00532085">
        <w:rPr>
          <w:rFonts w:eastAsia="Calibri"/>
          <w:spacing w:val="1"/>
          <w:w w:val="99"/>
          <w:lang w:val="en-US" w:eastAsia="en-US"/>
        </w:rPr>
        <w:t xml:space="preserve"> </w:t>
      </w:r>
      <w:hyperlink r:id="rId36">
        <w:r w:rsidRPr="00532085">
          <w:rPr>
            <w:rFonts w:eastAsia="Calibri"/>
            <w:color w:val="0000FF"/>
            <w:u w:val="single" w:color="0000FF"/>
            <w:lang w:val="en-US" w:eastAsia="en-US"/>
          </w:rPr>
          <w:t>http://www.who.int/reproductive-health/publications/mnp/index.html</w:t>
        </w:r>
      </w:hyperlink>
    </w:p>
    <w:p w:rsidR="00A20647" w:rsidRPr="00532085" w:rsidRDefault="00A20647" w:rsidP="00A20647">
      <w:pPr>
        <w:widowControl w:val="0"/>
        <w:spacing w:before="6"/>
        <w:rPr>
          <w:lang w:val="en-US" w:eastAsia="en-US"/>
        </w:rPr>
      </w:pPr>
    </w:p>
    <w:p w:rsidR="00A20647" w:rsidRPr="00532085" w:rsidRDefault="00A20647" w:rsidP="00A20647">
      <w:pPr>
        <w:widowControl w:val="0"/>
        <w:spacing w:before="73"/>
        <w:ind w:left="112" w:right="153"/>
        <w:rPr>
          <w:lang w:val="en-US" w:eastAsia="en-US"/>
        </w:rPr>
      </w:pPr>
      <w:r w:rsidRPr="00532085">
        <w:rPr>
          <w:rFonts w:eastAsia="Calibri"/>
          <w:lang w:val="en-US" w:eastAsia="en-US"/>
        </w:rPr>
        <w:t>WHO</w:t>
      </w:r>
      <w:r w:rsidRPr="00532085">
        <w:rPr>
          <w:rFonts w:eastAsia="Calibri"/>
          <w:spacing w:val="-5"/>
          <w:lang w:val="en-US" w:eastAsia="en-US"/>
        </w:rPr>
        <w:t xml:space="preserve"> </w:t>
      </w:r>
      <w:r w:rsidRPr="00532085">
        <w:rPr>
          <w:rFonts w:eastAsia="Calibri"/>
          <w:lang w:val="en-US" w:eastAsia="en-US"/>
        </w:rPr>
        <w:t>Recommended</w:t>
      </w:r>
      <w:r w:rsidRPr="00532085">
        <w:rPr>
          <w:rFonts w:eastAsia="Calibri"/>
          <w:spacing w:val="-4"/>
          <w:lang w:val="en-US" w:eastAsia="en-US"/>
        </w:rPr>
        <w:t xml:space="preserve"> </w:t>
      </w:r>
      <w:r w:rsidRPr="00532085">
        <w:rPr>
          <w:rFonts w:eastAsia="Calibri"/>
          <w:lang w:val="en-US" w:eastAsia="en-US"/>
        </w:rPr>
        <w:t>Interventions</w:t>
      </w:r>
      <w:r w:rsidRPr="00532085">
        <w:rPr>
          <w:rFonts w:eastAsia="Calibri"/>
          <w:spacing w:val="-3"/>
          <w:lang w:val="en-US" w:eastAsia="en-US"/>
        </w:rPr>
        <w:t xml:space="preserve"> </w:t>
      </w:r>
      <w:r w:rsidRPr="00532085">
        <w:rPr>
          <w:rFonts w:eastAsia="Calibri"/>
          <w:lang w:val="en-US" w:eastAsia="en-US"/>
        </w:rPr>
        <w:t>for</w:t>
      </w:r>
      <w:r w:rsidRPr="00532085">
        <w:rPr>
          <w:rFonts w:eastAsia="Calibri"/>
          <w:spacing w:val="-4"/>
          <w:lang w:val="en-US" w:eastAsia="en-US"/>
        </w:rPr>
        <w:t xml:space="preserve"> </w:t>
      </w:r>
      <w:r w:rsidRPr="00532085">
        <w:rPr>
          <w:rFonts w:eastAsia="Calibri"/>
          <w:lang w:val="en-US" w:eastAsia="en-US"/>
        </w:rPr>
        <w:t>Improving</w:t>
      </w:r>
      <w:r w:rsidRPr="00532085">
        <w:rPr>
          <w:rFonts w:eastAsia="Calibri"/>
          <w:spacing w:val="-6"/>
          <w:lang w:val="en-US" w:eastAsia="en-US"/>
        </w:rPr>
        <w:t xml:space="preserve"> </w:t>
      </w:r>
      <w:r w:rsidRPr="00532085">
        <w:rPr>
          <w:rFonts w:eastAsia="Calibri"/>
          <w:lang w:val="en-US" w:eastAsia="en-US"/>
        </w:rPr>
        <w:t>Maternal</w:t>
      </w:r>
      <w:r w:rsidRPr="00532085">
        <w:rPr>
          <w:rFonts w:eastAsia="Calibri"/>
          <w:spacing w:val="-3"/>
          <w:lang w:val="en-US" w:eastAsia="en-US"/>
        </w:rPr>
        <w:t xml:space="preserve"> </w:t>
      </w:r>
      <w:r w:rsidRPr="00532085">
        <w:rPr>
          <w:rFonts w:eastAsia="Calibri"/>
          <w:lang w:val="en-US" w:eastAsia="en-US"/>
        </w:rPr>
        <w:t>and</w:t>
      </w:r>
      <w:r w:rsidRPr="00532085">
        <w:rPr>
          <w:rFonts w:eastAsia="Calibri"/>
          <w:spacing w:val="-4"/>
          <w:lang w:val="en-US" w:eastAsia="en-US"/>
        </w:rPr>
        <w:t xml:space="preserve"> </w:t>
      </w:r>
      <w:r w:rsidRPr="00532085">
        <w:rPr>
          <w:rFonts w:eastAsia="Calibri"/>
          <w:lang w:val="en-US" w:eastAsia="en-US"/>
        </w:rPr>
        <w:t>Newborn</w:t>
      </w:r>
      <w:r w:rsidRPr="00532085">
        <w:rPr>
          <w:rFonts w:eastAsia="Calibri"/>
          <w:spacing w:val="-6"/>
          <w:lang w:val="en-US" w:eastAsia="en-US"/>
        </w:rPr>
        <w:t xml:space="preserve"> </w:t>
      </w:r>
      <w:r w:rsidRPr="00532085">
        <w:rPr>
          <w:rFonts w:eastAsia="Calibri"/>
          <w:lang w:val="en-US" w:eastAsia="en-US"/>
        </w:rPr>
        <w:t>Health.</w:t>
      </w:r>
      <w:r w:rsidRPr="00532085">
        <w:rPr>
          <w:rFonts w:eastAsia="Calibri"/>
          <w:spacing w:val="-4"/>
          <w:lang w:val="en-US" w:eastAsia="en-US"/>
        </w:rPr>
        <w:t xml:space="preserve"> </w:t>
      </w:r>
      <w:r w:rsidRPr="00532085">
        <w:rPr>
          <w:rFonts w:eastAsia="Calibri"/>
          <w:lang w:val="en-US" w:eastAsia="en-US"/>
        </w:rPr>
        <w:t>Integrated</w:t>
      </w:r>
      <w:r w:rsidRPr="00532085">
        <w:rPr>
          <w:rFonts w:eastAsia="Calibri"/>
          <w:spacing w:val="-4"/>
          <w:lang w:val="en-US" w:eastAsia="en-US"/>
        </w:rPr>
        <w:t xml:space="preserve"> </w:t>
      </w:r>
      <w:r w:rsidRPr="00532085">
        <w:rPr>
          <w:rFonts w:eastAsia="Calibri"/>
          <w:lang w:val="en-US" w:eastAsia="en-US"/>
        </w:rPr>
        <w:t>management</w:t>
      </w:r>
      <w:r w:rsidRPr="00532085">
        <w:rPr>
          <w:rFonts w:eastAsia="Calibri"/>
          <w:spacing w:val="-5"/>
          <w:lang w:val="en-US" w:eastAsia="en-US"/>
        </w:rPr>
        <w:t xml:space="preserve"> </w:t>
      </w:r>
      <w:r w:rsidRPr="00532085">
        <w:rPr>
          <w:rFonts w:eastAsia="Calibri"/>
          <w:lang w:val="en-US" w:eastAsia="en-US"/>
        </w:rPr>
        <w:t>of</w:t>
      </w:r>
      <w:r w:rsidRPr="00532085">
        <w:rPr>
          <w:rFonts w:eastAsia="Calibri"/>
          <w:spacing w:val="-7"/>
          <w:lang w:val="en-US" w:eastAsia="en-US"/>
        </w:rPr>
        <w:t xml:space="preserve"> </w:t>
      </w:r>
      <w:r w:rsidRPr="00532085">
        <w:rPr>
          <w:rFonts w:eastAsia="Calibri"/>
          <w:lang w:val="en-US" w:eastAsia="en-US"/>
        </w:rPr>
        <w:t>preg-</w:t>
      </w:r>
      <w:r w:rsidRPr="00532085">
        <w:rPr>
          <w:rFonts w:eastAsia="Calibri"/>
          <w:spacing w:val="-2"/>
          <w:w w:val="99"/>
          <w:lang w:val="en-US" w:eastAsia="en-US"/>
        </w:rPr>
        <w:t xml:space="preserve"> </w:t>
      </w:r>
      <w:r w:rsidRPr="00532085">
        <w:rPr>
          <w:rFonts w:eastAsia="Calibri"/>
          <w:lang w:val="en-US" w:eastAsia="en-US"/>
        </w:rPr>
        <w:t>nancy</w:t>
      </w:r>
      <w:r w:rsidRPr="00532085">
        <w:rPr>
          <w:rFonts w:eastAsia="Calibri"/>
          <w:spacing w:val="-11"/>
          <w:lang w:val="en-US" w:eastAsia="en-US"/>
        </w:rPr>
        <w:t xml:space="preserve"> </w:t>
      </w:r>
      <w:r w:rsidRPr="00532085">
        <w:rPr>
          <w:rFonts w:eastAsia="Calibri"/>
          <w:lang w:val="en-US" w:eastAsia="en-US"/>
        </w:rPr>
        <w:t>and</w:t>
      </w:r>
      <w:r w:rsidRPr="00532085">
        <w:rPr>
          <w:rFonts w:eastAsia="Calibri"/>
          <w:spacing w:val="-10"/>
          <w:lang w:val="en-US" w:eastAsia="en-US"/>
        </w:rPr>
        <w:t xml:space="preserve"> </w:t>
      </w:r>
      <w:r w:rsidRPr="00532085">
        <w:rPr>
          <w:rFonts w:eastAsia="Calibri"/>
          <w:lang w:val="en-US" w:eastAsia="en-US"/>
        </w:rPr>
        <w:t>childbirth,</w:t>
      </w:r>
      <w:r w:rsidRPr="00532085">
        <w:rPr>
          <w:rFonts w:eastAsia="Calibri"/>
          <w:spacing w:val="-10"/>
          <w:lang w:val="en-US" w:eastAsia="en-US"/>
        </w:rPr>
        <w:t xml:space="preserve"> </w:t>
      </w:r>
      <w:r w:rsidRPr="00532085">
        <w:rPr>
          <w:rFonts w:eastAsia="Calibri"/>
          <w:lang w:val="en-US" w:eastAsia="en-US"/>
        </w:rPr>
        <w:t>WHO,</w:t>
      </w:r>
      <w:r w:rsidRPr="00532085">
        <w:rPr>
          <w:rFonts w:eastAsia="Calibri"/>
          <w:spacing w:val="-10"/>
          <w:lang w:val="en-US" w:eastAsia="en-US"/>
        </w:rPr>
        <w:t xml:space="preserve"> </w:t>
      </w:r>
      <w:r w:rsidRPr="00532085">
        <w:rPr>
          <w:rFonts w:eastAsia="Calibri"/>
          <w:lang w:val="en-US" w:eastAsia="en-US"/>
        </w:rPr>
        <w:t>2007</w:t>
      </w:r>
      <w:r w:rsidRPr="00532085">
        <w:rPr>
          <w:rFonts w:eastAsia="Calibri"/>
          <w:spacing w:val="-10"/>
          <w:lang w:val="en-US" w:eastAsia="en-US"/>
        </w:rPr>
        <w:t xml:space="preserve"> </w:t>
      </w:r>
      <w:hyperlink r:id="rId37">
        <w:r w:rsidRPr="00532085">
          <w:rPr>
            <w:rFonts w:eastAsia="Calibri"/>
            <w:color w:val="0000FF"/>
            <w:u w:val="single" w:color="0000FF"/>
            <w:lang w:val="en-US" w:eastAsia="en-US"/>
          </w:rPr>
          <w:t>http://www.who.int/maternal_child_adolescent/documents/who_mps_0705/en/</w:t>
        </w:r>
      </w:hyperlink>
    </w:p>
    <w:p w:rsidR="00A20647" w:rsidRPr="00532085" w:rsidRDefault="00A20647" w:rsidP="00A20647">
      <w:pPr>
        <w:widowControl w:val="0"/>
        <w:spacing w:before="8"/>
        <w:rPr>
          <w:lang w:val="en-US" w:eastAsia="en-US"/>
        </w:rPr>
      </w:pPr>
    </w:p>
    <w:p w:rsidR="00A20647" w:rsidRPr="00F278A3" w:rsidRDefault="00A20647" w:rsidP="00D11F69">
      <w:pPr>
        <w:widowControl w:val="0"/>
        <w:numPr>
          <w:ilvl w:val="0"/>
          <w:numId w:val="19"/>
        </w:numPr>
        <w:tabs>
          <w:tab w:val="left" w:pos="315"/>
        </w:tabs>
        <w:spacing w:before="73"/>
        <w:ind w:right="261" w:firstLine="0"/>
        <w:rPr>
          <w:lang w:eastAsia="en-US"/>
        </w:rPr>
      </w:pPr>
      <w:r w:rsidRPr="00532085">
        <w:rPr>
          <w:lang w:val="en-US" w:eastAsia="en-US"/>
        </w:rPr>
        <w:t>Antenatal</w:t>
      </w:r>
      <w:r w:rsidRPr="00532085">
        <w:rPr>
          <w:spacing w:val="-5"/>
          <w:lang w:val="en-US" w:eastAsia="en-US"/>
        </w:rPr>
        <w:t xml:space="preserve"> </w:t>
      </w:r>
      <w:r w:rsidRPr="00532085">
        <w:rPr>
          <w:lang w:val="en-US" w:eastAsia="en-US"/>
        </w:rPr>
        <w:t>care:</w:t>
      </w:r>
      <w:r w:rsidRPr="00532085">
        <w:rPr>
          <w:spacing w:val="-5"/>
          <w:lang w:val="en-US" w:eastAsia="en-US"/>
        </w:rPr>
        <w:t xml:space="preserve"> </w:t>
      </w:r>
      <w:r w:rsidRPr="00532085">
        <w:rPr>
          <w:lang w:val="en-US" w:eastAsia="en-US"/>
        </w:rPr>
        <w:t>routine</w:t>
      </w:r>
      <w:r w:rsidRPr="00532085">
        <w:rPr>
          <w:spacing w:val="-5"/>
          <w:lang w:val="en-US" w:eastAsia="en-US"/>
        </w:rPr>
        <w:t xml:space="preserve"> </w:t>
      </w:r>
      <w:r w:rsidRPr="00532085">
        <w:rPr>
          <w:lang w:val="en-US" w:eastAsia="en-US"/>
        </w:rPr>
        <w:t>care</w:t>
      </w:r>
      <w:r w:rsidRPr="00532085">
        <w:rPr>
          <w:spacing w:val="-5"/>
          <w:lang w:val="en-US" w:eastAsia="en-US"/>
        </w:rPr>
        <w:t xml:space="preserve"> </w:t>
      </w:r>
      <w:r w:rsidRPr="00532085">
        <w:rPr>
          <w:lang w:val="en-US" w:eastAsia="en-US"/>
        </w:rPr>
        <w:t>for</w:t>
      </w:r>
      <w:r w:rsidRPr="00532085">
        <w:rPr>
          <w:spacing w:val="-4"/>
          <w:lang w:val="en-US" w:eastAsia="en-US"/>
        </w:rPr>
        <w:t xml:space="preserve"> </w:t>
      </w:r>
      <w:r w:rsidRPr="00532085">
        <w:rPr>
          <w:lang w:val="en-US" w:eastAsia="en-US"/>
        </w:rPr>
        <w:t>the</w:t>
      </w:r>
      <w:r w:rsidRPr="00532085">
        <w:rPr>
          <w:spacing w:val="-5"/>
          <w:lang w:val="en-US" w:eastAsia="en-US"/>
        </w:rPr>
        <w:t xml:space="preserve"> </w:t>
      </w:r>
      <w:r w:rsidRPr="00532085">
        <w:rPr>
          <w:lang w:val="en-US" w:eastAsia="en-US"/>
        </w:rPr>
        <w:t>healthy</w:t>
      </w:r>
      <w:r w:rsidRPr="00532085">
        <w:rPr>
          <w:spacing w:val="-6"/>
          <w:lang w:val="en-US" w:eastAsia="en-US"/>
        </w:rPr>
        <w:t xml:space="preserve"> </w:t>
      </w:r>
      <w:r w:rsidRPr="00532085">
        <w:rPr>
          <w:lang w:val="en-US" w:eastAsia="en-US"/>
        </w:rPr>
        <w:t>pregnant</w:t>
      </w:r>
      <w:r w:rsidRPr="00532085">
        <w:rPr>
          <w:spacing w:val="-3"/>
          <w:lang w:val="en-US" w:eastAsia="en-US"/>
        </w:rPr>
        <w:t xml:space="preserve"> </w:t>
      </w:r>
      <w:r w:rsidRPr="00532085">
        <w:rPr>
          <w:lang w:val="en-US" w:eastAsia="en-US"/>
        </w:rPr>
        <w:t>woman.</w:t>
      </w:r>
      <w:r w:rsidRPr="00532085">
        <w:rPr>
          <w:spacing w:val="-4"/>
          <w:lang w:val="en-US" w:eastAsia="en-US"/>
        </w:rPr>
        <w:t xml:space="preserve"> </w:t>
      </w:r>
      <w:r w:rsidRPr="00532085">
        <w:rPr>
          <w:lang w:val="en-US" w:eastAsia="en-US"/>
        </w:rPr>
        <w:t>Clinical</w:t>
      </w:r>
      <w:r w:rsidRPr="00532085">
        <w:rPr>
          <w:spacing w:val="-5"/>
          <w:lang w:val="en-US" w:eastAsia="en-US"/>
        </w:rPr>
        <w:t xml:space="preserve"> </w:t>
      </w:r>
      <w:r w:rsidRPr="00532085">
        <w:rPr>
          <w:lang w:val="en-US" w:eastAsia="en-US"/>
        </w:rPr>
        <w:t>Guideline.</w:t>
      </w:r>
      <w:r w:rsidRPr="00532085">
        <w:rPr>
          <w:spacing w:val="-4"/>
          <w:lang w:val="en-US" w:eastAsia="en-US"/>
        </w:rPr>
        <w:t xml:space="preserve"> </w:t>
      </w:r>
      <w:r w:rsidRPr="00532085">
        <w:rPr>
          <w:lang w:val="en-US" w:eastAsia="en-US"/>
        </w:rPr>
        <w:t>2nd</w:t>
      </w:r>
      <w:r w:rsidRPr="00532085">
        <w:rPr>
          <w:spacing w:val="-4"/>
          <w:lang w:val="en-US" w:eastAsia="en-US"/>
        </w:rPr>
        <w:t xml:space="preserve"> </w:t>
      </w:r>
      <w:r w:rsidRPr="00532085">
        <w:rPr>
          <w:lang w:val="en-US" w:eastAsia="en-US"/>
        </w:rPr>
        <w:t>edition,</w:t>
      </w:r>
      <w:r w:rsidRPr="00532085">
        <w:rPr>
          <w:spacing w:val="-4"/>
          <w:lang w:val="en-US" w:eastAsia="en-US"/>
        </w:rPr>
        <w:t xml:space="preserve"> </w:t>
      </w:r>
      <w:r w:rsidRPr="00532085">
        <w:rPr>
          <w:lang w:val="en-US" w:eastAsia="en-US"/>
        </w:rPr>
        <w:t>National</w:t>
      </w:r>
      <w:r w:rsidRPr="00532085">
        <w:rPr>
          <w:spacing w:val="-3"/>
          <w:lang w:val="en-US" w:eastAsia="en-US"/>
        </w:rPr>
        <w:t xml:space="preserve"> </w:t>
      </w:r>
      <w:r w:rsidRPr="00532085">
        <w:rPr>
          <w:lang w:val="en-US" w:eastAsia="en-US"/>
        </w:rPr>
        <w:t>Collaborat-</w:t>
      </w:r>
      <w:r w:rsidRPr="00532085">
        <w:rPr>
          <w:spacing w:val="-1"/>
          <w:w w:val="99"/>
          <w:lang w:val="en-US" w:eastAsia="en-US"/>
        </w:rPr>
        <w:t xml:space="preserve"> </w:t>
      </w:r>
      <w:r w:rsidRPr="00532085">
        <w:rPr>
          <w:lang w:val="en-US" w:eastAsia="en-US"/>
        </w:rPr>
        <w:t xml:space="preserve">ing Centre for Women’s and Children’s Health. </w:t>
      </w:r>
      <w:r w:rsidRPr="00F278A3">
        <w:rPr>
          <w:lang w:eastAsia="en-US"/>
        </w:rPr>
        <w:t>RCOG Press, 2008</w:t>
      </w:r>
      <w:r w:rsidRPr="00F278A3">
        <w:rPr>
          <w:w w:val="99"/>
          <w:lang w:eastAsia="en-US"/>
        </w:rPr>
        <w:t xml:space="preserve"> </w:t>
      </w:r>
      <w:hyperlink r:id="rId38">
        <w:r w:rsidRPr="00F278A3">
          <w:rPr>
            <w:color w:val="0000FF"/>
            <w:u w:val="single" w:color="0000FF"/>
            <w:lang w:eastAsia="en-US"/>
          </w:rPr>
          <w:t>http://www.nice.org.uk/nicemedia/live/11947/40145/40145.pdf</w:t>
        </w:r>
      </w:hyperlink>
    </w:p>
    <w:p w:rsidR="00A20647" w:rsidRPr="00F278A3" w:rsidRDefault="00A20647" w:rsidP="00A20647">
      <w:pPr>
        <w:widowControl w:val="0"/>
        <w:spacing w:before="8"/>
        <w:rPr>
          <w:lang w:eastAsia="en-US"/>
        </w:rPr>
      </w:pPr>
    </w:p>
    <w:p w:rsidR="00A20647" w:rsidRPr="00532085" w:rsidRDefault="00A20647" w:rsidP="00D11F69">
      <w:pPr>
        <w:widowControl w:val="0"/>
        <w:numPr>
          <w:ilvl w:val="0"/>
          <w:numId w:val="19"/>
        </w:numPr>
        <w:tabs>
          <w:tab w:val="left" w:pos="312"/>
        </w:tabs>
        <w:spacing w:before="73"/>
        <w:ind w:right="1396" w:firstLine="0"/>
        <w:rPr>
          <w:lang w:val="en-US" w:eastAsia="en-US"/>
        </w:rPr>
      </w:pPr>
      <w:r w:rsidRPr="00532085">
        <w:rPr>
          <w:rFonts w:eastAsia="Calibri"/>
          <w:lang w:val="en-US" w:eastAsia="en-US"/>
        </w:rPr>
        <w:t>The</w:t>
      </w:r>
      <w:r w:rsidRPr="00532085">
        <w:rPr>
          <w:rFonts w:eastAsia="Calibri"/>
          <w:spacing w:val="-4"/>
          <w:lang w:val="en-US" w:eastAsia="en-US"/>
        </w:rPr>
        <w:t xml:space="preserve"> </w:t>
      </w:r>
      <w:r w:rsidRPr="00532085">
        <w:rPr>
          <w:rFonts w:eastAsia="Calibri"/>
          <w:lang w:val="en-US" w:eastAsia="en-US"/>
        </w:rPr>
        <w:t>investigation</w:t>
      </w:r>
      <w:r w:rsidRPr="00532085">
        <w:rPr>
          <w:rFonts w:eastAsia="Calibri"/>
          <w:spacing w:val="-5"/>
          <w:lang w:val="en-US" w:eastAsia="en-US"/>
        </w:rPr>
        <w:t xml:space="preserve"> </w:t>
      </w:r>
      <w:r w:rsidRPr="00532085">
        <w:rPr>
          <w:rFonts w:eastAsia="Calibri"/>
          <w:lang w:val="en-US" w:eastAsia="en-US"/>
        </w:rPr>
        <w:t>and management</w:t>
      </w:r>
      <w:r w:rsidRPr="00532085">
        <w:rPr>
          <w:rFonts w:eastAsia="Calibri"/>
          <w:spacing w:val="-4"/>
          <w:lang w:val="en-US" w:eastAsia="en-US"/>
        </w:rPr>
        <w:t xml:space="preserve"> </w:t>
      </w:r>
      <w:r w:rsidRPr="00532085">
        <w:rPr>
          <w:rFonts w:eastAsia="Calibri"/>
          <w:lang w:val="en-US" w:eastAsia="en-US"/>
        </w:rPr>
        <w:t>of</w:t>
      </w:r>
      <w:r w:rsidRPr="00532085">
        <w:rPr>
          <w:rFonts w:eastAsia="Calibri"/>
          <w:spacing w:val="-6"/>
          <w:lang w:val="en-US" w:eastAsia="en-US"/>
        </w:rPr>
        <w:t xml:space="preserve"> </w:t>
      </w:r>
      <w:r w:rsidRPr="00532085">
        <w:rPr>
          <w:rFonts w:eastAsia="Calibri"/>
          <w:lang w:val="en-US" w:eastAsia="en-US"/>
        </w:rPr>
        <w:t>small</w:t>
      </w:r>
      <w:r w:rsidRPr="00532085">
        <w:rPr>
          <w:rFonts w:eastAsia="Calibri"/>
          <w:spacing w:val="-2"/>
          <w:lang w:val="en-US" w:eastAsia="en-US"/>
        </w:rPr>
        <w:t xml:space="preserve"> </w:t>
      </w:r>
      <w:r w:rsidRPr="00532085">
        <w:rPr>
          <w:rFonts w:eastAsia="Calibri"/>
          <w:lang w:val="en-US" w:eastAsia="en-US"/>
        </w:rPr>
        <w:t>for</w:t>
      </w:r>
      <w:r w:rsidRPr="00532085">
        <w:rPr>
          <w:rFonts w:eastAsia="Calibri"/>
          <w:spacing w:val="-3"/>
          <w:lang w:val="en-US" w:eastAsia="en-US"/>
        </w:rPr>
        <w:t xml:space="preserve"> </w:t>
      </w:r>
      <w:r w:rsidRPr="00532085">
        <w:rPr>
          <w:rFonts w:eastAsia="Calibri"/>
          <w:lang w:val="en-US" w:eastAsia="en-US"/>
        </w:rPr>
        <w:t>gestational</w:t>
      </w:r>
      <w:r w:rsidRPr="00532085">
        <w:rPr>
          <w:rFonts w:eastAsia="Calibri"/>
          <w:spacing w:val="-4"/>
          <w:lang w:val="en-US" w:eastAsia="en-US"/>
        </w:rPr>
        <w:t xml:space="preserve"> </w:t>
      </w:r>
      <w:r w:rsidRPr="00532085">
        <w:rPr>
          <w:rFonts w:eastAsia="Calibri"/>
          <w:lang w:val="en-US" w:eastAsia="en-US"/>
        </w:rPr>
        <w:t>age</w:t>
      </w:r>
      <w:r w:rsidRPr="00532085">
        <w:rPr>
          <w:rFonts w:eastAsia="Calibri"/>
          <w:spacing w:val="-4"/>
          <w:lang w:val="en-US" w:eastAsia="en-US"/>
        </w:rPr>
        <w:t xml:space="preserve"> </w:t>
      </w:r>
      <w:r w:rsidRPr="00532085">
        <w:rPr>
          <w:rFonts w:eastAsia="Calibri"/>
          <w:lang w:val="en-US" w:eastAsia="en-US"/>
        </w:rPr>
        <w:t>fetus.</w:t>
      </w:r>
      <w:r w:rsidRPr="00532085">
        <w:rPr>
          <w:rFonts w:eastAsia="Calibri"/>
          <w:spacing w:val="-1"/>
          <w:lang w:val="en-US" w:eastAsia="en-US"/>
        </w:rPr>
        <w:t xml:space="preserve"> </w:t>
      </w:r>
      <w:r w:rsidRPr="00532085">
        <w:rPr>
          <w:rFonts w:eastAsia="Calibri"/>
          <w:lang w:val="en-US" w:eastAsia="en-US"/>
        </w:rPr>
        <w:t>RGOG</w:t>
      </w:r>
      <w:r w:rsidRPr="00532085">
        <w:rPr>
          <w:rFonts w:eastAsia="Calibri"/>
          <w:spacing w:val="-1"/>
          <w:lang w:val="en-US" w:eastAsia="en-US"/>
        </w:rPr>
        <w:t xml:space="preserve"> </w:t>
      </w:r>
      <w:r w:rsidRPr="00532085">
        <w:rPr>
          <w:rFonts w:eastAsia="Calibri"/>
          <w:lang w:val="en-US" w:eastAsia="en-US"/>
        </w:rPr>
        <w:t>guideline</w:t>
      </w:r>
      <w:r w:rsidRPr="00532085">
        <w:rPr>
          <w:rFonts w:eastAsia="Calibri"/>
          <w:spacing w:val="-1"/>
          <w:lang w:val="en-US" w:eastAsia="en-US"/>
        </w:rPr>
        <w:t xml:space="preserve"> </w:t>
      </w:r>
      <w:r w:rsidRPr="00532085">
        <w:rPr>
          <w:rFonts w:eastAsia="Calibri"/>
          <w:lang w:val="en-US" w:eastAsia="en-US"/>
        </w:rPr>
        <w:t>Nr</w:t>
      </w:r>
      <w:r w:rsidRPr="00532085">
        <w:rPr>
          <w:rFonts w:eastAsia="Calibri"/>
          <w:spacing w:val="-3"/>
          <w:lang w:val="en-US" w:eastAsia="en-US"/>
        </w:rPr>
        <w:t xml:space="preserve"> </w:t>
      </w:r>
      <w:r w:rsidRPr="00532085">
        <w:rPr>
          <w:rFonts w:eastAsia="Calibri"/>
          <w:lang w:val="en-US" w:eastAsia="en-US"/>
        </w:rPr>
        <w:t>31,</w:t>
      </w:r>
      <w:r w:rsidRPr="00532085">
        <w:rPr>
          <w:rFonts w:eastAsia="Calibri"/>
          <w:spacing w:val="-6"/>
          <w:lang w:val="en-US" w:eastAsia="en-US"/>
        </w:rPr>
        <w:t xml:space="preserve"> </w:t>
      </w:r>
      <w:r w:rsidRPr="00532085">
        <w:rPr>
          <w:rFonts w:eastAsia="Calibri"/>
          <w:lang w:val="en-US" w:eastAsia="en-US"/>
        </w:rPr>
        <w:t>2002.</w:t>
      </w:r>
      <w:r w:rsidRPr="00532085">
        <w:rPr>
          <w:rFonts w:eastAsia="Calibri"/>
          <w:w w:val="99"/>
          <w:lang w:val="en-US" w:eastAsia="en-US"/>
        </w:rPr>
        <w:t xml:space="preserve"> </w:t>
      </w:r>
      <w:hyperlink r:id="rId39">
        <w:r w:rsidRPr="00532085">
          <w:rPr>
            <w:rFonts w:eastAsia="Calibri"/>
            <w:color w:val="0000FF"/>
            <w:u w:val="single" w:color="0000FF"/>
            <w:lang w:val="en-US" w:eastAsia="en-US"/>
          </w:rPr>
          <w:t>http://www.gestation.net/RCOG%20Small_Gest_Age_Fetus_No31.pdf</w:t>
        </w:r>
      </w:hyperlink>
    </w:p>
    <w:p w:rsidR="00A20647" w:rsidRPr="00532085" w:rsidRDefault="00A20647" w:rsidP="00A20647">
      <w:pPr>
        <w:widowControl w:val="0"/>
        <w:spacing w:before="8"/>
        <w:rPr>
          <w:lang w:val="en-US" w:eastAsia="en-US"/>
        </w:rPr>
      </w:pPr>
    </w:p>
    <w:p w:rsidR="00A20647" w:rsidRPr="00F278A3" w:rsidRDefault="00A20647" w:rsidP="00D11F69">
      <w:pPr>
        <w:widowControl w:val="0"/>
        <w:numPr>
          <w:ilvl w:val="0"/>
          <w:numId w:val="19"/>
        </w:numPr>
        <w:tabs>
          <w:tab w:val="left" w:pos="315"/>
        </w:tabs>
        <w:spacing w:before="73"/>
        <w:ind w:right="153" w:firstLine="0"/>
        <w:rPr>
          <w:lang w:eastAsia="en-US"/>
        </w:rPr>
      </w:pPr>
      <w:r w:rsidRPr="00532085">
        <w:rPr>
          <w:rFonts w:eastAsia="Calibri"/>
          <w:lang w:val="en-US" w:eastAsia="en-US"/>
        </w:rPr>
        <w:t>Grant A,Valentin L, Elbourne D,Alexander S. Routine formal fetal movement counting and risk of antepartum</w:t>
      </w:r>
      <w:r w:rsidRPr="00532085">
        <w:rPr>
          <w:rFonts w:eastAsia="Calibri"/>
          <w:spacing w:val="-1"/>
          <w:lang w:val="en-US" w:eastAsia="en-US"/>
        </w:rPr>
        <w:t xml:space="preserve"> </w:t>
      </w:r>
      <w:r w:rsidRPr="00532085">
        <w:rPr>
          <w:rFonts w:eastAsia="Calibri"/>
          <w:lang w:val="en-US" w:eastAsia="en-US"/>
        </w:rPr>
        <w:t>late</w:t>
      </w:r>
      <w:r w:rsidRPr="00532085">
        <w:rPr>
          <w:rFonts w:eastAsia="Calibri"/>
          <w:spacing w:val="-1"/>
          <w:w w:val="99"/>
          <w:lang w:val="en-US" w:eastAsia="en-US"/>
        </w:rPr>
        <w:t xml:space="preserve"> </w:t>
      </w:r>
      <w:r w:rsidRPr="00532085">
        <w:rPr>
          <w:rFonts w:eastAsia="Calibri"/>
          <w:lang w:val="en-US" w:eastAsia="en-US"/>
        </w:rPr>
        <w:t xml:space="preserve">death in normally formed singletons. </w:t>
      </w:r>
      <w:r w:rsidRPr="00F278A3">
        <w:rPr>
          <w:rFonts w:eastAsia="Calibri"/>
          <w:lang w:eastAsia="en-US"/>
        </w:rPr>
        <w:t>Lancet 1989;</w:t>
      </w:r>
      <w:r w:rsidRPr="00F278A3">
        <w:rPr>
          <w:rFonts w:eastAsia="Calibri"/>
          <w:spacing w:val="1"/>
          <w:lang w:eastAsia="en-US"/>
        </w:rPr>
        <w:t xml:space="preserve"> </w:t>
      </w:r>
      <w:r w:rsidRPr="00F278A3">
        <w:rPr>
          <w:rFonts w:eastAsia="Calibri"/>
          <w:lang w:eastAsia="en-US"/>
        </w:rPr>
        <w:t>2(8659):345-9.</w:t>
      </w:r>
    </w:p>
    <w:p w:rsidR="00A20647" w:rsidRPr="00F278A3" w:rsidRDefault="00A20647" w:rsidP="00A20647">
      <w:pPr>
        <w:widowControl w:val="0"/>
        <w:spacing w:before="1"/>
        <w:rPr>
          <w:lang w:eastAsia="en-US"/>
        </w:rPr>
      </w:pPr>
    </w:p>
    <w:p w:rsidR="00A20647" w:rsidRPr="00F278A3" w:rsidRDefault="00A20647" w:rsidP="00D11F69">
      <w:pPr>
        <w:widowControl w:val="0"/>
        <w:numPr>
          <w:ilvl w:val="0"/>
          <w:numId w:val="19"/>
        </w:numPr>
        <w:tabs>
          <w:tab w:val="left" w:pos="416"/>
        </w:tabs>
        <w:ind w:right="523" w:firstLine="0"/>
        <w:rPr>
          <w:lang w:eastAsia="en-US"/>
        </w:rPr>
      </w:pPr>
      <w:r w:rsidRPr="00532085">
        <w:rPr>
          <w:rFonts w:eastAsia="Calibri"/>
          <w:lang w:val="en-US" w:eastAsia="en-US"/>
        </w:rPr>
        <w:t>Cholerty</w:t>
      </w:r>
      <w:r w:rsidRPr="00532085">
        <w:rPr>
          <w:rFonts w:eastAsia="Calibri"/>
          <w:spacing w:val="-7"/>
          <w:lang w:val="en-US" w:eastAsia="en-US"/>
        </w:rPr>
        <w:t xml:space="preserve"> </w:t>
      </w:r>
      <w:r w:rsidRPr="00532085">
        <w:rPr>
          <w:rFonts w:eastAsia="Calibri"/>
          <w:lang w:val="en-US" w:eastAsia="en-US"/>
        </w:rPr>
        <w:t>LJ.,</w:t>
      </w:r>
      <w:r w:rsidRPr="00532085">
        <w:rPr>
          <w:rFonts w:eastAsia="Calibri"/>
          <w:spacing w:val="-2"/>
          <w:lang w:val="en-US" w:eastAsia="en-US"/>
        </w:rPr>
        <w:t xml:space="preserve"> </w:t>
      </w:r>
      <w:r w:rsidRPr="00532085">
        <w:rPr>
          <w:rFonts w:eastAsia="Calibri"/>
          <w:lang w:val="en-US" w:eastAsia="en-US"/>
        </w:rPr>
        <w:t>Neilson</w:t>
      </w:r>
      <w:r w:rsidRPr="00532085">
        <w:rPr>
          <w:rFonts w:eastAsia="Calibri"/>
          <w:spacing w:val="-4"/>
          <w:lang w:val="en-US" w:eastAsia="en-US"/>
        </w:rPr>
        <w:t xml:space="preserve"> </w:t>
      </w:r>
      <w:r w:rsidRPr="00532085">
        <w:rPr>
          <w:rFonts w:eastAsia="Calibri"/>
          <w:lang w:val="en-US" w:eastAsia="en-US"/>
        </w:rPr>
        <w:t>JP.</w:t>
      </w:r>
      <w:r w:rsidRPr="00532085">
        <w:rPr>
          <w:rFonts w:eastAsia="Calibri"/>
          <w:spacing w:val="-5"/>
          <w:lang w:val="en-US" w:eastAsia="en-US"/>
        </w:rPr>
        <w:t xml:space="preserve"> </w:t>
      </w:r>
      <w:r w:rsidRPr="00532085">
        <w:rPr>
          <w:rFonts w:eastAsia="Calibri"/>
          <w:lang w:val="en-US" w:eastAsia="en-US"/>
        </w:rPr>
        <w:t>Hormonal</w:t>
      </w:r>
      <w:r w:rsidRPr="00532085">
        <w:rPr>
          <w:rFonts w:eastAsia="Calibri"/>
          <w:spacing w:val="-3"/>
          <w:lang w:val="en-US" w:eastAsia="en-US"/>
        </w:rPr>
        <w:t xml:space="preserve"> </w:t>
      </w:r>
      <w:r w:rsidRPr="00532085">
        <w:rPr>
          <w:rFonts w:eastAsia="Calibri"/>
          <w:lang w:val="en-US" w:eastAsia="en-US"/>
        </w:rPr>
        <w:t>placental</w:t>
      </w:r>
      <w:r w:rsidRPr="00532085">
        <w:rPr>
          <w:rFonts w:eastAsia="Calibri"/>
          <w:spacing w:val="-3"/>
          <w:lang w:val="en-US" w:eastAsia="en-US"/>
        </w:rPr>
        <w:t xml:space="preserve"> </w:t>
      </w:r>
      <w:r w:rsidRPr="00532085">
        <w:rPr>
          <w:rFonts w:eastAsia="Calibri"/>
          <w:lang w:val="en-US" w:eastAsia="en-US"/>
        </w:rPr>
        <w:t>function</w:t>
      </w:r>
      <w:r w:rsidRPr="00532085">
        <w:rPr>
          <w:rFonts w:eastAsia="Calibri"/>
          <w:spacing w:val="-4"/>
          <w:lang w:val="en-US" w:eastAsia="en-US"/>
        </w:rPr>
        <w:t xml:space="preserve"> </w:t>
      </w:r>
      <w:r w:rsidRPr="00532085">
        <w:rPr>
          <w:rFonts w:eastAsia="Calibri"/>
          <w:lang w:val="en-US" w:eastAsia="en-US"/>
        </w:rPr>
        <w:t>tests</w:t>
      </w:r>
      <w:r w:rsidRPr="00532085">
        <w:rPr>
          <w:rFonts w:eastAsia="Calibri"/>
          <w:spacing w:val="-1"/>
          <w:lang w:val="en-US" w:eastAsia="en-US"/>
        </w:rPr>
        <w:t xml:space="preserve"> </w:t>
      </w:r>
      <w:r w:rsidRPr="00532085">
        <w:rPr>
          <w:rFonts w:eastAsia="Calibri"/>
          <w:lang w:val="en-US" w:eastAsia="en-US"/>
        </w:rPr>
        <w:t>for</w:t>
      </w:r>
      <w:r w:rsidRPr="00532085">
        <w:rPr>
          <w:rFonts w:eastAsia="Calibri"/>
          <w:spacing w:val="-2"/>
          <w:lang w:val="en-US" w:eastAsia="en-US"/>
        </w:rPr>
        <w:t xml:space="preserve"> </w:t>
      </w:r>
      <w:r w:rsidRPr="00532085">
        <w:rPr>
          <w:rFonts w:eastAsia="Calibri"/>
          <w:lang w:val="en-US" w:eastAsia="en-US"/>
        </w:rPr>
        <w:t>fetal</w:t>
      </w:r>
      <w:r w:rsidRPr="00532085">
        <w:rPr>
          <w:rFonts w:eastAsia="Calibri"/>
          <w:spacing w:val="-3"/>
          <w:lang w:val="en-US" w:eastAsia="en-US"/>
        </w:rPr>
        <w:t xml:space="preserve"> </w:t>
      </w:r>
      <w:r w:rsidRPr="00532085">
        <w:rPr>
          <w:rFonts w:eastAsia="Calibri"/>
          <w:lang w:val="en-US" w:eastAsia="en-US"/>
        </w:rPr>
        <w:t>assessment</w:t>
      </w:r>
      <w:r w:rsidRPr="00532085">
        <w:rPr>
          <w:rFonts w:eastAsia="Calibri"/>
          <w:spacing w:val="-3"/>
          <w:lang w:val="en-US" w:eastAsia="en-US"/>
        </w:rPr>
        <w:t xml:space="preserve"> </w:t>
      </w:r>
      <w:r w:rsidRPr="00532085">
        <w:rPr>
          <w:rFonts w:eastAsia="Calibri"/>
          <w:lang w:val="en-US" w:eastAsia="en-US"/>
        </w:rPr>
        <w:t>in</w:t>
      </w:r>
      <w:r w:rsidRPr="00532085">
        <w:rPr>
          <w:rFonts w:eastAsia="Calibri"/>
          <w:spacing w:val="-4"/>
          <w:lang w:val="en-US" w:eastAsia="en-US"/>
        </w:rPr>
        <w:t xml:space="preserve"> </w:t>
      </w:r>
      <w:r w:rsidRPr="00532085">
        <w:rPr>
          <w:rFonts w:eastAsia="Calibri"/>
          <w:lang w:val="en-US" w:eastAsia="en-US"/>
        </w:rPr>
        <w:t>high</w:t>
      </w:r>
      <w:r w:rsidRPr="00532085">
        <w:rPr>
          <w:rFonts w:eastAsia="Calibri"/>
          <w:spacing w:val="-4"/>
          <w:lang w:val="en-US" w:eastAsia="en-US"/>
        </w:rPr>
        <w:t xml:space="preserve"> </w:t>
      </w:r>
      <w:r w:rsidRPr="00532085">
        <w:rPr>
          <w:rFonts w:eastAsia="Calibri"/>
          <w:lang w:val="en-US" w:eastAsia="en-US"/>
        </w:rPr>
        <w:t>risk</w:t>
      </w:r>
      <w:r w:rsidRPr="00532085">
        <w:rPr>
          <w:rFonts w:eastAsia="Calibri"/>
          <w:spacing w:val="-4"/>
          <w:lang w:val="en-US" w:eastAsia="en-US"/>
        </w:rPr>
        <w:t xml:space="preserve"> </w:t>
      </w:r>
      <w:r w:rsidRPr="00532085">
        <w:rPr>
          <w:rFonts w:eastAsia="Calibri"/>
          <w:lang w:val="en-US" w:eastAsia="en-US"/>
        </w:rPr>
        <w:t>pregnancies.</w:t>
      </w:r>
      <w:r w:rsidRPr="00532085">
        <w:rPr>
          <w:rFonts w:eastAsia="Calibri"/>
          <w:spacing w:val="-2"/>
          <w:lang w:val="en-US" w:eastAsia="en-US"/>
        </w:rPr>
        <w:t xml:space="preserve"> </w:t>
      </w:r>
      <w:r w:rsidRPr="00F278A3">
        <w:rPr>
          <w:rFonts w:eastAsia="Calibri"/>
          <w:lang w:eastAsia="en-US"/>
        </w:rPr>
        <w:t>The</w:t>
      </w:r>
      <w:r w:rsidRPr="00F278A3">
        <w:rPr>
          <w:rFonts w:eastAsia="Calibri"/>
          <w:spacing w:val="-2"/>
          <w:w w:val="99"/>
          <w:lang w:eastAsia="en-US"/>
        </w:rPr>
        <w:t xml:space="preserve"> </w:t>
      </w:r>
      <w:r w:rsidRPr="00F278A3">
        <w:rPr>
          <w:rFonts w:eastAsia="Calibri"/>
          <w:lang w:eastAsia="en-US"/>
        </w:rPr>
        <w:t>Cochrane review, Issue 1,</w:t>
      </w:r>
      <w:r w:rsidRPr="00F278A3">
        <w:rPr>
          <w:rFonts w:eastAsia="Calibri"/>
          <w:spacing w:val="1"/>
          <w:lang w:eastAsia="en-US"/>
        </w:rPr>
        <w:t xml:space="preserve"> </w:t>
      </w:r>
      <w:r w:rsidRPr="00F278A3">
        <w:rPr>
          <w:rFonts w:eastAsia="Calibri"/>
          <w:lang w:eastAsia="en-US"/>
        </w:rPr>
        <w:t>2004</w:t>
      </w:r>
    </w:p>
    <w:p w:rsidR="00A20647" w:rsidRPr="00F278A3" w:rsidRDefault="00A20647" w:rsidP="00A20647">
      <w:pPr>
        <w:widowControl w:val="0"/>
        <w:spacing w:before="5"/>
        <w:rPr>
          <w:lang w:eastAsia="en-US"/>
        </w:rPr>
      </w:pPr>
    </w:p>
    <w:p w:rsidR="00A20647" w:rsidRPr="00532085" w:rsidRDefault="00A20647" w:rsidP="00D11F69">
      <w:pPr>
        <w:widowControl w:val="0"/>
        <w:numPr>
          <w:ilvl w:val="0"/>
          <w:numId w:val="19"/>
        </w:numPr>
        <w:tabs>
          <w:tab w:val="left" w:pos="415"/>
        </w:tabs>
        <w:spacing w:line="228" w:lineRule="exact"/>
        <w:ind w:right="266" w:firstLine="0"/>
        <w:rPr>
          <w:lang w:val="en-US" w:eastAsia="en-US"/>
        </w:rPr>
      </w:pPr>
      <w:r w:rsidRPr="00532085">
        <w:rPr>
          <w:rFonts w:eastAsia="Calibri"/>
          <w:lang w:val="en-US" w:eastAsia="en-US"/>
        </w:rPr>
        <w:t>Birth after previous caesarean birth. RGOG green-top guideline Nr 45, 2007;</w:t>
      </w:r>
      <w:r w:rsidRPr="00532085">
        <w:rPr>
          <w:rFonts w:eastAsia="Calibri"/>
          <w:spacing w:val="2"/>
          <w:lang w:val="en-US" w:eastAsia="en-US"/>
        </w:rPr>
        <w:t xml:space="preserve"> </w:t>
      </w:r>
      <w:hyperlink r:id="rId40">
        <w:r w:rsidRPr="00532085">
          <w:rPr>
            <w:rFonts w:eastAsia="Calibri"/>
            <w:color w:val="0000FF"/>
            <w:u w:val="single" w:color="0000FF"/>
            <w:lang w:val="en-US" w:eastAsia="en-US"/>
          </w:rPr>
          <w:t>http://www.rcog.org.uk/files/rcog-</w:t>
        </w:r>
      </w:hyperlink>
      <w:r w:rsidRPr="00532085">
        <w:rPr>
          <w:rFonts w:eastAsia="Calibri"/>
          <w:color w:val="0000FF"/>
          <w:w w:val="99"/>
          <w:lang w:val="en-US" w:eastAsia="en-US"/>
        </w:rPr>
        <w:t xml:space="preserve"> </w:t>
      </w:r>
      <w:hyperlink r:id="rId41">
        <w:r w:rsidRPr="00532085">
          <w:rPr>
            <w:rFonts w:eastAsia="Calibri"/>
            <w:color w:val="0000FF"/>
            <w:u w:val="single" w:color="0000FF"/>
            <w:lang w:val="en-US" w:eastAsia="en-US"/>
          </w:rPr>
          <w:t>corp/GTG4511022011.pdf</w:t>
        </w:r>
      </w:hyperlink>
    </w:p>
    <w:p w:rsidR="00A20647" w:rsidRPr="00532085" w:rsidRDefault="00A20647" w:rsidP="00A20647">
      <w:pPr>
        <w:widowControl w:val="0"/>
        <w:spacing w:before="6"/>
        <w:rPr>
          <w:lang w:val="en-US" w:eastAsia="en-US"/>
        </w:rPr>
      </w:pPr>
    </w:p>
    <w:p w:rsidR="00A20647" w:rsidRPr="00F278A3" w:rsidRDefault="00A20647" w:rsidP="00D11F69">
      <w:pPr>
        <w:widowControl w:val="0"/>
        <w:numPr>
          <w:ilvl w:val="0"/>
          <w:numId w:val="19"/>
        </w:numPr>
        <w:tabs>
          <w:tab w:val="left" w:pos="416"/>
        </w:tabs>
        <w:spacing w:before="73"/>
        <w:ind w:left="415" w:hanging="303"/>
        <w:rPr>
          <w:lang w:eastAsia="en-US"/>
        </w:rPr>
      </w:pPr>
      <w:r w:rsidRPr="00532085">
        <w:rPr>
          <w:rFonts w:eastAsia="Calibri"/>
          <w:lang w:val="en-US" w:eastAsia="en-US"/>
        </w:rPr>
        <w:t>Hypertension</w:t>
      </w:r>
      <w:r w:rsidRPr="00532085">
        <w:rPr>
          <w:rFonts w:eastAsia="Calibri"/>
          <w:spacing w:val="-5"/>
          <w:lang w:val="en-US" w:eastAsia="en-US"/>
        </w:rPr>
        <w:t xml:space="preserve"> </w:t>
      </w:r>
      <w:r w:rsidRPr="00532085">
        <w:rPr>
          <w:rFonts w:eastAsia="Calibri"/>
          <w:lang w:val="en-US" w:eastAsia="en-US"/>
        </w:rPr>
        <w:t>in</w:t>
      </w:r>
      <w:r w:rsidRPr="00532085">
        <w:rPr>
          <w:rFonts w:eastAsia="Calibri"/>
          <w:spacing w:val="-5"/>
          <w:lang w:val="en-US" w:eastAsia="en-US"/>
        </w:rPr>
        <w:t xml:space="preserve"> </w:t>
      </w:r>
      <w:r w:rsidRPr="00532085">
        <w:rPr>
          <w:rFonts w:eastAsia="Calibri"/>
          <w:lang w:val="en-US" w:eastAsia="en-US"/>
        </w:rPr>
        <w:t>pregnancy:</w:t>
      </w:r>
      <w:r w:rsidRPr="00532085">
        <w:rPr>
          <w:rFonts w:eastAsia="Calibri"/>
          <w:spacing w:val="-4"/>
          <w:lang w:val="en-US" w:eastAsia="en-US"/>
        </w:rPr>
        <w:t xml:space="preserve"> </w:t>
      </w:r>
      <w:r w:rsidRPr="00532085">
        <w:rPr>
          <w:rFonts w:eastAsia="Calibri"/>
          <w:lang w:val="en-US" w:eastAsia="en-US"/>
        </w:rPr>
        <w:t>The</w:t>
      </w:r>
      <w:r w:rsidRPr="00532085">
        <w:rPr>
          <w:rFonts w:eastAsia="Calibri"/>
          <w:spacing w:val="-1"/>
          <w:lang w:val="en-US" w:eastAsia="en-US"/>
        </w:rPr>
        <w:t xml:space="preserve"> </w:t>
      </w:r>
      <w:r w:rsidRPr="00532085">
        <w:rPr>
          <w:rFonts w:eastAsia="Calibri"/>
          <w:lang w:val="en-US" w:eastAsia="en-US"/>
        </w:rPr>
        <w:t>management</w:t>
      </w:r>
      <w:r w:rsidRPr="00532085">
        <w:rPr>
          <w:rFonts w:eastAsia="Calibri"/>
          <w:spacing w:val="-4"/>
          <w:lang w:val="en-US" w:eastAsia="en-US"/>
        </w:rPr>
        <w:t xml:space="preserve"> </w:t>
      </w:r>
      <w:r w:rsidRPr="00532085">
        <w:rPr>
          <w:rFonts w:eastAsia="Calibri"/>
          <w:lang w:val="en-US" w:eastAsia="en-US"/>
        </w:rPr>
        <w:t>of</w:t>
      </w:r>
      <w:r w:rsidRPr="00532085">
        <w:rPr>
          <w:rFonts w:eastAsia="Calibri"/>
          <w:spacing w:val="-3"/>
          <w:lang w:val="en-US" w:eastAsia="en-US"/>
        </w:rPr>
        <w:t xml:space="preserve"> </w:t>
      </w:r>
      <w:r w:rsidRPr="00532085">
        <w:rPr>
          <w:rFonts w:eastAsia="Calibri"/>
          <w:lang w:val="en-US" w:eastAsia="en-US"/>
        </w:rPr>
        <w:t>hypertensive</w:t>
      </w:r>
      <w:r w:rsidRPr="00532085">
        <w:rPr>
          <w:rFonts w:eastAsia="Calibri"/>
          <w:spacing w:val="-4"/>
          <w:lang w:val="en-US" w:eastAsia="en-US"/>
        </w:rPr>
        <w:t xml:space="preserve"> </w:t>
      </w:r>
      <w:r w:rsidRPr="00532085">
        <w:rPr>
          <w:rFonts w:eastAsia="Calibri"/>
          <w:lang w:val="en-US" w:eastAsia="en-US"/>
        </w:rPr>
        <w:t>disorders</w:t>
      </w:r>
      <w:r w:rsidRPr="00532085">
        <w:rPr>
          <w:rFonts w:eastAsia="Calibri"/>
          <w:spacing w:val="-5"/>
          <w:lang w:val="en-US" w:eastAsia="en-US"/>
        </w:rPr>
        <w:t xml:space="preserve"> </w:t>
      </w:r>
      <w:r w:rsidRPr="00532085">
        <w:rPr>
          <w:rFonts w:eastAsia="Calibri"/>
          <w:lang w:val="en-US" w:eastAsia="en-US"/>
        </w:rPr>
        <w:t>during</w:t>
      </w:r>
      <w:r w:rsidRPr="00532085">
        <w:rPr>
          <w:rFonts w:eastAsia="Calibri"/>
          <w:spacing w:val="-5"/>
          <w:lang w:val="en-US" w:eastAsia="en-US"/>
        </w:rPr>
        <w:t xml:space="preserve"> </w:t>
      </w:r>
      <w:r w:rsidRPr="00532085">
        <w:rPr>
          <w:rFonts w:eastAsia="Calibri"/>
          <w:lang w:val="en-US" w:eastAsia="en-US"/>
        </w:rPr>
        <w:t>pregnancy.</w:t>
      </w:r>
      <w:r w:rsidRPr="00532085">
        <w:rPr>
          <w:rFonts w:eastAsia="Calibri"/>
          <w:spacing w:val="-3"/>
          <w:lang w:val="en-US" w:eastAsia="en-US"/>
        </w:rPr>
        <w:t xml:space="preserve"> </w:t>
      </w:r>
      <w:r w:rsidRPr="00F278A3">
        <w:rPr>
          <w:rFonts w:eastAsia="Calibri"/>
          <w:lang w:eastAsia="en-US"/>
        </w:rPr>
        <w:t>NICE</w:t>
      </w:r>
      <w:r w:rsidRPr="00F278A3">
        <w:rPr>
          <w:rFonts w:eastAsia="Calibri"/>
          <w:spacing w:val="-3"/>
          <w:lang w:eastAsia="en-US"/>
        </w:rPr>
        <w:t xml:space="preserve"> </w:t>
      </w:r>
      <w:r w:rsidRPr="00F278A3">
        <w:rPr>
          <w:rFonts w:eastAsia="Calibri"/>
          <w:lang w:eastAsia="en-US"/>
        </w:rPr>
        <w:t>clinical</w:t>
      </w:r>
      <w:r w:rsidRPr="00F278A3">
        <w:rPr>
          <w:rFonts w:eastAsia="Calibri"/>
          <w:spacing w:val="-4"/>
          <w:lang w:eastAsia="en-US"/>
        </w:rPr>
        <w:t xml:space="preserve"> </w:t>
      </w:r>
      <w:r w:rsidRPr="00F278A3">
        <w:rPr>
          <w:rFonts w:eastAsia="Calibri"/>
          <w:lang w:eastAsia="en-US"/>
        </w:rPr>
        <w:t>guideline</w:t>
      </w:r>
    </w:p>
    <w:p w:rsidR="00A20647" w:rsidRPr="00532085" w:rsidRDefault="00A20647" w:rsidP="00A20647">
      <w:pPr>
        <w:widowControl w:val="0"/>
        <w:ind w:left="112" w:right="1041"/>
        <w:rPr>
          <w:lang w:val="en-US" w:eastAsia="en-US"/>
        </w:rPr>
      </w:pPr>
      <w:r w:rsidRPr="00532085">
        <w:rPr>
          <w:rFonts w:eastAsia="Calibri"/>
          <w:lang w:val="en-US" w:eastAsia="en-US"/>
        </w:rPr>
        <w:t>107. National Institute for Health and Clinical Excellence,</w:t>
      </w:r>
      <w:r w:rsidRPr="00532085">
        <w:rPr>
          <w:rFonts w:eastAsia="Calibri"/>
          <w:spacing w:val="-21"/>
          <w:lang w:val="en-US" w:eastAsia="en-US"/>
        </w:rPr>
        <w:t xml:space="preserve"> </w:t>
      </w:r>
      <w:r w:rsidRPr="00532085">
        <w:rPr>
          <w:rFonts w:eastAsia="Calibri"/>
          <w:lang w:val="en-US" w:eastAsia="en-US"/>
        </w:rPr>
        <w:t>2010</w:t>
      </w:r>
      <w:r w:rsidRPr="00532085">
        <w:rPr>
          <w:rFonts w:eastAsia="Calibri"/>
          <w:w w:val="99"/>
          <w:lang w:val="en-US" w:eastAsia="en-US"/>
        </w:rPr>
        <w:t xml:space="preserve"> </w:t>
      </w:r>
      <w:hyperlink r:id="rId42">
        <w:r w:rsidRPr="00532085">
          <w:rPr>
            <w:rFonts w:eastAsia="Calibri"/>
            <w:color w:val="0000FF"/>
            <w:u w:val="single" w:color="0000FF"/>
            <w:lang w:val="en-US" w:eastAsia="en-US"/>
          </w:rPr>
          <w:t>http://www.nice.org.uk/nicemedia/live/13098/50418/50418.pdf</w:t>
        </w:r>
      </w:hyperlink>
    </w:p>
    <w:p w:rsidR="00A20647" w:rsidRPr="00532085" w:rsidRDefault="00A20647" w:rsidP="00A20647">
      <w:pPr>
        <w:widowControl w:val="0"/>
        <w:spacing w:before="6"/>
        <w:rPr>
          <w:lang w:val="en-US" w:eastAsia="en-US"/>
        </w:rPr>
      </w:pPr>
    </w:p>
    <w:p w:rsidR="00A20647" w:rsidRPr="00F278A3" w:rsidRDefault="00A20647" w:rsidP="00D11F69">
      <w:pPr>
        <w:widowControl w:val="0"/>
        <w:numPr>
          <w:ilvl w:val="0"/>
          <w:numId w:val="18"/>
        </w:numPr>
        <w:tabs>
          <w:tab w:val="left" w:pos="416"/>
        </w:tabs>
        <w:spacing w:before="73"/>
        <w:ind w:right="464" w:firstLine="0"/>
        <w:rPr>
          <w:lang w:eastAsia="en-US"/>
        </w:rPr>
      </w:pPr>
      <w:r w:rsidRPr="00532085">
        <w:rPr>
          <w:rFonts w:eastAsia="Calibri"/>
          <w:lang w:val="en-US" w:eastAsia="en-US"/>
        </w:rPr>
        <w:lastRenderedPageBreak/>
        <w:t>Diagnosis,</w:t>
      </w:r>
      <w:r w:rsidRPr="00532085">
        <w:rPr>
          <w:rFonts w:eastAsia="Calibri"/>
          <w:spacing w:val="-4"/>
          <w:lang w:val="en-US" w:eastAsia="en-US"/>
        </w:rPr>
        <w:t xml:space="preserve"> </w:t>
      </w:r>
      <w:r w:rsidRPr="00532085">
        <w:rPr>
          <w:rFonts w:eastAsia="Calibri"/>
          <w:lang w:val="en-US" w:eastAsia="en-US"/>
        </w:rPr>
        <w:t>Evaluation,</w:t>
      </w:r>
      <w:r w:rsidRPr="00532085">
        <w:rPr>
          <w:rFonts w:eastAsia="Calibri"/>
          <w:spacing w:val="-4"/>
          <w:lang w:val="en-US" w:eastAsia="en-US"/>
        </w:rPr>
        <w:t xml:space="preserve"> </w:t>
      </w:r>
      <w:r w:rsidRPr="00532085">
        <w:rPr>
          <w:rFonts w:eastAsia="Calibri"/>
          <w:lang w:val="en-US" w:eastAsia="en-US"/>
        </w:rPr>
        <w:t>and</w:t>
      </w:r>
      <w:r w:rsidRPr="00532085">
        <w:rPr>
          <w:rFonts w:eastAsia="Calibri"/>
          <w:spacing w:val="-1"/>
          <w:lang w:val="en-US" w:eastAsia="en-US"/>
        </w:rPr>
        <w:t xml:space="preserve"> </w:t>
      </w:r>
      <w:r w:rsidRPr="00532085">
        <w:rPr>
          <w:rFonts w:eastAsia="Calibri"/>
          <w:lang w:val="en-US" w:eastAsia="en-US"/>
        </w:rPr>
        <w:t>Management</w:t>
      </w:r>
      <w:r w:rsidRPr="00532085">
        <w:rPr>
          <w:rFonts w:eastAsia="Calibri"/>
          <w:spacing w:val="-5"/>
          <w:lang w:val="en-US" w:eastAsia="en-US"/>
        </w:rPr>
        <w:t xml:space="preserve"> </w:t>
      </w:r>
      <w:r w:rsidRPr="00532085">
        <w:rPr>
          <w:rFonts w:eastAsia="Calibri"/>
          <w:lang w:val="en-US" w:eastAsia="en-US"/>
        </w:rPr>
        <w:t>of</w:t>
      </w:r>
      <w:r w:rsidRPr="00532085">
        <w:rPr>
          <w:rFonts w:eastAsia="Calibri"/>
          <w:spacing w:val="-6"/>
          <w:lang w:val="en-US" w:eastAsia="en-US"/>
        </w:rPr>
        <w:t xml:space="preserve"> </w:t>
      </w:r>
      <w:r w:rsidRPr="00532085">
        <w:rPr>
          <w:rFonts w:eastAsia="Calibri"/>
          <w:lang w:val="en-US" w:eastAsia="en-US"/>
        </w:rPr>
        <w:t>the</w:t>
      </w:r>
      <w:r w:rsidRPr="00532085">
        <w:rPr>
          <w:rFonts w:eastAsia="Calibri"/>
          <w:spacing w:val="-5"/>
          <w:lang w:val="en-US" w:eastAsia="en-US"/>
        </w:rPr>
        <w:t xml:space="preserve"> </w:t>
      </w:r>
      <w:r w:rsidRPr="00532085">
        <w:rPr>
          <w:rFonts w:eastAsia="Calibri"/>
          <w:lang w:val="en-US" w:eastAsia="en-US"/>
        </w:rPr>
        <w:t>Hypertensive</w:t>
      </w:r>
      <w:r w:rsidRPr="00532085">
        <w:rPr>
          <w:rFonts w:eastAsia="Calibri"/>
          <w:spacing w:val="-5"/>
          <w:lang w:val="en-US" w:eastAsia="en-US"/>
        </w:rPr>
        <w:t xml:space="preserve"> </w:t>
      </w:r>
      <w:r w:rsidRPr="00532085">
        <w:rPr>
          <w:rFonts w:eastAsia="Calibri"/>
          <w:lang w:val="en-US" w:eastAsia="en-US"/>
        </w:rPr>
        <w:t>Disorders</w:t>
      </w:r>
      <w:r w:rsidRPr="00532085">
        <w:rPr>
          <w:rFonts w:eastAsia="Calibri"/>
          <w:spacing w:val="-6"/>
          <w:lang w:val="en-US" w:eastAsia="en-US"/>
        </w:rPr>
        <w:t xml:space="preserve"> </w:t>
      </w:r>
      <w:r w:rsidRPr="00532085">
        <w:rPr>
          <w:rFonts w:eastAsia="Calibri"/>
          <w:lang w:val="en-US" w:eastAsia="en-US"/>
        </w:rPr>
        <w:t>of</w:t>
      </w:r>
      <w:r w:rsidRPr="00532085">
        <w:rPr>
          <w:rFonts w:eastAsia="Calibri"/>
          <w:spacing w:val="-6"/>
          <w:lang w:val="en-US" w:eastAsia="en-US"/>
        </w:rPr>
        <w:t xml:space="preserve"> </w:t>
      </w:r>
      <w:r w:rsidRPr="00532085">
        <w:rPr>
          <w:rFonts w:eastAsia="Calibri"/>
          <w:lang w:val="en-US" w:eastAsia="en-US"/>
        </w:rPr>
        <w:t>Pregnancy.</w:t>
      </w:r>
      <w:r w:rsidRPr="00532085">
        <w:rPr>
          <w:rFonts w:eastAsia="Calibri"/>
          <w:spacing w:val="-2"/>
          <w:lang w:val="en-US" w:eastAsia="en-US"/>
        </w:rPr>
        <w:t xml:space="preserve"> </w:t>
      </w:r>
      <w:r w:rsidRPr="00532085">
        <w:rPr>
          <w:rFonts w:eastAsia="Calibri"/>
          <w:lang w:val="en-US" w:eastAsia="en-US"/>
        </w:rPr>
        <w:t>SOGC</w:t>
      </w:r>
      <w:r w:rsidRPr="00532085">
        <w:rPr>
          <w:rFonts w:eastAsia="Calibri"/>
          <w:spacing w:val="-3"/>
          <w:lang w:val="en-US" w:eastAsia="en-US"/>
        </w:rPr>
        <w:t xml:space="preserve"> </w:t>
      </w:r>
      <w:r w:rsidRPr="00532085">
        <w:rPr>
          <w:rFonts w:eastAsia="Calibri"/>
          <w:lang w:val="en-US" w:eastAsia="en-US"/>
        </w:rPr>
        <w:t>Clinical</w:t>
      </w:r>
      <w:r w:rsidRPr="00532085">
        <w:rPr>
          <w:rFonts w:eastAsia="Calibri"/>
          <w:spacing w:val="-5"/>
          <w:lang w:val="en-US" w:eastAsia="en-US"/>
        </w:rPr>
        <w:t xml:space="preserve"> </w:t>
      </w:r>
      <w:r w:rsidRPr="00532085">
        <w:rPr>
          <w:rFonts w:eastAsia="Calibri"/>
          <w:lang w:val="en-US" w:eastAsia="en-US"/>
        </w:rPr>
        <w:t>Practice</w:t>
      </w:r>
      <w:r w:rsidRPr="00532085">
        <w:rPr>
          <w:rFonts w:eastAsia="Calibri"/>
          <w:w w:val="99"/>
          <w:lang w:val="en-US" w:eastAsia="en-US"/>
        </w:rPr>
        <w:t xml:space="preserve"> </w:t>
      </w:r>
      <w:r w:rsidRPr="00532085">
        <w:rPr>
          <w:rFonts w:eastAsia="Calibri"/>
          <w:lang w:val="en-US" w:eastAsia="en-US"/>
        </w:rPr>
        <w:t>Guidelines N 206, March 2008. The Journal of Obstetrics and Gynaecology Canada 2008; 30 (3): supl.1,</w:t>
      </w:r>
      <w:r w:rsidRPr="00532085">
        <w:rPr>
          <w:rFonts w:eastAsia="Calibri"/>
          <w:spacing w:val="-33"/>
          <w:lang w:val="en-US" w:eastAsia="en-US"/>
        </w:rPr>
        <w:t xml:space="preserve"> </w:t>
      </w:r>
      <w:r w:rsidRPr="00532085">
        <w:rPr>
          <w:rFonts w:eastAsia="Calibri"/>
          <w:lang w:val="en-US" w:eastAsia="en-US"/>
        </w:rPr>
        <w:t>p.1-58.</w:t>
      </w:r>
      <w:r w:rsidRPr="00532085">
        <w:rPr>
          <w:rFonts w:eastAsia="Calibri"/>
          <w:spacing w:val="1"/>
          <w:w w:val="99"/>
          <w:lang w:val="en-US" w:eastAsia="en-US"/>
        </w:rPr>
        <w:t xml:space="preserve"> </w:t>
      </w:r>
      <w:hyperlink r:id="rId43">
        <w:r w:rsidRPr="00F278A3">
          <w:rPr>
            <w:rFonts w:eastAsia="Calibri"/>
            <w:color w:val="0000FF"/>
            <w:u w:val="single" w:color="0000FF"/>
            <w:lang w:eastAsia="en-US"/>
          </w:rPr>
          <w:t>http://www.preeclampsia.org/pdf/gui206CPG0803_001.pdf</w:t>
        </w:r>
      </w:hyperlink>
    </w:p>
    <w:p w:rsidR="00A20647" w:rsidRPr="00F278A3" w:rsidRDefault="00A20647" w:rsidP="00A20647">
      <w:pPr>
        <w:widowControl w:val="0"/>
        <w:spacing w:before="8"/>
        <w:rPr>
          <w:lang w:eastAsia="en-US"/>
        </w:rPr>
      </w:pPr>
    </w:p>
    <w:p w:rsidR="00A20647" w:rsidRPr="00F278A3" w:rsidRDefault="00A20647" w:rsidP="00D11F69">
      <w:pPr>
        <w:widowControl w:val="0"/>
        <w:numPr>
          <w:ilvl w:val="0"/>
          <w:numId w:val="18"/>
        </w:numPr>
        <w:tabs>
          <w:tab w:val="left" w:pos="413"/>
        </w:tabs>
        <w:spacing w:before="73"/>
        <w:ind w:right="1770" w:firstLine="0"/>
        <w:rPr>
          <w:lang w:eastAsia="en-US"/>
        </w:rPr>
      </w:pPr>
      <w:r w:rsidRPr="00532085">
        <w:rPr>
          <w:rFonts w:eastAsia="Calibri"/>
          <w:lang w:val="en-US" w:eastAsia="en-US"/>
        </w:rPr>
        <w:t>Palasanthiran</w:t>
      </w:r>
      <w:r w:rsidRPr="00532085">
        <w:rPr>
          <w:rFonts w:eastAsia="Calibri"/>
          <w:spacing w:val="-4"/>
          <w:lang w:val="en-US" w:eastAsia="en-US"/>
        </w:rPr>
        <w:t xml:space="preserve"> </w:t>
      </w:r>
      <w:r w:rsidRPr="00532085">
        <w:rPr>
          <w:rFonts w:eastAsia="Calibri"/>
          <w:lang w:val="en-US" w:eastAsia="en-US"/>
        </w:rPr>
        <w:t>P,</w:t>
      </w:r>
      <w:r w:rsidRPr="00532085">
        <w:rPr>
          <w:rFonts w:eastAsia="Calibri"/>
          <w:spacing w:val="-3"/>
          <w:lang w:val="en-US" w:eastAsia="en-US"/>
        </w:rPr>
        <w:t xml:space="preserve"> </w:t>
      </w:r>
      <w:r w:rsidRPr="00532085">
        <w:rPr>
          <w:rFonts w:eastAsia="Calibri"/>
          <w:lang w:val="en-US" w:eastAsia="en-US"/>
        </w:rPr>
        <w:t>Starr</w:t>
      </w:r>
      <w:r w:rsidRPr="00532085">
        <w:rPr>
          <w:rFonts w:eastAsia="Calibri"/>
          <w:spacing w:val="-3"/>
          <w:lang w:val="en-US" w:eastAsia="en-US"/>
        </w:rPr>
        <w:t xml:space="preserve"> </w:t>
      </w:r>
      <w:r w:rsidRPr="00532085">
        <w:rPr>
          <w:rFonts w:eastAsia="Calibri"/>
          <w:lang w:val="en-US" w:eastAsia="en-US"/>
        </w:rPr>
        <w:t>M,</w:t>
      </w:r>
      <w:r w:rsidRPr="00532085">
        <w:rPr>
          <w:rFonts w:eastAsia="Calibri"/>
          <w:spacing w:val="-3"/>
          <w:lang w:val="en-US" w:eastAsia="en-US"/>
        </w:rPr>
        <w:t xml:space="preserve"> </w:t>
      </w:r>
      <w:r w:rsidRPr="00532085">
        <w:rPr>
          <w:rFonts w:eastAsia="Calibri"/>
          <w:lang w:val="en-US" w:eastAsia="en-US"/>
        </w:rPr>
        <w:t>Jones</w:t>
      </w:r>
      <w:r w:rsidRPr="00532085">
        <w:rPr>
          <w:rFonts w:eastAsia="Calibri"/>
          <w:spacing w:val="-4"/>
          <w:lang w:val="en-US" w:eastAsia="en-US"/>
        </w:rPr>
        <w:t xml:space="preserve"> </w:t>
      </w:r>
      <w:r w:rsidRPr="00532085">
        <w:rPr>
          <w:rFonts w:eastAsia="Calibri"/>
          <w:lang w:val="en-US" w:eastAsia="en-US"/>
        </w:rPr>
        <w:t>C.</w:t>
      </w:r>
      <w:r w:rsidRPr="00532085">
        <w:rPr>
          <w:rFonts w:eastAsia="Calibri"/>
          <w:spacing w:val="-3"/>
          <w:lang w:val="en-US" w:eastAsia="en-US"/>
        </w:rPr>
        <w:t xml:space="preserve"> </w:t>
      </w:r>
      <w:r w:rsidRPr="00532085">
        <w:rPr>
          <w:rFonts w:eastAsia="Calibri"/>
          <w:lang w:val="en-US" w:eastAsia="en-US"/>
        </w:rPr>
        <w:t>Management</w:t>
      </w:r>
      <w:r w:rsidRPr="00532085">
        <w:rPr>
          <w:rFonts w:eastAsia="Calibri"/>
          <w:spacing w:val="-4"/>
          <w:lang w:val="en-US" w:eastAsia="en-US"/>
        </w:rPr>
        <w:t xml:space="preserve"> </w:t>
      </w:r>
      <w:r w:rsidRPr="00532085">
        <w:rPr>
          <w:rFonts w:eastAsia="Calibri"/>
          <w:lang w:val="en-US" w:eastAsia="en-US"/>
        </w:rPr>
        <w:t>of</w:t>
      </w:r>
      <w:r w:rsidRPr="00532085">
        <w:rPr>
          <w:rFonts w:eastAsia="Calibri"/>
          <w:spacing w:val="-5"/>
          <w:lang w:val="en-US" w:eastAsia="en-US"/>
        </w:rPr>
        <w:t xml:space="preserve"> </w:t>
      </w:r>
      <w:r w:rsidRPr="00532085">
        <w:rPr>
          <w:rFonts w:eastAsia="Calibri"/>
          <w:lang w:val="en-US" w:eastAsia="en-US"/>
        </w:rPr>
        <w:t>Perinatal</w:t>
      </w:r>
      <w:r w:rsidRPr="00532085">
        <w:rPr>
          <w:rFonts w:eastAsia="Calibri"/>
          <w:spacing w:val="-4"/>
          <w:lang w:val="en-US" w:eastAsia="en-US"/>
        </w:rPr>
        <w:t xml:space="preserve"> </w:t>
      </w:r>
      <w:r w:rsidRPr="00532085">
        <w:rPr>
          <w:rFonts w:eastAsia="Calibri"/>
          <w:lang w:val="en-US" w:eastAsia="en-US"/>
        </w:rPr>
        <w:t>Infections.</w:t>
      </w:r>
      <w:r w:rsidRPr="00532085">
        <w:rPr>
          <w:rFonts w:eastAsia="Calibri"/>
          <w:spacing w:val="-1"/>
          <w:lang w:val="en-US" w:eastAsia="en-US"/>
        </w:rPr>
        <w:t xml:space="preserve"> </w:t>
      </w:r>
      <w:r w:rsidRPr="00F278A3">
        <w:rPr>
          <w:rFonts w:eastAsia="Calibri"/>
          <w:lang w:eastAsia="en-US"/>
        </w:rPr>
        <w:t>Australian</w:t>
      </w:r>
      <w:r w:rsidRPr="00F278A3">
        <w:rPr>
          <w:rFonts w:eastAsia="Calibri"/>
          <w:spacing w:val="-4"/>
          <w:lang w:eastAsia="en-US"/>
        </w:rPr>
        <w:t xml:space="preserve"> </w:t>
      </w:r>
      <w:r w:rsidRPr="00F278A3">
        <w:rPr>
          <w:rFonts w:eastAsia="Calibri"/>
          <w:lang w:eastAsia="en-US"/>
        </w:rPr>
        <w:t>Society</w:t>
      </w:r>
      <w:r w:rsidRPr="00F278A3">
        <w:rPr>
          <w:rFonts w:eastAsia="Calibri"/>
          <w:spacing w:val="-4"/>
          <w:lang w:eastAsia="en-US"/>
        </w:rPr>
        <w:t xml:space="preserve"> </w:t>
      </w:r>
      <w:r w:rsidRPr="00F278A3">
        <w:rPr>
          <w:rFonts w:eastAsia="Calibri"/>
          <w:lang w:eastAsia="en-US"/>
        </w:rPr>
        <w:t>for</w:t>
      </w:r>
      <w:r w:rsidRPr="00F278A3">
        <w:rPr>
          <w:rFonts w:eastAsia="Calibri"/>
          <w:w w:val="99"/>
          <w:lang w:eastAsia="en-US"/>
        </w:rPr>
        <w:t xml:space="preserve"> </w:t>
      </w:r>
      <w:r w:rsidRPr="00F278A3">
        <w:rPr>
          <w:rFonts w:eastAsia="Calibri"/>
          <w:lang w:eastAsia="en-US"/>
        </w:rPr>
        <w:t>Infectious</w:t>
      </w:r>
      <w:r w:rsidRPr="00F278A3">
        <w:rPr>
          <w:rFonts w:eastAsia="Calibri"/>
          <w:spacing w:val="-2"/>
          <w:lang w:eastAsia="en-US"/>
        </w:rPr>
        <w:t xml:space="preserve"> </w:t>
      </w:r>
      <w:r w:rsidRPr="00F278A3">
        <w:rPr>
          <w:rFonts w:eastAsia="Calibri"/>
          <w:lang w:eastAsia="en-US"/>
        </w:rPr>
        <w:t>Diseases.</w:t>
      </w:r>
    </w:p>
    <w:p w:rsidR="00A20647" w:rsidRPr="00532085" w:rsidRDefault="001679CA" w:rsidP="00A20647">
      <w:pPr>
        <w:widowControl w:val="0"/>
        <w:ind w:left="112" w:right="523"/>
        <w:rPr>
          <w:lang w:val="en-US" w:eastAsia="en-US"/>
        </w:rPr>
      </w:pPr>
      <w:hyperlink r:id="rId44">
        <w:r w:rsidR="00A20647" w:rsidRPr="00532085">
          <w:rPr>
            <w:rFonts w:eastAsia="Calibri"/>
            <w:color w:val="0000FF"/>
            <w:w w:val="95"/>
            <w:u w:val="single" w:color="0000FF"/>
            <w:lang w:val="en-US" w:eastAsia="en-US"/>
          </w:rPr>
          <w:t xml:space="preserve">http://www.asid.net.au/downloads/Management%20of%20Perinatal%20Infections%20ASID%202002%20rev%2020       </w:t>
        </w:r>
        <w:r w:rsidR="00A20647" w:rsidRPr="00532085">
          <w:rPr>
            <w:rFonts w:eastAsia="Calibri"/>
            <w:color w:val="0000FF"/>
            <w:spacing w:val="40"/>
            <w:w w:val="95"/>
            <w:u w:val="single" w:color="0000FF"/>
            <w:lang w:val="en-US" w:eastAsia="en-US"/>
          </w:rPr>
          <w:t xml:space="preserve"> </w:t>
        </w:r>
      </w:hyperlink>
      <w:hyperlink r:id="rId45">
        <w:r w:rsidR="00A20647" w:rsidRPr="00532085">
          <w:rPr>
            <w:rFonts w:eastAsia="Calibri"/>
            <w:color w:val="0000FF"/>
            <w:u w:val="single" w:color="0000FF"/>
            <w:lang w:val="en-US" w:eastAsia="en-US"/>
          </w:rPr>
          <w:t>07.pdf</w:t>
        </w:r>
      </w:hyperlink>
    </w:p>
    <w:p w:rsidR="00A20647" w:rsidRPr="00532085" w:rsidRDefault="00A20647" w:rsidP="00A20647">
      <w:pPr>
        <w:widowControl w:val="0"/>
        <w:spacing w:before="8"/>
        <w:rPr>
          <w:lang w:val="en-US" w:eastAsia="en-US"/>
        </w:rPr>
      </w:pPr>
    </w:p>
    <w:p w:rsidR="00A20647" w:rsidRPr="00F278A3" w:rsidRDefault="00A20647" w:rsidP="00D11F69">
      <w:pPr>
        <w:widowControl w:val="0"/>
        <w:numPr>
          <w:ilvl w:val="0"/>
          <w:numId w:val="18"/>
        </w:numPr>
        <w:tabs>
          <w:tab w:val="left" w:pos="416"/>
        </w:tabs>
        <w:spacing w:before="73"/>
        <w:ind w:right="2209" w:firstLine="0"/>
        <w:rPr>
          <w:lang w:eastAsia="en-US"/>
        </w:rPr>
      </w:pPr>
      <w:r w:rsidRPr="00532085">
        <w:rPr>
          <w:rFonts w:eastAsia="Calibri"/>
          <w:lang w:val="en-US" w:eastAsia="en-US"/>
        </w:rPr>
        <w:t>Guidelines</w:t>
      </w:r>
      <w:r w:rsidRPr="00532085">
        <w:rPr>
          <w:rFonts w:eastAsia="Calibri"/>
          <w:spacing w:val="-3"/>
          <w:lang w:val="en-US" w:eastAsia="en-US"/>
        </w:rPr>
        <w:t xml:space="preserve"> </w:t>
      </w:r>
      <w:r w:rsidRPr="00532085">
        <w:rPr>
          <w:rFonts w:eastAsia="Calibri"/>
          <w:lang w:val="en-US" w:eastAsia="en-US"/>
        </w:rPr>
        <w:t>for</w:t>
      </w:r>
      <w:r w:rsidRPr="00532085">
        <w:rPr>
          <w:rFonts w:eastAsia="Calibri"/>
          <w:spacing w:val="-4"/>
          <w:lang w:val="en-US" w:eastAsia="en-US"/>
        </w:rPr>
        <w:t xml:space="preserve"> </w:t>
      </w:r>
      <w:r w:rsidRPr="00532085">
        <w:rPr>
          <w:rFonts w:eastAsia="Calibri"/>
          <w:lang w:val="en-US" w:eastAsia="en-US"/>
        </w:rPr>
        <w:t>the</w:t>
      </w:r>
      <w:r w:rsidRPr="00532085">
        <w:rPr>
          <w:rFonts w:eastAsia="Calibri"/>
          <w:spacing w:val="-2"/>
          <w:lang w:val="en-US" w:eastAsia="en-US"/>
        </w:rPr>
        <w:t xml:space="preserve"> </w:t>
      </w:r>
      <w:r w:rsidRPr="00532085">
        <w:rPr>
          <w:rFonts w:eastAsia="Calibri"/>
          <w:lang w:val="en-US" w:eastAsia="en-US"/>
        </w:rPr>
        <w:t>management</w:t>
      </w:r>
      <w:r w:rsidRPr="00532085">
        <w:rPr>
          <w:rFonts w:eastAsia="Calibri"/>
          <w:spacing w:val="-5"/>
          <w:lang w:val="en-US" w:eastAsia="en-US"/>
        </w:rPr>
        <w:t xml:space="preserve"> </w:t>
      </w:r>
      <w:r w:rsidRPr="00532085">
        <w:rPr>
          <w:rFonts w:eastAsia="Calibri"/>
          <w:lang w:val="en-US" w:eastAsia="en-US"/>
        </w:rPr>
        <w:t>of</w:t>
      </w:r>
      <w:r w:rsidRPr="00532085">
        <w:rPr>
          <w:rFonts w:eastAsia="Calibri"/>
          <w:spacing w:val="-6"/>
          <w:lang w:val="en-US" w:eastAsia="en-US"/>
        </w:rPr>
        <w:t xml:space="preserve"> </w:t>
      </w:r>
      <w:r w:rsidRPr="00532085">
        <w:rPr>
          <w:rFonts w:eastAsia="Calibri"/>
          <w:lang w:val="en-US" w:eastAsia="en-US"/>
        </w:rPr>
        <w:t>sexually</w:t>
      </w:r>
      <w:r w:rsidRPr="00532085">
        <w:rPr>
          <w:rFonts w:eastAsia="Calibri"/>
          <w:spacing w:val="-8"/>
          <w:lang w:val="en-US" w:eastAsia="en-US"/>
        </w:rPr>
        <w:t xml:space="preserve"> </w:t>
      </w:r>
      <w:r w:rsidRPr="00532085">
        <w:rPr>
          <w:rFonts w:eastAsia="Calibri"/>
          <w:lang w:val="en-US" w:eastAsia="en-US"/>
        </w:rPr>
        <w:t>transmitted</w:t>
      </w:r>
      <w:r w:rsidRPr="00532085">
        <w:rPr>
          <w:rFonts w:eastAsia="Calibri"/>
          <w:spacing w:val="-4"/>
          <w:lang w:val="en-US" w:eastAsia="en-US"/>
        </w:rPr>
        <w:t xml:space="preserve"> </w:t>
      </w:r>
      <w:r w:rsidRPr="00532085">
        <w:rPr>
          <w:rFonts w:eastAsia="Calibri"/>
          <w:lang w:val="en-US" w:eastAsia="en-US"/>
        </w:rPr>
        <w:t>infections.</w:t>
      </w:r>
      <w:r w:rsidRPr="00532085">
        <w:rPr>
          <w:rFonts w:eastAsia="Calibri"/>
          <w:spacing w:val="-4"/>
          <w:lang w:val="en-US" w:eastAsia="en-US"/>
        </w:rPr>
        <w:t xml:space="preserve"> </w:t>
      </w:r>
      <w:smartTag w:uri="urn:schemas-microsoft-com:office:smarttags" w:element="place">
        <w:smartTag w:uri="urn:schemas-microsoft-com:office:smarttags" w:element="City">
          <w:r w:rsidRPr="00F278A3">
            <w:rPr>
              <w:rFonts w:eastAsia="Calibri"/>
              <w:lang w:eastAsia="en-US"/>
            </w:rPr>
            <w:t>Geneva</w:t>
          </w:r>
        </w:smartTag>
      </w:smartTag>
      <w:r w:rsidRPr="00F278A3">
        <w:rPr>
          <w:rFonts w:eastAsia="Calibri"/>
          <w:lang w:eastAsia="en-US"/>
        </w:rPr>
        <w:t>:</w:t>
      </w:r>
      <w:r w:rsidRPr="00F278A3">
        <w:rPr>
          <w:rFonts w:eastAsia="Calibri"/>
          <w:spacing w:val="-5"/>
          <w:lang w:eastAsia="en-US"/>
        </w:rPr>
        <w:t xml:space="preserve"> </w:t>
      </w:r>
      <w:r w:rsidRPr="00F278A3">
        <w:rPr>
          <w:rFonts w:eastAsia="Calibri"/>
          <w:lang w:eastAsia="en-US"/>
        </w:rPr>
        <w:t>WHO,</w:t>
      </w:r>
      <w:r w:rsidRPr="00F278A3">
        <w:rPr>
          <w:rFonts w:eastAsia="Calibri"/>
          <w:spacing w:val="-4"/>
          <w:lang w:eastAsia="en-US"/>
        </w:rPr>
        <w:t xml:space="preserve"> </w:t>
      </w:r>
      <w:r w:rsidRPr="00F278A3">
        <w:rPr>
          <w:rFonts w:eastAsia="Calibri"/>
          <w:lang w:eastAsia="en-US"/>
        </w:rPr>
        <w:t>2003.</w:t>
      </w:r>
      <w:r w:rsidRPr="00F278A3">
        <w:rPr>
          <w:rFonts w:eastAsia="Calibri"/>
          <w:w w:val="99"/>
          <w:lang w:eastAsia="en-US"/>
        </w:rPr>
        <w:t xml:space="preserve"> </w:t>
      </w:r>
      <w:hyperlink r:id="rId46">
        <w:r w:rsidRPr="00F278A3">
          <w:rPr>
            <w:rFonts w:eastAsia="Calibri"/>
            <w:color w:val="0000FF"/>
            <w:u w:val="single" w:color="0000FF"/>
            <w:lang w:eastAsia="en-US"/>
          </w:rPr>
          <w:t>http://whqlibdoc.who.int/publications/2003/9241546263.pdf</w:t>
        </w:r>
      </w:hyperlink>
    </w:p>
    <w:p w:rsidR="00A20647" w:rsidRPr="00F278A3" w:rsidRDefault="00A20647" w:rsidP="00A20647">
      <w:pPr>
        <w:widowControl w:val="0"/>
        <w:tabs>
          <w:tab w:val="left" w:pos="416"/>
        </w:tabs>
        <w:spacing w:before="73"/>
        <w:ind w:left="112" w:right="2209"/>
        <w:rPr>
          <w:lang w:eastAsia="en-US"/>
        </w:rPr>
      </w:pPr>
    </w:p>
    <w:p w:rsidR="00A20647" w:rsidRPr="00532085" w:rsidRDefault="00A20647" w:rsidP="00D11F69">
      <w:pPr>
        <w:widowControl w:val="0"/>
        <w:numPr>
          <w:ilvl w:val="0"/>
          <w:numId w:val="18"/>
        </w:numPr>
        <w:tabs>
          <w:tab w:val="left" w:pos="416"/>
        </w:tabs>
        <w:spacing w:before="73"/>
        <w:ind w:right="2209" w:firstLine="0"/>
        <w:rPr>
          <w:lang w:val="en-US" w:eastAsia="en-US"/>
        </w:rPr>
      </w:pPr>
      <w:r w:rsidRPr="00F278A3">
        <w:rPr>
          <w:rFonts w:eastAsia="Calibri"/>
          <w:noProof/>
          <w:lang w:eastAsia="pl-PL"/>
        </w:rPr>
        <mc:AlternateContent>
          <mc:Choice Requires="wpg">
            <w:drawing>
              <wp:anchor distT="0" distB="0" distL="114300" distR="114300" simplePos="0" relativeHeight="251660288" behindDoc="1" locked="0" layoutInCell="1" allowOverlap="1">
                <wp:simplePos x="0" y="0"/>
                <wp:positionH relativeFrom="page">
                  <wp:posOffset>856615</wp:posOffset>
                </wp:positionH>
                <wp:positionV relativeFrom="paragraph">
                  <wp:posOffset>327660</wp:posOffset>
                </wp:positionV>
                <wp:extent cx="32385" cy="1270"/>
                <wp:effectExtent l="8890" t="5080" r="6350" b="12700"/>
                <wp:wrapNone/>
                <wp:docPr id="48" name="Grupa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1270"/>
                          <a:chOff x="1349" y="516"/>
                          <a:chExt cx="51" cy="2"/>
                        </a:xfrm>
                      </wpg:grpSpPr>
                      <wps:wsp>
                        <wps:cNvPr id="49" name="Freeform 238"/>
                        <wps:cNvSpPr>
                          <a:spLocks/>
                        </wps:cNvSpPr>
                        <wps:spPr bwMode="auto">
                          <a:xfrm>
                            <a:off x="1349" y="516"/>
                            <a:ext cx="51" cy="2"/>
                          </a:xfrm>
                          <a:custGeom>
                            <a:avLst/>
                            <a:gdLst>
                              <a:gd name="T0" fmla="+- 0 1349 1349"/>
                              <a:gd name="T1" fmla="*/ T0 w 51"/>
                              <a:gd name="T2" fmla="+- 0 1399 1349"/>
                              <a:gd name="T3" fmla="*/ T2 w 51"/>
                            </a:gdLst>
                            <a:ahLst/>
                            <a:cxnLst>
                              <a:cxn ang="0">
                                <a:pos x="T1" y="0"/>
                              </a:cxn>
                              <a:cxn ang="0">
                                <a:pos x="T3" y="0"/>
                              </a:cxn>
                            </a:cxnLst>
                            <a:rect l="0" t="0" r="r" b="b"/>
                            <a:pathLst>
                              <a:path w="51">
                                <a:moveTo>
                                  <a:pt x="0" y="0"/>
                                </a:moveTo>
                                <a:lnTo>
                                  <a:pt x="5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6A631E" id="Grupa 48" o:spid="_x0000_s1026" style="position:absolute;margin-left:67.45pt;margin-top:25.8pt;width:2.55pt;height:.1pt;z-index:-251656192;mso-position-horizontal-relative:page" coordorigin="1349,516" coordsize="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">
                <v:shape id="Freeform 238" o:spid="_x0000_s1027" style="position:absolute;left:1349;top:516;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lBB8UA&#10;AADbAAAADwAAAGRycy9kb3ducmV2LnhtbESPT2sCMRTE7wW/Q3iCl6JZ/yB2a5QiFbxprYK9vW7e&#10;ZpduXrabqOu3N0Khx2FmfsPMl62txIUaXzpWMBwkIIgzp0s2Cg6f6/4MhA/IGivHpOBGHpaLztMc&#10;U+2u/EGXfTAiQtinqKAIoU6l9FlBFv3A1cTRy11jMUTZGKkbvEa4reQoSabSYslxocCaVgVlP/uz&#10;VXAcm12euxPp3/epNN/b56/T6KxUr9u+vYII1Ib/8F97oxVMXuDxJf4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UEHxQAAANsAAAAPAAAAAAAAAAAAAAAAAJgCAABkcnMv&#10;ZG93bnJldi54bWxQSwUGAAAAAAQABAD1AAAAigMAAAAA&#10;" path="m,l50,e" filled="f" strokeweight=".48pt">
                  <v:path arrowok="t" o:connecttype="custom" o:connectlocs="0,0;50,0" o:connectangles="0,0"/>
                </v:shape>
                <w10:wrap anchorx="page"/>
              </v:group>
            </w:pict>
          </mc:Fallback>
        </mc:AlternateContent>
      </w:r>
      <w:r w:rsidRPr="00532085">
        <w:rPr>
          <w:rFonts w:eastAsia="Calibri"/>
          <w:lang w:val="en-US" w:eastAsia="en-US"/>
        </w:rPr>
        <w:t>Centers</w:t>
      </w:r>
      <w:r w:rsidRPr="00532085">
        <w:rPr>
          <w:rFonts w:eastAsia="Calibri"/>
          <w:spacing w:val="-5"/>
          <w:lang w:val="en-US" w:eastAsia="en-US"/>
        </w:rPr>
        <w:t xml:space="preserve"> </w:t>
      </w:r>
      <w:r w:rsidRPr="00532085">
        <w:rPr>
          <w:rFonts w:eastAsia="Calibri"/>
          <w:lang w:val="en-US" w:eastAsia="en-US"/>
        </w:rPr>
        <w:t>for</w:t>
      </w:r>
      <w:r w:rsidRPr="00532085">
        <w:rPr>
          <w:rFonts w:eastAsia="Calibri"/>
          <w:spacing w:val="-3"/>
          <w:lang w:val="en-US" w:eastAsia="en-US"/>
        </w:rPr>
        <w:t xml:space="preserve"> </w:t>
      </w:r>
      <w:r w:rsidRPr="00532085">
        <w:rPr>
          <w:rFonts w:eastAsia="Calibri"/>
          <w:lang w:val="en-US" w:eastAsia="en-US"/>
        </w:rPr>
        <w:t>Disease</w:t>
      </w:r>
      <w:r w:rsidRPr="00532085">
        <w:rPr>
          <w:rFonts w:eastAsia="Calibri"/>
          <w:spacing w:val="-4"/>
          <w:lang w:val="en-US" w:eastAsia="en-US"/>
        </w:rPr>
        <w:t xml:space="preserve"> </w:t>
      </w:r>
      <w:r w:rsidRPr="00532085">
        <w:rPr>
          <w:rFonts w:eastAsia="Calibri"/>
          <w:lang w:val="en-US" w:eastAsia="en-US"/>
        </w:rPr>
        <w:t>Control</w:t>
      </w:r>
      <w:r w:rsidRPr="00532085">
        <w:rPr>
          <w:rFonts w:eastAsia="Calibri"/>
          <w:spacing w:val="-4"/>
          <w:lang w:val="en-US" w:eastAsia="en-US"/>
        </w:rPr>
        <w:t xml:space="preserve"> </w:t>
      </w:r>
      <w:r w:rsidRPr="00532085">
        <w:rPr>
          <w:rFonts w:eastAsia="Calibri"/>
          <w:lang w:val="en-US" w:eastAsia="en-US"/>
        </w:rPr>
        <w:t>and</w:t>
      </w:r>
      <w:r w:rsidRPr="00532085">
        <w:rPr>
          <w:rFonts w:eastAsia="Calibri"/>
          <w:spacing w:val="-3"/>
          <w:lang w:val="en-US" w:eastAsia="en-US"/>
        </w:rPr>
        <w:t xml:space="preserve"> </w:t>
      </w:r>
      <w:r w:rsidRPr="00532085">
        <w:rPr>
          <w:rFonts w:eastAsia="Calibri"/>
          <w:lang w:val="en-US" w:eastAsia="en-US"/>
        </w:rPr>
        <w:t>Prevention</w:t>
      </w:r>
      <w:r w:rsidRPr="00532085">
        <w:rPr>
          <w:rFonts w:eastAsia="Calibri"/>
          <w:spacing w:val="-5"/>
          <w:lang w:val="en-US" w:eastAsia="en-US"/>
        </w:rPr>
        <w:t xml:space="preserve"> </w:t>
      </w:r>
      <w:r w:rsidRPr="00532085">
        <w:rPr>
          <w:rFonts w:eastAsia="Calibri"/>
          <w:lang w:val="en-US" w:eastAsia="en-US"/>
        </w:rPr>
        <w:t>(CDC).</w:t>
      </w:r>
      <w:r w:rsidRPr="00532085">
        <w:rPr>
          <w:rFonts w:eastAsia="Calibri"/>
          <w:spacing w:val="-3"/>
          <w:lang w:val="en-US" w:eastAsia="en-US"/>
        </w:rPr>
        <w:t xml:space="preserve"> </w:t>
      </w:r>
      <w:r w:rsidRPr="00532085">
        <w:rPr>
          <w:rFonts w:eastAsia="Calibri"/>
          <w:lang w:val="en-US" w:eastAsia="en-US"/>
        </w:rPr>
        <w:t>2010</w:t>
      </w:r>
      <w:r w:rsidRPr="00532085">
        <w:rPr>
          <w:rFonts w:eastAsia="Calibri"/>
          <w:spacing w:val="-3"/>
          <w:lang w:val="en-US" w:eastAsia="en-US"/>
        </w:rPr>
        <w:t xml:space="preserve"> </w:t>
      </w:r>
      <w:r w:rsidRPr="00532085">
        <w:rPr>
          <w:rFonts w:eastAsia="Calibri"/>
          <w:lang w:val="en-US" w:eastAsia="en-US"/>
        </w:rPr>
        <w:t>Guidelines</w:t>
      </w:r>
      <w:r w:rsidRPr="00532085">
        <w:rPr>
          <w:rFonts w:eastAsia="Calibri"/>
          <w:spacing w:val="-5"/>
          <w:lang w:val="en-US" w:eastAsia="en-US"/>
        </w:rPr>
        <w:t xml:space="preserve"> </w:t>
      </w:r>
      <w:r w:rsidRPr="00532085">
        <w:rPr>
          <w:rFonts w:eastAsia="Calibri"/>
          <w:lang w:val="en-US" w:eastAsia="en-US"/>
        </w:rPr>
        <w:t>for</w:t>
      </w:r>
      <w:r w:rsidRPr="00532085">
        <w:rPr>
          <w:rFonts w:eastAsia="Calibri"/>
          <w:spacing w:val="-3"/>
          <w:lang w:val="en-US" w:eastAsia="en-US"/>
        </w:rPr>
        <w:t xml:space="preserve"> </w:t>
      </w:r>
      <w:r w:rsidRPr="00532085">
        <w:rPr>
          <w:rFonts w:eastAsia="Calibri"/>
          <w:lang w:val="en-US" w:eastAsia="en-US"/>
        </w:rPr>
        <w:t>treatment</w:t>
      </w:r>
      <w:r w:rsidRPr="00532085">
        <w:rPr>
          <w:rFonts w:eastAsia="Calibri"/>
          <w:spacing w:val="-4"/>
          <w:lang w:val="en-US" w:eastAsia="en-US"/>
        </w:rPr>
        <w:t xml:space="preserve"> </w:t>
      </w:r>
      <w:r w:rsidRPr="00532085">
        <w:rPr>
          <w:rFonts w:eastAsia="Calibri"/>
          <w:lang w:val="en-US" w:eastAsia="en-US"/>
        </w:rPr>
        <w:t>of</w:t>
      </w:r>
      <w:r w:rsidRPr="00532085">
        <w:rPr>
          <w:rFonts w:eastAsia="Calibri"/>
          <w:spacing w:val="-3"/>
          <w:lang w:val="en-US" w:eastAsia="en-US"/>
        </w:rPr>
        <w:t xml:space="preserve"> </w:t>
      </w:r>
      <w:r w:rsidRPr="00532085">
        <w:rPr>
          <w:rFonts w:eastAsia="Calibri"/>
          <w:lang w:val="en-US" w:eastAsia="en-US"/>
        </w:rPr>
        <w:t>sexually</w:t>
      </w:r>
      <w:r w:rsidRPr="00532085">
        <w:rPr>
          <w:rFonts w:eastAsia="Calibri"/>
          <w:spacing w:val="-8"/>
          <w:lang w:val="en-US" w:eastAsia="en-US"/>
        </w:rPr>
        <w:t xml:space="preserve"> </w:t>
      </w:r>
      <w:r w:rsidRPr="00532085">
        <w:rPr>
          <w:rFonts w:eastAsia="Calibri"/>
          <w:lang w:val="en-US" w:eastAsia="en-US"/>
        </w:rPr>
        <w:t>transmitted</w:t>
      </w:r>
      <w:r w:rsidRPr="00532085">
        <w:rPr>
          <w:rFonts w:eastAsia="Calibri"/>
          <w:spacing w:val="-3"/>
          <w:lang w:val="en-US" w:eastAsia="en-US"/>
        </w:rPr>
        <w:t xml:space="preserve"> </w:t>
      </w:r>
      <w:r w:rsidRPr="00532085">
        <w:rPr>
          <w:rFonts w:eastAsia="Calibri"/>
          <w:lang w:val="en-US" w:eastAsia="en-US"/>
        </w:rPr>
        <w:t>diseas-</w:t>
      </w:r>
      <w:r w:rsidRPr="00532085">
        <w:rPr>
          <w:rFonts w:eastAsia="Calibri"/>
          <w:spacing w:val="-1"/>
          <w:w w:val="99"/>
          <w:lang w:val="en-US" w:eastAsia="en-US"/>
        </w:rPr>
        <w:t xml:space="preserve"> </w:t>
      </w:r>
      <w:r w:rsidRPr="00532085">
        <w:rPr>
          <w:rFonts w:eastAsia="Calibri"/>
          <w:lang w:val="en-US" w:eastAsia="en-US"/>
        </w:rPr>
        <w:t xml:space="preserve">es. </w:t>
      </w:r>
      <w:r w:rsidRPr="00532085">
        <w:rPr>
          <w:rFonts w:eastAsia="Calibri"/>
          <w:color w:val="0000FF"/>
          <w:u w:val="single" w:color="0000FF"/>
          <w:lang w:val="en-US" w:eastAsia="en-US"/>
        </w:rPr>
        <w:t xml:space="preserve">Recommendations and Reports; </w:t>
      </w:r>
      <w:r w:rsidRPr="00532085">
        <w:rPr>
          <w:rFonts w:eastAsia="Calibri"/>
          <w:lang w:val="en-US" w:eastAsia="en-US"/>
        </w:rPr>
        <w:t>December 2010 / Vol. 59 / No. RR-12</w:t>
      </w:r>
      <w:r w:rsidRPr="00532085">
        <w:rPr>
          <w:rFonts w:eastAsia="Calibri"/>
          <w:b/>
          <w:lang w:val="en-US" w:eastAsia="en-US"/>
        </w:rPr>
        <w:t>.</w:t>
      </w:r>
      <w:r w:rsidRPr="00532085">
        <w:rPr>
          <w:rFonts w:eastAsia="Calibri"/>
          <w:b/>
          <w:w w:val="99"/>
          <w:lang w:val="en-US" w:eastAsia="en-US"/>
        </w:rPr>
        <w:t xml:space="preserve"> </w:t>
      </w:r>
      <w:hyperlink r:id="rId47" w:history="1">
        <w:r w:rsidRPr="00532085">
          <w:rPr>
            <w:rStyle w:val="Hipercze"/>
            <w:rFonts w:eastAsia="Calibri"/>
            <w:u w:color="0000FF"/>
            <w:lang w:val="en-US" w:eastAsia="en-US"/>
          </w:rPr>
          <w:t>http://www.cdc.gov/std/treatment/2010/STD-Treatment-2010-RR5912.pdf</w:t>
        </w:r>
        <w:r w:rsidRPr="00532085">
          <w:rPr>
            <w:rStyle w:val="Hipercze"/>
            <w:rFonts w:eastAsia="Calibri"/>
            <w:lang w:val="en-US" w:eastAsia="en-US"/>
          </w:rPr>
          <w:t>\</w:t>
        </w:r>
      </w:hyperlink>
    </w:p>
    <w:p w:rsidR="00A20647" w:rsidRPr="00532085" w:rsidRDefault="00A20647" w:rsidP="00A20647">
      <w:pPr>
        <w:widowControl w:val="0"/>
        <w:tabs>
          <w:tab w:val="left" w:pos="416"/>
        </w:tabs>
        <w:spacing w:before="73"/>
        <w:ind w:left="112" w:right="223"/>
        <w:rPr>
          <w:lang w:val="en-US" w:eastAsia="en-US"/>
        </w:rPr>
      </w:pPr>
    </w:p>
    <w:p w:rsidR="00A20647" w:rsidRPr="00532085" w:rsidRDefault="00A20647" w:rsidP="00D11F69">
      <w:pPr>
        <w:widowControl w:val="0"/>
        <w:numPr>
          <w:ilvl w:val="0"/>
          <w:numId w:val="18"/>
        </w:numPr>
        <w:tabs>
          <w:tab w:val="left" w:pos="416"/>
        </w:tabs>
        <w:spacing w:before="73"/>
        <w:ind w:right="223" w:firstLine="0"/>
        <w:rPr>
          <w:lang w:val="en-US" w:eastAsia="en-US"/>
        </w:rPr>
      </w:pPr>
      <w:r w:rsidRPr="00532085">
        <w:rPr>
          <w:rFonts w:eastAsia="Calibri"/>
          <w:lang w:val="en-US" w:eastAsia="en-US"/>
        </w:rPr>
        <w:t>Integrated Management of Childhood Illness chart booklet</w:t>
      </w:r>
      <w:r w:rsidRPr="00532085">
        <w:rPr>
          <w:rFonts w:eastAsia="Calibri"/>
          <w:b/>
          <w:lang w:val="en-US" w:eastAsia="en-US"/>
        </w:rPr>
        <w:t xml:space="preserve">. </w:t>
      </w:r>
      <w:r w:rsidRPr="00532085">
        <w:rPr>
          <w:rFonts w:eastAsia="Calibri"/>
          <w:lang w:val="en-US" w:eastAsia="en-US"/>
        </w:rPr>
        <w:t>WHO UNICEF,</w:t>
      </w:r>
      <w:r w:rsidRPr="00532085">
        <w:rPr>
          <w:rFonts w:eastAsia="Calibri"/>
          <w:spacing w:val="-34"/>
          <w:lang w:val="en-US" w:eastAsia="en-US"/>
        </w:rPr>
        <w:t xml:space="preserve"> </w:t>
      </w:r>
      <w:r w:rsidRPr="00532085">
        <w:rPr>
          <w:rFonts w:eastAsia="Calibri"/>
          <w:lang w:val="en-US" w:eastAsia="en-US"/>
        </w:rPr>
        <w:t>2008</w:t>
      </w:r>
      <w:r w:rsidRPr="00532085">
        <w:rPr>
          <w:rFonts w:eastAsia="Calibri"/>
          <w:w w:val="99"/>
          <w:lang w:val="en-US" w:eastAsia="en-US"/>
        </w:rPr>
        <w:t xml:space="preserve"> </w:t>
      </w:r>
      <w:hyperlink r:id="rId48">
        <w:r w:rsidRPr="00532085">
          <w:rPr>
            <w:rFonts w:eastAsia="Calibri"/>
            <w:color w:val="0000FF"/>
            <w:u w:val="single" w:color="0000FF"/>
            <w:lang w:val="en-US" w:eastAsia="en-US"/>
          </w:rPr>
          <w:t>http://www.who.int/maternal_child_adolescent/documents/IMCI_chartbooklet/en/</w:t>
        </w:r>
      </w:hyperlink>
    </w:p>
    <w:p w:rsidR="00A20647" w:rsidRPr="00532085" w:rsidRDefault="00A20647" w:rsidP="00A20647">
      <w:pPr>
        <w:pStyle w:val="Nagwek1"/>
        <w:rPr>
          <w:rFonts w:eastAsia="Calibri"/>
          <w:lang w:val="en-US"/>
        </w:rPr>
      </w:pPr>
    </w:p>
    <w:p w:rsidR="00A20647" w:rsidRPr="00F278A3" w:rsidRDefault="00A20647" w:rsidP="00A20647">
      <w:pPr>
        <w:pStyle w:val="Nagwek1"/>
        <w:rPr>
          <w:lang w:val="pl-PL"/>
        </w:rPr>
      </w:pPr>
      <w:bookmarkStart w:id="56" w:name="_Toc432862429"/>
      <w:r w:rsidRPr="00F278A3">
        <w:rPr>
          <w:rFonts w:eastAsia="Calibri"/>
          <w:lang w:val="pl-PL"/>
        </w:rPr>
        <w:t>Załączniki:</w:t>
      </w:r>
      <w:bookmarkEnd w:id="56"/>
    </w:p>
    <w:p w:rsidR="00A20647" w:rsidRPr="00F278A3" w:rsidRDefault="00A20647" w:rsidP="00A20647">
      <w:pPr>
        <w:pStyle w:val="Nagwek2"/>
        <w:rPr>
          <w:b w:val="0"/>
          <w:bCs w:val="0"/>
          <w:lang w:val="pl-PL" w:eastAsia="en-US"/>
        </w:rPr>
      </w:pPr>
      <w:bookmarkStart w:id="57" w:name="_Toc432862430"/>
      <w:r w:rsidRPr="00F278A3">
        <w:rPr>
          <w:lang w:val="pl-PL"/>
        </w:rPr>
        <w:t>A1 Wywiady z przedstawicielami służby zdrowia</w:t>
      </w:r>
      <w:bookmarkEnd w:id="57"/>
      <w:r w:rsidRPr="00F278A3">
        <w:rPr>
          <w:lang w:val="pl-PL"/>
        </w:rPr>
        <w:t xml:space="preserve">   </w:t>
      </w:r>
    </w:p>
    <w:p w:rsidR="00A20647" w:rsidRPr="00F278A3" w:rsidRDefault="00A20647" w:rsidP="00A20647">
      <w:pPr>
        <w:widowControl w:val="0"/>
        <w:spacing w:before="153"/>
        <w:ind w:left="112" w:right="107"/>
        <w:jc w:val="both"/>
        <w:rPr>
          <w:sz w:val="22"/>
          <w:szCs w:val="22"/>
          <w:lang w:eastAsia="en-US"/>
        </w:rPr>
      </w:pPr>
      <w:r w:rsidRPr="00F278A3">
        <w:rPr>
          <w:sz w:val="22"/>
          <w:szCs w:val="22"/>
          <w:lang w:eastAsia="en-US"/>
        </w:rPr>
        <w:t>W wywiadach należy uwzględnić przedstawicieli wszystkich kategorii personelu służby zdrowia (osoby sprzątające, asystenci pielęgniarza/pielęgniarki, pielęgniarze/pielęgniarki, położne, lekarze). Zależy nam na uzyskaniu od nich szczerych opinii. Jest niezwykle istotne, aby przedstawiciele personelu medycznego znali cele ankiety oraz mieli pewność, że przekazywane informacje b</w:t>
      </w:r>
      <w:r w:rsidR="00BB5905" w:rsidRPr="00F278A3">
        <w:rPr>
          <w:sz w:val="22"/>
          <w:szCs w:val="22"/>
          <w:lang w:eastAsia="en-US"/>
        </w:rPr>
        <w:t>ędą</w:t>
      </w:r>
      <w:r w:rsidRPr="00F278A3">
        <w:rPr>
          <w:sz w:val="22"/>
          <w:szCs w:val="22"/>
          <w:lang w:eastAsia="en-US"/>
        </w:rPr>
        <w:t xml:space="preserve"> </w:t>
      </w:r>
      <w:r w:rsidR="00BB5905" w:rsidRPr="00F278A3">
        <w:rPr>
          <w:sz w:val="22"/>
          <w:szCs w:val="22"/>
          <w:lang w:eastAsia="en-US"/>
        </w:rPr>
        <w:t>przechowywane i wykorzystywane na poufnych zasadach</w:t>
      </w:r>
      <w:r w:rsidRPr="00F278A3">
        <w:rPr>
          <w:sz w:val="22"/>
          <w:szCs w:val="22"/>
          <w:lang w:eastAsia="en-US"/>
        </w:rPr>
        <w:t xml:space="preserve">. Należy ich zapewnić, że ich imiona/nazwiska/inicjały nie znajdą się ani w żadnym raporcie, ani nie zostaną przekazane </w:t>
      </w:r>
      <w:r w:rsidR="00BB5905" w:rsidRPr="00F278A3">
        <w:rPr>
          <w:sz w:val="22"/>
          <w:szCs w:val="22"/>
          <w:lang w:eastAsia="en-US"/>
        </w:rPr>
        <w:t>przełożonym/</w:t>
      </w:r>
      <w:r w:rsidRPr="00F278A3">
        <w:rPr>
          <w:sz w:val="22"/>
          <w:szCs w:val="22"/>
          <w:lang w:eastAsia="en-US"/>
        </w:rPr>
        <w:t xml:space="preserve">kierownictwu placówki. </w:t>
      </w:r>
    </w:p>
    <w:p w:rsidR="00A20647" w:rsidRPr="00F278A3" w:rsidRDefault="00A20647" w:rsidP="00A20647">
      <w:pPr>
        <w:widowControl w:val="0"/>
        <w:spacing w:before="119"/>
        <w:ind w:left="112" w:right="109"/>
        <w:jc w:val="both"/>
        <w:rPr>
          <w:sz w:val="22"/>
          <w:szCs w:val="22"/>
          <w:lang w:eastAsia="en-US"/>
        </w:rPr>
      </w:pPr>
      <w:r w:rsidRPr="00F278A3">
        <w:rPr>
          <w:sz w:val="22"/>
          <w:szCs w:val="22"/>
          <w:lang w:eastAsia="en-US"/>
        </w:rPr>
        <w:t xml:space="preserve">Proszę pamiętać, aby nie zostawiać formularzy bez nadzoru ani w miejscu, w którym mogłyby zostać przeczytane przez osoby nie będące członkami zespołu. </w:t>
      </w:r>
    </w:p>
    <w:p w:rsidR="00A20647" w:rsidRPr="00F278A3" w:rsidRDefault="00A20647" w:rsidP="00A20647">
      <w:pPr>
        <w:widowControl w:val="0"/>
        <w:spacing w:before="121"/>
        <w:ind w:left="112" w:right="109"/>
        <w:jc w:val="both"/>
        <w:rPr>
          <w:sz w:val="22"/>
          <w:szCs w:val="22"/>
          <w:lang w:eastAsia="en-US"/>
        </w:rPr>
      </w:pPr>
      <w:r w:rsidRPr="00F278A3">
        <w:rPr>
          <w:sz w:val="22"/>
          <w:szCs w:val="22"/>
          <w:lang w:eastAsia="en-US"/>
        </w:rPr>
        <w:t>Należy dołożyć starań, aby przeprowadzić wywiady z dwoma przedstawicielami każdej z wyżej wymienionych kategorii personelu, czyli przy każdej wizycie należy wypełnić co najmniej 6-8</w:t>
      </w:r>
      <w:r w:rsidRPr="00F278A3">
        <w:rPr>
          <w:spacing w:val="11"/>
          <w:sz w:val="22"/>
          <w:szCs w:val="22"/>
          <w:lang w:eastAsia="en-US"/>
        </w:rPr>
        <w:t xml:space="preserve"> </w:t>
      </w:r>
      <w:r w:rsidRPr="00F278A3">
        <w:rPr>
          <w:sz w:val="22"/>
          <w:szCs w:val="22"/>
          <w:lang w:eastAsia="en-US"/>
        </w:rPr>
        <w:t>formularzy. Personel może sam</w:t>
      </w:r>
      <w:r w:rsidR="00BB5905" w:rsidRPr="00F278A3">
        <w:rPr>
          <w:sz w:val="22"/>
          <w:szCs w:val="22"/>
          <w:lang w:eastAsia="en-US"/>
        </w:rPr>
        <w:t>odzielnie</w:t>
      </w:r>
      <w:r w:rsidRPr="00F278A3">
        <w:rPr>
          <w:sz w:val="22"/>
          <w:szCs w:val="22"/>
          <w:lang w:eastAsia="en-US"/>
        </w:rPr>
        <w:t xml:space="preserve"> wypełnić formularze, ale nie powinien ich wynosić i zwracać w późniejszym terminie z racji tego, że wizyta i ocena trwają doś</w:t>
      </w:r>
      <w:r w:rsidR="00BB5905" w:rsidRPr="00F278A3">
        <w:rPr>
          <w:sz w:val="22"/>
          <w:szCs w:val="22"/>
          <w:lang w:eastAsia="en-US"/>
        </w:rPr>
        <w:t>ć</w:t>
      </w:r>
      <w:r w:rsidRPr="00F278A3">
        <w:rPr>
          <w:sz w:val="22"/>
          <w:szCs w:val="22"/>
          <w:lang w:eastAsia="en-US"/>
        </w:rPr>
        <w:t xml:space="preserve"> krótko.</w:t>
      </w:r>
    </w:p>
    <w:p w:rsidR="00A20647" w:rsidRPr="00F278A3" w:rsidRDefault="00A20647" w:rsidP="00A20647">
      <w:pPr>
        <w:widowControl w:val="0"/>
        <w:spacing w:before="121"/>
        <w:ind w:left="112"/>
        <w:jc w:val="both"/>
        <w:rPr>
          <w:sz w:val="22"/>
          <w:szCs w:val="22"/>
          <w:lang w:eastAsia="en-US"/>
        </w:rPr>
      </w:pPr>
      <w:r w:rsidRPr="00F278A3">
        <w:rPr>
          <w:sz w:val="22"/>
          <w:szCs w:val="22"/>
          <w:lang w:eastAsia="en-US"/>
        </w:rPr>
        <w:t xml:space="preserve">Podczas wywiadu twarzą w twarz pytania należy zadawać w odpowiednim miejscu. </w:t>
      </w:r>
    </w:p>
    <w:p w:rsidR="00A20647" w:rsidRPr="00F278A3" w:rsidRDefault="00A20647" w:rsidP="00A20647">
      <w:pPr>
        <w:widowControl w:val="0"/>
        <w:spacing w:before="119"/>
        <w:ind w:left="112" w:right="106"/>
        <w:jc w:val="both"/>
        <w:rPr>
          <w:sz w:val="22"/>
          <w:szCs w:val="22"/>
          <w:lang w:eastAsia="en-US"/>
        </w:rPr>
      </w:pPr>
      <w:r w:rsidRPr="00F278A3">
        <w:rPr>
          <w:sz w:val="22"/>
          <w:szCs w:val="22"/>
          <w:lang w:eastAsia="en-US"/>
        </w:rPr>
        <w:t xml:space="preserve">Uwagi rozmówców należy zapisywać </w:t>
      </w:r>
      <w:r w:rsidRPr="00F278A3">
        <w:rPr>
          <w:b/>
          <w:i/>
          <w:sz w:val="22"/>
          <w:szCs w:val="22"/>
          <w:lang w:eastAsia="en-US"/>
        </w:rPr>
        <w:t xml:space="preserve">słowo w słowo, </w:t>
      </w:r>
      <w:r w:rsidRPr="00F278A3">
        <w:rPr>
          <w:sz w:val="22"/>
          <w:szCs w:val="22"/>
          <w:lang w:eastAsia="en-US"/>
        </w:rPr>
        <w:t xml:space="preserve">a nie parafrazując czy podsumowując przekazywane refleksje. W ten sposób można lepiej oddać sens i zamysł wypowiedzi. Cytując uwagi rozmówcy proszę je opatrzyć cudzysłowem. Przykład: </w:t>
      </w:r>
    </w:p>
    <w:p w:rsidR="00A20647" w:rsidRPr="00F278A3" w:rsidRDefault="00A20647" w:rsidP="00A20647">
      <w:pPr>
        <w:widowControl w:val="0"/>
        <w:spacing w:before="124"/>
        <w:ind w:left="112" w:right="113"/>
        <w:jc w:val="both"/>
        <w:rPr>
          <w:sz w:val="22"/>
          <w:szCs w:val="22"/>
          <w:lang w:eastAsia="en-US"/>
        </w:rPr>
      </w:pPr>
      <w:r w:rsidRPr="00F278A3">
        <w:rPr>
          <w:b/>
          <w:bCs/>
          <w:i/>
          <w:sz w:val="22"/>
          <w:szCs w:val="22"/>
          <w:lang w:eastAsia="en-US"/>
        </w:rPr>
        <w:t>„Mamy duże przerwy w dostawach wody, czasem przez cały dzień nie ma wody w kranie, jak więc mamy  myć ręce, aby zapobiegać roznoszeniu infekcji”</w:t>
      </w:r>
    </w:p>
    <w:p w:rsidR="00A20647" w:rsidRPr="00F278A3" w:rsidRDefault="00A20647" w:rsidP="00A20647">
      <w:pPr>
        <w:widowControl w:val="0"/>
        <w:spacing w:before="114"/>
        <w:ind w:left="112" w:right="110"/>
        <w:jc w:val="both"/>
        <w:rPr>
          <w:sz w:val="22"/>
          <w:szCs w:val="22"/>
          <w:lang w:eastAsia="en-US"/>
        </w:rPr>
      </w:pPr>
      <w:r w:rsidRPr="00F278A3">
        <w:rPr>
          <w:sz w:val="22"/>
          <w:szCs w:val="22"/>
          <w:lang w:eastAsia="en-US"/>
        </w:rPr>
        <w:t xml:space="preserve">Jeżeli rozmówca odmawia odpowiedzi na dane pytanie, proszę to zanotować i przejść do kolejnego pytania. </w:t>
      </w:r>
    </w:p>
    <w:p w:rsidR="00A20647" w:rsidRPr="00F278A3" w:rsidRDefault="00A20647" w:rsidP="00A20647">
      <w:pPr>
        <w:pStyle w:val="Nagwek2"/>
        <w:rPr>
          <w:lang w:val="pl-PL"/>
        </w:rPr>
      </w:pPr>
      <w:r w:rsidRPr="00F278A3">
        <w:rPr>
          <w:lang w:val="pl-PL"/>
        </w:rPr>
        <w:br w:type="page"/>
      </w:r>
      <w:bookmarkStart w:id="58" w:name="_Toc432862431"/>
      <w:r w:rsidRPr="00F278A3">
        <w:rPr>
          <w:lang w:val="pl-PL"/>
        </w:rPr>
        <w:lastRenderedPageBreak/>
        <w:t>ZAŁĄCZNIK A Wywiad z przedstawicielami służby zdrowia</w:t>
      </w:r>
      <w:bookmarkEnd w:id="58"/>
      <w:r w:rsidRPr="00F278A3">
        <w:rPr>
          <w:lang w:val="pl-PL"/>
        </w:rPr>
        <w:t xml:space="preserve">   </w:t>
      </w:r>
    </w:p>
    <w:p w:rsidR="00A20647" w:rsidRPr="00F278A3" w:rsidRDefault="00A20647" w:rsidP="00A20647">
      <w:pPr>
        <w:widowControl w:val="0"/>
        <w:spacing w:before="7"/>
        <w:rPr>
          <w:b/>
          <w:bCs/>
          <w:sz w:val="27"/>
          <w:szCs w:val="27"/>
          <w:lang w:eastAsia="en-US"/>
        </w:rPr>
      </w:pPr>
    </w:p>
    <w:tbl>
      <w:tblPr>
        <w:tblW w:w="0" w:type="auto"/>
        <w:tblInd w:w="103" w:type="dxa"/>
        <w:tblLayout w:type="fixed"/>
        <w:tblCellMar>
          <w:left w:w="0" w:type="dxa"/>
          <w:right w:w="0" w:type="dxa"/>
        </w:tblCellMar>
        <w:tblLook w:val="01E0" w:firstRow="1" w:lastRow="1" w:firstColumn="1" w:lastColumn="1" w:noHBand="0" w:noVBand="0"/>
      </w:tblPr>
      <w:tblGrid>
        <w:gridCol w:w="2518"/>
        <w:gridCol w:w="991"/>
        <w:gridCol w:w="3230"/>
        <w:gridCol w:w="1167"/>
        <w:gridCol w:w="1738"/>
      </w:tblGrid>
      <w:tr w:rsidR="00A20647" w:rsidRPr="00F278A3" w:rsidTr="0058436B">
        <w:trPr>
          <w:trHeight w:hRule="exact" w:val="502"/>
        </w:trPr>
        <w:tc>
          <w:tcPr>
            <w:tcW w:w="251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Data</w:t>
            </w:r>
          </w:p>
          <w:p w:rsidR="00A20647" w:rsidRPr="00F278A3" w:rsidRDefault="00A20647" w:rsidP="0058436B">
            <w:pPr>
              <w:pStyle w:val="TableN"/>
              <w:snapToGrid w:val="0"/>
              <w:rPr>
                <w:sz w:val="22"/>
                <w:szCs w:val="22"/>
              </w:rPr>
            </w:pPr>
          </w:p>
        </w:tc>
        <w:tc>
          <w:tcPr>
            <w:tcW w:w="5388"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Imię i nazwisko osoby przeprowadzającej wywiad</w:t>
            </w:r>
          </w:p>
        </w:tc>
        <w:tc>
          <w:tcPr>
            <w:tcW w:w="173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Kraj</w:t>
            </w:r>
          </w:p>
        </w:tc>
      </w:tr>
      <w:tr w:rsidR="00A20647" w:rsidRPr="00F278A3" w:rsidTr="0058436B">
        <w:trPr>
          <w:trHeight w:hRule="exact" w:val="504"/>
        </w:trPr>
        <w:tc>
          <w:tcPr>
            <w:tcW w:w="350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Miejscowość</w:t>
            </w:r>
          </w:p>
          <w:p w:rsidR="00A20647" w:rsidRPr="00F278A3" w:rsidRDefault="00A20647" w:rsidP="0058436B">
            <w:pPr>
              <w:pStyle w:val="TableN"/>
              <w:snapToGrid w:val="0"/>
              <w:rPr>
                <w:sz w:val="22"/>
                <w:szCs w:val="22"/>
              </w:rPr>
            </w:pPr>
          </w:p>
        </w:tc>
        <w:tc>
          <w:tcPr>
            <w:tcW w:w="323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Powiat</w:t>
            </w:r>
          </w:p>
        </w:tc>
        <w:tc>
          <w:tcPr>
            <w:tcW w:w="29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Województwo</w:t>
            </w:r>
          </w:p>
        </w:tc>
      </w:tr>
      <w:tr w:rsidR="00A20647" w:rsidRPr="00F278A3" w:rsidTr="0058436B">
        <w:trPr>
          <w:trHeight w:hRule="exact" w:val="504"/>
        </w:trPr>
        <w:tc>
          <w:tcPr>
            <w:tcW w:w="9644"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Nazwa placówki opieki zdrowotnej</w:t>
            </w:r>
          </w:p>
        </w:tc>
      </w:tr>
      <w:tr w:rsidR="00A20647" w:rsidRPr="00F278A3" w:rsidTr="0058436B">
        <w:trPr>
          <w:trHeight w:hRule="exact" w:val="502"/>
        </w:trPr>
        <w:tc>
          <w:tcPr>
            <w:tcW w:w="9644"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Numer ankiety </w:t>
            </w:r>
          </w:p>
        </w:tc>
      </w:tr>
    </w:tbl>
    <w:p w:rsidR="00A20647" w:rsidRPr="00F278A3" w:rsidRDefault="00A20647" w:rsidP="00A20647">
      <w:pPr>
        <w:widowControl w:val="0"/>
        <w:rPr>
          <w:b/>
          <w:bCs/>
          <w:sz w:val="22"/>
          <w:szCs w:val="22"/>
          <w:lang w:eastAsia="en-US"/>
        </w:rPr>
      </w:pPr>
    </w:p>
    <w:p w:rsidR="00A20647" w:rsidRPr="00F278A3" w:rsidRDefault="00A20647" w:rsidP="00A20647">
      <w:pPr>
        <w:widowControl w:val="0"/>
        <w:rPr>
          <w:b/>
          <w:bCs/>
          <w:sz w:val="22"/>
          <w:szCs w:val="22"/>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3449"/>
        <w:gridCol w:w="746"/>
        <w:gridCol w:w="235"/>
        <w:gridCol w:w="240"/>
        <w:gridCol w:w="370"/>
        <w:gridCol w:w="115"/>
        <w:gridCol w:w="235"/>
        <w:gridCol w:w="240"/>
        <w:gridCol w:w="248"/>
        <w:gridCol w:w="712"/>
        <w:gridCol w:w="99"/>
        <w:gridCol w:w="21"/>
        <w:gridCol w:w="490"/>
        <w:gridCol w:w="739"/>
        <w:gridCol w:w="36"/>
        <w:gridCol w:w="425"/>
        <w:gridCol w:w="1239"/>
      </w:tblGrid>
      <w:tr w:rsidR="00A20647" w:rsidRPr="00F278A3" w:rsidTr="0058436B">
        <w:trPr>
          <w:trHeight w:hRule="exact" w:val="542"/>
        </w:trPr>
        <w:tc>
          <w:tcPr>
            <w:tcW w:w="3449"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rPr>
                <w:sz w:val="22"/>
                <w:szCs w:val="22"/>
              </w:rPr>
            </w:pPr>
            <w:r w:rsidRPr="00F278A3">
              <w:rPr>
                <w:sz w:val="22"/>
                <w:szCs w:val="22"/>
              </w:rPr>
              <w:t>Stanowisko ankietowanego pracownika służby zdrowia</w:t>
            </w:r>
            <w:r w:rsidRPr="00F278A3">
              <w:rPr>
                <w:color w:val="808080"/>
                <w:sz w:val="22"/>
                <w:szCs w:val="22"/>
              </w:rPr>
              <w:t>:</w:t>
            </w:r>
          </w:p>
        </w:tc>
        <w:tc>
          <w:tcPr>
            <w:tcW w:w="6190" w:type="dxa"/>
            <w:gridSpan w:val="1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98"/>
        </w:trPr>
        <w:tc>
          <w:tcPr>
            <w:tcW w:w="3449"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rPr>
                <w:sz w:val="22"/>
                <w:szCs w:val="22"/>
              </w:rPr>
            </w:pPr>
            <w:r w:rsidRPr="00F278A3">
              <w:rPr>
                <w:sz w:val="22"/>
                <w:szCs w:val="22"/>
              </w:rPr>
              <w:t>Obecne obowiązki służbowe i zakres odpowiedzialności</w:t>
            </w:r>
          </w:p>
        </w:tc>
        <w:tc>
          <w:tcPr>
            <w:tcW w:w="6190" w:type="dxa"/>
            <w:gridSpan w:val="1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88"/>
        </w:trPr>
        <w:tc>
          <w:tcPr>
            <w:tcW w:w="34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303"/>
              <w:rPr>
                <w:sz w:val="22"/>
                <w:szCs w:val="22"/>
                <w:lang w:eastAsia="en-US"/>
              </w:rPr>
            </w:pPr>
            <w:r w:rsidRPr="00F278A3">
              <w:rPr>
                <w:sz w:val="22"/>
                <w:szCs w:val="22"/>
              </w:rPr>
              <w:t>Jak długo pracuje Pan/i w tej poradni?</w:t>
            </w:r>
          </w:p>
        </w:tc>
        <w:tc>
          <w:tcPr>
            <w:tcW w:w="6190" w:type="dxa"/>
            <w:gridSpan w:val="1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lang w:eastAsia="en-US"/>
              </w:rPr>
            </w:pPr>
            <w:r w:rsidRPr="00F278A3">
              <w:rPr>
                <w:sz w:val="22"/>
                <w:szCs w:val="22"/>
              </w:rPr>
              <w:t>Jak długo pracuje Pan/i na obecnym stanowisku?</w:t>
            </w:r>
          </w:p>
        </w:tc>
      </w:tr>
      <w:tr w:rsidR="00A20647" w:rsidRPr="00F278A3" w:rsidTr="0058436B">
        <w:trPr>
          <w:trHeight w:hRule="exact" w:val="815"/>
        </w:trPr>
        <w:tc>
          <w:tcPr>
            <w:tcW w:w="9639" w:type="dxa"/>
            <w:gridSpan w:val="17"/>
            <w:tcBorders>
              <w:top w:val="single" w:sz="4" w:space="0" w:color="000000"/>
              <w:left w:val="single" w:sz="4" w:space="0" w:color="000000"/>
              <w:bottom w:val="single" w:sz="4" w:space="0" w:color="000000"/>
              <w:right w:val="single" w:sz="4" w:space="0" w:color="000000"/>
            </w:tcBorders>
          </w:tcPr>
          <w:p w:rsidR="00A20647" w:rsidRPr="00F278A3" w:rsidRDefault="00A20647" w:rsidP="00D11F69">
            <w:pPr>
              <w:widowControl w:val="0"/>
              <w:numPr>
                <w:ilvl w:val="0"/>
                <w:numId w:val="30"/>
              </w:numPr>
              <w:tabs>
                <w:tab w:val="left" w:pos="464"/>
              </w:tabs>
              <w:spacing w:before="67"/>
              <w:rPr>
                <w:sz w:val="22"/>
                <w:szCs w:val="22"/>
                <w:lang w:eastAsia="en-US"/>
              </w:rPr>
            </w:pPr>
            <w:r w:rsidRPr="00F278A3">
              <w:rPr>
                <w:sz w:val="22"/>
                <w:szCs w:val="22"/>
              </w:rPr>
              <w:t xml:space="preserve">Najpierw chcielibyśmy poznać Pana/i opinię na temat </w:t>
            </w:r>
            <w:r w:rsidRPr="00F278A3">
              <w:rPr>
                <w:b/>
                <w:sz w:val="22"/>
                <w:szCs w:val="22"/>
              </w:rPr>
              <w:t>jakości opieki przed- i po-porodowej w poradni, w której Pan/i pracuje</w:t>
            </w:r>
          </w:p>
        </w:tc>
      </w:tr>
      <w:tr w:rsidR="00A20647" w:rsidRPr="00F278A3" w:rsidTr="0058436B">
        <w:trPr>
          <w:trHeight w:hRule="exact" w:val="1529"/>
        </w:trPr>
        <w:tc>
          <w:tcPr>
            <w:tcW w:w="9639" w:type="dxa"/>
            <w:gridSpan w:val="1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96"/>
              <w:rPr>
                <w:sz w:val="22"/>
                <w:szCs w:val="22"/>
                <w:lang w:eastAsia="en-US"/>
              </w:rPr>
            </w:pPr>
            <w:r w:rsidRPr="00F278A3">
              <w:rPr>
                <w:rFonts w:eastAsia="Calibri" w:hAnsi="Calibri"/>
                <w:sz w:val="22"/>
                <w:szCs w:val="22"/>
                <w:lang w:eastAsia="en-US"/>
              </w:rPr>
              <w:t xml:space="preserve">1) </w:t>
            </w:r>
            <w:r w:rsidRPr="00F278A3">
              <w:rPr>
                <w:sz w:val="22"/>
                <w:szCs w:val="22"/>
              </w:rPr>
              <w:t xml:space="preserve">Czy w budynku/oddziale, w którym mieści się poradnia, jest coś, co ocenia Pan/i dobrze, lub coś, co można by poprawić? </w:t>
            </w:r>
          </w:p>
        </w:tc>
      </w:tr>
      <w:tr w:rsidR="00A20647" w:rsidRPr="00F278A3" w:rsidTr="0058436B">
        <w:trPr>
          <w:trHeight w:hRule="exact" w:val="768"/>
        </w:trPr>
        <w:tc>
          <w:tcPr>
            <w:tcW w:w="5155"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57"/>
              <w:rPr>
                <w:sz w:val="22"/>
                <w:szCs w:val="22"/>
                <w:lang w:eastAsia="en-US"/>
              </w:rPr>
            </w:pPr>
            <w:r w:rsidRPr="00F278A3">
              <w:rPr>
                <w:rFonts w:eastAsia="Calibri" w:hAnsi="Calibri"/>
                <w:sz w:val="22"/>
                <w:szCs w:val="22"/>
                <w:lang w:eastAsia="en-US"/>
              </w:rPr>
              <w:t>2) Dla ci</w:t>
            </w:r>
            <w:r w:rsidRPr="00F278A3">
              <w:rPr>
                <w:rFonts w:eastAsia="Calibri" w:hAnsi="Calibri"/>
                <w:sz w:val="22"/>
                <w:szCs w:val="22"/>
                <w:lang w:eastAsia="en-US"/>
              </w:rPr>
              <w:t>ęż</w:t>
            </w:r>
            <w:r w:rsidRPr="00F278A3">
              <w:rPr>
                <w:rFonts w:eastAsia="Calibri" w:hAnsi="Calibri"/>
                <w:sz w:val="22"/>
                <w:szCs w:val="22"/>
                <w:lang w:eastAsia="en-US"/>
              </w:rPr>
              <w:t>arnych, kobiet w po</w:t>
            </w:r>
            <w:r w:rsidRPr="00F278A3">
              <w:rPr>
                <w:rFonts w:eastAsia="Calibri" w:hAnsi="Calibri"/>
                <w:sz w:val="22"/>
                <w:szCs w:val="22"/>
                <w:lang w:eastAsia="en-US"/>
              </w:rPr>
              <w:t>ł</w:t>
            </w:r>
            <w:r w:rsidRPr="00F278A3">
              <w:rPr>
                <w:rFonts w:eastAsia="Calibri" w:hAnsi="Calibri"/>
                <w:sz w:val="22"/>
                <w:szCs w:val="22"/>
                <w:lang w:eastAsia="en-US"/>
              </w:rPr>
              <w:t>ogu i noworodk</w:t>
            </w:r>
            <w:r w:rsidRPr="00F278A3">
              <w:rPr>
                <w:rFonts w:eastAsia="Calibri" w:hAnsi="Calibri"/>
                <w:sz w:val="22"/>
                <w:szCs w:val="22"/>
                <w:lang w:eastAsia="en-US"/>
              </w:rPr>
              <w:t>ó</w:t>
            </w:r>
            <w:r w:rsidRPr="00F278A3">
              <w:rPr>
                <w:rFonts w:eastAsia="Calibri" w:hAnsi="Calibri"/>
                <w:sz w:val="22"/>
                <w:szCs w:val="22"/>
                <w:lang w:eastAsia="en-US"/>
              </w:rPr>
              <w:t xml:space="preserve">w </w:t>
            </w:r>
          </w:p>
        </w:tc>
        <w:tc>
          <w:tcPr>
            <w:tcW w:w="723" w:type="dxa"/>
            <w:gridSpan w:val="3"/>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Dobra(-e)</w:t>
            </w:r>
          </w:p>
        </w:tc>
        <w:tc>
          <w:tcPr>
            <w:tcW w:w="811" w:type="dxa"/>
            <w:gridSpan w:val="2"/>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 xml:space="preserve">Zadowa-lająca(-e) </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Czasami niewystar-czająca(-e)</w:t>
            </w:r>
          </w:p>
        </w:tc>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Zazwyczaj niewystarczająca(-e)</w:t>
            </w:r>
          </w:p>
        </w:tc>
      </w:tr>
      <w:tr w:rsidR="00A20647" w:rsidRPr="00F278A3" w:rsidTr="0058436B">
        <w:trPr>
          <w:trHeight w:hRule="exact" w:val="425"/>
        </w:trPr>
        <w:tc>
          <w:tcPr>
            <w:tcW w:w="5155"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lang w:eastAsia="en-US"/>
              </w:rPr>
            </w:pPr>
            <w:r w:rsidRPr="00F278A3">
              <w:rPr>
                <w:rFonts w:eastAsia="Calibri" w:hAnsi="Calibri"/>
                <w:sz w:val="22"/>
                <w:szCs w:val="22"/>
                <w:lang w:eastAsia="en-US"/>
              </w:rPr>
              <w:t xml:space="preserve">2 a) </w:t>
            </w:r>
            <w:r w:rsidRPr="00F278A3">
              <w:rPr>
                <w:sz w:val="22"/>
                <w:szCs w:val="22"/>
              </w:rPr>
              <w:t>przestrzeń przeznaczona dla pacjentek jest</w:t>
            </w:r>
          </w:p>
        </w:tc>
        <w:tc>
          <w:tcPr>
            <w:tcW w:w="723"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75"/>
              <w:ind w:right="1"/>
              <w:jc w:val="center"/>
              <w:rPr>
                <w:sz w:val="22"/>
                <w:szCs w:val="22"/>
                <w:lang w:eastAsia="en-US"/>
              </w:rPr>
            </w:pPr>
          </w:p>
        </w:tc>
        <w:tc>
          <w:tcPr>
            <w:tcW w:w="811"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75"/>
              <w:rPr>
                <w:sz w:val="22"/>
                <w:szCs w:val="22"/>
                <w:lang w:eastAsia="en-US"/>
              </w:rPr>
            </w:pPr>
          </w:p>
        </w:tc>
        <w:tc>
          <w:tcPr>
            <w:tcW w:w="125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75"/>
              <w:jc w:val="center"/>
              <w:rPr>
                <w:sz w:val="22"/>
                <w:szCs w:val="22"/>
                <w:lang w:eastAsia="en-US"/>
              </w:rPr>
            </w:pPr>
          </w:p>
        </w:tc>
        <w:tc>
          <w:tcPr>
            <w:tcW w:w="170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75"/>
              <w:ind w:right="1"/>
              <w:jc w:val="center"/>
              <w:rPr>
                <w:sz w:val="22"/>
                <w:szCs w:val="22"/>
                <w:lang w:eastAsia="en-US"/>
              </w:rPr>
            </w:pPr>
          </w:p>
        </w:tc>
      </w:tr>
      <w:tr w:rsidR="00A20647" w:rsidRPr="00F278A3" w:rsidTr="0058436B">
        <w:trPr>
          <w:trHeight w:hRule="exact" w:val="406"/>
        </w:trPr>
        <w:tc>
          <w:tcPr>
            <w:tcW w:w="5155"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lang w:eastAsia="en-US"/>
              </w:rPr>
            </w:pPr>
            <w:r w:rsidRPr="00F278A3">
              <w:rPr>
                <w:rFonts w:eastAsia="Calibri" w:hAnsi="Calibri"/>
                <w:sz w:val="22"/>
                <w:szCs w:val="22"/>
                <w:lang w:eastAsia="en-US"/>
              </w:rPr>
              <w:t xml:space="preserve">2 b) </w:t>
            </w:r>
            <w:r w:rsidRPr="00F278A3">
              <w:rPr>
                <w:sz w:val="22"/>
                <w:szCs w:val="22"/>
              </w:rPr>
              <w:t>toalety i pomieszczenia sanitarne są</w:t>
            </w:r>
          </w:p>
        </w:tc>
        <w:tc>
          <w:tcPr>
            <w:tcW w:w="723"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66"/>
              <w:ind w:right="1"/>
              <w:jc w:val="center"/>
              <w:rPr>
                <w:sz w:val="22"/>
                <w:szCs w:val="22"/>
                <w:lang w:eastAsia="en-US"/>
              </w:rPr>
            </w:pPr>
          </w:p>
        </w:tc>
        <w:tc>
          <w:tcPr>
            <w:tcW w:w="811"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66"/>
              <w:rPr>
                <w:sz w:val="22"/>
                <w:szCs w:val="22"/>
                <w:lang w:eastAsia="en-US"/>
              </w:rPr>
            </w:pPr>
          </w:p>
        </w:tc>
        <w:tc>
          <w:tcPr>
            <w:tcW w:w="125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66"/>
              <w:jc w:val="center"/>
              <w:rPr>
                <w:sz w:val="22"/>
                <w:szCs w:val="22"/>
                <w:lang w:eastAsia="en-US"/>
              </w:rPr>
            </w:pPr>
          </w:p>
        </w:tc>
        <w:tc>
          <w:tcPr>
            <w:tcW w:w="170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66"/>
              <w:ind w:right="1"/>
              <w:jc w:val="center"/>
              <w:rPr>
                <w:sz w:val="22"/>
                <w:szCs w:val="22"/>
                <w:lang w:eastAsia="en-US"/>
              </w:rPr>
            </w:pPr>
          </w:p>
        </w:tc>
      </w:tr>
      <w:tr w:rsidR="00A20647" w:rsidRPr="00F278A3" w:rsidTr="0058436B">
        <w:trPr>
          <w:trHeight w:hRule="exact" w:val="377"/>
        </w:trPr>
        <w:tc>
          <w:tcPr>
            <w:tcW w:w="5155"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lang w:eastAsia="en-US"/>
              </w:rPr>
            </w:pPr>
            <w:r w:rsidRPr="00F278A3">
              <w:rPr>
                <w:sz w:val="22"/>
                <w:szCs w:val="22"/>
                <w:lang w:eastAsia="en-US"/>
              </w:rPr>
              <w:t xml:space="preserve">2 c) </w:t>
            </w:r>
            <w:r w:rsidRPr="00F278A3">
              <w:rPr>
                <w:sz w:val="22"/>
                <w:szCs w:val="22"/>
              </w:rPr>
              <w:t>czystość w pomieszczeniach jest</w:t>
            </w:r>
            <w:r w:rsidRPr="00F278A3">
              <w:rPr>
                <w:sz w:val="22"/>
                <w:szCs w:val="22"/>
                <w:lang w:eastAsia="en-US"/>
              </w:rPr>
              <w:t>…</w:t>
            </w:r>
          </w:p>
        </w:tc>
        <w:tc>
          <w:tcPr>
            <w:tcW w:w="723"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51"/>
              <w:ind w:right="1"/>
              <w:jc w:val="center"/>
              <w:rPr>
                <w:sz w:val="22"/>
                <w:szCs w:val="22"/>
                <w:lang w:eastAsia="en-US"/>
              </w:rPr>
            </w:pPr>
          </w:p>
        </w:tc>
        <w:tc>
          <w:tcPr>
            <w:tcW w:w="811"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51"/>
              <w:rPr>
                <w:sz w:val="22"/>
                <w:szCs w:val="22"/>
                <w:lang w:eastAsia="en-US"/>
              </w:rPr>
            </w:pPr>
          </w:p>
        </w:tc>
        <w:tc>
          <w:tcPr>
            <w:tcW w:w="125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51"/>
              <w:jc w:val="center"/>
              <w:rPr>
                <w:sz w:val="22"/>
                <w:szCs w:val="22"/>
                <w:lang w:eastAsia="en-US"/>
              </w:rPr>
            </w:pPr>
          </w:p>
        </w:tc>
        <w:tc>
          <w:tcPr>
            <w:tcW w:w="170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51"/>
              <w:ind w:right="1"/>
              <w:jc w:val="center"/>
              <w:rPr>
                <w:sz w:val="22"/>
                <w:szCs w:val="22"/>
                <w:lang w:eastAsia="en-US"/>
              </w:rPr>
            </w:pPr>
          </w:p>
        </w:tc>
      </w:tr>
      <w:tr w:rsidR="00A20647" w:rsidRPr="00F278A3" w:rsidTr="0058436B">
        <w:trPr>
          <w:trHeight w:hRule="exact" w:val="607"/>
        </w:trPr>
        <w:tc>
          <w:tcPr>
            <w:tcW w:w="9639" w:type="dxa"/>
            <w:gridSpan w:val="17"/>
            <w:tcBorders>
              <w:top w:val="single" w:sz="4" w:space="0" w:color="000000"/>
              <w:left w:val="single" w:sz="4" w:space="0" w:color="000000"/>
              <w:bottom w:val="single" w:sz="4" w:space="0" w:color="000000"/>
              <w:right w:val="single" w:sz="4" w:space="0" w:color="000000"/>
            </w:tcBorders>
          </w:tcPr>
          <w:p w:rsidR="00A20647" w:rsidRPr="00F278A3" w:rsidRDefault="00A20647" w:rsidP="00D11F69">
            <w:pPr>
              <w:widowControl w:val="0"/>
              <w:numPr>
                <w:ilvl w:val="0"/>
                <w:numId w:val="29"/>
              </w:numPr>
              <w:tabs>
                <w:tab w:val="left" w:pos="464"/>
              </w:tabs>
              <w:ind w:right="100" w:firstLine="0"/>
              <w:rPr>
                <w:sz w:val="22"/>
                <w:szCs w:val="22"/>
                <w:lang w:eastAsia="en-US"/>
              </w:rPr>
            </w:pPr>
            <w:r w:rsidRPr="00F278A3">
              <w:rPr>
                <w:sz w:val="22"/>
                <w:szCs w:val="22"/>
              </w:rPr>
              <w:t xml:space="preserve">Teraz chcielibyśmy zapytać o </w:t>
            </w:r>
            <w:r w:rsidRPr="00F278A3">
              <w:rPr>
                <w:b/>
                <w:sz w:val="22"/>
                <w:szCs w:val="22"/>
              </w:rPr>
              <w:t>leki, szczepionki, materiały i personel</w:t>
            </w:r>
            <w:r w:rsidRPr="00F278A3">
              <w:rPr>
                <w:sz w:val="22"/>
                <w:szCs w:val="22"/>
              </w:rPr>
              <w:t xml:space="preserve"> w poradni, w której Pan/i pracuje</w:t>
            </w:r>
            <w:r w:rsidRPr="00F278A3">
              <w:rPr>
                <w:rFonts w:eastAsia="Calibri" w:hAnsi="Calibri"/>
                <w:sz w:val="22"/>
                <w:szCs w:val="22"/>
                <w:lang w:eastAsia="en-US"/>
              </w:rPr>
              <w:t xml:space="preserve"> </w:t>
            </w:r>
          </w:p>
        </w:tc>
      </w:tr>
      <w:tr w:rsidR="00A20647" w:rsidRPr="00F278A3" w:rsidTr="0058436B">
        <w:trPr>
          <w:trHeight w:hRule="exact" w:val="842"/>
        </w:trPr>
        <w:tc>
          <w:tcPr>
            <w:tcW w:w="419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lang w:eastAsia="en-US"/>
              </w:rPr>
            </w:pPr>
            <w:r w:rsidRPr="00F278A3">
              <w:rPr>
                <w:rFonts w:eastAsia="Calibri" w:hAnsi="Calibri"/>
                <w:sz w:val="22"/>
                <w:szCs w:val="22"/>
                <w:lang w:eastAsia="en-US"/>
              </w:rPr>
              <w:t xml:space="preserve">3) </w:t>
            </w:r>
            <w:r w:rsidRPr="00F278A3">
              <w:rPr>
                <w:sz w:val="22"/>
                <w:szCs w:val="22"/>
              </w:rPr>
              <w:t>Czy Pana/i zdaniem w tej poradni dostępność następujących produktów i usług jest:</w:t>
            </w:r>
          </w:p>
        </w:tc>
        <w:tc>
          <w:tcPr>
            <w:tcW w:w="845" w:type="dxa"/>
            <w:gridSpan w:val="3"/>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Wystar-czająca</w:t>
            </w:r>
          </w:p>
        </w:tc>
        <w:tc>
          <w:tcPr>
            <w:tcW w:w="838" w:type="dxa"/>
            <w:gridSpan w:val="4"/>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Zado-walająca</w:t>
            </w:r>
          </w:p>
        </w:tc>
        <w:tc>
          <w:tcPr>
            <w:tcW w:w="1322" w:type="dxa"/>
            <w:gridSpan w:val="4"/>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Czasami niewystar-czająca</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Zazwyczaj niewystar-czająca</w:t>
            </w:r>
          </w:p>
        </w:tc>
        <w:tc>
          <w:tcPr>
            <w:tcW w:w="12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7"/>
              <w:rPr>
                <w:b/>
                <w:bCs/>
                <w:sz w:val="22"/>
                <w:szCs w:val="22"/>
                <w:lang w:eastAsia="en-US"/>
              </w:rPr>
            </w:pPr>
          </w:p>
          <w:p w:rsidR="00A20647" w:rsidRPr="00F278A3" w:rsidRDefault="00A20647" w:rsidP="0058436B">
            <w:pPr>
              <w:widowControl w:val="0"/>
              <w:jc w:val="center"/>
              <w:rPr>
                <w:sz w:val="22"/>
                <w:szCs w:val="22"/>
                <w:lang w:eastAsia="en-US"/>
              </w:rPr>
            </w:pPr>
            <w:r w:rsidRPr="00F278A3">
              <w:rPr>
                <w:rFonts w:eastAsia="Calibri" w:hAnsi="Calibri"/>
                <w:sz w:val="22"/>
                <w:szCs w:val="22"/>
                <w:lang w:eastAsia="en-US"/>
              </w:rPr>
              <w:t>N/D</w:t>
            </w:r>
          </w:p>
        </w:tc>
      </w:tr>
      <w:tr w:rsidR="00A20647" w:rsidRPr="00F278A3" w:rsidTr="0058436B">
        <w:trPr>
          <w:trHeight w:hRule="exact" w:val="262"/>
        </w:trPr>
        <w:tc>
          <w:tcPr>
            <w:tcW w:w="419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lang w:eastAsia="en-US"/>
              </w:rPr>
            </w:pPr>
            <w:r w:rsidRPr="00F278A3">
              <w:rPr>
                <w:rFonts w:eastAsia="Calibri" w:hAnsi="Calibri"/>
                <w:sz w:val="22"/>
                <w:szCs w:val="22"/>
                <w:lang w:eastAsia="en-US"/>
              </w:rPr>
              <w:t>3 a)</w:t>
            </w:r>
            <w:r w:rsidRPr="00F278A3">
              <w:rPr>
                <w:rFonts w:eastAsia="Calibri" w:hAnsi="Calibri"/>
                <w:spacing w:val="-2"/>
                <w:sz w:val="22"/>
                <w:szCs w:val="22"/>
                <w:lang w:eastAsia="en-US"/>
              </w:rPr>
              <w:t xml:space="preserve"> </w:t>
            </w:r>
            <w:r w:rsidRPr="00F278A3">
              <w:rPr>
                <w:sz w:val="22"/>
                <w:szCs w:val="22"/>
              </w:rPr>
              <w:t>leki</w:t>
            </w:r>
          </w:p>
        </w:tc>
        <w:tc>
          <w:tcPr>
            <w:tcW w:w="84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ind w:right="1"/>
              <w:jc w:val="center"/>
              <w:rPr>
                <w:sz w:val="22"/>
                <w:szCs w:val="22"/>
                <w:lang w:eastAsia="en-US"/>
              </w:rPr>
            </w:pPr>
          </w:p>
        </w:tc>
        <w:tc>
          <w:tcPr>
            <w:tcW w:w="838"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jc w:val="center"/>
              <w:rPr>
                <w:sz w:val="22"/>
                <w:szCs w:val="22"/>
                <w:lang w:eastAsia="en-US"/>
              </w:rPr>
            </w:pPr>
          </w:p>
        </w:tc>
        <w:tc>
          <w:tcPr>
            <w:tcW w:w="1322"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jc w:val="center"/>
              <w:rPr>
                <w:sz w:val="22"/>
                <w:szCs w:val="22"/>
                <w:lang w:eastAsia="en-US"/>
              </w:rPr>
            </w:pPr>
          </w:p>
        </w:tc>
        <w:tc>
          <w:tcPr>
            <w:tcW w:w="120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ind w:right="1"/>
              <w:jc w:val="center"/>
              <w:rPr>
                <w:sz w:val="22"/>
                <w:szCs w:val="22"/>
                <w:lang w:eastAsia="en-US"/>
              </w:rPr>
            </w:pPr>
          </w:p>
        </w:tc>
        <w:tc>
          <w:tcPr>
            <w:tcW w:w="12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ind w:right="1"/>
              <w:jc w:val="center"/>
              <w:rPr>
                <w:sz w:val="22"/>
                <w:szCs w:val="22"/>
                <w:lang w:eastAsia="en-US"/>
              </w:rPr>
            </w:pPr>
          </w:p>
        </w:tc>
      </w:tr>
      <w:tr w:rsidR="00A20647" w:rsidRPr="00F278A3" w:rsidTr="0058436B">
        <w:trPr>
          <w:trHeight w:hRule="exact" w:val="264"/>
        </w:trPr>
        <w:tc>
          <w:tcPr>
            <w:tcW w:w="419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lang w:eastAsia="en-US"/>
              </w:rPr>
            </w:pPr>
            <w:r w:rsidRPr="00F278A3">
              <w:rPr>
                <w:rFonts w:eastAsia="Calibri" w:hAnsi="Calibri"/>
                <w:sz w:val="22"/>
                <w:szCs w:val="22"/>
                <w:lang w:eastAsia="en-US"/>
              </w:rPr>
              <w:t>3 b) p</w:t>
            </w:r>
            <w:r w:rsidRPr="00F278A3">
              <w:rPr>
                <w:rFonts w:eastAsia="Calibri" w:hAnsi="Calibri"/>
                <w:sz w:val="22"/>
                <w:szCs w:val="22"/>
                <w:lang w:eastAsia="en-US"/>
              </w:rPr>
              <w:t>ł</w:t>
            </w:r>
            <w:r w:rsidRPr="00F278A3">
              <w:rPr>
                <w:rFonts w:eastAsia="Calibri" w:hAnsi="Calibri"/>
                <w:sz w:val="22"/>
                <w:szCs w:val="22"/>
                <w:lang w:eastAsia="en-US"/>
              </w:rPr>
              <w:t>yny do</w:t>
            </w:r>
            <w:r w:rsidRPr="00F278A3">
              <w:rPr>
                <w:rFonts w:eastAsia="Calibri" w:hAnsi="Calibri"/>
                <w:sz w:val="22"/>
                <w:szCs w:val="22"/>
                <w:lang w:eastAsia="en-US"/>
              </w:rPr>
              <w:t>ż</w:t>
            </w:r>
            <w:r w:rsidRPr="00F278A3">
              <w:rPr>
                <w:rFonts w:eastAsia="Calibri" w:hAnsi="Calibri"/>
                <w:sz w:val="22"/>
                <w:szCs w:val="22"/>
                <w:lang w:eastAsia="en-US"/>
              </w:rPr>
              <w:t>ylne</w:t>
            </w:r>
          </w:p>
        </w:tc>
        <w:tc>
          <w:tcPr>
            <w:tcW w:w="84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ind w:right="1"/>
              <w:jc w:val="center"/>
              <w:rPr>
                <w:sz w:val="22"/>
                <w:szCs w:val="22"/>
                <w:lang w:eastAsia="en-US"/>
              </w:rPr>
            </w:pPr>
          </w:p>
        </w:tc>
        <w:tc>
          <w:tcPr>
            <w:tcW w:w="838"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jc w:val="center"/>
              <w:rPr>
                <w:sz w:val="22"/>
                <w:szCs w:val="22"/>
                <w:lang w:eastAsia="en-US"/>
              </w:rPr>
            </w:pPr>
          </w:p>
        </w:tc>
        <w:tc>
          <w:tcPr>
            <w:tcW w:w="1322"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jc w:val="center"/>
              <w:rPr>
                <w:sz w:val="22"/>
                <w:szCs w:val="22"/>
                <w:lang w:eastAsia="en-US"/>
              </w:rPr>
            </w:pPr>
          </w:p>
        </w:tc>
        <w:tc>
          <w:tcPr>
            <w:tcW w:w="120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ind w:right="1"/>
              <w:jc w:val="center"/>
              <w:rPr>
                <w:sz w:val="22"/>
                <w:szCs w:val="22"/>
                <w:lang w:eastAsia="en-US"/>
              </w:rPr>
            </w:pPr>
          </w:p>
        </w:tc>
        <w:tc>
          <w:tcPr>
            <w:tcW w:w="12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ind w:right="1"/>
              <w:jc w:val="center"/>
              <w:rPr>
                <w:sz w:val="22"/>
                <w:szCs w:val="22"/>
                <w:lang w:eastAsia="en-US"/>
              </w:rPr>
            </w:pPr>
          </w:p>
        </w:tc>
      </w:tr>
      <w:tr w:rsidR="00A20647" w:rsidRPr="00F278A3" w:rsidTr="0058436B">
        <w:trPr>
          <w:trHeight w:hRule="exact" w:val="262"/>
        </w:trPr>
        <w:tc>
          <w:tcPr>
            <w:tcW w:w="419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lang w:eastAsia="en-US"/>
              </w:rPr>
            </w:pPr>
            <w:r w:rsidRPr="00F278A3">
              <w:rPr>
                <w:rFonts w:eastAsia="Calibri" w:hAnsi="Calibri"/>
                <w:sz w:val="22"/>
                <w:szCs w:val="22"/>
                <w:lang w:eastAsia="en-US"/>
              </w:rPr>
              <w:t xml:space="preserve">3 c) </w:t>
            </w:r>
            <w:r w:rsidRPr="00F278A3">
              <w:rPr>
                <w:sz w:val="22"/>
                <w:szCs w:val="22"/>
              </w:rPr>
              <w:t>badania laboratoryjne</w:t>
            </w:r>
            <w:r w:rsidRPr="00F278A3">
              <w:rPr>
                <w:rFonts w:eastAsia="Calibri" w:hAnsi="Calibri"/>
                <w:sz w:val="22"/>
                <w:szCs w:val="22"/>
                <w:lang w:eastAsia="en-US"/>
              </w:rPr>
              <w:t xml:space="preserve"> (np. </w:t>
            </w:r>
            <w:r w:rsidRPr="00F278A3">
              <w:rPr>
                <w:rFonts w:eastAsia="Calibri" w:hAnsi="Calibri"/>
                <w:spacing w:val="-3"/>
                <w:sz w:val="22"/>
                <w:szCs w:val="22"/>
                <w:lang w:eastAsia="en-US"/>
              </w:rPr>
              <w:t>HGB)</w:t>
            </w:r>
          </w:p>
        </w:tc>
        <w:tc>
          <w:tcPr>
            <w:tcW w:w="84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ind w:right="1"/>
              <w:jc w:val="center"/>
              <w:rPr>
                <w:sz w:val="22"/>
                <w:szCs w:val="22"/>
                <w:lang w:eastAsia="en-US"/>
              </w:rPr>
            </w:pPr>
          </w:p>
        </w:tc>
        <w:tc>
          <w:tcPr>
            <w:tcW w:w="838"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jc w:val="center"/>
              <w:rPr>
                <w:sz w:val="22"/>
                <w:szCs w:val="22"/>
                <w:lang w:eastAsia="en-US"/>
              </w:rPr>
            </w:pPr>
          </w:p>
        </w:tc>
        <w:tc>
          <w:tcPr>
            <w:tcW w:w="1322"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jc w:val="center"/>
              <w:rPr>
                <w:sz w:val="22"/>
                <w:szCs w:val="22"/>
                <w:lang w:eastAsia="en-US"/>
              </w:rPr>
            </w:pPr>
          </w:p>
        </w:tc>
        <w:tc>
          <w:tcPr>
            <w:tcW w:w="120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ind w:right="1"/>
              <w:jc w:val="center"/>
              <w:rPr>
                <w:sz w:val="22"/>
                <w:szCs w:val="22"/>
                <w:lang w:eastAsia="en-US"/>
              </w:rPr>
            </w:pPr>
          </w:p>
        </w:tc>
        <w:tc>
          <w:tcPr>
            <w:tcW w:w="12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ind w:right="1"/>
              <w:jc w:val="center"/>
              <w:rPr>
                <w:sz w:val="22"/>
                <w:szCs w:val="22"/>
                <w:lang w:eastAsia="en-US"/>
              </w:rPr>
            </w:pPr>
          </w:p>
        </w:tc>
      </w:tr>
      <w:tr w:rsidR="00A20647" w:rsidRPr="00F278A3" w:rsidTr="0058436B">
        <w:trPr>
          <w:trHeight w:hRule="exact" w:val="264"/>
        </w:trPr>
        <w:tc>
          <w:tcPr>
            <w:tcW w:w="419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9" w:lineRule="exact"/>
              <w:rPr>
                <w:sz w:val="22"/>
                <w:szCs w:val="22"/>
                <w:lang w:eastAsia="en-US"/>
              </w:rPr>
            </w:pPr>
            <w:r w:rsidRPr="00F278A3">
              <w:rPr>
                <w:rFonts w:eastAsia="Calibri" w:hAnsi="Calibri"/>
                <w:sz w:val="22"/>
                <w:szCs w:val="22"/>
                <w:lang w:eastAsia="en-US"/>
              </w:rPr>
              <w:t>3 d)</w:t>
            </w:r>
            <w:r w:rsidRPr="00F278A3">
              <w:rPr>
                <w:rFonts w:eastAsia="Calibri" w:hAnsi="Calibri"/>
                <w:spacing w:val="-1"/>
                <w:sz w:val="22"/>
                <w:szCs w:val="22"/>
                <w:lang w:eastAsia="en-US"/>
              </w:rPr>
              <w:t xml:space="preserve"> szczepionki</w:t>
            </w:r>
          </w:p>
        </w:tc>
        <w:tc>
          <w:tcPr>
            <w:tcW w:w="84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c>
          <w:tcPr>
            <w:tcW w:w="838"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c>
          <w:tcPr>
            <w:tcW w:w="1322"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c>
          <w:tcPr>
            <w:tcW w:w="120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c>
          <w:tcPr>
            <w:tcW w:w="12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2539"/>
        </w:trPr>
        <w:tc>
          <w:tcPr>
            <w:tcW w:w="9639" w:type="dxa"/>
            <w:gridSpan w:val="1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102"/>
              <w:rPr>
                <w:sz w:val="22"/>
                <w:szCs w:val="22"/>
                <w:lang w:eastAsia="en-US"/>
              </w:rPr>
            </w:pPr>
            <w:r w:rsidRPr="00F278A3">
              <w:rPr>
                <w:rFonts w:eastAsia="Calibri" w:hAnsi="Calibri"/>
                <w:sz w:val="22"/>
                <w:szCs w:val="22"/>
                <w:lang w:eastAsia="en-US"/>
              </w:rPr>
              <w:lastRenderedPageBreak/>
              <w:t xml:space="preserve">4) </w:t>
            </w:r>
            <w:r w:rsidRPr="00F278A3">
              <w:rPr>
                <w:sz w:val="22"/>
                <w:szCs w:val="22"/>
              </w:rPr>
              <w:t>Czy według Pana/i brakuje jakiegokolwiek innego sprzętu lub materiałów, co utrudnia opiekę nad ciężarnymi/położnicami/noworodkami?</w:t>
            </w:r>
          </w:p>
        </w:tc>
      </w:tr>
      <w:tr w:rsidR="00A20647" w:rsidRPr="00F278A3" w:rsidTr="0058436B">
        <w:trPr>
          <w:trHeight w:hRule="exact" w:val="928"/>
        </w:trPr>
        <w:tc>
          <w:tcPr>
            <w:tcW w:w="443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7"/>
              <w:rPr>
                <w:sz w:val="22"/>
                <w:szCs w:val="22"/>
                <w:lang w:eastAsia="en-US"/>
              </w:rPr>
            </w:pPr>
          </w:p>
          <w:p w:rsidR="00A20647" w:rsidRPr="00F278A3" w:rsidRDefault="00A20647" w:rsidP="0058436B">
            <w:pPr>
              <w:widowControl w:val="0"/>
              <w:rPr>
                <w:sz w:val="22"/>
                <w:szCs w:val="22"/>
                <w:lang w:eastAsia="en-US"/>
              </w:rPr>
            </w:pPr>
            <w:r w:rsidRPr="00F278A3">
              <w:rPr>
                <w:sz w:val="22"/>
                <w:szCs w:val="22"/>
              </w:rPr>
              <w:t xml:space="preserve">Porozmawiajmy teraz o </w:t>
            </w:r>
            <w:r w:rsidRPr="00F278A3">
              <w:rPr>
                <w:b/>
                <w:sz w:val="22"/>
                <w:szCs w:val="22"/>
              </w:rPr>
              <w:t>dyspozycyjności personelu</w:t>
            </w:r>
            <w:r w:rsidRPr="00F278A3">
              <w:rPr>
                <w:sz w:val="22"/>
                <w:szCs w:val="22"/>
              </w:rPr>
              <w:t xml:space="preserve"> poradni</w:t>
            </w:r>
            <w:r w:rsidRPr="00F278A3">
              <w:rPr>
                <w:rFonts w:eastAsia="Calibri" w:hAnsi="Calibri"/>
                <w:b/>
                <w:sz w:val="22"/>
                <w:szCs w:val="22"/>
                <w:lang w:eastAsia="en-US"/>
              </w:rPr>
              <w:t>:</w:t>
            </w: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Wystarcza-jąca(-o)</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Zadowala-jąca(-o)</w:t>
            </w:r>
          </w:p>
        </w:tc>
        <w:tc>
          <w:tcPr>
            <w:tcW w:w="1385" w:type="dxa"/>
            <w:gridSpan w:val="5"/>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Czasami niewystar-czająca(-o)</w:t>
            </w:r>
          </w:p>
        </w:tc>
        <w:tc>
          <w:tcPr>
            <w:tcW w:w="1663" w:type="dxa"/>
            <w:gridSpan w:val="2"/>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Zazwyczaj niewystar-czająca(-o)</w:t>
            </w:r>
          </w:p>
        </w:tc>
      </w:tr>
      <w:tr w:rsidR="00A20647" w:rsidRPr="00F278A3" w:rsidTr="0058436B">
        <w:trPr>
          <w:trHeight w:hRule="exact" w:val="855"/>
        </w:trPr>
        <w:tc>
          <w:tcPr>
            <w:tcW w:w="443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51"/>
              <w:jc w:val="both"/>
              <w:rPr>
                <w:sz w:val="22"/>
                <w:szCs w:val="22"/>
                <w:lang w:eastAsia="en-US"/>
              </w:rPr>
            </w:pPr>
            <w:r w:rsidRPr="00F278A3">
              <w:rPr>
                <w:rFonts w:eastAsia="Calibri" w:hAnsi="Calibri"/>
                <w:sz w:val="22"/>
                <w:szCs w:val="22"/>
                <w:lang w:eastAsia="en-US"/>
              </w:rPr>
              <w:t xml:space="preserve">5) </w:t>
            </w:r>
            <w:r w:rsidRPr="00F278A3">
              <w:rPr>
                <w:sz w:val="22"/>
                <w:szCs w:val="22"/>
              </w:rPr>
              <w:t>Co Pan/i sądzi o liczbie personelu do opieki nad ciężarnymi, matkami i noworodkami</w:t>
            </w:r>
            <w:r w:rsidRPr="00F278A3">
              <w:rPr>
                <w:rFonts w:eastAsia="Calibri" w:hAnsi="Calibri"/>
                <w:sz w:val="22"/>
                <w:szCs w:val="22"/>
                <w:lang w:eastAsia="en-US"/>
              </w:rPr>
              <w:t>?</w:t>
            </w:r>
          </w:p>
        </w:tc>
        <w:tc>
          <w:tcPr>
            <w:tcW w:w="9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
              <w:jc w:val="center"/>
              <w:rPr>
                <w:sz w:val="22"/>
                <w:szCs w:val="22"/>
                <w:lang w:eastAsia="en-US"/>
              </w:rPr>
            </w:pPr>
          </w:p>
        </w:tc>
        <w:tc>
          <w:tcPr>
            <w:tcW w:w="120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
              <w:jc w:val="center"/>
              <w:rPr>
                <w:sz w:val="22"/>
                <w:szCs w:val="22"/>
                <w:lang w:eastAsia="en-US"/>
              </w:rPr>
            </w:pPr>
          </w:p>
        </w:tc>
        <w:tc>
          <w:tcPr>
            <w:tcW w:w="1385"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35"/>
              <w:jc w:val="center"/>
              <w:rPr>
                <w:sz w:val="22"/>
                <w:szCs w:val="22"/>
                <w:lang w:eastAsia="en-US"/>
              </w:rPr>
            </w:pPr>
          </w:p>
        </w:tc>
        <w:tc>
          <w:tcPr>
            <w:tcW w:w="1663"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r>
      <w:tr w:rsidR="00A20647" w:rsidRPr="00F278A3" w:rsidTr="0058436B">
        <w:trPr>
          <w:trHeight w:hRule="exact" w:val="1420"/>
        </w:trPr>
        <w:tc>
          <w:tcPr>
            <w:tcW w:w="443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6641D">
            <w:pPr>
              <w:widowControl w:val="0"/>
              <w:ind w:right="192"/>
              <w:jc w:val="both"/>
              <w:rPr>
                <w:sz w:val="22"/>
                <w:szCs w:val="22"/>
                <w:lang w:eastAsia="en-US"/>
              </w:rPr>
            </w:pPr>
            <w:r w:rsidRPr="00F278A3">
              <w:rPr>
                <w:rFonts w:eastAsia="Calibri" w:hAnsi="Calibri"/>
                <w:sz w:val="22"/>
                <w:szCs w:val="22"/>
                <w:lang w:eastAsia="en-US"/>
              </w:rPr>
              <w:t xml:space="preserve">6) </w:t>
            </w:r>
            <w:r w:rsidRPr="00F278A3">
              <w:rPr>
                <w:sz w:val="22"/>
                <w:szCs w:val="22"/>
              </w:rPr>
              <w:t xml:space="preserve">Czy sądzi Pan/i, że ilość czasu przeznaczana na pacjentkę/ dziecko jest wystarczająca, aby opiekować się nimi w najlepszy możliwy sposób (zgodnie z otrzymanym </w:t>
            </w:r>
            <w:r w:rsidR="0056641D" w:rsidRPr="00F278A3">
              <w:rPr>
                <w:sz w:val="22"/>
                <w:szCs w:val="22"/>
              </w:rPr>
              <w:t>prze</w:t>
            </w:r>
            <w:r w:rsidRPr="00F278A3">
              <w:rPr>
                <w:sz w:val="22"/>
                <w:szCs w:val="22"/>
              </w:rPr>
              <w:t>szkoleniem)?</w:t>
            </w:r>
          </w:p>
        </w:tc>
        <w:tc>
          <w:tcPr>
            <w:tcW w:w="9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
              <w:jc w:val="center"/>
              <w:rPr>
                <w:sz w:val="22"/>
                <w:szCs w:val="22"/>
                <w:lang w:eastAsia="en-US"/>
              </w:rPr>
            </w:pPr>
          </w:p>
        </w:tc>
        <w:tc>
          <w:tcPr>
            <w:tcW w:w="120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
              <w:jc w:val="center"/>
              <w:rPr>
                <w:sz w:val="22"/>
                <w:szCs w:val="22"/>
                <w:lang w:eastAsia="en-US"/>
              </w:rPr>
            </w:pPr>
          </w:p>
        </w:tc>
        <w:tc>
          <w:tcPr>
            <w:tcW w:w="1385"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35"/>
              <w:jc w:val="center"/>
              <w:rPr>
                <w:sz w:val="22"/>
                <w:szCs w:val="22"/>
                <w:lang w:eastAsia="en-US"/>
              </w:rPr>
            </w:pPr>
          </w:p>
        </w:tc>
        <w:tc>
          <w:tcPr>
            <w:tcW w:w="1663"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r>
      <w:tr w:rsidR="00A20647" w:rsidRPr="00F278A3" w:rsidTr="0058436B">
        <w:trPr>
          <w:trHeight w:hRule="exact" w:val="1118"/>
        </w:trPr>
        <w:tc>
          <w:tcPr>
            <w:tcW w:w="443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495"/>
              <w:rPr>
                <w:sz w:val="22"/>
                <w:szCs w:val="22"/>
                <w:lang w:eastAsia="en-US"/>
              </w:rPr>
            </w:pPr>
            <w:r w:rsidRPr="00F278A3">
              <w:rPr>
                <w:rFonts w:eastAsia="Calibri" w:hAnsi="Calibri"/>
                <w:sz w:val="22"/>
                <w:szCs w:val="22"/>
                <w:lang w:eastAsia="en-US"/>
              </w:rPr>
              <w:t xml:space="preserve">7) </w:t>
            </w:r>
            <w:r w:rsidRPr="00F278A3">
              <w:rPr>
                <w:sz w:val="22"/>
                <w:szCs w:val="22"/>
              </w:rPr>
              <w:t>Gdy ma Pan/i problem z ciężarną pacjentką, matką lub noworodkiem, czy może Pan/i liczyć na wsparcie, np. bardziej doświadczonego personelu?</w:t>
            </w:r>
          </w:p>
        </w:tc>
        <w:tc>
          <w:tcPr>
            <w:tcW w:w="9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
              <w:jc w:val="center"/>
              <w:rPr>
                <w:sz w:val="22"/>
                <w:szCs w:val="22"/>
                <w:lang w:eastAsia="en-US"/>
              </w:rPr>
            </w:pPr>
          </w:p>
        </w:tc>
        <w:tc>
          <w:tcPr>
            <w:tcW w:w="1200"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
              <w:jc w:val="center"/>
              <w:rPr>
                <w:sz w:val="22"/>
                <w:szCs w:val="22"/>
                <w:lang w:eastAsia="en-US"/>
              </w:rPr>
            </w:pPr>
          </w:p>
        </w:tc>
        <w:tc>
          <w:tcPr>
            <w:tcW w:w="1385"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35"/>
              <w:jc w:val="center"/>
              <w:rPr>
                <w:sz w:val="22"/>
                <w:szCs w:val="22"/>
                <w:lang w:eastAsia="en-US"/>
              </w:rPr>
            </w:pPr>
          </w:p>
        </w:tc>
        <w:tc>
          <w:tcPr>
            <w:tcW w:w="1663"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r>
      <w:tr w:rsidR="00A20647" w:rsidRPr="00F278A3" w:rsidTr="0058436B">
        <w:trPr>
          <w:trHeight w:hRule="exact" w:val="1234"/>
        </w:trPr>
        <w:tc>
          <w:tcPr>
            <w:tcW w:w="9638" w:type="dxa"/>
            <w:gridSpan w:val="1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sz w:val="22"/>
                <w:szCs w:val="22"/>
              </w:rPr>
            </w:pPr>
            <w:r w:rsidRPr="00F278A3">
              <w:rPr>
                <w:rFonts w:eastAsia="Calibri" w:hAnsi="Calibri"/>
                <w:sz w:val="22"/>
                <w:szCs w:val="22"/>
                <w:lang w:eastAsia="en-US"/>
              </w:rPr>
              <w:t xml:space="preserve">8) </w:t>
            </w:r>
            <w:r w:rsidRPr="00F278A3">
              <w:rPr>
                <w:sz w:val="22"/>
                <w:szCs w:val="22"/>
              </w:rPr>
              <w:t xml:space="preserve">Czy sądzi Pan/i, że w poradni brakuje innego personelu, który byłby pomocny w opiece nad kobietami i noworodkami? </w:t>
            </w:r>
          </w:p>
          <w:p w:rsidR="00A20647" w:rsidRPr="00F278A3" w:rsidRDefault="00A20647" w:rsidP="0058436B">
            <w:pPr>
              <w:widowControl w:val="0"/>
              <w:spacing w:line="252" w:lineRule="exact"/>
              <w:ind w:right="380"/>
              <w:rPr>
                <w:sz w:val="22"/>
                <w:szCs w:val="22"/>
                <w:lang w:eastAsia="en-US"/>
              </w:rPr>
            </w:pPr>
          </w:p>
        </w:tc>
      </w:tr>
      <w:tr w:rsidR="00A20647" w:rsidRPr="00F278A3" w:rsidTr="0058436B">
        <w:trPr>
          <w:trHeight w:hRule="exact" w:val="938"/>
        </w:trPr>
        <w:tc>
          <w:tcPr>
            <w:tcW w:w="9638" w:type="dxa"/>
            <w:gridSpan w:val="1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3559"/>
              <w:rPr>
                <w:sz w:val="22"/>
                <w:szCs w:val="22"/>
                <w:lang w:eastAsia="en-US"/>
              </w:rPr>
            </w:pPr>
            <w:r w:rsidRPr="00F278A3">
              <w:rPr>
                <w:rFonts w:eastAsia="Calibri" w:hAnsi="Calibri"/>
                <w:sz w:val="22"/>
                <w:szCs w:val="22"/>
                <w:lang w:eastAsia="en-US"/>
              </w:rPr>
              <w:t>9) Czy Pana/Pani zdaniem jako</w:t>
            </w:r>
            <w:r w:rsidRPr="00F278A3">
              <w:rPr>
                <w:rFonts w:eastAsia="Calibri" w:hAnsi="Calibri"/>
                <w:sz w:val="22"/>
                <w:szCs w:val="22"/>
                <w:lang w:eastAsia="en-US"/>
              </w:rPr>
              <w:t>ść</w:t>
            </w:r>
            <w:r w:rsidRPr="00F278A3">
              <w:rPr>
                <w:rFonts w:eastAsia="Calibri" w:hAnsi="Calibri"/>
                <w:sz w:val="22"/>
                <w:szCs w:val="22"/>
                <w:lang w:eastAsia="en-US"/>
              </w:rPr>
              <w:t xml:space="preserve"> pracy personelu jest generalnie dobra? Je</w:t>
            </w:r>
            <w:r w:rsidRPr="00F278A3">
              <w:rPr>
                <w:rFonts w:eastAsia="Calibri" w:hAnsi="Calibri"/>
                <w:sz w:val="22"/>
                <w:szCs w:val="22"/>
                <w:lang w:eastAsia="en-US"/>
              </w:rPr>
              <w:t>ś</w:t>
            </w:r>
            <w:r w:rsidRPr="00F278A3">
              <w:rPr>
                <w:rFonts w:eastAsia="Calibri" w:hAnsi="Calibri"/>
                <w:sz w:val="22"/>
                <w:szCs w:val="22"/>
                <w:lang w:eastAsia="en-US"/>
              </w:rPr>
              <w:t>li NIE, jakie ma Pan/i sugestie?</w:t>
            </w:r>
          </w:p>
        </w:tc>
      </w:tr>
      <w:tr w:rsidR="00A20647" w:rsidRPr="00F278A3" w:rsidTr="0058436B">
        <w:trPr>
          <w:trHeight w:hRule="exact" w:val="2494"/>
        </w:trPr>
        <w:tc>
          <w:tcPr>
            <w:tcW w:w="9638" w:type="dxa"/>
            <w:gridSpan w:val="1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lang w:eastAsia="en-US"/>
              </w:rPr>
            </w:pPr>
            <w:r w:rsidRPr="00F278A3">
              <w:rPr>
                <w:rFonts w:eastAsia="Calibri" w:hAnsi="Calibri"/>
                <w:sz w:val="22"/>
                <w:szCs w:val="22"/>
                <w:lang w:eastAsia="en-US"/>
              </w:rPr>
              <w:t xml:space="preserve">10) </w:t>
            </w:r>
            <w:r w:rsidRPr="00F278A3">
              <w:rPr>
                <w:sz w:val="22"/>
                <w:szCs w:val="22"/>
              </w:rPr>
              <w:t>Jeśli ma Pan/i trudności z otrzymaniem wsparcia, gdy go Pan/i potrzebuje, jaka jest tego przyczyna</w:t>
            </w:r>
            <w:r w:rsidRPr="00F278A3">
              <w:rPr>
                <w:rFonts w:eastAsia="Calibri" w:hAnsi="Calibri"/>
                <w:sz w:val="22"/>
                <w:szCs w:val="22"/>
                <w:lang w:eastAsia="en-US"/>
              </w:rPr>
              <w:t>:</w:t>
            </w:r>
          </w:p>
          <w:p w:rsidR="00A20647" w:rsidRPr="00F278A3" w:rsidRDefault="00A20647" w:rsidP="0058436B">
            <w:pPr>
              <w:widowControl w:val="0"/>
              <w:spacing w:before="1"/>
              <w:rPr>
                <w:sz w:val="22"/>
                <w:szCs w:val="22"/>
                <w:lang w:eastAsia="en-US"/>
              </w:rPr>
            </w:pPr>
          </w:p>
          <w:p w:rsidR="00A20647" w:rsidRPr="00F278A3" w:rsidRDefault="00A20647" w:rsidP="0058436B">
            <w:pPr>
              <w:rPr>
                <w:sz w:val="22"/>
                <w:szCs w:val="22"/>
              </w:rPr>
            </w:pPr>
            <w:r w:rsidRPr="00F278A3">
              <w:rPr>
                <w:sz w:val="22"/>
                <w:szCs w:val="22"/>
              </w:rPr>
              <w:t xml:space="preserve">...Jest za mało wykwalifikowanych osób, do których można się zwrócić?       </w:t>
            </w:r>
            <w:r w:rsidRPr="00F278A3">
              <w:rPr>
                <w:sz w:val="22"/>
                <w:szCs w:val="22"/>
              </w:rPr>
              <w:sym w:font="Webdings" w:char="F063"/>
            </w:r>
          </w:p>
          <w:p w:rsidR="00A20647" w:rsidRPr="00F278A3" w:rsidRDefault="00A20647" w:rsidP="0058436B">
            <w:pPr>
              <w:rPr>
                <w:sz w:val="22"/>
                <w:szCs w:val="22"/>
              </w:rPr>
            </w:pPr>
          </w:p>
          <w:p w:rsidR="00A20647" w:rsidRPr="00F278A3" w:rsidRDefault="00A20647" w:rsidP="0058436B">
            <w:pPr>
              <w:rPr>
                <w:sz w:val="22"/>
                <w:szCs w:val="22"/>
              </w:rPr>
            </w:pPr>
            <w:r w:rsidRPr="00F278A3">
              <w:rPr>
                <w:sz w:val="22"/>
                <w:szCs w:val="22"/>
              </w:rPr>
              <w:t xml:space="preserve">...Nie jest Pan/i w stanie skontaktować się z właściwymi osobami?       </w:t>
            </w:r>
            <w:r w:rsidRPr="00F278A3">
              <w:rPr>
                <w:sz w:val="22"/>
                <w:szCs w:val="22"/>
              </w:rPr>
              <w:sym w:font="Webdings" w:char="F063"/>
            </w:r>
          </w:p>
          <w:p w:rsidR="00A20647" w:rsidRPr="00F278A3" w:rsidRDefault="00A20647" w:rsidP="0058436B">
            <w:pPr>
              <w:rPr>
                <w:sz w:val="22"/>
                <w:szCs w:val="22"/>
              </w:rPr>
            </w:pPr>
          </w:p>
          <w:p w:rsidR="00A20647" w:rsidRPr="00F278A3" w:rsidRDefault="00A20647" w:rsidP="0058436B">
            <w:pPr>
              <w:rPr>
                <w:sz w:val="22"/>
                <w:szCs w:val="22"/>
              </w:rPr>
            </w:pPr>
            <w:r w:rsidRPr="00F278A3">
              <w:rPr>
                <w:sz w:val="22"/>
                <w:szCs w:val="22"/>
              </w:rPr>
              <w:t xml:space="preserve">...Reakcja na Pana/i prośbę jest zbyt wolna?       </w:t>
            </w:r>
            <w:r w:rsidRPr="00F278A3">
              <w:rPr>
                <w:sz w:val="22"/>
                <w:szCs w:val="22"/>
              </w:rPr>
              <w:sym w:font="Webdings" w:char="F063"/>
            </w:r>
          </w:p>
          <w:p w:rsidR="00A20647" w:rsidRPr="00F278A3" w:rsidRDefault="00A20647" w:rsidP="0058436B">
            <w:pPr>
              <w:rPr>
                <w:sz w:val="22"/>
                <w:szCs w:val="22"/>
              </w:rPr>
            </w:pPr>
          </w:p>
          <w:p w:rsidR="00A20647" w:rsidRPr="00F278A3" w:rsidRDefault="00A20647" w:rsidP="0058436B">
            <w:pPr>
              <w:widowControl w:val="0"/>
              <w:rPr>
                <w:sz w:val="22"/>
                <w:szCs w:val="22"/>
                <w:lang w:eastAsia="en-US"/>
              </w:rPr>
            </w:pPr>
            <w:r w:rsidRPr="00F278A3">
              <w:rPr>
                <w:sz w:val="22"/>
                <w:szCs w:val="22"/>
              </w:rPr>
              <w:t xml:space="preserve">...Inna przyczyna? Jaka?       </w:t>
            </w:r>
            <w:r w:rsidRPr="00F278A3">
              <w:rPr>
                <w:sz w:val="22"/>
                <w:szCs w:val="22"/>
              </w:rPr>
              <w:sym w:font="Webdings" w:char="F063"/>
            </w:r>
          </w:p>
        </w:tc>
      </w:tr>
      <w:tr w:rsidR="00A20647" w:rsidRPr="00F278A3" w:rsidTr="0058436B">
        <w:trPr>
          <w:trHeight w:hRule="exact" w:val="326"/>
        </w:trPr>
        <w:tc>
          <w:tcPr>
            <w:tcW w:w="9638" w:type="dxa"/>
            <w:gridSpan w:val="17"/>
            <w:tcBorders>
              <w:top w:val="single" w:sz="4" w:space="0" w:color="000000"/>
              <w:left w:val="single" w:sz="4" w:space="0" w:color="000000"/>
              <w:bottom w:val="single" w:sz="4" w:space="0" w:color="000000"/>
              <w:right w:val="single" w:sz="4" w:space="0" w:color="000000"/>
            </w:tcBorders>
          </w:tcPr>
          <w:p w:rsidR="00A20647" w:rsidRPr="00F278A3" w:rsidRDefault="00A20647" w:rsidP="00D11F69">
            <w:pPr>
              <w:widowControl w:val="0"/>
              <w:numPr>
                <w:ilvl w:val="0"/>
                <w:numId w:val="28"/>
              </w:numPr>
              <w:tabs>
                <w:tab w:val="left" w:pos="464"/>
              </w:tabs>
              <w:spacing w:before="16"/>
              <w:rPr>
                <w:sz w:val="22"/>
                <w:szCs w:val="22"/>
                <w:lang w:eastAsia="en-US"/>
              </w:rPr>
            </w:pPr>
            <w:r w:rsidRPr="00F278A3">
              <w:rPr>
                <w:sz w:val="22"/>
                <w:szCs w:val="22"/>
              </w:rPr>
              <w:t xml:space="preserve">Co Pan/i sądzi o </w:t>
            </w:r>
            <w:r w:rsidRPr="00F278A3">
              <w:rPr>
                <w:b/>
                <w:sz w:val="22"/>
                <w:szCs w:val="22"/>
              </w:rPr>
              <w:t xml:space="preserve">kompetencjach personelu </w:t>
            </w:r>
            <w:r w:rsidRPr="00F278A3">
              <w:rPr>
                <w:sz w:val="22"/>
                <w:szCs w:val="22"/>
              </w:rPr>
              <w:t xml:space="preserve">i </w:t>
            </w:r>
            <w:r w:rsidRPr="00F278A3">
              <w:rPr>
                <w:b/>
                <w:sz w:val="22"/>
                <w:szCs w:val="22"/>
              </w:rPr>
              <w:t>organizacji pracy</w:t>
            </w:r>
            <w:r w:rsidRPr="00F278A3">
              <w:rPr>
                <w:rFonts w:eastAsia="Calibri" w:hAnsi="Calibri"/>
                <w:sz w:val="22"/>
                <w:szCs w:val="22"/>
                <w:lang w:eastAsia="en-US"/>
              </w:rPr>
              <w:t>?</w:t>
            </w:r>
          </w:p>
        </w:tc>
      </w:tr>
      <w:tr w:rsidR="00A20647" w:rsidRPr="00F278A3" w:rsidTr="0058436B">
        <w:trPr>
          <w:trHeight w:hRule="exact" w:val="768"/>
        </w:trPr>
        <w:tc>
          <w:tcPr>
            <w:tcW w:w="467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4"/>
              <w:rPr>
                <w:sz w:val="22"/>
                <w:szCs w:val="22"/>
                <w:lang w:eastAsia="en-US"/>
              </w:rPr>
            </w:pPr>
          </w:p>
          <w:p w:rsidR="00A20647" w:rsidRPr="00F278A3" w:rsidRDefault="00A20647" w:rsidP="0058436B">
            <w:pPr>
              <w:widowControl w:val="0"/>
              <w:jc w:val="center"/>
              <w:rPr>
                <w:sz w:val="22"/>
                <w:szCs w:val="22"/>
                <w:lang w:eastAsia="en-US"/>
              </w:rPr>
            </w:pPr>
            <w:r w:rsidRPr="00F278A3">
              <w:rPr>
                <w:rFonts w:eastAsia="Calibri" w:hAnsi="Calibri"/>
                <w:sz w:val="22"/>
                <w:szCs w:val="22"/>
                <w:lang w:eastAsia="en-US"/>
              </w:rPr>
              <w:t>Kompetencje personelu</w:t>
            </w: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Bardzo dobra</w:t>
            </w: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Dobra</w:t>
            </w:r>
          </w:p>
        </w:tc>
        <w:tc>
          <w:tcPr>
            <w:tcW w:w="126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jc w:val="center"/>
              <w:rPr>
                <w:sz w:val="22"/>
                <w:szCs w:val="22"/>
              </w:rPr>
            </w:pPr>
            <w:r w:rsidRPr="00F278A3">
              <w:rPr>
                <w:sz w:val="22"/>
                <w:szCs w:val="22"/>
              </w:rPr>
              <w:t>Czasami niewystar-czająca</w:t>
            </w:r>
          </w:p>
        </w:tc>
        <w:tc>
          <w:tcPr>
            <w:tcW w:w="1663" w:type="dxa"/>
            <w:gridSpan w:val="2"/>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Zazwyczaj niewystarczająca</w:t>
            </w:r>
          </w:p>
        </w:tc>
      </w:tr>
      <w:tr w:rsidR="00A20647" w:rsidRPr="00F278A3" w:rsidTr="0058436B">
        <w:trPr>
          <w:trHeight w:hRule="exact" w:val="1022"/>
        </w:trPr>
        <w:tc>
          <w:tcPr>
            <w:tcW w:w="467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73"/>
              <w:rPr>
                <w:sz w:val="22"/>
                <w:szCs w:val="22"/>
                <w:lang w:eastAsia="en-US"/>
              </w:rPr>
            </w:pPr>
            <w:r w:rsidRPr="00F278A3">
              <w:rPr>
                <w:rFonts w:eastAsia="Calibri" w:hAnsi="Calibri"/>
                <w:sz w:val="22"/>
                <w:szCs w:val="22"/>
                <w:lang w:eastAsia="en-US"/>
              </w:rPr>
              <w:t xml:space="preserve">11) </w:t>
            </w:r>
            <w:r w:rsidRPr="00F278A3">
              <w:rPr>
                <w:sz w:val="22"/>
                <w:szCs w:val="22"/>
              </w:rPr>
              <w:t>Jak ocenia Pan/i własną wiedzę i umiejętności w zakresie położnictwa i neonatologii</w:t>
            </w:r>
            <w:r w:rsidRPr="00F278A3">
              <w:rPr>
                <w:rFonts w:eastAsia="Calibri" w:hAnsi="Calibri"/>
                <w:sz w:val="22"/>
                <w:szCs w:val="22"/>
                <w:lang w:eastAsia="en-US"/>
              </w:rPr>
              <w:t>?</w:t>
            </w:r>
          </w:p>
        </w:tc>
        <w:tc>
          <w:tcPr>
            <w:tcW w:w="9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
              <w:jc w:val="center"/>
              <w:rPr>
                <w:sz w:val="22"/>
                <w:szCs w:val="22"/>
                <w:lang w:eastAsia="en-US"/>
              </w:rPr>
            </w:pPr>
          </w:p>
        </w:tc>
        <w:tc>
          <w:tcPr>
            <w:tcW w:w="108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jc w:val="center"/>
              <w:rPr>
                <w:sz w:val="22"/>
                <w:szCs w:val="22"/>
                <w:lang w:eastAsia="en-US"/>
              </w:rPr>
            </w:pPr>
          </w:p>
        </w:tc>
        <w:tc>
          <w:tcPr>
            <w:tcW w:w="126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jc w:val="center"/>
              <w:rPr>
                <w:sz w:val="22"/>
                <w:szCs w:val="22"/>
                <w:lang w:eastAsia="en-US"/>
              </w:rPr>
            </w:pPr>
          </w:p>
        </w:tc>
        <w:tc>
          <w:tcPr>
            <w:tcW w:w="1663"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r>
      <w:tr w:rsidR="00A20647" w:rsidRPr="00F278A3" w:rsidTr="0058436B">
        <w:trPr>
          <w:trHeight w:hRule="exact" w:val="1781"/>
        </w:trPr>
        <w:tc>
          <w:tcPr>
            <w:tcW w:w="9638" w:type="dxa"/>
            <w:gridSpan w:val="1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404"/>
              <w:rPr>
                <w:sz w:val="22"/>
                <w:szCs w:val="22"/>
                <w:lang w:eastAsia="en-US"/>
              </w:rPr>
            </w:pPr>
            <w:r w:rsidRPr="00F278A3">
              <w:rPr>
                <w:rFonts w:eastAsia="Calibri" w:hAnsi="Calibri"/>
                <w:sz w:val="22"/>
                <w:szCs w:val="22"/>
                <w:lang w:eastAsia="en-US"/>
              </w:rPr>
              <w:lastRenderedPageBreak/>
              <w:t xml:space="preserve">11 a) </w:t>
            </w:r>
            <w:r w:rsidRPr="00F278A3">
              <w:rPr>
                <w:sz w:val="22"/>
                <w:szCs w:val="22"/>
              </w:rPr>
              <w:t xml:space="preserve">Jeśli ocenia Pan/i swoją wiedzę jako czasami niewystarczającą, to z jakich dziedzin potrzebuje Pan/i dalszego szkolenia? Czy są jakieś dziedziny, z których chciałby/aby Pan/i jeszcze pogłębić swoją wiedzę? </w:t>
            </w:r>
          </w:p>
        </w:tc>
      </w:tr>
      <w:tr w:rsidR="00A20647" w:rsidRPr="00F278A3" w:rsidTr="0058436B">
        <w:trPr>
          <w:trHeight w:hRule="exact" w:val="1274"/>
        </w:trPr>
        <w:tc>
          <w:tcPr>
            <w:tcW w:w="9638" w:type="dxa"/>
            <w:gridSpan w:val="1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sz w:val="22"/>
                <w:szCs w:val="22"/>
              </w:rPr>
            </w:pPr>
            <w:r w:rsidRPr="00F278A3">
              <w:rPr>
                <w:rFonts w:eastAsia="Calibri" w:hAnsi="Calibri"/>
                <w:sz w:val="22"/>
                <w:szCs w:val="22"/>
                <w:lang w:eastAsia="en-US"/>
              </w:rPr>
              <w:t xml:space="preserve">12) </w:t>
            </w:r>
            <w:r w:rsidRPr="00F278A3">
              <w:rPr>
                <w:sz w:val="22"/>
                <w:szCs w:val="22"/>
              </w:rPr>
              <w:t>Czy w przychodni, w której Pan/i pracuje, istnieją możliwości dalszego szkolenia zawodowego? Jeśli tak, to jakie?</w:t>
            </w:r>
          </w:p>
          <w:p w:rsidR="00A20647" w:rsidRPr="00F278A3" w:rsidRDefault="00A20647" w:rsidP="0058436B">
            <w:pPr>
              <w:widowControl w:val="0"/>
              <w:spacing w:line="247" w:lineRule="exact"/>
              <w:rPr>
                <w:sz w:val="22"/>
                <w:szCs w:val="22"/>
                <w:lang w:eastAsia="en-US"/>
              </w:rPr>
            </w:pPr>
          </w:p>
        </w:tc>
      </w:tr>
    </w:tbl>
    <w:p w:rsidR="00A20647" w:rsidRPr="00F278A3" w:rsidRDefault="00A20647" w:rsidP="00A20647">
      <w:pPr>
        <w:widowControl w:val="0"/>
        <w:spacing w:line="247" w:lineRule="exact"/>
        <w:rPr>
          <w:sz w:val="22"/>
          <w:szCs w:val="22"/>
          <w:lang w:eastAsia="en-US"/>
        </w:rPr>
        <w:sectPr w:rsidR="00A20647" w:rsidRPr="00F278A3">
          <w:pgSz w:w="11910" w:h="16840"/>
          <w:pgMar w:top="1040" w:right="1020" w:bottom="1120" w:left="1020" w:header="0" w:footer="929" w:gutter="0"/>
          <w:cols w:space="708"/>
        </w:sectPr>
      </w:pPr>
    </w:p>
    <w:p w:rsidR="00A20647" w:rsidRPr="00F278A3" w:rsidRDefault="00A20647" w:rsidP="00A20647">
      <w:pPr>
        <w:widowControl w:val="0"/>
        <w:spacing w:before="5"/>
        <w:rPr>
          <w:sz w:val="6"/>
          <w:szCs w:val="6"/>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4670"/>
        <w:gridCol w:w="960"/>
        <w:gridCol w:w="960"/>
        <w:gridCol w:w="1349"/>
        <w:gridCol w:w="1699"/>
      </w:tblGrid>
      <w:tr w:rsidR="00A20647" w:rsidRPr="00F278A3" w:rsidTr="0058436B">
        <w:trPr>
          <w:trHeight w:hRule="exact" w:val="936"/>
        </w:trPr>
        <w:tc>
          <w:tcPr>
            <w:tcW w:w="9638"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tabs>
                <w:tab w:val="left" w:pos="7434"/>
              </w:tabs>
              <w:spacing w:line="249" w:lineRule="exact"/>
              <w:rPr>
                <w:sz w:val="22"/>
                <w:szCs w:val="22"/>
                <w:lang w:eastAsia="en-US"/>
              </w:rPr>
            </w:pPr>
            <w:r w:rsidRPr="00F278A3">
              <w:rPr>
                <w:rFonts w:eastAsia="Calibri"/>
                <w:sz w:val="22"/>
                <w:szCs w:val="22"/>
                <w:lang w:eastAsia="en-US"/>
              </w:rPr>
              <w:t>13) Czy w poradni praktykowana jest stała rotacja pracowników w regularnych odstępach czasu? T /</w:t>
            </w:r>
            <w:r w:rsidRPr="00F278A3">
              <w:rPr>
                <w:rFonts w:eastAsia="Calibri"/>
                <w:spacing w:val="1"/>
                <w:sz w:val="22"/>
                <w:szCs w:val="22"/>
                <w:lang w:eastAsia="en-US"/>
              </w:rPr>
              <w:t xml:space="preserve"> </w:t>
            </w:r>
            <w:r w:rsidRPr="00F278A3">
              <w:rPr>
                <w:rFonts w:eastAsia="Calibri"/>
                <w:sz w:val="22"/>
                <w:szCs w:val="22"/>
                <w:lang w:eastAsia="en-US"/>
              </w:rPr>
              <w:t>N</w:t>
            </w:r>
          </w:p>
          <w:p w:rsidR="00A20647" w:rsidRPr="00F278A3" w:rsidRDefault="00A20647" w:rsidP="0058436B">
            <w:pPr>
              <w:widowControl w:val="0"/>
              <w:spacing w:before="9"/>
              <w:rPr>
                <w:sz w:val="21"/>
                <w:szCs w:val="21"/>
                <w:lang w:eastAsia="en-US"/>
              </w:rPr>
            </w:pPr>
          </w:p>
          <w:p w:rsidR="00A20647" w:rsidRPr="00F278A3" w:rsidRDefault="00A20647" w:rsidP="0058436B">
            <w:pPr>
              <w:widowControl w:val="0"/>
              <w:rPr>
                <w:sz w:val="22"/>
                <w:szCs w:val="22"/>
                <w:lang w:eastAsia="en-US"/>
              </w:rPr>
            </w:pPr>
            <w:r w:rsidRPr="00F278A3">
              <w:rPr>
                <w:rFonts w:eastAsia="Calibri"/>
                <w:sz w:val="22"/>
                <w:szCs w:val="22"/>
                <w:lang w:eastAsia="en-US"/>
              </w:rPr>
              <w:t>13 a) Jeśli tak, jak często następuje rotacja?</w:t>
            </w:r>
          </w:p>
        </w:tc>
      </w:tr>
      <w:tr w:rsidR="00A20647" w:rsidRPr="00F278A3" w:rsidTr="0058436B">
        <w:trPr>
          <w:trHeight w:hRule="exact" w:val="1274"/>
        </w:trPr>
        <w:tc>
          <w:tcPr>
            <w:tcW w:w="9638"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lang w:eastAsia="en-US"/>
              </w:rPr>
            </w:pPr>
            <w:r w:rsidRPr="00F278A3">
              <w:rPr>
                <w:rFonts w:eastAsia="Calibri"/>
                <w:sz w:val="22"/>
                <w:szCs w:val="22"/>
                <w:lang w:eastAsia="en-US"/>
              </w:rPr>
              <w:t>13 b) Co Pan/i sądzi na ten temat?</w:t>
            </w:r>
          </w:p>
        </w:tc>
      </w:tr>
      <w:tr w:rsidR="00A20647" w:rsidRPr="00F278A3" w:rsidTr="0058436B">
        <w:trPr>
          <w:trHeight w:hRule="exact" w:val="2035"/>
        </w:trPr>
        <w:tc>
          <w:tcPr>
            <w:tcW w:w="9638"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41"/>
              <w:rPr>
                <w:rFonts w:eastAsia="Calibri"/>
                <w:sz w:val="22"/>
                <w:szCs w:val="22"/>
                <w:lang w:eastAsia="en-US"/>
              </w:rPr>
            </w:pPr>
            <w:r w:rsidRPr="00F278A3">
              <w:rPr>
                <w:rFonts w:eastAsia="Calibri"/>
                <w:sz w:val="22"/>
                <w:szCs w:val="22"/>
                <w:lang w:eastAsia="en-US"/>
              </w:rPr>
              <w:t xml:space="preserve">14) Czy w poradni odbywają się regularne zebrania personelu medycznego (pielęgniarki/położne/lekarze) pracującego w placówce i/lub oddziale zajmującym się opieką przed- i po-porodową? Proszę wyjaśnić, kto w nich uczestniczy, jaka jest częstotliwość i charakter spotkań. </w:t>
            </w:r>
          </w:p>
        </w:tc>
      </w:tr>
      <w:tr w:rsidR="00A20647" w:rsidRPr="00F278A3" w:rsidTr="0058436B">
        <w:trPr>
          <w:trHeight w:hRule="exact" w:val="1526"/>
        </w:trPr>
        <w:tc>
          <w:tcPr>
            <w:tcW w:w="9638"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386"/>
              <w:rPr>
                <w:rFonts w:eastAsia="Calibri"/>
                <w:sz w:val="22"/>
                <w:szCs w:val="22"/>
                <w:lang w:eastAsia="en-US"/>
              </w:rPr>
            </w:pPr>
            <w:r w:rsidRPr="00F278A3">
              <w:rPr>
                <w:rFonts w:eastAsia="Calibri"/>
                <w:sz w:val="22"/>
                <w:szCs w:val="22"/>
                <w:lang w:eastAsia="en-US"/>
              </w:rPr>
              <w:t>15) Czy poradnia otrzymuje regularną informację zwrotną ze szpitali lub oddziałów ginekologiczno-położniczych na temat dalszych losów pacjentek i noworodków będących wcześniej pod opieką poradni? Jak się to odbywa?</w:t>
            </w:r>
          </w:p>
        </w:tc>
      </w:tr>
      <w:tr w:rsidR="00A20647" w:rsidRPr="00F278A3" w:rsidTr="0058436B">
        <w:trPr>
          <w:trHeight w:hRule="exact" w:val="1277"/>
        </w:trPr>
        <w:tc>
          <w:tcPr>
            <w:tcW w:w="9638"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6641D">
            <w:pPr>
              <w:widowControl w:val="0"/>
              <w:spacing w:line="247" w:lineRule="exact"/>
              <w:rPr>
                <w:sz w:val="22"/>
                <w:szCs w:val="22"/>
                <w:lang w:eastAsia="en-US"/>
              </w:rPr>
            </w:pPr>
            <w:r w:rsidRPr="00F278A3">
              <w:rPr>
                <w:rFonts w:eastAsia="Calibri"/>
                <w:sz w:val="22"/>
                <w:szCs w:val="22"/>
                <w:lang w:eastAsia="en-US"/>
              </w:rPr>
              <w:t>16) Czy otrzymuje Pan/i jasne wytyczne co do wykonywan</w:t>
            </w:r>
            <w:r w:rsidR="0056641D" w:rsidRPr="00F278A3">
              <w:rPr>
                <w:rFonts w:eastAsia="Calibri"/>
                <w:sz w:val="22"/>
                <w:szCs w:val="22"/>
                <w:lang w:eastAsia="en-US"/>
              </w:rPr>
              <w:t>ej</w:t>
            </w:r>
            <w:r w:rsidRPr="00F278A3">
              <w:rPr>
                <w:rFonts w:eastAsia="Calibri"/>
                <w:sz w:val="22"/>
                <w:szCs w:val="22"/>
                <w:lang w:eastAsia="en-US"/>
              </w:rPr>
              <w:t xml:space="preserve"> pracy? Proszę podać szczegóły:</w:t>
            </w:r>
          </w:p>
        </w:tc>
      </w:tr>
      <w:tr w:rsidR="00A20647" w:rsidRPr="00F278A3" w:rsidTr="0058436B">
        <w:trPr>
          <w:trHeight w:hRule="exact" w:val="530"/>
        </w:trPr>
        <w:tc>
          <w:tcPr>
            <w:tcW w:w="9638"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D11F69">
            <w:pPr>
              <w:widowControl w:val="0"/>
              <w:numPr>
                <w:ilvl w:val="0"/>
                <w:numId w:val="27"/>
              </w:numPr>
              <w:tabs>
                <w:tab w:val="left" w:pos="464"/>
              </w:tabs>
              <w:ind w:right="97" w:firstLine="0"/>
              <w:rPr>
                <w:sz w:val="22"/>
                <w:szCs w:val="22"/>
                <w:lang w:eastAsia="en-US"/>
              </w:rPr>
            </w:pPr>
            <w:r w:rsidRPr="00F278A3">
              <w:rPr>
                <w:sz w:val="22"/>
                <w:szCs w:val="22"/>
              </w:rPr>
              <w:t xml:space="preserve">Co Pan/i sądzi o </w:t>
            </w:r>
            <w:r w:rsidRPr="00F278A3">
              <w:rPr>
                <w:b/>
                <w:sz w:val="22"/>
                <w:szCs w:val="22"/>
              </w:rPr>
              <w:t xml:space="preserve">jakości opieki </w:t>
            </w:r>
            <w:r w:rsidRPr="00F278A3">
              <w:rPr>
                <w:sz w:val="22"/>
                <w:szCs w:val="22"/>
              </w:rPr>
              <w:t>nad kobietami w ciąży, po porodzie i noworodkami w tej poradni</w:t>
            </w:r>
            <w:r w:rsidRPr="00F278A3">
              <w:rPr>
                <w:rFonts w:eastAsia="Calibri"/>
                <w:sz w:val="22"/>
                <w:szCs w:val="22"/>
                <w:lang w:eastAsia="en-US"/>
              </w:rPr>
              <w:t>?</w:t>
            </w:r>
          </w:p>
        </w:tc>
      </w:tr>
      <w:tr w:rsidR="00A20647" w:rsidRPr="00F278A3" w:rsidTr="0058436B">
        <w:trPr>
          <w:trHeight w:hRule="exact" w:val="768"/>
        </w:trPr>
        <w:tc>
          <w:tcPr>
            <w:tcW w:w="4670" w:type="dxa"/>
            <w:vMerge w:val="restart"/>
            <w:tcBorders>
              <w:top w:val="single" w:sz="4" w:space="0" w:color="000000"/>
              <w:left w:val="single" w:sz="4" w:space="0" w:color="000000"/>
              <w:right w:val="single" w:sz="4" w:space="0" w:color="000000"/>
            </w:tcBorders>
          </w:tcPr>
          <w:p w:rsidR="00A20647" w:rsidRPr="00F278A3" w:rsidRDefault="00A20647" w:rsidP="0058436B">
            <w:pPr>
              <w:widowControl w:val="0"/>
              <w:spacing w:before="78"/>
              <w:ind w:right="98"/>
              <w:jc w:val="both"/>
              <w:rPr>
                <w:sz w:val="22"/>
                <w:szCs w:val="22"/>
                <w:lang w:eastAsia="en-US"/>
              </w:rPr>
            </w:pPr>
            <w:r w:rsidRPr="00F278A3">
              <w:rPr>
                <w:rFonts w:eastAsia="Calibri"/>
                <w:sz w:val="22"/>
                <w:szCs w:val="22"/>
                <w:lang w:eastAsia="en-US"/>
              </w:rPr>
              <w:t xml:space="preserve">17) </w:t>
            </w:r>
            <w:r w:rsidRPr="00F278A3">
              <w:rPr>
                <w:sz w:val="22"/>
                <w:szCs w:val="22"/>
              </w:rPr>
              <w:t>Jak ocenia Pan/i jakość informacji udzielanych pacjentkom na temat ich stanu w trakcie ciąży, po porodzie i zdrowia dziecka</w:t>
            </w:r>
            <w:r w:rsidRPr="00F278A3">
              <w:rPr>
                <w:rFonts w:eastAsia="Calibri"/>
                <w:sz w:val="22"/>
                <w:szCs w:val="22"/>
                <w:lang w:eastAsia="en-US"/>
              </w:rPr>
              <w:t>?</w:t>
            </w:r>
          </w:p>
        </w:tc>
        <w:tc>
          <w:tcPr>
            <w:tcW w:w="96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Bardzo dobre(-a)</w:t>
            </w:r>
          </w:p>
        </w:tc>
        <w:tc>
          <w:tcPr>
            <w:tcW w:w="96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2"/>
                <w:szCs w:val="22"/>
              </w:rPr>
            </w:pPr>
            <w:r w:rsidRPr="00F278A3">
              <w:rPr>
                <w:sz w:val="22"/>
                <w:szCs w:val="22"/>
              </w:rPr>
              <w:t>Dobre(-a)</w:t>
            </w:r>
          </w:p>
        </w:tc>
        <w:tc>
          <w:tcPr>
            <w:tcW w:w="13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jc w:val="center"/>
              <w:rPr>
                <w:sz w:val="22"/>
                <w:szCs w:val="22"/>
              </w:rPr>
            </w:pPr>
            <w:r w:rsidRPr="00F278A3">
              <w:rPr>
                <w:sz w:val="22"/>
                <w:szCs w:val="22"/>
              </w:rPr>
              <w:t>Czasami niewystar-czające(-a)</w:t>
            </w:r>
          </w:p>
        </w:tc>
        <w:tc>
          <w:tcPr>
            <w:tcW w:w="1699"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sz w:val="20"/>
              </w:rPr>
            </w:pPr>
            <w:r w:rsidRPr="00F278A3">
              <w:rPr>
                <w:sz w:val="20"/>
              </w:rPr>
              <w:t>Zazwyczaj niewystarczające(-a)</w:t>
            </w:r>
          </w:p>
        </w:tc>
      </w:tr>
      <w:tr w:rsidR="00A20647" w:rsidRPr="00F278A3" w:rsidTr="0058436B">
        <w:trPr>
          <w:trHeight w:hRule="exact" w:val="420"/>
        </w:trPr>
        <w:tc>
          <w:tcPr>
            <w:tcW w:w="4670" w:type="dxa"/>
            <w:vMerge/>
            <w:tcBorders>
              <w:left w:val="single" w:sz="4" w:space="0" w:color="000000"/>
              <w:bottom w:val="single" w:sz="4" w:space="0" w:color="000000"/>
              <w:right w:val="single" w:sz="4" w:space="0" w:color="000000"/>
            </w:tcBorders>
          </w:tcPr>
          <w:p w:rsidR="00A20647" w:rsidRPr="00F278A3" w:rsidRDefault="00A20647" w:rsidP="0058436B">
            <w:pPr>
              <w:widowControl w:val="0"/>
              <w:rPr>
                <w:rFonts w:eastAsia="Calibri"/>
                <w:sz w:val="22"/>
                <w:szCs w:val="22"/>
                <w:lang w:eastAsia="en-US"/>
              </w:rPr>
            </w:pP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73"/>
              <w:rPr>
                <w:sz w:val="22"/>
                <w:szCs w:val="22"/>
                <w:lang w:eastAsia="en-US"/>
              </w:rPr>
            </w:pP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73"/>
              <w:rPr>
                <w:sz w:val="22"/>
                <w:szCs w:val="22"/>
                <w:lang w:eastAsia="en-US"/>
              </w:rPr>
            </w:pPr>
          </w:p>
        </w:tc>
        <w:tc>
          <w:tcPr>
            <w:tcW w:w="13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73"/>
              <w:rPr>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73"/>
              <w:rPr>
                <w:sz w:val="22"/>
                <w:szCs w:val="22"/>
                <w:lang w:eastAsia="en-US"/>
              </w:rPr>
            </w:pPr>
          </w:p>
        </w:tc>
      </w:tr>
      <w:tr w:rsidR="00A20647" w:rsidRPr="00F278A3" w:rsidTr="0058436B">
        <w:trPr>
          <w:trHeight w:hRule="exact" w:val="1066"/>
        </w:trPr>
        <w:tc>
          <w:tcPr>
            <w:tcW w:w="467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52" w:lineRule="exact"/>
              <w:ind w:right="398"/>
              <w:rPr>
                <w:sz w:val="22"/>
                <w:szCs w:val="22"/>
                <w:lang w:eastAsia="en-US"/>
              </w:rPr>
            </w:pPr>
            <w:r w:rsidRPr="00F278A3">
              <w:rPr>
                <w:rFonts w:eastAsia="Calibri"/>
                <w:sz w:val="22"/>
                <w:szCs w:val="22"/>
                <w:lang w:eastAsia="en-US"/>
              </w:rPr>
              <w:t xml:space="preserve">18) </w:t>
            </w:r>
            <w:r w:rsidRPr="00F278A3">
              <w:rPr>
                <w:sz w:val="22"/>
                <w:szCs w:val="22"/>
              </w:rPr>
              <w:t>Jak ocenia Pan/i ilość czasu</w:t>
            </w:r>
            <w:r w:rsidR="0056641D" w:rsidRPr="00F278A3">
              <w:rPr>
                <w:sz w:val="22"/>
                <w:szCs w:val="22"/>
              </w:rPr>
              <w:t xml:space="preserve"> poświęcanego przez Pana/Panią</w:t>
            </w:r>
            <w:r w:rsidRPr="00F278A3">
              <w:rPr>
                <w:sz w:val="22"/>
                <w:szCs w:val="22"/>
              </w:rPr>
              <w:t xml:space="preserve"> na udzielanie pacjentkom, rodzicom i rodzinom  informacji i wyjaśnień?</w:t>
            </w: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c>
          <w:tcPr>
            <w:tcW w:w="13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r>
      <w:tr w:rsidR="00A20647" w:rsidRPr="00F278A3" w:rsidTr="0058436B">
        <w:trPr>
          <w:trHeight w:hRule="exact" w:val="662"/>
        </w:trPr>
        <w:tc>
          <w:tcPr>
            <w:tcW w:w="467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98"/>
              <w:rPr>
                <w:sz w:val="22"/>
                <w:szCs w:val="22"/>
                <w:lang w:eastAsia="en-US"/>
              </w:rPr>
            </w:pPr>
            <w:r w:rsidRPr="00F278A3">
              <w:rPr>
                <w:rFonts w:eastAsia="Calibri"/>
                <w:sz w:val="22"/>
                <w:szCs w:val="22"/>
                <w:lang w:eastAsia="en-US"/>
              </w:rPr>
              <w:t xml:space="preserve">19) </w:t>
            </w:r>
            <w:r w:rsidRPr="00F278A3">
              <w:rPr>
                <w:sz w:val="22"/>
                <w:szCs w:val="22"/>
              </w:rPr>
              <w:t>Jak Pana/i zdaniem pacjentki oceniają opiekę świadczoną w tej poradni?</w:t>
            </w: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93"/>
              <w:rPr>
                <w:sz w:val="22"/>
                <w:szCs w:val="22"/>
                <w:lang w:eastAsia="en-US"/>
              </w:rPr>
            </w:pP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93"/>
              <w:rPr>
                <w:sz w:val="22"/>
                <w:szCs w:val="22"/>
                <w:lang w:eastAsia="en-US"/>
              </w:rPr>
            </w:pPr>
          </w:p>
        </w:tc>
        <w:tc>
          <w:tcPr>
            <w:tcW w:w="13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93"/>
              <w:rPr>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93"/>
              <w:rPr>
                <w:sz w:val="22"/>
                <w:szCs w:val="22"/>
                <w:lang w:eastAsia="en-US"/>
              </w:rPr>
            </w:pPr>
          </w:p>
        </w:tc>
      </w:tr>
      <w:tr w:rsidR="00A20647" w:rsidRPr="00F278A3" w:rsidTr="0058436B">
        <w:trPr>
          <w:trHeight w:hRule="exact" w:val="906"/>
        </w:trPr>
        <w:tc>
          <w:tcPr>
            <w:tcW w:w="467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96"/>
              <w:rPr>
                <w:sz w:val="22"/>
                <w:szCs w:val="22"/>
              </w:rPr>
            </w:pPr>
            <w:r w:rsidRPr="00F278A3">
              <w:rPr>
                <w:sz w:val="22"/>
                <w:szCs w:val="22"/>
              </w:rPr>
              <w:t>20) Jak ocenia Pan/i organizację przy przekazywaniu pacjentek do placówek o wyższym stopniu referencyjności? Dlaczego?</w:t>
            </w: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93"/>
              <w:rPr>
                <w:sz w:val="22"/>
                <w:szCs w:val="22"/>
                <w:lang w:eastAsia="en-US"/>
              </w:rPr>
            </w:pP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93"/>
              <w:rPr>
                <w:sz w:val="22"/>
                <w:szCs w:val="22"/>
                <w:lang w:eastAsia="en-US"/>
              </w:rPr>
            </w:pPr>
          </w:p>
        </w:tc>
        <w:tc>
          <w:tcPr>
            <w:tcW w:w="13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93"/>
              <w:rPr>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93"/>
              <w:rPr>
                <w:sz w:val="22"/>
                <w:szCs w:val="22"/>
                <w:lang w:eastAsia="en-US"/>
              </w:rPr>
            </w:pPr>
          </w:p>
        </w:tc>
      </w:tr>
      <w:tr w:rsidR="00A20647" w:rsidRPr="00F278A3" w:rsidTr="0058436B">
        <w:trPr>
          <w:trHeight w:hRule="exact" w:val="863"/>
        </w:trPr>
        <w:tc>
          <w:tcPr>
            <w:tcW w:w="467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97"/>
              <w:jc w:val="both"/>
            </w:pPr>
            <w:r w:rsidRPr="00F278A3">
              <w:t>21) Jak ocenia Pan/i możliwości świadczenia opieki w stanach nagłych u ciężarnych, położnic i noworodków? Dlaczego?</w:t>
            </w: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c>
          <w:tcPr>
            <w:tcW w:w="13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tc>
      </w:tr>
      <w:tr w:rsidR="00A20647" w:rsidRPr="00F278A3" w:rsidTr="0058436B">
        <w:trPr>
          <w:trHeight w:hRule="exact" w:val="1683"/>
        </w:trPr>
        <w:tc>
          <w:tcPr>
            <w:tcW w:w="467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97"/>
              <w:rPr>
                <w:sz w:val="22"/>
                <w:szCs w:val="22"/>
                <w:lang w:eastAsia="en-US"/>
              </w:rPr>
            </w:pPr>
            <w:r w:rsidRPr="00F278A3">
              <w:rPr>
                <w:rFonts w:eastAsia="Calibri" w:hAnsi="Calibri"/>
                <w:sz w:val="22"/>
                <w:szCs w:val="22"/>
                <w:lang w:eastAsia="en-US"/>
              </w:rPr>
              <w:t>Jak ocenia Pan/i ocen</w:t>
            </w:r>
            <w:r w:rsidRPr="00F278A3">
              <w:rPr>
                <w:rFonts w:eastAsia="Calibri" w:hAnsi="Calibri"/>
                <w:sz w:val="22"/>
                <w:szCs w:val="22"/>
                <w:lang w:eastAsia="en-US"/>
              </w:rPr>
              <w:t>ę</w:t>
            </w:r>
            <w:r w:rsidRPr="00F278A3">
              <w:rPr>
                <w:rFonts w:eastAsia="Calibri" w:hAnsi="Calibri"/>
                <w:sz w:val="22"/>
                <w:szCs w:val="22"/>
                <w:lang w:eastAsia="en-US"/>
              </w:rPr>
              <w:t xml:space="preserve"> zwrotn</w:t>
            </w:r>
            <w:r w:rsidRPr="00F278A3">
              <w:rPr>
                <w:rFonts w:eastAsia="Calibri" w:hAnsi="Calibri"/>
                <w:sz w:val="22"/>
                <w:szCs w:val="22"/>
                <w:lang w:eastAsia="en-US"/>
              </w:rPr>
              <w:t>ą</w:t>
            </w:r>
            <w:r w:rsidRPr="00F278A3">
              <w:rPr>
                <w:rFonts w:eastAsia="Calibri" w:hAnsi="Calibri"/>
                <w:sz w:val="22"/>
                <w:szCs w:val="22"/>
                <w:lang w:eastAsia="en-US"/>
              </w:rPr>
              <w:t xml:space="preserve"> i komunikacj</w:t>
            </w:r>
            <w:r w:rsidRPr="00F278A3">
              <w:rPr>
                <w:rFonts w:eastAsia="Calibri" w:hAnsi="Calibri"/>
                <w:sz w:val="22"/>
                <w:szCs w:val="22"/>
                <w:lang w:eastAsia="en-US"/>
              </w:rPr>
              <w:t>ę</w:t>
            </w:r>
            <w:r w:rsidRPr="00F278A3">
              <w:rPr>
                <w:rFonts w:eastAsia="Calibri" w:hAnsi="Calibri"/>
                <w:sz w:val="22"/>
                <w:szCs w:val="22"/>
                <w:lang w:eastAsia="en-US"/>
              </w:rPr>
              <w:t xml:space="preserve">: </w:t>
            </w:r>
          </w:p>
          <w:p w:rsidR="00A20647" w:rsidRPr="00F278A3" w:rsidRDefault="00A20647" w:rsidP="0058436B">
            <w:pPr>
              <w:widowControl w:val="0"/>
              <w:spacing w:line="480" w:lineRule="auto"/>
              <w:ind w:right="841"/>
              <w:rPr>
                <w:rFonts w:eastAsia="Calibri" w:hAnsi="Calibri"/>
                <w:sz w:val="22"/>
                <w:szCs w:val="22"/>
                <w:lang w:eastAsia="en-US"/>
              </w:rPr>
            </w:pPr>
            <w:r w:rsidRPr="00F278A3">
              <w:rPr>
                <w:rFonts w:eastAsia="Calibri" w:hAnsi="Calibri"/>
                <w:sz w:val="22"/>
                <w:szCs w:val="22"/>
                <w:lang w:eastAsia="en-US"/>
              </w:rPr>
              <w:t>22 a) ze szpitalami po</w:t>
            </w:r>
            <w:r w:rsidRPr="00F278A3">
              <w:rPr>
                <w:rFonts w:eastAsia="Calibri" w:hAnsi="Calibri"/>
                <w:sz w:val="22"/>
                <w:szCs w:val="22"/>
                <w:lang w:eastAsia="en-US"/>
              </w:rPr>
              <w:t>ł</w:t>
            </w:r>
            <w:r w:rsidRPr="00F278A3">
              <w:rPr>
                <w:rFonts w:eastAsia="Calibri" w:hAnsi="Calibri"/>
                <w:sz w:val="22"/>
                <w:szCs w:val="22"/>
                <w:lang w:eastAsia="en-US"/>
              </w:rPr>
              <w:t>o</w:t>
            </w:r>
            <w:r w:rsidRPr="00F278A3">
              <w:rPr>
                <w:rFonts w:eastAsia="Calibri" w:hAnsi="Calibri"/>
                <w:sz w:val="22"/>
                <w:szCs w:val="22"/>
                <w:lang w:eastAsia="en-US"/>
              </w:rPr>
              <w:t>ż</w:t>
            </w:r>
            <w:r w:rsidRPr="00F278A3">
              <w:rPr>
                <w:rFonts w:eastAsia="Calibri" w:hAnsi="Calibri"/>
                <w:sz w:val="22"/>
                <w:szCs w:val="22"/>
                <w:lang w:eastAsia="en-US"/>
              </w:rPr>
              <w:t xml:space="preserve">niczymi i pediatrycznymi, </w:t>
            </w:r>
          </w:p>
          <w:p w:rsidR="00A20647" w:rsidRPr="00F278A3" w:rsidRDefault="00A20647" w:rsidP="0058436B">
            <w:pPr>
              <w:widowControl w:val="0"/>
              <w:spacing w:line="480" w:lineRule="auto"/>
              <w:ind w:right="841"/>
              <w:rPr>
                <w:sz w:val="22"/>
                <w:szCs w:val="22"/>
                <w:lang w:eastAsia="en-US"/>
              </w:rPr>
            </w:pPr>
            <w:r w:rsidRPr="00F278A3">
              <w:rPr>
                <w:rFonts w:eastAsia="Calibri" w:hAnsi="Calibri"/>
                <w:sz w:val="22"/>
                <w:szCs w:val="22"/>
                <w:lang w:eastAsia="en-US"/>
              </w:rPr>
              <w:t>22 b) z zespo</w:t>
            </w:r>
            <w:r w:rsidRPr="00F278A3">
              <w:rPr>
                <w:rFonts w:eastAsia="Calibri" w:hAnsi="Calibri"/>
                <w:sz w:val="22"/>
                <w:szCs w:val="22"/>
                <w:lang w:eastAsia="en-US"/>
              </w:rPr>
              <w:t>ł</w:t>
            </w:r>
            <w:r w:rsidRPr="00F278A3">
              <w:rPr>
                <w:rFonts w:eastAsia="Calibri" w:hAnsi="Calibri"/>
                <w:sz w:val="22"/>
                <w:szCs w:val="22"/>
                <w:lang w:eastAsia="en-US"/>
              </w:rPr>
              <w:t>ami pogotowia ratunkowego</w:t>
            </w: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jc w:val="center"/>
              <w:rPr>
                <w:sz w:val="22"/>
                <w:szCs w:val="22"/>
                <w:lang w:eastAsia="en-US"/>
              </w:rPr>
            </w:pPr>
          </w:p>
        </w:tc>
        <w:tc>
          <w:tcPr>
            <w:tcW w:w="9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jc w:val="center"/>
              <w:rPr>
                <w:sz w:val="22"/>
                <w:szCs w:val="22"/>
                <w:lang w:eastAsia="en-US"/>
              </w:rPr>
            </w:pPr>
          </w:p>
        </w:tc>
        <w:tc>
          <w:tcPr>
            <w:tcW w:w="134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jc w:val="center"/>
              <w:rPr>
                <w:sz w:val="22"/>
                <w:szCs w:val="22"/>
                <w:lang w:eastAsia="en-US"/>
              </w:rPr>
            </w:pPr>
          </w:p>
        </w:tc>
        <w:tc>
          <w:tcPr>
            <w:tcW w:w="169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jc w:val="center"/>
              <w:rPr>
                <w:sz w:val="22"/>
                <w:szCs w:val="22"/>
                <w:lang w:eastAsia="en-US"/>
              </w:rPr>
            </w:pPr>
          </w:p>
        </w:tc>
      </w:tr>
    </w:tbl>
    <w:p w:rsidR="00A20647" w:rsidRPr="00F278A3" w:rsidRDefault="00A20647" w:rsidP="00A20647">
      <w:pPr>
        <w:widowControl w:val="0"/>
        <w:jc w:val="center"/>
        <w:rPr>
          <w:sz w:val="22"/>
          <w:szCs w:val="22"/>
          <w:lang w:eastAsia="en-US"/>
        </w:rPr>
        <w:sectPr w:rsidR="00A20647" w:rsidRPr="00F278A3">
          <w:pgSz w:w="11910" w:h="16840"/>
          <w:pgMar w:top="1040" w:right="1020" w:bottom="1120" w:left="1020" w:header="0" w:footer="929" w:gutter="0"/>
          <w:cols w:space="708"/>
        </w:sectPr>
      </w:pPr>
    </w:p>
    <w:p w:rsidR="00A20647" w:rsidRPr="00F278A3" w:rsidRDefault="00A20647" w:rsidP="00A20647">
      <w:pPr>
        <w:widowControl w:val="0"/>
        <w:spacing w:before="5"/>
        <w:rPr>
          <w:sz w:val="6"/>
          <w:szCs w:val="6"/>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2213"/>
        <w:gridCol w:w="1610"/>
        <w:gridCol w:w="1056"/>
        <w:gridCol w:w="2222"/>
        <w:gridCol w:w="1159"/>
        <w:gridCol w:w="1378"/>
      </w:tblGrid>
      <w:tr w:rsidR="00A20647" w:rsidRPr="00F278A3" w:rsidTr="0058436B">
        <w:trPr>
          <w:trHeight w:hRule="exact" w:val="1783"/>
        </w:trPr>
        <w:tc>
          <w:tcPr>
            <w:tcW w:w="963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52" w:lineRule="exact"/>
              <w:ind w:right="518"/>
              <w:rPr>
                <w:sz w:val="22"/>
                <w:szCs w:val="22"/>
                <w:lang w:eastAsia="en-US"/>
              </w:rPr>
            </w:pPr>
            <w:r w:rsidRPr="00F278A3">
              <w:rPr>
                <w:sz w:val="22"/>
                <w:szCs w:val="22"/>
                <w:lang w:eastAsia="en-US"/>
              </w:rPr>
              <w:t xml:space="preserve">23) </w:t>
            </w:r>
            <w:r w:rsidRPr="00F278A3">
              <w:rPr>
                <w:sz w:val="22"/>
                <w:szCs w:val="22"/>
              </w:rPr>
              <w:t>W jaki sposób, według Pana/i, można by poprawić świadomość i wiedzę pacjentek co do ich schorzeń/stanu zdrowia oraz co do stanu zdrowia, rozwoju i (ewentualnych) chorób ich dzieci</w:t>
            </w:r>
            <w:r w:rsidRPr="00F278A3">
              <w:rPr>
                <w:sz w:val="22"/>
                <w:szCs w:val="22"/>
                <w:lang w:eastAsia="en-US"/>
              </w:rPr>
              <w:t>?</w:t>
            </w:r>
          </w:p>
        </w:tc>
      </w:tr>
      <w:tr w:rsidR="00A20647" w:rsidRPr="00F278A3" w:rsidTr="0058436B">
        <w:trPr>
          <w:trHeight w:hRule="exact" w:val="3688"/>
        </w:trPr>
        <w:tc>
          <w:tcPr>
            <w:tcW w:w="963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6" w:lineRule="exact"/>
              <w:rPr>
                <w:sz w:val="22"/>
                <w:szCs w:val="22"/>
                <w:lang w:eastAsia="en-US"/>
              </w:rPr>
            </w:pPr>
            <w:r w:rsidRPr="00F278A3">
              <w:rPr>
                <w:rFonts w:eastAsia="Calibri"/>
                <w:sz w:val="22"/>
                <w:szCs w:val="22"/>
                <w:lang w:eastAsia="en-US"/>
              </w:rPr>
              <w:t xml:space="preserve">24) </w:t>
            </w:r>
            <w:r w:rsidRPr="00F278A3">
              <w:rPr>
                <w:sz w:val="22"/>
                <w:szCs w:val="22"/>
              </w:rPr>
              <w:t>Czy przypomina sobie Pan/i przypadek medyczny pacjentki/noworodka, który zakończył się pomyślnie?</w:t>
            </w:r>
            <w:r w:rsidRPr="00F278A3">
              <w:rPr>
                <w:color w:val="76923C"/>
                <w:sz w:val="22"/>
                <w:szCs w:val="22"/>
              </w:rPr>
              <w:t xml:space="preserve">                                                      </w:t>
            </w:r>
            <w:r w:rsidRPr="00F278A3">
              <w:rPr>
                <w:rFonts w:eastAsia="Calibri"/>
                <w:sz w:val="22"/>
                <w:szCs w:val="22"/>
                <w:lang w:eastAsia="en-US"/>
              </w:rPr>
              <w:t>Tak /</w:t>
            </w:r>
            <w:r w:rsidRPr="00F278A3">
              <w:rPr>
                <w:rFonts w:eastAsia="Calibri"/>
                <w:spacing w:val="-4"/>
                <w:sz w:val="22"/>
                <w:szCs w:val="22"/>
                <w:lang w:eastAsia="en-US"/>
              </w:rPr>
              <w:t xml:space="preserve"> </w:t>
            </w:r>
            <w:r w:rsidRPr="00F278A3">
              <w:rPr>
                <w:rFonts w:eastAsia="Calibri"/>
                <w:sz w:val="22"/>
                <w:szCs w:val="22"/>
                <w:lang w:eastAsia="en-US"/>
              </w:rPr>
              <w:t>Nie</w:t>
            </w:r>
          </w:p>
          <w:p w:rsidR="00A20647" w:rsidRPr="00F278A3" w:rsidRDefault="00A20647" w:rsidP="0058436B">
            <w:pPr>
              <w:widowControl w:val="0"/>
              <w:ind w:right="2261"/>
              <w:rPr>
                <w:rFonts w:eastAsia="Calibri"/>
                <w:sz w:val="22"/>
                <w:szCs w:val="22"/>
                <w:lang w:eastAsia="en-US"/>
              </w:rPr>
            </w:pPr>
            <w:r w:rsidRPr="00F278A3">
              <w:rPr>
                <w:rFonts w:eastAsia="Calibri"/>
                <w:sz w:val="22"/>
                <w:szCs w:val="22"/>
                <w:lang w:eastAsia="en-US"/>
              </w:rPr>
              <w:t xml:space="preserve">24 a) </w:t>
            </w:r>
            <w:r w:rsidRPr="00F278A3">
              <w:rPr>
                <w:sz w:val="22"/>
                <w:szCs w:val="22"/>
              </w:rPr>
              <w:t>Jeśli tak, to czy był/a Pan/i zadowolony/a ze swojej roli w opiece nad matką/dzieckiem i wykonaną pracą na rzecz pomyślnego rozwoju wypadków</w:t>
            </w:r>
            <w:r w:rsidRPr="00F278A3">
              <w:rPr>
                <w:rFonts w:eastAsia="Calibri"/>
                <w:sz w:val="22"/>
                <w:szCs w:val="22"/>
                <w:lang w:eastAsia="en-US"/>
              </w:rPr>
              <w:t xml:space="preserve">? </w:t>
            </w:r>
          </w:p>
          <w:p w:rsidR="00A20647" w:rsidRPr="00F278A3" w:rsidRDefault="00A20647" w:rsidP="0058436B">
            <w:pPr>
              <w:widowControl w:val="0"/>
              <w:ind w:right="2261"/>
              <w:rPr>
                <w:rFonts w:eastAsia="Calibri"/>
                <w:sz w:val="22"/>
                <w:szCs w:val="22"/>
                <w:lang w:eastAsia="en-US"/>
              </w:rPr>
            </w:pPr>
          </w:p>
          <w:p w:rsidR="00A20647" w:rsidRPr="00F278A3" w:rsidRDefault="00A20647" w:rsidP="0058436B">
            <w:pPr>
              <w:widowControl w:val="0"/>
              <w:ind w:right="2261"/>
              <w:rPr>
                <w:rFonts w:eastAsia="Calibri"/>
                <w:sz w:val="22"/>
                <w:szCs w:val="22"/>
                <w:lang w:eastAsia="en-US"/>
              </w:rPr>
            </w:pPr>
          </w:p>
          <w:p w:rsidR="00A20647" w:rsidRPr="00F278A3" w:rsidRDefault="00A20647" w:rsidP="0058436B">
            <w:pPr>
              <w:widowControl w:val="0"/>
              <w:ind w:right="2261"/>
              <w:rPr>
                <w:sz w:val="22"/>
                <w:szCs w:val="22"/>
                <w:lang w:eastAsia="en-US"/>
              </w:rPr>
            </w:pPr>
            <w:r w:rsidRPr="00F278A3">
              <w:rPr>
                <w:rFonts w:eastAsia="Calibri"/>
                <w:sz w:val="22"/>
                <w:szCs w:val="22"/>
                <w:lang w:eastAsia="en-US"/>
              </w:rPr>
              <w:t>24 b) Z</w:t>
            </w:r>
            <w:r w:rsidRPr="00F278A3">
              <w:rPr>
                <w:sz w:val="22"/>
                <w:szCs w:val="22"/>
              </w:rPr>
              <w:t xml:space="preserve"> jakich aspektów wykonanej przez siebie pracy czy swojej roli był/a Pan/i szczególnie zadowolony/a?</w:t>
            </w:r>
            <w:r w:rsidRPr="00F278A3">
              <w:rPr>
                <w:rFonts w:eastAsia="Calibri"/>
                <w:sz w:val="22"/>
                <w:szCs w:val="22"/>
                <w:lang w:eastAsia="en-US"/>
              </w:rPr>
              <w:t>?</w:t>
            </w:r>
          </w:p>
        </w:tc>
      </w:tr>
      <w:tr w:rsidR="00A20647" w:rsidRPr="00F278A3" w:rsidTr="0058436B">
        <w:trPr>
          <w:trHeight w:hRule="exact" w:val="2287"/>
        </w:trPr>
        <w:tc>
          <w:tcPr>
            <w:tcW w:w="963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tabs>
                <w:tab w:val="left" w:pos="1970"/>
              </w:tabs>
              <w:spacing w:line="242" w:lineRule="auto"/>
              <w:ind w:right="97"/>
              <w:rPr>
                <w:sz w:val="22"/>
                <w:szCs w:val="22"/>
                <w:lang w:eastAsia="en-US"/>
              </w:rPr>
            </w:pPr>
            <w:r w:rsidRPr="00F278A3">
              <w:rPr>
                <w:rFonts w:eastAsia="Calibri"/>
                <w:sz w:val="22"/>
                <w:szCs w:val="22"/>
                <w:lang w:eastAsia="en-US"/>
              </w:rPr>
              <w:t>25)</w:t>
            </w:r>
            <w:r w:rsidRPr="00F278A3">
              <w:rPr>
                <w:rFonts w:eastAsia="Calibri"/>
                <w:spacing w:val="13"/>
                <w:sz w:val="22"/>
                <w:szCs w:val="22"/>
                <w:lang w:eastAsia="en-US"/>
              </w:rPr>
              <w:t xml:space="preserve"> </w:t>
            </w:r>
            <w:r w:rsidRPr="00F278A3">
              <w:rPr>
                <w:sz w:val="22"/>
                <w:szCs w:val="22"/>
              </w:rPr>
              <w:t>Czy pamięta Pan/i swoją niedawną pacjentkę/noworodka, w przypadku których był/a Pan/i niezadowolony/a z rozwoju sytuacji?</w:t>
            </w:r>
            <w:r w:rsidRPr="00F278A3">
              <w:rPr>
                <w:rFonts w:eastAsia="Calibri"/>
                <w:sz w:val="22"/>
                <w:szCs w:val="22"/>
                <w:lang w:eastAsia="en-US"/>
              </w:rPr>
              <w:tab/>
              <w:t xml:space="preserve">    Tak /</w:t>
            </w:r>
            <w:r w:rsidRPr="00F278A3">
              <w:rPr>
                <w:rFonts w:eastAsia="Calibri"/>
                <w:spacing w:val="-4"/>
                <w:sz w:val="22"/>
                <w:szCs w:val="22"/>
                <w:lang w:eastAsia="en-US"/>
              </w:rPr>
              <w:t xml:space="preserve"> </w:t>
            </w:r>
            <w:r w:rsidRPr="00F278A3">
              <w:rPr>
                <w:rFonts w:eastAsia="Calibri"/>
                <w:sz w:val="22"/>
                <w:szCs w:val="22"/>
                <w:lang w:eastAsia="en-US"/>
              </w:rPr>
              <w:t>Nie</w:t>
            </w:r>
          </w:p>
          <w:p w:rsidR="00A20647" w:rsidRPr="00F278A3" w:rsidRDefault="00A20647" w:rsidP="0058436B">
            <w:pPr>
              <w:widowControl w:val="0"/>
              <w:spacing w:line="252" w:lineRule="exact"/>
              <w:ind w:right="96"/>
              <w:rPr>
                <w:sz w:val="22"/>
                <w:szCs w:val="22"/>
                <w:lang w:eastAsia="en-US"/>
              </w:rPr>
            </w:pPr>
            <w:r w:rsidRPr="00F278A3">
              <w:rPr>
                <w:rFonts w:eastAsia="Calibri"/>
                <w:sz w:val="22"/>
                <w:szCs w:val="22"/>
                <w:lang w:eastAsia="en-US"/>
              </w:rPr>
              <w:t>25</w:t>
            </w:r>
            <w:r w:rsidRPr="00F278A3">
              <w:rPr>
                <w:rFonts w:eastAsia="Calibri"/>
                <w:spacing w:val="8"/>
                <w:sz w:val="22"/>
                <w:szCs w:val="22"/>
                <w:lang w:eastAsia="en-US"/>
              </w:rPr>
              <w:t xml:space="preserve"> </w:t>
            </w:r>
            <w:r w:rsidRPr="00F278A3">
              <w:rPr>
                <w:rFonts w:eastAsia="Calibri"/>
                <w:sz w:val="22"/>
                <w:szCs w:val="22"/>
                <w:lang w:eastAsia="en-US"/>
              </w:rPr>
              <w:t>a)</w:t>
            </w:r>
            <w:r w:rsidRPr="00F278A3">
              <w:rPr>
                <w:rFonts w:eastAsia="Calibri"/>
                <w:spacing w:val="7"/>
                <w:sz w:val="22"/>
                <w:szCs w:val="22"/>
                <w:lang w:eastAsia="en-US"/>
              </w:rPr>
              <w:t xml:space="preserve"> </w:t>
            </w:r>
            <w:r w:rsidRPr="00F278A3">
              <w:rPr>
                <w:sz w:val="22"/>
                <w:szCs w:val="22"/>
              </w:rPr>
              <w:t>Jeśli tak, to pod jakim względem opieka lub rozwój wypadków miały niepomyślny przebieg i dlaczego</w:t>
            </w:r>
            <w:r w:rsidRPr="00F278A3">
              <w:rPr>
                <w:rFonts w:eastAsia="Calibri"/>
                <w:sz w:val="22"/>
                <w:szCs w:val="22"/>
                <w:lang w:eastAsia="en-US"/>
              </w:rPr>
              <w:t>?</w:t>
            </w:r>
          </w:p>
        </w:tc>
      </w:tr>
      <w:tr w:rsidR="00A20647" w:rsidRPr="00F278A3" w:rsidTr="0058436B">
        <w:trPr>
          <w:trHeight w:hRule="exact" w:val="262"/>
        </w:trPr>
        <w:tc>
          <w:tcPr>
            <w:tcW w:w="221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eastAsia="Calibri"/>
                <w:sz w:val="22"/>
                <w:szCs w:val="22"/>
                <w:lang w:eastAsia="en-US"/>
              </w:rPr>
            </w:pPr>
          </w:p>
        </w:tc>
        <w:tc>
          <w:tcPr>
            <w:tcW w:w="16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jc w:val="center"/>
              <w:rPr>
                <w:sz w:val="22"/>
                <w:szCs w:val="22"/>
                <w:lang w:eastAsia="en-US"/>
              </w:rPr>
            </w:pPr>
            <w:r w:rsidRPr="00F278A3">
              <w:rPr>
                <w:rFonts w:eastAsia="Calibri"/>
                <w:sz w:val="22"/>
                <w:szCs w:val="22"/>
                <w:lang w:eastAsia="en-US"/>
              </w:rPr>
              <w:t>Zawsze</w:t>
            </w:r>
          </w:p>
        </w:tc>
        <w:tc>
          <w:tcPr>
            <w:tcW w:w="105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jc w:val="center"/>
              <w:rPr>
                <w:sz w:val="22"/>
                <w:szCs w:val="22"/>
                <w:lang w:eastAsia="en-US"/>
              </w:rPr>
            </w:pPr>
            <w:r w:rsidRPr="00F278A3">
              <w:rPr>
                <w:rFonts w:eastAsia="Calibri"/>
                <w:sz w:val="22"/>
                <w:szCs w:val="22"/>
                <w:lang w:eastAsia="en-US"/>
              </w:rPr>
              <w:t>Często</w:t>
            </w:r>
          </w:p>
        </w:tc>
        <w:tc>
          <w:tcPr>
            <w:tcW w:w="222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jc w:val="center"/>
              <w:rPr>
                <w:sz w:val="22"/>
                <w:szCs w:val="22"/>
                <w:lang w:eastAsia="en-US"/>
              </w:rPr>
            </w:pPr>
            <w:r w:rsidRPr="00F278A3">
              <w:rPr>
                <w:rFonts w:eastAsia="Calibri"/>
                <w:sz w:val="22"/>
                <w:szCs w:val="22"/>
                <w:lang w:eastAsia="en-US"/>
              </w:rPr>
              <w:t>Czasami</w:t>
            </w:r>
          </w:p>
        </w:tc>
        <w:tc>
          <w:tcPr>
            <w:tcW w:w="11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jc w:val="center"/>
              <w:rPr>
                <w:sz w:val="22"/>
                <w:szCs w:val="22"/>
                <w:lang w:eastAsia="en-US"/>
              </w:rPr>
            </w:pPr>
            <w:r w:rsidRPr="00F278A3">
              <w:rPr>
                <w:rFonts w:eastAsia="Calibri"/>
                <w:sz w:val="22"/>
                <w:szCs w:val="22"/>
                <w:lang w:eastAsia="en-US"/>
              </w:rPr>
              <w:t>Rzadko</w:t>
            </w:r>
          </w:p>
        </w:tc>
        <w:tc>
          <w:tcPr>
            <w:tcW w:w="137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jc w:val="center"/>
              <w:rPr>
                <w:sz w:val="22"/>
                <w:szCs w:val="22"/>
                <w:lang w:eastAsia="en-US"/>
              </w:rPr>
            </w:pPr>
            <w:r w:rsidRPr="00F278A3">
              <w:rPr>
                <w:rFonts w:eastAsia="Calibri"/>
                <w:sz w:val="22"/>
                <w:szCs w:val="22"/>
                <w:lang w:eastAsia="en-US"/>
              </w:rPr>
              <w:t>Nigdy</w:t>
            </w:r>
          </w:p>
        </w:tc>
      </w:tr>
      <w:tr w:rsidR="00A20647" w:rsidRPr="00F278A3" w:rsidTr="0058436B">
        <w:trPr>
          <w:trHeight w:hRule="exact" w:val="1781"/>
        </w:trPr>
        <w:tc>
          <w:tcPr>
            <w:tcW w:w="221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96"/>
              <w:jc w:val="both"/>
              <w:rPr>
                <w:sz w:val="22"/>
                <w:szCs w:val="22"/>
                <w:lang w:eastAsia="en-US"/>
              </w:rPr>
            </w:pPr>
            <w:r w:rsidRPr="00F278A3">
              <w:rPr>
                <w:rFonts w:eastAsia="Calibri"/>
                <w:sz w:val="22"/>
                <w:szCs w:val="22"/>
                <w:lang w:eastAsia="en-US"/>
              </w:rPr>
              <w:t>26) Czy ogólnie jest Pan/i zadowolony/a ze sposobu, w jaki ta poradnia POZ pomaga ciężarnym, położnicom i ich dzieciom?</w:t>
            </w:r>
          </w:p>
        </w:tc>
        <w:tc>
          <w:tcPr>
            <w:tcW w:w="161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jc w:val="center"/>
              <w:rPr>
                <w:sz w:val="22"/>
                <w:szCs w:val="22"/>
                <w:lang w:eastAsia="en-US"/>
              </w:rPr>
            </w:pPr>
          </w:p>
        </w:tc>
        <w:tc>
          <w:tcPr>
            <w:tcW w:w="105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jc w:val="center"/>
              <w:rPr>
                <w:sz w:val="22"/>
                <w:szCs w:val="22"/>
                <w:lang w:eastAsia="en-US"/>
              </w:rPr>
            </w:pPr>
          </w:p>
        </w:tc>
        <w:tc>
          <w:tcPr>
            <w:tcW w:w="222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jc w:val="center"/>
              <w:rPr>
                <w:sz w:val="22"/>
                <w:szCs w:val="22"/>
                <w:lang w:eastAsia="en-US"/>
              </w:rPr>
            </w:pPr>
          </w:p>
        </w:tc>
        <w:tc>
          <w:tcPr>
            <w:tcW w:w="11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jc w:val="center"/>
              <w:rPr>
                <w:sz w:val="22"/>
                <w:szCs w:val="22"/>
                <w:lang w:eastAsia="en-US"/>
              </w:rPr>
            </w:pPr>
          </w:p>
        </w:tc>
        <w:tc>
          <w:tcPr>
            <w:tcW w:w="137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2"/>
                <w:szCs w:val="22"/>
                <w:lang w:eastAsia="en-US"/>
              </w:rPr>
            </w:pPr>
          </w:p>
          <w:p w:rsidR="00A20647" w:rsidRPr="00F278A3" w:rsidRDefault="00A20647" w:rsidP="0058436B">
            <w:pPr>
              <w:widowControl w:val="0"/>
              <w:rPr>
                <w:sz w:val="22"/>
                <w:szCs w:val="22"/>
                <w:lang w:eastAsia="en-US"/>
              </w:rPr>
            </w:pPr>
          </w:p>
          <w:p w:rsidR="00A20647" w:rsidRPr="00F278A3" w:rsidRDefault="00A20647" w:rsidP="0058436B">
            <w:pPr>
              <w:widowControl w:val="0"/>
              <w:jc w:val="center"/>
              <w:rPr>
                <w:sz w:val="22"/>
                <w:szCs w:val="22"/>
                <w:lang w:eastAsia="en-US"/>
              </w:rPr>
            </w:pPr>
          </w:p>
        </w:tc>
      </w:tr>
      <w:tr w:rsidR="00A20647" w:rsidRPr="00F278A3" w:rsidTr="0058436B">
        <w:trPr>
          <w:trHeight w:hRule="exact" w:val="2035"/>
        </w:trPr>
        <w:tc>
          <w:tcPr>
            <w:tcW w:w="963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52" w:lineRule="exact"/>
              <w:ind w:right="99"/>
              <w:rPr>
                <w:sz w:val="22"/>
                <w:szCs w:val="22"/>
                <w:lang w:eastAsia="en-US"/>
              </w:rPr>
            </w:pPr>
            <w:r w:rsidRPr="00F278A3">
              <w:rPr>
                <w:rFonts w:eastAsia="Calibri"/>
                <w:sz w:val="22"/>
                <w:szCs w:val="22"/>
                <w:lang w:eastAsia="en-US"/>
              </w:rPr>
              <w:t xml:space="preserve">27) </w:t>
            </w:r>
            <w:r w:rsidRPr="00F278A3">
              <w:rPr>
                <w:sz w:val="22"/>
                <w:szCs w:val="22"/>
              </w:rPr>
              <w:t>Czy jest jeszcze coś, o czym Pan/i nie wspomniał/a, co można zmienić, aby poprawić opiekę nad kobietami w ciąży i po porodzie w poradni, w której Pan/i pracuje</w:t>
            </w:r>
            <w:r w:rsidRPr="00F278A3">
              <w:rPr>
                <w:rFonts w:eastAsia="Calibri"/>
                <w:sz w:val="22"/>
                <w:szCs w:val="22"/>
                <w:lang w:eastAsia="en-US"/>
              </w:rPr>
              <w:t>?</w:t>
            </w:r>
          </w:p>
        </w:tc>
      </w:tr>
      <w:tr w:rsidR="00A20647" w:rsidRPr="00F278A3" w:rsidTr="0058436B">
        <w:trPr>
          <w:trHeight w:hRule="exact" w:val="1529"/>
        </w:trPr>
        <w:tc>
          <w:tcPr>
            <w:tcW w:w="963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99"/>
              <w:rPr>
                <w:sz w:val="22"/>
                <w:szCs w:val="22"/>
                <w:lang w:eastAsia="en-US"/>
              </w:rPr>
            </w:pPr>
            <w:r w:rsidRPr="00F278A3">
              <w:rPr>
                <w:rFonts w:eastAsia="Calibri" w:hAnsi="Calibri"/>
                <w:sz w:val="22"/>
                <w:szCs w:val="22"/>
                <w:lang w:eastAsia="en-US"/>
              </w:rPr>
              <w:t xml:space="preserve">28) </w:t>
            </w:r>
            <w:r w:rsidRPr="00F278A3">
              <w:t>Czy kiedykolwiek sugerował/a Pan/i te ulepszenia swoim przełożonym/lekarzom/kadrze zarządzającej, i z jakim skutkiem</w:t>
            </w:r>
            <w:r w:rsidRPr="00F278A3">
              <w:rPr>
                <w:rFonts w:eastAsia="Calibri" w:hAnsi="Calibri"/>
                <w:sz w:val="22"/>
                <w:szCs w:val="22"/>
                <w:lang w:eastAsia="en-US"/>
              </w:rPr>
              <w:t>?</w:t>
            </w:r>
          </w:p>
        </w:tc>
      </w:tr>
    </w:tbl>
    <w:p w:rsidR="00A20647" w:rsidRPr="00F278A3" w:rsidRDefault="00A20647" w:rsidP="00A20647">
      <w:pPr>
        <w:widowControl w:val="0"/>
        <w:rPr>
          <w:sz w:val="22"/>
          <w:szCs w:val="22"/>
          <w:lang w:eastAsia="en-US"/>
        </w:rPr>
        <w:sectPr w:rsidR="00A20647" w:rsidRPr="00F278A3">
          <w:pgSz w:w="11910" w:h="16840"/>
          <w:pgMar w:top="1040" w:right="1020" w:bottom="1120" w:left="1020" w:header="0" w:footer="929" w:gutter="0"/>
          <w:cols w:space="708"/>
        </w:sectPr>
      </w:pPr>
    </w:p>
    <w:p w:rsidR="00A20647" w:rsidRPr="00F278A3" w:rsidRDefault="00A20647" w:rsidP="00A20647">
      <w:pPr>
        <w:widowControl w:val="0"/>
        <w:spacing w:before="10"/>
        <w:rPr>
          <w:sz w:val="6"/>
          <w:szCs w:val="6"/>
          <w:lang w:eastAsia="en-US"/>
        </w:rPr>
      </w:pPr>
    </w:p>
    <w:p w:rsidR="00A20647" w:rsidRPr="00F278A3" w:rsidRDefault="00A20647" w:rsidP="00A20647">
      <w:pPr>
        <w:widowControl w:val="0"/>
        <w:spacing w:line="3806" w:lineRule="exact"/>
        <w:rPr>
          <w:sz w:val="20"/>
          <w:szCs w:val="20"/>
          <w:lang w:eastAsia="en-US"/>
        </w:rPr>
      </w:pPr>
      <w:r w:rsidRPr="00F278A3">
        <w:rPr>
          <w:noProof/>
          <w:position w:val="-75"/>
          <w:sz w:val="20"/>
          <w:szCs w:val="20"/>
          <w:lang w:eastAsia="pl-PL"/>
        </w:rPr>
        <mc:AlternateContent>
          <mc:Choice Requires="wps">
            <w:drawing>
              <wp:inline distT="0" distB="0" distL="0" distR="0">
                <wp:extent cx="6120765" cy="2417445"/>
                <wp:effectExtent l="6350" t="5715" r="6985" b="5715"/>
                <wp:docPr id="47" name="Pole tekstow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174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79CA" w:rsidRPr="00285B30" w:rsidRDefault="001679CA" w:rsidP="00A20647">
                            <w:pPr>
                              <w:spacing w:line="252" w:lineRule="exact"/>
                              <w:ind w:right="96"/>
                            </w:pPr>
                            <w:r w:rsidRPr="00285B30">
                              <w:rPr>
                                <w:sz w:val="22"/>
                              </w:rPr>
                              <w:t>29)</w:t>
                            </w:r>
                            <w:r w:rsidRPr="00285B30">
                              <w:rPr>
                                <w:spacing w:val="14"/>
                                <w:sz w:val="22"/>
                              </w:rPr>
                              <w:t xml:space="preserve"> </w:t>
                            </w:r>
                            <w:r>
                              <w:t xml:space="preserve">Czy sądzi Pan/i, że </w:t>
                            </w:r>
                            <w:r w:rsidRPr="003E44C8">
                              <w:t xml:space="preserve">większość </w:t>
                            </w:r>
                            <w:r>
                              <w:t>personelu medycznego jest ogólnie zadowolona ze swojej pracy w tej poradni</w:t>
                            </w:r>
                            <w:r w:rsidRPr="00285B30">
                              <w:rPr>
                                <w:sz w:val="22"/>
                              </w:rPr>
                              <w:t xml:space="preserve">?  </w:t>
                            </w:r>
                            <w:r>
                              <w:rPr>
                                <w:sz w:val="22"/>
                              </w:rPr>
                              <w:t xml:space="preserve">                                                   </w:t>
                            </w:r>
                            <w:r>
                              <w:rPr>
                                <w:sz w:val="22"/>
                              </w:rPr>
                              <w:tab/>
                            </w:r>
                            <w:r>
                              <w:rPr>
                                <w:sz w:val="22"/>
                              </w:rPr>
                              <w:tab/>
                            </w:r>
                            <w:r>
                              <w:rPr>
                                <w:sz w:val="22"/>
                              </w:rPr>
                              <w:tab/>
                            </w:r>
                            <w:r w:rsidRPr="00285B30">
                              <w:rPr>
                                <w:rFonts w:eastAsia="Calibri" w:hAnsi="Calibri"/>
                                <w:sz w:val="22"/>
                                <w:szCs w:val="22"/>
                                <w:lang w:eastAsia="en-US"/>
                              </w:rPr>
                              <w:t>Tak /</w:t>
                            </w:r>
                            <w:r w:rsidRPr="00285B30">
                              <w:rPr>
                                <w:rFonts w:eastAsia="Calibri" w:hAnsi="Calibri"/>
                                <w:spacing w:val="-4"/>
                                <w:sz w:val="22"/>
                                <w:szCs w:val="22"/>
                                <w:lang w:eastAsia="en-US"/>
                              </w:rPr>
                              <w:t xml:space="preserve"> </w:t>
                            </w:r>
                            <w:r w:rsidRPr="00285B30">
                              <w:rPr>
                                <w:rFonts w:eastAsia="Calibri" w:hAnsi="Calibri"/>
                                <w:sz w:val="22"/>
                                <w:szCs w:val="22"/>
                                <w:lang w:eastAsia="en-US"/>
                              </w:rPr>
                              <w:t>Nie</w:t>
                            </w:r>
                          </w:p>
                          <w:p w:rsidR="001679CA" w:rsidRPr="00285B30" w:rsidRDefault="001679CA" w:rsidP="00A20647">
                            <w:pPr>
                              <w:spacing w:line="249" w:lineRule="exact"/>
                            </w:pPr>
                            <w:r w:rsidRPr="00285B30">
                              <w:rPr>
                                <w:sz w:val="22"/>
                              </w:rPr>
                              <w:t xml:space="preserve">29 a) </w:t>
                            </w:r>
                            <w:r>
                              <w:t>Jeśli nie są zadowoleni, to dlaczego</w:t>
                            </w:r>
                            <w:r w:rsidRPr="00285B30">
                              <w:rPr>
                                <w:sz w:val="22"/>
                              </w:rPr>
                              <w:t>?</w:t>
                            </w:r>
                          </w:p>
                          <w:p w:rsidR="001679CA" w:rsidRPr="00285B30" w:rsidRDefault="001679CA" w:rsidP="00A20647"/>
                          <w:p w:rsidR="001679CA" w:rsidRPr="00285B30" w:rsidRDefault="001679CA" w:rsidP="00A20647"/>
                          <w:p w:rsidR="001679CA" w:rsidRPr="00285B30" w:rsidRDefault="001679CA" w:rsidP="00A20647"/>
                          <w:p w:rsidR="001679CA" w:rsidRPr="00285B30" w:rsidRDefault="001679CA" w:rsidP="00A20647">
                            <w:pPr>
                              <w:spacing w:before="2"/>
                            </w:pPr>
                          </w:p>
                          <w:p w:rsidR="001679CA" w:rsidRPr="00285B30" w:rsidRDefault="001679CA" w:rsidP="00A20647">
                            <w:r w:rsidRPr="00285B30">
                              <w:rPr>
                                <w:sz w:val="22"/>
                              </w:rPr>
                              <w:t xml:space="preserve">29 b) </w:t>
                            </w:r>
                            <w:r>
                              <w:t>Jak ocenia Pan/i warunki pracy w tej poradni</w:t>
                            </w:r>
                            <w:r w:rsidRPr="00285B30">
                              <w:rPr>
                                <w:sz w:val="22"/>
                              </w:rPr>
                              <w:t>?</w:t>
                            </w:r>
                          </w:p>
                          <w:p w:rsidR="001679CA" w:rsidRPr="00285B30" w:rsidRDefault="001679CA" w:rsidP="00A20647"/>
                          <w:p w:rsidR="001679CA" w:rsidRPr="00285B30" w:rsidRDefault="001679CA" w:rsidP="00A20647"/>
                          <w:p w:rsidR="001679CA" w:rsidRPr="00285B30" w:rsidRDefault="001679CA" w:rsidP="00A20647">
                            <w:pPr>
                              <w:spacing w:before="10"/>
                              <w:rPr>
                                <w:sz w:val="21"/>
                                <w:szCs w:val="21"/>
                              </w:rPr>
                            </w:pPr>
                          </w:p>
                          <w:p w:rsidR="001679CA" w:rsidRPr="00285B30" w:rsidRDefault="001679CA" w:rsidP="00A20647">
                            <w:r w:rsidRPr="00285B30">
                              <w:rPr>
                                <w:sz w:val="22"/>
                              </w:rPr>
                              <w:t xml:space="preserve">29 c) </w:t>
                            </w:r>
                            <w:r>
                              <w:t>Co można poprawić lub zmienić, aby personel poradni był bardziej zadowolony ze swojej pracy</w:t>
                            </w:r>
                            <w:r w:rsidRPr="00285B30">
                              <w:rPr>
                                <w:sz w:val="22"/>
                              </w:rPr>
                              <w:t>?</w:t>
                            </w:r>
                          </w:p>
                        </w:txbxContent>
                      </wps:txbx>
                      <wps:bodyPr rot="0" vert="horz" wrap="square" lIns="0" tIns="0" rIns="0" bIns="0" anchor="t" anchorCtr="0" upright="1">
                        <a:noAutofit/>
                      </wps:bodyPr>
                    </wps:wsp>
                  </a:graphicData>
                </a:graphic>
              </wp:inline>
            </w:drawing>
          </mc:Choice>
          <mc:Fallback>
            <w:pict>
              <v:shape id="Pole tekstowe 47" o:spid="_x0000_s1027" type="#_x0000_t202" style="width:481.9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" filled="f" strokeweight=".48pt">
                <v:textbox inset="0,0,0,0">
                  <w:txbxContent>
                    <w:p w:rsidR="001679CA" w:rsidRPr="00285B30" w:rsidRDefault="001679CA" w:rsidP="00A20647">
                      <w:pPr>
                        <w:spacing w:line="252" w:lineRule="exact"/>
                        <w:ind w:right="96"/>
                      </w:pPr>
                      <w:r w:rsidRPr="00285B30">
                        <w:rPr>
                          <w:sz w:val="22"/>
                        </w:rPr>
                        <w:t>29)</w:t>
                      </w:r>
                      <w:r w:rsidRPr="00285B30">
                        <w:rPr>
                          <w:spacing w:val="14"/>
                          <w:sz w:val="22"/>
                        </w:rPr>
                        <w:t xml:space="preserve"> </w:t>
                      </w:r>
                      <w:r>
                        <w:t xml:space="preserve">Czy sądzi Pan/i, że </w:t>
                      </w:r>
                      <w:r w:rsidRPr="003E44C8">
                        <w:t xml:space="preserve">większość </w:t>
                      </w:r>
                      <w:r>
                        <w:t>personelu medycznego jest ogólnie zadowolona ze swojej pracy w tej poradni</w:t>
                      </w:r>
                      <w:r w:rsidRPr="00285B30">
                        <w:rPr>
                          <w:sz w:val="22"/>
                        </w:rPr>
                        <w:t xml:space="preserve">?  </w:t>
                      </w:r>
                      <w:r>
                        <w:rPr>
                          <w:sz w:val="22"/>
                        </w:rPr>
                        <w:t xml:space="preserve">                                                   </w:t>
                      </w:r>
                      <w:r>
                        <w:rPr>
                          <w:sz w:val="22"/>
                        </w:rPr>
                        <w:tab/>
                      </w:r>
                      <w:r>
                        <w:rPr>
                          <w:sz w:val="22"/>
                        </w:rPr>
                        <w:tab/>
                      </w:r>
                      <w:r>
                        <w:rPr>
                          <w:sz w:val="22"/>
                        </w:rPr>
                        <w:tab/>
                      </w:r>
                      <w:r w:rsidRPr="00285B30">
                        <w:rPr>
                          <w:rFonts w:eastAsia="Calibri" w:hAnsi="Calibri"/>
                          <w:sz w:val="22"/>
                          <w:szCs w:val="22"/>
                          <w:lang w:eastAsia="en-US"/>
                        </w:rPr>
                        <w:t>Tak /</w:t>
                      </w:r>
                      <w:r w:rsidRPr="00285B30">
                        <w:rPr>
                          <w:rFonts w:eastAsia="Calibri" w:hAnsi="Calibri"/>
                          <w:spacing w:val="-4"/>
                          <w:sz w:val="22"/>
                          <w:szCs w:val="22"/>
                          <w:lang w:eastAsia="en-US"/>
                        </w:rPr>
                        <w:t xml:space="preserve"> </w:t>
                      </w:r>
                      <w:r w:rsidRPr="00285B30">
                        <w:rPr>
                          <w:rFonts w:eastAsia="Calibri" w:hAnsi="Calibri"/>
                          <w:sz w:val="22"/>
                          <w:szCs w:val="22"/>
                          <w:lang w:eastAsia="en-US"/>
                        </w:rPr>
                        <w:t>Nie</w:t>
                      </w:r>
                    </w:p>
                    <w:p w:rsidR="001679CA" w:rsidRPr="00285B30" w:rsidRDefault="001679CA" w:rsidP="00A20647">
                      <w:pPr>
                        <w:spacing w:line="249" w:lineRule="exact"/>
                      </w:pPr>
                      <w:r w:rsidRPr="00285B30">
                        <w:rPr>
                          <w:sz w:val="22"/>
                        </w:rPr>
                        <w:t xml:space="preserve">29 a) </w:t>
                      </w:r>
                      <w:r>
                        <w:t>Jeśli nie są zadowoleni, to dlaczego</w:t>
                      </w:r>
                      <w:r w:rsidRPr="00285B30">
                        <w:rPr>
                          <w:sz w:val="22"/>
                        </w:rPr>
                        <w:t>?</w:t>
                      </w:r>
                    </w:p>
                    <w:p w:rsidR="001679CA" w:rsidRPr="00285B30" w:rsidRDefault="001679CA" w:rsidP="00A20647"/>
                    <w:p w:rsidR="001679CA" w:rsidRPr="00285B30" w:rsidRDefault="001679CA" w:rsidP="00A20647"/>
                    <w:p w:rsidR="001679CA" w:rsidRPr="00285B30" w:rsidRDefault="001679CA" w:rsidP="00A20647"/>
                    <w:p w:rsidR="001679CA" w:rsidRPr="00285B30" w:rsidRDefault="001679CA" w:rsidP="00A20647">
                      <w:pPr>
                        <w:spacing w:before="2"/>
                      </w:pPr>
                    </w:p>
                    <w:p w:rsidR="001679CA" w:rsidRPr="00285B30" w:rsidRDefault="001679CA" w:rsidP="00A20647">
                      <w:r w:rsidRPr="00285B30">
                        <w:rPr>
                          <w:sz w:val="22"/>
                        </w:rPr>
                        <w:t xml:space="preserve">29 b) </w:t>
                      </w:r>
                      <w:r>
                        <w:t>Jak ocenia Pan/i warunki pracy w tej poradni</w:t>
                      </w:r>
                      <w:r w:rsidRPr="00285B30">
                        <w:rPr>
                          <w:sz w:val="22"/>
                        </w:rPr>
                        <w:t>?</w:t>
                      </w:r>
                    </w:p>
                    <w:p w:rsidR="001679CA" w:rsidRPr="00285B30" w:rsidRDefault="001679CA" w:rsidP="00A20647"/>
                    <w:p w:rsidR="001679CA" w:rsidRPr="00285B30" w:rsidRDefault="001679CA" w:rsidP="00A20647"/>
                    <w:p w:rsidR="001679CA" w:rsidRPr="00285B30" w:rsidRDefault="001679CA" w:rsidP="00A20647">
                      <w:pPr>
                        <w:spacing w:before="10"/>
                        <w:rPr>
                          <w:sz w:val="21"/>
                          <w:szCs w:val="21"/>
                        </w:rPr>
                      </w:pPr>
                    </w:p>
                    <w:p w:rsidR="001679CA" w:rsidRPr="00285B30" w:rsidRDefault="001679CA" w:rsidP="00A20647">
                      <w:r w:rsidRPr="00285B30">
                        <w:rPr>
                          <w:sz w:val="22"/>
                        </w:rPr>
                        <w:t xml:space="preserve">29 c) </w:t>
                      </w:r>
                      <w:r>
                        <w:t>Co można poprawić lub zmienić, aby personel poradni był bardziej zadowolony ze swojej pracy</w:t>
                      </w:r>
                      <w:r w:rsidRPr="00285B30">
                        <w:rPr>
                          <w:sz w:val="22"/>
                        </w:rPr>
                        <w:t>?</w:t>
                      </w:r>
                    </w:p>
                  </w:txbxContent>
                </v:textbox>
                <w10:anchorlock/>
              </v:shape>
            </w:pict>
          </mc:Fallback>
        </mc:AlternateContent>
      </w:r>
    </w:p>
    <w:p w:rsidR="00A20647" w:rsidRPr="00F278A3" w:rsidRDefault="00A20647" w:rsidP="00A20647">
      <w:pPr>
        <w:widowControl w:val="0"/>
        <w:spacing w:before="4"/>
        <w:rPr>
          <w:sz w:val="22"/>
          <w:szCs w:val="22"/>
          <w:lang w:eastAsia="en-US"/>
        </w:rPr>
      </w:pPr>
    </w:p>
    <w:tbl>
      <w:tblPr>
        <w:tblW w:w="0" w:type="auto"/>
        <w:tblInd w:w="128" w:type="dxa"/>
        <w:tblLayout w:type="fixed"/>
        <w:tblCellMar>
          <w:left w:w="0" w:type="dxa"/>
          <w:right w:w="0" w:type="dxa"/>
        </w:tblCellMar>
        <w:tblLook w:val="01E0" w:firstRow="1" w:lastRow="1" w:firstColumn="1" w:lastColumn="1" w:noHBand="0" w:noVBand="0"/>
      </w:tblPr>
      <w:tblGrid>
        <w:gridCol w:w="6379"/>
        <w:gridCol w:w="852"/>
        <w:gridCol w:w="778"/>
        <w:gridCol w:w="816"/>
        <w:gridCol w:w="814"/>
      </w:tblGrid>
      <w:tr w:rsidR="00A20647" w:rsidRPr="00F278A3" w:rsidTr="0058436B">
        <w:trPr>
          <w:trHeight w:hRule="exact" w:val="648"/>
        </w:trPr>
        <w:tc>
          <w:tcPr>
            <w:tcW w:w="637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jc w:val="both"/>
              <w:rPr>
                <w:sz w:val="22"/>
                <w:szCs w:val="22"/>
                <w:lang w:eastAsia="en-US"/>
              </w:rPr>
            </w:pPr>
            <w:r w:rsidRPr="00F278A3">
              <w:rPr>
                <w:rFonts w:eastAsia="Calibri" w:hAnsi="Calibri"/>
                <w:b/>
                <w:sz w:val="22"/>
                <w:szCs w:val="22"/>
                <w:lang w:eastAsia="en-US"/>
              </w:rPr>
              <w:t>Zbiorcza ocena punktowa z wywiadu z pracownikami s</w:t>
            </w:r>
            <w:r w:rsidRPr="00F278A3">
              <w:rPr>
                <w:rFonts w:eastAsia="Calibri" w:hAnsi="Calibri"/>
                <w:b/>
                <w:sz w:val="22"/>
                <w:szCs w:val="22"/>
                <w:lang w:eastAsia="en-US"/>
              </w:rPr>
              <w:t>ł</w:t>
            </w:r>
            <w:r w:rsidRPr="00F278A3">
              <w:rPr>
                <w:rFonts w:eastAsia="Calibri" w:hAnsi="Calibri"/>
                <w:b/>
                <w:sz w:val="22"/>
                <w:szCs w:val="22"/>
                <w:lang w:eastAsia="en-US"/>
              </w:rPr>
              <w:t>u</w:t>
            </w:r>
            <w:r w:rsidRPr="00F278A3">
              <w:rPr>
                <w:rFonts w:eastAsia="Calibri" w:hAnsi="Calibri"/>
                <w:b/>
                <w:sz w:val="22"/>
                <w:szCs w:val="22"/>
                <w:lang w:eastAsia="en-US"/>
              </w:rPr>
              <w:t>ż</w:t>
            </w:r>
            <w:r w:rsidRPr="00F278A3">
              <w:rPr>
                <w:rFonts w:eastAsia="Calibri" w:hAnsi="Calibri"/>
                <w:b/>
                <w:sz w:val="22"/>
                <w:szCs w:val="22"/>
                <w:lang w:eastAsia="en-US"/>
              </w:rPr>
              <w:t>by zdrowia - motywacja i kompetencje personelu s</w:t>
            </w:r>
            <w:r w:rsidRPr="00F278A3">
              <w:rPr>
                <w:rFonts w:eastAsia="Calibri" w:hAnsi="Calibri"/>
                <w:b/>
                <w:sz w:val="22"/>
                <w:szCs w:val="22"/>
                <w:lang w:eastAsia="en-US"/>
              </w:rPr>
              <w:t>ą</w:t>
            </w:r>
            <w:r w:rsidRPr="00F278A3">
              <w:rPr>
                <w:rFonts w:eastAsia="Calibri" w:hAnsi="Calibri"/>
                <w:b/>
                <w:sz w:val="22"/>
                <w:szCs w:val="22"/>
                <w:lang w:eastAsia="en-US"/>
              </w:rPr>
              <w:t>:</w:t>
            </w:r>
          </w:p>
        </w:tc>
        <w:tc>
          <w:tcPr>
            <w:tcW w:w="852"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rFonts w:eastAsia="Calibri" w:hAnsi="Calibri"/>
                <w:b/>
                <w:sz w:val="22"/>
                <w:szCs w:val="22"/>
                <w:lang w:eastAsia="en-US"/>
              </w:rPr>
            </w:pPr>
            <w:r w:rsidRPr="00F278A3">
              <w:rPr>
                <w:rFonts w:eastAsia="Calibri" w:hAnsi="Calibri"/>
                <w:b/>
                <w:sz w:val="22"/>
                <w:szCs w:val="22"/>
                <w:lang w:eastAsia="en-US"/>
              </w:rPr>
              <w:t>Dobre</w:t>
            </w:r>
          </w:p>
        </w:tc>
        <w:tc>
          <w:tcPr>
            <w:tcW w:w="2408" w:type="dxa"/>
            <w:gridSpan w:val="3"/>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rFonts w:eastAsia="Calibri" w:hAnsi="Calibri"/>
                <w:b/>
                <w:sz w:val="22"/>
                <w:szCs w:val="22"/>
                <w:lang w:eastAsia="en-US"/>
              </w:rPr>
            </w:pPr>
            <w:r w:rsidRPr="00F278A3">
              <w:rPr>
                <w:rFonts w:eastAsia="Calibri" w:hAnsi="Calibri"/>
                <w:b/>
                <w:sz w:val="22"/>
                <w:szCs w:val="22"/>
                <w:lang w:eastAsia="en-US"/>
              </w:rPr>
              <w:t>Do poprawy</w:t>
            </w:r>
          </w:p>
        </w:tc>
      </w:tr>
      <w:tr w:rsidR="00A20647" w:rsidRPr="00F278A3" w:rsidTr="0058436B">
        <w:trPr>
          <w:trHeight w:hRule="exact" w:val="626"/>
        </w:trPr>
        <w:tc>
          <w:tcPr>
            <w:tcW w:w="637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81"/>
              <w:rPr>
                <w:sz w:val="22"/>
                <w:szCs w:val="22"/>
                <w:lang w:eastAsia="en-US"/>
              </w:rPr>
            </w:pPr>
            <w:r w:rsidRPr="00F278A3">
              <w:rPr>
                <w:b/>
              </w:rPr>
              <w:t>(proszę zakreślić kółkiem)</w:t>
            </w:r>
          </w:p>
        </w:tc>
        <w:tc>
          <w:tcPr>
            <w:tcW w:w="85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81"/>
              <w:ind w:right="1"/>
              <w:jc w:val="center"/>
              <w:rPr>
                <w:sz w:val="22"/>
                <w:szCs w:val="22"/>
                <w:lang w:eastAsia="en-US"/>
              </w:rPr>
            </w:pPr>
            <w:r w:rsidRPr="00F278A3">
              <w:rPr>
                <w:rFonts w:eastAsia="Calibri" w:hAnsi="Calibri"/>
                <w:b/>
                <w:sz w:val="22"/>
                <w:szCs w:val="22"/>
                <w:lang w:eastAsia="en-US"/>
              </w:rPr>
              <w:t>3</w:t>
            </w:r>
          </w:p>
        </w:tc>
        <w:tc>
          <w:tcPr>
            <w:tcW w:w="77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81"/>
              <w:jc w:val="center"/>
              <w:rPr>
                <w:sz w:val="22"/>
                <w:szCs w:val="22"/>
                <w:lang w:eastAsia="en-US"/>
              </w:rPr>
            </w:pPr>
            <w:r w:rsidRPr="00F278A3">
              <w:rPr>
                <w:rFonts w:eastAsia="Calibri" w:hAnsi="Calibri"/>
                <w:b/>
                <w:sz w:val="22"/>
                <w:szCs w:val="22"/>
                <w:lang w:eastAsia="en-US"/>
              </w:rPr>
              <w:t>2</w:t>
            </w:r>
          </w:p>
        </w:tc>
        <w:tc>
          <w:tcPr>
            <w:tcW w:w="8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81"/>
              <w:jc w:val="center"/>
              <w:rPr>
                <w:sz w:val="22"/>
                <w:szCs w:val="22"/>
                <w:lang w:eastAsia="en-US"/>
              </w:rPr>
            </w:pPr>
            <w:r w:rsidRPr="00F278A3">
              <w:rPr>
                <w:rFonts w:eastAsia="Calibri" w:hAnsi="Calibri"/>
                <w:b/>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81"/>
              <w:jc w:val="center"/>
              <w:rPr>
                <w:sz w:val="22"/>
                <w:szCs w:val="22"/>
                <w:lang w:eastAsia="en-US"/>
              </w:rPr>
            </w:pPr>
            <w:r w:rsidRPr="00F278A3">
              <w:rPr>
                <w:rFonts w:eastAsia="Calibri" w:hAnsi="Calibri"/>
                <w:b/>
                <w:sz w:val="22"/>
                <w:szCs w:val="22"/>
                <w:lang w:eastAsia="en-US"/>
              </w:rPr>
              <w:t>0</w:t>
            </w:r>
          </w:p>
        </w:tc>
      </w:tr>
    </w:tbl>
    <w:p w:rsidR="00A20647" w:rsidRPr="00F278A3" w:rsidRDefault="00A20647" w:rsidP="00A20647">
      <w:pPr>
        <w:widowControl w:val="0"/>
        <w:jc w:val="center"/>
        <w:rPr>
          <w:sz w:val="22"/>
          <w:szCs w:val="22"/>
          <w:lang w:eastAsia="en-US"/>
        </w:rPr>
        <w:sectPr w:rsidR="00A20647" w:rsidRPr="00F278A3">
          <w:footerReference w:type="default" r:id="rId49"/>
          <w:pgSz w:w="11910" w:h="16840"/>
          <w:pgMar w:top="1040" w:right="1020" w:bottom="1120" w:left="1000" w:header="0" w:footer="929" w:gutter="0"/>
          <w:cols w:space="708"/>
        </w:sectPr>
      </w:pPr>
      <w:r w:rsidRPr="00F278A3">
        <w:rPr>
          <w:rFonts w:ascii="Calibri" w:eastAsia="Calibri" w:hAnsi="Calibri"/>
          <w:noProof/>
          <w:sz w:val="22"/>
          <w:szCs w:val="22"/>
          <w:lang w:eastAsia="pl-PL"/>
        </w:rPr>
        <mc:AlternateContent>
          <mc:Choice Requires="wps">
            <w:drawing>
              <wp:anchor distT="0" distB="0" distL="114300" distR="114300" simplePos="0" relativeHeight="251661312" behindDoc="1" locked="0" layoutInCell="1" allowOverlap="1">
                <wp:simplePos x="0" y="0"/>
                <wp:positionH relativeFrom="page">
                  <wp:posOffset>701040</wp:posOffset>
                </wp:positionH>
                <wp:positionV relativeFrom="page">
                  <wp:posOffset>4117975</wp:posOffset>
                </wp:positionV>
                <wp:extent cx="6068695" cy="653415"/>
                <wp:effectExtent l="0" t="3175" r="2540" b="635"/>
                <wp:wrapNone/>
                <wp:docPr id="46" name="Pole tekstow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65341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9CA" w:rsidRDefault="001679CA" w:rsidP="00A20647">
                            <w:pPr>
                              <w:spacing w:before="120"/>
                              <w:ind w:right="425"/>
                            </w:pPr>
                            <w:r w:rsidRPr="007F336E">
                              <w:rPr>
                                <w:lang w:val="es-EC" w:eastAsia="zh-CN"/>
                              </w:rPr>
                              <w:t xml:space="preserve">Proszę określić jakość wsparcia, zaznaczając jedną z czterech cyfr, gdzie: 3 oznacza dobre wsparcie, </w:t>
                            </w:r>
                            <w:r>
                              <w:rPr>
                                <w:lang w:val="es-EC" w:eastAsia="zh-CN"/>
                              </w:rPr>
                              <w:t xml:space="preserve">a wartości </w:t>
                            </w:r>
                            <w:r w:rsidRPr="007F336E">
                              <w:rPr>
                                <w:lang w:val="es-EC" w:eastAsia="zh-CN"/>
                              </w:rPr>
                              <w:t xml:space="preserve">od 2 do 0 oznaczają </w:t>
                            </w:r>
                            <w:r>
                              <w:rPr>
                                <w:lang w:val="es-EC" w:eastAsia="zh-CN"/>
                              </w:rPr>
                              <w:t xml:space="preserve">potrzebę </w:t>
                            </w:r>
                            <w:r w:rsidRPr="007F336E">
                              <w:rPr>
                                <w:lang w:val="es-EC" w:eastAsia="zh-CN"/>
                              </w:rPr>
                              <w:t>popraw</w:t>
                            </w:r>
                            <w:r>
                              <w:rPr>
                                <w:lang w:val="es-EC" w:eastAsia="zh-CN"/>
                              </w:rPr>
                              <w:t>y</w:t>
                            </w:r>
                            <w:r w:rsidRPr="007F336E">
                              <w:rPr>
                                <w:lang w:val="es-EC" w:eastAsia="zh-CN"/>
                              </w:rPr>
                              <w:t xml:space="preserve"> (2</w:t>
                            </w:r>
                            <w:r>
                              <w:rPr>
                                <w:lang w:val="es-EC" w:eastAsia="zh-CN"/>
                              </w:rPr>
                              <w:t xml:space="preserve"> </w:t>
                            </w:r>
                            <w:r w:rsidRPr="007F336E">
                              <w:rPr>
                                <w:lang w:val="es-EC" w:eastAsia="zh-CN"/>
                              </w:rPr>
                              <w:t>=</w:t>
                            </w:r>
                            <w:r>
                              <w:rPr>
                                <w:lang w:val="es-EC" w:eastAsia="zh-CN"/>
                              </w:rPr>
                              <w:t xml:space="preserve"> </w:t>
                            </w:r>
                            <w:r w:rsidRPr="007F336E">
                              <w:rPr>
                                <w:lang w:val="es-EC" w:eastAsia="zh-CN"/>
                              </w:rPr>
                              <w:t>mała potrzeba poprawy, 0</w:t>
                            </w:r>
                            <w:r>
                              <w:rPr>
                                <w:lang w:val="es-EC" w:eastAsia="zh-CN"/>
                              </w:rPr>
                              <w:t xml:space="preserve"> </w:t>
                            </w:r>
                            <w:r w:rsidRPr="007F336E">
                              <w:rPr>
                                <w:lang w:val="es-EC" w:eastAsia="zh-CN"/>
                              </w:rPr>
                              <w:t>=</w:t>
                            </w:r>
                            <w:r>
                              <w:rPr>
                                <w:lang w:val="es-EC" w:eastAsia="zh-CN"/>
                              </w:rPr>
                              <w:t xml:space="preserve"> </w:t>
                            </w:r>
                            <w:r w:rsidRPr="007F336E">
                              <w:rPr>
                                <w:lang w:val="es-EC" w:eastAsia="zh-CN"/>
                              </w:rPr>
                              <w:t>pilna potrzeba poprawy).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6" o:spid="_x0000_s1028" type="#_x0000_t202" style="position:absolute;left:0;text-align:left;margin-left:55.2pt;margin-top:324.25pt;width:477.85pt;height:5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" fillcolor="#f5f5f5" stroked="f">
                <v:textbox inset="0,0,0,0">
                  <w:txbxContent>
                    <w:p w:rsidR="001679CA" w:rsidRDefault="001679CA" w:rsidP="00A20647">
                      <w:pPr>
                        <w:spacing w:before="120"/>
                        <w:ind w:right="425"/>
                      </w:pPr>
                      <w:r w:rsidRPr="007F336E">
                        <w:rPr>
                          <w:lang w:val="es-EC" w:eastAsia="zh-CN"/>
                        </w:rPr>
                        <w:t xml:space="preserve">Proszę określić jakość wsparcia, zaznaczając jedną z czterech cyfr, gdzie: 3 oznacza dobre wsparcie, </w:t>
                      </w:r>
                      <w:r>
                        <w:rPr>
                          <w:lang w:val="es-EC" w:eastAsia="zh-CN"/>
                        </w:rPr>
                        <w:t xml:space="preserve">a wartości </w:t>
                      </w:r>
                      <w:r w:rsidRPr="007F336E">
                        <w:rPr>
                          <w:lang w:val="es-EC" w:eastAsia="zh-CN"/>
                        </w:rPr>
                        <w:t xml:space="preserve">od 2 do 0 oznaczają </w:t>
                      </w:r>
                      <w:r>
                        <w:rPr>
                          <w:lang w:val="es-EC" w:eastAsia="zh-CN"/>
                        </w:rPr>
                        <w:t xml:space="preserve">potrzebę </w:t>
                      </w:r>
                      <w:r w:rsidRPr="007F336E">
                        <w:rPr>
                          <w:lang w:val="es-EC" w:eastAsia="zh-CN"/>
                        </w:rPr>
                        <w:t>popraw</w:t>
                      </w:r>
                      <w:r>
                        <w:rPr>
                          <w:lang w:val="es-EC" w:eastAsia="zh-CN"/>
                        </w:rPr>
                        <w:t>y</w:t>
                      </w:r>
                      <w:r w:rsidRPr="007F336E">
                        <w:rPr>
                          <w:lang w:val="es-EC" w:eastAsia="zh-CN"/>
                        </w:rPr>
                        <w:t xml:space="preserve"> (2</w:t>
                      </w:r>
                      <w:r>
                        <w:rPr>
                          <w:lang w:val="es-EC" w:eastAsia="zh-CN"/>
                        </w:rPr>
                        <w:t xml:space="preserve"> </w:t>
                      </w:r>
                      <w:r w:rsidRPr="007F336E">
                        <w:rPr>
                          <w:lang w:val="es-EC" w:eastAsia="zh-CN"/>
                        </w:rPr>
                        <w:t>=</w:t>
                      </w:r>
                      <w:r>
                        <w:rPr>
                          <w:lang w:val="es-EC" w:eastAsia="zh-CN"/>
                        </w:rPr>
                        <w:t xml:space="preserve"> </w:t>
                      </w:r>
                      <w:r w:rsidRPr="007F336E">
                        <w:rPr>
                          <w:lang w:val="es-EC" w:eastAsia="zh-CN"/>
                        </w:rPr>
                        <w:t>mała potrzeba poprawy, 0</w:t>
                      </w:r>
                      <w:r>
                        <w:rPr>
                          <w:lang w:val="es-EC" w:eastAsia="zh-CN"/>
                        </w:rPr>
                        <w:t xml:space="preserve"> </w:t>
                      </w:r>
                      <w:r w:rsidRPr="007F336E">
                        <w:rPr>
                          <w:lang w:val="es-EC" w:eastAsia="zh-CN"/>
                        </w:rPr>
                        <w:t>=</w:t>
                      </w:r>
                      <w:r>
                        <w:rPr>
                          <w:lang w:val="es-EC" w:eastAsia="zh-CN"/>
                        </w:rPr>
                        <w:t xml:space="preserve"> </w:t>
                      </w:r>
                      <w:r w:rsidRPr="007F336E">
                        <w:rPr>
                          <w:lang w:val="es-EC" w:eastAsia="zh-CN"/>
                        </w:rPr>
                        <w:t>pilna potrzeba poprawy).</w:t>
                      </w:r>
                    </w:p>
                  </w:txbxContent>
                </v:textbox>
                <w10:wrap anchorx="page" anchory="page"/>
              </v:shape>
            </w:pict>
          </mc:Fallback>
        </mc:AlternateContent>
      </w:r>
    </w:p>
    <w:p w:rsidR="00A20647" w:rsidRPr="00F278A3" w:rsidRDefault="00A20647" w:rsidP="00A20647">
      <w:pPr>
        <w:pStyle w:val="Nagwek2"/>
        <w:rPr>
          <w:lang w:val="pl-PL"/>
        </w:rPr>
      </w:pPr>
      <w:bookmarkStart w:id="59" w:name="_Toc432862432"/>
      <w:r w:rsidRPr="00F278A3">
        <w:rPr>
          <w:lang w:val="pl-PL"/>
        </w:rPr>
        <w:lastRenderedPageBreak/>
        <w:t>ZAŁĄCZNIK B Wywiad z kobietami w ciąży i po porodzie</w:t>
      </w:r>
      <w:bookmarkEnd w:id="59"/>
    </w:p>
    <w:p w:rsidR="00A20647" w:rsidRPr="00F278A3" w:rsidRDefault="00A20647" w:rsidP="00A20647">
      <w:pPr>
        <w:widowControl w:val="0"/>
        <w:spacing w:before="1"/>
        <w:rPr>
          <w:b/>
          <w:bCs/>
          <w:sz w:val="27"/>
          <w:szCs w:val="27"/>
          <w:lang w:eastAsia="en-US"/>
        </w:rPr>
      </w:pPr>
    </w:p>
    <w:p w:rsidR="00A20647" w:rsidRPr="00F278A3" w:rsidRDefault="00A20647" w:rsidP="00A20647">
      <w:pPr>
        <w:widowControl w:val="0"/>
        <w:ind w:right="287"/>
        <w:rPr>
          <w:sz w:val="22"/>
          <w:szCs w:val="22"/>
          <w:lang w:eastAsia="en-US"/>
        </w:rPr>
      </w:pPr>
      <w:r w:rsidRPr="00F278A3">
        <w:rPr>
          <w:sz w:val="22"/>
          <w:szCs w:val="22"/>
          <w:lang w:eastAsia="en-US"/>
        </w:rPr>
        <w:t>Celem wywiadu jest dokonanie oceny relacji pomiędzy klientką a świadczeniodawcami; sprawdzenie, czy klientka otrzymała właściwe porady, a także dopytanie, jakie element mogłyby poprawić dobrostan matki i dziecka. Kolejnym celem jest weryfikacja, czy standardowe postępowanie spełnia wymogi określane podczas warsztatów szkoleniowych, oraz ocena efektów szkoleń z punktu widzenia aspektów, które zostały przez świadczeniodawc</w:t>
      </w:r>
      <w:r w:rsidR="003E6937" w:rsidRPr="00F278A3">
        <w:rPr>
          <w:sz w:val="22"/>
          <w:szCs w:val="22"/>
          <w:lang w:eastAsia="en-US"/>
        </w:rPr>
        <w:t>ę</w:t>
      </w:r>
      <w:r w:rsidRPr="00F278A3">
        <w:rPr>
          <w:sz w:val="22"/>
          <w:szCs w:val="22"/>
          <w:lang w:eastAsia="en-US"/>
        </w:rPr>
        <w:t xml:space="preserve"> wdrożone w </w:t>
      </w:r>
      <w:r w:rsidR="003E6937" w:rsidRPr="00F278A3">
        <w:rPr>
          <w:sz w:val="22"/>
          <w:szCs w:val="22"/>
          <w:lang w:eastAsia="en-US"/>
        </w:rPr>
        <w:t>całości</w:t>
      </w:r>
      <w:r w:rsidRPr="00F278A3">
        <w:rPr>
          <w:sz w:val="22"/>
          <w:szCs w:val="22"/>
          <w:lang w:eastAsia="en-US"/>
        </w:rPr>
        <w:t xml:space="preserve">, częściowo, lub w ogólne nie wdrożone.  </w:t>
      </w:r>
    </w:p>
    <w:p w:rsidR="00A20647" w:rsidRPr="00F278A3" w:rsidRDefault="00A20647" w:rsidP="00A20647">
      <w:pPr>
        <w:widowControl w:val="0"/>
        <w:spacing w:line="251" w:lineRule="exact"/>
        <w:jc w:val="both"/>
        <w:rPr>
          <w:sz w:val="22"/>
          <w:szCs w:val="22"/>
          <w:lang w:eastAsia="en-US"/>
        </w:rPr>
      </w:pPr>
      <w:r w:rsidRPr="00F278A3">
        <w:rPr>
          <w:sz w:val="22"/>
          <w:szCs w:val="22"/>
          <w:lang w:eastAsia="en-US"/>
        </w:rPr>
        <w:t>Według optymalnego scenariusza, w każdej placówce należy przeprowadzić wywiady z co najmniej trzema kobietami, tzn.:</w:t>
      </w:r>
    </w:p>
    <w:p w:rsidR="00A20647" w:rsidRPr="00F278A3" w:rsidRDefault="00A20647" w:rsidP="00D11F69">
      <w:pPr>
        <w:widowControl w:val="0"/>
        <w:numPr>
          <w:ilvl w:val="0"/>
          <w:numId w:val="26"/>
        </w:numPr>
        <w:tabs>
          <w:tab w:val="left" w:pos="504"/>
        </w:tabs>
        <w:ind w:right="249" w:firstLine="0"/>
        <w:jc w:val="both"/>
        <w:rPr>
          <w:sz w:val="22"/>
          <w:szCs w:val="22"/>
          <w:lang w:eastAsia="en-US"/>
        </w:rPr>
      </w:pPr>
      <w:r w:rsidRPr="00F278A3">
        <w:rPr>
          <w:rFonts w:eastAsia="Calibri" w:hAnsi="Calibri"/>
          <w:sz w:val="22"/>
          <w:szCs w:val="22"/>
          <w:lang w:eastAsia="en-US"/>
        </w:rPr>
        <w:t>dwie kobiety ci</w:t>
      </w:r>
      <w:r w:rsidRPr="00F278A3">
        <w:rPr>
          <w:rFonts w:eastAsia="Calibri" w:hAnsi="Calibri"/>
          <w:sz w:val="22"/>
          <w:szCs w:val="22"/>
          <w:lang w:eastAsia="en-US"/>
        </w:rPr>
        <w:t>ęż</w:t>
      </w:r>
      <w:r w:rsidRPr="00F278A3">
        <w:rPr>
          <w:rFonts w:eastAsia="Calibri" w:hAnsi="Calibri"/>
          <w:sz w:val="22"/>
          <w:szCs w:val="22"/>
          <w:lang w:eastAsia="en-US"/>
        </w:rPr>
        <w:t>arne (wywiad mo</w:t>
      </w:r>
      <w:r w:rsidRPr="00F278A3">
        <w:rPr>
          <w:rFonts w:eastAsia="Calibri" w:hAnsi="Calibri"/>
          <w:sz w:val="22"/>
          <w:szCs w:val="22"/>
          <w:lang w:eastAsia="en-US"/>
        </w:rPr>
        <w:t>ż</w:t>
      </w:r>
      <w:r w:rsidRPr="00F278A3">
        <w:rPr>
          <w:rFonts w:eastAsia="Calibri" w:hAnsi="Calibri"/>
          <w:sz w:val="22"/>
          <w:szCs w:val="22"/>
          <w:lang w:eastAsia="en-US"/>
        </w:rPr>
        <w:t>e si</w:t>
      </w:r>
      <w:r w:rsidRPr="00F278A3">
        <w:rPr>
          <w:rFonts w:eastAsia="Calibri" w:hAnsi="Calibri"/>
          <w:sz w:val="22"/>
          <w:szCs w:val="22"/>
          <w:lang w:eastAsia="en-US"/>
        </w:rPr>
        <w:t>ę</w:t>
      </w:r>
      <w:r w:rsidRPr="00F278A3">
        <w:rPr>
          <w:rFonts w:eastAsia="Calibri" w:hAnsi="Calibri"/>
          <w:sz w:val="22"/>
          <w:szCs w:val="22"/>
          <w:lang w:eastAsia="en-US"/>
        </w:rPr>
        <w:t xml:space="preserve"> odby</w:t>
      </w:r>
      <w:r w:rsidRPr="00F278A3">
        <w:rPr>
          <w:rFonts w:eastAsia="Calibri" w:hAnsi="Calibri"/>
          <w:sz w:val="22"/>
          <w:szCs w:val="22"/>
          <w:lang w:eastAsia="en-US"/>
        </w:rPr>
        <w:t>ć</w:t>
      </w:r>
      <w:r w:rsidRPr="00F278A3">
        <w:rPr>
          <w:rFonts w:eastAsia="Calibri" w:hAnsi="Calibri"/>
          <w:sz w:val="22"/>
          <w:szCs w:val="22"/>
          <w:lang w:eastAsia="en-US"/>
        </w:rPr>
        <w:t xml:space="preserve"> w szpitalu po</w:t>
      </w:r>
      <w:r w:rsidRPr="00F278A3">
        <w:rPr>
          <w:rFonts w:eastAsia="Calibri" w:hAnsi="Calibri"/>
          <w:sz w:val="22"/>
          <w:szCs w:val="22"/>
          <w:lang w:eastAsia="en-US"/>
        </w:rPr>
        <w:t>ł</w:t>
      </w:r>
      <w:r w:rsidRPr="00F278A3">
        <w:rPr>
          <w:rFonts w:eastAsia="Calibri" w:hAnsi="Calibri"/>
          <w:sz w:val="22"/>
          <w:szCs w:val="22"/>
          <w:lang w:eastAsia="en-US"/>
        </w:rPr>
        <w:t>o</w:t>
      </w:r>
      <w:r w:rsidRPr="00F278A3">
        <w:rPr>
          <w:rFonts w:eastAsia="Calibri" w:hAnsi="Calibri"/>
          <w:sz w:val="22"/>
          <w:szCs w:val="22"/>
          <w:lang w:eastAsia="en-US"/>
        </w:rPr>
        <w:t>ż</w:t>
      </w:r>
      <w:r w:rsidRPr="00F278A3">
        <w:rPr>
          <w:rFonts w:eastAsia="Calibri" w:hAnsi="Calibri"/>
          <w:sz w:val="22"/>
          <w:szCs w:val="22"/>
          <w:lang w:eastAsia="en-US"/>
        </w:rPr>
        <w:t>niczym, je</w:t>
      </w:r>
      <w:r w:rsidRPr="00F278A3">
        <w:rPr>
          <w:rFonts w:eastAsia="Calibri" w:hAnsi="Calibri"/>
          <w:sz w:val="22"/>
          <w:szCs w:val="22"/>
          <w:lang w:eastAsia="en-US"/>
        </w:rPr>
        <w:t>ż</w:t>
      </w:r>
      <w:r w:rsidRPr="00F278A3">
        <w:rPr>
          <w:rFonts w:eastAsia="Calibri" w:hAnsi="Calibri"/>
          <w:sz w:val="22"/>
          <w:szCs w:val="22"/>
          <w:lang w:eastAsia="en-US"/>
        </w:rPr>
        <w:t>eli kobieta korzystaj</w:t>
      </w:r>
      <w:r w:rsidRPr="00F278A3">
        <w:rPr>
          <w:rFonts w:eastAsia="Calibri" w:hAnsi="Calibri"/>
          <w:sz w:val="22"/>
          <w:szCs w:val="22"/>
          <w:lang w:eastAsia="en-US"/>
        </w:rPr>
        <w:t>ą</w:t>
      </w:r>
      <w:r w:rsidRPr="00F278A3">
        <w:rPr>
          <w:rFonts w:eastAsia="Calibri" w:hAnsi="Calibri"/>
          <w:sz w:val="22"/>
          <w:szCs w:val="22"/>
          <w:lang w:eastAsia="en-US"/>
        </w:rPr>
        <w:t>ca  z opieki ambulatoryjnej w plac</w:t>
      </w:r>
      <w:r w:rsidRPr="00F278A3">
        <w:rPr>
          <w:rFonts w:eastAsia="Calibri" w:hAnsi="Calibri"/>
          <w:sz w:val="22"/>
          <w:szCs w:val="22"/>
          <w:lang w:eastAsia="en-US"/>
        </w:rPr>
        <w:t>ó</w:t>
      </w:r>
      <w:r w:rsidRPr="00F278A3">
        <w:rPr>
          <w:rFonts w:eastAsia="Calibri" w:hAnsi="Calibri"/>
          <w:sz w:val="22"/>
          <w:szCs w:val="22"/>
          <w:lang w:eastAsia="en-US"/>
        </w:rPr>
        <w:t>wce POZ podlegaj</w:t>
      </w:r>
      <w:r w:rsidRPr="00F278A3">
        <w:rPr>
          <w:rFonts w:eastAsia="Calibri" w:hAnsi="Calibri"/>
          <w:sz w:val="22"/>
          <w:szCs w:val="22"/>
          <w:lang w:eastAsia="en-US"/>
        </w:rPr>
        <w:t>ą</w:t>
      </w:r>
      <w:r w:rsidRPr="00F278A3">
        <w:rPr>
          <w:rFonts w:eastAsia="Calibri" w:hAnsi="Calibri"/>
          <w:sz w:val="22"/>
          <w:szCs w:val="22"/>
          <w:lang w:eastAsia="en-US"/>
        </w:rPr>
        <w:t>cej ocenie zosta</w:t>
      </w:r>
      <w:r w:rsidRPr="00F278A3">
        <w:rPr>
          <w:rFonts w:eastAsia="Calibri" w:hAnsi="Calibri"/>
          <w:sz w:val="22"/>
          <w:szCs w:val="22"/>
          <w:lang w:eastAsia="en-US"/>
        </w:rPr>
        <w:t>ł</w:t>
      </w:r>
      <w:r w:rsidRPr="00F278A3">
        <w:rPr>
          <w:rFonts w:eastAsia="Calibri" w:hAnsi="Calibri"/>
          <w:sz w:val="22"/>
          <w:szCs w:val="22"/>
          <w:lang w:eastAsia="en-US"/>
        </w:rPr>
        <w:t>a hospitalizowana);</w:t>
      </w:r>
    </w:p>
    <w:p w:rsidR="00A20647" w:rsidRPr="00F278A3" w:rsidRDefault="00A20647" w:rsidP="00D11F69">
      <w:pPr>
        <w:widowControl w:val="0"/>
        <w:numPr>
          <w:ilvl w:val="0"/>
          <w:numId w:val="26"/>
        </w:numPr>
        <w:tabs>
          <w:tab w:val="left" w:pos="504"/>
        </w:tabs>
        <w:spacing w:before="1"/>
        <w:ind w:left="503" w:hanging="391"/>
        <w:jc w:val="both"/>
        <w:rPr>
          <w:sz w:val="22"/>
          <w:szCs w:val="22"/>
          <w:lang w:eastAsia="en-US"/>
        </w:rPr>
      </w:pPr>
      <w:r w:rsidRPr="00F278A3">
        <w:rPr>
          <w:rFonts w:eastAsia="Calibri" w:hAnsi="Calibri"/>
          <w:sz w:val="22"/>
          <w:szCs w:val="22"/>
          <w:lang w:eastAsia="en-US"/>
        </w:rPr>
        <w:t>jedna kobieta w po</w:t>
      </w:r>
      <w:r w:rsidRPr="00F278A3">
        <w:rPr>
          <w:rFonts w:eastAsia="Calibri" w:hAnsi="Calibri"/>
          <w:sz w:val="22"/>
          <w:szCs w:val="22"/>
          <w:lang w:eastAsia="en-US"/>
        </w:rPr>
        <w:t>ł</w:t>
      </w:r>
      <w:r w:rsidRPr="00F278A3">
        <w:rPr>
          <w:rFonts w:eastAsia="Calibri" w:hAnsi="Calibri"/>
          <w:sz w:val="22"/>
          <w:szCs w:val="22"/>
          <w:lang w:eastAsia="en-US"/>
        </w:rPr>
        <w:t>ogu.</w:t>
      </w:r>
    </w:p>
    <w:p w:rsidR="00A20647" w:rsidRPr="00F278A3" w:rsidRDefault="00A20647" w:rsidP="00A20647">
      <w:pPr>
        <w:widowControl w:val="0"/>
        <w:spacing w:before="9"/>
        <w:rPr>
          <w:sz w:val="21"/>
          <w:szCs w:val="21"/>
          <w:lang w:eastAsia="en-US"/>
        </w:rPr>
      </w:pPr>
    </w:p>
    <w:p w:rsidR="00A20647" w:rsidRPr="00F278A3" w:rsidRDefault="00EB29AC" w:rsidP="00A20647">
      <w:pPr>
        <w:widowControl w:val="0"/>
        <w:ind w:right="287"/>
        <w:rPr>
          <w:sz w:val="22"/>
          <w:szCs w:val="22"/>
          <w:lang w:eastAsia="en-US"/>
        </w:rPr>
      </w:pPr>
      <w:r w:rsidRPr="00F278A3">
        <w:rPr>
          <w:b/>
          <w:sz w:val="22"/>
          <w:szCs w:val="22"/>
          <w:lang w:eastAsia="en-US"/>
        </w:rPr>
        <w:t>Przed rozpoczęciem wywiadu</w:t>
      </w:r>
      <w:r w:rsidR="00A20647" w:rsidRPr="00F278A3">
        <w:rPr>
          <w:b/>
          <w:sz w:val="22"/>
          <w:szCs w:val="22"/>
          <w:lang w:eastAsia="en-US"/>
        </w:rPr>
        <w:t xml:space="preserve"> należy wyjaśnić, </w:t>
      </w:r>
      <w:r w:rsidR="00A20647" w:rsidRPr="00F278A3">
        <w:rPr>
          <w:sz w:val="22"/>
          <w:szCs w:val="22"/>
          <w:lang w:eastAsia="en-US"/>
        </w:rPr>
        <w:t>że</w:t>
      </w:r>
      <w:r w:rsidR="00A20647" w:rsidRPr="00F278A3">
        <w:rPr>
          <w:b/>
          <w:sz w:val="22"/>
          <w:szCs w:val="22"/>
          <w:lang w:eastAsia="en-US"/>
        </w:rPr>
        <w:t xml:space="preserve"> </w:t>
      </w:r>
      <w:r w:rsidR="00A20647" w:rsidRPr="00F278A3">
        <w:rPr>
          <w:sz w:val="22"/>
          <w:szCs w:val="22"/>
          <w:lang w:eastAsia="en-US"/>
        </w:rPr>
        <w:t xml:space="preserve">placówka została wytypowana przez Ministerstwo Zdrowia w ramach pilotażu mającego na celu poprawę jakości opieki nad matką i dzieckiem. Proszę podkreślić, że celem wywiadu jest zebranie informacji o tym, co można zrobić, aby udoskonalić usługi dla pacjentki i jej dziecka. </w:t>
      </w:r>
    </w:p>
    <w:p w:rsidR="00A20647" w:rsidRPr="00F278A3" w:rsidRDefault="00A20647" w:rsidP="00A20647">
      <w:pPr>
        <w:widowControl w:val="0"/>
        <w:spacing w:before="9"/>
        <w:rPr>
          <w:sz w:val="21"/>
          <w:szCs w:val="21"/>
          <w:lang w:eastAsia="en-US"/>
        </w:rPr>
      </w:pPr>
    </w:p>
    <w:p w:rsidR="00A20647" w:rsidRPr="00F278A3" w:rsidRDefault="00A20647" w:rsidP="00A20647">
      <w:pPr>
        <w:widowControl w:val="0"/>
        <w:ind w:right="287"/>
        <w:rPr>
          <w:sz w:val="22"/>
          <w:szCs w:val="22"/>
          <w:lang w:eastAsia="en-US"/>
        </w:rPr>
      </w:pPr>
      <w:r w:rsidRPr="00F278A3">
        <w:rPr>
          <w:sz w:val="22"/>
          <w:szCs w:val="22"/>
          <w:lang w:eastAsia="en-US"/>
        </w:rPr>
        <w:t xml:space="preserve">Proszę zapytać kobietę, czy zechce odpowiedzieć na kilka pytań na temat </w:t>
      </w:r>
      <w:r w:rsidR="00EB29AC" w:rsidRPr="00F278A3">
        <w:rPr>
          <w:sz w:val="22"/>
          <w:szCs w:val="22"/>
          <w:lang w:eastAsia="en-US"/>
        </w:rPr>
        <w:t>swojego</w:t>
      </w:r>
      <w:r w:rsidRPr="00F278A3">
        <w:rPr>
          <w:sz w:val="22"/>
          <w:szCs w:val="22"/>
          <w:lang w:eastAsia="en-US"/>
        </w:rPr>
        <w:t xml:space="preserve"> stanu zdrowia oraz stanu zdrowia dziecka, </w:t>
      </w:r>
      <w:r w:rsidR="00EB29AC" w:rsidRPr="00F278A3">
        <w:rPr>
          <w:sz w:val="22"/>
          <w:szCs w:val="22"/>
          <w:lang w:eastAsia="en-US"/>
        </w:rPr>
        <w:t xml:space="preserve">a także </w:t>
      </w:r>
      <w:r w:rsidRPr="00F278A3">
        <w:rPr>
          <w:sz w:val="22"/>
          <w:szCs w:val="22"/>
          <w:lang w:eastAsia="en-US"/>
        </w:rPr>
        <w:t xml:space="preserve">wypowiedzieć się na temat opieki otrzymanej od świadczeniodawcy. Należy zapewnić rozmówczynię o pełnej anonimowości i poufności. </w:t>
      </w:r>
    </w:p>
    <w:p w:rsidR="00A20647" w:rsidRPr="00F278A3" w:rsidRDefault="00A20647" w:rsidP="00A20647">
      <w:pPr>
        <w:widowControl w:val="0"/>
        <w:spacing w:before="5"/>
        <w:rPr>
          <w:sz w:val="22"/>
          <w:szCs w:val="22"/>
          <w:lang w:eastAsia="en-US"/>
        </w:rPr>
      </w:pPr>
    </w:p>
    <w:p w:rsidR="00A20647" w:rsidRPr="00F278A3" w:rsidRDefault="00A20647" w:rsidP="00A20647">
      <w:pPr>
        <w:rPr>
          <w:b/>
          <w:lang w:eastAsia="en-US"/>
        </w:rPr>
      </w:pPr>
      <w:r w:rsidRPr="00F278A3">
        <w:rPr>
          <w:b/>
          <w:lang w:eastAsia="en-US"/>
        </w:rPr>
        <w:t>Jak przeprowadzić wywiad i wypełnić formularz:</w:t>
      </w:r>
    </w:p>
    <w:p w:rsidR="00A20647" w:rsidRPr="00F278A3" w:rsidRDefault="00A20647" w:rsidP="00A20647">
      <w:pPr>
        <w:widowControl w:val="0"/>
        <w:spacing w:before="7"/>
        <w:rPr>
          <w:b/>
          <w:bCs/>
          <w:sz w:val="22"/>
          <w:szCs w:val="22"/>
          <w:lang w:eastAsia="en-US"/>
        </w:rPr>
      </w:pPr>
    </w:p>
    <w:p w:rsidR="00A20647" w:rsidRPr="00F278A3" w:rsidRDefault="00A20647" w:rsidP="00D11F69">
      <w:pPr>
        <w:widowControl w:val="0"/>
        <w:numPr>
          <w:ilvl w:val="0"/>
          <w:numId w:val="25"/>
        </w:numPr>
        <w:tabs>
          <w:tab w:val="left" w:pos="504"/>
        </w:tabs>
        <w:spacing w:line="252" w:lineRule="exact"/>
        <w:ind w:firstLine="0"/>
        <w:jc w:val="both"/>
        <w:rPr>
          <w:sz w:val="22"/>
          <w:szCs w:val="22"/>
          <w:lang w:eastAsia="en-US"/>
        </w:rPr>
      </w:pPr>
      <w:r w:rsidRPr="00F278A3">
        <w:rPr>
          <w:rFonts w:eastAsia="Calibri"/>
          <w:sz w:val="22"/>
          <w:szCs w:val="22"/>
          <w:lang w:eastAsia="en-US"/>
        </w:rPr>
        <w:t xml:space="preserve">Nie należy denerwować rozmówczyni. Proszę pamiętać o zachowaniu pozytywnej postawy (w słowie i zachowaniu). </w:t>
      </w:r>
    </w:p>
    <w:p w:rsidR="00A20647" w:rsidRPr="00F278A3" w:rsidRDefault="00A20647" w:rsidP="00D11F69">
      <w:pPr>
        <w:widowControl w:val="0"/>
        <w:numPr>
          <w:ilvl w:val="0"/>
          <w:numId w:val="25"/>
        </w:numPr>
        <w:tabs>
          <w:tab w:val="left" w:pos="504"/>
        </w:tabs>
        <w:ind w:right="248" w:firstLine="0"/>
        <w:jc w:val="both"/>
        <w:rPr>
          <w:sz w:val="22"/>
          <w:szCs w:val="22"/>
          <w:lang w:eastAsia="en-US"/>
        </w:rPr>
      </w:pPr>
      <w:r w:rsidRPr="00F278A3">
        <w:rPr>
          <w:rFonts w:eastAsia="Calibri"/>
          <w:sz w:val="22"/>
          <w:szCs w:val="22"/>
          <w:lang w:eastAsia="en-US"/>
        </w:rPr>
        <w:t>Nie należy przeprowadzać wywiadu podczas badań</w:t>
      </w:r>
      <w:r w:rsidR="00EB29AC" w:rsidRPr="00F278A3">
        <w:rPr>
          <w:rFonts w:eastAsia="Calibri"/>
          <w:sz w:val="22"/>
          <w:szCs w:val="22"/>
          <w:lang w:eastAsia="en-US"/>
        </w:rPr>
        <w:t xml:space="preserve"> klini</w:t>
      </w:r>
      <w:r w:rsidRPr="00F278A3">
        <w:rPr>
          <w:rFonts w:eastAsia="Calibri"/>
          <w:sz w:val="22"/>
          <w:szCs w:val="22"/>
          <w:lang w:eastAsia="en-US"/>
        </w:rPr>
        <w:t>cznych, aby nie wpływać na postępowanie i praktyki innych świadczeniodawców.</w:t>
      </w:r>
    </w:p>
    <w:p w:rsidR="00A20647" w:rsidRPr="00F278A3" w:rsidRDefault="00A20647" w:rsidP="00D11F69">
      <w:pPr>
        <w:widowControl w:val="0"/>
        <w:numPr>
          <w:ilvl w:val="0"/>
          <w:numId w:val="25"/>
        </w:numPr>
        <w:tabs>
          <w:tab w:val="left" w:pos="504"/>
        </w:tabs>
        <w:ind w:right="248" w:firstLine="0"/>
        <w:jc w:val="both"/>
        <w:rPr>
          <w:sz w:val="22"/>
          <w:szCs w:val="22"/>
          <w:lang w:eastAsia="en-US"/>
        </w:rPr>
      </w:pPr>
      <w:r w:rsidRPr="00F278A3">
        <w:rPr>
          <w:rFonts w:eastAsia="Calibri"/>
          <w:sz w:val="22"/>
          <w:szCs w:val="22"/>
          <w:lang w:eastAsia="en-US"/>
        </w:rPr>
        <w:t>Nie należy przeprowadzać wywiadu w obecności innych kobiet, z którymi zamierzamy przeprowadzić wywiad, ani w obecno</w:t>
      </w:r>
      <w:r w:rsidR="00EB29AC" w:rsidRPr="00F278A3">
        <w:rPr>
          <w:rFonts w:eastAsia="Calibri"/>
          <w:sz w:val="22"/>
          <w:szCs w:val="22"/>
          <w:lang w:eastAsia="en-US"/>
        </w:rPr>
        <w:t>ś</w:t>
      </w:r>
      <w:r w:rsidRPr="00F278A3">
        <w:rPr>
          <w:rFonts w:eastAsia="Calibri"/>
          <w:sz w:val="22"/>
          <w:szCs w:val="22"/>
          <w:lang w:eastAsia="en-US"/>
        </w:rPr>
        <w:t>ci personelu służby zdrowia (o ile jest to możliwe), aby nie wpływać w ten sposób na treść udzielanych przez rozmówczynię odpowiedzi.</w:t>
      </w:r>
    </w:p>
    <w:p w:rsidR="00A20647" w:rsidRPr="00F278A3" w:rsidRDefault="00A20647" w:rsidP="00D11F69">
      <w:pPr>
        <w:widowControl w:val="0"/>
        <w:numPr>
          <w:ilvl w:val="0"/>
          <w:numId w:val="25"/>
        </w:numPr>
        <w:tabs>
          <w:tab w:val="left" w:pos="504"/>
        </w:tabs>
        <w:ind w:right="248" w:firstLine="0"/>
        <w:jc w:val="both"/>
        <w:rPr>
          <w:sz w:val="22"/>
          <w:szCs w:val="22"/>
          <w:lang w:eastAsia="en-US"/>
        </w:rPr>
      </w:pPr>
      <w:r w:rsidRPr="00F278A3">
        <w:rPr>
          <w:rFonts w:eastAsia="Calibri"/>
          <w:sz w:val="22"/>
          <w:szCs w:val="22"/>
          <w:lang w:eastAsia="en-US"/>
        </w:rPr>
        <w:t>Formularz odpowiedzi należy trzymać poza zasięgiem wzroku kobiety – w przeciwnym razie wypisane na formularzu możliwości mogą wpływać na treść udzielanych przez rozmówczynię odpowiedzi.</w:t>
      </w:r>
    </w:p>
    <w:p w:rsidR="00A20647" w:rsidRPr="00F278A3" w:rsidRDefault="00A20647" w:rsidP="00D11F69">
      <w:pPr>
        <w:widowControl w:val="0"/>
        <w:numPr>
          <w:ilvl w:val="0"/>
          <w:numId w:val="25"/>
        </w:numPr>
        <w:tabs>
          <w:tab w:val="left" w:pos="504"/>
        </w:tabs>
        <w:ind w:right="249" w:firstLine="0"/>
        <w:jc w:val="both"/>
        <w:rPr>
          <w:sz w:val="22"/>
          <w:szCs w:val="22"/>
          <w:lang w:eastAsia="en-US"/>
        </w:rPr>
      </w:pPr>
      <w:r w:rsidRPr="00F278A3">
        <w:rPr>
          <w:rFonts w:eastAsia="Calibri"/>
          <w:sz w:val="22"/>
          <w:szCs w:val="22"/>
          <w:lang w:eastAsia="en-US"/>
        </w:rPr>
        <w:t xml:space="preserve">Podczas rozmowy nie należy się spieszyć, trzeba też się upewnić, że kobieta rozumie zadawane pytania. Proszę zadawać pytania w takiej formie, w jakiej zostały podane na formularzu, parafrazując ich treść własnymi słowami tylko wtedy, gdy rozmówczyni nie zrozumiała oryginalnego pytania. </w:t>
      </w:r>
    </w:p>
    <w:p w:rsidR="00A20647" w:rsidRPr="00F278A3" w:rsidRDefault="00A20647" w:rsidP="00D11F69">
      <w:pPr>
        <w:widowControl w:val="0"/>
        <w:numPr>
          <w:ilvl w:val="0"/>
          <w:numId w:val="25"/>
        </w:numPr>
        <w:tabs>
          <w:tab w:val="left" w:pos="505"/>
        </w:tabs>
        <w:ind w:right="201" w:firstLine="0"/>
        <w:jc w:val="both"/>
        <w:rPr>
          <w:sz w:val="22"/>
          <w:szCs w:val="22"/>
          <w:lang w:eastAsia="en-US"/>
        </w:rPr>
      </w:pPr>
      <w:r w:rsidRPr="00F278A3">
        <w:rPr>
          <w:sz w:val="22"/>
          <w:szCs w:val="22"/>
          <w:lang w:eastAsia="en-US"/>
        </w:rPr>
        <w:t>Nie należy odczytywać z kartki różnych możliwych opcji odpowiedzi podanych na formularzu. Umieszczono je tam tylko po to, aby ułatwi</w:t>
      </w:r>
      <w:r w:rsidR="00EB29AC" w:rsidRPr="00F278A3">
        <w:rPr>
          <w:sz w:val="22"/>
          <w:szCs w:val="22"/>
          <w:lang w:eastAsia="en-US"/>
        </w:rPr>
        <w:t>ć</w:t>
      </w:r>
      <w:r w:rsidRPr="00F278A3">
        <w:rPr>
          <w:sz w:val="22"/>
          <w:szCs w:val="22"/>
          <w:lang w:eastAsia="en-US"/>
        </w:rPr>
        <w:t xml:space="preserve"> zadanie osobie prowadzącej wywiad. Należy uważnie słuchać nalegając na precyzję wypowiedzi, a następnie odznaczyć [</w:t>
      </w:r>
      <w:r w:rsidRPr="00F278A3">
        <w:rPr>
          <w:sz w:val="22"/>
          <w:szCs w:val="22"/>
          <w:lang w:eastAsia="en-US"/>
        </w:rPr>
        <w:t>], gdy podana odpowiedź jest zbieżna z jednym z podanych punktów. Czasem trzeba odznaczyć odpowiedź o podobnym, choć nie identycznym brzmieniu. Jeżeli podana przez kobietę odpowiedź nie pasuje do żadnej z przewidzianych na formularzu możliwości proszę krótko oddać sens wypowiedzi pod nagłówkiem „Inne (jakie?)”</w:t>
      </w:r>
    </w:p>
    <w:p w:rsidR="00A20647" w:rsidRPr="00F278A3" w:rsidRDefault="00A20647" w:rsidP="00D11F69">
      <w:pPr>
        <w:widowControl w:val="0"/>
        <w:numPr>
          <w:ilvl w:val="0"/>
          <w:numId w:val="25"/>
        </w:numPr>
        <w:tabs>
          <w:tab w:val="left" w:pos="505"/>
        </w:tabs>
        <w:ind w:right="247" w:firstLine="0"/>
        <w:jc w:val="both"/>
        <w:rPr>
          <w:sz w:val="22"/>
          <w:szCs w:val="22"/>
          <w:lang w:eastAsia="en-US"/>
        </w:rPr>
      </w:pPr>
      <w:r w:rsidRPr="00F278A3">
        <w:rPr>
          <w:rFonts w:eastAsia="Calibri"/>
          <w:sz w:val="22"/>
          <w:szCs w:val="22"/>
          <w:lang w:eastAsia="en-US"/>
        </w:rPr>
        <w:t>Wypełniając formularz proszę notować swoje obserwacje do późniejszego omówienia z personelem medycznym w czasie spotkania poświęconego informacji zwrotnej. Proszę też podkreślać lub zakreślać kółkiem wszelkie zagadn</w:t>
      </w:r>
      <w:r w:rsidR="00EB29AC" w:rsidRPr="00F278A3">
        <w:rPr>
          <w:rFonts w:eastAsia="Calibri"/>
          <w:sz w:val="22"/>
          <w:szCs w:val="22"/>
          <w:lang w:eastAsia="en-US"/>
        </w:rPr>
        <w:t>i</w:t>
      </w:r>
      <w:r w:rsidRPr="00F278A3">
        <w:rPr>
          <w:rFonts w:eastAsia="Calibri"/>
          <w:sz w:val="22"/>
          <w:szCs w:val="22"/>
          <w:lang w:eastAsia="en-US"/>
        </w:rPr>
        <w:t xml:space="preserve">enia wymagające komentarza. Takie adnotacje są bardzo przydatne podczas </w:t>
      </w:r>
      <w:r w:rsidR="00EB29AC" w:rsidRPr="00F278A3">
        <w:rPr>
          <w:rFonts w:eastAsia="Calibri"/>
          <w:sz w:val="22"/>
          <w:szCs w:val="22"/>
          <w:lang w:eastAsia="en-US"/>
        </w:rPr>
        <w:t xml:space="preserve">przekazywania </w:t>
      </w:r>
      <w:r w:rsidRPr="00F278A3">
        <w:rPr>
          <w:rFonts w:eastAsia="Calibri"/>
          <w:sz w:val="22"/>
          <w:szCs w:val="22"/>
          <w:lang w:eastAsia="en-US"/>
        </w:rPr>
        <w:t>informacji zwrotnej.</w:t>
      </w:r>
    </w:p>
    <w:p w:rsidR="00A20647" w:rsidRPr="00F278A3" w:rsidRDefault="00A20647" w:rsidP="00D11F69">
      <w:pPr>
        <w:widowControl w:val="0"/>
        <w:numPr>
          <w:ilvl w:val="0"/>
          <w:numId w:val="25"/>
        </w:numPr>
        <w:tabs>
          <w:tab w:val="left" w:pos="505"/>
        </w:tabs>
        <w:spacing w:before="1"/>
        <w:ind w:right="249" w:firstLine="0"/>
        <w:jc w:val="both"/>
        <w:rPr>
          <w:sz w:val="22"/>
          <w:szCs w:val="22"/>
          <w:lang w:eastAsia="en-US"/>
        </w:rPr>
      </w:pPr>
      <w:r w:rsidRPr="00F278A3">
        <w:rPr>
          <w:sz w:val="22"/>
          <w:szCs w:val="22"/>
          <w:lang w:eastAsia="en-US"/>
        </w:rPr>
        <w:t xml:space="preserve">Proszę robić notatki podczas wywiadu i streszczać istotne wątki w miejscu na „Uwagi, dyskusja, problemy”. </w:t>
      </w:r>
      <w:r w:rsidRPr="00F278A3">
        <w:rPr>
          <w:rFonts w:eastAsia="Calibri"/>
          <w:sz w:val="22"/>
          <w:szCs w:val="22"/>
          <w:lang w:eastAsia="en-US"/>
        </w:rPr>
        <w:t xml:space="preserve">Takie adnotacje są bardzo przydatne podczas </w:t>
      </w:r>
      <w:r w:rsidR="00EB29AC" w:rsidRPr="00F278A3">
        <w:rPr>
          <w:rFonts w:eastAsia="Calibri"/>
          <w:sz w:val="22"/>
          <w:szCs w:val="22"/>
          <w:lang w:eastAsia="en-US"/>
        </w:rPr>
        <w:t xml:space="preserve">przekazywania </w:t>
      </w:r>
      <w:r w:rsidRPr="00F278A3">
        <w:rPr>
          <w:rFonts w:eastAsia="Calibri"/>
          <w:sz w:val="22"/>
          <w:szCs w:val="22"/>
          <w:lang w:eastAsia="en-US"/>
        </w:rPr>
        <w:t>informacji zwrotnej.</w:t>
      </w:r>
    </w:p>
    <w:p w:rsidR="00A20647" w:rsidRPr="00F278A3" w:rsidRDefault="00A20647" w:rsidP="00D11F69">
      <w:pPr>
        <w:widowControl w:val="0"/>
        <w:numPr>
          <w:ilvl w:val="0"/>
          <w:numId w:val="25"/>
        </w:numPr>
        <w:tabs>
          <w:tab w:val="left" w:pos="505"/>
        </w:tabs>
        <w:spacing w:line="252" w:lineRule="exact"/>
        <w:ind w:left="504"/>
        <w:jc w:val="both"/>
        <w:rPr>
          <w:rFonts w:eastAsia="Calibri"/>
          <w:sz w:val="22"/>
          <w:szCs w:val="22"/>
          <w:lang w:eastAsia="en-US"/>
        </w:rPr>
      </w:pPr>
      <w:r w:rsidRPr="00F278A3">
        <w:rPr>
          <w:rFonts w:eastAsia="Calibri"/>
          <w:sz w:val="22"/>
          <w:szCs w:val="22"/>
          <w:lang w:eastAsia="en-US"/>
        </w:rPr>
        <w:t xml:space="preserve">Proszę notować </w:t>
      </w:r>
      <w:r w:rsidRPr="00F278A3">
        <w:rPr>
          <w:rFonts w:eastAsia="Calibri"/>
          <w:sz w:val="22"/>
          <w:szCs w:val="22"/>
          <w:u w:val="single"/>
          <w:lang w:eastAsia="en-US"/>
        </w:rPr>
        <w:t>czytelnie</w:t>
      </w:r>
      <w:r w:rsidRPr="00F278A3">
        <w:rPr>
          <w:rFonts w:eastAsia="Calibri"/>
          <w:sz w:val="22"/>
          <w:szCs w:val="22"/>
          <w:lang w:eastAsia="en-US"/>
        </w:rPr>
        <w:t>, drukowanymi literami, aby formu</w:t>
      </w:r>
      <w:r w:rsidR="00EB29AC" w:rsidRPr="00F278A3">
        <w:rPr>
          <w:rFonts w:eastAsia="Calibri"/>
          <w:sz w:val="22"/>
          <w:szCs w:val="22"/>
          <w:lang w:eastAsia="en-US"/>
        </w:rPr>
        <w:t>l</w:t>
      </w:r>
      <w:r w:rsidRPr="00F278A3">
        <w:rPr>
          <w:rFonts w:eastAsia="Calibri"/>
          <w:sz w:val="22"/>
          <w:szCs w:val="22"/>
          <w:lang w:eastAsia="en-US"/>
        </w:rPr>
        <w:t xml:space="preserve">arz dało się łatwo odczytać. </w:t>
      </w:r>
    </w:p>
    <w:p w:rsidR="00A20647" w:rsidRPr="00F278A3" w:rsidRDefault="00A20647" w:rsidP="00A20647">
      <w:pPr>
        <w:widowControl w:val="0"/>
        <w:spacing w:before="9"/>
        <w:rPr>
          <w:rFonts w:eastAsia="Calibri"/>
          <w:sz w:val="22"/>
          <w:szCs w:val="22"/>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2513"/>
        <w:gridCol w:w="991"/>
        <w:gridCol w:w="3230"/>
        <w:gridCol w:w="1167"/>
        <w:gridCol w:w="1738"/>
      </w:tblGrid>
      <w:tr w:rsidR="00A20647" w:rsidRPr="00F278A3" w:rsidTr="0058436B">
        <w:trPr>
          <w:trHeight w:hRule="exact" w:val="504"/>
        </w:trPr>
        <w:tc>
          <w:tcPr>
            <w:tcW w:w="2513"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Data</w:t>
            </w:r>
          </w:p>
          <w:p w:rsidR="00A20647" w:rsidRPr="00F278A3" w:rsidRDefault="00A20647" w:rsidP="0058436B">
            <w:pPr>
              <w:pStyle w:val="TableN"/>
              <w:snapToGrid w:val="0"/>
              <w:rPr>
                <w:sz w:val="22"/>
                <w:szCs w:val="22"/>
              </w:rPr>
            </w:pPr>
          </w:p>
        </w:tc>
        <w:tc>
          <w:tcPr>
            <w:tcW w:w="5388"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Imię i nazwisko osoby przeprowadzającej wywiad</w:t>
            </w:r>
          </w:p>
        </w:tc>
        <w:tc>
          <w:tcPr>
            <w:tcW w:w="173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Kraj</w:t>
            </w:r>
          </w:p>
        </w:tc>
      </w:tr>
      <w:tr w:rsidR="00A20647" w:rsidRPr="00F278A3" w:rsidTr="0058436B">
        <w:trPr>
          <w:trHeight w:hRule="exact" w:val="502"/>
        </w:trPr>
        <w:tc>
          <w:tcPr>
            <w:tcW w:w="3504"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Miejscowość</w:t>
            </w:r>
          </w:p>
          <w:p w:rsidR="00A20647" w:rsidRPr="00F278A3" w:rsidRDefault="00A20647" w:rsidP="0058436B">
            <w:pPr>
              <w:pStyle w:val="TableN"/>
              <w:snapToGrid w:val="0"/>
              <w:rPr>
                <w:sz w:val="22"/>
                <w:szCs w:val="22"/>
              </w:rPr>
            </w:pPr>
          </w:p>
        </w:tc>
        <w:tc>
          <w:tcPr>
            <w:tcW w:w="323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Powiat</w:t>
            </w:r>
          </w:p>
        </w:tc>
        <w:tc>
          <w:tcPr>
            <w:tcW w:w="29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Województwo</w:t>
            </w:r>
          </w:p>
        </w:tc>
      </w:tr>
      <w:tr w:rsidR="00A20647" w:rsidRPr="00F278A3" w:rsidTr="0058436B">
        <w:trPr>
          <w:trHeight w:hRule="exact" w:val="504"/>
        </w:trPr>
        <w:tc>
          <w:tcPr>
            <w:tcW w:w="9639"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lastRenderedPageBreak/>
              <w:t xml:space="preserve"> Nazwa placówki opieki zdrowotnej</w:t>
            </w:r>
          </w:p>
        </w:tc>
      </w:tr>
      <w:tr w:rsidR="00A20647" w:rsidRPr="00F278A3" w:rsidTr="0058436B">
        <w:trPr>
          <w:trHeight w:hRule="exact" w:val="504"/>
        </w:trPr>
        <w:tc>
          <w:tcPr>
            <w:tcW w:w="9639"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rPr>
                <w:sz w:val="22"/>
                <w:szCs w:val="22"/>
              </w:rPr>
            </w:pPr>
            <w:r w:rsidRPr="00F278A3">
              <w:rPr>
                <w:sz w:val="22"/>
                <w:szCs w:val="22"/>
              </w:rPr>
              <w:t xml:space="preserve"> Numer ankiety </w:t>
            </w:r>
          </w:p>
        </w:tc>
      </w:tr>
    </w:tbl>
    <w:p w:rsidR="00A20647" w:rsidRPr="00F278A3" w:rsidRDefault="00A20647" w:rsidP="00A20647">
      <w:pPr>
        <w:widowControl w:val="0"/>
        <w:rPr>
          <w:sz w:val="22"/>
          <w:szCs w:val="22"/>
          <w:lang w:eastAsia="en-US"/>
        </w:rPr>
        <w:sectPr w:rsidR="00A20647" w:rsidRPr="00F278A3" w:rsidSect="0058436B">
          <w:footerReference w:type="default" r:id="rId50"/>
          <w:pgSz w:w="11910" w:h="16840"/>
          <w:pgMar w:top="1060" w:right="1020" w:bottom="1120" w:left="1020" w:header="0" w:footer="929" w:gutter="0"/>
          <w:cols w:space="708"/>
        </w:sectPr>
      </w:pPr>
    </w:p>
    <w:p w:rsidR="00A20647" w:rsidRPr="00F278A3" w:rsidRDefault="00A20647" w:rsidP="00A20647">
      <w:pPr>
        <w:spacing w:before="120"/>
        <w:rPr>
          <w:sz w:val="22"/>
          <w:szCs w:val="22"/>
        </w:rPr>
      </w:pPr>
      <w:r w:rsidRPr="00F278A3">
        <w:rPr>
          <w:sz w:val="22"/>
          <w:szCs w:val="22"/>
        </w:rPr>
        <w:lastRenderedPageBreak/>
        <w:t xml:space="preserve">Jeżeli to możliwe, osobą nadzorującą/przeprowadzającą ten wywiad powinna być położna, pracownik </w:t>
      </w:r>
      <w:r w:rsidR="00D977F7" w:rsidRPr="00F278A3">
        <w:rPr>
          <w:sz w:val="22"/>
          <w:szCs w:val="22"/>
        </w:rPr>
        <w:t>pomocy</w:t>
      </w:r>
      <w:r w:rsidRPr="00F278A3">
        <w:rPr>
          <w:sz w:val="22"/>
          <w:szCs w:val="22"/>
        </w:rPr>
        <w:t xml:space="preserve"> społecznej lub psycholog.</w:t>
      </w:r>
    </w:p>
    <w:p w:rsidR="00A20647" w:rsidRPr="00F278A3" w:rsidRDefault="00A20647" w:rsidP="00A20647">
      <w:pPr>
        <w:widowControl w:val="0"/>
        <w:rPr>
          <w:sz w:val="22"/>
          <w:szCs w:val="22"/>
          <w:lang w:eastAsia="en-US"/>
        </w:rPr>
      </w:pPr>
    </w:p>
    <w:p w:rsidR="00A20647" w:rsidRPr="00F278A3" w:rsidRDefault="00A20647" w:rsidP="00A20647">
      <w:pPr>
        <w:widowControl w:val="0"/>
        <w:spacing w:before="4"/>
        <w:rPr>
          <w:sz w:val="21"/>
          <w:szCs w:val="21"/>
          <w:lang w:eastAsia="en-US"/>
        </w:rPr>
      </w:pPr>
    </w:p>
    <w:p w:rsidR="00A20647" w:rsidRPr="00F278A3" w:rsidRDefault="00A20647" w:rsidP="00A20647">
      <w:pPr>
        <w:rPr>
          <w:b/>
          <w:lang w:eastAsia="en-US"/>
        </w:rPr>
      </w:pPr>
      <w:r w:rsidRPr="00F278A3">
        <w:rPr>
          <w:b/>
          <w:lang w:eastAsia="en-US"/>
        </w:rPr>
        <w:t>KOBIETA W CIĄŻY</w:t>
      </w:r>
      <w:r w:rsidR="00D977F7" w:rsidRPr="00F278A3">
        <w:rPr>
          <w:b/>
          <w:lang w:eastAsia="en-US"/>
        </w:rPr>
        <w:t xml:space="preserve"> </w:t>
      </w:r>
      <w:r w:rsidRPr="00F278A3">
        <w:rPr>
          <w:b/>
          <w:lang w:eastAsia="en-US"/>
        </w:rPr>
        <w:t>/</w:t>
      </w:r>
      <w:r w:rsidRPr="00F278A3">
        <w:rPr>
          <w:b/>
          <w:spacing w:val="-7"/>
          <w:lang w:eastAsia="en-US"/>
        </w:rPr>
        <w:t xml:space="preserve"> </w:t>
      </w:r>
      <w:r w:rsidRPr="00F278A3">
        <w:rPr>
          <w:b/>
          <w:lang w:eastAsia="en-US"/>
        </w:rPr>
        <w:t>MATKA</w:t>
      </w:r>
    </w:p>
    <w:p w:rsidR="00A20647" w:rsidRPr="00F278A3" w:rsidRDefault="00A20647" w:rsidP="00A20647">
      <w:pPr>
        <w:widowControl w:val="0"/>
        <w:spacing w:before="11"/>
        <w:rPr>
          <w:b/>
          <w:bCs/>
          <w:sz w:val="20"/>
          <w:szCs w:val="20"/>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7231"/>
        <w:gridCol w:w="2407"/>
      </w:tblGrid>
      <w:tr w:rsidR="00A20647" w:rsidRPr="00F278A3" w:rsidTr="0058436B">
        <w:trPr>
          <w:trHeight w:hRule="exact" w:val="504"/>
        </w:trPr>
        <w:tc>
          <w:tcPr>
            <w:tcW w:w="72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3"/>
              <w:rPr>
                <w:sz w:val="22"/>
                <w:szCs w:val="22"/>
                <w:lang w:eastAsia="en-US"/>
              </w:rPr>
            </w:pPr>
            <w:r w:rsidRPr="00F278A3">
              <w:rPr>
                <w:sz w:val="22"/>
                <w:szCs w:val="22"/>
              </w:rPr>
              <w:t>Jak daleko od tej przychodni Pani mieszka?</w:t>
            </w:r>
          </w:p>
        </w:tc>
        <w:tc>
          <w:tcPr>
            <w:tcW w:w="240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02"/>
        </w:trPr>
        <w:tc>
          <w:tcPr>
            <w:tcW w:w="72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rPr>
              <w:t>Ile ma Pani lat?</w:t>
            </w:r>
          </w:p>
        </w:tc>
        <w:tc>
          <w:tcPr>
            <w:tcW w:w="240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04"/>
        </w:trPr>
        <w:tc>
          <w:tcPr>
            <w:tcW w:w="72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niedawno przyjecha</w:t>
            </w:r>
            <w:r w:rsidRPr="00F278A3">
              <w:rPr>
                <w:rFonts w:eastAsia="Calibri" w:hAnsi="Calibri"/>
                <w:sz w:val="22"/>
                <w:szCs w:val="22"/>
                <w:lang w:eastAsia="en-US"/>
              </w:rPr>
              <w:t>ł</w:t>
            </w:r>
            <w:r w:rsidRPr="00F278A3">
              <w:rPr>
                <w:rFonts w:eastAsia="Calibri" w:hAnsi="Calibri"/>
                <w:sz w:val="22"/>
                <w:szCs w:val="22"/>
                <w:lang w:eastAsia="en-US"/>
              </w:rPr>
              <w:t>a Pani do tego kraju?</w:t>
            </w:r>
          </w:p>
        </w:tc>
        <w:tc>
          <w:tcPr>
            <w:tcW w:w="240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02"/>
        </w:trPr>
        <w:tc>
          <w:tcPr>
            <w:tcW w:w="72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Jak dawno temu?</w:t>
            </w:r>
          </w:p>
        </w:tc>
        <w:tc>
          <w:tcPr>
            <w:tcW w:w="240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04"/>
        </w:trPr>
        <w:tc>
          <w:tcPr>
            <w:tcW w:w="72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Czy podczas wizyt w poradni m</w:t>
            </w:r>
            <w:r w:rsidRPr="00F278A3">
              <w:rPr>
                <w:rFonts w:eastAsia="Calibri" w:hAnsi="Calibri"/>
                <w:sz w:val="22"/>
                <w:szCs w:val="22"/>
                <w:lang w:eastAsia="en-US"/>
              </w:rPr>
              <w:t>ó</w:t>
            </w:r>
            <w:r w:rsidRPr="00F278A3">
              <w:rPr>
                <w:rFonts w:eastAsia="Calibri" w:hAnsi="Calibri"/>
                <w:sz w:val="22"/>
                <w:szCs w:val="22"/>
                <w:lang w:eastAsia="en-US"/>
              </w:rPr>
              <w:t>g</w:t>
            </w:r>
            <w:r w:rsidRPr="00F278A3">
              <w:rPr>
                <w:rFonts w:eastAsia="Calibri" w:hAnsi="Calibri"/>
                <w:sz w:val="22"/>
                <w:szCs w:val="22"/>
                <w:lang w:eastAsia="en-US"/>
              </w:rPr>
              <w:t>ł</w:t>
            </w:r>
            <w:r w:rsidRPr="00F278A3">
              <w:rPr>
                <w:rFonts w:eastAsia="Calibri" w:hAnsi="Calibri"/>
                <w:sz w:val="22"/>
                <w:szCs w:val="22"/>
                <w:lang w:eastAsia="en-US"/>
              </w:rPr>
              <w:t xml:space="preserve"> by</w:t>
            </w:r>
            <w:r w:rsidRPr="00F278A3">
              <w:rPr>
                <w:rFonts w:eastAsia="Calibri" w:hAnsi="Calibri"/>
                <w:sz w:val="22"/>
                <w:szCs w:val="22"/>
                <w:lang w:eastAsia="en-US"/>
              </w:rPr>
              <w:t>ć</w:t>
            </w:r>
            <w:r w:rsidRPr="00F278A3">
              <w:rPr>
                <w:rFonts w:eastAsia="Calibri" w:hAnsi="Calibri"/>
                <w:sz w:val="22"/>
                <w:szCs w:val="22"/>
                <w:lang w:eastAsia="en-US"/>
              </w:rPr>
              <w:t xml:space="preserve"> przy Pani partner lub kto</w:t>
            </w:r>
            <w:r w:rsidRPr="00F278A3">
              <w:rPr>
                <w:rFonts w:eastAsia="Calibri" w:hAnsi="Calibri"/>
                <w:sz w:val="22"/>
                <w:szCs w:val="22"/>
                <w:lang w:eastAsia="en-US"/>
              </w:rPr>
              <w:t>ś</w:t>
            </w:r>
            <w:r w:rsidRPr="00F278A3">
              <w:rPr>
                <w:rFonts w:eastAsia="Calibri" w:hAnsi="Calibri"/>
                <w:sz w:val="22"/>
                <w:szCs w:val="22"/>
                <w:lang w:eastAsia="en-US"/>
              </w:rPr>
              <w:t xml:space="preserve"> z rodziny?</w:t>
            </w:r>
          </w:p>
        </w:tc>
        <w:tc>
          <w:tcPr>
            <w:tcW w:w="240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04"/>
        </w:trPr>
        <w:tc>
          <w:tcPr>
            <w:tcW w:w="72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to pani pierwsza/druga/trzecia ci</w:t>
            </w:r>
            <w:r w:rsidRPr="00F278A3">
              <w:rPr>
                <w:rFonts w:eastAsia="Calibri" w:hAnsi="Calibri"/>
                <w:sz w:val="22"/>
                <w:szCs w:val="22"/>
                <w:lang w:eastAsia="en-US"/>
              </w:rPr>
              <w:t>ąż</w:t>
            </w:r>
            <w:r w:rsidRPr="00F278A3">
              <w:rPr>
                <w:rFonts w:eastAsia="Calibri" w:hAnsi="Calibri"/>
                <w:sz w:val="22"/>
                <w:szCs w:val="22"/>
                <w:lang w:eastAsia="en-US"/>
              </w:rPr>
              <w:t>a?</w:t>
            </w:r>
          </w:p>
        </w:tc>
        <w:tc>
          <w:tcPr>
            <w:tcW w:w="240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876"/>
        </w:trPr>
        <w:tc>
          <w:tcPr>
            <w:tcW w:w="72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i/>
                <w:sz w:val="22"/>
                <w:szCs w:val="22"/>
                <w:lang w:eastAsia="en-US"/>
              </w:rPr>
              <w:t>Jeżeli wywiad jest przeprowadzany z ciężarną</w:t>
            </w:r>
            <w:r w:rsidRPr="00F278A3">
              <w:rPr>
                <w:i/>
                <w:spacing w:val="-9"/>
                <w:sz w:val="22"/>
                <w:szCs w:val="22"/>
                <w:lang w:eastAsia="en-US"/>
              </w:rPr>
              <w:t xml:space="preserve"> </w:t>
            </w:r>
            <w:r w:rsidRPr="00F278A3">
              <w:rPr>
                <w:sz w:val="22"/>
                <w:szCs w:val="22"/>
                <w:lang w:eastAsia="en-US"/>
              </w:rPr>
              <w:t>–</w:t>
            </w:r>
          </w:p>
          <w:p w:rsidR="00A20647" w:rsidRPr="00F278A3" w:rsidRDefault="00A20647" w:rsidP="0058436B">
            <w:pPr>
              <w:widowControl w:val="0"/>
              <w:spacing w:before="119"/>
              <w:rPr>
                <w:sz w:val="22"/>
                <w:szCs w:val="22"/>
                <w:lang w:eastAsia="en-US"/>
              </w:rPr>
            </w:pPr>
            <w:r w:rsidRPr="00F278A3">
              <w:rPr>
                <w:rFonts w:eastAsia="Calibri" w:hAnsi="Calibri"/>
                <w:sz w:val="22"/>
                <w:szCs w:val="22"/>
                <w:lang w:eastAsia="en-US"/>
              </w:rPr>
              <w:t>Czy mo</w:t>
            </w:r>
            <w:r w:rsidRPr="00F278A3">
              <w:rPr>
                <w:rFonts w:eastAsia="Calibri" w:hAnsi="Calibri"/>
                <w:sz w:val="22"/>
                <w:szCs w:val="22"/>
                <w:lang w:eastAsia="en-US"/>
              </w:rPr>
              <w:t>ż</w:t>
            </w:r>
            <w:r w:rsidRPr="00F278A3">
              <w:rPr>
                <w:rFonts w:eastAsia="Calibri" w:hAnsi="Calibri"/>
                <w:sz w:val="22"/>
                <w:szCs w:val="22"/>
                <w:lang w:eastAsia="en-US"/>
              </w:rPr>
              <w:t>e Pani okre</w:t>
            </w:r>
            <w:r w:rsidRPr="00F278A3">
              <w:rPr>
                <w:rFonts w:eastAsia="Calibri" w:hAnsi="Calibri"/>
                <w:sz w:val="22"/>
                <w:szCs w:val="22"/>
                <w:lang w:eastAsia="en-US"/>
              </w:rPr>
              <w:t>ś</w:t>
            </w:r>
            <w:r w:rsidRPr="00F278A3">
              <w:rPr>
                <w:rFonts w:eastAsia="Calibri" w:hAnsi="Calibri"/>
                <w:sz w:val="22"/>
                <w:szCs w:val="22"/>
                <w:lang w:eastAsia="en-US"/>
              </w:rPr>
              <w:t>li</w:t>
            </w:r>
            <w:r w:rsidRPr="00F278A3">
              <w:rPr>
                <w:rFonts w:eastAsia="Calibri" w:hAnsi="Calibri"/>
                <w:sz w:val="22"/>
                <w:szCs w:val="22"/>
                <w:lang w:eastAsia="en-US"/>
              </w:rPr>
              <w:t>ć</w:t>
            </w:r>
            <w:r w:rsidRPr="00F278A3">
              <w:rPr>
                <w:rFonts w:eastAsia="Calibri" w:hAnsi="Calibri"/>
                <w:sz w:val="22"/>
                <w:szCs w:val="22"/>
                <w:lang w:eastAsia="en-US"/>
              </w:rPr>
              <w:t xml:space="preserve"> w przybli</w:t>
            </w:r>
            <w:r w:rsidRPr="00F278A3">
              <w:rPr>
                <w:rFonts w:eastAsia="Calibri" w:hAnsi="Calibri"/>
                <w:sz w:val="22"/>
                <w:szCs w:val="22"/>
                <w:lang w:eastAsia="en-US"/>
              </w:rPr>
              <w:t>ż</w:t>
            </w:r>
            <w:r w:rsidR="00F95B69" w:rsidRPr="00F278A3">
              <w:rPr>
                <w:rFonts w:eastAsia="Calibri" w:hAnsi="Calibri"/>
                <w:sz w:val="22"/>
                <w:szCs w:val="22"/>
                <w:lang w:eastAsia="en-US"/>
              </w:rPr>
              <w:t>eniu</w:t>
            </w:r>
            <w:r w:rsidRPr="00F278A3">
              <w:rPr>
                <w:rFonts w:eastAsia="Calibri" w:hAnsi="Calibri"/>
                <w:sz w:val="22"/>
                <w:szCs w:val="22"/>
                <w:lang w:eastAsia="en-US"/>
              </w:rPr>
              <w:t>, w</w:t>
            </w:r>
            <w:r w:rsidRPr="00F278A3">
              <w:rPr>
                <w:sz w:val="22"/>
                <w:szCs w:val="22"/>
              </w:rPr>
              <w:t xml:space="preserve"> którym tygodniu ciąży Pani jest?</w:t>
            </w:r>
          </w:p>
        </w:tc>
        <w:tc>
          <w:tcPr>
            <w:tcW w:w="240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bl>
    <w:p w:rsidR="00A20647" w:rsidRPr="00F278A3" w:rsidRDefault="00A20647" w:rsidP="00A20647">
      <w:pPr>
        <w:widowControl w:val="0"/>
        <w:spacing w:before="5"/>
        <w:rPr>
          <w:b/>
          <w:bCs/>
          <w:sz w:val="14"/>
          <w:szCs w:val="14"/>
          <w:lang w:eastAsia="en-US"/>
        </w:rPr>
      </w:pPr>
    </w:p>
    <w:p w:rsidR="00A20647" w:rsidRPr="00F278A3" w:rsidRDefault="00A20647" w:rsidP="00A20647">
      <w:pPr>
        <w:rPr>
          <w:b/>
          <w:lang w:eastAsia="en-US"/>
        </w:rPr>
      </w:pPr>
      <w:r w:rsidRPr="00F278A3">
        <w:rPr>
          <w:rFonts w:eastAsia="Calibri"/>
          <w:b/>
          <w:lang w:eastAsia="en-US"/>
        </w:rPr>
        <w:t>CIĄŻA</w:t>
      </w:r>
    </w:p>
    <w:p w:rsidR="00A20647" w:rsidRPr="00F278A3" w:rsidRDefault="00A20647" w:rsidP="00A20647">
      <w:pPr>
        <w:widowControl w:val="0"/>
        <w:spacing w:before="10"/>
        <w:rPr>
          <w:b/>
          <w:bCs/>
          <w:sz w:val="20"/>
          <w:szCs w:val="20"/>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6862"/>
        <w:gridCol w:w="1337"/>
        <w:gridCol w:w="1337"/>
      </w:tblGrid>
      <w:tr w:rsidR="00A20647" w:rsidRPr="00F278A3" w:rsidTr="0058436B">
        <w:trPr>
          <w:trHeight w:hRule="exact" w:val="504"/>
        </w:trPr>
        <w:tc>
          <w:tcPr>
            <w:tcW w:w="9536"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3"/>
              <w:rPr>
                <w:sz w:val="22"/>
                <w:szCs w:val="22"/>
                <w:lang w:eastAsia="en-US"/>
              </w:rPr>
            </w:pPr>
            <w:r w:rsidRPr="00F278A3">
              <w:rPr>
                <w:sz w:val="22"/>
                <w:szCs w:val="22"/>
              </w:rPr>
              <w:t>W którym tygodniu ciąży rozpoczęła Pani opiekę przedporodową?</w:t>
            </w:r>
          </w:p>
        </w:tc>
      </w:tr>
      <w:tr w:rsidR="00A20647" w:rsidRPr="00F278A3" w:rsidTr="0058436B">
        <w:trPr>
          <w:trHeight w:hRule="exact" w:val="2246"/>
        </w:trPr>
        <w:tc>
          <w:tcPr>
            <w:tcW w:w="9536"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88"/>
              <w:rPr>
                <w:sz w:val="22"/>
                <w:szCs w:val="22"/>
                <w:lang w:eastAsia="en-US"/>
              </w:rPr>
            </w:pPr>
            <w:r w:rsidRPr="00F278A3">
              <w:rPr>
                <w:rFonts w:eastAsia="Calibri" w:hAnsi="Calibri"/>
                <w:i/>
                <w:sz w:val="22"/>
                <w:szCs w:val="22"/>
                <w:lang w:eastAsia="en-US"/>
              </w:rPr>
              <w:t>Je</w:t>
            </w:r>
            <w:r w:rsidRPr="00F278A3">
              <w:rPr>
                <w:rFonts w:eastAsia="Calibri" w:hAnsi="Calibri"/>
                <w:i/>
                <w:sz w:val="22"/>
                <w:szCs w:val="22"/>
                <w:lang w:eastAsia="en-US"/>
              </w:rPr>
              <w:t>ż</w:t>
            </w:r>
            <w:r w:rsidRPr="00F278A3">
              <w:rPr>
                <w:rFonts w:eastAsia="Calibri" w:hAnsi="Calibri"/>
                <w:i/>
                <w:sz w:val="22"/>
                <w:szCs w:val="22"/>
                <w:lang w:eastAsia="en-US"/>
              </w:rPr>
              <w:t>eli by</w:t>
            </w:r>
            <w:r w:rsidRPr="00F278A3">
              <w:rPr>
                <w:rFonts w:eastAsia="Calibri" w:hAnsi="Calibri"/>
                <w:i/>
                <w:sz w:val="22"/>
                <w:szCs w:val="22"/>
                <w:lang w:eastAsia="en-US"/>
              </w:rPr>
              <w:t>ł</w:t>
            </w:r>
            <w:r w:rsidRPr="00F278A3">
              <w:rPr>
                <w:rFonts w:eastAsia="Calibri" w:hAnsi="Calibri"/>
                <w:i/>
                <w:sz w:val="22"/>
                <w:szCs w:val="22"/>
                <w:lang w:eastAsia="en-US"/>
              </w:rPr>
              <w:t>o to po up</w:t>
            </w:r>
            <w:r w:rsidRPr="00F278A3">
              <w:rPr>
                <w:rFonts w:eastAsia="Calibri" w:hAnsi="Calibri"/>
                <w:i/>
                <w:sz w:val="22"/>
                <w:szCs w:val="22"/>
                <w:lang w:eastAsia="en-US"/>
              </w:rPr>
              <w:t>ł</w:t>
            </w:r>
            <w:r w:rsidRPr="00F278A3">
              <w:rPr>
                <w:rFonts w:eastAsia="Calibri" w:hAnsi="Calibri"/>
                <w:i/>
                <w:sz w:val="22"/>
                <w:szCs w:val="22"/>
                <w:lang w:eastAsia="en-US"/>
              </w:rPr>
              <w:t>ywie 12 tyg. ci</w:t>
            </w:r>
            <w:r w:rsidRPr="00F278A3">
              <w:rPr>
                <w:rFonts w:eastAsia="Calibri" w:hAnsi="Calibri"/>
                <w:i/>
                <w:sz w:val="22"/>
                <w:szCs w:val="22"/>
                <w:lang w:eastAsia="en-US"/>
              </w:rPr>
              <w:t>ąż</w:t>
            </w:r>
            <w:r w:rsidRPr="00F278A3">
              <w:rPr>
                <w:rFonts w:eastAsia="Calibri" w:hAnsi="Calibri"/>
                <w:i/>
                <w:sz w:val="22"/>
                <w:szCs w:val="22"/>
                <w:lang w:eastAsia="en-US"/>
              </w:rPr>
              <w:t>y:</w:t>
            </w:r>
          </w:p>
          <w:p w:rsidR="00A20647" w:rsidRPr="00F278A3" w:rsidRDefault="00D977F7" w:rsidP="00D977F7">
            <w:pPr>
              <w:widowControl w:val="0"/>
              <w:spacing w:before="119"/>
              <w:ind w:right="233"/>
              <w:rPr>
                <w:sz w:val="22"/>
                <w:szCs w:val="22"/>
                <w:lang w:eastAsia="en-US"/>
              </w:rPr>
            </w:pPr>
            <w:r w:rsidRPr="00F278A3">
              <w:rPr>
                <w:rFonts w:eastAsia="Calibri" w:hAnsi="Calibri"/>
                <w:sz w:val="22"/>
                <w:szCs w:val="22"/>
                <w:lang w:eastAsia="en-US"/>
              </w:rPr>
              <w:t>Czy poinfor</w:t>
            </w:r>
            <w:r w:rsidR="00A20647" w:rsidRPr="00F278A3">
              <w:rPr>
                <w:rFonts w:eastAsia="Calibri" w:hAnsi="Calibri"/>
                <w:sz w:val="22"/>
                <w:szCs w:val="22"/>
                <w:lang w:eastAsia="en-US"/>
              </w:rPr>
              <w:t>mowano Pani</w:t>
            </w:r>
            <w:r w:rsidR="00A20647" w:rsidRPr="00F278A3">
              <w:rPr>
                <w:rFonts w:eastAsia="Calibri" w:hAnsi="Calibri"/>
                <w:sz w:val="22"/>
                <w:szCs w:val="22"/>
                <w:lang w:eastAsia="en-US"/>
              </w:rPr>
              <w:t>ą</w:t>
            </w:r>
            <w:r w:rsidR="00A20647" w:rsidRPr="00F278A3">
              <w:rPr>
                <w:rFonts w:eastAsia="Calibri" w:hAnsi="Calibri"/>
                <w:sz w:val="22"/>
                <w:szCs w:val="22"/>
                <w:lang w:eastAsia="en-US"/>
              </w:rPr>
              <w:t>, w jakim okresie ci</w:t>
            </w:r>
            <w:r w:rsidR="00A20647" w:rsidRPr="00F278A3">
              <w:rPr>
                <w:rFonts w:eastAsia="Calibri" w:hAnsi="Calibri"/>
                <w:sz w:val="22"/>
                <w:szCs w:val="22"/>
                <w:lang w:eastAsia="en-US"/>
              </w:rPr>
              <w:t>ąż</w:t>
            </w:r>
            <w:r w:rsidR="00A20647" w:rsidRPr="00F278A3">
              <w:rPr>
                <w:rFonts w:eastAsia="Calibri" w:hAnsi="Calibri"/>
                <w:sz w:val="22"/>
                <w:szCs w:val="22"/>
                <w:lang w:eastAsia="en-US"/>
              </w:rPr>
              <w:t>y najlepiej jest rozpocz</w:t>
            </w:r>
            <w:r w:rsidR="00A20647" w:rsidRPr="00F278A3">
              <w:rPr>
                <w:rFonts w:eastAsia="Calibri" w:hAnsi="Calibri"/>
                <w:sz w:val="22"/>
                <w:szCs w:val="22"/>
                <w:lang w:eastAsia="en-US"/>
              </w:rPr>
              <w:t>ąć</w:t>
            </w:r>
            <w:r w:rsidR="00A20647" w:rsidRPr="00F278A3">
              <w:rPr>
                <w:rFonts w:eastAsia="Calibri" w:hAnsi="Calibri"/>
                <w:sz w:val="22"/>
                <w:szCs w:val="22"/>
                <w:lang w:eastAsia="en-US"/>
              </w:rPr>
              <w:t xml:space="preserve"> opiek</w:t>
            </w:r>
            <w:r w:rsidR="00A20647" w:rsidRPr="00F278A3">
              <w:rPr>
                <w:rFonts w:eastAsia="Calibri" w:hAnsi="Calibri"/>
                <w:sz w:val="22"/>
                <w:szCs w:val="22"/>
                <w:lang w:eastAsia="en-US"/>
              </w:rPr>
              <w:t>ę</w:t>
            </w:r>
            <w:r w:rsidR="00A20647" w:rsidRPr="00F278A3">
              <w:rPr>
                <w:rFonts w:eastAsia="Calibri" w:hAnsi="Calibri"/>
                <w:sz w:val="22"/>
                <w:szCs w:val="22"/>
                <w:lang w:eastAsia="en-US"/>
              </w:rPr>
              <w:t xml:space="preserve"> przedporodow</w:t>
            </w:r>
            <w:r w:rsidR="00A20647" w:rsidRPr="00F278A3">
              <w:rPr>
                <w:rFonts w:eastAsia="Calibri" w:hAnsi="Calibri"/>
                <w:sz w:val="22"/>
                <w:szCs w:val="22"/>
                <w:lang w:eastAsia="en-US"/>
              </w:rPr>
              <w:t>ą</w:t>
            </w:r>
            <w:r w:rsidR="00A20647" w:rsidRPr="00F278A3">
              <w:rPr>
                <w:rFonts w:eastAsia="Calibri" w:hAnsi="Calibri"/>
                <w:sz w:val="22"/>
                <w:szCs w:val="22"/>
                <w:lang w:eastAsia="en-US"/>
              </w:rPr>
              <w:t>? Je</w:t>
            </w:r>
            <w:r w:rsidR="00A20647" w:rsidRPr="00F278A3">
              <w:rPr>
                <w:rFonts w:eastAsia="Calibri" w:hAnsi="Calibri"/>
                <w:sz w:val="22"/>
                <w:szCs w:val="22"/>
                <w:lang w:eastAsia="en-US"/>
              </w:rPr>
              <w:t>ż</w:t>
            </w:r>
            <w:r w:rsidR="00A20647" w:rsidRPr="00F278A3">
              <w:rPr>
                <w:rFonts w:eastAsia="Calibri" w:hAnsi="Calibri"/>
                <w:sz w:val="22"/>
                <w:szCs w:val="22"/>
                <w:lang w:eastAsia="en-US"/>
              </w:rPr>
              <w:t xml:space="preserve">eli TAK, </w:t>
            </w:r>
            <w:r w:rsidR="00A20647" w:rsidRPr="00F278A3">
              <w:rPr>
                <w:sz w:val="22"/>
                <w:szCs w:val="22"/>
              </w:rPr>
              <w:t xml:space="preserve">proszę sprecyzować, </w:t>
            </w:r>
            <w:r w:rsidR="00A20647" w:rsidRPr="00F278A3">
              <w:rPr>
                <w:rFonts w:eastAsia="Calibri" w:hAnsi="Calibri"/>
                <w:sz w:val="22"/>
                <w:szCs w:val="22"/>
                <w:lang w:eastAsia="en-US"/>
              </w:rPr>
              <w:t>kto Pani</w:t>
            </w:r>
            <w:r w:rsidR="00A20647" w:rsidRPr="00F278A3">
              <w:rPr>
                <w:rFonts w:eastAsia="Calibri" w:hAnsi="Calibri"/>
                <w:sz w:val="22"/>
                <w:szCs w:val="22"/>
                <w:lang w:eastAsia="en-US"/>
              </w:rPr>
              <w:t>ą</w:t>
            </w:r>
            <w:r w:rsidR="00A20647" w:rsidRPr="00F278A3">
              <w:rPr>
                <w:rFonts w:eastAsia="Calibri" w:hAnsi="Calibri"/>
                <w:sz w:val="22"/>
                <w:szCs w:val="22"/>
                <w:lang w:eastAsia="en-US"/>
              </w:rPr>
              <w:t xml:space="preserve"> o tym poinformowa</w:t>
            </w:r>
            <w:r w:rsidR="00A20647" w:rsidRPr="00F278A3">
              <w:rPr>
                <w:rFonts w:eastAsia="Calibri" w:hAnsi="Calibri"/>
                <w:sz w:val="22"/>
                <w:szCs w:val="22"/>
                <w:lang w:eastAsia="en-US"/>
              </w:rPr>
              <w:t>ł</w:t>
            </w:r>
            <w:r w:rsidR="00A20647" w:rsidRPr="00F278A3">
              <w:rPr>
                <w:rFonts w:eastAsia="Calibri" w:hAnsi="Calibri"/>
                <w:sz w:val="22"/>
                <w:szCs w:val="22"/>
                <w:lang w:eastAsia="en-US"/>
              </w:rPr>
              <w:t xml:space="preserve"> i dlaczego nie mog</w:t>
            </w:r>
            <w:r w:rsidR="00A20647" w:rsidRPr="00F278A3">
              <w:rPr>
                <w:rFonts w:eastAsia="Calibri" w:hAnsi="Calibri"/>
                <w:sz w:val="22"/>
                <w:szCs w:val="22"/>
                <w:lang w:eastAsia="en-US"/>
              </w:rPr>
              <w:t>ł</w:t>
            </w:r>
            <w:r w:rsidR="00A20647" w:rsidRPr="00F278A3">
              <w:rPr>
                <w:rFonts w:eastAsia="Calibri" w:hAnsi="Calibri"/>
                <w:sz w:val="22"/>
                <w:szCs w:val="22"/>
                <w:lang w:eastAsia="en-US"/>
              </w:rPr>
              <w:t>a si</w:t>
            </w:r>
            <w:r w:rsidR="00A20647" w:rsidRPr="00F278A3">
              <w:rPr>
                <w:rFonts w:eastAsia="Calibri" w:hAnsi="Calibri"/>
                <w:sz w:val="22"/>
                <w:szCs w:val="22"/>
                <w:lang w:eastAsia="en-US"/>
              </w:rPr>
              <w:t>ę</w:t>
            </w:r>
            <w:r w:rsidR="00A20647" w:rsidRPr="00F278A3">
              <w:rPr>
                <w:rFonts w:eastAsia="Calibri" w:hAnsi="Calibri"/>
                <w:sz w:val="22"/>
                <w:szCs w:val="22"/>
                <w:lang w:eastAsia="en-US"/>
              </w:rPr>
              <w:t xml:space="preserve"> Pani zastosowa</w:t>
            </w:r>
            <w:r w:rsidR="00A20647" w:rsidRPr="00F278A3">
              <w:rPr>
                <w:rFonts w:eastAsia="Calibri" w:hAnsi="Calibri"/>
                <w:sz w:val="22"/>
                <w:szCs w:val="22"/>
                <w:lang w:eastAsia="en-US"/>
              </w:rPr>
              <w:t>ć</w:t>
            </w:r>
            <w:r w:rsidR="00A20647" w:rsidRPr="00F278A3">
              <w:rPr>
                <w:rFonts w:eastAsia="Calibri" w:hAnsi="Calibri"/>
                <w:sz w:val="22"/>
                <w:szCs w:val="22"/>
                <w:lang w:eastAsia="en-US"/>
              </w:rPr>
              <w:t xml:space="preserve"> do zalecenia wczesnej opieki w trakcie ci</w:t>
            </w:r>
            <w:r w:rsidR="00A20647" w:rsidRPr="00F278A3">
              <w:rPr>
                <w:rFonts w:eastAsia="Calibri" w:hAnsi="Calibri"/>
                <w:sz w:val="22"/>
                <w:szCs w:val="22"/>
                <w:lang w:eastAsia="en-US"/>
              </w:rPr>
              <w:t>ąż</w:t>
            </w:r>
            <w:r w:rsidR="00A20647" w:rsidRPr="00F278A3">
              <w:rPr>
                <w:rFonts w:eastAsia="Calibri" w:hAnsi="Calibri"/>
                <w:sz w:val="22"/>
                <w:szCs w:val="22"/>
                <w:lang w:eastAsia="en-US"/>
              </w:rPr>
              <w:t xml:space="preserve">y? </w:t>
            </w:r>
          </w:p>
        </w:tc>
      </w:tr>
      <w:tr w:rsidR="00A20647" w:rsidRPr="00F278A3" w:rsidTr="0058436B">
        <w:trPr>
          <w:trHeight w:hRule="exact" w:val="504"/>
        </w:trPr>
        <w:tc>
          <w:tcPr>
            <w:tcW w:w="9536"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F95B69">
            <w:pPr>
              <w:widowControl w:val="0"/>
              <w:spacing w:before="114"/>
              <w:rPr>
                <w:sz w:val="22"/>
                <w:szCs w:val="22"/>
                <w:lang w:eastAsia="en-US"/>
              </w:rPr>
            </w:pPr>
            <w:r w:rsidRPr="00F278A3">
              <w:rPr>
                <w:sz w:val="22"/>
                <w:szCs w:val="22"/>
              </w:rPr>
              <w:t>Kto z personelu medycznego spraw</w:t>
            </w:r>
            <w:r w:rsidR="00F95B69" w:rsidRPr="00F278A3">
              <w:rPr>
                <w:sz w:val="22"/>
                <w:szCs w:val="22"/>
              </w:rPr>
              <w:t>ował</w:t>
            </w:r>
            <w:r w:rsidRPr="00F278A3">
              <w:rPr>
                <w:sz w:val="22"/>
                <w:szCs w:val="22"/>
              </w:rPr>
              <w:t xml:space="preserve"> jak dotąd nad Panią opiekę w trakcie ciąży</w:t>
            </w:r>
            <w:r w:rsidRPr="00F278A3">
              <w:rPr>
                <w:rFonts w:eastAsia="Calibri" w:hAnsi="Calibri"/>
                <w:sz w:val="22"/>
                <w:szCs w:val="22"/>
                <w:lang w:eastAsia="en-US"/>
              </w:rPr>
              <w:t>?</w:t>
            </w:r>
          </w:p>
        </w:tc>
      </w:tr>
      <w:tr w:rsidR="00A20647" w:rsidRPr="00F278A3" w:rsidTr="0058436B">
        <w:trPr>
          <w:trHeight w:hRule="exact" w:val="756"/>
        </w:trPr>
        <w:tc>
          <w:tcPr>
            <w:tcW w:w="68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455"/>
              <w:rPr>
                <w:sz w:val="22"/>
                <w:szCs w:val="22"/>
                <w:lang w:eastAsia="en-US"/>
              </w:rPr>
            </w:pPr>
            <w:r w:rsidRPr="00F278A3">
              <w:rPr>
                <w:sz w:val="22"/>
                <w:szCs w:val="22"/>
              </w:rPr>
              <w:t>Czy miała Pani możliwość wyboru pracownika służby zdrowia, który będzie sprawował nad Panią opiekę w trakcie ciąży</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876"/>
        </w:trPr>
        <w:tc>
          <w:tcPr>
            <w:tcW w:w="9536"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jc w:val="left"/>
              <w:rPr>
                <w:sz w:val="22"/>
                <w:szCs w:val="22"/>
              </w:rPr>
            </w:pPr>
            <w:r w:rsidRPr="00F278A3">
              <w:rPr>
                <w:sz w:val="22"/>
                <w:szCs w:val="22"/>
              </w:rPr>
              <w:t>Jeżeli TAK, proszę sprecyzować, na jakiej podstawie dokonała Pani wyboru.</w:t>
            </w:r>
          </w:p>
          <w:p w:rsidR="00A20647" w:rsidRPr="00F278A3" w:rsidRDefault="00A20647" w:rsidP="0058436B">
            <w:pPr>
              <w:widowControl w:val="0"/>
              <w:spacing w:before="114"/>
              <w:rPr>
                <w:sz w:val="22"/>
                <w:szCs w:val="22"/>
                <w:lang w:eastAsia="en-US"/>
              </w:rPr>
            </w:pPr>
          </w:p>
        </w:tc>
      </w:tr>
      <w:tr w:rsidR="00A20647" w:rsidRPr="00F278A3" w:rsidTr="0058436B">
        <w:trPr>
          <w:trHeight w:hRule="exact" w:val="756"/>
        </w:trPr>
        <w:tc>
          <w:tcPr>
            <w:tcW w:w="68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394"/>
              <w:rPr>
                <w:sz w:val="22"/>
                <w:szCs w:val="22"/>
                <w:lang w:eastAsia="en-US"/>
              </w:rPr>
            </w:pPr>
            <w:r w:rsidRPr="00F278A3">
              <w:rPr>
                <w:sz w:val="22"/>
                <w:szCs w:val="22"/>
              </w:rPr>
              <w:t xml:space="preserve">Czy podczas Pani wizyt przedporodowych lekarz/położna wyjaśnili Pani, jaką </w:t>
            </w:r>
            <w:r w:rsidRPr="00F278A3">
              <w:rPr>
                <w:b/>
                <w:sz w:val="22"/>
                <w:szCs w:val="22"/>
              </w:rPr>
              <w:t>dietę</w:t>
            </w:r>
            <w:r w:rsidRPr="00F278A3">
              <w:rPr>
                <w:sz w:val="22"/>
                <w:szCs w:val="22"/>
              </w:rPr>
              <w:t xml:space="preserve"> zaleca się stosować podczas ciąży?</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756"/>
        </w:trPr>
        <w:tc>
          <w:tcPr>
            <w:tcW w:w="68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394"/>
              <w:rPr>
                <w:sz w:val="22"/>
                <w:szCs w:val="22"/>
                <w:lang w:eastAsia="en-US"/>
              </w:rPr>
            </w:pPr>
            <w:r w:rsidRPr="00F278A3">
              <w:rPr>
                <w:sz w:val="22"/>
                <w:szCs w:val="22"/>
              </w:rPr>
              <w:t xml:space="preserve">Czy podczas Pani wizyt przedporodowych lekarz/położna wyjaśniali Pani, jaką </w:t>
            </w:r>
            <w:r w:rsidRPr="00F278A3">
              <w:rPr>
                <w:b/>
                <w:sz w:val="22"/>
                <w:szCs w:val="22"/>
              </w:rPr>
              <w:t>aktywność fizyczną</w:t>
            </w:r>
            <w:r w:rsidRPr="00F278A3">
              <w:rPr>
                <w:sz w:val="22"/>
                <w:szCs w:val="22"/>
              </w:rPr>
              <w:t xml:space="preserve"> zaleca się podczas ciąży?</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756"/>
        </w:trPr>
        <w:tc>
          <w:tcPr>
            <w:tcW w:w="68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394"/>
              <w:rPr>
                <w:sz w:val="22"/>
                <w:szCs w:val="22"/>
                <w:lang w:eastAsia="en-US"/>
              </w:rPr>
            </w:pPr>
            <w:r w:rsidRPr="00F278A3">
              <w:rPr>
                <w:sz w:val="22"/>
                <w:szCs w:val="22"/>
              </w:rPr>
              <w:t>Czy podczas Pani wizyt przedporodowych lekarz/położna wyjaśnia</w:t>
            </w:r>
            <w:r w:rsidRPr="00F278A3">
              <w:t xml:space="preserve">li Pani, jaką </w:t>
            </w:r>
            <w:r w:rsidRPr="00F278A3">
              <w:rPr>
                <w:b/>
              </w:rPr>
              <w:t xml:space="preserve">aktywność seksualną </w:t>
            </w:r>
            <w:r w:rsidRPr="00F278A3">
              <w:t xml:space="preserve">zaleca się </w:t>
            </w:r>
            <w:r w:rsidRPr="00F278A3">
              <w:rPr>
                <w:sz w:val="22"/>
                <w:szCs w:val="22"/>
              </w:rPr>
              <w:t>podczas ciąży?</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876"/>
        </w:trPr>
        <w:tc>
          <w:tcPr>
            <w:tcW w:w="9536"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t>Jeśli tak, to czy w takim razie może nam Pani opowiedzieć o diecie, jaką Pani zalecono</w:t>
            </w:r>
            <w:r w:rsidRPr="00F278A3">
              <w:rPr>
                <w:rFonts w:eastAsia="Calibri" w:hAnsi="Calibri"/>
                <w:sz w:val="22"/>
                <w:szCs w:val="22"/>
                <w:lang w:eastAsia="en-US"/>
              </w:rPr>
              <w:t>?</w:t>
            </w:r>
          </w:p>
        </w:tc>
      </w:tr>
    </w:tbl>
    <w:p w:rsidR="00A20647" w:rsidRPr="00F278A3" w:rsidRDefault="00A20647" w:rsidP="00A20647">
      <w:pPr>
        <w:widowControl w:val="0"/>
        <w:rPr>
          <w:sz w:val="22"/>
          <w:szCs w:val="22"/>
          <w:lang w:eastAsia="en-US"/>
        </w:rPr>
        <w:sectPr w:rsidR="00A20647" w:rsidRPr="00F278A3">
          <w:pgSz w:w="11910" w:h="16840"/>
          <w:pgMar w:top="1060" w:right="1020" w:bottom="1140" w:left="1020" w:header="0" w:footer="929" w:gutter="0"/>
          <w:cols w:space="708"/>
        </w:sectPr>
      </w:pPr>
    </w:p>
    <w:p w:rsidR="00A20647" w:rsidRPr="00F278A3" w:rsidRDefault="00A20647" w:rsidP="00A20647">
      <w:pPr>
        <w:widowControl w:val="0"/>
        <w:spacing w:before="5"/>
        <w:rPr>
          <w:sz w:val="6"/>
          <w:szCs w:val="6"/>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6842"/>
        <w:gridCol w:w="1346"/>
        <w:gridCol w:w="1347"/>
      </w:tblGrid>
      <w:tr w:rsidR="00A20647" w:rsidRPr="00F278A3" w:rsidTr="0058436B">
        <w:trPr>
          <w:trHeight w:hRule="exact" w:val="384"/>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636"/>
        </w:trPr>
        <w:tc>
          <w:tcPr>
            <w:tcW w:w="684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375"/>
              <w:rPr>
                <w:sz w:val="22"/>
                <w:szCs w:val="22"/>
                <w:lang w:eastAsia="en-US"/>
              </w:rPr>
            </w:pPr>
            <w:r w:rsidRPr="00F278A3">
              <w:rPr>
                <w:sz w:val="22"/>
                <w:szCs w:val="22"/>
              </w:rPr>
              <w:t>Czy podczas Pani wizyt przedporodowych lekarz/położna wyjaśniali Pani, jakie są zalecane badania podczas ciąży?</w:t>
            </w:r>
          </w:p>
        </w:tc>
        <w:tc>
          <w:tcPr>
            <w:tcW w:w="134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888"/>
        </w:trPr>
        <w:tc>
          <w:tcPr>
            <w:tcW w:w="684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267"/>
              <w:jc w:val="both"/>
              <w:rPr>
                <w:sz w:val="22"/>
                <w:szCs w:val="22"/>
                <w:lang w:eastAsia="en-US"/>
              </w:rPr>
            </w:pPr>
            <w:r w:rsidRPr="00F278A3">
              <w:rPr>
                <w:sz w:val="22"/>
                <w:szCs w:val="22"/>
              </w:rPr>
              <w:t xml:space="preserve">Czy podczas Pani wizyt przedporodowych lekarz/położna wyjaśniali Pani, jakie objawy </w:t>
            </w:r>
            <w:r w:rsidRPr="00F278A3">
              <w:t>w czasie ciąży wymagają pilnej konsultacji medycznej?</w:t>
            </w:r>
          </w:p>
        </w:tc>
        <w:tc>
          <w:tcPr>
            <w:tcW w:w="134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84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tabs>
                <w:tab w:val="left" w:pos="4320"/>
              </w:tabs>
              <w:spacing w:before="120"/>
              <w:rPr>
                <w:sz w:val="22"/>
                <w:szCs w:val="22"/>
              </w:rPr>
            </w:pPr>
            <w:r w:rsidRPr="00F278A3">
              <w:rPr>
                <w:sz w:val="22"/>
                <w:szCs w:val="22"/>
              </w:rPr>
              <w:t>Czy uczestniczyła Pani (lub Pani partner) w zajęciach szkoły rodzenia?</w:t>
            </w:r>
          </w:p>
          <w:p w:rsidR="00A20647" w:rsidRPr="00F278A3" w:rsidRDefault="00A20647" w:rsidP="0058436B">
            <w:pPr>
              <w:widowControl w:val="0"/>
              <w:spacing w:before="116"/>
              <w:rPr>
                <w:sz w:val="22"/>
                <w:szCs w:val="22"/>
                <w:lang w:eastAsia="en-US"/>
              </w:rPr>
            </w:pPr>
          </w:p>
        </w:tc>
        <w:tc>
          <w:tcPr>
            <w:tcW w:w="134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876"/>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t>Jeżeli NIE, to z jakiej przyczyny?</w:t>
            </w:r>
            <w:r w:rsidRPr="00F278A3">
              <w:rPr>
                <w:rFonts w:eastAsia="Calibri" w:hAnsi="Calibri"/>
                <w:sz w:val="22"/>
                <w:szCs w:val="22"/>
                <w:lang w:eastAsia="en-US"/>
              </w:rPr>
              <w:t xml:space="preserve"> Prosz</w:t>
            </w:r>
            <w:r w:rsidRPr="00F278A3">
              <w:rPr>
                <w:rFonts w:eastAsia="Calibri" w:hAnsi="Calibri"/>
                <w:sz w:val="22"/>
                <w:szCs w:val="22"/>
                <w:lang w:eastAsia="en-US"/>
              </w:rPr>
              <w:t>ę</w:t>
            </w:r>
            <w:r w:rsidRPr="00F278A3">
              <w:rPr>
                <w:rFonts w:eastAsia="Calibri" w:hAnsi="Calibri"/>
                <w:sz w:val="22"/>
                <w:szCs w:val="22"/>
                <w:lang w:eastAsia="en-US"/>
              </w:rPr>
              <w:t xml:space="preserve"> sprecyzowa</w:t>
            </w:r>
            <w:r w:rsidRPr="00F278A3">
              <w:rPr>
                <w:rFonts w:eastAsia="Calibri" w:hAnsi="Calibri"/>
                <w:sz w:val="22"/>
                <w:szCs w:val="22"/>
                <w:lang w:eastAsia="en-US"/>
              </w:rPr>
              <w:t>ć</w:t>
            </w:r>
          </w:p>
        </w:tc>
      </w:tr>
      <w:tr w:rsidR="00A20647" w:rsidRPr="00F278A3" w:rsidTr="0058436B">
        <w:trPr>
          <w:trHeight w:hRule="exact" w:val="504"/>
        </w:trPr>
        <w:tc>
          <w:tcPr>
            <w:tcW w:w="684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ma Pani przy sobie kart</w:t>
            </w:r>
            <w:r w:rsidRPr="00F278A3">
              <w:rPr>
                <w:rFonts w:eastAsia="Calibri" w:hAnsi="Calibri"/>
                <w:sz w:val="22"/>
                <w:szCs w:val="22"/>
                <w:lang w:eastAsia="en-US"/>
              </w:rPr>
              <w:t>ę</w:t>
            </w:r>
            <w:r w:rsidRPr="00F278A3">
              <w:rPr>
                <w:rFonts w:eastAsia="Calibri" w:hAnsi="Calibri"/>
                <w:sz w:val="22"/>
                <w:szCs w:val="22"/>
                <w:lang w:eastAsia="en-US"/>
              </w:rPr>
              <w:t xml:space="preserve"> ci</w:t>
            </w:r>
            <w:r w:rsidRPr="00F278A3">
              <w:rPr>
                <w:rFonts w:eastAsia="Calibri" w:hAnsi="Calibri"/>
                <w:sz w:val="22"/>
                <w:szCs w:val="22"/>
                <w:lang w:eastAsia="en-US"/>
              </w:rPr>
              <w:t>ąź</w:t>
            </w:r>
            <w:r w:rsidRPr="00F278A3">
              <w:rPr>
                <w:rFonts w:eastAsia="Calibri" w:hAnsi="Calibri"/>
                <w:sz w:val="22"/>
                <w:szCs w:val="22"/>
                <w:lang w:eastAsia="en-US"/>
              </w:rPr>
              <w:t>y?</w:t>
            </w:r>
          </w:p>
        </w:tc>
        <w:tc>
          <w:tcPr>
            <w:tcW w:w="134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Je</w:t>
            </w:r>
            <w:r w:rsidRPr="00F278A3">
              <w:rPr>
                <w:rFonts w:eastAsia="Calibri" w:hAnsi="Calibri"/>
                <w:sz w:val="22"/>
                <w:szCs w:val="22"/>
                <w:lang w:eastAsia="en-US"/>
              </w:rPr>
              <w:t>ż</w:t>
            </w:r>
            <w:r w:rsidRPr="00F278A3">
              <w:rPr>
                <w:rFonts w:eastAsia="Calibri" w:hAnsi="Calibri"/>
                <w:sz w:val="22"/>
                <w:szCs w:val="22"/>
                <w:lang w:eastAsia="en-US"/>
              </w:rPr>
              <w:t>eli TAK, czy mogliby</w:t>
            </w:r>
            <w:r w:rsidRPr="00F278A3">
              <w:rPr>
                <w:rFonts w:eastAsia="Calibri" w:hAnsi="Calibri"/>
                <w:sz w:val="22"/>
                <w:szCs w:val="22"/>
                <w:lang w:eastAsia="en-US"/>
              </w:rPr>
              <w:t>ś</w:t>
            </w:r>
            <w:r w:rsidRPr="00F278A3">
              <w:rPr>
                <w:rFonts w:eastAsia="Calibri" w:hAnsi="Calibri"/>
                <w:sz w:val="22"/>
                <w:szCs w:val="22"/>
                <w:lang w:eastAsia="en-US"/>
              </w:rPr>
              <w:t>my j</w:t>
            </w:r>
            <w:r w:rsidRPr="00F278A3">
              <w:rPr>
                <w:rFonts w:eastAsia="Calibri" w:hAnsi="Calibri"/>
                <w:sz w:val="22"/>
                <w:szCs w:val="22"/>
                <w:lang w:eastAsia="en-US"/>
              </w:rPr>
              <w:t>ą</w:t>
            </w:r>
            <w:r w:rsidRPr="00F278A3">
              <w:rPr>
                <w:rFonts w:eastAsia="Calibri" w:hAnsi="Calibri"/>
                <w:sz w:val="22"/>
                <w:szCs w:val="22"/>
                <w:lang w:eastAsia="en-US"/>
              </w:rPr>
              <w:t xml:space="preserve"> zobaczy</w:t>
            </w:r>
            <w:r w:rsidRPr="00F278A3">
              <w:rPr>
                <w:rFonts w:eastAsia="Calibri" w:hAnsi="Calibri"/>
                <w:sz w:val="22"/>
                <w:szCs w:val="22"/>
                <w:lang w:eastAsia="en-US"/>
              </w:rPr>
              <w:t>ć</w:t>
            </w:r>
            <w:r w:rsidRPr="00F278A3">
              <w:rPr>
                <w:rFonts w:eastAsia="Calibri" w:hAnsi="Calibri"/>
                <w:sz w:val="22"/>
                <w:szCs w:val="22"/>
                <w:lang w:eastAsia="en-US"/>
              </w:rPr>
              <w:t>?</w:t>
            </w:r>
          </w:p>
        </w:tc>
      </w:tr>
      <w:tr w:rsidR="00A20647" w:rsidRPr="00F278A3" w:rsidTr="0058436B">
        <w:trPr>
          <w:trHeight w:hRule="exact" w:val="504"/>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Ile razy mia</w:t>
            </w:r>
            <w:r w:rsidRPr="00F278A3">
              <w:rPr>
                <w:rFonts w:eastAsia="Calibri" w:hAnsi="Calibri"/>
                <w:sz w:val="22"/>
                <w:szCs w:val="22"/>
                <w:lang w:eastAsia="en-US"/>
              </w:rPr>
              <w:t>ł</w:t>
            </w:r>
            <w:r w:rsidRPr="00F278A3">
              <w:rPr>
                <w:rFonts w:eastAsia="Calibri" w:hAnsi="Calibri"/>
                <w:sz w:val="22"/>
                <w:szCs w:val="22"/>
                <w:lang w:eastAsia="en-US"/>
              </w:rPr>
              <w:t>a Pani wykonywane badanie przezpochwowe w ramach opieki w trakcie ci</w:t>
            </w:r>
            <w:r w:rsidRPr="00F278A3">
              <w:rPr>
                <w:rFonts w:eastAsia="Calibri" w:hAnsi="Calibri"/>
                <w:sz w:val="22"/>
                <w:szCs w:val="22"/>
                <w:lang w:eastAsia="en-US"/>
              </w:rPr>
              <w:t>ąż</w:t>
            </w:r>
            <w:r w:rsidRPr="00F278A3">
              <w:rPr>
                <w:rFonts w:eastAsia="Calibri" w:hAnsi="Calibri"/>
                <w:sz w:val="22"/>
                <w:szCs w:val="22"/>
                <w:lang w:eastAsia="en-US"/>
              </w:rPr>
              <w:t>y?</w:t>
            </w:r>
          </w:p>
        </w:tc>
      </w:tr>
      <w:tr w:rsidR="00A20647" w:rsidRPr="00F278A3" w:rsidTr="0058436B">
        <w:trPr>
          <w:trHeight w:hRule="exact" w:val="1994"/>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Ile razy sprawdzano Pani:</w:t>
            </w:r>
          </w:p>
          <w:p w:rsidR="00A20647" w:rsidRPr="00F278A3" w:rsidRDefault="00A20647" w:rsidP="0058436B">
            <w:pPr>
              <w:widowControl w:val="0"/>
              <w:spacing w:before="119"/>
              <w:rPr>
                <w:sz w:val="22"/>
                <w:szCs w:val="22"/>
                <w:lang w:eastAsia="en-US"/>
              </w:rPr>
            </w:pPr>
            <w:r w:rsidRPr="00F278A3">
              <w:rPr>
                <w:rFonts w:eastAsia="Calibri" w:hAnsi="Calibri"/>
                <w:sz w:val="22"/>
                <w:szCs w:val="22"/>
                <w:lang w:eastAsia="en-US"/>
              </w:rPr>
              <w:t>-wag</w:t>
            </w:r>
            <w:r w:rsidRPr="00F278A3">
              <w:rPr>
                <w:rFonts w:eastAsia="Calibri" w:hAnsi="Calibri"/>
                <w:sz w:val="22"/>
                <w:szCs w:val="22"/>
                <w:lang w:eastAsia="en-US"/>
              </w:rPr>
              <w:t>ę</w:t>
            </w:r>
          </w:p>
          <w:p w:rsidR="00A20647" w:rsidRPr="00F278A3" w:rsidRDefault="00A20647" w:rsidP="0058436B">
            <w:pPr>
              <w:widowControl w:val="0"/>
              <w:spacing w:before="121"/>
              <w:rPr>
                <w:sz w:val="22"/>
                <w:szCs w:val="22"/>
                <w:lang w:eastAsia="en-US"/>
              </w:rPr>
            </w:pPr>
            <w:r w:rsidRPr="00F278A3">
              <w:rPr>
                <w:rFonts w:eastAsia="Calibri" w:hAnsi="Calibri"/>
                <w:sz w:val="22"/>
                <w:szCs w:val="22"/>
                <w:lang w:eastAsia="en-US"/>
              </w:rPr>
              <w:t>-ci</w:t>
            </w:r>
            <w:r w:rsidRPr="00F278A3">
              <w:rPr>
                <w:rFonts w:eastAsia="Calibri" w:hAnsi="Calibri"/>
                <w:sz w:val="22"/>
                <w:szCs w:val="22"/>
                <w:lang w:eastAsia="en-US"/>
              </w:rPr>
              <w:t>ś</w:t>
            </w:r>
            <w:r w:rsidRPr="00F278A3">
              <w:rPr>
                <w:rFonts w:eastAsia="Calibri" w:hAnsi="Calibri"/>
                <w:sz w:val="22"/>
                <w:szCs w:val="22"/>
                <w:lang w:eastAsia="en-US"/>
              </w:rPr>
              <w:t>nienie krwi</w:t>
            </w:r>
          </w:p>
          <w:p w:rsidR="00A20647" w:rsidRPr="00F278A3" w:rsidRDefault="00A20647" w:rsidP="0058436B">
            <w:pPr>
              <w:widowControl w:val="0"/>
              <w:spacing w:before="119" w:line="355" w:lineRule="auto"/>
              <w:ind w:right="7639"/>
              <w:rPr>
                <w:sz w:val="22"/>
                <w:szCs w:val="22"/>
                <w:lang w:eastAsia="en-US"/>
              </w:rPr>
            </w:pPr>
            <w:r w:rsidRPr="00F278A3">
              <w:rPr>
                <w:rFonts w:eastAsia="Calibri" w:hAnsi="Calibri"/>
                <w:sz w:val="22"/>
                <w:szCs w:val="22"/>
                <w:lang w:eastAsia="en-US"/>
              </w:rPr>
              <w:t>-wysoko</w:t>
            </w:r>
            <w:r w:rsidRPr="00F278A3">
              <w:rPr>
                <w:rFonts w:eastAsia="Calibri" w:hAnsi="Calibri"/>
                <w:sz w:val="22"/>
                <w:szCs w:val="22"/>
                <w:lang w:eastAsia="en-US"/>
              </w:rPr>
              <w:t>ść</w:t>
            </w:r>
            <w:r w:rsidRPr="00F278A3">
              <w:rPr>
                <w:rFonts w:eastAsia="Calibri" w:hAnsi="Calibri"/>
                <w:sz w:val="22"/>
                <w:szCs w:val="22"/>
                <w:lang w:eastAsia="en-US"/>
              </w:rPr>
              <w:t xml:space="preserve"> dna macicy?</w:t>
            </w:r>
          </w:p>
        </w:tc>
      </w:tr>
      <w:tr w:rsidR="00A20647" w:rsidRPr="00F278A3" w:rsidTr="0058436B">
        <w:trPr>
          <w:trHeight w:hRule="exact" w:val="876"/>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mo</w:t>
            </w:r>
            <w:r w:rsidRPr="00F278A3">
              <w:rPr>
                <w:rFonts w:eastAsia="Calibri" w:hAnsi="Calibri"/>
                <w:sz w:val="22"/>
                <w:szCs w:val="22"/>
                <w:lang w:eastAsia="en-US"/>
              </w:rPr>
              <w:t>ż</w:t>
            </w:r>
            <w:r w:rsidRPr="00F278A3">
              <w:rPr>
                <w:rFonts w:eastAsia="Calibri" w:hAnsi="Calibri"/>
                <w:sz w:val="22"/>
                <w:szCs w:val="22"/>
                <w:lang w:eastAsia="en-US"/>
              </w:rPr>
              <w:t>e nam Pani powiedzie</w:t>
            </w:r>
            <w:r w:rsidRPr="00F278A3">
              <w:rPr>
                <w:rFonts w:eastAsia="Calibri" w:hAnsi="Calibri"/>
                <w:sz w:val="22"/>
                <w:szCs w:val="22"/>
                <w:lang w:eastAsia="en-US"/>
              </w:rPr>
              <w:t>ć</w:t>
            </w:r>
            <w:r w:rsidRPr="00F278A3">
              <w:rPr>
                <w:rFonts w:eastAsia="Calibri" w:hAnsi="Calibri"/>
                <w:sz w:val="22"/>
                <w:szCs w:val="22"/>
                <w:lang w:eastAsia="en-US"/>
              </w:rPr>
              <w:t>, jakie badania laboratoryjne mia</w:t>
            </w:r>
            <w:r w:rsidRPr="00F278A3">
              <w:rPr>
                <w:rFonts w:eastAsia="Calibri" w:hAnsi="Calibri"/>
                <w:sz w:val="22"/>
                <w:szCs w:val="22"/>
                <w:lang w:eastAsia="en-US"/>
              </w:rPr>
              <w:t>ł</w:t>
            </w:r>
            <w:r w:rsidRPr="00F278A3">
              <w:rPr>
                <w:rFonts w:eastAsia="Calibri" w:hAnsi="Calibri"/>
                <w:sz w:val="22"/>
                <w:szCs w:val="22"/>
                <w:lang w:eastAsia="en-US"/>
              </w:rPr>
              <w:t>a Pani wykonywane w ramach opieki w trakcie ci</w:t>
            </w:r>
            <w:r w:rsidRPr="00F278A3">
              <w:rPr>
                <w:rFonts w:eastAsia="Calibri" w:hAnsi="Calibri"/>
                <w:sz w:val="22"/>
                <w:szCs w:val="22"/>
                <w:lang w:eastAsia="en-US"/>
              </w:rPr>
              <w:t>ąż</w:t>
            </w:r>
            <w:r w:rsidRPr="00F278A3">
              <w:rPr>
                <w:rFonts w:eastAsia="Calibri" w:hAnsi="Calibri"/>
                <w:sz w:val="22"/>
                <w:szCs w:val="22"/>
                <w:lang w:eastAsia="en-US"/>
              </w:rPr>
              <w:t>y, i jak cz</w:t>
            </w:r>
            <w:r w:rsidRPr="00F278A3">
              <w:rPr>
                <w:rFonts w:eastAsia="Calibri" w:hAnsi="Calibri"/>
                <w:sz w:val="22"/>
                <w:szCs w:val="22"/>
                <w:lang w:eastAsia="en-US"/>
              </w:rPr>
              <w:t>ę</w:t>
            </w:r>
            <w:r w:rsidRPr="00F278A3">
              <w:rPr>
                <w:rFonts w:eastAsia="Calibri" w:hAnsi="Calibri"/>
                <w:sz w:val="22"/>
                <w:szCs w:val="22"/>
                <w:lang w:eastAsia="en-US"/>
              </w:rPr>
              <w:t>sto?</w:t>
            </w:r>
          </w:p>
        </w:tc>
      </w:tr>
      <w:tr w:rsidR="00A20647" w:rsidRPr="00F278A3" w:rsidTr="0058436B">
        <w:trPr>
          <w:trHeight w:hRule="exact" w:val="876"/>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jc w:val="left"/>
            </w:pPr>
            <w:r w:rsidRPr="00F278A3">
              <w:t xml:space="preserve">Czy personel pytał Panią o zgodę na przeprowadzenie badań? </w:t>
            </w:r>
          </w:p>
          <w:p w:rsidR="00A20647" w:rsidRPr="00F278A3" w:rsidRDefault="00A20647" w:rsidP="0058436B">
            <w:pPr>
              <w:widowControl w:val="0"/>
              <w:spacing w:before="114"/>
              <w:rPr>
                <w:sz w:val="22"/>
                <w:szCs w:val="22"/>
                <w:lang w:eastAsia="en-US"/>
              </w:rPr>
            </w:pPr>
            <w:r w:rsidRPr="00F278A3">
              <w:t>Jeżeli TAK, proszę podać szczegóły.</w:t>
            </w:r>
          </w:p>
        </w:tc>
      </w:tr>
      <w:tr w:rsidR="00A20647" w:rsidRPr="00F278A3" w:rsidTr="0058436B">
        <w:trPr>
          <w:trHeight w:hRule="exact" w:val="1248"/>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jc w:val="left"/>
            </w:pPr>
            <w:r w:rsidRPr="00F278A3">
              <w:t>Czy zalecano Pani przyjmowanie jakichkolwiek witamin lub leków podczas ciąży?</w:t>
            </w:r>
          </w:p>
          <w:p w:rsidR="00A20647" w:rsidRPr="00F278A3" w:rsidRDefault="00A20647" w:rsidP="0058436B">
            <w:pPr>
              <w:widowControl w:val="0"/>
              <w:spacing w:before="114" w:line="352" w:lineRule="auto"/>
              <w:ind w:right="3048"/>
              <w:rPr>
                <w:sz w:val="22"/>
                <w:szCs w:val="22"/>
                <w:lang w:eastAsia="en-US"/>
              </w:rPr>
            </w:pPr>
            <w:r w:rsidRPr="00F278A3">
              <w:t>Jeżeli TAK, proszę powiedzieć, jakich.</w:t>
            </w:r>
          </w:p>
        </w:tc>
      </w:tr>
      <w:tr w:rsidR="00A20647" w:rsidRPr="00F278A3" w:rsidTr="0058436B">
        <w:trPr>
          <w:trHeight w:hRule="exact" w:val="1250"/>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TableN"/>
              <w:snapToGrid w:val="0"/>
              <w:jc w:val="left"/>
            </w:pPr>
            <w:r w:rsidRPr="00F278A3">
              <w:t>Czy proponowano Pani przyjmowanie jakichkolwiek bezpłatnych witamin lub leków podczas ciąży?</w:t>
            </w:r>
          </w:p>
          <w:p w:rsidR="00A20647" w:rsidRPr="00F278A3" w:rsidRDefault="00A20647" w:rsidP="0058436B">
            <w:pPr>
              <w:widowControl w:val="0"/>
              <w:spacing w:before="114" w:line="355" w:lineRule="auto"/>
              <w:ind w:right="2017"/>
              <w:rPr>
                <w:sz w:val="22"/>
                <w:szCs w:val="22"/>
                <w:lang w:eastAsia="en-US"/>
              </w:rPr>
            </w:pPr>
            <w:r w:rsidRPr="00F278A3">
              <w:t>Jeżeli TAK, proszę powiedzieć, jakich</w:t>
            </w:r>
            <w:r w:rsidRPr="00F278A3">
              <w:rPr>
                <w:rFonts w:eastAsia="Calibri" w:hAnsi="Calibri"/>
                <w:sz w:val="22"/>
                <w:szCs w:val="22"/>
                <w:lang w:eastAsia="en-US"/>
              </w:rPr>
              <w:t>.</w:t>
            </w:r>
          </w:p>
        </w:tc>
      </w:tr>
      <w:tr w:rsidR="00A20647" w:rsidRPr="00F278A3" w:rsidTr="0058436B">
        <w:trPr>
          <w:trHeight w:hRule="exact" w:val="636"/>
        </w:trPr>
        <w:tc>
          <w:tcPr>
            <w:tcW w:w="684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345"/>
              <w:rPr>
                <w:sz w:val="22"/>
                <w:szCs w:val="22"/>
                <w:lang w:eastAsia="en-US"/>
              </w:rPr>
            </w:pPr>
            <w:r w:rsidRPr="00F278A3">
              <w:rPr>
                <w:rFonts w:eastAsia="Calibri" w:hAnsi="Calibri"/>
                <w:sz w:val="22"/>
                <w:szCs w:val="22"/>
                <w:lang w:eastAsia="en-US"/>
              </w:rPr>
              <w:t xml:space="preserve">Czy </w:t>
            </w:r>
            <w:r w:rsidRPr="00F278A3">
              <w:rPr>
                <w:rFonts w:eastAsia="Calibri" w:hAnsi="Calibri"/>
                <w:sz w:val="22"/>
                <w:szCs w:val="22"/>
                <w:lang w:eastAsia="en-US"/>
              </w:rPr>
              <w:t>ś</w:t>
            </w:r>
            <w:r w:rsidRPr="00F278A3">
              <w:rPr>
                <w:rFonts w:eastAsia="Calibri" w:hAnsi="Calibri"/>
                <w:sz w:val="22"/>
                <w:szCs w:val="22"/>
                <w:lang w:eastAsia="en-US"/>
              </w:rPr>
              <w:t>wiadczeniodawcy z plac</w:t>
            </w:r>
            <w:r w:rsidRPr="00F278A3">
              <w:rPr>
                <w:rFonts w:eastAsia="Calibri" w:hAnsi="Calibri"/>
                <w:sz w:val="22"/>
                <w:szCs w:val="22"/>
                <w:lang w:eastAsia="en-US"/>
              </w:rPr>
              <w:t>ó</w:t>
            </w:r>
            <w:r w:rsidRPr="00F278A3">
              <w:rPr>
                <w:rFonts w:eastAsia="Calibri" w:hAnsi="Calibri"/>
                <w:sz w:val="22"/>
                <w:szCs w:val="22"/>
                <w:lang w:eastAsia="en-US"/>
              </w:rPr>
              <w:t>wki POZ, kt</w:t>
            </w:r>
            <w:r w:rsidRPr="00F278A3">
              <w:rPr>
                <w:rFonts w:eastAsia="Calibri" w:hAnsi="Calibri"/>
                <w:sz w:val="22"/>
                <w:szCs w:val="22"/>
                <w:lang w:eastAsia="en-US"/>
              </w:rPr>
              <w:t>ó</w:t>
            </w:r>
            <w:r w:rsidRPr="00F278A3">
              <w:rPr>
                <w:rFonts w:eastAsia="Calibri" w:hAnsi="Calibri"/>
                <w:sz w:val="22"/>
                <w:szCs w:val="22"/>
                <w:lang w:eastAsia="en-US"/>
              </w:rPr>
              <w:t>ra sprawuje nad Pani</w:t>
            </w:r>
            <w:r w:rsidRPr="00F278A3">
              <w:rPr>
                <w:rFonts w:eastAsia="Calibri" w:hAnsi="Calibri"/>
                <w:sz w:val="22"/>
                <w:szCs w:val="22"/>
                <w:lang w:eastAsia="en-US"/>
              </w:rPr>
              <w:t>ą</w:t>
            </w:r>
            <w:r w:rsidRPr="00F278A3">
              <w:rPr>
                <w:rFonts w:eastAsia="Calibri" w:hAnsi="Calibri"/>
                <w:sz w:val="22"/>
                <w:szCs w:val="22"/>
                <w:lang w:eastAsia="en-US"/>
              </w:rPr>
              <w:t xml:space="preserve"> opiek</w:t>
            </w:r>
            <w:r w:rsidRPr="00F278A3">
              <w:rPr>
                <w:rFonts w:eastAsia="Calibri" w:hAnsi="Calibri"/>
                <w:sz w:val="22"/>
                <w:szCs w:val="22"/>
                <w:lang w:eastAsia="en-US"/>
              </w:rPr>
              <w:t>ę</w:t>
            </w:r>
            <w:r w:rsidRPr="00F278A3">
              <w:rPr>
                <w:rFonts w:eastAsia="Calibri" w:hAnsi="Calibri"/>
                <w:sz w:val="22"/>
                <w:szCs w:val="22"/>
                <w:lang w:eastAsia="en-US"/>
              </w:rPr>
              <w:t xml:space="preserve"> w trakcie ci</w:t>
            </w:r>
            <w:r w:rsidRPr="00F278A3">
              <w:rPr>
                <w:rFonts w:eastAsia="Calibri" w:hAnsi="Calibri"/>
                <w:sz w:val="22"/>
                <w:szCs w:val="22"/>
                <w:lang w:eastAsia="en-US"/>
              </w:rPr>
              <w:t>ąż</w:t>
            </w:r>
            <w:r w:rsidRPr="00F278A3">
              <w:rPr>
                <w:rFonts w:eastAsia="Calibri" w:hAnsi="Calibri"/>
                <w:sz w:val="22"/>
                <w:szCs w:val="22"/>
                <w:lang w:eastAsia="en-US"/>
              </w:rPr>
              <w:t>y odwiedzili Pani</w:t>
            </w:r>
            <w:r w:rsidRPr="00F278A3">
              <w:rPr>
                <w:rFonts w:eastAsia="Calibri" w:hAnsi="Calibri"/>
                <w:sz w:val="22"/>
                <w:szCs w:val="22"/>
                <w:lang w:eastAsia="en-US"/>
              </w:rPr>
              <w:t>ą</w:t>
            </w:r>
            <w:r w:rsidRPr="00F278A3">
              <w:rPr>
                <w:rFonts w:eastAsia="Calibri" w:hAnsi="Calibri"/>
                <w:sz w:val="22"/>
                <w:szCs w:val="22"/>
                <w:lang w:eastAsia="en-US"/>
              </w:rPr>
              <w:t xml:space="preserve"> w domu?</w:t>
            </w:r>
          </w:p>
        </w:tc>
        <w:tc>
          <w:tcPr>
            <w:tcW w:w="134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876"/>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t>Jeżeli TAK, kto to był i jak często</w:t>
            </w:r>
            <w:r w:rsidRPr="00F278A3">
              <w:rPr>
                <w:rFonts w:eastAsia="Calibri" w:hAnsi="Calibri"/>
                <w:sz w:val="22"/>
                <w:szCs w:val="22"/>
                <w:lang w:eastAsia="en-US"/>
              </w:rPr>
              <w:t>? Prosz</w:t>
            </w:r>
            <w:r w:rsidRPr="00F278A3">
              <w:rPr>
                <w:rFonts w:eastAsia="Calibri" w:hAnsi="Calibri"/>
                <w:sz w:val="22"/>
                <w:szCs w:val="22"/>
                <w:lang w:eastAsia="en-US"/>
              </w:rPr>
              <w:t>ę</w:t>
            </w:r>
            <w:r w:rsidRPr="00F278A3">
              <w:rPr>
                <w:rFonts w:eastAsia="Calibri" w:hAnsi="Calibri"/>
                <w:sz w:val="22"/>
                <w:szCs w:val="22"/>
                <w:lang w:eastAsia="en-US"/>
              </w:rPr>
              <w:t xml:space="preserve"> sprecyzowa</w:t>
            </w:r>
            <w:r w:rsidRPr="00F278A3">
              <w:rPr>
                <w:rFonts w:eastAsia="Calibri" w:hAnsi="Calibri"/>
                <w:sz w:val="22"/>
                <w:szCs w:val="22"/>
                <w:lang w:eastAsia="en-US"/>
              </w:rPr>
              <w:t>ć</w:t>
            </w:r>
            <w:r w:rsidRPr="00F278A3">
              <w:rPr>
                <w:rFonts w:eastAsia="Calibri" w:hAnsi="Calibri"/>
                <w:sz w:val="22"/>
                <w:szCs w:val="22"/>
                <w:lang w:eastAsia="en-US"/>
              </w:rPr>
              <w:t xml:space="preserve"> powody takiej wizyty.</w:t>
            </w:r>
          </w:p>
        </w:tc>
      </w:tr>
      <w:tr w:rsidR="00A20647" w:rsidRPr="00F278A3" w:rsidTr="0058436B">
        <w:trPr>
          <w:trHeight w:hRule="exact" w:val="695"/>
        </w:trPr>
        <w:tc>
          <w:tcPr>
            <w:tcW w:w="684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rPr>
              <w:t>Czy podczas wizyt przedporodowych podano Pani jakiekolwiek informacje na temat porodu?</w:t>
            </w:r>
          </w:p>
        </w:tc>
        <w:tc>
          <w:tcPr>
            <w:tcW w:w="134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84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rPr>
              <w:t>Czy omówiony został plan Pani porodu?</w:t>
            </w:r>
          </w:p>
        </w:tc>
        <w:tc>
          <w:tcPr>
            <w:tcW w:w="134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84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rPr>
            </w:pPr>
            <w:r w:rsidRPr="00F278A3">
              <w:rPr>
                <w:sz w:val="22"/>
                <w:szCs w:val="22"/>
              </w:rPr>
              <w:t>Czy udzielono Pani jakichkolwiek informacji na temat karmienia piersią?</w:t>
            </w:r>
          </w:p>
        </w:tc>
        <w:tc>
          <w:tcPr>
            <w:tcW w:w="134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bl>
    <w:p w:rsidR="00A20647" w:rsidRPr="00F278A3" w:rsidRDefault="00A20647" w:rsidP="00A20647">
      <w:pPr>
        <w:widowControl w:val="0"/>
        <w:rPr>
          <w:sz w:val="22"/>
          <w:szCs w:val="22"/>
          <w:lang w:eastAsia="en-US"/>
        </w:rPr>
        <w:sectPr w:rsidR="00A20647" w:rsidRPr="00F278A3">
          <w:pgSz w:w="11910" w:h="16840"/>
          <w:pgMar w:top="1040" w:right="1120" w:bottom="1120" w:left="1020" w:header="0" w:footer="929" w:gutter="0"/>
          <w:cols w:space="708"/>
        </w:sectPr>
      </w:pPr>
    </w:p>
    <w:p w:rsidR="00A20647" w:rsidRPr="00F278A3" w:rsidRDefault="00A20647" w:rsidP="00A20647">
      <w:pPr>
        <w:widowControl w:val="0"/>
        <w:spacing w:before="5"/>
        <w:rPr>
          <w:sz w:val="6"/>
          <w:szCs w:val="6"/>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6529"/>
        <w:gridCol w:w="313"/>
        <w:gridCol w:w="1124"/>
        <w:gridCol w:w="222"/>
        <w:gridCol w:w="1312"/>
        <w:gridCol w:w="35"/>
      </w:tblGrid>
      <w:tr w:rsidR="00A20647" w:rsidRPr="00F278A3" w:rsidTr="0058436B">
        <w:trPr>
          <w:trHeight w:hRule="exact" w:val="636"/>
        </w:trPr>
        <w:tc>
          <w:tcPr>
            <w:tcW w:w="684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ind w:right="229"/>
              <w:rPr>
                <w:sz w:val="22"/>
                <w:szCs w:val="22"/>
                <w:lang w:eastAsia="en-US"/>
              </w:rPr>
            </w:pPr>
            <w:r w:rsidRPr="00F278A3">
              <w:rPr>
                <w:rFonts w:eastAsia="Calibri" w:hAnsi="Calibri"/>
                <w:sz w:val="22"/>
                <w:szCs w:val="22"/>
                <w:lang w:eastAsia="en-US"/>
              </w:rPr>
              <w:t>Czy udzielono Pani jakichkolwiek informacji na temat planowania rodziny i antykoncepcji po porodzie?</w:t>
            </w:r>
          </w:p>
        </w:tc>
        <w:tc>
          <w:tcPr>
            <w:tcW w:w="1346"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47"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1622"/>
        </w:trPr>
        <w:tc>
          <w:tcPr>
            <w:tcW w:w="9535"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line="705" w:lineRule="auto"/>
              <w:ind w:right="3117"/>
              <w:rPr>
                <w:rFonts w:eastAsia="Calibri" w:hAnsi="Calibri"/>
                <w:sz w:val="22"/>
                <w:szCs w:val="22"/>
                <w:lang w:eastAsia="en-US"/>
              </w:rPr>
            </w:pPr>
            <w:r w:rsidRPr="00F278A3">
              <w:rPr>
                <w:rFonts w:eastAsia="Calibri" w:hAnsi="Calibri"/>
                <w:sz w:val="22"/>
                <w:szCs w:val="22"/>
                <w:lang w:eastAsia="en-US"/>
              </w:rPr>
              <w:t>Jak dot</w:t>
            </w:r>
            <w:r w:rsidRPr="00F278A3">
              <w:rPr>
                <w:rFonts w:eastAsia="Calibri" w:hAnsi="Calibri"/>
                <w:sz w:val="22"/>
                <w:szCs w:val="22"/>
                <w:lang w:eastAsia="en-US"/>
              </w:rPr>
              <w:t>ą</w:t>
            </w:r>
            <w:r w:rsidRPr="00F278A3">
              <w:rPr>
                <w:rFonts w:eastAsia="Calibri" w:hAnsi="Calibri"/>
                <w:sz w:val="22"/>
                <w:szCs w:val="22"/>
                <w:lang w:eastAsia="en-US"/>
              </w:rPr>
              <w:t>d, ile odby</w:t>
            </w:r>
            <w:r w:rsidRPr="00F278A3">
              <w:rPr>
                <w:rFonts w:eastAsia="Calibri" w:hAnsi="Calibri"/>
                <w:sz w:val="22"/>
                <w:szCs w:val="22"/>
                <w:lang w:eastAsia="en-US"/>
              </w:rPr>
              <w:t>ł</w:t>
            </w:r>
            <w:r w:rsidRPr="00F278A3">
              <w:rPr>
                <w:rFonts w:eastAsia="Calibri" w:hAnsi="Calibri"/>
                <w:sz w:val="22"/>
                <w:szCs w:val="22"/>
                <w:lang w:eastAsia="en-US"/>
              </w:rPr>
              <w:t xml:space="preserve">a Pani wizyt w ramach opieki przedporodowej? </w:t>
            </w:r>
          </w:p>
          <w:p w:rsidR="00A20647" w:rsidRPr="00F278A3" w:rsidRDefault="00A20647" w:rsidP="0058436B">
            <w:pPr>
              <w:widowControl w:val="0"/>
              <w:spacing w:before="116" w:line="705" w:lineRule="auto"/>
              <w:ind w:right="3117"/>
              <w:rPr>
                <w:sz w:val="22"/>
                <w:szCs w:val="22"/>
                <w:lang w:eastAsia="en-US"/>
              </w:rPr>
            </w:pPr>
            <w:r w:rsidRPr="00F278A3">
              <w:rPr>
                <w:rFonts w:eastAsia="Calibri" w:hAnsi="Calibri"/>
                <w:sz w:val="22"/>
                <w:szCs w:val="22"/>
                <w:lang w:eastAsia="en-US"/>
              </w:rPr>
              <w:t>Ile razy mia</w:t>
            </w:r>
            <w:r w:rsidRPr="00F278A3">
              <w:rPr>
                <w:rFonts w:eastAsia="Calibri" w:hAnsi="Calibri"/>
                <w:sz w:val="22"/>
                <w:szCs w:val="22"/>
                <w:lang w:eastAsia="en-US"/>
              </w:rPr>
              <w:t>ł</w:t>
            </w:r>
            <w:r w:rsidRPr="00F278A3">
              <w:rPr>
                <w:rFonts w:eastAsia="Calibri" w:hAnsi="Calibri"/>
                <w:sz w:val="22"/>
                <w:szCs w:val="22"/>
                <w:lang w:eastAsia="en-US"/>
              </w:rPr>
              <w:t>a Pani wykonane ci</w:t>
            </w:r>
            <w:r w:rsidRPr="00F278A3">
              <w:rPr>
                <w:rFonts w:eastAsia="Calibri" w:hAnsi="Calibri"/>
                <w:sz w:val="22"/>
                <w:szCs w:val="22"/>
                <w:lang w:eastAsia="en-US"/>
              </w:rPr>
              <w:t>ąż</w:t>
            </w:r>
            <w:r w:rsidRPr="00F278A3">
              <w:rPr>
                <w:rFonts w:eastAsia="Calibri" w:hAnsi="Calibri"/>
                <w:sz w:val="22"/>
                <w:szCs w:val="22"/>
                <w:lang w:eastAsia="en-US"/>
              </w:rPr>
              <w:t>owe badanie USG?</w:t>
            </w:r>
          </w:p>
        </w:tc>
      </w:tr>
      <w:tr w:rsidR="00A20647" w:rsidRPr="00532085" w:rsidTr="0058436B">
        <w:trPr>
          <w:trHeight w:hRule="exact" w:val="1214"/>
        </w:trPr>
        <w:tc>
          <w:tcPr>
            <w:tcW w:w="9535" w:type="dxa"/>
            <w:gridSpan w:val="6"/>
            <w:tcBorders>
              <w:top w:val="single" w:sz="4" w:space="0" w:color="000000"/>
              <w:left w:val="single" w:sz="4" w:space="0" w:color="000000"/>
              <w:bottom w:val="single" w:sz="4" w:space="0" w:color="000000"/>
              <w:right w:val="single" w:sz="4" w:space="0" w:color="000000"/>
            </w:tcBorders>
          </w:tcPr>
          <w:p w:rsidR="00A20647" w:rsidRPr="00532085" w:rsidRDefault="00A20647" w:rsidP="0058436B">
            <w:pPr>
              <w:widowControl w:val="0"/>
              <w:spacing w:before="114" w:line="355" w:lineRule="auto"/>
              <w:ind w:right="6742"/>
              <w:rPr>
                <w:sz w:val="22"/>
                <w:szCs w:val="22"/>
                <w:lang w:val="en-US" w:eastAsia="en-US"/>
              </w:rPr>
            </w:pPr>
            <w:r w:rsidRPr="00F278A3">
              <w:rPr>
                <w:rFonts w:eastAsia="Calibri" w:hAnsi="Calibri"/>
                <w:sz w:val="22"/>
                <w:szCs w:val="22"/>
                <w:lang w:eastAsia="en-US"/>
              </w:rPr>
              <w:t>Czy korzysta</w:t>
            </w:r>
            <w:r w:rsidRPr="00F278A3">
              <w:rPr>
                <w:rFonts w:eastAsia="Calibri" w:hAnsi="Calibri"/>
                <w:sz w:val="22"/>
                <w:szCs w:val="22"/>
                <w:lang w:eastAsia="en-US"/>
              </w:rPr>
              <w:t>ł</w:t>
            </w:r>
            <w:r w:rsidRPr="00F278A3">
              <w:rPr>
                <w:rFonts w:eastAsia="Calibri" w:hAnsi="Calibri"/>
                <w:sz w:val="22"/>
                <w:szCs w:val="22"/>
                <w:lang w:eastAsia="en-US"/>
              </w:rPr>
              <w:t>a Pani z us</w:t>
            </w:r>
            <w:r w:rsidRPr="00F278A3">
              <w:rPr>
                <w:rFonts w:eastAsia="Calibri" w:hAnsi="Calibri"/>
                <w:sz w:val="22"/>
                <w:szCs w:val="22"/>
                <w:lang w:eastAsia="en-US"/>
              </w:rPr>
              <w:t>ł</w:t>
            </w:r>
            <w:r w:rsidRPr="00F278A3">
              <w:rPr>
                <w:rFonts w:eastAsia="Calibri" w:hAnsi="Calibri"/>
                <w:sz w:val="22"/>
                <w:szCs w:val="22"/>
                <w:lang w:eastAsia="en-US"/>
              </w:rPr>
              <w:t xml:space="preserve">ug </w:t>
            </w:r>
            <w:r w:rsidRPr="00F278A3">
              <w:rPr>
                <w:rFonts w:eastAsia="Calibri" w:hAnsi="Calibri"/>
                <w:sz w:val="22"/>
                <w:szCs w:val="22"/>
                <w:u w:val="single" w:color="000000"/>
                <w:lang w:eastAsia="en-US"/>
              </w:rPr>
              <w:t>prywatnej poradni</w:t>
            </w:r>
            <w:r w:rsidRPr="00F278A3">
              <w:rPr>
                <w:rFonts w:eastAsia="Calibri" w:hAnsi="Calibri"/>
                <w:sz w:val="22"/>
                <w:szCs w:val="22"/>
                <w:lang w:eastAsia="en-US"/>
              </w:rPr>
              <w:t xml:space="preserve">? </w:t>
            </w:r>
            <w:r w:rsidRPr="00532085">
              <w:rPr>
                <w:rFonts w:eastAsia="Calibri" w:hAnsi="Calibri"/>
                <w:sz w:val="22"/>
                <w:szCs w:val="22"/>
                <w:lang w:val="en-US" w:eastAsia="en-US"/>
              </w:rPr>
              <w:t>Je</w:t>
            </w:r>
            <w:r w:rsidRPr="00532085">
              <w:rPr>
                <w:rFonts w:eastAsia="Calibri" w:hAnsi="Calibri"/>
                <w:sz w:val="22"/>
                <w:szCs w:val="22"/>
                <w:lang w:val="en-US" w:eastAsia="en-US"/>
              </w:rPr>
              <w:t>ż</w:t>
            </w:r>
            <w:r w:rsidRPr="00532085">
              <w:rPr>
                <w:rFonts w:eastAsia="Calibri" w:hAnsi="Calibri"/>
                <w:sz w:val="22"/>
                <w:szCs w:val="22"/>
                <w:lang w:val="en-US" w:eastAsia="en-US"/>
              </w:rPr>
              <w:t>eli TAK, dlaczego?</w:t>
            </w:r>
          </w:p>
          <w:p w:rsidR="00A20647" w:rsidRPr="00532085" w:rsidRDefault="00A20647" w:rsidP="0058436B">
            <w:pPr>
              <w:widowControl w:val="0"/>
              <w:spacing w:before="2"/>
              <w:rPr>
                <w:sz w:val="22"/>
                <w:szCs w:val="22"/>
                <w:lang w:val="en-US" w:eastAsia="en-US"/>
              </w:rPr>
            </w:pPr>
            <w:r w:rsidRPr="00532085">
              <w:rPr>
                <w:rFonts w:eastAsia="Calibri" w:hAnsi="Calibri"/>
                <w:sz w:val="22"/>
                <w:szCs w:val="22"/>
                <w:lang w:val="en-US" w:eastAsia="en-US"/>
              </w:rPr>
              <w:t>Could you tell us approx. how much do you have to pay per</w:t>
            </w:r>
            <w:r w:rsidRPr="00532085">
              <w:rPr>
                <w:rFonts w:eastAsia="Calibri" w:hAnsi="Calibri"/>
                <w:spacing w:val="-12"/>
                <w:sz w:val="22"/>
                <w:szCs w:val="22"/>
                <w:lang w:val="en-US" w:eastAsia="en-US"/>
              </w:rPr>
              <w:t xml:space="preserve"> </w:t>
            </w:r>
            <w:r w:rsidRPr="00532085">
              <w:rPr>
                <w:rFonts w:eastAsia="Calibri" w:hAnsi="Calibri"/>
                <w:sz w:val="22"/>
                <w:szCs w:val="22"/>
                <w:lang w:val="en-US" w:eastAsia="en-US"/>
              </w:rPr>
              <w:t>visit?</w:t>
            </w:r>
          </w:p>
        </w:tc>
      </w:tr>
      <w:tr w:rsidR="00A20647" w:rsidRPr="00F278A3" w:rsidTr="0058436B">
        <w:trPr>
          <w:trHeight w:hRule="exact" w:val="1620"/>
        </w:trPr>
        <w:tc>
          <w:tcPr>
            <w:tcW w:w="684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spacing w:before="120" w:after="120"/>
            </w:pPr>
            <w:r w:rsidRPr="00F278A3">
              <w:t xml:space="preserve">Czy musiała Pani </w:t>
            </w:r>
            <w:r w:rsidRPr="00F278A3">
              <w:rPr>
                <w:b/>
              </w:rPr>
              <w:t xml:space="preserve">płacić </w:t>
            </w:r>
            <w:r w:rsidRPr="00F278A3">
              <w:t>w tej przychodni:</w:t>
            </w:r>
          </w:p>
          <w:p w:rsidR="00A20647" w:rsidRPr="00F278A3" w:rsidRDefault="00A20647" w:rsidP="00D11F69">
            <w:pPr>
              <w:numPr>
                <w:ilvl w:val="0"/>
                <w:numId w:val="60"/>
              </w:numPr>
              <w:spacing w:before="120" w:after="120"/>
              <w:jc w:val="both"/>
            </w:pPr>
            <w:r w:rsidRPr="00F278A3">
              <w:t xml:space="preserve">za wizytę </w:t>
            </w:r>
          </w:p>
          <w:p w:rsidR="00A20647" w:rsidRPr="00F278A3" w:rsidRDefault="00A20647" w:rsidP="00D11F69">
            <w:pPr>
              <w:numPr>
                <w:ilvl w:val="0"/>
                <w:numId w:val="60"/>
              </w:numPr>
              <w:spacing w:before="120" w:after="120"/>
              <w:jc w:val="both"/>
            </w:pPr>
            <w:r w:rsidRPr="00F278A3">
              <w:t>za badania laboratoryjne</w:t>
            </w:r>
          </w:p>
          <w:p w:rsidR="00A20647" w:rsidRPr="00F278A3" w:rsidRDefault="00A20647" w:rsidP="00D11F69">
            <w:pPr>
              <w:numPr>
                <w:ilvl w:val="0"/>
                <w:numId w:val="60"/>
              </w:numPr>
              <w:spacing w:before="120" w:after="120"/>
              <w:jc w:val="both"/>
              <w:rPr>
                <w:sz w:val="22"/>
                <w:szCs w:val="22"/>
                <w:lang w:eastAsia="en-US"/>
              </w:rPr>
            </w:pPr>
            <w:r w:rsidRPr="00F278A3">
              <w:t>za badanie USG</w:t>
            </w:r>
            <w:r w:rsidRPr="00F278A3">
              <w:rPr>
                <w:rFonts w:eastAsia="Calibri" w:hAnsi="Calibri"/>
                <w:sz w:val="22"/>
                <w:szCs w:val="22"/>
                <w:lang w:eastAsia="en-US"/>
              </w:rPr>
              <w:t xml:space="preserve"> </w:t>
            </w:r>
          </w:p>
        </w:tc>
        <w:tc>
          <w:tcPr>
            <w:tcW w:w="1346"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2"/>
              <w:rPr>
                <w:sz w:val="26"/>
                <w:szCs w:val="26"/>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p w:rsidR="00A20647" w:rsidRPr="00F278A3" w:rsidRDefault="00A20647" w:rsidP="0058436B">
            <w:pPr>
              <w:widowControl w:val="0"/>
              <w:spacing w:before="119"/>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p w:rsidR="00A20647" w:rsidRPr="00F278A3" w:rsidRDefault="00A20647" w:rsidP="0058436B">
            <w:pPr>
              <w:widowControl w:val="0"/>
              <w:spacing w:before="119"/>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47"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2"/>
              <w:rPr>
                <w:sz w:val="26"/>
                <w:szCs w:val="26"/>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p w:rsidR="00A20647" w:rsidRPr="00F278A3" w:rsidRDefault="00A20647" w:rsidP="0058436B">
            <w:pPr>
              <w:widowControl w:val="0"/>
              <w:spacing w:before="119"/>
              <w:rPr>
                <w:sz w:val="22"/>
                <w:szCs w:val="22"/>
                <w:lang w:eastAsia="en-US"/>
              </w:rPr>
            </w:pPr>
            <w:r w:rsidRPr="00F278A3">
              <w:rPr>
                <w:rFonts w:eastAsia="Calibri" w:hAnsi="Calibri"/>
                <w:sz w:val="22"/>
                <w:szCs w:val="22"/>
                <w:lang w:eastAsia="en-US"/>
              </w:rPr>
              <w:t>Nie [  ]</w:t>
            </w:r>
          </w:p>
          <w:p w:rsidR="00A20647" w:rsidRPr="00F278A3" w:rsidRDefault="00A20647" w:rsidP="0058436B">
            <w:pPr>
              <w:widowControl w:val="0"/>
              <w:spacing w:before="119"/>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9535"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rFonts w:eastAsia="Calibri" w:hAnsi="Calibri"/>
                <w:sz w:val="22"/>
                <w:szCs w:val="22"/>
                <w:lang w:eastAsia="en-US"/>
              </w:rPr>
            </w:pPr>
            <w:r w:rsidRPr="00F278A3">
              <w:rPr>
                <w:rFonts w:eastAsia="Calibri" w:hAnsi="Calibri"/>
                <w:sz w:val="22"/>
                <w:szCs w:val="22"/>
                <w:lang w:eastAsia="en-US"/>
              </w:rPr>
              <w:t>Ile by</w:t>
            </w:r>
            <w:r w:rsidRPr="00F278A3">
              <w:rPr>
                <w:rFonts w:eastAsia="Calibri" w:hAnsi="Calibri"/>
                <w:sz w:val="22"/>
                <w:szCs w:val="22"/>
                <w:lang w:eastAsia="en-US"/>
              </w:rPr>
              <w:t>ł</w:t>
            </w:r>
            <w:r w:rsidRPr="00F278A3">
              <w:rPr>
                <w:rFonts w:eastAsia="Calibri" w:hAnsi="Calibri"/>
                <w:sz w:val="22"/>
                <w:szCs w:val="22"/>
                <w:lang w:eastAsia="en-US"/>
              </w:rPr>
              <w:t>o wizyt u po</w:t>
            </w:r>
            <w:r w:rsidRPr="00F278A3">
              <w:rPr>
                <w:rFonts w:eastAsia="Calibri" w:hAnsi="Calibri"/>
                <w:sz w:val="22"/>
                <w:szCs w:val="22"/>
                <w:lang w:eastAsia="en-US"/>
              </w:rPr>
              <w:t>ł</w:t>
            </w:r>
            <w:r w:rsidRPr="00F278A3">
              <w:rPr>
                <w:rFonts w:eastAsia="Calibri" w:hAnsi="Calibri"/>
                <w:sz w:val="22"/>
                <w:szCs w:val="22"/>
                <w:lang w:eastAsia="en-US"/>
              </w:rPr>
              <w:t>o</w:t>
            </w:r>
            <w:r w:rsidRPr="00F278A3">
              <w:rPr>
                <w:rFonts w:eastAsia="Calibri" w:hAnsi="Calibri"/>
                <w:sz w:val="22"/>
                <w:szCs w:val="22"/>
                <w:lang w:eastAsia="en-US"/>
              </w:rPr>
              <w:t>ż</w:t>
            </w:r>
            <w:r w:rsidRPr="00F278A3">
              <w:rPr>
                <w:rFonts w:eastAsia="Calibri" w:hAnsi="Calibri"/>
                <w:sz w:val="22"/>
                <w:szCs w:val="22"/>
                <w:lang w:eastAsia="en-US"/>
              </w:rPr>
              <w:t>nej?</w:t>
            </w:r>
          </w:p>
        </w:tc>
      </w:tr>
      <w:tr w:rsidR="00A20647" w:rsidRPr="00F278A3" w:rsidTr="0058436B">
        <w:trPr>
          <w:trHeight w:hRule="exact" w:val="504"/>
        </w:trPr>
        <w:tc>
          <w:tcPr>
            <w:tcW w:w="684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rFonts w:eastAsia="Calibri" w:hAnsi="Calibri"/>
                <w:sz w:val="22"/>
                <w:szCs w:val="22"/>
                <w:lang w:eastAsia="en-US"/>
              </w:rPr>
            </w:pPr>
            <w:r w:rsidRPr="00F278A3">
              <w:rPr>
                <w:rFonts w:eastAsia="Calibri" w:hAnsi="Calibri"/>
                <w:sz w:val="22"/>
                <w:szCs w:val="22"/>
                <w:lang w:eastAsia="en-US"/>
              </w:rPr>
              <w:t>Czy musia</w:t>
            </w:r>
            <w:r w:rsidRPr="00F278A3">
              <w:rPr>
                <w:rFonts w:eastAsia="Calibri" w:hAnsi="Calibri"/>
                <w:sz w:val="22"/>
                <w:szCs w:val="22"/>
                <w:lang w:eastAsia="en-US"/>
              </w:rPr>
              <w:t>ł</w:t>
            </w:r>
            <w:r w:rsidRPr="00F278A3">
              <w:rPr>
                <w:rFonts w:eastAsia="Calibri" w:hAnsi="Calibri"/>
                <w:sz w:val="22"/>
                <w:szCs w:val="22"/>
                <w:lang w:eastAsia="en-US"/>
              </w:rPr>
              <w:t>a Pani p</w:t>
            </w:r>
            <w:r w:rsidRPr="00F278A3">
              <w:rPr>
                <w:rFonts w:eastAsia="Calibri" w:hAnsi="Calibri"/>
                <w:sz w:val="22"/>
                <w:szCs w:val="22"/>
                <w:lang w:eastAsia="en-US"/>
              </w:rPr>
              <w:t>ł</w:t>
            </w:r>
            <w:r w:rsidRPr="00F278A3">
              <w:rPr>
                <w:rFonts w:eastAsia="Calibri" w:hAnsi="Calibri"/>
                <w:sz w:val="22"/>
                <w:szCs w:val="22"/>
                <w:lang w:eastAsia="en-US"/>
              </w:rPr>
              <w:t>aci</w:t>
            </w:r>
            <w:r w:rsidRPr="00F278A3">
              <w:rPr>
                <w:rFonts w:eastAsia="Calibri" w:hAnsi="Calibri"/>
                <w:sz w:val="22"/>
                <w:szCs w:val="22"/>
                <w:lang w:eastAsia="en-US"/>
              </w:rPr>
              <w:t>ć</w:t>
            </w:r>
            <w:r w:rsidRPr="00F278A3">
              <w:rPr>
                <w:rFonts w:eastAsia="Calibri" w:hAnsi="Calibri"/>
                <w:sz w:val="22"/>
                <w:szCs w:val="22"/>
                <w:lang w:eastAsia="en-US"/>
              </w:rPr>
              <w:t xml:space="preserve"> po</w:t>
            </w:r>
            <w:r w:rsidRPr="00F278A3">
              <w:rPr>
                <w:rFonts w:eastAsia="Calibri" w:hAnsi="Calibri"/>
                <w:sz w:val="22"/>
                <w:szCs w:val="22"/>
                <w:lang w:eastAsia="en-US"/>
              </w:rPr>
              <w:t>ł</w:t>
            </w:r>
            <w:r w:rsidRPr="00F278A3">
              <w:rPr>
                <w:rFonts w:eastAsia="Calibri" w:hAnsi="Calibri"/>
                <w:sz w:val="22"/>
                <w:szCs w:val="22"/>
                <w:lang w:eastAsia="en-US"/>
              </w:rPr>
              <w:t>o</w:t>
            </w:r>
            <w:r w:rsidRPr="00F278A3">
              <w:rPr>
                <w:rFonts w:eastAsia="Calibri" w:hAnsi="Calibri"/>
                <w:sz w:val="22"/>
                <w:szCs w:val="22"/>
                <w:lang w:eastAsia="en-US"/>
              </w:rPr>
              <w:t>ż</w:t>
            </w:r>
            <w:r w:rsidRPr="00F278A3">
              <w:rPr>
                <w:rFonts w:eastAsia="Calibri" w:hAnsi="Calibri"/>
                <w:sz w:val="22"/>
                <w:szCs w:val="22"/>
                <w:lang w:eastAsia="en-US"/>
              </w:rPr>
              <w:t>nej lub innym pracownikom s</w:t>
            </w:r>
            <w:r w:rsidRPr="00F278A3">
              <w:rPr>
                <w:rFonts w:eastAsia="Calibri" w:hAnsi="Calibri"/>
                <w:sz w:val="22"/>
                <w:szCs w:val="22"/>
                <w:lang w:eastAsia="en-US"/>
              </w:rPr>
              <w:t>ł</w:t>
            </w:r>
            <w:r w:rsidRPr="00F278A3">
              <w:rPr>
                <w:rFonts w:eastAsia="Calibri" w:hAnsi="Calibri"/>
                <w:sz w:val="22"/>
                <w:szCs w:val="22"/>
                <w:lang w:eastAsia="en-US"/>
              </w:rPr>
              <w:t>u</w:t>
            </w:r>
            <w:r w:rsidRPr="00F278A3">
              <w:rPr>
                <w:rFonts w:eastAsia="Calibri" w:hAnsi="Calibri"/>
                <w:sz w:val="22"/>
                <w:szCs w:val="22"/>
                <w:lang w:eastAsia="en-US"/>
              </w:rPr>
              <w:t>ż</w:t>
            </w:r>
            <w:r w:rsidRPr="00F278A3">
              <w:rPr>
                <w:rFonts w:eastAsia="Calibri" w:hAnsi="Calibri"/>
                <w:sz w:val="22"/>
                <w:szCs w:val="22"/>
                <w:lang w:eastAsia="en-US"/>
              </w:rPr>
              <w:t>by zdrowia?</w:t>
            </w:r>
          </w:p>
        </w:tc>
        <w:tc>
          <w:tcPr>
            <w:tcW w:w="1346"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rFonts w:eastAsia="Calibri" w:hAnsi="Calibri"/>
                <w:sz w:val="22"/>
                <w:szCs w:val="22"/>
                <w:lang w:eastAsia="en-US"/>
              </w:rPr>
            </w:pPr>
          </w:p>
          <w:p w:rsidR="00A20647" w:rsidRPr="00F278A3" w:rsidRDefault="00A20647" w:rsidP="0058436B">
            <w:pPr>
              <w:widowControl w:val="0"/>
              <w:rPr>
                <w:rFonts w:eastAsia="Calibri" w:hAnsi="Calibri"/>
                <w:sz w:val="22"/>
                <w:szCs w:val="22"/>
                <w:lang w:eastAsia="en-US"/>
              </w:rPr>
            </w:pPr>
            <w:r w:rsidRPr="00F278A3">
              <w:rPr>
                <w:rFonts w:eastAsia="Calibri" w:hAnsi="Calibri"/>
                <w:sz w:val="22"/>
                <w:szCs w:val="22"/>
                <w:lang w:eastAsia="en-US"/>
              </w:rPr>
              <w:t>Tak [ ]</w:t>
            </w:r>
          </w:p>
        </w:tc>
        <w:tc>
          <w:tcPr>
            <w:tcW w:w="1347"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rFonts w:eastAsia="Calibri" w:hAnsi="Calibri"/>
                <w:sz w:val="22"/>
                <w:szCs w:val="22"/>
                <w:lang w:eastAsia="en-US"/>
              </w:rPr>
            </w:pPr>
          </w:p>
          <w:p w:rsidR="00A20647" w:rsidRPr="00F278A3" w:rsidRDefault="00A20647" w:rsidP="0058436B">
            <w:pPr>
              <w:widowControl w:val="0"/>
              <w:rPr>
                <w:rFonts w:eastAsia="Calibri" w:hAnsi="Calibri"/>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84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rFonts w:eastAsia="Calibri" w:hAnsi="Calibri"/>
                <w:sz w:val="22"/>
                <w:szCs w:val="22"/>
                <w:lang w:eastAsia="en-US"/>
              </w:rPr>
            </w:pPr>
            <w:r w:rsidRPr="00F278A3">
              <w:rPr>
                <w:rFonts w:eastAsia="Calibri" w:hAnsi="Calibri"/>
                <w:sz w:val="22"/>
                <w:szCs w:val="22"/>
                <w:lang w:eastAsia="en-US"/>
              </w:rPr>
              <w:t>Czy jest Pani zadowolona z jako</w:t>
            </w:r>
            <w:r w:rsidRPr="00F278A3">
              <w:rPr>
                <w:rFonts w:eastAsia="Calibri" w:hAnsi="Calibri"/>
                <w:sz w:val="22"/>
                <w:szCs w:val="22"/>
                <w:lang w:eastAsia="en-US"/>
              </w:rPr>
              <w:t>ś</w:t>
            </w:r>
            <w:r w:rsidRPr="00F278A3">
              <w:rPr>
                <w:rFonts w:eastAsia="Calibri" w:hAnsi="Calibri"/>
                <w:sz w:val="22"/>
                <w:szCs w:val="22"/>
                <w:lang w:eastAsia="en-US"/>
              </w:rPr>
              <w:t>ci opieki przedporodowej w tej przychodni?</w:t>
            </w:r>
          </w:p>
        </w:tc>
        <w:tc>
          <w:tcPr>
            <w:tcW w:w="1346"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rFonts w:eastAsia="Calibri" w:hAnsi="Calibri"/>
                <w:sz w:val="22"/>
                <w:szCs w:val="22"/>
                <w:lang w:eastAsia="en-US"/>
              </w:rPr>
            </w:pPr>
          </w:p>
          <w:p w:rsidR="00A20647" w:rsidRPr="00F278A3" w:rsidRDefault="00A20647" w:rsidP="0058436B">
            <w:pPr>
              <w:widowControl w:val="0"/>
              <w:rPr>
                <w:rFonts w:eastAsia="Calibri" w:hAnsi="Calibri"/>
                <w:sz w:val="22"/>
                <w:szCs w:val="22"/>
                <w:lang w:eastAsia="en-US"/>
              </w:rPr>
            </w:pPr>
            <w:r w:rsidRPr="00F278A3">
              <w:rPr>
                <w:rFonts w:eastAsia="Calibri" w:hAnsi="Calibri"/>
                <w:sz w:val="22"/>
                <w:szCs w:val="22"/>
                <w:lang w:eastAsia="en-US"/>
              </w:rPr>
              <w:t>Tak [ ]</w:t>
            </w:r>
          </w:p>
        </w:tc>
        <w:tc>
          <w:tcPr>
            <w:tcW w:w="1347"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rFonts w:eastAsia="Calibri" w:hAnsi="Calibri"/>
                <w:sz w:val="22"/>
                <w:szCs w:val="22"/>
                <w:lang w:eastAsia="en-US"/>
              </w:rPr>
            </w:pPr>
          </w:p>
          <w:p w:rsidR="00A20647" w:rsidRPr="00F278A3" w:rsidRDefault="00A20647" w:rsidP="0058436B">
            <w:pPr>
              <w:widowControl w:val="0"/>
              <w:rPr>
                <w:rFonts w:eastAsia="Calibri" w:hAnsi="Calibri"/>
                <w:sz w:val="22"/>
                <w:szCs w:val="22"/>
                <w:lang w:eastAsia="en-US"/>
              </w:rPr>
            </w:pPr>
            <w:r w:rsidRPr="00F278A3">
              <w:rPr>
                <w:rFonts w:eastAsia="Calibri" w:hAnsi="Calibri"/>
                <w:sz w:val="22"/>
                <w:szCs w:val="22"/>
                <w:lang w:eastAsia="en-US"/>
              </w:rPr>
              <w:t>Nie [  ]</w:t>
            </w:r>
          </w:p>
        </w:tc>
      </w:tr>
      <w:tr w:rsidR="00A20647" w:rsidRPr="00F278A3" w:rsidTr="0058436B">
        <w:trPr>
          <w:trHeight w:hRule="exact" w:val="1622"/>
        </w:trPr>
        <w:tc>
          <w:tcPr>
            <w:tcW w:w="9535"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spacing w:before="120" w:after="120"/>
            </w:pPr>
            <w:r w:rsidRPr="00F278A3">
              <w:t>Czy ma Pani jakieś konkretne sugestie co do tego, jak można udoskonalić opiekę przedporodową w tej przychodni? Proszę powiedzieć, jakie.</w:t>
            </w:r>
          </w:p>
          <w:p w:rsidR="00A20647" w:rsidRPr="00F278A3" w:rsidRDefault="00A20647" w:rsidP="0058436B">
            <w:pPr>
              <w:widowControl w:val="0"/>
              <w:spacing w:before="114"/>
              <w:rPr>
                <w:rFonts w:eastAsia="Calibri" w:hAnsi="Calibri"/>
                <w:sz w:val="22"/>
                <w:szCs w:val="22"/>
                <w:lang w:eastAsia="en-US"/>
              </w:rPr>
            </w:pPr>
          </w:p>
        </w:tc>
      </w:tr>
      <w:tr w:rsidR="00A20647" w:rsidRPr="00F278A3" w:rsidTr="0058436B">
        <w:trPr>
          <w:gridAfter w:val="1"/>
          <w:wAfter w:w="35" w:type="dxa"/>
          <w:trHeight w:hRule="exact" w:val="756"/>
        </w:trPr>
        <w:tc>
          <w:tcPr>
            <w:tcW w:w="652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3"/>
              <w:ind w:right="216"/>
              <w:rPr>
                <w:sz w:val="22"/>
                <w:szCs w:val="22"/>
                <w:lang w:eastAsia="en-US"/>
              </w:rPr>
            </w:pPr>
            <w:r w:rsidRPr="00F278A3">
              <w:rPr>
                <w:rFonts w:eastAsia="Calibri" w:hAnsi="Calibri"/>
                <w:sz w:val="22"/>
                <w:szCs w:val="22"/>
                <w:lang w:eastAsia="en-US"/>
              </w:rPr>
              <w:t>Czy przy wypisie ze szpitala otrzyma</w:t>
            </w:r>
            <w:r w:rsidRPr="00F278A3">
              <w:rPr>
                <w:rFonts w:eastAsia="Calibri" w:hAnsi="Calibri"/>
                <w:sz w:val="22"/>
                <w:szCs w:val="22"/>
                <w:lang w:eastAsia="en-US"/>
              </w:rPr>
              <w:t>ł</w:t>
            </w:r>
            <w:r w:rsidRPr="00F278A3">
              <w:rPr>
                <w:rFonts w:eastAsia="Calibri" w:hAnsi="Calibri"/>
                <w:sz w:val="22"/>
                <w:szCs w:val="22"/>
                <w:lang w:eastAsia="en-US"/>
              </w:rPr>
              <w:t>a Pani jakiekolwiek dokumenty dla plac</w:t>
            </w:r>
            <w:r w:rsidRPr="00F278A3">
              <w:rPr>
                <w:rFonts w:eastAsia="Calibri" w:hAnsi="Calibri"/>
                <w:sz w:val="22"/>
                <w:szCs w:val="22"/>
                <w:lang w:eastAsia="en-US"/>
              </w:rPr>
              <w:t>ó</w:t>
            </w:r>
            <w:r w:rsidRPr="00F278A3">
              <w:rPr>
                <w:rFonts w:eastAsia="Calibri" w:hAnsi="Calibri"/>
                <w:sz w:val="22"/>
                <w:szCs w:val="22"/>
                <w:lang w:eastAsia="en-US"/>
              </w:rPr>
              <w:t>wki podstawowej opieki zdrowotnej?</w:t>
            </w:r>
          </w:p>
        </w:tc>
        <w:tc>
          <w:tcPr>
            <w:tcW w:w="1437"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34"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gridAfter w:val="1"/>
          <w:wAfter w:w="35" w:type="dxa"/>
          <w:trHeight w:hRule="exact" w:val="938"/>
        </w:trPr>
        <w:tc>
          <w:tcPr>
            <w:tcW w:w="652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456"/>
              <w:rPr>
                <w:sz w:val="22"/>
                <w:szCs w:val="22"/>
                <w:lang w:eastAsia="en-US"/>
              </w:rPr>
            </w:pPr>
            <w:r w:rsidRPr="00F278A3">
              <w:rPr>
                <w:rFonts w:eastAsia="Calibri" w:hAnsi="Calibri"/>
                <w:sz w:val="22"/>
                <w:szCs w:val="22"/>
                <w:lang w:eastAsia="en-US"/>
              </w:rPr>
              <w:t>Czy przy wypisie ze szpitala po</w:t>
            </w:r>
            <w:r w:rsidRPr="00F278A3">
              <w:rPr>
                <w:rFonts w:eastAsia="Calibri" w:hAnsi="Calibri"/>
                <w:sz w:val="22"/>
                <w:szCs w:val="22"/>
                <w:lang w:eastAsia="en-US"/>
              </w:rPr>
              <w:t>ł</w:t>
            </w:r>
            <w:r w:rsidRPr="00F278A3">
              <w:rPr>
                <w:rFonts w:eastAsia="Calibri" w:hAnsi="Calibri"/>
                <w:sz w:val="22"/>
                <w:szCs w:val="22"/>
                <w:lang w:eastAsia="en-US"/>
              </w:rPr>
              <w:t>o</w:t>
            </w:r>
            <w:r w:rsidRPr="00F278A3">
              <w:rPr>
                <w:rFonts w:eastAsia="Calibri" w:hAnsi="Calibri"/>
                <w:sz w:val="22"/>
                <w:szCs w:val="22"/>
                <w:lang w:eastAsia="en-US"/>
              </w:rPr>
              <w:t>ż</w:t>
            </w:r>
            <w:r w:rsidRPr="00F278A3">
              <w:rPr>
                <w:rFonts w:eastAsia="Calibri" w:hAnsi="Calibri"/>
                <w:sz w:val="22"/>
                <w:szCs w:val="22"/>
                <w:lang w:eastAsia="en-US"/>
              </w:rPr>
              <w:t>niczego otrzyma</w:t>
            </w:r>
            <w:r w:rsidRPr="00F278A3">
              <w:rPr>
                <w:rFonts w:eastAsia="Calibri" w:hAnsi="Calibri"/>
                <w:sz w:val="22"/>
                <w:szCs w:val="22"/>
                <w:lang w:eastAsia="en-US"/>
              </w:rPr>
              <w:t>ł</w:t>
            </w:r>
            <w:r w:rsidRPr="00F278A3">
              <w:rPr>
                <w:rFonts w:eastAsia="Calibri" w:hAnsi="Calibri"/>
                <w:sz w:val="22"/>
                <w:szCs w:val="22"/>
                <w:lang w:eastAsia="en-US"/>
              </w:rPr>
              <w:t>a Pani istotne informacje na temat okresu po</w:t>
            </w:r>
            <w:r w:rsidRPr="00F278A3">
              <w:rPr>
                <w:rFonts w:eastAsia="Calibri" w:hAnsi="Calibri"/>
                <w:sz w:val="22"/>
                <w:szCs w:val="22"/>
                <w:lang w:eastAsia="en-US"/>
              </w:rPr>
              <w:t>ł</w:t>
            </w:r>
            <w:r w:rsidRPr="00F278A3">
              <w:rPr>
                <w:rFonts w:eastAsia="Calibri" w:hAnsi="Calibri"/>
                <w:sz w:val="22"/>
                <w:szCs w:val="22"/>
                <w:lang w:eastAsia="en-US"/>
              </w:rPr>
              <w:t>ogu?</w:t>
            </w:r>
          </w:p>
        </w:tc>
        <w:tc>
          <w:tcPr>
            <w:tcW w:w="1437"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34"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gridAfter w:val="1"/>
          <w:wAfter w:w="35" w:type="dxa"/>
          <w:trHeight w:hRule="exact" w:val="768"/>
        </w:trPr>
        <w:tc>
          <w:tcPr>
            <w:tcW w:w="9500"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lang w:eastAsia="en-US"/>
              </w:rPr>
            </w:pPr>
            <w:r w:rsidRPr="00F278A3">
              <w:rPr>
                <w:rFonts w:eastAsia="Calibri" w:hAnsi="Calibri"/>
                <w:sz w:val="22"/>
                <w:szCs w:val="22"/>
                <w:lang w:eastAsia="en-US"/>
              </w:rPr>
              <w:t>Je</w:t>
            </w:r>
            <w:r w:rsidRPr="00F278A3">
              <w:rPr>
                <w:rFonts w:eastAsia="Calibri" w:hAnsi="Calibri"/>
                <w:sz w:val="22"/>
                <w:szCs w:val="22"/>
                <w:lang w:eastAsia="en-US"/>
              </w:rPr>
              <w:t>ż</w:t>
            </w:r>
            <w:r w:rsidRPr="00F278A3">
              <w:rPr>
                <w:rFonts w:eastAsia="Calibri" w:hAnsi="Calibri"/>
                <w:sz w:val="22"/>
                <w:szCs w:val="22"/>
                <w:lang w:eastAsia="en-US"/>
              </w:rPr>
              <w:t>eli NIE, jakiego rodzaju informacje chcia</w:t>
            </w:r>
            <w:r w:rsidRPr="00F278A3">
              <w:rPr>
                <w:rFonts w:eastAsia="Calibri" w:hAnsi="Calibri"/>
                <w:sz w:val="22"/>
                <w:szCs w:val="22"/>
                <w:lang w:eastAsia="en-US"/>
              </w:rPr>
              <w:t>ł</w:t>
            </w:r>
            <w:r w:rsidRPr="00F278A3">
              <w:rPr>
                <w:rFonts w:eastAsia="Calibri" w:hAnsi="Calibri"/>
                <w:sz w:val="22"/>
                <w:szCs w:val="22"/>
                <w:lang w:eastAsia="en-US"/>
              </w:rPr>
              <w:t>aby Pani otrzyma</w:t>
            </w:r>
            <w:r w:rsidRPr="00F278A3">
              <w:rPr>
                <w:rFonts w:eastAsia="Calibri" w:hAnsi="Calibri"/>
                <w:sz w:val="22"/>
                <w:szCs w:val="22"/>
                <w:lang w:eastAsia="en-US"/>
              </w:rPr>
              <w:t>ć</w:t>
            </w:r>
            <w:r w:rsidRPr="00F278A3">
              <w:rPr>
                <w:rFonts w:eastAsia="Calibri" w:hAnsi="Calibri"/>
                <w:sz w:val="22"/>
                <w:szCs w:val="22"/>
                <w:lang w:eastAsia="en-US"/>
              </w:rPr>
              <w:t>? Prosz</w:t>
            </w:r>
            <w:r w:rsidRPr="00F278A3">
              <w:rPr>
                <w:rFonts w:eastAsia="Calibri" w:hAnsi="Calibri"/>
                <w:sz w:val="22"/>
                <w:szCs w:val="22"/>
                <w:lang w:eastAsia="en-US"/>
              </w:rPr>
              <w:t>ę</w:t>
            </w:r>
            <w:r w:rsidRPr="00F278A3">
              <w:rPr>
                <w:rFonts w:eastAsia="Calibri" w:hAnsi="Calibri"/>
                <w:sz w:val="22"/>
                <w:szCs w:val="22"/>
                <w:lang w:eastAsia="en-US"/>
              </w:rPr>
              <w:t xml:space="preserve"> sprecyzowa</w:t>
            </w:r>
            <w:r w:rsidRPr="00F278A3">
              <w:rPr>
                <w:rFonts w:eastAsia="Calibri" w:hAnsi="Calibri"/>
                <w:sz w:val="22"/>
                <w:szCs w:val="22"/>
                <w:lang w:eastAsia="en-US"/>
              </w:rPr>
              <w:t>ć</w:t>
            </w:r>
            <w:r w:rsidRPr="00F278A3">
              <w:rPr>
                <w:rFonts w:eastAsia="Calibri" w:hAnsi="Calibri"/>
                <w:sz w:val="22"/>
                <w:szCs w:val="22"/>
                <w:lang w:eastAsia="en-US"/>
              </w:rPr>
              <w:t>.</w:t>
            </w:r>
          </w:p>
        </w:tc>
      </w:tr>
      <w:tr w:rsidR="00A20647" w:rsidRPr="00F278A3" w:rsidTr="0058436B">
        <w:trPr>
          <w:gridAfter w:val="1"/>
          <w:wAfter w:w="35" w:type="dxa"/>
          <w:trHeight w:hRule="exact" w:val="1022"/>
        </w:trPr>
        <w:tc>
          <w:tcPr>
            <w:tcW w:w="9500"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327"/>
              <w:rPr>
                <w:sz w:val="22"/>
                <w:szCs w:val="22"/>
                <w:lang w:eastAsia="en-US"/>
              </w:rPr>
            </w:pPr>
            <w:r w:rsidRPr="00F278A3">
              <w:rPr>
                <w:rFonts w:eastAsia="Calibri" w:hAnsi="Calibri"/>
                <w:sz w:val="22"/>
                <w:szCs w:val="22"/>
                <w:lang w:eastAsia="en-US"/>
              </w:rPr>
              <w:t>Jakie zalecenie odno</w:t>
            </w:r>
            <w:r w:rsidRPr="00F278A3">
              <w:rPr>
                <w:rFonts w:eastAsia="Calibri" w:hAnsi="Calibri"/>
                <w:sz w:val="22"/>
                <w:szCs w:val="22"/>
                <w:lang w:eastAsia="en-US"/>
              </w:rPr>
              <w:t>ś</w:t>
            </w:r>
            <w:r w:rsidRPr="00F278A3">
              <w:rPr>
                <w:rFonts w:eastAsia="Calibri" w:hAnsi="Calibri"/>
                <w:sz w:val="22"/>
                <w:szCs w:val="22"/>
                <w:lang w:eastAsia="en-US"/>
              </w:rPr>
              <w:t>nie wizyty w plac</w:t>
            </w:r>
            <w:r w:rsidRPr="00F278A3">
              <w:rPr>
                <w:rFonts w:eastAsia="Calibri" w:hAnsi="Calibri"/>
                <w:sz w:val="22"/>
                <w:szCs w:val="22"/>
                <w:lang w:eastAsia="en-US"/>
              </w:rPr>
              <w:t>ó</w:t>
            </w:r>
            <w:r w:rsidRPr="00F278A3">
              <w:rPr>
                <w:rFonts w:eastAsia="Calibri" w:hAnsi="Calibri"/>
                <w:sz w:val="22"/>
                <w:szCs w:val="22"/>
                <w:lang w:eastAsia="en-US"/>
              </w:rPr>
              <w:t>wce podstawowej opieki zdrowotnej otrzyma</w:t>
            </w:r>
            <w:r w:rsidRPr="00F278A3">
              <w:rPr>
                <w:rFonts w:eastAsia="Calibri" w:hAnsi="Calibri"/>
                <w:sz w:val="22"/>
                <w:szCs w:val="22"/>
                <w:lang w:eastAsia="en-US"/>
              </w:rPr>
              <w:t>ł</w:t>
            </w:r>
            <w:r w:rsidRPr="00F278A3">
              <w:rPr>
                <w:rFonts w:eastAsia="Calibri" w:hAnsi="Calibri"/>
                <w:sz w:val="22"/>
                <w:szCs w:val="22"/>
                <w:lang w:eastAsia="en-US"/>
              </w:rPr>
              <w:t>a Pani od pracownik</w:t>
            </w:r>
            <w:r w:rsidRPr="00F278A3">
              <w:rPr>
                <w:rFonts w:eastAsia="Calibri" w:hAnsi="Calibri"/>
                <w:sz w:val="22"/>
                <w:szCs w:val="22"/>
                <w:lang w:eastAsia="en-US"/>
              </w:rPr>
              <w:t>ó</w:t>
            </w:r>
            <w:r w:rsidRPr="00F278A3">
              <w:rPr>
                <w:rFonts w:eastAsia="Calibri" w:hAnsi="Calibri"/>
                <w:sz w:val="22"/>
                <w:szCs w:val="22"/>
                <w:lang w:eastAsia="en-US"/>
              </w:rPr>
              <w:t>w szpitala po</w:t>
            </w:r>
            <w:r w:rsidRPr="00F278A3">
              <w:rPr>
                <w:rFonts w:eastAsia="Calibri" w:hAnsi="Calibri"/>
                <w:sz w:val="22"/>
                <w:szCs w:val="22"/>
                <w:lang w:eastAsia="en-US"/>
              </w:rPr>
              <w:t>ł</w:t>
            </w:r>
            <w:r w:rsidRPr="00F278A3">
              <w:rPr>
                <w:rFonts w:eastAsia="Calibri" w:hAnsi="Calibri"/>
                <w:sz w:val="22"/>
                <w:szCs w:val="22"/>
                <w:lang w:eastAsia="en-US"/>
              </w:rPr>
              <w:t>o</w:t>
            </w:r>
            <w:r w:rsidRPr="00F278A3">
              <w:rPr>
                <w:rFonts w:eastAsia="Calibri" w:hAnsi="Calibri"/>
                <w:sz w:val="22"/>
                <w:szCs w:val="22"/>
                <w:lang w:eastAsia="en-US"/>
              </w:rPr>
              <w:t>ż</w:t>
            </w:r>
            <w:r w:rsidRPr="00F278A3">
              <w:rPr>
                <w:rFonts w:eastAsia="Calibri" w:hAnsi="Calibri"/>
                <w:sz w:val="22"/>
                <w:szCs w:val="22"/>
                <w:lang w:eastAsia="en-US"/>
              </w:rPr>
              <w:t>niczego? Prosz</w:t>
            </w:r>
            <w:r w:rsidRPr="00F278A3">
              <w:rPr>
                <w:rFonts w:eastAsia="Calibri" w:hAnsi="Calibri"/>
                <w:sz w:val="22"/>
                <w:szCs w:val="22"/>
                <w:lang w:eastAsia="en-US"/>
              </w:rPr>
              <w:t>ę</w:t>
            </w:r>
            <w:r w:rsidRPr="00F278A3">
              <w:rPr>
                <w:rFonts w:eastAsia="Calibri" w:hAnsi="Calibri"/>
                <w:sz w:val="22"/>
                <w:szCs w:val="22"/>
                <w:lang w:eastAsia="en-US"/>
              </w:rPr>
              <w:t xml:space="preserve"> sprecyzowa</w:t>
            </w:r>
            <w:r w:rsidRPr="00F278A3">
              <w:rPr>
                <w:rFonts w:eastAsia="Calibri" w:hAnsi="Calibri"/>
                <w:sz w:val="22"/>
                <w:szCs w:val="22"/>
                <w:lang w:eastAsia="en-US"/>
              </w:rPr>
              <w:t>ć</w:t>
            </w:r>
            <w:r w:rsidRPr="00F278A3">
              <w:rPr>
                <w:rFonts w:eastAsia="Calibri" w:hAnsi="Calibri"/>
                <w:sz w:val="22"/>
                <w:szCs w:val="22"/>
                <w:lang w:eastAsia="en-US"/>
              </w:rPr>
              <w:t>.</w:t>
            </w:r>
          </w:p>
        </w:tc>
      </w:tr>
      <w:tr w:rsidR="00A20647" w:rsidRPr="00F278A3" w:rsidTr="0058436B">
        <w:trPr>
          <w:gridAfter w:val="1"/>
          <w:wAfter w:w="35" w:type="dxa"/>
          <w:trHeight w:hRule="exact" w:val="504"/>
        </w:trPr>
        <w:tc>
          <w:tcPr>
            <w:tcW w:w="652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otrzyma</w:t>
            </w:r>
            <w:r w:rsidRPr="00F278A3">
              <w:rPr>
                <w:rFonts w:eastAsia="Calibri" w:hAnsi="Calibri"/>
                <w:sz w:val="22"/>
                <w:szCs w:val="22"/>
                <w:lang w:eastAsia="en-US"/>
              </w:rPr>
              <w:t>ł</w:t>
            </w:r>
            <w:r w:rsidRPr="00F278A3">
              <w:rPr>
                <w:rFonts w:eastAsia="Calibri" w:hAnsi="Calibri"/>
                <w:sz w:val="22"/>
                <w:szCs w:val="22"/>
                <w:lang w:eastAsia="en-US"/>
              </w:rPr>
              <w:t xml:space="preserve">a Pani </w:t>
            </w:r>
            <w:r w:rsidRPr="00F278A3">
              <w:rPr>
                <w:rFonts w:eastAsia="Calibri" w:hAnsi="Calibri"/>
                <w:sz w:val="22"/>
                <w:szCs w:val="22"/>
                <w:lang w:eastAsia="en-US"/>
              </w:rPr>
              <w:t>ś</w:t>
            </w:r>
            <w:r w:rsidRPr="00F278A3">
              <w:rPr>
                <w:rFonts w:eastAsia="Calibri" w:hAnsi="Calibri"/>
                <w:sz w:val="22"/>
                <w:szCs w:val="22"/>
                <w:lang w:eastAsia="en-US"/>
              </w:rPr>
              <w:t>wiadectwo urodzenia dziecka?</w:t>
            </w:r>
          </w:p>
        </w:tc>
        <w:tc>
          <w:tcPr>
            <w:tcW w:w="1437"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34"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gridAfter w:val="1"/>
          <w:wAfter w:w="35" w:type="dxa"/>
          <w:trHeight w:hRule="exact" w:val="876"/>
        </w:trPr>
        <w:tc>
          <w:tcPr>
            <w:tcW w:w="9500"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Je</w:t>
            </w:r>
            <w:r w:rsidRPr="00F278A3">
              <w:rPr>
                <w:rFonts w:eastAsia="Calibri" w:hAnsi="Calibri"/>
                <w:sz w:val="22"/>
                <w:szCs w:val="22"/>
                <w:lang w:eastAsia="en-US"/>
              </w:rPr>
              <w:t>ż</w:t>
            </w:r>
            <w:r w:rsidRPr="00F278A3">
              <w:rPr>
                <w:rFonts w:eastAsia="Calibri" w:hAnsi="Calibri"/>
                <w:sz w:val="22"/>
                <w:szCs w:val="22"/>
                <w:lang w:eastAsia="en-US"/>
              </w:rPr>
              <w:t>eli NIE, czy mo</w:t>
            </w:r>
            <w:r w:rsidRPr="00F278A3">
              <w:rPr>
                <w:rFonts w:eastAsia="Calibri" w:hAnsi="Calibri"/>
                <w:sz w:val="22"/>
                <w:szCs w:val="22"/>
                <w:lang w:eastAsia="en-US"/>
              </w:rPr>
              <w:t>ż</w:t>
            </w:r>
            <w:r w:rsidRPr="00F278A3">
              <w:rPr>
                <w:rFonts w:eastAsia="Calibri" w:hAnsi="Calibri"/>
                <w:sz w:val="22"/>
                <w:szCs w:val="22"/>
                <w:lang w:eastAsia="en-US"/>
              </w:rPr>
              <w:t>e Pani wyja</w:t>
            </w:r>
            <w:r w:rsidRPr="00F278A3">
              <w:rPr>
                <w:rFonts w:eastAsia="Calibri" w:hAnsi="Calibri"/>
                <w:sz w:val="22"/>
                <w:szCs w:val="22"/>
                <w:lang w:eastAsia="en-US"/>
              </w:rPr>
              <w:t>ś</w:t>
            </w:r>
            <w:r w:rsidRPr="00F278A3">
              <w:rPr>
                <w:rFonts w:eastAsia="Calibri" w:hAnsi="Calibri"/>
                <w:sz w:val="22"/>
                <w:szCs w:val="22"/>
                <w:lang w:eastAsia="en-US"/>
              </w:rPr>
              <w:t>ni</w:t>
            </w:r>
            <w:r w:rsidRPr="00F278A3">
              <w:rPr>
                <w:rFonts w:eastAsia="Calibri" w:hAnsi="Calibri"/>
                <w:sz w:val="22"/>
                <w:szCs w:val="22"/>
                <w:lang w:eastAsia="en-US"/>
              </w:rPr>
              <w:t>ć</w:t>
            </w:r>
            <w:r w:rsidRPr="00F278A3">
              <w:rPr>
                <w:rFonts w:eastAsia="Calibri" w:hAnsi="Calibri"/>
                <w:sz w:val="22"/>
                <w:szCs w:val="22"/>
                <w:lang w:eastAsia="en-US"/>
              </w:rPr>
              <w:t>, dlaczego, i jakie ma Pani sugestie co do usprawnienia ewidencji narodzin?</w:t>
            </w:r>
          </w:p>
        </w:tc>
      </w:tr>
      <w:tr w:rsidR="00A20647" w:rsidRPr="00F278A3" w:rsidTr="0058436B">
        <w:trPr>
          <w:gridAfter w:val="1"/>
          <w:wAfter w:w="35" w:type="dxa"/>
          <w:trHeight w:hRule="exact" w:val="861"/>
        </w:trPr>
        <w:tc>
          <w:tcPr>
            <w:tcW w:w="652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lang w:eastAsia="en-US"/>
              </w:rPr>
              <w:t>Czy po wypisie ze szpitala jakikolwiek pracownik służby zdrowia odwiedził Panią w domu?</w:t>
            </w:r>
          </w:p>
        </w:tc>
        <w:tc>
          <w:tcPr>
            <w:tcW w:w="1437"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c>
          <w:tcPr>
            <w:tcW w:w="1534"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287C1F">
        <w:trPr>
          <w:gridAfter w:val="1"/>
          <w:wAfter w:w="35" w:type="dxa"/>
          <w:trHeight w:hRule="exact" w:val="876"/>
        </w:trPr>
        <w:tc>
          <w:tcPr>
            <w:tcW w:w="9500"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lastRenderedPageBreak/>
              <w:t>Je</w:t>
            </w:r>
            <w:r w:rsidRPr="00F278A3">
              <w:rPr>
                <w:rFonts w:eastAsia="Calibri" w:hAnsi="Calibri"/>
                <w:sz w:val="22"/>
                <w:szCs w:val="22"/>
                <w:lang w:eastAsia="en-US"/>
              </w:rPr>
              <w:t>ż</w:t>
            </w:r>
            <w:r w:rsidRPr="00F278A3">
              <w:rPr>
                <w:rFonts w:eastAsia="Calibri" w:hAnsi="Calibri"/>
                <w:sz w:val="22"/>
                <w:szCs w:val="22"/>
                <w:lang w:eastAsia="en-US"/>
              </w:rPr>
              <w:t>eli TAK, czy mo</w:t>
            </w:r>
            <w:r w:rsidRPr="00F278A3">
              <w:rPr>
                <w:rFonts w:eastAsia="Calibri" w:hAnsi="Calibri"/>
                <w:sz w:val="22"/>
                <w:szCs w:val="22"/>
                <w:lang w:eastAsia="en-US"/>
              </w:rPr>
              <w:t>ż</w:t>
            </w:r>
            <w:r w:rsidRPr="00F278A3">
              <w:rPr>
                <w:rFonts w:eastAsia="Calibri" w:hAnsi="Calibri"/>
                <w:sz w:val="22"/>
                <w:szCs w:val="22"/>
                <w:lang w:eastAsia="en-US"/>
              </w:rPr>
              <w:t>e Pani sprecyzowa</w:t>
            </w:r>
            <w:r w:rsidRPr="00F278A3">
              <w:rPr>
                <w:rFonts w:eastAsia="Calibri" w:hAnsi="Calibri"/>
                <w:sz w:val="22"/>
                <w:szCs w:val="22"/>
                <w:lang w:eastAsia="en-US"/>
              </w:rPr>
              <w:t>ć</w:t>
            </w:r>
            <w:r w:rsidRPr="00F278A3">
              <w:rPr>
                <w:rFonts w:eastAsia="Calibri" w:hAnsi="Calibri"/>
                <w:sz w:val="22"/>
                <w:szCs w:val="22"/>
                <w:lang w:eastAsia="en-US"/>
              </w:rPr>
              <w:t>, kto to by</w:t>
            </w:r>
            <w:r w:rsidRPr="00F278A3">
              <w:rPr>
                <w:rFonts w:eastAsia="Calibri" w:hAnsi="Calibri"/>
                <w:sz w:val="22"/>
                <w:szCs w:val="22"/>
                <w:lang w:eastAsia="en-US"/>
              </w:rPr>
              <w:t>ł</w:t>
            </w:r>
            <w:r w:rsidRPr="00F278A3">
              <w:rPr>
                <w:rFonts w:eastAsia="Calibri" w:hAnsi="Calibri"/>
                <w:sz w:val="22"/>
                <w:szCs w:val="22"/>
                <w:lang w:eastAsia="en-US"/>
              </w:rPr>
              <w:t xml:space="preserve"> i kiedy odby</w:t>
            </w:r>
            <w:r w:rsidRPr="00F278A3">
              <w:rPr>
                <w:rFonts w:eastAsia="Calibri" w:hAnsi="Calibri"/>
                <w:sz w:val="22"/>
                <w:szCs w:val="22"/>
                <w:lang w:eastAsia="en-US"/>
              </w:rPr>
              <w:t>ł</w:t>
            </w:r>
            <w:r w:rsidRPr="00F278A3">
              <w:rPr>
                <w:rFonts w:eastAsia="Calibri" w:hAnsi="Calibri"/>
                <w:sz w:val="22"/>
                <w:szCs w:val="22"/>
                <w:lang w:eastAsia="en-US"/>
              </w:rPr>
              <w:t>a si</w:t>
            </w:r>
            <w:r w:rsidRPr="00F278A3">
              <w:rPr>
                <w:rFonts w:eastAsia="Calibri" w:hAnsi="Calibri"/>
                <w:sz w:val="22"/>
                <w:szCs w:val="22"/>
                <w:lang w:eastAsia="en-US"/>
              </w:rPr>
              <w:t>ę</w:t>
            </w:r>
            <w:r w:rsidRPr="00F278A3">
              <w:rPr>
                <w:rFonts w:eastAsia="Calibri" w:hAnsi="Calibri"/>
                <w:sz w:val="22"/>
                <w:szCs w:val="22"/>
                <w:lang w:eastAsia="en-US"/>
              </w:rPr>
              <w:t xml:space="preserve"> wizyta domowa?</w:t>
            </w:r>
          </w:p>
        </w:tc>
      </w:tr>
      <w:tr w:rsidR="00A20647" w:rsidRPr="00F278A3" w:rsidTr="00287C1F">
        <w:trPr>
          <w:gridAfter w:val="1"/>
          <w:wAfter w:w="35" w:type="dxa"/>
          <w:trHeight w:hRule="exact" w:val="504"/>
        </w:trPr>
        <w:tc>
          <w:tcPr>
            <w:tcW w:w="9500"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Je</w:t>
            </w:r>
            <w:r w:rsidRPr="00F278A3">
              <w:rPr>
                <w:rFonts w:eastAsia="Calibri" w:hAnsi="Calibri"/>
                <w:sz w:val="22"/>
                <w:szCs w:val="22"/>
                <w:lang w:eastAsia="en-US"/>
              </w:rPr>
              <w:t>ż</w:t>
            </w:r>
            <w:r w:rsidRPr="00F278A3">
              <w:rPr>
                <w:rFonts w:eastAsia="Calibri" w:hAnsi="Calibri"/>
                <w:sz w:val="22"/>
                <w:szCs w:val="22"/>
                <w:lang w:eastAsia="en-US"/>
              </w:rPr>
              <w:t>eli TAK, jaki by</w:t>
            </w:r>
            <w:r w:rsidRPr="00F278A3">
              <w:rPr>
                <w:rFonts w:eastAsia="Calibri" w:hAnsi="Calibri"/>
                <w:sz w:val="22"/>
                <w:szCs w:val="22"/>
                <w:lang w:eastAsia="en-US"/>
              </w:rPr>
              <w:t>ł</w:t>
            </w:r>
            <w:r w:rsidRPr="00F278A3">
              <w:rPr>
                <w:rFonts w:eastAsia="Calibri" w:hAnsi="Calibri"/>
                <w:sz w:val="22"/>
                <w:szCs w:val="22"/>
                <w:lang w:eastAsia="en-US"/>
              </w:rPr>
              <w:t xml:space="preserve"> pow</w:t>
            </w:r>
            <w:r w:rsidRPr="00F278A3">
              <w:rPr>
                <w:rFonts w:eastAsia="Calibri" w:hAnsi="Calibri"/>
                <w:sz w:val="22"/>
                <w:szCs w:val="22"/>
                <w:lang w:eastAsia="en-US"/>
              </w:rPr>
              <w:t>ó</w:t>
            </w:r>
            <w:r w:rsidRPr="00F278A3">
              <w:rPr>
                <w:rFonts w:eastAsia="Calibri" w:hAnsi="Calibri"/>
                <w:sz w:val="22"/>
                <w:szCs w:val="22"/>
                <w:lang w:eastAsia="en-US"/>
              </w:rPr>
              <w:t>d wizyty?</w:t>
            </w:r>
          </w:p>
        </w:tc>
      </w:tr>
      <w:tr w:rsidR="00A20647" w:rsidRPr="00F278A3" w:rsidTr="00287C1F">
        <w:trPr>
          <w:gridAfter w:val="1"/>
          <w:wAfter w:w="35" w:type="dxa"/>
          <w:trHeight w:hRule="exact" w:val="502"/>
        </w:trPr>
        <w:tc>
          <w:tcPr>
            <w:tcW w:w="9500" w:type="dxa"/>
            <w:gridSpan w:val="5"/>
            <w:tcBorders>
              <w:top w:val="single" w:sz="4" w:space="0" w:color="000000"/>
              <w:left w:val="single" w:sz="4" w:space="0" w:color="000000"/>
              <w:bottom w:val="single" w:sz="4" w:space="0" w:color="000000"/>
              <w:right w:val="single" w:sz="4" w:space="0" w:color="000000"/>
            </w:tcBorders>
          </w:tcPr>
          <w:p w:rsidR="00A20647" w:rsidRPr="00F278A3" w:rsidRDefault="00A20647" w:rsidP="00287C1F">
            <w:pPr>
              <w:widowControl w:val="0"/>
              <w:spacing w:before="114"/>
              <w:rPr>
                <w:sz w:val="22"/>
                <w:szCs w:val="22"/>
                <w:lang w:eastAsia="en-US"/>
              </w:rPr>
            </w:pPr>
            <w:r w:rsidRPr="00F278A3">
              <w:rPr>
                <w:rFonts w:eastAsia="Calibri" w:hAnsi="Calibri"/>
                <w:sz w:val="22"/>
                <w:szCs w:val="22"/>
                <w:lang w:eastAsia="en-US"/>
              </w:rPr>
              <w:t>Czy ma Panie jakie</w:t>
            </w:r>
            <w:r w:rsidR="00287C1F" w:rsidRPr="00F278A3">
              <w:rPr>
                <w:rFonts w:eastAsia="Calibri" w:hAnsi="Calibri"/>
                <w:sz w:val="22"/>
                <w:szCs w:val="22"/>
                <w:lang w:eastAsia="en-US"/>
              </w:rPr>
              <w:t>ś</w:t>
            </w:r>
            <w:r w:rsidRPr="00F278A3">
              <w:rPr>
                <w:rFonts w:eastAsia="Calibri" w:hAnsi="Calibri"/>
                <w:sz w:val="22"/>
                <w:szCs w:val="22"/>
                <w:lang w:eastAsia="en-US"/>
              </w:rPr>
              <w:t xml:space="preserve"> sugestie co do usprawnienia opieki nad matk</w:t>
            </w:r>
            <w:r w:rsidRPr="00F278A3">
              <w:rPr>
                <w:rFonts w:eastAsia="Calibri" w:hAnsi="Calibri"/>
                <w:sz w:val="22"/>
                <w:szCs w:val="22"/>
                <w:lang w:eastAsia="en-US"/>
              </w:rPr>
              <w:t>ą</w:t>
            </w:r>
            <w:r w:rsidRPr="00F278A3">
              <w:rPr>
                <w:rFonts w:eastAsia="Calibri" w:hAnsi="Calibri"/>
                <w:sz w:val="22"/>
                <w:szCs w:val="22"/>
                <w:lang w:eastAsia="en-US"/>
              </w:rPr>
              <w:t xml:space="preserve"> i dzieckiem po porodzie?</w:t>
            </w:r>
          </w:p>
        </w:tc>
      </w:tr>
    </w:tbl>
    <w:p w:rsidR="00A20647" w:rsidRPr="00F278A3" w:rsidRDefault="00A20647" w:rsidP="00A20647">
      <w:pPr>
        <w:widowControl w:val="0"/>
        <w:spacing w:before="5"/>
        <w:rPr>
          <w:sz w:val="14"/>
          <w:szCs w:val="14"/>
          <w:lang w:eastAsia="en-US"/>
        </w:rPr>
      </w:pPr>
    </w:p>
    <w:p w:rsidR="00A20647" w:rsidRPr="00F278A3" w:rsidRDefault="00A20647" w:rsidP="00A20647">
      <w:pPr>
        <w:rPr>
          <w:b/>
          <w:lang w:eastAsia="en-US"/>
        </w:rPr>
      </w:pPr>
      <w:r w:rsidRPr="00F278A3">
        <w:rPr>
          <w:b/>
        </w:rPr>
        <w:t>KARMIENIE I OPIEKA NAD DZIECKIEM</w:t>
      </w:r>
      <w:r w:rsidRPr="00F278A3">
        <w:rPr>
          <w:rFonts w:eastAsia="Calibri"/>
          <w:b/>
          <w:lang w:eastAsia="en-US"/>
        </w:rPr>
        <w:t xml:space="preserve"> </w:t>
      </w:r>
    </w:p>
    <w:p w:rsidR="00A20647" w:rsidRPr="00F278A3" w:rsidRDefault="00A20647" w:rsidP="00A20647">
      <w:pPr>
        <w:widowControl w:val="0"/>
        <w:spacing w:before="1"/>
        <w:rPr>
          <w:b/>
          <w:bCs/>
          <w:sz w:val="21"/>
          <w:szCs w:val="21"/>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6559"/>
        <w:gridCol w:w="1416"/>
        <w:gridCol w:w="1560"/>
      </w:tblGrid>
      <w:tr w:rsidR="00A20647" w:rsidRPr="00F278A3" w:rsidTr="0058436B">
        <w:trPr>
          <w:trHeight w:hRule="exact" w:val="502"/>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3"/>
              <w:rPr>
                <w:sz w:val="22"/>
                <w:szCs w:val="22"/>
                <w:lang w:eastAsia="en-US"/>
              </w:rPr>
            </w:pPr>
            <w:r w:rsidRPr="00F278A3">
              <w:rPr>
                <w:rFonts w:eastAsia="Calibri" w:hAnsi="Calibri"/>
                <w:sz w:val="22"/>
                <w:szCs w:val="22"/>
                <w:lang w:eastAsia="en-US"/>
              </w:rPr>
              <w:t>Czy Pani dziecko jest zdrowe?</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Je</w:t>
            </w:r>
            <w:r w:rsidRPr="00F278A3">
              <w:rPr>
                <w:rFonts w:eastAsia="Calibri" w:hAnsi="Calibri"/>
                <w:sz w:val="22"/>
                <w:szCs w:val="22"/>
                <w:lang w:eastAsia="en-US"/>
              </w:rPr>
              <w:t>ż</w:t>
            </w:r>
            <w:r w:rsidRPr="00F278A3">
              <w:rPr>
                <w:rFonts w:eastAsia="Calibri" w:hAnsi="Calibri"/>
                <w:sz w:val="22"/>
                <w:szCs w:val="22"/>
                <w:lang w:eastAsia="en-US"/>
              </w:rPr>
              <w:t>eli nie, na czym polega problem zdrowotny Pani dziecka?</w:t>
            </w:r>
          </w:p>
        </w:tc>
      </w:tr>
      <w:tr w:rsidR="00A20647" w:rsidRPr="00F278A3" w:rsidTr="0058436B">
        <w:trPr>
          <w:trHeight w:hRule="exact" w:val="504"/>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Por</w:t>
            </w:r>
            <w:r w:rsidRPr="00F278A3">
              <w:rPr>
                <w:rFonts w:eastAsia="Calibri" w:hAnsi="Calibri"/>
                <w:sz w:val="22"/>
                <w:szCs w:val="22"/>
                <w:lang w:eastAsia="en-US"/>
              </w:rPr>
              <w:t>ó</w:t>
            </w:r>
            <w:r w:rsidRPr="00F278A3">
              <w:rPr>
                <w:rFonts w:eastAsia="Calibri" w:hAnsi="Calibri"/>
                <w:sz w:val="22"/>
                <w:szCs w:val="22"/>
                <w:lang w:eastAsia="en-US"/>
              </w:rPr>
              <w:t>d przedwczesny</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754"/>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Inne</w:t>
            </w:r>
            <w:r w:rsidRPr="00F278A3">
              <w:rPr>
                <w:rFonts w:eastAsia="Calibri" w:hAnsi="Calibri"/>
                <w:spacing w:val="-7"/>
                <w:sz w:val="22"/>
                <w:szCs w:val="22"/>
                <w:lang w:eastAsia="en-US"/>
              </w:rPr>
              <w:t xml:space="preserve"> </w:t>
            </w:r>
            <w:r w:rsidRPr="00F278A3">
              <w:rPr>
                <w:rFonts w:eastAsia="Calibri" w:hAnsi="Calibri"/>
                <w:sz w:val="22"/>
                <w:szCs w:val="22"/>
                <w:lang w:eastAsia="en-US"/>
              </w:rPr>
              <w:t>(jakie):</w:t>
            </w:r>
          </w:p>
        </w:tc>
      </w:tr>
      <w:tr w:rsidR="00A20647" w:rsidRPr="00F278A3" w:rsidTr="0058436B">
        <w:trPr>
          <w:trHeight w:hRule="exact" w:val="504"/>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tabs>
                <w:tab w:val="left" w:pos="4497"/>
                <w:tab w:val="left" w:pos="5378"/>
              </w:tabs>
              <w:spacing w:before="116"/>
              <w:rPr>
                <w:sz w:val="22"/>
                <w:szCs w:val="22"/>
                <w:lang w:eastAsia="en-US"/>
              </w:rPr>
            </w:pPr>
            <w:r w:rsidRPr="00F278A3">
              <w:rPr>
                <w:rFonts w:eastAsia="Calibri" w:hAnsi="Calibri"/>
                <w:sz w:val="22"/>
                <w:szCs w:val="22"/>
                <w:lang w:eastAsia="en-US"/>
              </w:rPr>
              <w:t>Jaka by</w:t>
            </w:r>
            <w:r w:rsidRPr="00F278A3">
              <w:rPr>
                <w:rFonts w:eastAsia="Calibri" w:hAnsi="Calibri"/>
                <w:sz w:val="22"/>
                <w:szCs w:val="22"/>
                <w:lang w:eastAsia="en-US"/>
              </w:rPr>
              <w:t>ł</w:t>
            </w:r>
            <w:r w:rsidRPr="00F278A3">
              <w:rPr>
                <w:rFonts w:eastAsia="Calibri" w:hAnsi="Calibri"/>
                <w:sz w:val="22"/>
                <w:szCs w:val="22"/>
                <w:lang w:eastAsia="en-US"/>
              </w:rPr>
              <w:t>a waga urodzeniowa dziecka?</w:t>
            </w:r>
            <w:r w:rsidRPr="00F278A3">
              <w:rPr>
                <w:rFonts w:eastAsia="Calibri" w:hAnsi="Calibri"/>
                <w:sz w:val="22"/>
                <w:szCs w:val="22"/>
                <w:lang w:eastAsia="en-US"/>
              </w:rPr>
              <w:tab/>
            </w:r>
            <w:r w:rsidRPr="00F278A3">
              <w:rPr>
                <w:rFonts w:eastAsia="Calibri" w:hAnsi="Calibri"/>
                <w:sz w:val="22"/>
                <w:szCs w:val="22"/>
                <w:u w:val="single" w:color="000000"/>
                <w:lang w:eastAsia="en-US"/>
              </w:rPr>
              <w:tab/>
            </w:r>
            <w:r w:rsidRPr="00F278A3">
              <w:rPr>
                <w:rFonts w:eastAsia="Calibri" w:hAnsi="Calibri"/>
                <w:sz w:val="22"/>
                <w:szCs w:val="22"/>
                <w:lang w:eastAsia="en-US"/>
              </w:rPr>
              <w:t>gram</w:t>
            </w:r>
            <w:r w:rsidRPr="00F278A3">
              <w:rPr>
                <w:rFonts w:eastAsia="Calibri" w:hAnsi="Calibri"/>
                <w:sz w:val="22"/>
                <w:szCs w:val="22"/>
                <w:lang w:eastAsia="en-US"/>
              </w:rPr>
              <w:t>ó</w:t>
            </w:r>
            <w:r w:rsidRPr="00F278A3">
              <w:rPr>
                <w:rFonts w:eastAsia="Calibri" w:hAnsi="Calibri"/>
                <w:sz w:val="22"/>
                <w:szCs w:val="22"/>
                <w:lang w:eastAsia="en-US"/>
              </w:rPr>
              <w:t>w</w:t>
            </w:r>
          </w:p>
        </w:tc>
      </w:tr>
      <w:tr w:rsidR="00A20647" w:rsidRPr="00F278A3" w:rsidTr="0058436B">
        <w:trPr>
          <w:trHeight w:hRule="exact" w:val="756"/>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201"/>
              <w:rPr>
                <w:sz w:val="22"/>
                <w:szCs w:val="22"/>
                <w:lang w:eastAsia="en-US"/>
              </w:rPr>
            </w:pPr>
            <w:r w:rsidRPr="00F278A3">
              <w:rPr>
                <w:rFonts w:eastAsia="Calibri" w:hAnsi="Calibri"/>
                <w:sz w:val="22"/>
                <w:szCs w:val="22"/>
                <w:lang w:eastAsia="en-US"/>
              </w:rPr>
              <w:t>Czy dziecko przebywa</w:t>
            </w:r>
            <w:r w:rsidRPr="00F278A3">
              <w:rPr>
                <w:rFonts w:eastAsia="Calibri" w:hAnsi="Calibri"/>
                <w:sz w:val="22"/>
                <w:szCs w:val="22"/>
                <w:lang w:eastAsia="en-US"/>
              </w:rPr>
              <w:t>ł</w:t>
            </w:r>
            <w:r w:rsidRPr="00F278A3">
              <w:rPr>
                <w:rFonts w:eastAsia="Calibri" w:hAnsi="Calibri"/>
                <w:sz w:val="22"/>
                <w:szCs w:val="22"/>
                <w:lang w:eastAsia="en-US"/>
              </w:rPr>
              <w:t>o z Pani</w:t>
            </w:r>
            <w:r w:rsidRPr="00F278A3">
              <w:rPr>
                <w:rFonts w:eastAsia="Calibri" w:hAnsi="Calibri"/>
                <w:sz w:val="22"/>
                <w:szCs w:val="22"/>
                <w:lang w:eastAsia="en-US"/>
              </w:rPr>
              <w:t>ą</w:t>
            </w:r>
            <w:r w:rsidRPr="00F278A3">
              <w:rPr>
                <w:rFonts w:eastAsia="Calibri" w:hAnsi="Calibri"/>
                <w:sz w:val="22"/>
                <w:szCs w:val="22"/>
                <w:lang w:eastAsia="en-US"/>
              </w:rPr>
              <w:t xml:space="preserve"> w jednym pomieszczeniu przez prawie ca</w:t>
            </w:r>
            <w:r w:rsidRPr="00F278A3">
              <w:rPr>
                <w:rFonts w:eastAsia="Calibri" w:hAnsi="Calibri"/>
                <w:sz w:val="22"/>
                <w:szCs w:val="22"/>
                <w:lang w:eastAsia="en-US"/>
              </w:rPr>
              <w:t>ł</w:t>
            </w:r>
            <w:r w:rsidRPr="00F278A3">
              <w:rPr>
                <w:rFonts w:eastAsia="Calibri" w:hAnsi="Calibri"/>
                <w:sz w:val="22"/>
                <w:szCs w:val="22"/>
                <w:lang w:eastAsia="en-US"/>
              </w:rPr>
              <w:t>y czas Pani pobytu w szpitalu?</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6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bl>
    <w:p w:rsidR="00A20647" w:rsidRPr="00F278A3" w:rsidRDefault="00A20647" w:rsidP="00A20647">
      <w:pPr>
        <w:widowControl w:val="0"/>
        <w:spacing w:before="1"/>
        <w:rPr>
          <w:b/>
          <w:bCs/>
          <w:sz w:val="22"/>
          <w:szCs w:val="22"/>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6107"/>
        <w:gridCol w:w="452"/>
        <w:gridCol w:w="88"/>
        <w:gridCol w:w="13"/>
        <w:gridCol w:w="977"/>
        <w:gridCol w:w="341"/>
        <w:gridCol w:w="1558"/>
      </w:tblGrid>
      <w:tr w:rsidR="00A20647" w:rsidRPr="00F278A3" w:rsidTr="0058436B">
        <w:trPr>
          <w:trHeight w:hRule="exact" w:val="502"/>
        </w:trPr>
        <w:tc>
          <w:tcPr>
            <w:tcW w:w="9536" w:type="dxa"/>
            <w:gridSpan w:val="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spacing w:before="120" w:after="120"/>
              <w:rPr>
                <w:sz w:val="22"/>
                <w:szCs w:val="22"/>
                <w:lang w:eastAsia="en-US"/>
              </w:rPr>
            </w:pPr>
            <w:r w:rsidRPr="00F278A3">
              <w:rPr>
                <w:sz w:val="22"/>
                <w:szCs w:val="22"/>
              </w:rPr>
              <w:t>Jak Pani karmi dziecko?</w:t>
            </w:r>
          </w:p>
        </w:tc>
      </w:tr>
      <w:tr w:rsidR="00A20647" w:rsidRPr="00F278A3" w:rsidTr="0058436B">
        <w:trPr>
          <w:trHeight w:hRule="exact" w:val="504"/>
        </w:trPr>
        <w:tc>
          <w:tcPr>
            <w:tcW w:w="66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sz w:val="22"/>
                <w:szCs w:val="22"/>
                <w:lang w:val="pl-PL"/>
              </w:rPr>
            </w:pPr>
            <w:r w:rsidRPr="00F278A3">
              <w:rPr>
                <w:sz w:val="22"/>
                <w:szCs w:val="22"/>
                <w:lang w:val="pl-PL"/>
              </w:rPr>
              <w:t>Karmienie piersią</w:t>
            </w:r>
          </w:p>
          <w:p w:rsidR="00A20647" w:rsidRPr="00F278A3" w:rsidRDefault="00A20647" w:rsidP="0058436B">
            <w:pPr>
              <w:widowControl w:val="0"/>
              <w:spacing w:before="114"/>
              <w:rPr>
                <w:sz w:val="22"/>
                <w:szCs w:val="22"/>
                <w:lang w:eastAsia="en-US"/>
              </w:rPr>
            </w:pPr>
          </w:p>
        </w:tc>
        <w:tc>
          <w:tcPr>
            <w:tcW w:w="131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6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sz w:val="22"/>
                <w:szCs w:val="22"/>
                <w:lang w:val="pl-PL"/>
              </w:rPr>
            </w:pPr>
            <w:r w:rsidRPr="00F278A3">
              <w:rPr>
                <w:sz w:val="22"/>
                <w:szCs w:val="22"/>
                <w:lang w:val="pl-PL"/>
              </w:rPr>
              <w:t>Mleko matczyne podawane łyżeczką/kubkiem</w:t>
            </w:r>
          </w:p>
          <w:p w:rsidR="00A20647" w:rsidRPr="00F278A3" w:rsidRDefault="00A20647" w:rsidP="0058436B">
            <w:pPr>
              <w:widowControl w:val="0"/>
              <w:spacing w:before="114"/>
              <w:rPr>
                <w:sz w:val="22"/>
                <w:szCs w:val="22"/>
                <w:lang w:eastAsia="en-US"/>
              </w:rPr>
            </w:pPr>
          </w:p>
        </w:tc>
        <w:tc>
          <w:tcPr>
            <w:tcW w:w="131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sz w:val="22"/>
                <w:szCs w:val="22"/>
                <w:lang w:val="pl-PL"/>
              </w:rPr>
            </w:pPr>
            <w:r w:rsidRPr="00F278A3">
              <w:rPr>
                <w:sz w:val="22"/>
                <w:szCs w:val="22"/>
                <w:lang w:val="pl-PL"/>
              </w:rPr>
              <w:t>Mleko matczyne podawane butelką</w:t>
            </w:r>
          </w:p>
          <w:p w:rsidR="00A20647" w:rsidRPr="00F278A3" w:rsidRDefault="00A20647" w:rsidP="0058436B">
            <w:pPr>
              <w:widowControl w:val="0"/>
              <w:spacing w:before="116"/>
              <w:rPr>
                <w:sz w:val="22"/>
                <w:szCs w:val="22"/>
                <w:lang w:eastAsia="en-US"/>
              </w:rPr>
            </w:pPr>
          </w:p>
        </w:tc>
        <w:tc>
          <w:tcPr>
            <w:tcW w:w="131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6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sz w:val="22"/>
                <w:szCs w:val="22"/>
                <w:lang w:val="pl-PL"/>
              </w:rPr>
            </w:pPr>
            <w:r w:rsidRPr="00F278A3">
              <w:rPr>
                <w:sz w:val="22"/>
                <w:szCs w:val="22"/>
                <w:lang w:val="pl-PL"/>
              </w:rPr>
              <w:t>Mleko matczyne podawane przez zgłębnik</w:t>
            </w:r>
          </w:p>
          <w:p w:rsidR="00A20647" w:rsidRPr="00F278A3" w:rsidRDefault="00A20647" w:rsidP="0058436B">
            <w:pPr>
              <w:widowControl w:val="0"/>
              <w:spacing w:before="114"/>
              <w:rPr>
                <w:sz w:val="22"/>
                <w:szCs w:val="22"/>
                <w:lang w:eastAsia="en-US"/>
              </w:rPr>
            </w:pPr>
          </w:p>
        </w:tc>
        <w:tc>
          <w:tcPr>
            <w:tcW w:w="131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sz w:val="22"/>
                <w:szCs w:val="22"/>
                <w:lang w:val="pl-PL"/>
              </w:rPr>
            </w:pPr>
            <w:r w:rsidRPr="00F278A3">
              <w:rPr>
                <w:sz w:val="22"/>
                <w:szCs w:val="22"/>
                <w:lang w:val="pl-PL"/>
              </w:rPr>
              <w:t>Mleko modyfikowane dla noworodków</w:t>
            </w:r>
          </w:p>
          <w:p w:rsidR="00A20647" w:rsidRPr="00F278A3" w:rsidRDefault="00A20647" w:rsidP="0058436B">
            <w:pPr>
              <w:widowControl w:val="0"/>
              <w:spacing w:before="116"/>
              <w:rPr>
                <w:sz w:val="22"/>
                <w:szCs w:val="22"/>
                <w:lang w:eastAsia="en-US"/>
              </w:rPr>
            </w:pPr>
          </w:p>
        </w:tc>
        <w:tc>
          <w:tcPr>
            <w:tcW w:w="131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lang w:eastAsia="en-US"/>
              </w:rPr>
              <w:t xml:space="preserve">Mleko od innej kobiety </w:t>
            </w:r>
          </w:p>
        </w:tc>
        <w:tc>
          <w:tcPr>
            <w:tcW w:w="131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9536" w:type="dxa"/>
            <w:gridSpan w:val="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sz w:val="22"/>
                <w:szCs w:val="22"/>
                <w:lang w:val="pl-PL"/>
              </w:rPr>
            </w:pPr>
            <w:r w:rsidRPr="00F278A3">
              <w:rPr>
                <w:sz w:val="22"/>
                <w:szCs w:val="22"/>
                <w:lang w:val="pl-PL"/>
              </w:rPr>
              <w:t>Inne (jakie?)</w:t>
            </w:r>
          </w:p>
        </w:tc>
      </w:tr>
      <w:tr w:rsidR="00A20647" w:rsidRPr="00F278A3" w:rsidTr="0058436B">
        <w:trPr>
          <w:trHeight w:hRule="exact" w:val="504"/>
        </w:trPr>
        <w:tc>
          <w:tcPr>
            <w:tcW w:w="655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rPr>
              <w:t>Czy Pani dziecko dostaje wodę/glukozę/inne płyny ?</w:t>
            </w:r>
          </w:p>
        </w:tc>
        <w:tc>
          <w:tcPr>
            <w:tcW w:w="1419"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55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rPr>
              <w:t>Czy używa Pani smoczków (nie do butelki)?</w:t>
            </w:r>
          </w:p>
        </w:tc>
        <w:tc>
          <w:tcPr>
            <w:tcW w:w="1419"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9536" w:type="dxa"/>
            <w:gridSpan w:val="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rPr>
                <w:b/>
                <w:lang w:eastAsia="en-US"/>
              </w:rPr>
            </w:pPr>
            <w:r w:rsidRPr="00F278A3">
              <w:rPr>
                <w:rFonts w:eastAsia="Calibri"/>
                <w:b/>
                <w:lang w:eastAsia="en-US"/>
              </w:rPr>
              <w:t>JEŻELI MATKA KARMI PIERSIĄ:</w:t>
            </w:r>
          </w:p>
        </w:tc>
      </w:tr>
      <w:tr w:rsidR="00A20647" w:rsidRPr="00F278A3" w:rsidTr="0058436B">
        <w:trPr>
          <w:trHeight w:hRule="exact" w:val="756"/>
        </w:trPr>
        <w:tc>
          <w:tcPr>
            <w:tcW w:w="610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Jak szybko po porodzie po raz pierwszy przystawi</w:t>
            </w:r>
            <w:r w:rsidRPr="00F278A3">
              <w:rPr>
                <w:rFonts w:eastAsia="Calibri" w:hAnsi="Calibri"/>
                <w:sz w:val="22"/>
                <w:szCs w:val="22"/>
                <w:lang w:eastAsia="en-US"/>
              </w:rPr>
              <w:t>ł</w:t>
            </w:r>
            <w:r w:rsidRPr="00F278A3">
              <w:rPr>
                <w:rFonts w:eastAsia="Calibri" w:hAnsi="Calibri"/>
                <w:sz w:val="22"/>
                <w:szCs w:val="22"/>
                <w:lang w:eastAsia="en-US"/>
              </w:rPr>
              <w:t>a Pani dziecko do piersi?</w:t>
            </w:r>
          </w:p>
        </w:tc>
        <w:tc>
          <w:tcPr>
            <w:tcW w:w="153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tabs>
                <w:tab w:val="left" w:pos="1020"/>
                <w:tab w:val="left" w:pos="1155"/>
              </w:tabs>
              <w:spacing w:before="114"/>
              <w:ind w:left="90" w:right="369"/>
              <w:rPr>
                <w:sz w:val="22"/>
                <w:szCs w:val="22"/>
                <w:lang w:eastAsia="en-US"/>
              </w:rPr>
            </w:pPr>
            <w:r w:rsidRPr="00F278A3">
              <w:rPr>
                <w:rFonts w:eastAsia="Calibri" w:hAnsi="Calibri"/>
                <w:sz w:val="22"/>
                <w:szCs w:val="22"/>
                <w:u w:val="single" w:color="000000"/>
                <w:lang w:eastAsia="en-US"/>
              </w:rPr>
              <w:t xml:space="preserve"> </w:t>
            </w:r>
            <w:r w:rsidRPr="00F278A3">
              <w:rPr>
                <w:rFonts w:eastAsia="Calibri" w:hAnsi="Calibri"/>
                <w:sz w:val="22"/>
                <w:szCs w:val="22"/>
                <w:u w:val="single" w:color="000000"/>
                <w:lang w:eastAsia="en-US"/>
              </w:rPr>
              <w:tab/>
            </w:r>
            <w:r w:rsidRPr="00F278A3">
              <w:rPr>
                <w:rFonts w:eastAsia="Calibri" w:hAnsi="Calibri"/>
                <w:w w:val="29"/>
                <w:sz w:val="22"/>
                <w:szCs w:val="22"/>
                <w:u w:val="single" w:color="000000"/>
                <w:lang w:eastAsia="en-US"/>
              </w:rPr>
              <w:t xml:space="preserve"> </w:t>
            </w:r>
            <w:r w:rsidRPr="00F278A3">
              <w:rPr>
                <w:rFonts w:eastAsia="Calibri" w:hAnsi="Calibri"/>
                <w:sz w:val="22"/>
                <w:szCs w:val="22"/>
                <w:lang w:eastAsia="en-US"/>
              </w:rPr>
              <w:t xml:space="preserve"> godzin</w:t>
            </w:r>
          </w:p>
        </w:tc>
        <w:tc>
          <w:tcPr>
            <w:tcW w:w="189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tabs>
                <w:tab w:val="left" w:pos="870"/>
                <w:tab w:val="left" w:pos="1155"/>
              </w:tabs>
              <w:spacing w:before="114"/>
              <w:ind w:left="90" w:right="205"/>
              <w:rPr>
                <w:sz w:val="22"/>
                <w:szCs w:val="22"/>
                <w:lang w:eastAsia="en-US"/>
              </w:rPr>
            </w:pPr>
            <w:r w:rsidRPr="00F278A3">
              <w:rPr>
                <w:rFonts w:eastAsia="Calibri" w:hAnsi="Calibri"/>
                <w:sz w:val="22"/>
                <w:szCs w:val="22"/>
                <w:u w:val="single" w:color="000000"/>
                <w:lang w:eastAsia="en-US"/>
              </w:rPr>
              <w:t xml:space="preserve"> </w:t>
            </w:r>
            <w:r w:rsidRPr="00F278A3">
              <w:rPr>
                <w:rFonts w:eastAsia="Calibri" w:hAnsi="Calibri"/>
                <w:sz w:val="22"/>
                <w:szCs w:val="22"/>
                <w:u w:val="single" w:color="000000"/>
                <w:lang w:eastAsia="en-US"/>
              </w:rPr>
              <w:tab/>
            </w:r>
            <w:r w:rsidRPr="00F278A3">
              <w:rPr>
                <w:rFonts w:eastAsia="Calibri" w:hAnsi="Calibri"/>
                <w:sz w:val="22"/>
                <w:szCs w:val="22"/>
                <w:u w:val="single" w:color="000000"/>
                <w:lang w:eastAsia="en-US"/>
              </w:rPr>
              <w:tab/>
            </w:r>
            <w:r w:rsidRPr="00F278A3">
              <w:rPr>
                <w:rFonts w:eastAsia="Calibri" w:hAnsi="Calibri"/>
                <w:sz w:val="22"/>
                <w:szCs w:val="22"/>
                <w:lang w:eastAsia="en-US"/>
              </w:rPr>
              <w:t xml:space="preserve"> minut</w:t>
            </w:r>
          </w:p>
        </w:tc>
      </w:tr>
      <w:tr w:rsidR="00A20647" w:rsidRPr="00F278A3" w:rsidTr="0058436B">
        <w:trPr>
          <w:trHeight w:hRule="exact" w:val="756"/>
        </w:trPr>
        <w:tc>
          <w:tcPr>
            <w:tcW w:w="610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Jak d</w:t>
            </w:r>
            <w:r w:rsidRPr="00F278A3">
              <w:rPr>
                <w:rFonts w:eastAsia="Calibri" w:hAnsi="Calibri"/>
                <w:sz w:val="22"/>
                <w:szCs w:val="22"/>
                <w:lang w:eastAsia="en-US"/>
              </w:rPr>
              <w:t>ł</w:t>
            </w:r>
            <w:r w:rsidRPr="00F278A3">
              <w:rPr>
                <w:rFonts w:eastAsia="Calibri" w:hAnsi="Calibri"/>
                <w:sz w:val="22"/>
                <w:szCs w:val="22"/>
                <w:lang w:eastAsia="en-US"/>
              </w:rPr>
              <w:t>ugo uda</w:t>
            </w:r>
            <w:r w:rsidRPr="00F278A3">
              <w:rPr>
                <w:rFonts w:eastAsia="Calibri" w:hAnsi="Calibri"/>
                <w:sz w:val="22"/>
                <w:szCs w:val="22"/>
                <w:lang w:eastAsia="en-US"/>
              </w:rPr>
              <w:t>ł</w:t>
            </w:r>
            <w:r w:rsidRPr="00F278A3">
              <w:rPr>
                <w:rFonts w:eastAsia="Calibri" w:hAnsi="Calibri"/>
                <w:sz w:val="22"/>
                <w:szCs w:val="22"/>
                <w:lang w:eastAsia="en-US"/>
              </w:rPr>
              <w:t>o si</w:t>
            </w:r>
            <w:r w:rsidRPr="00F278A3">
              <w:rPr>
                <w:rFonts w:eastAsia="Calibri" w:hAnsi="Calibri"/>
                <w:sz w:val="22"/>
                <w:szCs w:val="22"/>
                <w:lang w:eastAsia="en-US"/>
              </w:rPr>
              <w:t>ę</w:t>
            </w:r>
            <w:r w:rsidRPr="00F278A3">
              <w:rPr>
                <w:rFonts w:eastAsia="Calibri" w:hAnsi="Calibri"/>
                <w:sz w:val="22"/>
                <w:szCs w:val="22"/>
                <w:lang w:eastAsia="en-US"/>
              </w:rPr>
              <w:t xml:space="preserve"> Pani w</w:t>
            </w:r>
            <w:r w:rsidRPr="00F278A3">
              <w:rPr>
                <w:rFonts w:eastAsia="Calibri" w:hAnsi="Calibri"/>
                <w:sz w:val="22"/>
                <w:szCs w:val="22"/>
                <w:lang w:eastAsia="en-US"/>
              </w:rPr>
              <w:t>ó</w:t>
            </w:r>
            <w:r w:rsidRPr="00F278A3">
              <w:rPr>
                <w:rFonts w:eastAsia="Calibri" w:hAnsi="Calibri"/>
                <w:sz w:val="22"/>
                <w:szCs w:val="22"/>
                <w:lang w:eastAsia="en-US"/>
              </w:rPr>
              <w:t>wczas karmi</w:t>
            </w:r>
            <w:r w:rsidRPr="00F278A3">
              <w:rPr>
                <w:rFonts w:eastAsia="Calibri" w:hAnsi="Calibri"/>
                <w:sz w:val="22"/>
                <w:szCs w:val="22"/>
                <w:lang w:eastAsia="en-US"/>
              </w:rPr>
              <w:t>ć</w:t>
            </w:r>
            <w:r w:rsidRPr="00F278A3">
              <w:rPr>
                <w:rFonts w:eastAsia="Calibri" w:hAnsi="Calibri"/>
                <w:sz w:val="22"/>
                <w:szCs w:val="22"/>
                <w:lang w:eastAsia="en-US"/>
              </w:rPr>
              <w:t xml:space="preserve"> dziecko?</w:t>
            </w:r>
          </w:p>
        </w:tc>
        <w:tc>
          <w:tcPr>
            <w:tcW w:w="153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tabs>
                <w:tab w:val="left" w:pos="1020"/>
                <w:tab w:val="left" w:pos="1155"/>
              </w:tabs>
              <w:spacing w:before="114"/>
              <w:ind w:left="90" w:right="369"/>
              <w:rPr>
                <w:sz w:val="22"/>
                <w:szCs w:val="22"/>
                <w:lang w:eastAsia="en-US"/>
              </w:rPr>
            </w:pPr>
            <w:r w:rsidRPr="00F278A3">
              <w:rPr>
                <w:rFonts w:eastAsia="Calibri" w:hAnsi="Calibri"/>
                <w:sz w:val="22"/>
                <w:szCs w:val="22"/>
                <w:u w:val="single" w:color="000000"/>
                <w:lang w:eastAsia="en-US"/>
              </w:rPr>
              <w:t xml:space="preserve"> </w:t>
            </w:r>
            <w:r w:rsidRPr="00F278A3">
              <w:rPr>
                <w:rFonts w:eastAsia="Calibri" w:hAnsi="Calibri"/>
                <w:sz w:val="22"/>
                <w:szCs w:val="22"/>
                <w:u w:val="single" w:color="000000"/>
                <w:lang w:eastAsia="en-US"/>
              </w:rPr>
              <w:tab/>
            </w:r>
            <w:r w:rsidRPr="00F278A3">
              <w:rPr>
                <w:rFonts w:eastAsia="Calibri" w:hAnsi="Calibri"/>
                <w:w w:val="29"/>
                <w:sz w:val="22"/>
                <w:szCs w:val="22"/>
                <w:u w:val="single" w:color="000000"/>
                <w:lang w:eastAsia="en-US"/>
              </w:rPr>
              <w:t xml:space="preserve"> </w:t>
            </w:r>
            <w:r w:rsidRPr="00F278A3">
              <w:rPr>
                <w:rFonts w:eastAsia="Calibri" w:hAnsi="Calibri"/>
                <w:sz w:val="22"/>
                <w:szCs w:val="22"/>
                <w:lang w:eastAsia="en-US"/>
              </w:rPr>
              <w:t xml:space="preserve"> godzin</w:t>
            </w:r>
          </w:p>
        </w:tc>
        <w:tc>
          <w:tcPr>
            <w:tcW w:w="189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tabs>
                <w:tab w:val="left" w:pos="870"/>
                <w:tab w:val="left" w:pos="1155"/>
              </w:tabs>
              <w:spacing w:before="114"/>
              <w:ind w:left="90" w:right="205"/>
              <w:rPr>
                <w:sz w:val="22"/>
                <w:szCs w:val="22"/>
                <w:lang w:eastAsia="en-US"/>
              </w:rPr>
            </w:pPr>
            <w:r w:rsidRPr="00F278A3">
              <w:rPr>
                <w:rFonts w:eastAsia="Calibri" w:hAnsi="Calibri"/>
                <w:sz w:val="22"/>
                <w:szCs w:val="22"/>
                <w:u w:val="single" w:color="000000"/>
                <w:lang w:eastAsia="en-US"/>
              </w:rPr>
              <w:t xml:space="preserve"> </w:t>
            </w:r>
            <w:r w:rsidRPr="00F278A3">
              <w:rPr>
                <w:rFonts w:eastAsia="Calibri" w:hAnsi="Calibri"/>
                <w:sz w:val="22"/>
                <w:szCs w:val="22"/>
                <w:u w:val="single" w:color="000000"/>
                <w:lang w:eastAsia="en-US"/>
              </w:rPr>
              <w:tab/>
            </w:r>
            <w:r w:rsidRPr="00F278A3">
              <w:rPr>
                <w:rFonts w:eastAsia="Calibri" w:hAnsi="Calibri"/>
                <w:sz w:val="22"/>
                <w:szCs w:val="22"/>
                <w:u w:val="single" w:color="000000"/>
                <w:lang w:eastAsia="en-US"/>
              </w:rPr>
              <w:tab/>
            </w:r>
            <w:r w:rsidRPr="00F278A3">
              <w:rPr>
                <w:rFonts w:eastAsia="Calibri" w:hAnsi="Calibri"/>
                <w:sz w:val="22"/>
                <w:szCs w:val="22"/>
                <w:lang w:eastAsia="en-US"/>
              </w:rPr>
              <w:t xml:space="preserve"> minut</w:t>
            </w:r>
          </w:p>
        </w:tc>
      </w:tr>
      <w:tr w:rsidR="00A20647" w:rsidRPr="00F278A3" w:rsidTr="0058436B">
        <w:trPr>
          <w:trHeight w:hRule="exact" w:val="719"/>
        </w:trPr>
        <w:tc>
          <w:tcPr>
            <w:tcW w:w="610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rPr>
              <w:t>Czy pracownicy służby zdrowia udzielili Pani wsparcia lub podali zalecenia dotyczące karmienia piersią?</w:t>
            </w:r>
          </w:p>
        </w:tc>
        <w:tc>
          <w:tcPr>
            <w:tcW w:w="153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89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710"/>
        </w:trPr>
        <w:tc>
          <w:tcPr>
            <w:tcW w:w="9536" w:type="dxa"/>
            <w:gridSpan w:val="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8"/>
              <w:rPr>
                <w:sz w:val="22"/>
                <w:szCs w:val="22"/>
                <w:lang w:eastAsia="en-US"/>
              </w:rPr>
            </w:pPr>
            <w:r w:rsidRPr="00F278A3">
              <w:rPr>
                <w:rFonts w:eastAsia="Calibri" w:hAnsi="Calibri"/>
                <w:b/>
                <w:sz w:val="22"/>
                <w:szCs w:val="22"/>
                <w:lang w:eastAsia="en-US"/>
              </w:rPr>
              <w:lastRenderedPageBreak/>
              <w:t>Je</w:t>
            </w:r>
            <w:r w:rsidRPr="00F278A3">
              <w:rPr>
                <w:rFonts w:eastAsia="Calibri" w:hAnsi="Calibri"/>
                <w:b/>
                <w:sz w:val="22"/>
                <w:szCs w:val="22"/>
                <w:lang w:eastAsia="en-US"/>
              </w:rPr>
              <w:t>ż</w:t>
            </w:r>
            <w:r w:rsidRPr="00F278A3">
              <w:rPr>
                <w:rFonts w:eastAsia="Calibri" w:hAnsi="Calibri"/>
                <w:b/>
                <w:sz w:val="22"/>
                <w:szCs w:val="22"/>
                <w:lang w:eastAsia="en-US"/>
              </w:rPr>
              <w:t>eli TAK, co powiedzieli Pani pracownicy s</w:t>
            </w:r>
            <w:r w:rsidRPr="00F278A3">
              <w:rPr>
                <w:rFonts w:eastAsia="Calibri" w:hAnsi="Calibri"/>
                <w:b/>
                <w:sz w:val="22"/>
                <w:szCs w:val="22"/>
                <w:lang w:eastAsia="en-US"/>
              </w:rPr>
              <w:t>ł</w:t>
            </w:r>
            <w:r w:rsidRPr="00F278A3">
              <w:rPr>
                <w:rFonts w:eastAsia="Calibri" w:hAnsi="Calibri"/>
                <w:b/>
                <w:sz w:val="22"/>
                <w:szCs w:val="22"/>
                <w:lang w:eastAsia="en-US"/>
              </w:rPr>
              <w:t>u</w:t>
            </w:r>
            <w:r w:rsidRPr="00F278A3">
              <w:rPr>
                <w:rFonts w:eastAsia="Calibri" w:hAnsi="Calibri"/>
                <w:b/>
                <w:sz w:val="22"/>
                <w:szCs w:val="22"/>
                <w:lang w:eastAsia="en-US"/>
              </w:rPr>
              <w:t>ż</w:t>
            </w:r>
            <w:r w:rsidRPr="00F278A3">
              <w:rPr>
                <w:rFonts w:eastAsia="Calibri" w:hAnsi="Calibri"/>
                <w:b/>
                <w:sz w:val="22"/>
                <w:szCs w:val="22"/>
                <w:lang w:eastAsia="en-US"/>
              </w:rPr>
              <w:t>by zdrowia na temat tego, jak cz</w:t>
            </w:r>
            <w:r w:rsidRPr="00F278A3">
              <w:rPr>
                <w:rFonts w:eastAsia="Calibri" w:hAnsi="Calibri"/>
                <w:b/>
                <w:sz w:val="22"/>
                <w:szCs w:val="22"/>
                <w:lang w:eastAsia="en-US"/>
              </w:rPr>
              <w:t>ę</w:t>
            </w:r>
            <w:r w:rsidRPr="00F278A3">
              <w:rPr>
                <w:rFonts w:eastAsia="Calibri" w:hAnsi="Calibri"/>
                <w:b/>
                <w:sz w:val="22"/>
                <w:szCs w:val="22"/>
                <w:lang w:eastAsia="en-US"/>
              </w:rPr>
              <w:t>sto powinna Pani karmi</w:t>
            </w:r>
            <w:r w:rsidRPr="00F278A3">
              <w:rPr>
                <w:rFonts w:eastAsia="Calibri" w:hAnsi="Calibri"/>
                <w:b/>
                <w:sz w:val="22"/>
                <w:szCs w:val="22"/>
                <w:lang w:eastAsia="en-US"/>
              </w:rPr>
              <w:t>ć</w:t>
            </w:r>
            <w:r w:rsidRPr="00F278A3">
              <w:rPr>
                <w:rFonts w:eastAsia="Calibri" w:hAnsi="Calibri"/>
                <w:b/>
                <w:sz w:val="22"/>
                <w:szCs w:val="22"/>
                <w:lang w:eastAsia="en-US"/>
              </w:rPr>
              <w:t xml:space="preserve"> dziecko:</w:t>
            </w:r>
          </w:p>
        </w:tc>
      </w:tr>
      <w:tr w:rsidR="00A20647" w:rsidRPr="00F278A3" w:rsidTr="0058436B">
        <w:trPr>
          <w:trHeight w:hRule="exact" w:val="502"/>
        </w:trPr>
        <w:tc>
          <w:tcPr>
            <w:tcW w:w="66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b/>
                <w:lang w:val="pl-PL"/>
              </w:rPr>
            </w:pPr>
            <w:r w:rsidRPr="00F278A3">
              <w:rPr>
                <w:lang w:val="pl-PL"/>
              </w:rPr>
              <w:t>Karmienie o ustalonych porach</w:t>
            </w:r>
          </w:p>
          <w:p w:rsidR="00A20647" w:rsidRPr="00F278A3" w:rsidRDefault="00A20647" w:rsidP="0058436B">
            <w:pPr>
              <w:widowControl w:val="0"/>
              <w:spacing w:before="114"/>
              <w:rPr>
                <w:sz w:val="22"/>
                <w:szCs w:val="22"/>
                <w:lang w:eastAsia="en-US"/>
              </w:rPr>
            </w:pPr>
          </w:p>
        </w:tc>
        <w:tc>
          <w:tcPr>
            <w:tcW w:w="131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0"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b/>
                <w:lang w:val="pl-PL"/>
              </w:rPr>
            </w:pPr>
            <w:r w:rsidRPr="00F278A3">
              <w:rPr>
                <w:lang w:val="pl-PL"/>
              </w:rPr>
              <w:t>Karmienie na żądanie</w:t>
            </w:r>
          </w:p>
          <w:p w:rsidR="00A20647" w:rsidRPr="00F278A3" w:rsidRDefault="00A20647" w:rsidP="0058436B">
            <w:pPr>
              <w:widowControl w:val="0"/>
              <w:spacing w:before="114"/>
              <w:rPr>
                <w:sz w:val="22"/>
                <w:szCs w:val="22"/>
                <w:lang w:eastAsia="en-US"/>
              </w:rPr>
            </w:pPr>
          </w:p>
        </w:tc>
        <w:tc>
          <w:tcPr>
            <w:tcW w:w="131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9536" w:type="dxa"/>
            <w:gridSpan w:val="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b/>
                <w:lang w:val="pl-PL"/>
              </w:rPr>
            </w:pPr>
            <w:r w:rsidRPr="00F278A3">
              <w:rPr>
                <w:lang w:val="pl-PL"/>
              </w:rPr>
              <w:t>Inne (jakie?)</w:t>
            </w:r>
          </w:p>
          <w:p w:rsidR="00A20647" w:rsidRPr="00F278A3" w:rsidRDefault="00A20647" w:rsidP="0058436B">
            <w:pPr>
              <w:widowControl w:val="0"/>
              <w:spacing w:before="114"/>
              <w:rPr>
                <w:sz w:val="22"/>
                <w:szCs w:val="22"/>
                <w:lang w:eastAsia="en-US"/>
              </w:rPr>
            </w:pPr>
          </w:p>
        </w:tc>
      </w:tr>
      <w:tr w:rsidR="00A20647" w:rsidRPr="00F278A3" w:rsidTr="0058436B">
        <w:trPr>
          <w:trHeight w:hRule="exact" w:val="755"/>
        </w:trPr>
        <w:tc>
          <w:tcPr>
            <w:tcW w:w="664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t>Czy zalecono Pani podawanie dziecku wody/glukozy/innych płynów?</w:t>
            </w:r>
          </w:p>
        </w:tc>
        <w:tc>
          <w:tcPr>
            <w:tcW w:w="1331"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9536" w:type="dxa"/>
            <w:gridSpan w:val="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8"/>
              <w:rPr>
                <w:sz w:val="22"/>
                <w:szCs w:val="22"/>
                <w:lang w:eastAsia="en-US"/>
              </w:rPr>
            </w:pPr>
            <w:r w:rsidRPr="00F278A3">
              <w:rPr>
                <w:rFonts w:eastAsia="Calibri" w:hAnsi="Calibri"/>
                <w:b/>
                <w:sz w:val="22"/>
                <w:szCs w:val="22"/>
                <w:lang w:eastAsia="en-US"/>
              </w:rPr>
              <w:t>Kto udziela</w:t>
            </w:r>
            <w:r w:rsidRPr="00F278A3">
              <w:rPr>
                <w:rFonts w:eastAsia="Calibri" w:hAnsi="Calibri"/>
                <w:b/>
                <w:sz w:val="22"/>
                <w:szCs w:val="22"/>
                <w:lang w:eastAsia="en-US"/>
              </w:rPr>
              <w:t>ł</w:t>
            </w:r>
            <w:r w:rsidRPr="00F278A3">
              <w:rPr>
                <w:rFonts w:eastAsia="Calibri" w:hAnsi="Calibri"/>
                <w:b/>
                <w:sz w:val="22"/>
                <w:szCs w:val="22"/>
                <w:lang w:eastAsia="en-US"/>
              </w:rPr>
              <w:t xml:space="preserve"> Pani wi</w:t>
            </w:r>
            <w:r w:rsidRPr="00F278A3">
              <w:rPr>
                <w:rFonts w:eastAsia="Calibri" w:hAnsi="Calibri"/>
                <w:b/>
                <w:sz w:val="22"/>
                <w:szCs w:val="22"/>
                <w:lang w:eastAsia="en-US"/>
              </w:rPr>
              <w:t>ę</w:t>
            </w:r>
            <w:r w:rsidRPr="00F278A3">
              <w:rPr>
                <w:rFonts w:eastAsia="Calibri" w:hAnsi="Calibri"/>
                <w:b/>
                <w:sz w:val="22"/>
                <w:szCs w:val="22"/>
                <w:lang w:eastAsia="en-US"/>
              </w:rPr>
              <w:t>kszo</w:t>
            </w:r>
            <w:r w:rsidRPr="00F278A3">
              <w:rPr>
                <w:rFonts w:eastAsia="Calibri" w:hAnsi="Calibri"/>
                <w:b/>
                <w:sz w:val="22"/>
                <w:szCs w:val="22"/>
                <w:lang w:eastAsia="en-US"/>
              </w:rPr>
              <w:t>ś</w:t>
            </w:r>
            <w:r w:rsidRPr="00F278A3">
              <w:rPr>
                <w:rFonts w:eastAsia="Calibri" w:hAnsi="Calibri"/>
                <w:b/>
                <w:sz w:val="22"/>
                <w:szCs w:val="22"/>
                <w:lang w:eastAsia="en-US"/>
              </w:rPr>
              <w:t>ci informacji na temat karmienia piersi</w:t>
            </w:r>
            <w:r w:rsidRPr="00F278A3">
              <w:rPr>
                <w:rFonts w:eastAsia="Calibri" w:hAnsi="Calibri"/>
                <w:b/>
                <w:sz w:val="22"/>
                <w:szCs w:val="22"/>
                <w:lang w:eastAsia="en-US"/>
              </w:rPr>
              <w:t>ą</w:t>
            </w:r>
            <w:r w:rsidRPr="00F278A3">
              <w:rPr>
                <w:rFonts w:eastAsia="Calibri" w:hAnsi="Calibri"/>
                <w:b/>
                <w:sz w:val="22"/>
                <w:szCs w:val="22"/>
                <w:lang w:eastAsia="en-US"/>
              </w:rPr>
              <w:t>?</w:t>
            </w:r>
          </w:p>
        </w:tc>
      </w:tr>
      <w:tr w:rsidR="00A20647" w:rsidRPr="00F278A3" w:rsidTr="0058436B">
        <w:trPr>
          <w:trHeight w:hRule="exact" w:val="502"/>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line="360" w:lineRule="auto"/>
              <w:ind w:left="0"/>
              <w:contextualSpacing/>
              <w:rPr>
                <w:lang w:val="pl-PL"/>
              </w:rPr>
            </w:pPr>
            <w:r w:rsidRPr="00F278A3">
              <w:rPr>
                <w:lang w:val="pl-PL"/>
              </w:rPr>
              <w:t>Pracownicy służby zdrowia świadczący opiekę przedporodową (w trakcie ciąży)</w:t>
            </w:r>
          </w:p>
          <w:p w:rsidR="00A20647" w:rsidRPr="00F278A3" w:rsidRDefault="00A20647" w:rsidP="0058436B">
            <w:pPr>
              <w:widowControl w:val="0"/>
              <w:spacing w:before="114"/>
              <w:rPr>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75"/>
              <w:jc w:val="center"/>
              <w:rPr>
                <w:sz w:val="22"/>
                <w:szCs w:val="22"/>
                <w:lang w:eastAsia="en-US"/>
              </w:rPr>
            </w:pPr>
            <w:r w:rsidRPr="00F278A3">
              <w:rPr>
                <w:rFonts w:eastAsia="Calibri" w:hAnsi="Calibri"/>
                <w:sz w:val="22"/>
                <w:szCs w:val="22"/>
                <w:lang w:eastAsia="en-US"/>
              </w:rPr>
              <w:t>[</w:t>
            </w:r>
            <w:r w:rsidRPr="00F278A3">
              <w:rPr>
                <w:rFonts w:eastAsia="Calibri" w:hAnsi="Calibri"/>
                <w:spacing w:val="53"/>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line="360" w:lineRule="auto"/>
              <w:ind w:left="0"/>
              <w:contextualSpacing/>
              <w:rPr>
                <w:lang w:val="pl-PL"/>
              </w:rPr>
            </w:pPr>
            <w:r w:rsidRPr="00F278A3">
              <w:rPr>
                <w:lang w:val="pl-PL"/>
              </w:rPr>
              <w:t>Szkoła rodzenia</w:t>
            </w:r>
          </w:p>
          <w:p w:rsidR="00A20647" w:rsidRPr="00F278A3" w:rsidRDefault="00A20647" w:rsidP="0058436B">
            <w:pPr>
              <w:widowControl w:val="0"/>
              <w:spacing w:before="114"/>
              <w:rPr>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49"/>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2"/>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line="360" w:lineRule="auto"/>
              <w:ind w:left="0"/>
              <w:contextualSpacing/>
              <w:rPr>
                <w:lang w:val="pl-PL"/>
              </w:rPr>
            </w:pPr>
            <w:r w:rsidRPr="00F278A3">
              <w:rPr>
                <w:lang w:val="pl-PL"/>
              </w:rPr>
              <w:t>Lekarz położnik na oddziale położniczym</w:t>
            </w:r>
          </w:p>
          <w:p w:rsidR="00A20647" w:rsidRPr="00F278A3" w:rsidRDefault="00A20647" w:rsidP="0058436B">
            <w:pPr>
              <w:widowControl w:val="0"/>
              <w:spacing w:before="114"/>
              <w:rPr>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line="360" w:lineRule="auto"/>
              <w:ind w:left="0"/>
              <w:contextualSpacing/>
              <w:rPr>
                <w:lang w:val="pl-PL"/>
              </w:rPr>
            </w:pPr>
            <w:r w:rsidRPr="00F278A3">
              <w:rPr>
                <w:lang w:val="pl-PL"/>
              </w:rPr>
              <w:t>Położna na oddziale położniczym</w:t>
            </w:r>
          </w:p>
          <w:p w:rsidR="00A20647" w:rsidRPr="00F278A3" w:rsidRDefault="00A20647" w:rsidP="0058436B">
            <w:pPr>
              <w:widowControl w:val="0"/>
              <w:spacing w:before="114"/>
              <w:rPr>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2"/>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line="360" w:lineRule="auto"/>
              <w:ind w:left="0"/>
              <w:contextualSpacing/>
              <w:rPr>
                <w:lang w:val="pl-PL"/>
              </w:rPr>
            </w:pPr>
            <w:r w:rsidRPr="00F278A3">
              <w:rPr>
                <w:lang w:val="pl-PL"/>
              </w:rPr>
              <w:t>Neonatolog na oddziale położniczym</w:t>
            </w:r>
          </w:p>
          <w:p w:rsidR="00A20647" w:rsidRPr="00F278A3" w:rsidRDefault="00A20647" w:rsidP="0058436B">
            <w:pPr>
              <w:widowControl w:val="0"/>
              <w:spacing w:before="114"/>
              <w:rPr>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line="360" w:lineRule="auto"/>
              <w:ind w:left="0"/>
              <w:contextualSpacing/>
              <w:rPr>
                <w:lang w:val="pl-PL"/>
              </w:rPr>
            </w:pPr>
            <w:r w:rsidRPr="00F278A3">
              <w:rPr>
                <w:lang w:val="pl-PL"/>
              </w:rPr>
              <w:t>Pielęgniarka neonatologiczna na oddziale położniczym</w:t>
            </w:r>
          </w:p>
          <w:p w:rsidR="00A20647" w:rsidRPr="00F278A3" w:rsidRDefault="00A20647" w:rsidP="0058436B">
            <w:pPr>
              <w:widowControl w:val="0"/>
              <w:spacing w:before="116"/>
              <w:rPr>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t>Inna kobieta leżąca na tym samym oddziale/przyjaciółka</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2"/>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Matka</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Te</w:t>
            </w:r>
            <w:r w:rsidRPr="00F278A3">
              <w:rPr>
                <w:rFonts w:eastAsia="Calibri" w:hAnsi="Calibri"/>
                <w:sz w:val="22"/>
                <w:szCs w:val="22"/>
                <w:lang w:eastAsia="en-US"/>
              </w:rPr>
              <w:t>ś</w:t>
            </w:r>
            <w:r w:rsidRPr="00F278A3">
              <w:rPr>
                <w:rFonts w:eastAsia="Calibri" w:hAnsi="Calibri"/>
                <w:sz w:val="22"/>
                <w:szCs w:val="22"/>
                <w:lang w:eastAsia="en-US"/>
              </w:rPr>
              <w:t>ciowa</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1022"/>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line="360" w:lineRule="auto"/>
              <w:ind w:left="0"/>
              <w:contextualSpacing/>
              <w:rPr>
                <w:lang w:val="pl-PL"/>
              </w:rPr>
            </w:pPr>
            <w:r w:rsidRPr="00F278A3">
              <w:rPr>
                <w:lang w:val="pl-PL"/>
              </w:rPr>
              <w:t>Pracownik służby zdrowia składający wizytę domową po wypisaniu Pani ze szpitala</w:t>
            </w:r>
          </w:p>
          <w:p w:rsidR="00A20647" w:rsidRPr="00F278A3" w:rsidRDefault="00A20647" w:rsidP="0058436B">
            <w:pPr>
              <w:widowControl w:val="0"/>
              <w:spacing w:before="114"/>
              <w:ind w:right="129"/>
              <w:rPr>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sz w:val="20"/>
                <w:szCs w:val="20"/>
                <w:lang w:eastAsia="en-US"/>
              </w:rPr>
            </w:pPr>
          </w:p>
          <w:p w:rsidR="00A20647" w:rsidRPr="00F278A3" w:rsidRDefault="00A20647" w:rsidP="0058436B">
            <w:pPr>
              <w:widowControl w:val="0"/>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2"/>
        </w:trPr>
        <w:tc>
          <w:tcPr>
            <w:tcW w:w="9536" w:type="dxa"/>
            <w:gridSpan w:val="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t>Inne (jakie?)</w:t>
            </w:r>
          </w:p>
        </w:tc>
      </w:tr>
      <w:tr w:rsidR="00A20647" w:rsidRPr="00F278A3" w:rsidTr="0058436B">
        <w:trPr>
          <w:trHeight w:hRule="exact" w:val="504"/>
        </w:trPr>
        <w:tc>
          <w:tcPr>
            <w:tcW w:w="655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rPr>
              <w:t>Czy otrzymała Pani praktyczną/fizyczną pomoc przy karmieniu piersią?</w:t>
            </w:r>
          </w:p>
        </w:tc>
        <w:tc>
          <w:tcPr>
            <w:tcW w:w="1419"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9536" w:type="dxa"/>
            <w:gridSpan w:val="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8"/>
              <w:rPr>
                <w:b/>
                <w:sz w:val="22"/>
                <w:szCs w:val="22"/>
                <w:lang w:eastAsia="en-US"/>
              </w:rPr>
            </w:pPr>
            <w:r w:rsidRPr="00F278A3">
              <w:rPr>
                <w:b/>
              </w:rPr>
              <w:t>Jak długo planuje Pani karmić piersią?</w:t>
            </w:r>
          </w:p>
        </w:tc>
      </w:tr>
      <w:tr w:rsidR="00A20647" w:rsidRPr="00F278A3" w:rsidTr="0058436B">
        <w:trPr>
          <w:trHeight w:hRule="exact" w:val="504"/>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Mniej ni</w:t>
            </w:r>
            <w:r w:rsidRPr="00F278A3">
              <w:rPr>
                <w:rFonts w:eastAsia="Calibri" w:hAnsi="Calibri"/>
                <w:sz w:val="22"/>
                <w:szCs w:val="22"/>
                <w:lang w:eastAsia="en-US"/>
              </w:rPr>
              <w:t>ż</w:t>
            </w:r>
            <w:r w:rsidRPr="00F278A3">
              <w:rPr>
                <w:rFonts w:eastAsia="Calibri" w:hAnsi="Calibri"/>
                <w:sz w:val="22"/>
                <w:szCs w:val="22"/>
                <w:lang w:eastAsia="en-US"/>
              </w:rPr>
              <w:t xml:space="preserve"> 2</w:t>
            </w:r>
            <w:r w:rsidRPr="00F278A3">
              <w:rPr>
                <w:rFonts w:eastAsia="Calibri" w:hAnsi="Calibri"/>
                <w:spacing w:val="-3"/>
                <w:sz w:val="22"/>
                <w:szCs w:val="22"/>
                <w:lang w:eastAsia="en-US"/>
              </w:rPr>
              <w:t xml:space="preserve"> </w:t>
            </w:r>
            <w:r w:rsidRPr="00F278A3">
              <w:rPr>
                <w:rFonts w:eastAsia="Calibri" w:hAnsi="Calibri"/>
                <w:sz w:val="22"/>
                <w:szCs w:val="22"/>
                <w:lang w:eastAsia="en-US"/>
              </w:rPr>
              <w:t>miesi</w:t>
            </w:r>
            <w:r w:rsidRPr="00F278A3">
              <w:rPr>
                <w:rFonts w:eastAsia="Calibri" w:hAnsi="Calibri"/>
                <w:sz w:val="22"/>
                <w:szCs w:val="22"/>
                <w:lang w:eastAsia="en-US"/>
              </w:rPr>
              <w:t>ą</w:t>
            </w:r>
            <w:r w:rsidRPr="00F278A3">
              <w:rPr>
                <w:rFonts w:eastAsia="Calibri" w:hAnsi="Calibri"/>
                <w:sz w:val="22"/>
                <w:szCs w:val="22"/>
                <w:lang w:eastAsia="en-US"/>
              </w:rPr>
              <w:t>ce</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Od 2 do 6</w:t>
            </w:r>
            <w:r w:rsidRPr="00F278A3">
              <w:rPr>
                <w:rFonts w:eastAsia="Calibri" w:hAnsi="Calibri"/>
                <w:spacing w:val="-4"/>
                <w:sz w:val="22"/>
                <w:szCs w:val="22"/>
                <w:lang w:eastAsia="en-US"/>
              </w:rPr>
              <w:t xml:space="preserve"> </w:t>
            </w:r>
            <w:r w:rsidRPr="00F278A3">
              <w:rPr>
                <w:rFonts w:eastAsia="Calibri" w:hAnsi="Calibri"/>
                <w:sz w:val="22"/>
                <w:szCs w:val="22"/>
                <w:lang w:eastAsia="en-US"/>
              </w:rPr>
              <w:t>miesi</w:t>
            </w:r>
            <w:r w:rsidRPr="00F278A3">
              <w:rPr>
                <w:rFonts w:eastAsia="Calibri" w:hAnsi="Calibri"/>
                <w:sz w:val="22"/>
                <w:szCs w:val="22"/>
                <w:lang w:eastAsia="en-US"/>
              </w:rPr>
              <w:t>ę</w:t>
            </w:r>
            <w:r w:rsidRPr="00F278A3">
              <w:rPr>
                <w:rFonts w:eastAsia="Calibri" w:hAnsi="Calibri"/>
                <w:sz w:val="22"/>
                <w:szCs w:val="22"/>
                <w:lang w:eastAsia="en-US"/>
              </w:rPr>
              <w:t>cy</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2"/>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Ponad 6</w:t>
            </w:r>
            <w:r w:rsidRPr="00F278A3">
              <w:rPr>
                <w:rFonts w:eastAsia="Calibri" w:hAnsi="Calibri"/>
                <w:spacing w:val="-2"/>
                <w:sz w:val="22"/>
                <w:szCs w:val="22"/>
                <w:lang w:eastAsia="en-US"/>
              </w:rPr>
              <w:t xml:space="preserve"> </w:t>
            </w:r>
            <w:r w:rsidRPr="00F278A3">
              <w:rPr>
                <w:rFonts w:eastAsia="Calibri" w:hAnsi="Calibri"/>
                <w:sz w:val="22"/>
                <w:szCs w:val="22"/>
                <w:lang w:eastAsia="en-US"/>
              </w:rPr>
              <w:t>miesi</w:t>
            </w:r>
            <w:r w:rsidRPr="00F278A3">
              <w:rPr>
                <w:rFonts w:eastAsia="Calibri" w:hAnsi="Calibri"/>
                <w:sz w:val="22"/>
                <w:szCs w:val="22"/>
                <w:lang w:eastAsia="en-US"/>
              </w:rPr>
              <w:t>ę</w:t>
            </w:r>
            <w:r w:rsidRPr="00F278A3">
              <w:rPr>
                <w:rFonts w:eastAsia="Calibri" w:hAnsi="Calibri"/>
                <w:sz w:val="22"/>
                <w:szCs w:val="22"/>
                <w:lang w:eastAsia="en-US"/>
              </w:rPr>
              <w:t>cy</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7978" w:type="dxa"/>
            <w:gridSpan w:val="6"/>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Ponad rok</w:t>
            </w:r>
          </w:p>
        </w:tc>
        <w:tc>
          <w:tcPr>
            <w:tcW w:w="155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2"/>
        </w:trPr>
        <w:tc>
          <w:tcPr>
            <w:tcW w:w="9536" w:type="dxa"/>
            <w:gridSpan w:val="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t>Inne (jakie?)</w:t>
            </w:r>
          </w:p>
        </w:tc>
      </w:tr>
    </w:tbl>
    <w:p w:rsidR="00A20647" w:rsidRPr="00F278A3" w:rsidRDefault="00A20647" w:rsidP="00A20647">
      <w:pPr>
        <w:widowControl w:val="0"/>
        <w:rPr>
          <w:sz w:val="20"/>
          <w:szCs w:val="20"/>
          <w:lang w:eastAsia="en-US"/>
        </w:rPr>
      </w:pPr>
    </w:p>
    <w:p w:rsidR="00A20647" w:rsidRPr="00F278A3" w:rsidRDefault="00A20647" w:rsidP="00A20647">
      <w:pPr>
        <w:widowControl w:val="0"/>
        <w:spacing w:before="6"/>
        <w:rPr>
          <w:sz w:val="12"/>
          <w:szCs w:val="12"/>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6619"/>
        <w:gridCol w:w="33"/>
        <w:gridCol w:w="920"/>
        <w:gridCol w:w="550"/>
        <w:gridCol w:w="6"/>
        <w:gridCol w:w="919"/>
        <w:gridCol w:w="592"/>
      </w:tblGrid>
      <w:tr w:rsidR="00A20647" w:rsidRPr="00F278A3" w:rsidTr="0058436B">
        <w:trPr>
          <w:trHeight w:hRule="exact" w:val="502"/>
        </w:trPr>
        <w:tc>
          <w:tcPr>
            <w:tcW w:w="661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dziecko zbadano w Pani obecno</w:t>
            </w:r>
            <w:r w:rsidRPr="00F278A3">
              <w:rPr>
                <w:rFonts w:eastAsia="Calibri" w:hAnsi="Calibri"/>
                <w:sz w:val="22"/>
                <w:szCs w:val="22"/>
                <w:lang w:eastAsia="en-US"/>
              </w:rPr>
              <w:t>ś</w:t>
            </w:r>
            <w:r w:rsidRPr="00F278A3">
              <w:rPr>
                <w:rFonts w:eastAsia="Calibri" w:hAnsi="Calibri"/>
                <w:sz w:val="22"/>
                <w:szCs w:val="22"/>
                <w:lang w:eastAsia="en-US"/>
              </w:rPr>
              <w:t>ci?</w:t>
            </w:r>
          </w:p>
        </w:tc>
        <w:tc>
          <w:tcPr>
            <w:tcW w:w="953" w:type="dxa"/>
            <w:gridSpan w:val="2"/>
            <w:tcBorders>
              <w:top w:val="single" w:sz="4" w:space="0" w:color="000000"/>
              <w:left w:val="single" w:sz="4" w:space="0" w:color="000000"/>
              <w:bottom w:val="single" w:sz="4" w:space="0" w:color="000000"/>
              <w:right w:val="nil"/>
            </w:tcBorders>
          </w:tcPr>
          <w:p w:rsidR="00A20647" w:rsidRPr="00F278A3" w:rsidRDefault="00A20647" w:rsidP="0058436B">
            <w:pPr>
              <w:widowControl w:val="0"/>
              <w:spacing w:before="114"/>
              <w:ind w:right="52"/>
              <w:jc w:val="right"/>
              <w:rPr>
                <w:sz w:val="22"/>
                <w:szCs w:val="22"/>
                <w:lang w:eastAsia="en-US"/>
              </w:rPr>
            </w:pPr>
            <w:r w:rsidRPr="00F278A3">
              <w:rPr>
                <w:rFonts w:eastAsia="Calibri" w:hAnsi="Calibri"/>
                <w:sz w:val="22"/>
                <w:szCs w:val="22"/>
                <w:lang w:eastAsia="en-US"/>
              </w:rPr>
              <w:t>Tak</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c>
          <w:tcPr>
            <w:tcW w:w="556" w:type="dxa"/>
            <w:gridSpan w:val="2"/>
            <w:tcBorders>
              <w:top w:val="single" w:sz="4" w:space="0" w:color="000000"/>
              <w:left w:val="nil"/>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w:t>
            </w:r>
          </w:p>
        </w:tc>
        <w:tc>
          <w:tcPr>
            <w:tcW w:w="919" w:type="dxa"/>
            <w:tcBorders>
              <w:top w:val="single" w:sz="4" w:space="0" w:color="000000"/>
              <w:left w:val="single" w:sz="4" w:space="0" w:color="000000"/>
              <w:bottom w:val="single" w:sz="4" w:space="0" w:color="000000"/>
              <w:right w:val="nil"/>
            </w:tcBorders>
          </w:tcPr>
          <w:p w:rsidR="00A20647" w:rsidRPr="00F278A3" w:rsidRDefault="00A20647" w:rsidP="0058436B">
            <w:pPr>
              <w:widowControl w:val="0"/>
              <w:spacing w:before="114"/>
              <w:ind w:right="53"/>
              <w:jc w:val="right"/>
              <w:rPr>
                <w:sz w:val="22"/>
                <w:szCs w:val="22"/>
                <w:lang w:eastAsia="en-US"/>
              </w:rPr>
            </w:pPr>
            <w:r w:rsidRPr="00F278A3">
              <w:rPr>
                <w:rFonts w:eastAsia="Calibri" w:hAnsi="Calibri"/>
                <w:sz w:val="22"/>
                <w:szCs w:val="22"/>
                <w:lang w:eastAsia="en-US"/>
              </w:rPr>
              <w:t>Nie</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c>
          <w:tcPr>
            <w:tcW w:w="591" w:type="dxa"/>
            <w:tcBorders>
              <w:top w:val="single" w:sz="4" w:space="0" w:color="000000"/>
              <w:left w:val="nil"/>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w:t>
            </w:r>
          </w:p>
        </w:tc>
      </w:tr>
      <w:tr w:rsidR="00A20647" w:rsidRPr="00F278A3" w:rsidTr="0058436B">
        <w:trPr>
          <w:trHeight w:hRule="exact" w:val="504"/>
        </w:trPr>
        <w:tc>
          <w:tcPr>
            <w:tcW w:w="661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Czy na czas badania pediatrycznego zabrano od Pani dziecko?</w:t>
            </w:r>
          </w:p>
        </w:tc>
        <w:tc>
          <w:tcPr>
            <w:tcW w:w="953" w:type="dxa"/>
            <w:gridSpan w:val="2"/>
            <w:tcBorders>
              <w:top w:val="single" w:sz="4" w:space="0" w:color="000000"/>
              <w:left w:val="single" w:sz="4" w:space="0" w:color="000000"/>
              <w:bottom w:val="single" w:sz="4" w:space="0" w:color="000000"/>
              <w:right w:val="nil"/>
            </w:tcBorders>
          </w:tcPr>
          <w:p w:rsidR="00A20647" w:rsidRPr="00F278A3" w:rsidRDefault="00A20647" w:rsidP="0058436B">
            <w:pPr>
              <w:widowControl w:val="0"/>
              <w:spacing w:before="116"/>
              <w:ind w:right="52"/>
              <w:jc w:val="right"/>
              <w:rPr>
                <w:sz w:val="22"/>
                <w:szCs w:val="22"/>
                <w:lang w:eastAsia="en-US"/>
              </w:rPr>
            </w:pPr>
            <w:r w:rsidRPr="00F278A3">
              <w:rPr>
                <w:rFonts w:eastAsia="Calibri" w:hAnsi="Calibri"/>
                <w:sz w:val="22"/>
                <w:szCs w:val="22"/>
                <w:lang w:eastAsia="en-US"/>
              </w:rPr>
              <w:t>Tak</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c>
          <w:tcPr>
            <w:tcW w:w="556" w:type="dxa"/>
            <w:gridSpan w:val="2"/>
            <w:tcBorders>
              <w:top w:val="single" w:sz="4" w:space="0" w:color="000000"/>
              <w:left w:val="nil"/>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w:t>
            </w:r>
          </w:p>
        </w:tc>
        <w:tc>
          <w:tcPr>
            <w:tcW w:w="919" w:type="dxa"/>
            <w:tcBorders>
              <w:top w:val="single" w:sz="4" w:space="0" w:color="000000"/>
              <w:left w:val="single" w:sz="4" w:space="0" w:color="000000"/>
              <w:bottom w:val="single" w:sz="4" w:space="0" w:color="000000"/>
              <w:right w:val="nil"/>
            </w:tcBorders>
          </w:tcPr>
          <w:p w:rsidR="00A20647" w:rsidRPr="00F278A3" w:rsidRDefault="00A20647" w:rsidP="0058436B">
            <w:pPr>
              <w:widowControl w:val="0"/>
              <w:spacing w:before="116"/>
              <w:ind w:right="53"/>
              <w:jc w:val="right"/>
              <w:rPr>
                <w:sz w:val="22"/>
                <w:szCs w:val="22"/>
                <w:lang w:eastAsia="en-US"/>
              </w:rPr>
            </w:pPr>
            <w:r w:rsidRPr="00F278A3">
              <w:rPr>
                <w:rFonts w:eastAsia="Calibri" w:hAnsi="Calibri"/>
                <w:sz w:val="22"/>
                <w:szCs w:val="22"/>
                <w:lang w:eastAsia="en-US"/>
              </w:rPr>
              <w:t>Nie</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c>
          <w:tcPr>
            <w:tcW w:w="591" w:type="dxa"/>
            <w:tcBorders>
              <w:top w:val="single" w:sz="4" w:space="0" w:color="000000"/>
              <w:left w:val="nil"/>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w:t>
            </w:r>
          </w:p>
        </w:tc>
      </w:tr>
      <w:tr w:rsidR="00A20647" w:rsidRPr="00F278A3" w:rsidTr="0058436B">
        <w:trPr>
          <w:trHeight w:hRule="exact" w:val="504"/>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lastRenderedPageBreak/>
              <w:t>Czy dziecko by</w:t>
            </w:r>
            <w:r w:rsidRPr="00F278A3">
              <w:rPr>
                <w:rFonts w:eastAsia="Calibri" w:hAnsi="Calibri"/>
                <w:sz w:val="22"/>
                <w:szCs w:val="22"/>
                <w:lang w:eastAsia="en-US"/>
              </w:rPr>
              <w:t>ł</w:t>
            </w:r>
            <w:r w:rsidRPr="00F278A3">
              <w:rPr>
                <w:rFonts w:eastAsia="Calibri" w:hAnsi="Calibri"/>
                <w:sz w:val="22"/>
                <w:szCs w:val="22"/>
                <w:lang w:eastAsia="en-US"/>
              </w:rPr>
              <w:t>o od Pani zabierane na czas k</w:t>
            </w:r>
            <w:r w:rsidRPr="00F278A3">
              <w:rPr>
                <w:rFonts w:eastAsia="Calibri" w:hAnsi="Calibri"/>
                <w:sz w:val="22"/>
                <w:szCs w:val="22"/>
                <w:lang w:eastAsia="en-US"/>
              </w:rPr>
              <w:t>ą</w:t>
            </w:r>
            <w:r w:rsidRPr="00F278A3">
              <w:rPr>
                <w:rFonts w:eastAsia="Calibri" w:hAnsi="Calibri"/>
                <w:sz w:val="22"/>
                <w:szCs w:val="22"/>
                <w:lang w:eastAsia="en-US"/>
              </w:rPr>
              <w:t>pieli lub innych procedur?</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Je</w:t>
            </w:r>
            <w:r w:rsidRPr="00F278A3">
              <w:rPr>
                <w:rFonts w:eastAsia="Calibri" w:hAnsi="Calibri"/>
                <w:sz w:val="22"/>
                <w:szCs w:val="22"/>
                <w:lang w:eastAsia="en-US"/>
              </w:rPr>
              <w:t>ż</w:t>
            </w:r>
            <w:r w:rsidRPr="00F278A3">
              <w:rPr>
                <w:rFonts w:eastAsia="Calibri" w:hAnsi="Calibri"/>
                <w:sz w:val="22"/>
                <w:szCs w:val="22"/>
                <w:lang w:eastAsia="en-US"/>
              </w:rPr>
              <w:t>eli dziecko by</w:t>
            </w:r>
            <w:r w:rsidRPr="00F278A3">
              <w:rPr>
                <w:rFonts w:eastAsia="Calibri" w:hAnsi="Calibri"/>
                <w:sz w:val="22"/>
                <w:szCs w:val="22"/>
                <w:lang w:eastAsia="en-US"/>
              </w:rPr>
              <w:t>ł</w:t>
            </w:r>
            <w:r w:rsidRPr="00F278A3">
              <w:rPr>
                <w:rFonts w:eastAsia="Calibri" w:hAnsi="Calibri"/>
                <w:sz w:val="22"/>
                <w:szCs w:val="22"/>
                <w:lang w:eastAsia="en-US"/>
              </w:rPr>
              <w:t>o od Pani zabierane, to w jakich sytuacjach?</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671"/>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personel zapewni</w:t>
            </w:r>
            <w:r w:rsidRPr="00F278A3">
              <w:rPr>
                <w:rFonts w:eastAsia="Calibri" w:hAnsi="Calibri"/>
                <w:sz w:val="22"/>
                <w:szCs w:val="22"/>
                <w:lang w:eastAsia="en-US"/>
              </w:rPr>
              <w:t>ł</w:t>
            </w:r>
            <w:r w:rsidRPr="00F278A3">
              <w:rPr>
                <w:rFonts w:eastAsia="Calibri" w:hAnsi="Calibri"/>
                <w:sz w:val="22"/>
                <w:szCs w:val="22"/>
                <w:lang w:eastAsia="en-US"/>
              </w:rPr>
              <w:t xml:space="preserve"> Pani wystarczaj</w:t>
            </w:r>
            <w:r w:rsidRPr="00F278A3">
              <w:rPr>
                <w:rFonts w:eastAsia="Calibri" w:hAnsi="Calibri"/>
                <w:sz w:val="22"/>
                <w:szCs w:val="22"/>
                <w:lang w:eastAsia="en-US"/>
              </w:rPr>
              <w:t>ą</w:t>
            </w:r>
            <w:r w:rsidRPr="00F278A3">
              <w:rPr>
                <w:rFonts w:eastAsia="Calibri" w:hAnsi="Calibri"/>
                <w:sz w:val="22"/>
                <w:szCs w:val="22"/>
                <w:lang w:eastAsia="en-US"/>
              </w:rPr>
              <w:t>c</w:t>
            </w:r>
            <w:r w:rsidRPr="00F278A3">
              <w:rPr>
                <w:rFonts w:eastAsia="Calibri" w:hAnsi="Calibri"/>
                <w:sz w:val="22"/>
                <w:szCs w:val="22"/>
                <w:lang w:eastAsia="en-US"/>
              </w:rPr>
              <w:t>ą</w:t>
            </w:r>
            <w:r w:rsidRPr="00F278A3">
              <w:rPr>
                <w:rFonts w:eastAsia="Calibri" w:hAnsi="Calibri"/>
                <w:sz w:val="22"/>
                <w:szCs w:val="22"/>
                <w:lang w:eastAsia="en-US"/>
              </w:rPr>
              <w:t xml:space="preserve"> pomoc w opiece nad dzieckiem?</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mog</w:t>
            </w:r>
            <w:r w:rsidRPr="00F278A3">
              <w:rPr>
                <w:rFonts w:eastAsia="Calibri" w:hAnsi="Calibri"/>
                <w:sz w:val="22"/>
                <w:szCs w:val="22"/>
                <w:lang w:eastAsia="en-US"/>
              </w:rPr>
              <w:t>ł</w:t>
            </w:r>
            <w:r w:rsidRPr="00F278A3">
              <w:rPr>
                <w:rFonts w:eastAsia="Calibri" w:hAnsi="Calibri"/>
                <w:sz w:val="22"/>
                <w:szCs w:val="22"/>
                <w:lang w:eastAsia="en-US"/>
              </w:rPr>
              <w:t>a Pani wzi</w:t>
            </w:r>
            <w:r w:rsidRPr="00F278A3">
              <w:rPr>
                <w:rFonts w:eastAsia="Calibri" w:hAnsi="Calibri"/>
                <w:sz w:val="22"/>
                <w:szCs w:val="22"/>
                <w:lang w:eastAsia="en-US"/>
              </w:rPr>
              <w:t>ąć</w:t>
            </w:r>
            <w:r w:rsidRPr="00F278A3">
              <w:rPr>
                <w:rFonts w:eastAsia="Calibri" w:hAnsi="Calibri"/>
                <w:sz w:val="22"/>
                <w:szCs w:val="22"/>
                <w:lang w:eastAsia="en-US"/>
              </w:rPr>
              <w:t xml:space="preserve"> prysznic?</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wczoraj jad</w:t>
            </w:r>
            <w:r w:rsidRPr="00F278A3">
              <w:rPr>
                <w:rFonts w:eastAsia="Calibri" w:hAnsi="Calibri"/>
                <w:sz w:val="22"/>
                <w:szCs w:val="22"/>
                <w:lang w:eastAsia="en-US"/>
              </w:rPr>
              <w:t>ł</w:t>
            </w:r>
            <w:r w:rsidRPr="00F278A3">
              <w:rPr>
                <w:rFonts w:eastAsia="Calibri" w:hAnsi="Calibri"/>
                <w:sz w:val="22"/>
                <w:szCs w:val="22"/>
                <w:lang w:eastAsia="en-US"/>
              </w:rPr>
              <w:t xml:space="preserve">a Pani </w:t>
            </w:r>
            <w:r w:rsidRPr="00F278A3">
              <w:rPr>
                <w:rFonts w:eastAsia="Calibri" w:hAnsi="Calibri"/>
                <w:sz w:val="22"/>
                <w:szCs w:val="22"/>
                <w:lang w:eastAsia="en-US"/>
              </w:rPr>
              <w:t>ś</w:t>
            </w:r>
            <w:r w:rsidRPr="00F278A3">
              <w:rPr>
                <w:rFonts w:eastAsia="Calibri" w:hAnsi="Calibri"/>
                <w:sz w:val="22"/>
                <w:szCs w:val="22"/>
                <w:lang w:eastAsia="en-US"/>
              </w:rPr>
              <w:t>wie</w:t>
            </w:r>
            <w:r w:rsidRPr="00F278A3">
              <w:rPr>
                <w:rFonts w:eastAsia="Calibri" w:hAnsi="Calibri"/>
                <w:sz w:val="22"/>
                <w:szCs w:val="22"/>
                <w:lang w:eastAsia="en-US"/>
              </w:rPr>
              <w:t>ż</w:t>
            </w:r>
            <w:r w:rsidRPr="00F278A3">
              <w:rPr>
                <w:rFonts w:eastAsia="Calibri" w:hAnsi="Calibri"/>
                <w:sz w:val="22"/>
                <w:szCs w:val="22"/>
                <w:lang w:eastAsia="en-US"/>
              </w:rPr>
              <w:t>e owoce/</w:t>
            </w:r>
            <w:r w:rsidRPr="00F278A3">
              <w:rPr>
                <w:rFonts w:eastAsia="Calibri" w:hAnsi="Calibri"/>
                <w:sz w:val="22"/>
                <w:szCs w:val="22"/>
                <w:lang w:eastAsia="en-US"/>
              </w:rPr>
              <w:t>ś</w:t>
            </w:r>
            <w:r w:rsidRPr="00F278A3">
              <w:rPr>
                <w:rFonts w:eastAsia="Calibri" w:hAnsi="Calibri"/>
                <w:sz w:val="22"/>
                <w:szCs w:val="22"/>
                <w:lang w:eastAsia="en-US"/>
              </w:rPr>
              <w:t>wie</w:t>
            </w:r>
            <w:r w:rsidRPr="00F278A3">
              <w:rPr>
                <w:rFonts w:eastAsia="Calibri" w:hAnsi="Calibri"/>
                <w:sz w:val="22"/>
                <w:szCs w:val="22"/>
                <w:lang w:eastAsia="en-US"/>
              </w:rPr>
              <w:t>ż</w:t>
            </w:r>
            <w:r w:rsidRPr="00F278A3">
              <w:rPr>
                <w:rFonts w:eastAsia="Calibri" w:hAnsi="Calibri"/>
                <w:sz w:val="22"/>
                <w:szCs w:val="22"/>
                <w:lang w:eastAsia="en-US"/>
              </w:rPr>
              <w:t>e warzywa?</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E24428" w:rsidP="00E24428">
            <w:pPr>
              <w:widowControl w:val="0"/>
              <w:spacing w:before="116"/>
              <w:rPr>
                <w:sz w:val="22"/>
                <w:szCs w:val="22"/>
                <w:lang w:eastAsia="en-US"/>
              </w:rPr>
            </w:pPr>
            <w:r w:rsidRPr="00F278A3">
              <w:rPr>
                <w:rFonts w:eastAsia="Calibri" w:hAnsi="Calibri"/>
                <w:sz w:val="22"/>
                <w:szCs w:val="22"/>
                <w:lang w:eastAsia="en-US"/>
              </w:rPr>
              <w:t>Ile kubk</w:t>
            </w:r>
            <w:r w:rsidRPr="00F278A3">
              <w:rPr>
                <w:rFonts w:eastAsia="Calibri" w:hAnsi="Calibri"/>
                <w:sz w:val="22"/>
                <w:szCs w:val="22"/>
                <w:lang w:eastAsia="en-US"/>
              </w:rPr>
              <w:t>ó</w:t>
            </w:r>
            <w:r w:rsidRPr="00F278A3">
              <w:rPr>
                <w:rFonts w:eastAsia="Calibri" w:hAnsi="Calibri"/>
                <w:sz w:val="22"/>
                <w:szCs w:val="22"/>
                <w:lang w:eastAsia="en-US"/>
              </w:rPr>
              <w:t>w</w:t>
            </w:r>
            <w:r w:rsidR="00A20647" w:rsidRPr="00F278A3">
              <w:rPr>
                <w:rFonts w:eastAsia="Calibri" w:hAnsi="Calibri"/>
                <w:sz w:val="22"/>
                <w:szCs w:val="22"/>
                <w:lang w:eastAsia="en-US"/>
              </w:rPr>
              <w:t xml:space="preserve"> herbaty wczoraj Pani wypi</w:t>
            </w:r>
            <w:r w:rsidR="00A20647" w:rsidRPr="00F278A3">
              <w:rPr>
                <w:rFonts w:eastAsia="Calibri" w:hAnsi="Calibri"/>
                <w:sz w:val="22"/>
                <w:szCs w:val="22"/>
                <w:lang w:eastAsia="en-US"/>
              </w:rPr>
              <w:t>ł</w:t>
            </w:r>
            <w:r w:rsidR="00A20647" w:rsidRPr="00F278A3">
              <w:rPr>
                <w:rFonts w:eastAsia="Calibri" w:hAnsi="Calibri"/>
                <w:sz w:val="22"/>
                <w:szCs w:val="22"/>
                <w:lang w:eastAsia="en-US"/>
              </w:rPr>
              <w:t>a?</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0"/>
                <w:szCs w:val="20"/>
                <w:lang w:eastAsia="en-US"/>
              </w:rPr>
            </w:pPr>
          </w:p>
          <w:p w:rsidR="00A20647" w:rsidRPr="00F278A3" w:rsidRDefault="00A20647" w:rsidP="0058436B">
            <w:pPr>
              <w:widowControl w:val="0"/>
              <w:spacing w:before="4"/>
              <w:rPr>
                <w:sz w:val="11"/>
                <w:szCs w:val="11"/>
                <w:lang w:eastAsia="en-US"/>
              </w:rPr>
            </w:pPr>
          </w:p>
          <w:p w:rsidR="00A20647" w:rsidRPr="00F278A3" w:rsidRDefault="00A20647" w:rsidP="0058436B">
            <w:pPr>
              <w:widowControl w:val="0"/>
              <w:spacing w:line="20" w:lineRule="exact"/>
              <w:rPr>
                <w:sz w:val="2"/>
                <w:szCs w:val="2"/>
                <w:lang w:eastAsia="en-US"/>
              </w:rPr>
            </w:pPr>
            <w:r w:rsidRPr="00F278A3">
              <w:rPr>
                <w:noProof/>
                <w:sz w:val="2"/>
                <w:szCs w:val="2"/>
                <w:lang w:eastAsia="pl-PL"/>
              </w:rPr>
              <mc:AlternateContent>
                <mc:Choice Requires="wpg">
                  <w:drawing>
                    <wp:inline distT="0" distB="0" distL="0" distR="0">
                      <wp:extent cx="496570" cy="5715"/>
                      <wp:effectExtent l="6350" t="10795" r="1905" b="2540"/>
                      <wp:docPr id="43" name="Grupa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570" cy="5715"/>
                                <a:chOff x="0" y="0"/>
                                <a:chExt cx="782" cy="9"/>
                              </a:xfrm>
                            </wpg:grpSpPr>
                            <wpg:grpSp>
                              <wpg:cNvPr id="44" name="Group 126"/>
                              <wpg:cNvGrpSpPr>
                                <a:grpSpLocks/>
                              </wpg:cNvGrpSpPr>
                              <wpg:grpSpPr bwMode="auto">
                                <a:xfrm>
                                  <a:off x="4" y="4"/>
                                  <a:ext cx="773" cy="2"/>
                                  <a:chOff x="4" y="4"/>
                                  <a:chExt cx="773" cy="2"/>
                                </a:xfrm>
                              </wpg:grpSpPr>
                              <wps:wsp>
                                <wps:cNvPr id="45" name="Freeform 127"/>
                                <wps:cNvSpPr>
                                  <a:spLocks/>
                                </wps:cNvSpPr>
                                <wps:spPr bwMode="auto">
                                  <a:xfrm>
                                    <a:off x="4" y="4"/>
                                    <a:ext cx="773" cy="2"/>
                                  </a:xfrm>
                                  <a:custGeom>
                                    <a:avLst/>
                                    <a:gdLst>
                                      <a:gd name="T0" fmla="+- 0 4 4"/>
                                      <a:gd name="T1" fmla="*/ T0 w 773"/>
                                      <a:gd name="T2" fmla="+- 0 777 4"/>
                                      <a:gd name="T3" fmla="*/ T2 w 773"/>
                                    </a:gdLst>
                                    <a:ahLst/>
                                    <a:cxnLst>
                                      <a:cxn ang="0">
                                        <a:pos x="T1" y="0"/>
                                      </a:cxn>
                                      <a:cxn ang="0">
                                        <a:pos x="T3" y="0"/>
                                      </a:cxn>
                                    </a:cxnLst>
                                    <a:rect l="0" t="0" r="r" b="b"/>
                                    <a:pathLst>
                                      <a:path w="773">
                                        <a:moveTo>
                                          <a:pt x="0" y="0"/>
                                        </a:moveTo>
                                        <a:lnTo>
                                          <a:pt x="77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2A392CE" id="Grupa 43" o:spid="_x0000_s1026" style="width:39.1pt;height:.45pt;mso-position-horizontal-relative:char;mso-position-vertical-relative:line" coordsize="7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">
                      <v:group id="Group 126" o:spid="_x0000_s1027" style="position:absolute;left:4;top:4;width:773;height:2" coordorigin="4,4" coordsize="7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27" o:spid="_x0000_s1028" style="position:absolute;left:4;top:4;width:773;height:2;visibility:visible;mso-wrap-style:square;v-text-anchor:top" coordsize="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07k8UA&#10;AADbAAAADwAAAGRycy9kb3ducmV2LnhtbESPT2vCQBTE74LfYXmCN90Y/yCpq4i06qliLJTeHtln&#10;Esy+DdlV0356tyB4HGbmN8xi1ZpK3KhxpWUFo2EEgjizuuRcwdfpYzAH4TyyxsoyKfglB6tlt7PA&#10;RNs7H+mW+lwECLsEFRTe14mULivIoBvamjh4Z9sY9EE2udQN3gPcVDKOopk0WHJYKLCmTUHZJb0a&#10;Bd8/6ft4usk+d9Llf+awjXena6xUv9eu30B4av0r/GzvtYLJFP6/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TuTxQAAANsAAAAPAAAAAAAAAAAAAAAAAJgCAABkcnMv&#10;ZG93bnJldi54bWxQSwUGAAAAAAQABAD1AAAAigMAAAAA&#10;" path="m,l773,e" filled="f" strokeweight=".15578mm">
                          <v:path arrowok="t" o:connecttype="custom" o:connectlocs="0,0;773,0" o:connectangles="0,0"/>
                        </v:shape>
                      </v:group>
                      <w10:anchorlock/>
                    </v:group>
                  </w:pict>
                </mc:Fallback>
              </mc:AlternateConten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04"/>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w plac</w:t>
            </w:r>
            <w:r w:rsidRPr="00F278A3">
              <w:rPr>
                <w:rFonts w:eastAsia="Calibri" w:hAnsi="Calibri"/>
                <w:sz w:val="22"/>
                <w:szCs w:val="22"/>
                <w:lang w:eastAsia="en-US"/>
              </w:rPr>
              <w:t>ó</w:t>
            </w:r>
            <w:r w:rsidRPr="00F278A3">
              <w:rPr>
                <w:rFonts w:eastAsia="Calibri" w:hAnsi="Calibri"/>
                <w:sz w:val="22"/>
                <w:szCs w:val="22"/>
                <w:lang w:eastAsia="en-US"/>
              </w:rPr>
              <w:t>wce s</w:t>
            </w:r>
            <w:r w:rsidRPr="00F278A3">
              <w:rPr>
                <w:rFonts w:eastAsia="Calibri" w:hAnsi="Calibri"/>
                <w:sz w:val="22"/>
                <w:szCs w:val="22"/>
                <w:lang w:eastAsia="en-US"/>
              </w:rPr>
              <w:t>ł</w:t>
            </w:r>
            <w:r w:rsidRPr="00F278A3">
              <w:rPr>
                <w:rFonts w:eastAsia="Calibri" w:hAnsi="Calibri"/>
                <w:sz w:val="22"/>
                <w:szCs w:val="22"/>
                <w:lang w:eastAsia="en-US"/>
              </w:rPr>
              <w:t>u</w:t>
            </w:r>
            <w:r w:rsidRPr="00F278A3">
              <w:rPr>
                <w:rFonts w:eastAsia="Calibri" w:hAnsi="Calibri"/>
                <w:sz w:val="22"/>
                <w:szCs w:val="22"/>
                <w:lang w:eastAsia="en-US"/>
              </w:rPr>
              <w:t>ż</w:t>
            </w:r>
            <w:r w:rsidRPr="00F278A3">
              <w:rPr>
                <w:rFonts w:eastAsia="Calibri" w:hAnsi="Calibri"/>
                <w:sz w:val="22"/>
                <w:szCs w:val="22"/>
                <w:lang w:eastAsia="en-US"/>
              </w:rPr>
              <w:t>by zdrowia by</w:t>
            </w:r>
            <w:r w:rsidRPr="00F278A3">
              <w:rPr>
                <w:rFonts w:eastAsia="Calibri" w:hAnsi="Calibri"/>
                <w:sz w:val="22"/>
                <w:szCs w:val="22"/>
                <w:lang w:eastAsia="en-US"/>
              </w:rPr>
              <w:t>ł</w:t>
            </w:r>
            <w:r w:rsidRPr="00F278A3">
              <w:rPr>
                <w:rFonts w:eastAsia="Calibri" w:hAnsi="Calibri"/>
                <w:sz w:val="22"/>
                <w:szCs w:val="22"/>
                <w:lang w:eastAsia="en-US"/>
              </w:rPr>
              <w:t>o czysto?</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musia</w:t>
            </w:r>
            <w:r w:rsidRPr="00F278A3">
              <w:rPr>
                <w:rFonts w:eastAsia="Calibri" w:hAnsi="Calibri"/>
                <w:sz w:val="22"/>
                <w:szCs w:val="22"/>
                <w:lang w:eastAsia="en-US"/>
              </w:rPr>
              <w:t>ł</w:t>
            </w:r>
            <w:r w:rsidRPr="00F278A3">
              <w:rPr>
                <w:rFonts w:eastAsia="Calibri" w:hAnsi="Calibri"/>
                <w:sz w:val="22"/>
                <w:szCs w:val="22"/>
                <w:lang w:eastAsia="en-US"/>
              </w:rPr>
              <w:t>a Pani p</w:t>
            </w:r>
            <w:r w:rsidRPr="00F278A3">
              <w:rPr>
                <w:rFonts w:eastAsia="Calibri" w:hAnsi="Calibri"/>
                <w:sz w:val="22"/>
                <w:szCs w:val="22"/>
                <w:lang w:eastAsia="en-US"/>
              </w:rPr>
              <w:t>ł</w:t>
            </w:r>
            <w:r w:rsidRPr="00F278A3">
              <w:rPr>
                <w:rFonts w:eastAsia="Calibri" w:hAnsi="Calibri"/>
                <w:sz w:val="22"/>
                <w:szCs w:val="22"/>
                <w:lang w:eastAsia="en-US"/>
              </w:rPr>
              <w:t>aci</w:t>
            </w:r>
            <w:r w:rsidRPr="00F278A3">
              <w:rPr>
                <w:rFonts w:eastAsia="Calibri" w:hAnsi="Calibri"/>
                <w:sz w:val="22"/>
                <w:szCs w:val="22"/>
                <w:lang w:eastAsia="en-US"/>
              </w:rPr>
              <w:t>ć</w:t>
            </w:r>
            <w:r w:rsidRPr="00F278A3">
              <w:rPr>
                <w:rFonts w:eastAsia="Calibri" w:hAnsi="Calibri"/>
                <w:sz w:val="22"/>
                <w:szCs w:val="22"/>
                <w:lang w:eastAsia="en-US"/>
              </w:rPr>
              <w:t xml:space="preserve"> za jakiekolwiek us</w:t>
            </w:r>
            <w:r w:rsidRPr="00F278A3">
              <w:rPr>
                <w:rFonts w:eastAsia="Calibri" w:hAnsi="Calibri"/>
                <w:sz w:val="22"/>
                <w:szCs w:val="22"/>
                <w:lang w:eastAsia="en-US"/>
              </w:rPr>
              <w:t>ł</w:t>
            </w:r>
            <w:r w:rsidRPr="00F278A3">
              <w:rPr>
                <w:rFonts w:eastAsia="Calibri" w:hAnsi="Calibri"/>
                <w:sz w:val="22"/>
                <w:szCs w:val="22"/>
                <w:lang w:eastAsia="en-US"/>
              </w:rPr>
              <w:t>ugi?</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624"/>
        </w:trPr>
        <w:tc>
          <w:tcPr>
            <w:tcW w:w="9639" w:type="dxa"/>
            <w:gridSpan w:val="7"/>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Prosz</w:t>
            </w:r>
            <w:r w:rsidRPr="00F278A3">
              <w:rPr>
                <w:rFonts w:eastAsia="Calibri" w:hAnsi="Calibri"/>
                <w:sz w:val="22"/>
                <w:szCs w:val="22"/>
                <w:lang w:eastAsia="en-US"/>
              </w:rPr>
              <w:t>ę</w:t>
            </w:r>
            <w:r w:rsidRPr="00F278A3">
              <w:rPr>
                <w:rFonts w:eastAsia="Calibri" w:hAnsi="Calibri"/>
                <w:sz w:val="22"/>
                <w:szCs w:val="22"/>
                <w:lang w:eastAsia="en-US"/>
              </w:rPr>
              <w:t xml:space="preserve"> sprecyzowa</w:t>
            </w:r>
            <w:r w:rsidRPr="00F278A3">
              <w:rPr>
                <w:rFonts w:eastAsia="Calibri" w:hAnsi="Calibri"/>
                <w:sz w:val="22"/>
                <w:szCs w:val="22"/>
                <w:lang w:eastAsia="en-US"/>
              </w:rPr>
              <w:t>ć</w:t>
            </w:r>
          </w:p>
        </w:tc>
      </w:tr>
      <w:tr w:rsidR="00A20647" w:rsidRPr="00F278A3" w:rsidTr="0058436B">
        <w:trPr>
          <w:trHeight w:hRule="exact" w:val="756"/>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8"/>
              <w:ind w:right="224"/>
              <w:rPr>
                <w:sz w:val="22"/>
                <w:szCs w:val="22"/>
                <w:lang w:eastAsia="en-US"/>
              </w:rPr>
            </w:pPr>
            <w:r w:rsidRPr="00F278A3">
              <w:rPr>
                <w:rFonts w:eastAsia="Calibri" w:hAnsi="Calibri"/>
                <w:b/>
                <w:sz w:val="22"/>
                <w:szCs w:val="22"/>
                <w:lang w:eastAsia="en-US"/>
              </w:rPr>
              <w:t>Teraz chcia</w:t>
            </w:r>
            <w:r w:rsidRPr="00F278A3">
              <w:rPr>
                <w:rFonts w:eastAsia="Calibri" w:hAnsi="Calibri"/>
                <w:b/>
                <w:sz w:val="22"/>
                <w:szCs w:val="22"/>
                <w:lang w:eastAsia="en-US"/>
              </w:rPr>
              <w:t>ł</w:t>
            </w:r>
            <w:r w:rsidRPr="00F278A3">
              <w:rPr>
                <w:rFonts w:eastAsia="Calibri" w:hAnsi="Calibri"/>
                <w:b/>
                <w:sz w:val="22"/>
                <w:szCs w:val="22"/>
                <w:lang w:eastAsia="en-US"/>
              </w:rPr>
              <w:t>(a)bym porozmawia</w:t>
            </w:r>
            <w:r w:rsidRPr="00F278A3">
              <w:rPr>
                <w:rFonts w:eastAsia="Calibri" w:hAnsi="Calibri"/>
                <w:b/>
                <w:sz w:val="22"/>
                <w:szCs w:val="22"/>
                <w:lang w:eastAsia="en-US"/>
              </w:rPr>
              <w:t>ć</w:t>
            </w:r>
            <w:r w:rsidRPr="00F278A3">
              <w:rPr>
                <w:rFonts w:eastAsia="Calibri" w:hAnsi="Calibri"/>
                <w:b/>
                <w:sz w:val="22"/>
                <w:szCs w:val="22"/>
                <w:lang w:eastAsia="en-US"/>
              </w:rPr>
              <w:t xml:space="preserve"> na temat </w:t>
            </w:r>
            <w:r w:rsidRPr="00F278A3">
              <w:rPr>
                <w:rFonts w:eastAsia="Calibri" w:hAnsi="Calibri"/>
                <w:b/>
                <w:sz w:val="22"/>
                <w:szCs w:val="22"/>
                <w:lang w:eastAsia="en-US"/>
              </w:rPr>
              <w:t>ś</w:t>
            </w:r>
            <w:r w:rsidRPr="00F278A3">
              <w:rPr>
                <w:rFonts w:eastAsia="Calibri" w:hAnsi="Calibri"/>
                <w:b/>
                <w:sz w:val="22"/>
                <w:szCs w:val="22"/>
                <w:lang w:eastAsia="en-US"/>
              </w:rPr>
              <w:t>wiadcze</w:t>
            </w:r>
            <w:r w:rsidRPr="00F278A3">
              <w:rPr>
                <w:rFonts w:eastAsia="Calibri" w:hAnsi="Calibri"/>
                <w:b/>
                <w:sz w:val="22"/>
                <w:szCs w:val="22"/>
                <w:lang w:eastAsia="en-US"/>
              </w:rPr>
              <w:t>ń</w:t>
            </w:r>
            <w:r w:rsidRPr="00F278A3">
              <w:rPr>
                <w:rFonts w:eastAsia="Calibri" w:hAnsi="Calibri"/>
                <w:b/>
                <w:sz w:val="22"/>
                <w:szCs w:val="22"/>
                <w:lang w:eastAsia="en-US"/>
              </w:rPr>
              <w:t>, kt</w:t>
            </w:r>
            <w:r w:rsidRPr="00F278A3">
              <w:rPr>
                <w:rFonts w:eastAsia="Calibri" w:hAnsi="Calibri"/>
                <w:b/>
                <w:sz w:val="22"/>
                <w:szCs w:val="22"/>
                <w:lang w:eastAsia="en-US"/>
              </w:rPr>
              <w:t>ó</w:t>
            </w:r>
            <w:r w:rsidRPr="00F278A3">
              <w:rPr>
                <w:rFonts w:eastAsia="Calibri" w:hAnsi="Calibri"/>
                <w:b/>
                <w:sz w:val="22"/>
                <w:szCs w:val="22"/>
                <w:lang w:eastAsia="en-US"/>
              </w:rPr>
              <w:t>rych Pani dzisiaj udzielono</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906"/>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licz</w:t>
            </w:r>
            <w:r w:rsidRPr="00F278A3">
              <w:rPr>
                <w:rFonts w:eastAsia="Calibri" w:hAnsi="Calibri"/>
                <w:sz w:val="22"/>
                <w:szCs w:val="22"/>
                <w:lang w:eastAsia="en-US"/>
              </w:rPr>
              <w:t>ą</w:t>
            </w:r>
            <w:r w:rsidRPr="00F278A3">
              <w:rPr>
                <w:rFonts w:eastAsia="Calibri" w:hAnsi="Calibri"/>
                <w:sz w:val="22"/>
                <w:szCs w:val="22"/>
                <w:lang w:eastAsia="en-US"/>
              </w:rPr>
              <w:t>c czekania, ile czasu sp</w:t>
            </w:r>
            <w:r w:rsidRPr="00F278A3">
              <w:rPr>
                <w:rFonts w:eastAsia="Calibri" w:hAnsi="Calibri"/>
                <w:sz w:val="22"/>
                <w:szCs w:val="22"/>
                <w:lang w:eastAsia="en-US"/>
              </w:rPr>
              <w:t>ę</w:t>
            </w:r>
            <w:r w:rsidRPr="00F278A3">
              <w:rPr>
                <w:rFonts w:eastAsia="Calibri" w:hAnsi="Calibri"/>
                <w:sz w:val="22"/>
                <w:szCs w:val="22"/>
                <w:lang w:eastAsia="en-US"/>
              </w:rPr>
              <w:t>dzi</w:t>
            </w:r>
            <w:r w:rsidRPr="00F278A3">
              <w:rPr>
                <w:rFonts w:eastAsia="Calibri" w:hAnsi="Calibri"/>
                <w:sz w:val="22"/>
                <w:szCs w:val="22"/>
                <w:lang w:eastAsia="en-US"/>
              </w:rPr>
              <w:t>ł</w:t>
            </w:r>
            <w:r w:rsidRPr="00F278A3">
              <w:rPr>
                <w:rFonts w:eastAsia="Calibri" w:hAnsi="Calibri"/>
                <w:sz w:val="22"/>
                <w:szCs w:val="22"/>
                <w:lang w:eastAsia="en-US"/>
              </w:rPr>
              <w:t>a Pani dzisiaj z pracownikami s</w:t>
            </w:r>
            <w:r w:rsidRPr="00F278A3">
              <w:rPr>
                <w:rFonts w:eastAsia="Calibri" w:hAnsi="Calibri"/>
                <w:sz w:val="22"/>
                <w:szCs w:val="22"/>
                <w:lang w:eastAsia="en-US"/>
              </w:rPr>
              <w:t>ł</w:t>
            </w:r>
            <w:r w:rsidRPr="00F278A3">
              <w:rPr>
                <w:rFonts w:eastAsia="Calibri" w:hAnsi="Calibri"/>
                <w:sz w:val="22"/>
                <w:szCs w:val="22"/>
                <w:lang w:eastAsia="en-US"/>
              </w:rPr>
              <w:t>u</w:t>
            </w:r>
            <w:r w:rsidRPr="00F278A3">
              <w:rPr>
                <w:rFonts w:eastAsia="Calibri" w:hAnsi="Calibri"/>
                <w:sz w:val="22"/>
                <w:szCs w:val="22"/>
                <w:lang w:eastAsia="en-US"/>
              </w:rPr>
              <w:t>ż</w:t>
            </w:r>
            <w:r w:rsidRPr="00F278A3">
              <w:rPr>
                <w:rFonts w:eastAsia="Calibri" w:hAnsi="Calibri"/>
                <w:sz w:val="22"/>
                <w:szCs w:val="22"/>
                <w:lang w:eastAsia="en-US"/>
              </w:rPr>
              <w:t>by zdrowia?</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sz w:val="20"/>
                <w:szCs w:val="20"/>
                <w:lang w:eastAsia="en-US"/>
              </w:rPr>
            </w:pPr>
          </w:p>
          <w:p w:rsidR="00A20647" w:rsidRPr="00F278A3" w:rsidRDefault="00A20647" w:rsidP="0058436B">
            <w:pPr>
              <w:widowControl w:val="0"/>
              <w:spacing w:before="2"/>
              <w:rPr>
                <w:sz w:val="11"/>
                <w:szCs w:val="11"/>
                <w:lang w:eastAsia="en-US"/>
              </w:rPr>
            </w:pPr>
          </w:p>
          <w:p w:rsidR="00A20647" w:rsidRPr="00F278A3" w:rsidRDefault="00A20647" w:rsidP="0058436B">
            <w:pPr>
              <w:widowControl w:val="0"/>
              <w:spacing w:line="20" w:lineRule="exact"/>
              <w:rPr>
                <w:sz w:val="2"/>
                <w:szCs w:val="2"/>
                <w:lang w:eastAsia="en-US"/>
              </w:rPr>
            </w:pPr>
            <w:r w:rsidRPr="00F278A3">
              <w:rPr>
                <w:noProof/>
                <w:sz w:val="2"/>
                <w:szCs w:val="2"/>
                <w:lang w:eastAsia="pl-PL"/>
              </w:rPr>
              <mc:AlternateContent>
                <mc:Choice Requires="wpg">
                  <w:drawing>
                    <wp:inline distT="0" distB="0" distL="0" distR="0">
                      <wp:extent cx="496570" cy="5715"/>
                      <wp:effectExtent l="6350" t="6350" r="1905" b="6985"/>
                      <wp:docPr id="40" name="Grupa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570" cy="5715"/>
                                <a:chOff x="0" y="0"/>
                                <a:chExt cx="782" cy="9"/>
                              </a:xfrm>
                            </wpg:grpSpPr>
                            <wpg:grpSp>
                              <wpg:cNvPr id="41" name="Group 123"/>
                              <wpg:cNvGrpSpPr>
                                <a:grpSpLocks/>
                              </wpg:cNvGrpSpPr>
                              <wpg:grpSpPr bwMode="auto">
                                <a:xfrm>
                                  <a:off x="4" y="4"/>
                                  <a:ext cx="773" cy="2"/>
                                  <a:chOff x="4" y="4"/>
                                  <a:chExt cx="773" cy="2"/>
                                </a:xfrm>
                              </wpg:grpSpPr>
                              <wps:wsp>
                                <wps:cNvPr id="42" name="Freeform 124"/>
                                <wps:cNvSpPr>
                                  <a:spLocks/>
                                </wps:cNvSpPr>
                                <wps:spPr bwMode="auto">
                                  <a:xfrm>
                                    <a:off x="4" y="4"/>
                                    <a:ext cx="773" cy="2"/>
                                  </a:xfrm>
                                  <a:custGeom>
                                    <a:avLst/>
                                    <a:gdLst>
                                      <a:gd name="T0" fmla="+- 0 4 4"/>
                                      <a:gd name="T1" fmla="*/ T0 w 773"/>
                                      <a:gd name="T2" fmla="+- 0 777 4"/>
                                      <a:gd name="T3" fmla="*/ T2 w 773"/>
                                    </a:gdLst>
                                    <a:ahLst/>
                                    <a:cxnLst>
                                      <a:cxn ang="0">
                                        <a:pos x="T1" y="0"/>
                                      </a:cxn>
                                      <a:cxn ang="0">
                                        <a:pos x="T3" y="0"/>
                                      </a:cxn>
                                    </a:cxnLst>
                                    <a:rect l="0" t="0" r="r" b="b"/>
                                    <a:pathLst>
                                      <a:path w="773">
                                        <a:moveTo>
                                          <a:pt x="0" y="0"/>
                                        </a:moveTo>
                                        <a:lnTo>
                                          <a:pt x="77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81B6B88" id="Grupa 40" o:spid="_x0000_s1026" style="width:39.1pt;height:.45pt;mso-position-horizontal-relative:char;mso-position-vertical-relative:line" coordsize="7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">
                      <v:group id="Group 123" o:spid="_x0000_s1027" style="position:absolute;left:4;top:4;width:773;height:2" coordorigin="4,4" coordsize="7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124" o:spid="_x0000_s1028" style="position:absolute;left:4;top:4;width:773;height:2;visibility:visible;mso-wrap-style:square;v-text-anchor:top" coordsize="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j58UA&#10;AADbAAAADwAAAGRycy9kb3ducmV2LnhtbESPW2vCQBSE3wv+h+UIvtWN8UKJriLi7aliLJS+HbLH&#10;JJg9G7KrRn99Vyj0cZiZb5jZojWVuFHjSssKBv0IBHFmdcm5gq/T5v0DhPPIGivLpOBBDhbzztsM&#10;E23vfKRb6nMRIOwSVFB4XydSuqwgg65va+LgnW1j0AfZ5FI3eA9wU8k4iibSYMlhocCaVgVll/Rq&#10;FHz/pOvheJV97qTLn+awjXena6xUr9supyA8tf4//NfeawWjGF5fw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KPnxQAAANsAAAAPAAAAAAAAAAAAAAAAAJgCAABkcnMv&#10;ZG93bnJldi54bWxQSwUGAAAAAAQABAD1AAAAigMAAAAA&#10;" path="m,l773,e" filled="f" strokeweight=".15578mm">
                          <v:path arrowok="t" o:connecttype="custom" o:connectlocs="0,0;773,0" o:connectangles="0,0"/>
                        </v:shape>
                      </v:group>
                      <w10:anchorlock/>
                    </v:group>
                  </w:pict>
                </mc:Fallback>
              </mc:AlternateContent>
            </w:r>
          </w:p>
          <w:p w:rsidR="00A20647" w:rsidRPr="00F278A3" w:rsidRDefault="00A20647" w:rsidP="0058436B">
            <w:pPr>
              <w:widowControl w:val="0"/>
              <w:rPr>
                <w:sz w:val="22"/>
                <w:szCs w:val="22"/>
                <w:lang w:eastAsia="en-US"/>
              </w:rPr>
            </w:pPr>
            <w:r w:rsidRPr="00F278A3">
              <w:rPr>
                <w:rFonts w:eastAsia="Calibri" w:hAnsi="Calibri"/>
                <w:sz w:val="22"/>
                <w:szCs w:val="22"/>
                <w:lang w:eastAsia="en-US"/>
              </w:rPr>
              <w:t>minut</w: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756"/>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392"/>
              <w:rPr>
                <w:sz w:val="22"/>
                <w:szCs w:val="22"/>
                <w:lang w:eastAsia="en-US"/>
              </w:rPr>
            </w:pPr>
            <w:r w:rsidRPr="00F278A3">
              <w:rPr>
                <w:rFonts w:eastAsia="Calibri" w:hAnsi="Calibri"/>
                <w:sz w:val="22"/>
                <w:szCs w:val="22"/>
                <w:lang w:eastAsia="en-US"/>
              </w:rPr>
              <w:t>Czy zada</w:t>
            </w:r>
            <w:r w:rsidRPr="00F278A3">
              <w:rPr>
                <w:rFonts w:eastAsia="Calibri" w:hAnsi="Calibri"/>
                <w:sz w:val="22"/>
                <w:szCs w:val="22"/>
                <w:lang w:eastAsia="en-US"/>
              </w:rPr>
              <w:t>ł</w:t>
            </w:r>
            <w:r w:rsidRPr="00F278A3">
              <w:rPr>
                <w:rFonts w:eastAsia="Calibri" w:hAnsi="Calibri"/>
                <w:sz w:val="22"/>
                <w:szCs w:val="22"/>
                <w:lang w:eastAsia="en-US"/>
              </w:rPr>
              <w:t>a Pani jakie</w:t>
            </w:r>
            <w:r w:rsidRPr="00F278A3">
              <w:rPr>
                <w:rFonts w:eastAsia="Calibri" w:hAnsi="Calibri"/>
                <w:sz w:val="22"/>
                <w:szCs w:val="22"/>
                <w:lang w:eastAsia="en-US"/>
              </w:rPr>
              <w:t>ś</w:t>
            </w:r>
            <w:r w:rsidRPr="00F278A3">
              <w:rPr>
                <w:rFonts w:eastAsia="Calibri" w:hAnsi="Calibri"/>
                <w:sz w:val="22"/>
                <w:szCs w:val="22"/>
                <w:lang w:eastAsia="en-US"/>
              </w:rPr>
              <w:t xml:space="preserve"> pytania na temat swojego stanu zdrowia lub stanu zdrowia dziecka w ci</w:t>
            </w:r>
            <w:r w:rsidRPr="00F278A3">
              <w:rPr>
                <w:rFonts w:eastAsia="Calibri" w:hAnsi="Calibri"/>
                <w:sz w:val="22"/>
                <w:szCs w:val="22"/>
                <w:lang w:eastAsia="en-US"/>
              </w:rPr>
              <w:t>ą</w:t>
            </w:r>
            <w:r w:rsidRPr="00F278A3">
              <w:rPr>
                <w:rFonts w:eastAsia="Calibri" w:hAnsi="Calibri"/>
                <w:sz w:val="22"/>
                <w:szCs w:val="22"/>
                <w:lang w:eastAsia="en-US"/>
              </w:rPr>
              <w:t>gu ostatnich dw</w:t>
            </w:r>
            <w:r w:rsidRPr="00F278A3">
              <w:rPr>
                <w:rFonts w:eastAsia="Calibri" w:hAnsi="Calibri"/>
                <w:sz w:val="22"/>
                <w:szCs w:val="22"/>
                <w:lang w:eastAsia="en-US"/>
              </w:rPr>
              <w:t>ó</w:t>
            </w:r>
            <w:r w:rsidRPr="00F278A3">
              <w:rPr>
                <w:rFonts w:eastAsia="Calibri" w:hAnsi="Calibri"/>
                <w:sz w:val="22"/>
                <w:szCs w:val="22"/>
                <w:lang w:eastAsia="en-US"/>
              </w:rPr>
              <w:t>ch dni?</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rPr>
              <w:t>Czy personel odpowiadał na Pani pytania w sposób dla Pani zrozumiały?</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52"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t>Czy udzielone odpowiedzi były dla Pani satysfakcjonujące?</w:t>
            </w:r>
          </w:p>
        </w:tc>
        <w:tc>
          <w:tcPr>
            <w:tcW w:w="147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7"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bl>
    <w:p w:rsidR="00A20647" w:rsidRPr="00F278A3" w:rsidRDefault="00A20647" w:rsidP="00A20647">
      <w:pPr>
        <w:widowControl w:val="0"/>
        <w:spacing w:before="5"/>
        <w:rPr>
          <w:sz w:val="14"/>
          <w:szCs w:val="14"/>
          <w:lang w:eastAsia="en-US"/>
        </w:rPr>
      </w:pPr>
    </w:p>
    <w:p w:rsidR="00A20647" w:rsidRPr="00F278A3" w:rsidRDefault="00A20647" w:rsidP="00A20647">
      <w:pPr>
        <w:rPr>
          <w:b/>
          <w:lang w:eastAsia="en-US"/>
        </w:rPr>
      </w:pPr>
      <w:r w:rsidRPr="00F278A3">
        <w:rPr>
          <w:rFonts w:eastAsia="Calibri"/>
          <w:b/>
          <w:lang w:eastAsia="en-US"/>
        </w:rPr>
        <w:t>SATYSFAKCJA</w:t>
      </w:r>
    </w:p>
    <w:p w:rsidR="00A20647" w:rsidRPr="00F278A3" w:rsidRDefault="00A20647" w:rsidP="00A20647">
      <w:pPr>
        <w:widowControl w:val="0"/>
        <w:spacing w:before="10"/>
        <w:rPr>
          <w:b/>
          <w:bCs/>
          <w:sz w:val="20"/>
          <w:szCs w:val="20"/>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6662"/>
        <w:gridCol w:w="1457"/>
        <w:gridCol w:w="1519"/>
      </w:tblGrid>
      <w:tr w:rsidR="00A20647" w:rsidRPr="00F278A3" w:rsidTr="0058436B">
        <w:trPr>
          <w:trHeight w:hRule="exact" w:val="504"/>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Czy pozytywnie ocenia Pani swoje do</w:t>
            </w:r>
            <w:r w:rsidRPr="00F278A3">
              <w:rPr>
                <w:rFonts w:eastAsia="Calibri" w:hAnsi="Calibri"/>
                <w:sz w:val="22"/>
                <w:szCs w:val="22"/>
                <w:lang w:eastAsia="en-US"/>
              </w:rPr>
              <w:t>ś</w:t>
            </w:r>
            <w:r w:rsidRPr="00F278A3">
              <w:rPr>
                <w:rFonts w:eastAsia="Calibri" w:hAnsi="Calibri"/>
                <w:sz w:val="22"/>
                <w:szCs w:val="22"/>
                <w:lang w:eastAsia="en-US"/>
              </w:rPr>
              <w:t>wiadczenia macierzy</w:t>
            </w:r>
            <w:r w:rsidRPr="00F278A3">
              <w:rPr>
                <w:rFonts w:eastAsia="Calibri" w:hAnsi="Calibri"/>
                <w:sz w:val="22"/>
                <w:szCs w:val="22"/>
                <w:lang w:eastAsia="en-US"/>
              </w:rPr>
              <w:t>ń</w:t>
            </w:r>
            <w:r w:rsidRPr="00F278A3">
              <w:rPr>
                <w:rFonts w:eastAsia="Calibri" w:hAnsi="Calibri"/>
                <w:sz w:val="22"/>
                <w:szCs w:val="22"/>
                <w:lang w:eastAsia="en-US"/>
              </w:rPr>
              <w:t>skie?</w:t>
            </w:r>
          </w:p>
        </w:tc>
        <w:tc>
          <w:tcPr>
            <w:tcW w:w="145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zamierza Pani mie</w:t>
            </w:r>
            <w:r w:rsidRPr="00F278A3">
              <w:rPr>
                <w:rFonts w:eastAsia="Calibri" w:hAnsi="Calibri"/>
                <w:sz w:val="22"/>
                <w:szCs w:val="22"/>
                <w:lang w:eastAsia="en-US"/>
              </w:rPr>
              <w:t>ć</w:t>
            </w:r>
            <w:r w:rsidRPr="00F278A3">
              <w:rPr>
                <w:rFonts w:eastAsia="Calibri" w:hAnsi="Calibri"/>
                <w:sz w:val="22"/>
                <w:szCs w:val="22"/>
                <w:lang w:eastAsia="en-US"/>
              </w:rPr>
              <w:t xml:space="preserve"> wi</w:t>
            </w:r>
            <w:r w:rsidRPr="00F278A3">
              <w:rPr>
                <w:rFonts w:eastAsia="Calibri" w:hAnsi="Calibri"/>
                <w:sz w:val="22"/>
                <w:szCs w:val="22"/>
                <w:lang w:eastAsia="en-US"/>
              </w:rPr>
              <w:t>ę</w:t>
            </w:r>
            <w:r w:rsidRPr="00F278A3">
              <w:rPr>
                <w:rFonts w:eastAsia="Calibri" w:hAnsi="Calibri"/>
                <w:sz w:val="22"/>
                <w:szCs w:val="22"/>
                <w:lang w:eastAsia="en-US"/>
              </w:rPr>
              <w:t>cej dzieci?</w:t>
            </w:r>
          </w:p>
        </w:tc>
        <w:tc>
          <w:tcPr>
            <w:tcW w:w="145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671"/>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spacing w:before="120" w:after="120"/>
              <w:rPr>
                <w:sz w:val="22"/>
                <w:szCs w:val="22"/>
              </w:rPr>
            </w:pPr>
            <w:r w:rsidRPr="00F278A3">
              <w:rPr>
                <w:sz w:val="22"/>
                <w:szCs w:val="22"/>
              </w:rPr>
              <w:t>Czy ma Pani poczucie, że otrzymała Pani ze strony personelu odpowiednie wsparcie?</w:t>
            </w:r>
          </w:p>
          <w:p w:rsidR="00A20647" w:rsidRPr="00F278A3" w:rsidRDefault="00A20647" w:rsidP="0058436B">
            <w:pPr>
              <w:widowControl w:val="0"/>
              <w:spacing w:before="116"/>
              <w:rPr>
                <w:sz w:val="22"/>
                <w:szCs w:val="22"/>
                <w:lang w:eastAsia="en-US"/>
              </w:rPr>
            </w:pPr>
          </w:p>
        </w:tc>
        <w:tc>
          <w:tcPr>
            <w:tcW w:w="145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6B02F3">
            <w:pPr>
              <w:widowControl w:val="0"/>
              <w:spacing w:before="114"/>
              <w:rPr>
                <w:sz w:val="22"/>
                <w:szCs w:val="22"/>
                <w:lang w:eastAsia="en-US"/>
              </w:rPr>
            </w:pPr>
            <w:r w:rsidRPr="00F278A3">
              <w:rPr>
                <w:rFonts w:eastAsia="Calibri" w:hAnsi="Calibri"/>
                <w:sz w:val="22"/>
                <w:szCs w:val="22"/>
                <w:lang w:eastAsia="en-US"/>
              </w:rPr>
              <w:t xml:space="preserve">Czy </w:t>
            </w:r>
            <w:r w:rsidR="006B02F3" w:rsidRPr="00F278A3">
              <w:rPr>
                <w:rFonts w:eastAsia="Calibri" w:hAnsi="Calibri"/>
                <w:sz w:val="22"/>
                <w:szCs w:val="22"/>
                <w:lang w:eastAsia="en-US"/>
              </w:rPr>
              <w:t>by</w:t>
            </w:r>
            <w:r w:rsidR="006B02F3" w:rsidRPr="00F278A3">
              <w:rPr>
                <w:rFonts w:eastAsia="Calibri" w:hAnsi="Calibri"/>
                <w:sz w:val="22"/>
                <w:szCs w:val="22"/>
                <w:lang w:eastAsia="en-US"/>
              </w:rPr>
              <w:t>ł</w:t>
            </w:r>
            <w:r w:rsidR="006B02F3" w:rsidRPr="00F278A3">
              <w:rPr>
                <w:rFonts w:eastAsia="Calibri" w:hAnsi="Calibri"/>
                <w:sz w:val="22"/>
                <w:szCs w:val="22"/>
                <w:lang w:eastAsia="en-US"/>
              </w:rPr>
              <w:t xml:space="preserve"> </w:t>
            </w:r>
            <w:r w:rsidRPr="00F278A3">
              <w:rPr>
                <w:rFonts w:eastAsia="Calibri" w:hAnsi="Calibri"/>
                <w:sz w:val="22"/>
                <w:szCs w:val="22"/>
                <w:lang w:eastAsia="en-US"/>
              </w:rPr>
              <w:t>moment, w kt</w:t>
            </w:r>
            <w:r w:rsidRPr="00F278A3">
              <w:rPr>
                <w:rFonts w:eastAsia="Calibri" w:hAnsi="Calibri"/>
                <w:sz w:val="22"/>
                <w:szCs w:val="22"/>
                <w:lang w:eastAsia="en-US"/>
              </w:rPr>
              <w:t>ó</w:t>
            </w:r>
            <w:r w:rsidRPr="00F278A3">
              <w:rPr>
                <w:rFonts w:eastAsia="Calibri" w:hAnsi="Calibri"/>
                <w:sz w:val="22"/>
                <w:szCs w:val="22"/>
                <w:lang w:eastAsia="en-US"/>
              </w:rPr>
              <w:t>rym bardzo si</w:t>
            </w:r>
            <w:r w:rsidRPr="00F278A3">
              <w:rPr>
                <w:rFonts w:eastAsia="Calibri" w:hAnsi="Calibri"/>
                <w:sz w:val="22"/>
                <w:szCs w:val="22"/>
                <w:lang w:eastAsia="en-US"/>
              </w:rPr>
              <w:t>ę</w:t>
            </w:r>
            <w:r w:rsidRPr="00F278A3">
              <w:rPr>
                <w:rFonts w:eastAsia="Calibri" w:hAnsi="Calibri"/>
                <w:sz w:val="22"/>
                <w:szCs w:val="22"/>
                <w:lang w:eastAsia="en-US"/>
              </w:rPr>
              <w:t xml:space="preserve"> Pani ba</w:t>
            </w:r>
            <w:r w:rsidRPr="00F278A3">
              <w:rPr>
                <w:rFonts w:eastAsia="Calibri" w:hAnsi="Calibri"/>
                <w:sz w:val="22"/>
                <w:szCs w:val="22"/>
                <w:lang w:eastAsia="en-US"/>
              </w:rPr>
              <w:t>ł</w:t>
            </w:r>
            <w:r w:rsidRPr="00F278A3">
              <w:rPr>
                <w:rFonts w:eastAsia="Calibri" w:hAnsi="Calibri"/>
                <w:sz w:val="22"/>
                <w:szCs w:val="22"/>
                <w:lang w:eastAsia="en-US"/>
              </w:rPr>
              <w:t>a?</w:t>
            </w:r>
          </w:p>
        </w:tc>
        <w:tc>
          <w:tcPr>
            <w:tcW w:w="145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617"/>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rPr>
              <w:t>Czy personel z sz</w:t>
            </w:r>
            <w:r w:rsidR="006B02F3" w:rsidRPr="00F278A3">
              <w:rPr>
                <w:sz w:val="22"/>
                <w:szCs w:val="22"/>
              </w:rPr>
              <w:t>a</w:t>
            </w:r>
            <w:r w:rsidRPr="00F278A3">
              <w:rPr>
                <w:sz w:val="22"/>
                <w:szCs w:val="22"/>
              </w:rPr>
              <w:t>cunkiem podchodził do Pani przekonań religijnych i kulturowych?</w:t>
            </w:r>
          </w:p>
        </w:tc>
        <w:tc>
          <w:tcPr>
            <w:tcW w:w="145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spacing w:before="120" w:after="120"/>
              <w:rPr>
                <w:sz w:val="22"/>
                <w:szCs w:val="22"/>
              </w:rPr>
            </w:pPr>
            <w:r w:rsidRPr="00F278A3">
              <w:rPr>
                <w:sz w:val="22"/>
                <w:szCs w:val="22"/>
              </w:rPr>
              <w:t>Czy ma Pani trudności w zajmowaniu się dzieckiem?</w:t>
            </w:r>
          </w:p>
          <w:p w:rsidR="00A20647" w:rsidRPr="00F278A3" w:rsidRDefault="00A20647" w:rsidP="0058436B">
            <w:pPr>
              <w:widowControl w:val="0"/>
              <w:spacing w:before="114"/>
              <w:rPr>
                <w:sz w:val="22"/>
                <w:szCs w:val="22"/>
                <w:lang w:eastAsia="en-US"/>
              </w:rPr>
            </w:pPr>
          </w:p>
        </w:tc>
        <w:tc>
          <w:tcPr>
            <w:tcW w:w="145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1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mo</w:t>
            </w:r>
            <w:r w:rsidRPr="00F278A3">
              <w:rPr>
                <w:rFonts w:eastAsia="Calibri" w:hAnsi="Calibri"/>
                <w:sz w:val="22"/>
                <w:szCs w:val="22"/>
                <w:lang w:eastAsia="en-US"/>
              </w:rPr>
              <w:t>ż</w:t>
            </w:r>
            <w:r w:rsidRPr="00F278A3">
              <w:rPr>
                <w:rFonts w:eastAsia="Calibri" w:hAnsi="Calibri"/>
                <w:sz w:val="22"/>
                <w:szCs w:val="22"/>
                <w:lang w:eastAsia="en-US"/>
              </w:rPr>
              <w:t>e Pani opisa</w:t>
            </w:r>
            <w:r w:rsidRPr="00F278A3">
              <w:rPr>
                <w:rFonts w:eastAsia="Calibri" w:hAnsi="Calibri"/>
                <w:sz w:val="22"/>
                <w:szCs w:val="22"/>
                <w:lang w:eastAsia="en-US"/>
              </w:rPr>
              <w:t>ć</w:t>
            </w:r>
            <w:r w:rsidRPr="00F278A3">
              <w:rPr>
                <w:rFonts w:eastAsia="Calibri" w:hAnsi="Calibri"/>
                <w:sz w:val="22"/>
                <w:szCs w:val="22"/>
                <w:lang w:eastAsia="en-US"/>
              </w:rPr>
              <w:t xml:space="preserve"> swoje samopoczucie?</w:t>
            </w:r>
          </w:p>
        </w:tc>
        <w:tc>
          <w:tcPr>
            <w:tcW w:w="145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c>
          <w:tcPr>
            <w:tcW w:w="151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bl>
    <w:p w:rsidR="00A20647" w:rsidRPr="00F278A3" w:rsidRDefault="00A20647" w:rsidP="00A20647">
      <w:pPr>
        <w:widowControl w:val="0"/>
        <w:rPr>
          <w:rFonts w:ascii="Calibri" w:eastAsia="Calibri" w:hAnsi="Calibri"/>
          <w:sz w:val="22"/>
          <w:szCs w:val="22"/>
          <w:lang w:eastAsia="en-US"/>
        </w:rPr>
        <w:sectPr w:rsidR="00A20647" w:rsidRPr="00F278A3">
          <w:pgSz w:w="11910" w:h="16840"/>
          <w:pgMar w:top="1040" w:right="1020" w:bottom="1120" w:left="1020" w:header="0" w:footer="929" w:gutter="0"/>
          <w:cols w:space="708"/>
        </w:sectPr>
      </w:pPr>
    </w:p>
    <w:p w:rsidR="00A20647" w:rsidRPr="00F278A3" w:rsidRDefault="00A20647" w:rsidP="00A20647">
      <w:pPr>
        <w:rPr>
          <w:b/>
          <w:lang w:eastAsia="en-US"/>
        </w:rPr>
      </w:pPr>
      <w:r w:rsidRPr="00F278A3">
        <w:rPr>
          <w:rFonts w:eastAsia="Calibri"/>
          <w:b/>
          <w:lang w:eastAsia="en-US"/>
        </w:rPr>
        <w:lastRenderedPageBreak/>
        <w:t>OPIEKA NAD DZIECKIEM W DOMU</w:t>
      </w:r>
    </w:p>
    <w:p w:rsidR="00A20647" w:rsidRPr="00F278A3" w:rsidRDefault="00A20647" w:rsidP="00A20647">
      <w:pPr>
        <w:widowControl w:val="0"/>
        <w:rPr>
          <w:b/>
          <w:bCs/>
          <w:sz w:val="20"/>
          <w:szCs w:val="20"/>
          <w:lang w:eastAsia="en-US"/>
        </w:rPr>
      </w:pPr>
    </w:p>
    <w:p w:rsidR="00A20647" w:rsidRPr="00F278A3" w:rsidRDefault="00A20647" w:rsidP="00A20647">
      <w:pPr>
        <w:widowControl w:val="0"/>
        <w:rPr>
          <w:b/>
          <w:bCs/>
          <w:sz w:val="23"/>
          <w:szCs w:val="23"/>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6580"/>
        <w:gridCol w:w="1625"/>
        <w:gridCol w:w="1331"/>
      </w:tblGrid>
      <w:tr w:rsidR="00A20647" w:rsidRPr="00F278A3" w:rsidTr="0058436B">
        <w:trPr>
          <w:trHeight w:hRule="exact" w:val="504"/>
        </w:trPr>
        <w:tc>
          <w:tcPr>
            <w:tcW w:w="9536"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8"/>
              <w:rPr>
                <w:sz w:val="22"/>
                <w:szCs w:val="22"/>
                <w:lang w:eastAsia="en-US"/>
              </w:rPr>
            </w:pPr>
            <w:r w:rsidRPr="00F278A3">
              <w:rPr>
                <w:rFonts w:eastAsia="Calibri" w:hAnsi="Calibri"/>
                <w:b/>
                <w:sz w:val="22"/>
                <w:szCs w:val="22"/>
                <w:lang w:eastAsia="en-US"/>
              </w:rPr>
              <w:t>Czy mo</w:t>
            </w:r>
            <w:r w:rsidRPr="00F278A3">
              <w:rPr>
                <w:rFonts w:eastAsia="Calibri" w:hAnsi="Calibri"/>
                <w:b/>
                <w:sz w:val="22"/>
                <w:szCs w:val="22"/>
                <w:lang w:eastAsia="en-US"/>
              </w:rPr>
              <w:t>ż</w:t>
            </w:r>
            <w:r w:rsidRPr="00F278A3">
              <w:rPr>
                <w:rFonts w:eastAsia="Calibri" w:hAnsi="Calibri"/>
                <w:b/>
                <w:sz w:val="22"/>
                <w:szCs w:val="22"/>
                <w:lang w:eastAsia="en-US"/>
              </w:rPr>
              <w:t>e Pani opowiedzie</w:t>
            </w:r>
            <w:r w:rsidRPr="00F278A3">
              <w:rPr>
                <w:rFonts w:eastAsia="Calibri" w:hAnsi="Calibri"/>
                <w:b/>
                <w:sz w:val="22"/>
                <w:szCs w:val="22"/>
                <w:lang w:eastAsia="en-US"/>
              </w:rPr>
              <w:t>ć</w:t>
            </w:r>
            <w:r w:rsidRPr="00F278A3">
              <w:rPr>
                <w:rFonts w:eastAsia="Calibri" w:hAnsi="Calibri"/>
                <w:b/>
                <w:sz w:val="22"/>
                <w:szCs w:val="22"/>
                <w:lang w:eastAsia="en-US"/>
              </w:rPr>
              <w:t>, w jaki spos</w:t>
            </w:r>
            <w:r w:rsidRPr="00F278A3">
              <w:rPr>
                <w:rFonts w:eastAsia="Calibri" w:hAnsi="Calibri"/>
                <w:b/>
                <w:sz w:val="22"/>
                <w:szCs w:val="22"/>
                <w:lang w:eastAsia="en-US"/>
              </w:rPr>
              <w:t>ó</w:t>
            </w:r>
            <w:r w:rsidRPr="00F278A3">
              <w:rPr>
                <w:rFonts w:eastAsia="Calibri" w:hAnsi="Calibri"/>
                <w:b/>
                <w:sz w:val="22"/>
                <w:szCs w:val="22"/>
                <w:lang w:eastAsia="en-US"/>
              </w:rPr>
              <w:t>b opiekuje si</w:t>
            </w:r>
            <w:r w:rsidRPr="00F278A3">
              <w:rPr>
                <w:rFonts w:eastAsia="Calibri" w:hAnsi="Calibri"/>
                <w:b/>
                <w:sz w:val="22"/>
                <w:szCs w:val="22"/>
                <w:lang w:eastAsia="en-US"/>
              </w:rPr>
              <w:t>ę</w:t>
            </w:r>
            <w:r w:rsidRPr="00F278A3">
              <w:rPr>
                <w:rFonts w:eastAsia="Calibri" w:hAnsi="Calibri"/>
                <w:b/>
                <w:sz w:val="22"/>
                <w:szCs w:val="22"/>
                <w:lang w:eastAsia="en-US"/>
              </w:rPr>
              <w:t xml:space="preserve"> Pani dzieckiem w domu?</w:t>
            </w:r>
          </w:p>
        </w:tc>
      </w:tr>
      <w:tr w:rsidR="00A20647" w:rsidRPr="00F278A3" w:rsidTr="0058436B">
        <w:trPr>
          <w:trHeight w:hRule="exact" w:val="502"/>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t>Pielęgnacja  kikuta pępowiny, aby był suchy i czysty</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Dziecku jest ciep</w:t>
            </w:r>
            <w:r w:rsidRPr="00F278A3">
              <w:rPr>
                <w:rFonts w:eastAsia="Calibri" w:hAnsi="Calibri"/>
                <w:sz w:val="22"/>
                <w:szCs w:val="22"/>
                <w:lang w:eastAsia="en-US"/>
              </w:rPr>
              <w:t>ł</w:t>
            </w:r>
            <w:r w:rsidRPr="00F278A3">
              <w:rPr>
                <w:rFonts w:eastAsia="Calibri" w:hAnsi="Calibri"/>
                <w:sz w:val="22"/>
                <w:szCs w:val="22"/>
                <w:lang w:eastAsia="en-US"/>
              </w:rPr>
              <w:t>o, ale nie jest przegrzane</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 xml:space="preserve">Karmienie na </w:t>
            </w:r>
            <w:r w:rsidRPr="00F278A3">
              <w:rPr>
                <w:rFonts w:eastAsia="Calibri" w:hAnsi="Calibri"/>
                <w:sz w:val="22"/>
                <w:szCs w:val="22"/>
                <w:lang w:eastAsia="en-US"/>
              </w:rPr>
              <w:t>żą</w:t>
            </w:r>
            <w:r w:rsidRPr="00F278A3">
              <w:rPr>
                <w:rFonts w:eastAsia="Calibri" w:hAnsi="Calibri"/>
                <w:sz w:val="22"/>
                <w:szCs w:val="22"/>
                <w:lang w:eastAsia="en-US"/>
              </w:rPr>
              <w:t>danie</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2"/>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Dziecko uk</w:t>
            </w:r>
            <w:r w:rsidRPr="00F278A3">
              <w:rPr>
                <w:rFonts w:eastAsia="Calibri" w:hAnsi="Calibri"/>
                <w:sz w:val="22"/>
                <w:szCs w:val="22"/>
                <w:lang w:eastAsia="en-US"/>
              </w:rPr>
              <w:t>ł</w:t>
            </w:r>
            <w:r w:rsidRPr="00F278A3">
              <w:rPr>
                <w:rFonts w:eastAsia="Calibri" w:hAnsi="Calibri"/>
                <w:sz w:val="22"/>
                <w:szCs w:val="22"/>
                <w:lang w:eastAsia="en-US"/>
              </w:rPr>
              <w:t>adane do spania na plecach</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lang w:eastAsia="en-US"/>
              </w:rPr>
              <w:t>Dym w pokoju dziecka</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733"/>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t>Spanie  z dzieckiem, jeżeli matka odczuwa taką potrzebę albo zasypia przy karmieniu</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701"/>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t>Spanie  z dzieckiem, jeżeli matka lub inna osoba przebywająca w jednym łóżku z dzieckiem bierze tabletki nasenne</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02"/>
        </w:trPr>
        <w:tc>
          <w:tcPr>
            <w:tcW w:w="9536"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Inne (prosz</w:t>
            </w:r>
            <w:r w:rsidRPr="00F278A3">
              <w:rPr>
                <w:rFonts w:eastAsia="Calibri" w:hAnsi="Calibri"/>
                <w:sz w:val="22"/>
                <w:szCs w:val="22"/>
                <w:lang w:eastAsia="en-US"/>
              </w:rPr>
              <w:t>ę</w:t>
            </w:r>
            <w:r w:rsidRPr="00F278A3">
              <w:rPr>
                <w:rFonts w:eastAsia="Calibri" w:hAnsi="Calibri"/>
                <w:sz w:val="22"/>
                <w:szCs w:val="22"/>
                <w:lang w:eastAsia="en-US"/>
              </w:rPr>
              <w:t xml:space="preserve"> sprecyzowa</w:t>
            </w:r>
            <w:r w:rsidRPr="00F278A3">
              <w:rPr>
                <w:rFonts w:eastAsia="Calibri" w:hAnsi="Calibri"/>
                <w:sz w:val="22"/>
                <w:szCs w:val="22"/>
                <w:lang w:eastAsia="en-US"/>
              </w:rPr>
              <w:t>ć</w:t>
            </w:r>
            <w:r w:rsidRPr="00F278A3">
              <w:rPr>
                <w:rFonts w:eastAsia="Calibri" w:hAnsi="Calibri"/>
                <w:sz w:val="22"/>
                <w:szCs w:val="22"/>
                <w:lang w:eastAsia="en-US"/>
              </w:rPr>
              <w:t>):</w:t>
            </w:r>
          </w:p>
        </w:tc>
      </w:tr>
      <w:tr w:rsidR="00A20647" w:rsidRPr="00F278A3" w:rsidTr="0058436B">
        <w:trPr>
          <w:trHeight w:hRule="exact" w:val="504"/>
        </w:trPr>
        <w:tc>
          <w:tcPr>
            <w:tcW w:w="658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 xml:space="preserve">Czy </w:t>
            </w:r>
            <w:r w:rsidRPr="00F278A3">
              <w:rPr>
                <w:rFonts w:eastAsia="Calibri" w:hAnsi="Calibri"/>
                <w:b/>
                <w:sz w:val="22"/>
                <w:szCs w:val="22"/>
                <w:lang w:eastAsia="en-US"/>
              </w:rPr>
              <w:t>ciasno zawija Pani dziecko w powijakach?</w:t>
            </w:r>
            <w:r w:rsidRPr="00F278A3">
              <w:rPr>
                <w:rFonts w:eastAsia="Calibri" w:hAnsi="Calibri"/>
                <w:sz w:val="22"/>
                <w:szCs w:val="22"/>
                <w:lang w:eastAsia="en-US"/>
              </w:rPr>
              <w:t xml:space="preserve"> </w:t>
            </w:r>
          </w:p>
        </w:tc>
        <w:tc>
          <w:tcPr>
            <w:tcW w:w="162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756"/>
        </w:trPr>
        <w:tc>
          <w:tcPr>
            <w:tcW w:w="9536"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158"/>
              <w:rPr>
                <w:sz w:val="22"/>
                <w:szCs w:val="22"/>
                <w:lang w:eastAsia="en-US"/>
              </w:rPr>
            </w:pPr>
            <w:r w:rsidRPr="00F278A3">
              <w:rPr>
                <w:rFonts w:eastAsia="Calibri" w:hAnsi="Calibri"/>
                <w:b/>
                <w:sz w:val="22"/>
                <w:szCs w:val="22"/>
                <w:lang w:eastAsia="en-US"/>
              </w:rPr>
              <w:t>Czy mo</w:t>
            </w:r>
            <w:r w:rsidRPr="00F278A3">
              <w:rPr>
                <w:rFonts w:eastAsia="Calibri" w:hAnsi="Calibri"/>
                <w:b/>
                <w:sz w:val="22"/>
                <w:szCs w:val="22"/>
                <w:lang w:eastAsia="en-US"/>
              </w:rPr>
              <w:t>ż</w:t>
            </w:r>
            <w:r w:rsidRPr="00F278A3">
              <w:rPr>
                <w:rFonts w:eastAsia="Calibri" w:hAnsi="Calibri"/>
                <w:b/>
                <w:sz w:val="22"/>
                <w:szCs w:val="22"/>
                <w:lang w:eastAsia="en-US"/>
              </w:rPr>
              <w:t>e Pani powiedzie</w:t>
            </w:r>
            <w:r w:rsidRPr="00F278A3">
              <w:rPr>
                <w:rFonts w:eastAsia="Calibri" w:hAnsi="Calibri"/>
                <w:b/>
                <w:sz w:val="22"/>
                <w:szCs w:val="22"/>
                <w:lang w:eastAsia="en-US"/>
              </w:rPr>
              <w:t>ć</w:t>
            </w:r>
            <w:r w:rsidRPr="00F278A3">
              <w:rPr>
                <w:rFonts w:eastAsia="Calibri" w:hAnsi="Calibri"/>
                <w:b/>
                <w:sz w:val="22"/>
                <w:szCs w:val="22"/>
                <w:lang w:eastAsia="en-US"/>
              </w:rPr>
              <w:t>, w jakich sytuacjach szuka</w:t>
            </w:r>
            <w:r w:rsidRPr="00F278A3">
              <w:rPr>
                <w:rFonts w:eastAsia="Calibri" w:hAnsi="Calibri"/>
                <w:b/>
                <w:sz w:val="22"/>
                <w:szCs w:val="22"/>
                <w:lang w:eastAsia="en-US"/>
              </w:rPr>
              <w:t>ł</w:t>
            </w:r>
            <w:r w:rsidRPr="00F278A3">
              <w:rPr>
                <w:rFonts w:eastAsia="Calibri" w:hAnsi="Calibri"/>
                <w:b/>
                <w:sz w:val="22"/>
                <w:szCs w:val="22"/>
                <w:lang w:eastAsia="en-US"/>
              </w:rPr>
              <w:t>aby Pani pomocy medycznej dla dziecka</w:t>
            </w:r>
            <w:r w:rsidRPr="00F278A3">
              <w:rPr>
                <w:rFonts w:eastAsia="Calibri" w:hAnsi="Calibri"/>
                <w:sz w:val="22"/>
                <w:szCs w:val="22"/>
                <w:lang w:eastAsia="en-US"/>
              </w:rPr>
              <w:t>? (kobieta powinna sprecyzowa</w:t>
            </w:r>
            <w:r w:rsidRPr="00F278A3">
              <w:rPr>
                <w:rFonts w:eastAsia="Calibri" w:hAnsi="Calibri"/>
                <w:sz w:val="22"/>
                <w:szCs w:val="22"/>
                <w:lang w:eastAsia="en-US"/>
              </w:rPr>
              <w:t>ć</w:t>
            </w:r>
            <w:r w:rsidRPr="00F278A3">
              <w:rPr>
                <w:rFonts w:eastAsia="Calibri" w:hAnsi="Calibri"/>
                <w:sz w:val="22"/>
                <w:szCs w:val="22"/>
                <w:lang w:eastAsia="en-US"/>
              </w:rPr>
              <w:t>)</w:t>
            </w:r>
          </w:p>
        </w:tc>
      </w:tr>
      <w:tr w:rsidR="00A20647" w:rsidRPr="00F278A3" w:rsidTr="0058436B">
        <w:trPr>
          <w:trHeight w:hRule="exact" w:val="504"/>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Zaczerwieniony lub zaropia</w:t>
            </w:r>
            <w:r w:rsidRPr="00F278A3">
              <w:rPr>
                <w:rFonts w:eastAsia="Calibri" w:hAnsi="Calibri"/>
                <w:sz w:val="22"/>
                <w:szCs w:val="22"/>
                <w:lang w:eastAsia="en-US"/>
              </w:rPr>
              <w:t>ł</w:t>
            </w:r>
            <w:r w:rsidRPr="00F278A3">
              <w:rPr>
                <w:rFonts w:eastAsia="Calibri" w:hAnsi="Calibri"/>
                <w:sz w:val="22"/>
                <w:szCs w:val="22"/>
                <w:lang w:eastAsia="en-US"/>
              </w:rPr>
              <w:t>y kikut</w:t>
            </w:r>
            <w:r w:rsidR="006B02F3" w:rsidRPr="00F278A3">
              <w:rPr>
                <w:rFonts w:eastAsia="Calibri" w:hAnsi="Calibri"/>
                <w:sz w:val="22"/>
                <w:szCs w:val="22"/>
                <w:lang w:eastAsia="en-US"/>
              </w:rPr>
              <w:t xml:space="preserve"> p</w:t>
            </w:r>
            <w:r w:rsidR="006B02F3" w:rsidRPr="00F278A3">
              <w:rPr>
                <w:rFonts w:eastAsia="Calibri" w:hAnsi="Calibri"/>
                <w:sz w:val="22"/>
                <w:szCs w:val="22"/>
                <w:lang w:eastAsia="en-US"/>
              </w:rPr>
              <w:t>ę</w:t>
            </w:r>
            <w:r w:rsidRPr="00F278A3">
              <w:rPr>
                <w:rFonts w:eastAsia="Calibri" w:hAnsi="Calibri"/>
                <w:sz w:val="22"/>
                <w:szCs w:val="22"/>
                <w:lang w:eastAsia="en-US"/>
              </w:rPr>
              <w:t>powiny</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21"/>
              <w:jc w:val="center"/>
              <w:rPr>
                <w:sz w:val="22"/>
                <w:szCs w:val="22"/>
                <w:lang w:eastAsia="en-US"/>
              </w:rPr>
            </w:pPr>
            <w:r w:rsidRPr="00F278A3">
              <w:rPr>
                <w:rFonts w:eastAsia="Calibri" w:hAnsi="Calibri"/>
                <w:sz w:val="22"/>
                <w:szCs w:val="22"/>
                <w:lang w:eastAsia="en-US"/>
              </w:rPr>
              <w:t>[  ]</w:t>
            </w:r>
          </w:p>
        </w:tc>
      </w:tr>
      <w:tr w:rsidR="00A20647" w:rsidRPr="00F278A3" w:rsidTr="0058436B">
        <w:trPr>
          <w:trHeight w:hRule="exact" w:val="502"/>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t>Obniżona temperatura ciała lub gorączka</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21"/>
              <w:jc w:val="center"/>
              <w:rPr>
                <w:sz w:val="22"/>
                <w:szCs w:val="22"/>
                <w:lang w:eastAsia="en-US"/>
              </w:rPr>
            </w:pPr>
            <w:r w:rsidRPr="00F278A3">
              <w:rPr>
                <w:rFonts w:eastAsia="Calibri" w:hAnsi="Calibri"/>
                <w:sz w:val="22"/>
                <w:szCs w:val="22"/>
                <w:lang w:eastAsia="en-US"/>
              </w:rPr>
              <w:t>[  ]</w:t>
            </w:r>
          </w:p>
        </w:tc>
      </w:tr>
      <w:tr w:rsidR="00A20647" w:rsidRPr="00F278A3" w:rsidTr="0058436B">
        <w:trPr>
          <w:trHeight w:hRule="exact" w:val="504"/>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Drgawki</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21"/>
              <w:jc w:val="center"/>
              <w:rPr>
                <w:sz w:val="22"/>
                <w:szCs w:val="22"/>
                <w:lang w:eastAsia="en-US"/>
              </w:rPr>
            </w:pPr>
            <w:r w:rsidRPr="00F278A3">
              <w:rPr>
                <w:rFonts w:eastAsia="Calibri" w:hAnsi="Calibri"/>
                <w:sz w:val="22"/>
                <w:szCs w:val="22"/>
                <w:lang w:eastAsia="en-US"/>
              </w:rPr>
              <w:t>[  ]</w:t>
            </w:r>
          </w:p>
        </w:tc>
      </w:tr>
      <w:tr w:rsidR="00A20647" w:rsidRPr="00F278A3" w:rsidTr="0058436B">
        <w:trPr>
          <w:trHeight w:hRule="exact" w:val="502"/>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lang w:val="pl-PL"/>
              </w:rPr>
            </w:pPr>
            <w:r w:rsidRPr="00F278A3">
              <w:rPr>
                <w:lang w:val="pl-PL"/>
              </w:rPr>
              <w:t>Zaburzenia  łaknienia/ssania</w:t>
            </w:r>
          </w:p>
          <w:p w:rsidR="00A20647" w:rsidRPr="00F278A3" w:rsidRDefault="00A20647" w:rsidP="0058436B">
            <w:pPr>
              <w:widowControl w:val="0"/>
              <w:spacing w:before="114"/>
              <w:rPr>
                <w:sz w:val="22"/>
                <w:szCs w:val="22"/>
                <w:lang w:eastAsia="en-US"/>
              </w:rPr>
            </w:pP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21"/>
              <w:jc w:val="center"/>
              <w:rPr>
                <w:sz w:val="22"/>
                <w:szCs w:val="22"/>
                <w:lang w:eastAsia="en-US"/>
              </w:rPr>
            </w:pPr>
            <w:r w:rsidRPr="00F278A3">
              <w:rPr>
                <w:rFonts w:eastAsia="Calibri" w:hAnsi="Calibri"/>
                <w:sz w:val="22"/>
                <w:szCs w:val="22"/>
                <w:lang w:eastAsia="en-US"/>
              </w:rPr>
              <w:t>[  ]</w:t>
            </w:r>
          </w:p>
        </w:tc>
      </w:tr>
      <w:tr w:rsidR="00A20647" w:rsidRPr="00F278A3" w:rsidTr="0058436B">
        <w:trPr>
          <w:trHeight w:hRule="exact" w:val="504"/>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lang w:val="pl-PL"/>
              </w:rPr>
            </w:pPr>
            <w:r w:rsidRPr="00F278A3">
              <w:rPr>
                <w:lang w:val="pl-PL"/>
              </w:rPr>
              <w:t>Wymioty lub biegunka</w:t>
            </w:r>
          </w:p>
          <w:p w:rsidR="00A20647" w:rsidRPr="00F278A3" w:rsidRDefault="00A20647" w:rsidP="0058436B">
            <w:pPr>
              <w:widowControl w:val="0"/>
              <w:spacing w:before="116"/>
              <w:rPr>
                <w:sz w:val="22"/>
                <w:szCs w:val="22"/>
                <w:lang w:eastAsia="en-US"/>
              </w:rPr>
            </w:pP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ind w:right="21"/>
              <w:jc w:val="center"/>
              <w:rPr>
                <w:sz w:val="22"/>
                <w:szCs w:val="22"/>
                <w:lang w:eastAsia="en-US"/>
              </w:rPr>
            </w:pPr>
            <w:r w:rsidRPr="00F278A3">
              <w:rPr>
                <w:rFonts w:eastAsia="Calibri" w:hAnsi="Calibri"/>
                <w:sz w:val="22"/>
                <w:szCs w:val="22"/>
                <w:lang w:eastAsia="en-US"/>
              </w:rPr>
              <w:t>[  ]</w:t>
            </w:r>
          </w:p>
        </w:tc>
      </w:tr>
      <w:tr w:rsidR="00A20647" w:rsidRPr="00F278A3" w:rsidTr="0058436B">
        <w:trPr>
          <w:trHeight w:hRule="exact" w:val="502"/>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t>Obniżona aktywność lub znaczny niepokój</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ind w:right="21"/>
              <w:jc w:val="center"/>
              <w:rPr>
                <w:sz w:val="22"/>
                <w:szCs w:val="22"/>
                <w:lang w:eastAsia="en-US"/>
              </w:rPr>
            </w:pPr>
            <w:r w:rsidRPr="00F278A3">
              <w:rPr>
                <w:rFonts w:eastAsia="Calibri" w:hAnsi="Calibri"/>
                <w:sz w:val="22"/>
                <w:szCs w:val="22"/>
                <w:lang w:eastAsia="en-US"/>
              </w:rPr>
              <w:t>[  ]</w:t>
            </w:r>
          </w:p>
        </w:tc>
      </w:tr>
      <w:tr w:rsidR="00A20647" w:rsidRPr="00F278A3" w:rsidTr="0058436B">
        <w:trPr>
          <w:trHeight w:hRule="exact" w:val="504"/>
        </w:trPr>
        <w:tc>
          <w:tcPr>
            <w:tcW w:w="8205"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pStyle w:val="Akapitzlist"/>
              <w:spacing w:before="120" w:after="120" w:line="360" w:lineRule="auto"/>
              <w:ind w:left="0"/>
              <w:contextualSpacing/>
              <w:rPr>
                <w:sz w:val="22"/>
                <w:szCs w:val="22"/>
                <w:lang w:val="pl-PL" w:eastAsia="en-US"/>
              </w:rPr>
            </w:pPr>
            <w:r w:rsidRPr="00F278A3">
              <w:rPr>
                <w:lang w:val="pl-PL"/>
              </w:rPr>
              <w:t>Zaburzenia w oddychaniu (przyspieszony oddech)</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ind w:right="21"/>
              <w:jc w:val="center"/>
              <w:rPr>
                <w:sz w:val="22"/>
                <w:szCs w:val="22"/>
                <w:lang w:eastAsia="en-US"/>
              </w:rPr>
            </w:pPr>
            <w:r w:rsidRPr="00F278A3">
              <w:rPr>
                <w:rFonts w:eastAsia="Calibri" w:hAnsi="Calibri"/>
                <w:sz w:val="22"/>
                <w:szCs w:val="22"/>
                <w:lang w:eastAsia="en-US"/>
              </w:rPr>
              <w:t>[  ]</w:t>
            </w:r>
          </w:p>
        </w:tc>
      </w:tr>
      <w:tr w:rsidR="00A20647" w:rsidRPr="00F278A3" w:rsidTr="0058436B">
        <w:trPr>
          <w:trHeight w:hRule="exact" w:val="504"/>
        </w:trPr>
        <w:tc>
          <w:tcPr>
            <w:tcW w:w="9536"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Inne</w:t>
            </w:r>
            <w:r w:rsidRPr="00F278A3">
              <w:rPr>
                <w:rFonts w:eastAsia="Calibri" w:hAnsi="Calibri"/>
                <w:spacing w:val="-7"/>
                <w:sz w:val="22"/>
                <w:szCs w:val="22"/>
                <w:lang w:eastAsia="en-US"/>
              </w:rPr>
              <w:t xml:space="preserve"> </w:t>
            </w:r>
            <w:r w:rsidRPr="00F278A3">
              <w:rPr>
                <w:rFonts w:eastAsia="Calibri" w:hAnsi="Calibri"/>
                <w:sz w:val="22"/>
                <w:szCs w:val="22"/>
                <w:lang w:eastAsia="en-US"/>
              </w:rPr>
              <w:t>(jakie)</w:t>
            </w:r>
          </w:p>
        </w:tc>
      </w:tr>
      <w:tr w:rsidR="00A20647" w:rsidRPr="00F278A3" w:rsidTr="0058436B">
        <w:trPr>
          <w:trHeight w:hRule="exact" w:val="695"/>
        </w:trPr>
        <w:tc>
          <w:tcPr>
            <w:tcW w:w="658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rFonts w:eastAsia="Calibri" w:hAnsi="Calibri"/>
                <w:sz w:val="22"/>
                <w:szCs w:val="22"/>
                <w:lang w:eastAsia="en-US"/>
              </w:rPr>
            </w:pPr>
            <w:r w:rsidRPr="00F278A3">
              <w:rPr>
                <w:sz w:val="22"/>
                <w:szCs w:val="22"/>
              </w:rPr>
              <w:t>Czy wie Pani, gdzie zwrócić się o pomoc medyczną lub poradę dotyczącą dziecka</w:t>
            </w:r>
            <w:r w:rsidRPr="00F278A3">
              <w:rPr>
                <w:rFonts w:eastAsia="Calibri" w:hAnsi="Calibri"/>
                <w:sz w:val="22"/>
                <w:szCs w:val="22"/>
                <w:lang w:eastAsia="en-US"/>
              </w:rPr>
              <w:t>?</w:t>
            </w:r>
          </w:p>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 xml:space="preserve">                   </w:t>
            </w:r>
          </w:p>
        </w:tc>
        <w:tc>
          <w:tcPr>
            <w:tcW w:w="1625"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1"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2"/>
                <w:szCs w:val="22"/>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bl>
    <w:p w:rsidR="00A20647" w:rsidRPr="00F278A3" w:rsidRDefault="00A20647" w:rsidP="00A20647">
      <w:pPr>
        <w:widowControl w:val="0"/>
        <w:rPr>
          <w:b/>
          <w:bCs/>
          <w:sz w:val="22"/>
          <w:szCs w:val="22"/>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6559"/>
        <w:gridCol w:w="1574"/>
        <w:gridCol w:w="1402"/>
      </w:tblGrid>
      <w:tr w:rsidR="00A20647" w:rsidRPr="00F278A3" w:rsidTr="0058436B">
        <w:trPr>
          <w:trHeight w:hRule="exact" w:val="751"/>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8"/>
              <w:rPr>
                <w:sz w:val="22"/>
                <w:szCs w:val="22"/>
                <w:lang w:eastAsia="en-US"/>
              </w:rPr>
            </w:pPr>
            <w:r w:rsidRPr="00F278A3">
              <w:rPr>
                <w:rFonts w:eastAsia="Calibri" w:hAnsi="Calibri"/>
                <w:b/>
                <w:sz w:val="22"/>
                <w:szCs w:val="22"/>
                <w:lang w:eastAsia="en-US"/>
              </w:rPr>
              <w:t>Czy mo</w:t>
            </w:r>
            <w:r w:rsidRPr="00F278A3">
              <w:rPr>
                <w:rFonts w:eastAsia="Calibri" w:hAnsi="Calibri"/>
                <w:b/>
                <w:sz w:val="22"/>
                <w:szCs w:val="22"/>
                <w:lang w:eastAsia="en-US"/>
              </w:rPr>
              <w:t>ż</w:t>
            </w:r>
            <w:r w:rsidRPr="00F278A3">
              <w:rPr>
                <w:rFonts w:eastAsia="Calibri" w:hAnsi="Calibri"/>
                <w:b/>
                <w:sz w:val="22"/>
                <w:szCs w:val="22"/>
                <w:lang w:eastAsia="en-US"/>
              </w:rPr>
              <w:t>e Pani opowiedzie</w:t>
            </w:r>
            <w:r w:rsidRPr="00F278A3">
              <w:rPr>
                <w:rFonts w:eastAsia="Calibri" w:hAnsi="Calibri"/>
                <w:b/>
                <w:sz w:val="22"/>
                <w:szCs w:val="22"/>
                <w:lang w:eastAsia="en-US"/>
              </w:rPr>
              <w:t>ć</w:t>
            </w:r>
            <w:r w:rsidRPr="00F278A3">
              <w:rPr>
                <w:rFonts w:eastAsia="Calibri" w:hAnsi="Calibri"/>
                <w:b/>
                <w:sz w:val="22"/>
                <w:szCs w:val="22"/>
                <w:lang w:eastAsia="en-US"/>
              </w:rPr>
              <w:t>, w jaki spos</w:t>
            </w:r>
            <w:r w:rsidRPr="00F278A3">
              <w:rPr>
                <w:rFonts w:eastAsia="Calibri" w:hAnsi="Calibri"/>
                <w:b/>
                <w:sz w:val="22"/>
                <w:szCs w:val="22"/>
                <w:lang w:eastAsia="en-US"/>
              </w:rPr>
              <w:t>ó</w:t>
            </w:r>
            <w:r w:rsidRPr="00F278A3">
              <w:rPr>
                <w:rFonts w:eastAsia="Calibri" w:hAnsi="Calibri"/>
                <w:b/>
                <w:sz w:val="22"/>
                <w:szCs w:val="22"/>
                <w:lang w:eastAsia="en-US"/>
              </w:rPr>
              <w:t>b troszczy si</w:t>
            </w:r>
            <w:r w:rsidRPr="00F278A3">
              <w:rPr>
                <w:rFonts w:eastAsia="Calibri" w:hAnsi="Calibri"/>
                <w:b/>
                <w:sz w:val="22"/>
                <w:szCs w:val="22"/>
                <w:lang w:eastAsia="en-US"/>
              </w:rPr>
              <w:t>ę</w:t>
            </w:r>
            <w:r w:rsidRPr="00F278A3">
              <w:rPr>
                <w:rFonts w:eastAsia="Calibri" w:hAnsi="Calibri"/>
                <w:b/>
                <w:sz w:val="22"/>
                <w:szCs w:val="22"/>
                <w:lang w:eastAsia="en-US"/>
              </w:rPr>
              <w:t xml:space="preserve"> Pani o swoje zdrowie w domu?</w:t>
            </w:r>
          </w:p>
        </w:tc>
        <w:tc>
          <w:tcPr>
            <w:tcW w:w="157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c>
          <w:tcPr>
            <w:tcW w:w="140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02"/>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Codzienne mycie myd</w:t>
            </w:r>
            <w:r w:rsidRPr="00F278A3">
              <w:rPr>
                <w:rFonts w:eastAsia="Calibri" w:hAnsi="Calibri"/>
                <w:sz w:val="22"/>
                <w:szCs w:val="22"/>
                <w:lang w:eastAsia="en-US"/>
              </w:rPr>
              <w:t>ł</w:t>
            </w:r>
            <w:r w:rsidRPr="00F278A3">
              <w:rPr>
                <w:rFonts w:eastAsia="Calibri" w:hAnsi="Calibri"/>
                <w:sz w:val="22"/>
                <w:szCs w:val="22"/>
                <w:lang w:eastAsia="en-US"/>
              </w:rPr>
              <w:t>em (w tym krocza)</w:t>
            </w:r>
          </w:p>
        </w:tc>
        <w:tc>
          <w:tcPr>
            <w:tcW w:w="157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0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Kontrola rany po cesa</w:t>
            </w:r>
            <w:r w:rsidR="00261CCF" w:rsidRPr="00F278A3">
              <w:rPr>
                <w:rFonts w:eastAsia="Calibri" w:hAnsi="Calibri"/>
                <w:sz w:val="22"/>
                <w:szCs w:val="22"/>
                <w:lang w:eastAsia="en-US"/>
              </w:rPr>
              <w:t>r</w:t>
            </w:r>
            <w:r w:rsidRPr="00F278A3">
              <w:rPr>
                <w:rFonts w:eastAsia="Calibri" w:hAnsi="Calibri"/>
                <w:sz w:val="22"/>
                <w:szCs w:val="22"/>
                <w:lang w:eastAsia="en-US"/>
              </w:rPr>
              <w:t>skim ci</w:t>
            </w:r>
            <w:r w:rsidRPr="00F278A3">
              <w:rPr>
                <w:rFonts w:eastAsia="Calibri" w:hAnsi="Calibri"/>
                <w:sz w:val="22"/>
                <w:szCs w:val="22"/>
                <w:lang w:eastAsia="en-US"/>
              </w:rPr>
              <w:t>ę</w:t>
            </w:r>
            <w:r w:rsidRPr="00F278A3">
              <w:rPr>
                <w:rFonts w:eastAsia="Calibri" w:hAnsi="Calibri"/>
                <w:sz w:val="22"/>
                <w:szCs w:val="22"/>
                <w:lang w:eastAsia="en-US"/>
              </w:rPr>
              <w:t>ciu</w:t>
            </w:r>
          </w:p>
        </w:tc>
        <w:tc>
          <w:tcPr>
            <w:tcW w:w="157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0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Kontrola rany po naci</w:t>
            </w:r>
            <w:r w:rsidRPr="00F278A3">
              <w:rPr>
                <w:rFonts w:eastAsia="Calibri" w:hAnsi="Calibri"/>
                <w:sz w:val="22"/>
                <w:szCs w:val="22"/>
                <w:lang w:eastAsia="en-US"/>
              </w:rPr>
              <w:t>ę</w:t>
            </w:r>
            <w:r w:rsidRPr="00F278A3">
              <w:rPr>
                <w:rFonts w:eastAsia="Calibri" w:hAnsi="Calibri"/>
                <w:sz w:val="22"/>
                <w:szCs w:val="22"/>
                <w:lang w:eastAsia="en-US"/>
              </w:rPr>
              <w:t>ciu krocza</w:t>
            </w:r>
          </w:p>
        </w:tc>
        <w:tc>
          <w:tcPr>
            <w:tcW w:w="157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0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261CCF" w:rsidP="0058436B">
            <w:pPr>
              <w:widowControl w:val="0"/>
              <w:spacing w:before="116"/>
              <w:rPr>
                <w:sz w:val="22"/>
                <w:szCs w:val="22"/>
                <w:lang w:eastAsia="en-US"/>
              </w:rPr>
            </w:pPr>
            <w:r w:rsidRPr="00F278A3">
              <w:rPr>
                <w:rFonts w:eastAsia="Calibri" w:hAnsi="Calibri"/>
                <w:sz w:val="22"/>
                <w:szCs w:val="22"/>
                <w:lang w:eastAsia="en-US"/>
              </w:rPr>
              <w:lastRenderedPageBreak/>
              <w:t xml:space="preserve">Sen przez co </w:t>
            </w:r>
            <w:r w:rsidR="00A20647" w:rsidRPr="00F278A3">
              <w:rPr>
                <w:rFonts w:eastAsia="Calibri" w:hAnsi="Calibri"/>
                <w:sz w:val="22"/>
                <w:szCs w:val="22"/>
                <w:lang w:eastAsia="en-US"/>
              </w:rPr>
              <w:t>najmniej 8 godzin i drzemki w ci</w:t>
            </w:r>
            <w:r w:rsidR="00A20647" w:rsidRPr="00F278A3">
              <w:rPr>
                <w:rFonts w:eastAsia="Calibri" w:hAnsi="Calibri"/>
                <w:sz w:val="22"/>
                <w:szCs w:val="22"/>
                <w:lang w:eastAsia="en-US"/>
              </w:rPr>
              <w:t>ą</w:t>
            </w:r>
            <w:r w:rsidR="00A20647" w:rsidRPr="00F278A3">
              <w:rPr>
                <w:rFonts w:eastAsia="Calibri" w:hAnsi="Calibri"/>
                <w:sz w:val="22"/>
                <w:szCs w:val="22"/>
                <w:lang w:eastAsia="en-US"/>
              </w:rPr>
              <w:t>gu dnia</w:t>
            </w:r>
          </w:p>
        </w:tc>
        <w:tc>
          <w:tcPr>
            <w:tcW w:w="157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0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bl>
    <w:p w:rsidR="00A20647" w:rsidRPr="00F278A3" w:rsidRDefault="00A20647" w:rsidP="00A20647">
      <w:pPr>
        <w:widowControl w:val="0"/>
        <w:spacing w:before="5"/>
        <w:rPr>
          <w:b/>
          <w:bCs/>
          <w:sz w:val="6"/>
          <w:szCs w:val="6"/>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6559"/>
        <w:gridCol w:w="1586"/>
        <w:gridCol w:w="1390"/>
      </w:tblGrid>
      <w:tr w:rsidR="00A20647" w:rsidRPr="00F278A3" w:rsidTr="0058436B">
        <w:trPr>
          <w:trHeight w:hRule="exact" w:val="504"/>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Pomoc partnera lub innych cz</w:t>
            </w:r>
            <w:r w:rsidRPr="00F278A3">
              <w:rPr>
                <w:rFonts w:eastAsia="Calibri" w:hAnsi="Calibri"/>
                <w:sz w:val="22"/>
                <w:szCs w:val="22"/>
                <w:lang w:eastAsia="en-US"/>
              </w:rPr>
              <w:t>ł</w:t>
            </w:r>
            <w:r w:rsidRPr="00F278A3">
              <w:rPr>
                <w:rFonts w:eastAsia="Calibri" w:hAnsi="Calibri"/>
                <w:sz w:val="22"/>
                <w:szCs w:val="22"/>
                <w:lang w:eastAsia="en-US"/>
              </w:rPr>
              <w:t>onk</w:t>
            </w:r>
            <w:r w:rsidRPr="00F278A3">
              <w:rPr>
                <w:rFonts w:eastAsia="Calibri" w:hAnsi="Calibri"/>
                <w:sz w:val="22"/>
                <w:szCs w:val="22"/>
                <w:lang w:eastAsia="en-US"/>
              </w:rPr>
              <w:t>ó</w:t>
            </w:r>
            <w:r w:rsidRPr="00F278A3">
              <w:rPr>
                <w:rFonts w:eastAsia="Calibri" w:hAnsi="Calibri"/>
                <w:sz w:val="22"/>
                <w:szCs w:val="22"/>
                <w:lang w:eastAsia="en-US"/>
              </w:rPr>
              <w:t>w rodziny w pracach domowych</w:t>
            </w:r>
          </w:p>
        </w:tc>
        <w:tc>
          <w:tcPr>
            <w:tcW w:w="158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9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Inne (prosz</w:t>
            </w:r>
            <w:r w:rsidRPr="00F278A3">
              <w:rPr>
                <w:rFonts w:eastAsia="Calibri" w:hAnsi="Calibri"/>
                <w:sz w:val="22"/>
                <w:szCs w:val="22"/>
                <w:lang w:eastAsia="en-US"/>
              </w:rPr>
              <w:t>ę</w:t>
            </w:r>
            <w:r w:rsidRPr="00F278A3">
              <w:rPr>
                <w:rFonts w:eastAsia="Calibri" w:hAnsi="Calibri"/>
                <w:sz w:val="22"/>
                <w:szCs w:val="22"/>
                <w:lang w:eastAsia="en-US"/>
              </w:rPr>
              <w:t xml:space="preserve"> sp</w:t>
            </w:r>
            <w:r w:rsidR="00261CCF" w:rsidRPr="00F278A3">
              <w:rPr>
                <w:rFonts w:eastAsia="Calibri" w:hAnsi="Calibri"/>
                <w:sz w:val="22"/>
                <w:szCs w:val="22"/>
                <w:lang w:eastAsia="en-US"/>
              </w:rPr>
              <w:t>r</w:t>
            </w:r>
            <w:r w:rsidRPr="00F278A3">
              <w:rPr>
                <w:rFonts w:eastAsia="Calibri" w:hAnsi="Calibri"/>
                <w:sz w:val="22"/>
                <w:szCs w:val="22"/>
                <w:lang w:eastAsia="en-US"/>
              </w:rPr>
              <w:t>ecyzowa</w:t>
            </w:r>
            <w:r w:rsidRPr="00F278A3">
              <w:rPr>
                <w:rFonts w:eastAsia="Calibri" w:hAnsi="Calibri"/>
                <w:sz w:val="22"/>
                <w:szCs w:val="22"/>
                <w:lang w:eastAsia="en-US"/>
              </w:rPr>
              <w:t>ć</w:t>
            </w:r>
            <w:r w:rsidRPr="00F278A3">
              <w:rPr>
                <w:rFonts w:eastAsia="Calibri" w:hAnsi="Calibri"/>
                <w:sz w:val="22"/>
                <w:szCs w:val="22"/>
                <w:lang w:eastAsia="en-US"/>
              </w:rPr>
              <w:t>):</w:t>
            </w:r>
          </w:p>
        </w:tc>
      </w:tr>
    </w:tbl>
    <w:p w:rsidR="00A20647" w:rsidRPr="00F278A3" w:rsidRDefault="00A20647" w:rsidP="00A20647">
      <w:pPr>
        <w:widowControl w:val="0"/>
        <w:spacing w:before="5"/>
        <w:rPr>
          <w:b/>
          <w:bCs/>
          <w:sz w:val="14"/>
          <w:szCs w:val="14"/>
          <w:lang w:eastAsia="en-US"/>
        </w:rPr>
      </w:pPr>
    </w:p>
    <w:p w:rsidR="00A20647" w:rsidRPr="00F278A3" w:rsidRDefault="00A20647" w:rsidP="00A20647">
      <w:pPr>
        <w:rPr>
          <w:b/>
          <w:lang w:eastAsia="en-US"/>
        </w:rPr>
      </w:pPr>
      <w:r w:rsidRPr="00F278A3">
        <w:rPr>
          <w:rFonts w:eastAsia="Calibri"/>
          <w:b/>
          <w:lang w:eastAsia="en-US"/>
        </w:rPr>
        <w:t>ANTYKONCEPCJA I REGULACJA URODZEŃ</w:t>
      </w:r>
    </w:p>
    <w:p w:rsidR="00A20647" w:rsidRPr="00F278A3" w:rsidRDefault="00A20647" w:rsidP="00A20647">
      <w:pPr>
        <w:widowControl w:val="0"/>
        <w:spacing w:before="10"/>
        <w:rPr>
          <w:b/>
          <w:bCs/>
          <w:sz w:val="20"/>
          <w:szCs w:val="20"/>
          <w:lang w:eastAsia="en-US"/>
        </w:rPr>
      </w:pPr>
    </w:p>
    <w:tbl>
      <w:tblPr>
        <w:tblW w:w="0" w:type="auto"/>
        <w:tblInd w:w="108" w:type="dxa"/>
        <w:tblLayout w:type="fixed"/>
        <w:tblCellMar>
          <w:left w:w="0" w:type="dxa"/>
          <w:right w:w="0" w:type="dxa"/>
        </w:tblCellMar>
        <w:tblLook w:val="01E0" w:firstRow="1" w:lastRow="1" w:firstColumn="1" w:lastColumn="1" w:noHBand="0" w:noVBand="0"/>
      </w:tblPr>
      <w:tblGrid>
        <w:gridCol w:w="6559"/>
        <w:gridCol w:w="1639"/>
        <w:gridCol w:w="1337"/>
      </w:tblGrid>
      <w:tr w:rsidR="00A20647" w:rsidRPr="00F278A3" w:rsidTr="0058436B">
        <w:trPr>
          <w:trHeight w:hRule="exact" w:val="504"/>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3"/>
              <w:rPr>
                <w:sz w:val="22"/>
                <w:szCs w:val="22"/>
                <w:lang w:eastAsia="en-US"/>
              </w:rPr>
            </w:pPr>
            <w:r w:rsidRPr="00F278A3">
              <w:rPr>
                <w:rFonts w:eastAsia="Calibri" w:hAnsi="Calibri"/>
                <w:sz w:val="22"/>
                <w:szCs w:val="22"/>
                <w:lang w:eastAsia="en-US"/>
              </w:rPr>
              <w:t>Czy przed zaj</w:t>
            </w:r>
            <w:r w:rsidRPr="00F278A3">
              <w:rPr>
                <w:rFonts w:eastAsia="Calibri" w:hAnsi="Calibri"/>
                <w:sz w:val="22"/>
                <w:szCs w:val="22"/>
                <w:lang w:eastAsia="en-US"/>
              </w:rPr>
              <w:t>ś</w:t>
            </w:r>
            <w:r w:rsidRPr="00F278A3">
              <w:rPr>
                <w:rFonts w:eastAsia="Calibri" w:hAnsi="Calibri"/>
                <w:sz w:val="22"/>
                <w:szCs w:val="22"/>
                <w:lang w:eastAsia="en-US"/>
              </w:rPr>
              <w:t>ciem w ci</w:t>
            </w:r>
            <w:r w:rsidRPr="00F278A3">
              <w:rPr>
                <w:rFonts w:eastAsia="Calibri" w:hAnsi="Calibri"/>
                <w:sz w:val="22"/>
                <w:szCs w:val="22"/>
                <w:lang w:eastAsia="en-US"/>
              </w:rPr>
              <w:t>ążę</w:t>
            </w:r>
            <w:r w:rsidRPr="00F278A3">
              <w:rPr>
                <w:rFonts w:eastAsia="Calibri" w:hAnsi="Calibri"/>
                <w:sz w:val="22"/>
                <w:szCs w:val="22"/>
                <w:lang w:eastAsia="en-US"/>
              </w:rPr>
              <w:t xml:space="preserve"> stosowa</w:t>
            </w:r>
            <w:r w:rsidRPr="00F278A3">
              <w:rPr>
                <w:rFonts w:eastAsia="Calibri" w:hAnsi="Calibri"/>
                <w:sz w:val="22"/>
                <w:szCs w:val="22"/>
                <w:lang w:eastAsia="en-US"/>
              </w:rPr>
              <w:t>ł</w:t>
            </w:r>
            <w:r w:rsidRPr="00F278A3">
              <w:rPr>
                <w:rFonts w:eastAsia="Calibri" w:hAnsi="Calibri"/>
                <w:sz w:val="22"/>
                <w:szCs w:val="22"/>
                <w:lang w:eastAsia="en-US"/>
              </w:rPr>
              <w:t>a Pani antykoncepcj</w:t>
            </w:r>
            <w:r w:rsidRPr="00F278A3">
              <w:rPr>
                <w:rFonts w:eastAsia="Calibri" w:hAnsi="Calibri"/>
                <w:sz w:val="22"/>
                <w:szCs w:val="22"/>
                <w:lang w:eastAsia="en-US"/>
              </w:rPr>
              <w:t>ę</w:t>
            </w:r>
            <w:r w:rsidRPr="00F278A3">
              <w:rPr>
                <w:rFonts w:eastAsia="Calibri" w:hAnsi="Calibri"/>
                <w:sz w:val="22"/>
                <w:szCs w:val="22"/>
                <w:lang w:eastAsia="en-US"/>
              </w:rPr>
              <w:t>?</w:t>
            </w:r>
          </w:p>
        </w:tc>
        <w:tc>
          <w:tcPr>
            <w:tcW w:w="16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mia</w:t>
            </w:r>
            <w:r w:rsidRPr="00F278A3">
              <w:rPr>
                <w:rFonts w:eastAsia="Calibri" w:hAnsi="Calibri"/>
                <w:sz w:val="22"/>
                <w:szCs w:val="22"/>
                <w:lang w:eastAsia="en-US"/>
              </w:rPr>
              <w:t>ł</w:t>
            </w:r>
            <w:r w:rsidRPr="00F278A3">
              <w:rPr>
                <w:rFonts w:eastAsia="Calibri" w:hAnsi="Calibri"/>
                <w:sz w:val="22"/>
                <w:szCs w:val="22"/>
                <w:lang w:eastAsia="en-US"/>
              </w:rPr>
              <w:t>a Pani kiedykolwiek aborcj</w:t>
            </w:r>
            <w:r w:rsidRPr="00F278A3">
              <w:rPr>
                <w:rFonts w:eastAsia="Calibri" w:hAnsi="Calibri"/>
                <w:sz w:val="22"/>
                <w:szCs w:val="22"/>
                <w:lang w:eastAsia="en-US"/>
              </w:rPr>
              <w:t>ę</w:t>
            </w:r>
            <w:r w:rsidRPr="00F278A3">
              <w:rPr>
                <w:rFonts w:eastAsia="Calibri" w:hAnsi="Calibri"/>
                <w:sz w:val="22"/>
                <w:szCs w:val="22"/>
                <w:lang w:eastAsia="en-US"/>
              </w:rPr>
              <w:t>?</w:t>
            </w:r>
          </w:p>
        </w:tc>
        <w:tc>
          <w:tcPr>
            <w:tcW w:w="16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756"/>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Je</w:t>
            </w:r>
            <w:r w:rsidRPr="00F278A3">
              <w:rPr>
                <w:rFonts w:eastAsia="Calibri" w:hAnsi="Calibri"/>
                <w:sz w:val="22"/>
                <w:szCs w:val="22"/>
                <w:lang w:eastAsia="en-US"/>
              </w:rPr>
              <w:t>ż</w:t>
            </w:r>
            <w:r w:rsidRPr="00F278A3">
              <w:rPr>
                <w:rFonts w:eastAsia="Calibri" w:hAnsi="Calibri"/>
                <w:sz w:val="22"/>
                <w:szCs w:val="22"/>
                <w:lang w:eastAsia="en-US"/>
              </w:rPr>
              <w:t>eli tak, ile razy?</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261CCF">
            <w:pPr>
              <w:widowControl w:val="0"/>
              <w:tabs>
                <w:tab w:val="left" w:pos="681"/>
              </w:tabs>
              <w:spacing w:before="116"/>
              <w:ind w:right="124"/>
              <w:rPr>
                <w:sz w:val="22"/>
                <w:szCs w:val="22"/>
                <w:lang w:eastAsia="en-US"/>
              </w:rPr>
            </w:pPr>
            <w:r w:rsidRPr="00F278A3">
              <w:rPr>
                <w:rFonts w:eastAsia="Calibri" w:hAnsi="Calibri"/>
                <w:sz w:val="22"/>
                <w:szCs w:val="22"/>
                <w:u w:val="single" w:color="000000"/>
                <w:lang w:eastAsia="en-US"/>
              </w:rPr>
              <w:t xml:space="preserve"> </w:t>
            </w:r>
            <w:r w:rsidRPr="00F278A3">
              <w:rPr>
                <w:rFonts w:eastAsia="Calibri" w:hAnsi="Calibri"/>
                <w:sz w:val="22"/>
                <w:szCs w:val="22"/>
                <w:u w:val="single" w:color="000000"/>
                <w:lang w:eastAsia="en-US"/>
              </w:rPr>
              <w:tab/>
            </w:r>
            <w:r w:rsidRPr="00F278A3">
              <w:rPr>
                <w:rFonts w:eastAsia="Calibri" w:hAnsi="Calibri"/>
                <w:sz w:val="22"/>
                <w:szCs w:val="22"/>
                <w:u w:val="single" w:color="000000"/>
                <w:lang w:eastAsia="en-US"/>
              </w:rPr>
              <w:tab/>
            </w:r>
            <w:r w:rsidR="00261CCF" w:rsidRPr="00F278A3">
              <w:rPr>
                <w:rFonts w:eastAsia="Calibri" w:hAnsi="Calibri"/>
                <w:sz w:val="22"/>
                <w:szCs w:val="22"/>
                <w:lang w:eastAsia="en-US"/>
              </w:rPr>
              <w:t xml:space="preserve"> liczba</w:t>
            </w:r>
          </w:p>
        </w:tc>
      </w:tr>
      <w:tr w:rsidR="00A20647" w:rsidRPr="00F278A3" w:rsidTr="0058436B">
        <w:trPr>
          <w:trHeight w:hRule="exact" w:val="756"/>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Ile ma Pani dzieci?</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261CCF">
            <w:pPr>
              <w:widowControl w:val="0"/>
              <w:tabs>
                <w:tab w:val="left" w:pos="681"/>
              </w:tabs>
              <w:spacing w:before="116"/>
              <w:ind w:right="124"/>
              <w:rPr>
                <w:sz w:val="22"/>
                <w:szCs w:val="22"/>
                <w:lang w:eastAsia="en-US"/>
              </w:rPr>
            </w:pPr>
            <w:r w:rsidRPr="00F278A3">
              <w:rPr>
                <w:rFonts w:eastAsia="Calibri" w:hAnsi="Calibri"/>
                <w:sz w:val="22"/>
                <w:szCs w:val="22"/>
                <w:u w:val="single" w:color="000000"/>
                <w:lang w:eastAsia="en-US"/>
              </w:rPr>
              <w:t xml:space="preserve"> </w:t>
            </w:r>
            <w:r w:rsidRPr="00F278A3">
              <w:rPr>
                <w:rFonts w:eastAsia="Calibri" w:hAnsi="Calibri"/>
                <w:sz w:val="22"/>
                <w:szCs w:val="22"/>
                <w:u w:val="single" w:color="000000"/>
                <w:lang w:eastAsia="en-US"/>
              </w:rPr>
              <w:tab/>
            </w:r>
            <w:r w:rsidRPr="00F278A3">
              <w:rPr>
                <w:rFonts w:eastAsia="Calibri" w:hAnsi="Calibri"/>
                <w:sz w:val="22"/>
                <w:szCs w:val="22"/>
                <w:u w:val="single" w:color="000000"/>
                <w:lang w:eastAsia="en-US"/>
              </w:rPr>
              <w:tab/>
            </w:r>
            <w:r w:rsidRPr="00F278A3">
              <w:rPr>
                <w:rFonts w:eastAsia="Calibri" w:hAnsi="Calibri"/>
                <w:sz w:val="22"/>
                <w:szCs w:val="22"/>
                <w:lang w:eastAsia="en-US"/>
              </w:rPr>
              <w:t xml:space="preserve"> </w:t>
            </w:r>
            <w:r w:rsidR="00261CCF" w:rsidRPr="00F278A3">
              <w:rPr>
                <w:rFonts w:eastAsia="Calibri" w:hAnsi="Calibri"/>
                <w:sz w:val="22"/>
                <w:szCs w:val="22"/>
                <w:lang w:eastAsia="en-US"/>
              </w:rPr>
              <w:t>liczba</w:t>
            </w:r>
          </w:p>
        </w:tc>
      </w:tr>
      <w:tr w:rsidR="00A20647" w:rsidRPr="00F278A3" w:rsidTr="0058436B">
        <w:trPr>
          <w:trHeight w:hRule="exact" w:val="504"/>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Czy personel s</w:t>
            </w:r>
            <w:r w:rsidRPr="00F278A3">
              <w:rPr>
                <w:rFonts w:eastAsia="Calibri" w:hAnsi="Calibri"/>
                <w:sz w:val="22"/>
                <w:szCs w:val="22"/>
                <w:lang w:eastAsia="en-US"/>
              </w:rPr>
              <w:t>ł</w:t>
            </w:r>
            <w:r w:rsidRPr="00F278A3">
              <w:rPr>
                <w:rFonts w:eastAsia="Calibri" w:hAnsi="Calibri"/>
                <w:sz w:val="22"/>
                <w:szCs w:val="22"/>
                <w:lang w:eastAsia="en-US"/>
              </w:rPr>
              <w:t>u</w:t>
            </w:r>
            <w:r w:rsidRPr="00F278A3">
              <w:rPr>
                <w:rFonts w:eastAsia="Calibri" w:hAnsi="Calibri"/>
                <w:sz w:val="22"/>
                <w:szCs w:val="22"/>
                <w:lang w:eastAsia="en-US"/>
              </w:rPr>
              <w:t>ż</w:t>
            </w:r>
            <w:r w:rsidRPr="00F278A3">
              <w:rPr>
                <w:rFonts w:eastAsia="Calibri" w:hAnsi="Calibri"/>
                <w:sz w:val="22"/>
                <w:szCs w:val="22"/>
                <w:lang w:eastAsia="en-US"/>
              </w:rPr>
              <w:t>by zdrowia rozmawia</w:t>
            </w:r>
            <w:r w:rsidRPr="00F278A3">
              <w:rPr>
                <w:rFonts w:eastAsia="Calibri" w:hAnsi="Calibri"/>
                <w:sz w:val="22"/>
                <w:szCs w:val="22"/>
                <w:lang w:eastAsia="en-US"/>
              </w:rPr>
              <w:t>ł</w:t>
            </w:r>
            <w:r w:rsidRPr="00F278A3">
              <w:rPr>
                <w:rFonts w:eastAsia="Calibri" w:hAnsi="Calibri"/>
                <w:sz w:val="22"/>
                <w:szCs w:val="22"/>
                <w:lang w:eastAsia="en-US"/>
              </w:rPr>
              <w:t xml:space="preserve"> z Pani</w:t>
            </w:r>
            <w:r w:rsidRPr="00F278A3">
              <w:rPr>
                <w:rFonts w:eastAsia="Calibri" w:hAnsi="Calibri"/>
                <w:sz w:val="22"/>
                <w:szCs w:val="22"/>
                <w:lang w:eastAsia="en-US"/>
              </w:rPr>
              <w:t>ą</w:t>
            </w:r>
            <w:r w:rsidRPr="00F278A3">
              <w:rPr>
                <w:rFonts w:eastAsia="Calibri" w:hAnsi="Calibri"/>
                <w:sz w:val="22"/>
                <w:szCs w:val="22"/>
                <w:lang w:eastAsia="en-US"/>
              </w:rPr>
              <w:t xml:space="preserve"> na temat antykoncepcji?</w:t>
            </w:r>
          </w:p>
        </w:tc>
        <w:tc>
          <w:tcPr>
            <w:tcW w:w="16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917"/>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personel s</w:t>
            </w:r>
            <w:r w:rsidRPr="00F278A3">
              <w:rPr>
                <w:rFonts w:eastAsia="Calibri" w:hAnsi="Calibri"/>
                <w:sz w:val="22"/>
                <w:szCs w:val="22"/>
                <w:lang w:eastAsia="en-US"/>
              </w:rPr>
              <w:t>ł</w:t>
            </w:r>
            <w:r w:rsidRPr="00F278A3">
              <w:rPr>
                <w:rFonts w:eastAsia="Calibri" w:hAnsi="Calibri"/>
                <w:sz w:val="22"/>
                <w:szCs w:val="22"/>
                <w:lang w:eastAsia="en-US"/>
              </w:rPr>
              <w:t>u</w:t>
            </w:r>
            <w:r w:rsidRPr="00F278A3">
              <w:rPr>
                <w:rFonts w:eastAsia="Calibri" w:hAnsi="Calibri"/>
                <w:sz w:val="22"/>
                <w:szCs w:val="22"/>
                <w:lang w:eastAsia="en-US"/>
              </w:rPr>
              <w:t>ż</w:t>
            </w:r>
            <w:r w:rsidRPr="00F278A3">
              <w:rPr>
                <w:rFonts w:eastAsia="Calibri" w:hAnsi="Calibri"/>
                <w:sz w:val="22"/>
                <w:szCs w:val="22"/>
                <w:lang w:eastAsia="en-US"/>
              </w:rPr>
              <w:t>by zdrowia wyja</w:t>
            </w:r>
            <w:r w:rsidRPr="00F278A3">
              <w:rPr>
                <w:rFonts w:eastAsia="Calibri" w:hAnsi="Calibri"/>
                <w:sz w:val="22"/>
                <w:szCs w:val="22"/>
                <w:lang w:eastAsia="en-US"/>
              </w:rPr>
              <w:t>ś</w:t>
            </w:r>
            <w:r w:rsidRPr="00F278A3">
              <w:rPr>
                <w:rFonts w:eastAsia="Calibri" w:hAnsi="Calibri"/>
                <w:sz w:val="22"/>
                <w:szCs w:val="22"/>
                <w:lang w:eastAsia="en-US"/>
              </w:rPr>
              <w:t>ni</w:t>
            </w:r>
            <w:r w:rsidRPr="00F278A3">
              <w:rPr>
                <w:rFonts w:eastAsia="Calibri" w:hAnsi="Calibri"/>
                <w:sz w:val="22"/>
                <w:szCs w:val="22"/>
                <w:lang w:eastAsia="en-US"/>
              </w:rPr>
              <w:t>ł</w:t>
            </w:r>
            <w:r w:rsidRPr="00F278A3">
              <w:rPr>
                <w:rFonts w:eastAsia="Calibri" w:hAnsi="Calibri"/>
                <w:sz w:val="22"/>
                <w:szCs w:val="22"/>
                <w:lang w:eastAsia="en-US"/>
              </w:rPr>
              <w:t xml:space="preserve"> Pani w zrozumia</w:t>
            </w:r>
            <w:r w:rsidRPr="00F278A3">
              <w:rPr>
                <w:rFonts w:eastAsia="Calibri" w:hAnsi="Calibri"/>
                <w:sz w:val="22"/>
                <w:szCs w:val="22"/>
                <w:lang w:eastAsia="en-US"/>
              </w:rPr>
              <w:t>ł</w:t>
            </w:r>
            <w:r w:rsidRPr="00F278A3">
              <w:rPr>
                <w:rFonts w:eastAsia="Calibri" w:hAnsi="Calibri"/>
                <w:sz w:val="22"/>
                <w:szCs w:val="22"/>
                <w:lang w:eastAsia="en-US"/>
              </w:rPr>
              <w:t>y spos</w:t>
            </w:r>
            <w:r w:rsidRPr="00F278A3">
              <w:rPr>
                <w:rFonts w:eastAsia="Calibri" w:hAnsi="Calibri"/>
                <w:sz w:val="22"/>
                <w:szCs w:val="22"/>
                <w:lang w:eastAsia="en-US"/>
              </w:rPr>
              <w:t>ó</w:t>
            </w:r>
            <w:r w:rsidRPr="00F278A3">
              <w:rPr>
                <w:rFonts w:eastAsia="Calibri" w:hAnsi="Calibri"/>
                <w:sz w:val="22"/>
                <w:szCs w:val="22"/>
                <w:lang w:eastAsia="en-US"/>
              </w:rPr>
              <w:t>b, jak dzia</w:t>
            </w:r>
            <w:r w:rsidRPr="00F278A3">
              <w:rPr>
                <w:rFonts w:eastAsia="Calibri" w:hAnsi="Calibri"/>
                <w:sz w:val="22"/>
                <w:szCs w:val="22"/>
                <w:lang w:eastAsia="en-US"/>
              </w:rPr>
              <w:t>ł</w:t>
            </w:r>
            <w:r w:rsidRPr="00F278A3">
              <w:rPr>
                <w:rFonts w:eastAsia="Calibri" w:hAnsi="Calibri"/>
                <w:sz w:val="22"/>
                <w:szCs w:val="22"/>
                <w:lang w:eastAsia="en-US"/>
              </w:rPr>
              <w:t>aj</w:t>
            </w:r>
            <w:r w:rsidRPr="00F278A3">
              <w:rPr>
                <w:rFonts w:eastAsia="Calibri" w:hAnsi="Calibri"/>
                <w:sz w:val="22"/>
                <w:szCs w:val="22"/>
                <w:lang w:eastAsia="en-US"/>
              </w:rPr>
              <w:t>ą</w:t>
            </w:r>
            <w:r w:rsidRPr="00F278A3">
              <w:rPr>
                <w:rFonts w:eastAsia="Calibri" w:hAnsi="Calibri"/>
                <w:sz w:val="22"/>
                <w:szCs w:val="22"/>
                <w:lang w:eastAsia="en-US"/>
              </w:rPr>
              <w:t xml:space="preserve"> metody antykoncepcyjne?</w:t>
            </w:r>
          </w:p>
        </w:tc>
        <w:tc>
          <w:tcPr>
            <w:tcW w:w="16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Czy personel s</w:t>
            </w:r>
            <w:r w:rsidRPr="00F278A3">
              <w:rPr>
                <w:rFonts w:eastAsia="Calibri" w:hAnsi="Calibri"/>
                <w:sz w:val="22"/>
                <w:szCs w:val="22"/>
                <w:lang w:eastAsia="en-US"/>
              </w:rPr>
              <w:t>ł</w:t>
            </w:r>
            <w:r w:rsidRPr="00F278A3">
              <w:rPr>
                <w:rFonts w:eastAsia="Calibri" w:hAnsi="Calibri"/>
                <w:sz w:val="22"/>
                <w:szCs w:val="22"/>
                <w:lang w:eastAsia="en-US"/>
              </w:rPr>
              <w:t>u</w:t>
            </w:r>
            <w:r w:rsidRPr="00F278A3">
              <w:rPr>
                <w:rFonts w:eastAsia="Calibri" w:hAnsi="Calibri"/>
                <w:sz w:val="22"/>
                <w:szCs w:val="22"/>
                <w:lang w:eastAsia="en-US"/>
              </w:rPr>
              <w:t>ż</w:t>
            </w:r>
            <w:r w:rsidRPr="00F278A3">
              <w:rPr>
                <w:rFonts w:eastAsia="Calibri" w:hAnsi="Calibri"/>
                <w:sz w:val="22"/>
                <w:szCs w:val="22"/>
                <w:lang w:eastAsia="en-US"/>
              </w:rPr>
              <w:t>by zdrowia opisa</w:t>
            </w:r>
            <w:r w:rsidRPr="00F278A3">
              <w:rPr>
                <w:rFonts w:eastAsia="Calibri" w:hAnsi="Calibri"/>
                <w:sz w:val="22"/>
                <w:szCs w:val="22"/>
                <w:lang w:eastAsia="en-US"/>
              </w:rPr>
              <w:t>ł</w:t>
            </w:r>
            <w:r w:rsidRPr="00F278A3">
              <w:rPr>
                <w:rFonts w:eastAsia="Calibri" w:hAnsi="Calibri"/>
                <w:sz w:val="22"/>
                <w:szCs w:val="22"/>
                <w:lang w:eastAsia="en-US"/>
              </w:rPr>
              <w:t xml:space="preserve"> ewentualne skutki uboczne?</w:t>
            </w:r>
          </w:p>
        </w:tc>
        <w:tc>
          <w:tcPr>
            <w:tcW w:w="16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767"/>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personel s</w:t>
            </w:r>
            <w:r w:rsidRPr="00F278A3">
              <w:rPr>
                <w:rFonts w:eastAsia="Calibri" w:hAnsi="Calibri"/>
                <w:sz w:val="22"/>
                <w:szCs w:val="22"/>
                <w:lang w:eastAsia="en-US"/>
              </w:rPr>
              <w:t>ł</w:t>
            </w:r>
            <w:r w:rsidRPr="00F278A3">
              <w:rPr>
                <w:rFonts w:eastAsia="Calibri" w:hAnsi="Calibri"/>
                <w:sz w:val="22"/>
                <w:szCs w:val="22"/>
                <w:lang w:eastAsia="en-US"/>
              </w:rPr>
              <w:t>u</w:t>
            </w:r>
            <w:r w:rsidRPr="00F278A3">
              <w:rPr>
                <w:rFonts w:eastAsia="Calibri" w:hAnsi="Calibri"/>
                <w:sz w:val="22"/>
                <w:szCs w:val="22"/>
                <w:lang w:eastAsia="en-US"/>
              </w:rPr>
              <w:t>ż</w:t>
            </w:r>
            <w:r w:rsidRPr="00F278A3">
              <w:rPr>
                <w:rFonts w:eastAsia="Calibri" w:hAnsi="Calibri"/>
                <w:sz w:val="22"/>
                <w:szCs w:val="22"/>
                <w:lang w:eastAsia="en-US"/>
              </w:rPr>
              <w:t>by zdrowia wyja</w:t>
            </w:r>
            <w:r w:rsidRPr="00F278A3">
              <w:rPr>
                <w:rFonts w:eastAsia="Calibri" w:hAnsi="Calibri"/>
                <w:sz w:val="22"/>
                <w:szCs w:val="22"/>
                <w:lang w:eastAsia="en-US"/>
              </w:rPr>
              <w:t>ś</w:t>
            </w:r>
            <w:r w:rsidRPr="00F278A3">
              <w:rPr>
                <w:rFonts w:eastAsia="Calibri" w:hAnsi="Calibri"/>
                <w:sz w:val="22"/>
                <w:szCs w:val="22"/>
                <w:lang w:eastAsia="en-US"/>
              </w:rPr>
              <w:t>ni</w:t>
            </w:r>
            <w:r w:rsidRPr="00F278A3">
              <w:rPr>
                <w:rFonts w:eastAsia="Calibri" w:hAnsi="Calibri"/>
                <w:sz w:val="22"/>
                <w:szCs w:val="22"/>
                <w:lang w:eastAsia="en-US"/>
              </w:rPr>
              <w:t>ł</w:t>
            </w:r>
            <w:r w:rsidRPr="00F278A3">
              <w:rPr>
                <w:rFonts w:eastAsia="Calibri" w:hAnsi="Calibri"/>
                <w:sz w:val="22"/>
                <w:szCs w:val="22"/>
                <w:lang w:eastAsia="en-US"/>
              </w:rPr>
              <w:t>, co nale</w:t>
            </w:r>
            <w:r w:rsidRPr="00F278A3">
              <w:rPr>
                <w:rFonts w:eastAsia="Calibri" w:hAnsi="Calibri"/>
                <w:sz w:val="22"/>
                <w:szCs w:val="22"/>
                <w:lang w:eastAsia="en-US"/>
              </w:rPr>
              <w:t>ż</w:t>
            </w:r>
            <w:r w:rsidRPr="00F278A3">
              <w:rPr>
                <w:rFonts w:eastAsia="Calibri" w:hAnsi="Calibri"/>
                <w:sz w:val="22"/>
                <w:szCs w:val="22"/>
                <w:lang w:eastAsia="en-US"/>
              </w:rPr>
              <w:t>y robi</w:t>
            </w:r>
            <w:r w:rsidRPr="00F278A3">
              <w:rPr>
                <w:rFonts w:eastAsia="Calibri" w:hAnsi="Calibri"/>
                <w:sz w:val="22"/>
                <w:szCs w:val="22"/>
                <w:lang w:eastAsia="en-US"/>
              </w:rPr>
              <w:t>ć</w:t>
            </w:r>
            <w:r w:rsidRPr="00F278A3">
              <w:rPr>
                <w:rFonts w:eastAsia="Calibri" w:hAnsi="Calibri"/>
                <w:sz w:val="22"/>
                <w:szCs w:val="22"/>
                <w:lang w:eastAsia="en-US"/>
              </w:rPr>
              <w:t xml:space="preserve"> w przypadku wyst</w:t>
            </w:r>
            <w:r w:rsidRPr="00F278A3">
              <w:rPr>
                <w:rFonts w:eastAsia="Calibri" w:hAnsi="Calibri"/>
                <w:sz w:val="22"/>
                <w:szCs w:val="22"/>
                <w:lang w:eastAsia="en-US"/>
              </w:rPr>
              <w:t>ą</w:t>
            </w:r>
            <w:r w:rsidRPr="00F278A3">
              <w:rPr>
                <w:rFonts w:eastAsia="Calibri" w:hAnsi="Calibri"/>
                <w:sz w:val="22"/>
                <w:szCs w:val="22"/>
                <w:lang w:eastAsia="en-US"/>
              </w:rPr>
              <w:t>pienia skutk</w:t>
            </w:r>
            <w:r w:rsidRPr="00F278A3">
              <w:rPr>
                <w:rFonts w:eastAsia="Calibri" w:hAnsi="Calibri"/>
                <w:sz w:val="22"/>
                <w:szCs w:val="22"/>
                <w:lang w:eastAsia="en-US"/>
              </w:rPr>
              <w:t>ó</w:t>
            </w:r>
            <w:r w:rsidRPr="00F278A3">
              <w:rPr>
                <w:rFonts w:eastAsia="Calibri" w:hAnsi="Calibri"/>
                <w:sz w:val="22"/>
                <w:szCs w:val="22"/>
                <w:lang w:eastAsia="en-US"/>
              </w:rPr>
              <w:t>w ubocznych?</w:t>
            </w:r>
          </w:p>
        </w:tc>
        <w:tc>
          <w:tcPr>
            <w:tcW w:w="16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5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chcia</w:t>
            </w:r>
            <w:r w:rsidRPr="00F278A3">
              <w:rPr>
                <w:rFonts w:eastAsia="Calibri" w:hAnsi="Calibri"/>
                <w:sz w:val="22"/>
                <w:szCs w:val="22"/>
                <w:lang w:eastAsia="en-US"/>
              </w:rPr>
              <w:t>ł</w:t>
            </w:r>
            <w:r w:rsidRPr="00F278A3">
              <w:rPr>
                <w:rFonts w:eastAsia="Calibri" w:hAnsi="Calibri"/>
                <w:sz w:val="22"/>
                <w:szCs w:val="22"/>
                <w:lang w:eastAsia="en-US"/>
              </w:rPr>
              <w:t>aby Pani stosowa</w:t>
            </w:r>
            <w:r w:rsidRPr="00F278A3">
              <w:rPr>
                <w:rFonts w:eastAsia="Calibri" w:hAnsi="Calibri"/>
                <w:sz w:val="22"/>
                <w:szCs w:val="22"/>
                <w:lang w:eastAsia="en-US"/>
              </w:rPr>
              <w:t>ć</w:t>
            </w:r>
            <w:r w:rsidRPr="00F278A3">
              <w:rPr>
                <w:rFonts w:eastAsia="Calibri" w:hAnsi="Calibri"/>
                <w:sz w:val="22"/>
                <w:szCs w:val="22"/>
                <w:lang w:eastAsia="en-US"/>
              </w:rPr>
              <w:t xml:space="preserve"> antykoncepcj</w:t>
            </w:r>
            <w:r w:rsidRPr="00F278A3">
              <w:rPr>
                <w:rFonts w:eastAsia="Calibri" w:hAnsi="Calibri"/>
                <w:sz w:val="22"/>
                <w:szCs w:val="22"/>
                <w:lang w:eastAsia="en-US"/>
              </w:rPr>
              <w:t>ę</w:t>
            </w:r>
            <w:r w:rsidRPr="00F278A3">
              <w:rPr>
                <w:rFonts w:eastAsia="Calibri" w:hAnsi="Calibri"/>
                <w:sz w:val="22"/>
                <w:szCs w:val="22"/>
                <w:lang w:eastAsia="en-US"/>
              </w:rPr>
              <w:t>?</w:t>
            </w:r>
          </w:p>
        </w:tc>
        <w:tc>
          <w:tcPr>
            <w:tcW w:w="163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Je</w:t>
            </w:r>
            <w:r w:rsidRPr="00F278A3">
              <w:rPr>
                <w:rFonts w:eastAsia="Calibri" w:hAnsi="Calibri"/>
                <w:sz w:val="22"/>
                <w:szCs w:val="22"/>
                <w:lang w:eastAsia="en-US"/>
              </w:rPr>
              <w:t>ż</w:t>
            </w:r>
            <w:r w:rsidRPr="00F278A3">
              <w:rPr>
                <w:rFonts w:eastAsia="Calibri" w:hAnsi="Calibri"/>
                <w:sz w:val="22"/>
                <w:szCs w:val="22"/>
                <w:lang w:eastAsia="en-US"/>
              </w:rPr>
              <w:t>eli tak, jak</w:t>
            </w:r>
            <w:r w:rsidRPr="00F278A3">
              <w:rPr>
                <w:rFonts w:eastAsia="Calibri" w:hAnsi="Calibri"/>
                <w:sz w:val="22"/>
                <w:szCs w:val="22"/>
                <w:lang w:eastAsia="en-US"/>
              </w:rPr>
              <w:t>ą</w:t>
            </w:r>
            <w:r w:rsidRPr="00F278A3">
              <w:rPr>
                <w:rFonts w:eastAsia="Calibri" w:hAnsi="Calibri"/>
                <w:sz w:val="22"/>
                <w:szCs w:val="22"/>
                <w:lang w:eastAsia="en-US"/>
              </w:rPr>
              <w:t xml:space="preserve"> metod</w:t>
            </w:r>
            <w:r w:rsidRPr="00F278A3">
              <w:rPr>
                <w:rFonts w:eastAsia="Calibri" w:hAnsi="Calibri"/>
                <w:sz w:val="22"/>
                <w:szCs w:val="22"/>
                <w:lang w:eastAsia="en-US"/>
              </w:rPr>
              <w:t>ę</w:t>
            </w:r>
            <w:r w:rsidRPr="00F278A3">
              <w:rPr>
                <w:rFonts w:eastAsia="Calibri" w:hAnsi="Calibri"/>
                <w:sz w:val="22"/>
                <w:szCs w:val="22"/>
                <w:lang w:eastAsia="en-US"/>
              </w:rPr>
              <w:t xml:space="preserve"> antykoncepcji chcia</w:t>
            </w:r>
            <w:r w:rsidRPr="00F278A3">
              <w:rPr>
                <w:rFonts w:eastAsia="Calibri" w:hAnsi="Calibri"/>
                <w:sz w:val="22"/>
                <w:szCs w:val="22"/>
                <w:lang w:eastAsia="en-US"/>
              </w:rPr>
              <w:t>ł</w:t>
            </w:r>
            <w:r w:rsidRPr="00F278A3">
              <w:rPr>
                <w:rFonts w:eastAsia="Calibri" w:hAnsi="Calibri"/>
                <w:sz w:val="22"/>
                <w:szCs w:val="22"/>
                <w:lang w:eastAsia="en-US"/>
              </w:rPr>
              <w:t>aby pani stosowa</w:t>
            </w:r>
            <w:r w:rsidRPr="00F278A3">
              <w:rPr>
                <w:rFonts w:eastAsia="Calibri" w:hAnsi="Calibri"/>
                <w:sz w:val="22"/>
                <w:szCs w:val="22"/>
                <w:lang w:eastAsia="en-US"/>
              </w:rPr>
              <w:t>ć</w:t>
            </w:r>
            <w:r w:rsidRPr="00F278A3">
              <w:rPr>
                <w:rFonts w:eastAsia="Calibri" w:hAnsi="Calibri"/>
                <w:sz w:val="22"/>
                <w:szCs w:val="22"/>
                <w:lang w:eastAsia="en-US"/>
              </w:rPr>
              <w:t>?</w:t>
            </w:r>
          </w:p>
        </w:tc>
      </w:tr>
      <w:tr w:rsidR="00A20647" w:rsidRPr="00F278A3" w:rsidTr="0058436B">
        <w:trPr>
          <w:trHeight w:hRule="exact" w:val="502"/>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Wk</w:t>
            </w:r>
            <w:r w:rsidRPr="00F278A3">
              <w:rPr>
                <w:rFonts w:eastAsia="Calibri" w:hAnsi="Calibri"/>
                <w:sz w:val="22"/>
                <w:szCs w:val="22"/>
                <w:lang w:eastAsia="en-US"/>
              </w:rPr>
              <w:t>ł</w:t>
            </w:r>
            <w:r w:rsidRPr="00F278A3">
              <w:rPr>
                <w:rFonts w:eastAsia="Calibri" w:hAnsi="Calibri"/>
                <w:sz w:val="22"/>
                <w:szCs w:val="22"/>
                <w:lang w:eastAsia="en-US"/>
              </w:rPr>
              <w:t>adka wewn</w:t>
            </w:r>
            <w:r w:rsidRPr="00F278A3">
              <w:rPr>
                <w:rFonts w:eastAsia="Calibri" w:hAnsi="Calibri"/>
                <w:sz w:val="22"/>
                <w:szCs w:val="22"/>
                <w:lang w:eastAsia="en-US"/>
              </w:rPr>
              <w:t>ą</w:t>
            </w:r>
            <w:r w:rsidRPr="00F278A3">
              <w:rPr>
                <w:rFonts w:eastAsia="Calibri" w:hAnsi="Calibri"/>
                <w:sz w:val="22"/>
                <w:szCs w:val="22"/>
                <w:lang w:eastAsia="en-US"/>
              </w:rPr>
              <w:t>trzmaciczna</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 xml:space="preserve">Doustne </w:t>
            </w:r>
            <w:r w:rsidRPr="00F278A3">
              <w:rPr>
                <w:rFonts w:eastAsia="Calibri" w:hAnsi="Calibri"/>
                <w:sz w:val="22"/>
                <w:szCs w:val="22"/>
                <w:lang w:eastAsia="en-US"/>
              </w:rPr>
              <w:t>ś</w:t>
            </w:r>
            <w:r w:rsidRPr="00F278A3">
              <w:rPr>
                <w:rFonts w:eastAsia="Calibri" w:hAnsi="Calibri"/>
                <w:sz w:val="22"/>
                <w:szCs w:val="22"/>
                <w:lang w:eastAsia="en-US"/>
              </w:rPr>
              <w:t>rodki antykoncepcyjne</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Prezerwatywy</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2"/>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Sterylizacja chirurgiczna kobiety lub m</w:t>
            </w:r>
            <w:r w:rsidRPr="00F278A3">
              <w:rPr>
                <w:rFonts w:eastAsia="Calibri" w:hAnsi="Calibri"/>
                <w:sz w:val="22"/>
                <w:szCs w:val="22"/>
                <w:lang w:eastAsia="en-US"/>
              </w:rPr>
              <w:t>ęż</w:t>
            </w:r>
            <w:r w:rsidRPr="00F278A3">
              <w:rPr>
                <w:rFonts w:eastAsia="Calibri" w:hAnsi="Calibri"/>
                <w:sz w:val="22"/>
                <w:szCs w:val="22"/>
                <w:lang w:eastAsia="en-US"/>
              </w:rPr>
              <w:t xml:space="preserve">czyzny  </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Zastrzyki an</w:t>
            </w:r>
            <w:r w:rsidR="00D70944" w:rsidRPr="00F278A3">
              <w:rPr>
                <w:rFonts w:eastAsia="Calibri" w:hAnsi="Calibri"/>
                <w:sz w:val="22"/>
                <w:szCs w:val="22"/>
                <w:lang w:eastAsia="en-US"/>
              </w:rPr>
              <w:t>t</w:t>
            </w:r>
            <w:r w:rsidRPr="00F278A3">
              <w:rPr>
                <w:rFonts w:eastAsia="Calibri" w:hAnsi="Calibri"/>
                <w:sz w:val="22"/>
                <w:szCs w:val="22"/>
                <w:lang w:eastAsia="en-US"/>
              </w:rPr>
              <w:t>ykoncepcyjne</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2"/>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rFonts w:eastAsia="Calibri" w:hAnsi="Calibri"/>
                <w:sz w:val="22"/>
                <w:szCs w:val="22"/>
                <w:lang w:eastAsia="en-US"/>
              </w:rPr>
            </w:pPr>
            <w:r w:rsidRPr="00F278A3">
              <w:rPr>
                <w:rFonts w:eastAsia="Calibri" w:hAnsi="Calibri"/>
                <w:sz w:val="22"/>
                <w:szCs w:val="22"/>
                <w:lang w:eastAsia="en-US"/>
              </w:rPr>
              <w:t xml:space="preserve">Dopochwowe </w:t>
            </w:r>
            <w:r w:rsidRPr="00F278A3">
              <w:rPr>
                <w:rFonts w:eastAsia="Calibri" w:hAnsi="Calibri"/>
                <w:sz w:val="22"/>
                <w:szCs w:val="22"/>
                <w:lang w:eastAsia="en-US"/>
              </w:rPr>
              <w:t>ś</w:t>
            </w:r>
            <w:r w:rsidRPr="00F278A3">
              <w:rPr>
                <w:rFonts w:eastAsia="Calibri" w:hAnsi="Calibri"/>
                <w:sz w:val="22"/>
                <w:szCs w:val="22"/>
                <w:lang w:eastAsia="en-US"/>
              </w:rPr>
              <w:t>rodki plemnikob</w:t>
            </w:r>
            <w:r w:rsidRPr="00F278A3">
              <w:rPr>
                <w:rFonts w:eastAsia="Calibri" w:hAnsi="Calibri"/>
                <w:sz w:val="22"/>
                <w:szCs w:val="22"/>
                <w:lang w:eastAsia="en-US"/>
              </w:rPr>
              <w:t>ó</w:t>
            </w:r>
            <w:r w:rsidRPr="00F278A3">
              <w:rPr>
                <w:rFonts w:eastAsia="Calibri" w:hAnsi="Calibri"/>
                <w:sz w:val="22"/>
                <w:szCs w:val="22"/>
                <w:lang w:eastAsia="en-US"/>
              </w:rPr>
              <w:t>jcze (kremy, czopki, galaretki)</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765"/>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D70944">
            <w:pPr>
              <w:widowControl w:val="0"/>
              <w:spacing w:before="114"/>
              <w:rPr>
                <w:rFonts w:eastAsia="Calibri" w:hAnsi="Calibri"/>
                <w:sz w:val="22"/>
                <w:szCs w:val="22"/>
                <w:lang w:eastAsia="en-US"/>
              </w:rPr>
            </w:pPr>
            <w:r w:rsidRPr="00F278A3">
              <w:rPr>
                <w:rFonts w:eastAsia="Calibri" w:hAnsi="Calibri"/>
                <w:sz w:val="22"/>
                <w:szCs w:val="22"/>
                <w:lang w:eastAsia="en-US"/>
              </w:rPr>
              <w:t>Inne barierowe metody dopochwowe (kapturek naszyjkowy, diafragma</w:t>
            </w:r>
            <w:r w:rsidR="00D70944" w:rsidRPr="00F278A3">
              <w:rPr>
                <w:rFonts w:eastAsia="Calibri" w:hAnsi="Calibri"/>
                <w:sz w:val="22"/>
                <w:szCs w:val="22"/>
                <w:lang w:eastAsia="en-US"/>
              </w:rPr>
              <w:t>,</w:t>
            </w:r>
            <w:r w:rsidRPr="00F278A3">
              <w:rPr>
                <w:rFonts w:eastAsia="Calibri" w:hAnsi="Calibri"/>
                <w:sz w:val="22"/>
                <w:szCs w:val="22"/>
                <w:lang w:eastAsia="en-US"/>
              </w:rPr>
              <w:t xml:space="preserve"> g</w:t>
            </w:r>
            <w:r w:rsidRPr="00F278A3">
              <w:rPr>
                <w:rFonts w:eastAsia="Calibri" w:hAnsi="Calibri"/>
                <w:sz w:val="22"/>
                <w:szCs w:val="22"/>
                <w:lang w:eastAsia="en-US"/>
              </w:rPr>
              <w:t>ą</w:t>
            </w:r>
            <w:r w:rsidRPr="00F278A3">
              <w:rPr>
                <w:rFonts w:eastAsia="Calibri" w:hAnsi="Calibri"/>
                <w:sz w:val="22"/>
                <w:szCs w:val="22"/>
                <w:lang w:eastAsia="en-US"/>
              </w:rPr>
              <w:t>bka dopochwowa)</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2"/>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rFonts w:eastAsia="Calibri" w:hAnsi="Calibri"/>
                <w:sz w:val="22"/>
                <w:szCs w:val="22"/>
                <w:lang w:eastAsia="en-US"/>
              </w:rPr>
            </w:pPr>
            <w:r w:rsidRPr="00F278A3">
              <w:rPr>
                <w:rFonts w:eastAsia="Calibri" w:hAnsi="Calibri"/>
                <w:sz w:val="22"/>
                <w:szCs w:val="22"/>
                <w:lang w:eastAsia="en-US"/>
              </w:rPr>
              <w:t>Metoda laktacyjnego braku miesi</w:t>
            </w:r>
            <w:r w:rsidRPr="00F278A3">
              <w:rPr>
                <w:rFonts w:eastAsia="Calibri" w:hAnsi="Calibri"/>
                <w:sz w:val="22"/>
                <w:szCs w:val="22"/>
                <w:lang w:eastAsia="en-US"/>
              </w:rPr>
              <w:t>ą</w:t>
            </w:r>
            <w:r w:rsidRPr="00F278A3">
              <w:rPr>
                <w:rFonts w:eastAsia="Calibri" w:hAnsi="Calibri"/>
                <w:sz w:val="22"/>
                <w:szCs w:val="22"/>
                <w:lang w:eastAsia="en-US"/>
              </w:rPr>
              <w:t>czki (LAM)</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 xml:space="preserve">Metoda rytmu lub termiczna </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819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Aborcja</w:t>
            </w:r>
          </w:p>
        </w:tc>
        <w:tc>
          <w:tcPr>
            <w:tcW w:w="1337"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2"/>
        </w:trPr>
        <w:tc>
          <w:tcPr>
            <w:tcW w:w="9535"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Inne (jakie)</w:t>
            </w:r>
          </w:p>
        </w:tc>
      </w:tr>
    </w:tbl>
    <w:p w:rsidR="00A20647" w:rsidRPr="00F278A3" w:rsidRDefault="00A20647" w:rsidP="00A20647">
      <w:pPr>
        <w:widowControl w:val="0"/>
        <w:rPr>
          <w:sz w:val="22"/>
          <w:szCs w:val="22"/>
          <w:lang w:eastAsia="en-US"/>
        </w:rPr>
        <w:sectPr w:rsidR="00A20647" w:rsidRPr="00F278A3">
          <w:pgSz w:w="11910" w:h="16840"/>
          <w:pgMar w:top="1040" w:right="1120" w:bottom="1120" w:left="1020" w:header="0" w:footer="929" w:gutter="0"/>
          <w:cols w:space="708"/>
        </w:sectPr>
      </w:pPr>
    </w:p>
    <w:p w:rsidR="00A20647" w:rsidRPr="00F278A3" w:rsidRDefault="00A20647" w:rsidP="00A20647">
      <w:pPr>
        <w:rPr>
          <w:b/>
          <w:lang w:eastAsia="en-US"/>
        </w:rPr>
      </w:pPr>
      <w:r w:rsidRPr="00F278A3">
        <w:rPr>
          <w:b/>
          <w:lang w:eastAsia="en-US"/>
        </w:rPr>
        <w:lastRenderedPageBreak/>
        <w:t>Obserwacj</w:t>
      </w:r>
      <w:r w:rsidR="00D70944" w:rsidRPr="00F278A3">
        <w:rPr>
          <w:b/>
          <w:lang w:eastAsia="en-US"/>
        </w:rPr>
        <w:t>a</w:t>
      </w:r>
    </w:p>
    <w:p w:rsidR="00A20647" w:rsidRPr="00F278A3" w:rsidRDefault="00A20647" w:rsidP="00A20647">
      <w:pPr>
        <w:widowControl w:val="0"/>
        <w:spacing w:before="116" w:line="352" w:lineRule="auto"/>
        <w:ind w:right="463"/>
        <w:rPr>
          <w:sz w:val="22"/>
          <w:szCs w:val="22"/>
          <w:lang w:eastAsia="en-US"/>
        </w:rPr>
      </w:pPr>
      <w:r w:rsidRPr="00F278A3">
        <w:rPr>
          <w:sz w:val="22"/>
          <w:szCs w:val="22"/>
          <w:lang w:eastAsia="en-US"/>
        </w:rPr>
        <w:t>Je</w:t>
      </w:r>
      <w:r w:rsidR="00D70944" w:rsidRPr="00F278A3">
        <w:rPr>
          <w:sz w:val="22"/>
          <w:szCs w:val="22"/>
          <w:lang w:eastAsia="en-US"/>
        </w:rPr>
        <w:t>ś</w:t>
      </w:r>
      <w:r w:rsidRPr="00F278A3">
        <w:rPr>
          <w:sz w:val="22"/>
          <w:szCs w:val="22"/>
          <w:lang w:eastAsia="en-US"/>
        </w:rPr>
        <w:t>li matka zamierza przystawić dziecko do piersi proszę ją zapytać, czy można poobserwować karmienie. Należy w miarę możliwości zostać aż do końca karmienia i odpowiedzieć na następujące pytania:</w:t>
      </w:r>
    </w:p>
    <w:p w:rsidR="00A20647" w:rsidRPr="00F278A3" w:rsidRDefault="00A20647" w:rsidP="00A20647">
      <w:pPr>
        <w:widowControl w:val="0"/>
        <w:spacing w:before="7"/>
        <w:rPr>
          <w:sz w:val="11"/>
          <w:szCs w:val="11"/>
          <w:lang w:eastAsia="en-US"/>
        </w:rPr>
      </w:pPr>
    </w:p>
    <w:tbl>
      <w:tblPr>
        <w:tblW w:w="0" w:type="auto"/>
        <w:tblInd w:w="104" w:type="dxa"/>
        <w:tblLayout w:type="fixed"/>
        <w:tblCellMar>
          <w:left w:w="0" w:type="dxa"/>
          <w:right w:w="0" w:type="dxa"/>
        </w:tblCellMar>
        <w:tblLook w:val="01E0" w:firstRow="1" w:lastRow="1" w:firstColumn="1" w:lastColumn="1" w:noHBand="0" w:noVBand="0"/>
      </w:tblPr>
      <w:tblGrid>
        <w:gridCol w:w="6662"/>
        <w:gridCol w:w="1418"/>
        <w:gridCol w:w="142"/>
        <w:gridCol w:w="1416"/>
      </w:tblGrid>
      <w:tr w:rsidR="00A20647" w:rsidRPr="00F278A3" w:rsidTr="0058436B">
        <w:trPr>
          <w:trHeight w:hRule="exact" w:val="502"/>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brodawki s</w:t>
            </w:r>
            <w:r w:rsidRPr="00F278A3">
              <w:rPr>
                <w:rFonts w:eastAsia="Calibri" w:hAnsi="Calibri"/>
                <w:sz w:val="22"/>
                <w:szCs w:val="22"/>
                <w:lang w:eastAsia="en-US"/>
              </w:rPr>
              <w:t>ą</w:t>
            </w:r>
            <w:r w:rsidRPr="00F278A3">
              <w:rPr>
                <w:rFonts w:eastAsia="Calibri" w:hAnsi="Calibri"/>
                <w:sz w:val="22"/>
                <w:szCs w:val="22"/>
                <w:lang w:eastAsia="en-US"/>
              </w:rPr>
              <w:t xml:space="preserve"> myte przed karmieniem</w:t>
            </w:r>
          </w:p>
        </w:tc>
        <w:tc>
          <w:tcPr>
            <w:tcW w:w="156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Czy dziecko jest mocno zawini</w:t>
            </w:r>
            <w:r w:rsidRPr="00F278A3">
              <w:rPr>
                <w:rFonts w:eastAsia="Calibri" w:hAnsi="Calibri"/>
                <w:sz w:val="22"/>
                <w:szCs w:val="22"/>
                <w:lang w:eastAsia="en-US"/>
              </w:rPr>
              <w:t>ę</w:t>
            </w:r>
            <w:r w:rsidRPr="00F278A3">
              <w:rPr>
                <w:rFonts w:eastAsia="Calibri" w:hAnsi="Calibri"/>
                <w:sz w:val="22"/>
                <w:szCs w:val="22"/>
                <w:lang w:eastAsia="en-US"/>
              </w:rPr>
              <w:t>te, w tym ramiona, barki, szyja</w:t>
            </w:r>
          </w:p>
        </w:tc>
        <w:tc>
          <w:tcPr>
            <w:tcW w:w="156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lang w:eastAsia="en-US"/>
              </w:rPr>
              <w:t>Czy matka ma podczas karmienia podparty łokieć</w:t>
            </w:r>
          </w:p>
        </w:tc>
        <w:tc>
          <w:tcPr>
            <w:tcW w:w="156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D70944">
            <w:pPr>
              <w:widowControl w:val="0"/>
              <w:spacing w:before="116"/>
              <w:rPr>
                <w:sz w:val="22"/>
                <w:szCs w:val="22"/>
                <w:lang w:eastAsia="en-US"/>
              </w:rPr>
            </w:pPr>
            <w:r w:rsidRPr="00F278A3">
              <w:rPr>
                <w:rFonts w:eastAsia="Calibri" w:hAnsi="Calibri"/>
                <w:sz w:val="22"/>
                <w:szCs w:val="22"/>
                <w:lang w:eastAsia="en-US"/>
              </w:rPr>
              <w:t>Czy matka karmi w pozycji siedz</w:t>
            </w:r>
            <w:r w:rsidRPr="00F278A3">
              <w:rPr>
                <w:rFonts w:eastAsia="Calibri" w:hAnsi="Calibri"/>
                <w:sz w:val="22"/>
                <w:szCs w:val="22"/>
                <w:lang w:eastAsia="en-US"/>
              </w:rPr>
              <w:t>ą</w:t>
            </w:r>
            <w:r w:rsidRPr="00F278A3">
              <w:rPr>
                <w:rFonts w:eastAsia="Calibri" w:hAnsi="Calibri"/>
                <w:sz w:val="22"/>
                <w:szCs w:val="22"/>
                <w:lang w:eastAsia="en-US"/>
              </w:rPr>
              <w:t xml:space="preserve">cej, z </w:t>
            </w:r>
            <w:r w:rsidR="00D70944" w:rsidRPr="00F278A3">
              <w:rPr>
                <w:rFonts w:eastAsia="Calibri" w:hAnsi="Calibri"/>
                <w:sz w:val="22"/>
                <w:szCs w:val="22"/>
                <w:lang w:eastAsia="en-US"/>
              </w:rPr>
              <w:t xml:space="preserve">podpartymi </w:t>
            </w:r>
            <w:r w:rsidRPr="00F278A3">
              <w:rPr>
                <w:rFonts w:eastAsia="Calibri" w:hAnsi="Calibri"/>
                <w:sz w:val="22"/>
                <w:szCs w:val="22"/>
                <w:lang w:eastAsia="en-US"/>
              </w:rPr>
              <w:t>plecami</w:t>
            </w:r>
          </w:p>
        </w:tc>
        <w:tc>
          <w:tcPr>
            <w:tcW w:w="156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9638"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U</w:t>
            </w:r>
            <w:r w:rsidRPr="00F278A3">
              <w:rPr>
                <w:rFonts w:eastAsia="Calibri" w:hAnsi="Calibri"/>
                <w:sz w:val="22"/>
                <w:szCs w:val="22"/>
                <w:lang w:eastAsia="en-US"/>
              </w:rPr>
              <w:t>ł</w:t>
            </w:r>
            <w:r w:rsidRPr="00F278A3">
              <w:rPr>
                <w:rFonts w:eastAsia="Calibri" w:hAnsi="Calibri"/>
                <w:sz w:val="22"/>
                <w:szCs w:val="22"/>
                <w:lang w:eastAsia="en-US"/>
              </w:rPr>
              <w:t>o</w:t>
            </w:r>
            <w:r w:rsidRPr="00F278A3">
              <w:rPr>
                <w:rFonts w:eastAsia="Calibri" w:hAnsi="Calibri"/>
                <w:sz w:val="22"/>
                <w:szCs w:val="22"/>
                <w:lang w:eastAsia="en-US"/>
              </w:rPr>
              <w:t>ż</w:t>
            </w:r>
            <w:r w:rsidRPr="00F278A3">
              <w:rPr>
                <w:rFonts w:eastAsia="Calibri" w:hAnsi="Calibri"/>
                <w:sz w:val="22"/>
                <w:szCs w:val="22"/>
                <w:lang w:eastAsia="en-US"/>
              </w:rPr>
              <w:t>enie dziecka:</w:t>
            </w:r>
          </w:p>
        </w:tc>
      </w:tr>
      <w:tr w:rsidR="00A20647" w:rsidRPr="00F278A3" w:rsidTr="0058436B">
        <w:trPr>
          <w:trHeight w:hRule="exact" w:val="502"/>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lang w:eastAsia="en-US"/>
              </w:rPr>
              <w:t>Nos dziecka naprzeciwko brodawki sutkowej matki</w:t>
            </w:r>
          </w:p>
        </w:tc>
        <w:tc>
          <w:tcPr>
            <w:tcW w:w="156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Szyja dziecka prosta albo lekko odchylona do ty</w:t>
            </w:r>
            <w:r w:rsidRPr="00F278A3">
              <w:rPr>
                <w:rFonts w:eastAsia="Calibri" w:hAnsi="Calibri"/>
                <w:sz w:val="22"/>
                <w:szCs w:val="22"/>
                <w:lang w:eastAsia="en-US"/>
              </w:rPr>
              <w:t>ł</w:t>
            </w:r>
            <w:r w:rsidRPr="00F278A3">
              <w:rPr>
                <w:rFonts w:eastAsia="Calibri" w:hAnsi="Calibri"/>
                <w:sz w:val="22"/>
                <w:szCs w:val="22"/>
                <w:lang w:eastAsia="en-US"/>
              </w:rPr>
              <w:t>u</w:t>
            </w:r>
          </w:p>
        </w:tc>
        <w:tc>
          <w:tcPr>
            <w:tcW w:w="156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Dziecko skierowane cia</w:t>
            </w:r>
            <w:r w:rsidRPr="00F278A3">
              <w:rPr>
                <w:rFonts w:eastAsia="Calibri" w:hAnsi="Calibri"/>
                <w:sz w:val="22"/>
                <w:szCs w:val="22"/>
                <w:lang w:eastAsia="en-US"/>
              </w:rPr>
              <w:t>ł</w:t>
            </w:r>
            <w:r w:rsidRPr="00F278A3">
              <w:rPr>
                <w:rFonts w:eastAsia="Calibri" w:hAnsi="Calibri"/>
                <w:sz w:val="22"/>
                <w:szCs w:val="22"/>
                <w:lang w:eastAsia="en-US"/>
              </w:rPr>
              <w:t>em do matki</w:t>
            </w:r>
          </w:p>
        </w:tc>
        <w:tc>
          <w:tcPr>
            <w:tcW w:w="156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Dziecko blisko matki</w:t>
            </w:r>
          </w:p>
        </w:tc>
        <w:tc>
          <w:tcPr>
            <w:tcW w:w="156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sz w:val="22"/>
                <w:szCs w:val="22"/>
                <w:lang w:eastAsia="en-US"/>
              </w:rPr>
              <w:t>Ciało noworodka podparte na całej długości (nie tylko głowa i szyja)</w:t>
            </w:r>
          </w:p>
        </w:tc>
        <w:tc>
          <w:tcPr>
            <w:tcW w:w="1560"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9638"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Przystawienie dziecka do piersi:</w:t>
            </w:r>
          </w:p>
        </w:tc>
      </w:tr>
      <w:tr w:rsidR="00A20647" w:rsidRPr="00F278A3" w:rsidTr="0058436B">
        <w:trPr>
          <w:trHeight w:hRule="exact" w:val="504"/>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Podbr</w:t>
            </w:r>
            <w:r w:rsidRPr="00F278A3">
              <w:rPr>
                <w:rFonts w:eastAsia="Calibri" w:hAnsi="Calibri"/>
                <w:sz w:val="22"/>
                <w:szCs w:val="22"/>
                <w:lang w:eastAsia="en-US"/>
              </w:rPr>
              <w:t>ó</w:t>
            </w:r>
            <w:r w:rsidRPr="00F278A3">
              <w:rPr>
                <w:rFonts w:eastAsia="Calibri" w:hAnsi="Calibri"/>
                <w:sz w:val="22"/>
                <w:szCs w:val="22"/>
                <w:lang w:eastAsia="en-US"/>
              </w:rPr>
              <w:t>dek dziecka dotyka piersi</w:t>
            </w:r>
          </w:p>
        </w:tc>
        <w:tc>
          <w:tcPr>
            <w:tcW w:w="141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Usta dziecka szeroko otwarte</w:t>
            </w:r>
          </w:p>
        </w:tc>
        <w:tc>
          <w:tcPr>
            <w:tcW w:w="141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Dolna warga wywini</w:t>
            </w:r>
            <w:r w:rsidRPr="00F278A3">
              <w:rPr>
                <w:rFonts w:eastAsia="Calibri" w:hAnsi="Calibri"/>
                <w:sz w:val="22"/>
                <w:szCs w:val="22"/>
                <w:lang w:eastAsia="en-US"/>
              </w:rPr>
              <w:t>ę</w:t>
            </w:r>
            <w:r w:rsidRPr="00F278A3">
              <w:rPr>
                <w:rFonts w:eastAsia="Calibri" w:hAnsi="Calibri"/>
                <w:sz w:val="22"/>
                <w:szCs w:val="22"/>
                <w:lang w:eastAsia="en-US"/>
              </w:rPr>
              <w:t>ta na zewn</w:t>
            </w:r>
            <w:r w:rsidRPr="00F278A3">
              <w:rPr>
                <w:rFonts w:eastAsia="Calibri" w:hAnsi="Calibri"/>
                <w:sz w:val="22"/>
                <w:szCs w:val="22"/>
                <w:lang w:eastAsia="en-US"/>
              </w:rPr>
              <w:t>ą</w:t>
            </w:r>
            <w:r w:rsidRPr="00F278A3">
              <w:rPr>
                <w:rFonts w:eastAsia="Calibri" w:hAnsi="Calibri"/>
                <w:sz w:val="22"/>
                <w:szCs w:val="22"/>
                <w:lang w:eastAsia="en-US"/>
              </w:rPr>
              <w:t xml:space="preserve">trz </w:t>
            </w:r>
          </w:p>
        </w:tc>
        <w:tc>
          <w:tcPr>
            <w:tcW w:w="141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2"/>
        </w:trPr>
        <w:tc>
          <w:tcPr>
            <w:tcW w:w="6662" w:type="dxa"/>
            <w:tcBorders>
              <w:top w:val="single" w:sz="4" w:space="0" w:color="000000"/>
              <w:left w:val="single" w:sz="4" w:space="0" w:color="000000"/>
              <w:bottom w:val="single" w:sz="4" w:space="0" w:color="000000"/>
              <w:right w:val="single" w:sz="4" w:space="0" w:color="000000"/>
            </w:tcBorders>
          </w:tcPr>
          <w:p w:rsidR="00A20647" w:rsidRPr="00F278A3" w:rsidRDefault="00D70944" w:rsidP="00D70944">
            <w:pPr>
              <w:widowControl w:val="0"/>
              <w:spacing w:before="114"/>
              <w:rPr>
                <w:sz w:val="22"/>
                <w:szCs w:val="22"/>
                <w:lang w:eastAsia="en-US"/>
              </w:rPr>
            </w:pPr>
            <w:r w:rsidRPr="00F278A3">
              <w:rPr>
                <w:rFonts w:eastAsia="Calibri" w:hAnsi="Calibri"/>
                <w:sz w:val="22"/>
                <w:szCs w:val="22"/>
                <w:lang w:eastAsia="en-US"/>
              </w:rPr>
              <w:t>Wi</w:t>
            </w:r>
            <w:r w:rsidRPr="00F278A3">
              <w:rPr>
                <w:rFonts w:eastAsia="Calibri" w:hAnsi="Calibri"/>
                <w:sz w:val="22"/>
                <w:szCs w:val="22"/>
                <w:lang w:eastAsia="en-US"/>
              </w:rPr>
              <w:t>ę</w:t>
            </w:r>
            <w:r w:rsidR="00A20647" w:rsidRPr="00F278A3">
              <w:rPr>
                <w:rFonts w:eastAsia="Calibri" w:hAnsi="Calibri"/>
                <w:sz w:val="22"/>
                <w:szCs w:val="22"/>
                <w:lang w:eastAsia="en-US"/>
              </w:rPr>
              <w:t>ksza cz</w:t>
            </w:r>
            <w:r w:rsidR="00A20647" w:rsidRPr="00F278A3">
              <w:rPr>
                <w:rFonts w:eastAsia="Calibri" w:hAnsi="Calibri"/>
                <w:sz w:val="22"/>
                <w:szCs w:val="22"/>
                <w:lang w:eastAsia="en-US"/>
              </w:rPr>
              <w:t>ęść</w:t>
            </w:r>
            <w:r w:rsidR="00A20647" w:rsidRPr="00F278A3">
              <w:rPr>
                <w:rFonts w:eastAsia="Calibri" w:hAnsi="Calibri"/>
                <w:sz w:val="22"/>
                <w:szCs w:val="22"/>
                <w:lang w:eastAsia="en-US"/>
              </w:rPr>
              <w:t xml:space="preserve"> otoczki brodawki widoczna powy</w:t>
            </w:r>
            <w:r w:rsidR="00A20647" w:rsidRPr="00F278A3">
              <w:rPr>
                <w:rFonts w:eastAsia="Calibri" w:hAnsi="Calibri"/>
                <w:sz w:val="22"/>
                <w:szCs w:val="22"/>
                <w:lang w:eastAsia="en-US"/>
              </w:rPr>
              <w:t>ż</w:t>
            </w:r>
            <w:r w:rsidR="00A20647" w:rsidRPr="00F278A3">
              <w:rPr>
                <w:rFonts w:eastAsia="Calibri" w:hAnsi="Calibri"/>
                <w:sz w:val="22"/>
                <w:szCs w:val="22"/>
                <w:lang w:eastAsia="en-US"/>
              </w:rPr>
              <w:t>ej ust dziecka</w:t>
            </w:r>
            <w:r w:rsidRPr="00F278A3">
              <w:rPr>
                <w:rFonts w:eastAsia="Calibri" w:hAnsi="Calibri"/>
                <w:sz w:val="22"/>
                <w:szCs w:val="22"/>
                <w:lang w:eastAsia="en-US"/>
              </w:rPr>
              <w:t xml:space="preserve"> ni</w:t>
            </w:r>
            <w:r w:rsidRPr="00F278A3">
              <w:rPr>
                <w:rFonts w:eastAsia="Calibri" w:hAnsi="Calibri"/>
                <w:sz w:val="22"/>
                <w:szCs w:val="22"/>
                <w:lang w:eastAsia="en-US"/>
              </w:rPr>
              <w:t>ż</w:t>
            </w:r>
            <w:r w:rsidRPr="00F278A3">
              <w:rPr>
                <w:rFonts w:eastAsia="Calibri" w:hAnsi="Calibri"/>
                <w:sz w:val="22"/>
                <w:szCs w:val="22"/>
                <w:lang w:eastAsia="en-US"/>
              </w:rPr>
              <w:t xml:space="preserve"> poni</w:t>
            </w:r>
            <w:r w:rsidRPr="00F278A3">
              <w:rPr>
                <w:rFonts w:eastAsia="Calibri" w:hAnsi="Calibri"/>
                <w:sz w:val="22"/>
                <w:szCs w:val="22"/>
                <w:lang w:eastAsia="en-US"/>
              </w:rPr>
              <w:t>ż</w:t>
            </w:r>
            <w:r w:rsidRPr="00F278A3">
              <w:rPr>
                <w:rFonts w:eastAsia="Calibri" w:hAnsi="Calibri"/>
                <w:sz w:val="22"/>
                <w:szCs w:val="22"/>
                <w:lang w:eastAsia="en-US"/>
              </w:rPr>
              <w:t>ej</w:t>
            </w:r>
          </w:p>
        </w:tc>
        <w:tc>
          <w:tcPr>
            <w:tcW w:w="1418"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Tak [</w:t>
            </w:r>
            <w:r w:rsidRPr="00F278A3">
              <w:rPr>
                <w:rFonts w:eastAsia="Calibri" w:hAnsi="Calibri"/>
                <w:spacing w:val="52"/>
                <w:sz w:val="22"/>
                <w:szCs w:val="22"/>
                <w:lang w:eastAsia="en-US"/>
              </w:rPr>
              <w:t xml:space="preserve"> </w:t>
            </w:r>
            <w:r w:rsidRPr="00F278A3">
              <w:rPr>
                <w:rFonts w:eastAsia="Calibri" w:hAnsi="Calibri"/>
                <w:sz w:val="22"/>
                <w:szCs w:val="22"/>
                <w:lang w:eastAsia="en-US"/>
              </w:rPr>
              <w:t>]</w:t>
            </w:r>
          </w:p>
        </w:tc>
        <w:tc>
          <w:tcPr>
            <w:tcW w:w="1558"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
              <w:rPr>
                <w:b/>
                <w:bCs/>
                <w:sz w:val="20"/>
                <w:szCs w:val="20"/>
                <w:lang w:eastAsia="en-US"/>
              </w:rPr>
            </w:pPr>
          </w:p>
          <w:p w:rsidR="00A20647" w:rsidRPr="00F278A3" w:rsidRDefault="00A20647" w:rsidP="0058436B">
            <w:pPr>
              <w:widowControl w:val="0"/>
              <w:rPr>
                <w:sz w:val="22"/>
                <w:szCs w:val="22"/>
                <w:lang w:eastAsia="en-US"/>
              </w:rPr>
            </w:pPr>
            <w:r w:rsidRPr="00F278A3">
              <w:rPr>
                <w:rFonts w:eastAsia="Calibri" w:hAnsi="Calibri"/>
                <w:sz w:val="22"/>
                <w:szCs w:val="22"/>
                <w:lang w:eastAsia="en-US"/>
              </w:rPr>
              <w:t>Nie [  ]</w:t>
            </w:r>
          </w:p>
        </w:tc>
      </w:tr>
      <w:tr w:rsidR="00A20647" w:rsidRPr="00F278A3" w:rsidTr="0058436B">
        <w:trPr>
          <w:trHeight w:hRule="exact" w:val="504"/>
        </w:trPr>
        <w:tc>
          <w:tcPr>
            <w:tcW w:w="9638"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Dlaczego karmienie zosta</w:t>
            </w:r>
            <w:r w:rsidRPr="00F278A3">
              <w:rPr>
                <w:rFonts w:eastAsia="Calibri" w:hAnsi="Calibri"/>
                <w:sz w:val="22"/>
                <w:szCs w:val="22"/>
                <w:lang w:eastAsia="en-US"/>
              </w:rPr>
              <w:t>ł</w:t>
            </w:r>
            <w:r w:rsidRPr="00F278A3">
              <w:rPr>
                <w:rFonts w:eastAsia="Calibri" w:hAnsi="Calibri"/>
                <w:sz w:val="22"/>
                <w:szCs w:val="22"/>
                <w:lang w:eastAsia="en-US"/>
              </w:rPr>
              <w:t>o zako</w:t>
            </w:r>
            <w:r w:rsidRPr="00F278A3">
              <w:rPr>
                <w:rFonts w:eastAsia="Calibri" w:hAnsi="Calibri"/>
                <w:sz w:val="22"/>
                <w:szCs w:val="22"/>
                <w:lang w:eastAsia="en-US"/>
              </w:rPr>
              <w:t>ń</w:t>
            </w:r>
            <w:r w:rsidRPr="00F278A3">
              <w:rPr>
                <w:rFonts w:eastAsia="Calibri" w:hAnsi="Calibri"/>
                <w:sz w:val="22"/>
                <w:szCs w:val="22"/>
                <w:lang w:eastAsia="en-US"/>
              </w:rPr>
              <w:t>czone?</w:t>
            </w:r>
          </w:p>
        </w:tc>
      </w:tr>
      <w:tr w:rsidR="00A20647" w:rsidRPr="00F278A3" w:rsidTr="0058436B">
        <w:trPr>
          <w:trHeight w:hRule="exact" w:val="502"/>
        </w:trPr>
        <w:tc>
          <w:tcPr>
            <w:tcW w:w="8222"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Poniewa</w:t>
            </w:r>
            <w:r w:rsidRPr="00F278A3">
              <w:rPr>
                <w:rFonts w:eastAsia="Calibri" w:hAnsi="Calibri"/>
                <w:sz w:val="22"/>
                <w:szCs w:val="22"/>
                <w:lang w:eastAsia="en-US"/>
              </w:rPr>
              <w:t>ż</w:t>
            </w:r>
            <w:r w:rsidRPr="00F278A3">
              <w:rPr>
                <w:rFonts w:eastAsia="Calibri" w:hAnsi="Calibri"/>
                <w:sz w:val="22"/>
                <w:szCs w:val="22"/>
                <w:lang w:eastAsia="en-US"/>
              </w:rPr>
              <w:t xml:space="preserve"> dziecko samo z siebie przesta</w:t>
            </w:r>
            <w:r w:rsidRPr="00F278A3">
              <w:rPr>
                <w:rFonts w:eastAsia="Calibri" w:hAnsi="Calibri"/>
                <w:sz w:val="22"/>
                <w:szCs w:val="22"/>
                <w:lang w:eastAsia="en-US"/>
              </w:rPr>
              <w:t>ł</w:t>
            </w:r>
            <w:r w:rsidRPr="00F278A3">
              <w:rPr>
                <w:rFonts w:eastAsia="Calibri" w:hAnsi="Calibri"/>
                <w:sz w:val="22"/>
                <w:szCs w:val="22"/>
                <w:lang w:eastAsia="en-US"/>
              </w:rPr>
              <w:t>o ssa</w:t>
            </w:r>
            <w:r w:rsidRPr="00F278A3">
              <w:rPr>
                <w:rFonts w:eastAsia="Calibri" w:hAnsi="Calibri"/>
                <w:sz w:val="22"/>
                <w:szCs w:val="22"/>
                <w:lang w:eastAsia="en-US"/>
              </w:rPr>
              <w:t>ć</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8222" w:type="dxa"/>
            <w:gridSpan w:val="3"/>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rPr>
                <w:sz w:val="22"/>
                <w:szCs w:val="22"/>
                <w:lang w:eastAsia="en-US"/>
              </w:rPr>
            </w:pPr>
            <w:r w:rsidRPr="00F278A3">
              <w:rPr>
                <w:rFonts w:eastAsia="Calibri" w:hAnsi="Calibri"/>
                <w:sz w:val="22"/>
                <w:szCs w:val="22"/>
                <w:lang w:eastAsia="en-US"/>
              </w:rPr>
              <w:t>Poniewa</w:t>
            </w:r>
            <w:r w:rsidRPr="00F278A3">
              <w:rPr>
                <w:rFonts w:eastAsia="Calibri" w:hAnsi="Calibri"/>
                <w:sz w:val="22"/>
                <w:szCs w:val="22"/>
                <w:lang w:eastAsia="en-US"/>
              </w:rPr>
              <w:t>ż</w:t>
            </w:r>
            <w:r w:rsidRPr="00F278A3">
              <w:rPr>
                <w:rFonts w:eastAsia="Calibri" w:hAnsi="Calibri"/>
                <w:sz w:val="22"/>
                <w:szCs w:val="22"/>
                <w:lang w:eastAsia="en-US"/>
              </w:rPr>
              <w:t xml:space="preserve"> matka zdecydowa</w:t>
            </w:r>
            <w:r w:rsidRPr="00F278A3">
              <w:rPr>
                <w:rFonts w:eastAsia="Calibri" w:hAnsi="Calibri"/>
                <w:sz w:val="22"/>
                <w:szCs w:val="22"/>
                <w:lang w:eastAsia="en-US"/>
              </w:rPr>
              <w:t>ł</w:t>
            </w:r>
            <w:r w:rsidRPr="00F278A3">
              <w:rPr>
                <w:rFonts w:eastAsia="Calibri" w:hAnsi="Calibri"/>
                <w:sz w:val="22"/>
                <w:szCs w:val="22"/>
                <w:lang w:eastAsia="en-US"/>
              </w:rPr>
              <w:t xml:space="preserve">a, </w:t>
            </w:r>
            <w:r w:rsidRPr="00F278A3">
              <w:rPr>
                <w:rFonts w:eastAsia="Calibri" w:hAnsi="Calibri"/>
                <w:sz w:val="22"/>
                <w:szCs w:val="22"/>
                <w:lang w:eastAsia="en-US"/>
              </w:rPr>
              <w:t>ż</w:t>
            </w:r>
            <w:r w:rsidRPr="00F278A3">
              <w:rPr>
                <w:rFonts w:eastAsia="Calibri" w:hAnsi="Calibri"/>
                <w:sz w:val="22"/>
                <w:szCs w:val="22"/>
                <w:lang w:eastAsia="en-US"/>
              </w:rPr>
              <w:t>e ju</w:t>
            </w:r>
            <w:r w:rsidRPr="00F278A3">
              <w:rPr>
                <w:rFonts w:eastAsia="Calibri" w:hAnsi="Calibri"/>
                <w:sz w:val="22"/>
                <w:szCs w:val="22"/>
                <w:lang w:eastAsia="en-US"/>
              </w:rPr>
              <w:t>ż</w:t>
            </w:r>
            <w:r w:rsidRPr="00F278A3">
              <w:rPr>
                <w:rFonts w:eastAsia="Calibri" w:hAnsi="Calibri"/>
                <w:sz w:val="22"/>
                <w:szCs w:val="22"/>
                <w:lang w:eastAsia="en-US"/>
              </w:rPr>
              <w:t xml:space="preserve"> wystarczy</w:t>
            </w:r>
          </w:p>
        </w:tc>
        <w:tc>
          <w:tcPr>
            <w:tcW w:w="141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6"/>
              <w:jc w:val="center"/>
              <w:rPr>
                <w:sz w:val="22"/>
                <w:szCs w:val="22"/>
                <w:lang w:eastAsia="en-US"/>
              </w:rPr>
            </w:pPr>
            <w:r w:rsidRPr="00F278A3">
              <w:rPr>
                <w:rFonts w:eastAsia="Calibri" w:hAnsi="Calibri"/>
                <w:sz w:val="22"/>
                <w:szCs w:val="22"/>
                <w:lang w:eastAsia="en-US"/>
              </w:rPr>
              <w:t xml:space="preserve">[ </w:t>
            </w:r>
            <w:r w:rsidRPr="00F278A3">
              <w:rPr>
                <w:rFonts w:eastAsia="Calibri" w:hAnsi="Calibri"/>
                <w:spacing w:val="1"/>
                <w:sz w:val="22"/>
                <w:szCs w:val="22"/>
                <w:lang w:eastAsia="en-US"/>
              </w:rPr>
              <w:t xml:space="preserve"> </w:t>
            </w:r>
            <w:r w:rsidRPr="00F278A3">
              <w:rPr>
                <w:rFonts w:eastAsia="Calibri" w:hAnsi="Calibri"/>
                <w:sz w:val="22"/>
                <w:szCs w:val="22"/>
                <w:lang w:eastAsia="en-US"/>
              </w:rPr>
              <w:t>]</w:t>
            </w:r>
          </w:p>
        </w:tc>
      </w:tr>
      <w:tr w:rsidR="00A20647" w:rsidRPr="00F278A3" w:rsidTr="0058436B">
        <w:trPr>
          <w:trHeight w:hRule="exact" w:val="504"/>
        </w:trPr>
        <w:tc>
          <w:tcPr>
            <w:tcW w:w="9638"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Inne przyczyny zako</w:t>
            </w:r>
            <w:r w:rsidRPr="00F278A3">
              <w:rPr>
                <w:rFonts w:eastAsia="Calibri" w:hAnsi="Calibri"/>
                <w:sz w:val="22"/>
                <w:szCs w:val="22"/>
                <w:lang w:eastAsia="en-US"/>
              </w:rPr>
              <w:t>ń</w:t>
            </w:r>
            <w:r w:rsidRPr="00F278A3">
              <w:rPr>
                <w:rFonts w:eastAsia="Calibri" w:hAnsi="Calibri"/>
                <w:sz w:val="22"/>
                <w:szCs w:val="22"/>
                <w:lang w:eastAsia="en-US"/>
              </w:rPr>
              <w:t>czenia karmienia:</w:t>
            </w:r>
          </w:p>
        </w:tc>
      </w:tr>
      <w:tr w:rsidR="00A20647" w:rsidRPr="00F278A3" w:rsidTr="0058436B">
        <w:trPr>
          <w:trHeight w:hRule="exact" w:val="502"/>
        </w:trPr>
        <w:tc>
          <w:tcPr>
            <w:tcW w:w="9638"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14"/>
              <w:rPr>
                <w:sz w:val="22"/>
                <w:szCs w:val="22"/>
                <w:lang w:eastAsia="en-US"/>
              </w:rPr>
            </w:pPr>
            <w:r w:rsidRPr="00F278A3">
              <w:rPr>
                <w:rFonts w:eastAsia="Calibri" w:hAnsi="Calibri"/>
                <w:sz w:val="22"/>
                <w:szCs w:val="22"/>
                <w:lang w:eastAsia="en-US"/>
              </w:rPr>
              <w:t>Inne uwagi na temat obserwowanej sesji karmienia piersi</w:t>
            </w:r>
            <w:r w:rsidRPr="00F278A3">
              <w:rPr>
                <w:rFonts w:eastAsia="Calibri" w:hAnsi="Calibri"/>
                <w:sz w:val="22"/>
                <w:szCs w:val="22"/>
                <w:lang w:eastAsia="en-US"/>
              </w:rPr>
              <w:t>ą</w:t>
            </w:r>
            <w:r w:rsidRPr="00F278A3">
              <w:rPr>
                <w:rFonts w:eastAsia="Calibri" w:hAnsi="Calibri"/>
                <w:sz w:val="22"/>
                <w:szCs w:val="22"/>
                <w:lang w:eastAsia="en-US"/>
              </w:rPr>
              <w:t>:</w:t>
            </w:r>
          </w:p>
        </w:tc>
      </w:tr>
      <w:tr w:rsidR="00A20647" w:rsidRPr="00F278A3" w:rsidTr="0058436B">
        <w:trPr>
          <w:trHeight w:hRule="exact" w:val="504"/>
        </w:trPr>
        <w:tc>
          <w:tcPr>
            <w:tcW w:w="9638"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04"/>
        </w:trPr>
        <w:tc>
          <w:tcPr>
            <w:tcW w:w="9638" w:type="dxa"/>
            <w:gridSpan w:val="4"/>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bl>
    <w:p w:rsidR="00A20647" w:rsidRPr="00F278A3" w:rsidRDefault="00A20647" w:rsidP="00A20647">
      <w:pPr>
        <w:rPr>
          <w:b/>
          <w:lang w:eastAsia="en-US"/>
        </w:rPr>
      </w:pPr>
    </w:p>
    <w:p w:rsidR="00A20647" w:rsidRPr="00F278A3" w:rsidRDefault="00A20647" w:rsidP="00A20647">
      <w:pPr>
        <w:rPr>
          <w:b/>
          <w:lang w:eastAsia="en-US"/>
        </w:rPr>
      </w:pPr>
      <w:r w:rsidRPr="00F278A3">
        <w:rPr>
          <w:b/>
          <w:lang w:eastAsia="en-US"/>
        </w:rPr>
        <w:t>Pytania ze strony matki</w:t>
      </w:r>
    </w:p>
    <w:p w:rsidR="00A20647" w:rsidRPr="00F278A3" w:rsidRDefault="00A20647" w:rsidP="00A20647">
      <w:pPr>
        <w:widowControl w:val="0"/>
        <w:spacing w:before="6"/>
        <w:rPr>
          <w:b/>
          <w:bCs/>
          <w:sz w:val="21"/>
          <w:szCs w:val="21"/>
          <w:lang w:eastAsia="en-US"/>
        </w:rPr>
      </w:pPr>
    </w:p>
    <w:p w:rsidR="00A20647" w:rsidRPr="00F278A3" w:rsidRDefault="00A20647" w:rsidP="00A20647">
      <w:pPr>
        <w:widowControl w:val="0"/>
        <w:spacing w:line="1279" w:lineRule="exact"/>
        <w:rPr>
          <w:sz w:val="20"/>
          <w:szCs w:val="20"/>
          <w:lang w:eastAsia="en-US"/>
        </w:rPr>
      </w:pPr>
      <w:r w:rsidRPr="00F278A3">
        <w:rPr>
          <w:noProof/>
          <w:position w:val="-25"/>
          <w:sz w:val="20"/>
          <w:szCs w:val="20"/>
          <w:lang w:eastAsia="pl-PL"/>
        </w:rPr>
        <mc:AlternateContent>
          <mc:Choice Requires="wpg">
            <w:drawing>
              <wp:inline distT="0" distB="0" distL="0" distR="0">
                <wp:extent cx="6103620" cy="812800"/>
                <wp:effectExtent l="3175" t="9525" r="8255" b="6350"/>
                <wp:docPr id="28" name="Grup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3620" cy="812800"/>
                          <a:chOff x="0" y="0"/>
                          <a:chExt cx="9612" cy="1280"/>
                        </a:xfrm>
                      </wpg:grpSpPr>
                      <wpg:grpSp>
                        <wpg:cNvPr id="29" name="Group 111"/>
                        <wpg:cNvGrpSpPr>
                          <a:grpSpLocks/>
                        </wpg:cNvGrpSpPr>
                        <wpg:grpSpPr bwMode="auto">
                          <a:xfrm>
                            <a:off x="10" y="10"/>
                            <a:ext cx="9593" cy="2"/>
                            <a:chOff x="10" y="10"/>
                            <a:chExt cx="9593" cy="2"/>
                          </a:xfrm>
                        </wpg:grpSpPr>
                        <wps:wsp>
                          <wps:cNvPr id="30" name="Freeform 112"/>
                          <wps:cNvSpPr>
                            <a:spLocks/>
                          </wps:cNvSpPr>
                          <wps:spPr bwMode="auto">
                            <a:xfrm>
                              <a:off x="10" y="10"/>
                              <a:ext cx="9593" cy="2"/>
                            </a:xfrm>
                            <a:custGeom>
                              <a:avLst/>
                              <a:gdLst>
                                <a:gd name="T0" fmla="+- 0 10 10"/>
                                <a:gd name="T1" fmla="*/ T0 w 9593"/>
                                <a:gd name="T2" fmla="+- 0 9602 10"/>
                                <a:gd name="T3" fmla="*/ T2 w 9593"/>
                              </a:gdLst>
                              <a:ahLst/>
                              <a:cxnLst>
                                <a:cxn ang="0">
                                  <a:pos x="T1" y="0"/>
                                </a:cxn>
                                <a:cxn ang="0">
                                  <a:pos x="T3" y="0"/>
                                </a:cxn>
                              </a:cxnLst>
                              <a:rect l="0" t="0" r="r" b="b"/>
                              <a:pathLst>
                                <a:path w="9593">
                                  <a:moveTo>
                                    <a:pt x="0" y="0"/>
                                  </a:moveTo>
                                  <a:lnTo>
                                    <a:pt x="959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13"/>
                        <wpg:cNvGrpSpPr>
                          <a:grpSpLocks/>
                        </wpg:cNvGrpSpPr>
                        <wpg:grpSpPr bwMode="auto">
                          <a:xfrm>
                            <a:off x="10" y="766"/>
                            <a:ext cx="9593" cy="2"/>
                            <a:chOff x="10" y="766"/>
                            <a:chExt cx="9593" cy="2"/>
                          </a:xfrm>
                        </wpg:grpSpPr>
                        <wps:wsp>
                          <wps:cNvPr id="32" name="Freeform 114"/>
                          <wps:cNvSpPr>
                            <a:spLocks/>
                          </wps:cNvSpPr>
                          <wps:spPr bwMode="auto">
                            <a:xfrm>
                              <a:off x="10" y="766"/>
                              <a:ext cx="9593" cy="2"/>
                            </a:xfrm>
                            <a:custGeom>
                              <a:avLst/>
                              <a:gdLst>
                                <a:gd name="T0" fmla="+- 0 10 10"/>
                                <a:gd name="T1" fmla="*/ T0 w 9593"/>
                                <a:gd name="T2" fmla="+- 0 9602 10"/>
                                <a:gd name="T3" fmla="*/ T2 w 9593"/>
                              </a:gdLst>
                              <a:ahLst/>
                              <a:cxnLst>
                                <a:cxn ang="0">
                                  <a:pos x="T1" y="0"/>
                                </a:cxn>
                                <a:cxn ang="0">
                                  <a:pos x="T3" y="0"/>
                                </a:cxn>
                              </a:cxnLst>
                              <a:rect l="0" t="0" r="r" b="b"/>
                              <a:pathLst>
                                <a:path w="9593">
                                  <a:moveTo>
                                    <a:pt x="0" y="0"/>
                                  </a:moveTo>
                                  <a:lnTo>
                                    <a:pt x="959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15"/>
                        <wpg:cNvGrpSpPr>
                          <a:grpSpLocks/>
                        </wpg:cNvGrpSpPr>
                        <wpg:grpSpPr bwMode="auto">
                          <a:xfrm>
                            <a:off x="5" y="5"/>
                            <a:ext cx="2" cy="1270"/>
                            <a:chOff x="5" y="5"/>
                            <a:chExt cx="2" cy="1270"/>
                          </a:xfrm>
                        </wpg:grpSpPr>
                        <wps:wsp>
                          <wps:cNvPr id="34" name="Freeform 116"/>
                          <wps:cNvSpPr>
                            <a:spLocks/>
                          </wps:cNvSpPr>
                          <wps:spPr bwMode="auto">
                            <a:xfrm>
                              <a:off x="5" y="5"/>
                              <a:ext cx="2" cy="1270"/>
                            </a:xfrm>
                            <a:custGeom>
                              <a:avLst/>
                              <a:gdLst>
                                <a:gd name="T0" fmla="+- 0 5 5"/>
                                <a:gd name="T1" fmla="*/ 5 h 1270"/>
                                <a:gd name="T2" fmla="+- 0 1274 5"/>
                                <a:gd name="T3" fmla="*/ 1274 h 1270"/>
                              </a:gdLst>
                              <a:ahLst/>
                              <a:cxnLst>
                                <a:cxn ang="0">
                                  <a:pos x="0" y="T1"/>
                                </a:cxn>
                                <a:cxn ang="0">
                                  <a:pos x="0" y="T3"/>
                                </a:cxn>
                              </a:cxnLst>
                              <a:rect l="0" t="0" r="r" b="b"/>
                              <a:pathLst>
                                <a:path h="1270">
                                  <a:moveTo>
                                    <a:pt x="0" y="0"/>
                                  </a:moveTo>
                                  <a:lnTo>
                                    <a:pt x="0" y="126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17"/>
                        <wpg:cNvGrpSpPr>
                          <a:grpSpLocks/>
                        </wpg:cNvGrpSpPr>
                        <wpg:grpSpPr bwMode="auto">
                          <a:xfrm>
                            <a:off x="10" y="1270"/>
                            <a:ext cx="9593" cy="2"/>
                            <a:chOff x="10" y="1270"/>
                            <a:chExt cx="9593" cy="2"/>
                          </a:xfrm>
                        </wpg:grpSpPr>
                        <wps:wsp>
                          <wps:cNvPr id="36" name="Freeform 118"/>
                          <wps:cNvSpPr>
                            <a:spLocks/>
                          </wps:cNvSpPr>
                          <wps:spPr bwMode="auto">
                            <a:xfrm>
                              <a:off x="10" y="1270"/>
                              <a:ext cx="9593" cy="2"/>
                            </a:xfrm>
                            <a:custGeom>
                              <a:avLst/>
                              <a:gdLst>
                                <a:gd name="T0" fmla="+- 0 10 10"/>
                                <a:gd name="T1" fmla="*/ T0 w 9593"/>
                                <a:gd name="T2" fmla="+- 0 9602 10"/>
                                <a:gd name="T3" fmla="*/ T2 w 9593"/>
                              </a:gdLst>
                              <a:ahLst/>
                              <a:cxnLst>
                                <a:cxn ang="0">
                                  <a:pos x="T1" y="0"/>
                                </a:cxn>
                                <a:cxn ang="0">
                                  <a:pos x="T3" y="0"/>
                                </a:cxn>
                              </a:cxnLst>
                              <a:rect l="0" t="0" r="r" b="b"/>
                              <a:pathLst>
                                <a:path w="9593">
                                  <a:moveTo>
                                    <a:pt x="0" y="0"/>
                                  </a:moveTo>
                                  <a:lnTo>
                                    <a:pt x="959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119"/>
                        <wpg:cNvGrpSpPr>
                          <a:grpSpLocks/>
                        </wpg:cNvGrpSpPr>
                        <wpg:grpSpPr bwMode="auto">
                          <a:xfrm>
                            <a:off x="9607" y="5"/>
                            <a:ext cx="2" cy="1270"/>
                            <a:chOff x="9607" y="5"/>
                            <a:chExt cx="2" cy="1270"/>
                          </a:xfrm>
                        </wpg:grpSpPr>
                        <wps:wsp>
                          <wps:cNvPr id="38" name="Freeform 120"/>
                          <wps:cNvSpPr>
                            <a:spLocks/>
                          </wps:cNvSpPr>
                          <wps:spPr bwMode="auto">
                            <a:xfrm>
                              <a:off x="9607" y="5"/>
                              <a:ext cx="2" cy="1270"/>
                            </a:xfrm>
                            <a:custGeom>
                              <a:avLst/>
                              <a:gdLst>
                                <a:gd name="T0" fmla="+- 0 5 5"/>
                                <a:gd name="T1" fmla="*/ 5 h 1270"/>
                                <a:gd name="T2" fmla="+- 0 1274 5"/>
                                <a:gd name="T3" fmla="*/ 1274 h 1270"/>
                              </a:gdLst>
                              <a:ahLst/>
                              <a:cxnLst>
                                <a:cxn ang="0">
                                  <a:pos x="0" y="T1"/>
                                </a:cxn>
                                <a:cxn ang="0">
                                  <a:pos x="0" y="T3"/>
                                </a:cxn>
                              </a:cxnLst>
                              <a:rect l="0" t="0" r="r" b="b"/>
                              <a:pathLst>
                                <a:path h="1270">
                                  <a:moveTo>
                                    <a:pt x="0" y="0"/>
                                  </a:moveTo>
                                  <a:lnTo>
                                    <a:pt x="0" y="126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121"/>
                          <wps:cNvSpPr txBox="1">
                            <a:spLocks noChangeArrowheads="1"/>
                          </wps:cNvSpPr>
                          <wps:spPr bwMode="auto">
                            <a:xfrm>
                              <a:off x="5" y="10"/>
                              <a:ext cx="9603"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9CA" w:rsidRPr="00F52F0A" w:rsidRDefault="001679CA" w:rsidP="00A20647">
                                <w:pPr>
                                  <w:spacing w:before="121"/>
                                  <w:ind w:right="259"/>
                                </w:pPr>
                                <w:r w:rsidRPr="00F52F0A">
                                  <w:rPr>
                                    <w:sz w:val="22"/>
                                  </w:rPr>
                                  <w:t xml:space="preserve">Czy chciałaby </w:t>
                                </w:r>
                                <w:r>
                                  <w:rPr>
                                    <w:sz w:val="22"/>
                                  </w:rPr>
                                  <w:t xml:space="preserve">mnie </w:t>
                                </w:r>
                                <w:r w:rsidRPr="00F52F0A">
                                  <w:rPr>
                                    <w:sz w:val="22"/>
                                  </w:rPr>
                                  <w:t xml:space="preserve">Pani o coś zapytać? Może ma Pani jakieś uwagi, sugestie albo wątpliwości, które chciałaby Pani omówić </w:t>
                                </w:r>
                                <w:r>
                                  <w:rPr>
                                    <w:sz w:val="22"/>
                                  </w:rPr>
                                  <w:t>z pracownikami służ</w:t>
                                </w:r>
                                <w:r w:rsidRPr="00F52F0A">
                                  <w:rPr>
                                    <w:sz w:val="22"/>
                                  </w:rPr>
                                  <w:t>by zdrowia albo ze mną?</w:t>
                                </w:r>
                              </w:p>
                            </w:txbxContent>
                          </wps:txbx>
                          <wps:bodyPr rot="0" vert="horz" wrap="square" lIns="0" tIns="0" rIns="0" bIns="0" anchor="t" anchorCtr="0" upright="1">
                            <a:noAutofit/>
                          </wps:bodyPr>
                        </wps:wsp>
                      </wpg:grpSp>
                    </wpg:wgp>
                  </a:graphicData>
                </a:graphic>
              </wp:inline>
            </w:drawing>
          </mc:Choice>
          <mc:Fallback>
            <w:pict>
              <v:group id="Grupa 28" o:spid="_x0000_s1029" style="width:480.6pt;height:64pt;mso-position-horizontal-relative:char;mso-position-vertical-relative:line" coordsize="9612,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">
                <v:group id="Group 111" o:spid="_x0000_s1030" style="position:absolute;left:10;top:10;width:9593;height:2" coordorigin="10,10" coordsize="9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12" o:spid="_x0000_s1031" style="position:absolute;left:10;top:10;width:9593;height:2;visibility:visible;mso-wrap-style:square;v-text-anchor:top" coordsize="9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pAsAA&#10;AADbAAAADwAAAGRycy9kb3ducmV2LnhtbERPTYvCMBC9L/gfwgheljVVcVe6RhFR8KhdkR6HZmzK&#10;NpPSxFr/vTkIHh/ve7nubS06an3lWMFknIAgLpyuuFRw/tt/LUD4gKyxdkwKHuRhvRp8LDHV7s4n&#10;6rJQihjCPkUFJoQmldIXhiz6sWuII3d1rcUQYVtK3eI9httaTpPkW1qsODYYbGhrqPjPblbB1ph8&#10;/uNv08uuy7t8/3msivyo1GjYb35BBOrDW/xyH7SCWVwf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fpAsAAAADbAAAADwAAAAAAAAAAAAAAAACYAgAAZHJzL2Rvd25y&#10;ZXYueG1sUEsFBgAAAAAEAAQA9QAAAIUDAAAAAA==&#10;" path="m,l9592,e" filled="f" strokeweight=".48pt">
                    <v:path arrowok="t" o:connecttype="custom" o:connectlocs="0,0;9592,0" o:connectangles="0,0"/>
                  </v:shape>
                </v:group>
                <v:group id="Group 113" o:spid="_x0000_s1032" style="position:absolute;left:10;top:766;width:9593;height:2" coordorigin="10,766" coordsize="9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14" o:spid="_x0000_s1033" style="position:absolute;left:10;top:766;width:9593;height:2;visibility:visible;mso-wrap-style:square;v-text-anchor:top" coordsize="9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S7sQA&#10;AADbAAAADwAAAGRycy9kb3ducmV2LnhtbESPQWvCQBSE7wX/w/IEL6VuGqkt0U0QqdCjVSk5PrLP&#10;bDD7NmTXGP99Vyj0OMzMN8y6GG0rBup941jB6zwBQVw53XCt4HTcvXyA8AFZY+uYFNzJQ5FPntaY&#10;aXfjbxoOoRYRwj5DBSaELpPSV4Ys+rnriKN3dr3FEGVfS93jLcJtK9MkWUqLDccFgx1tDVWXw9Uq&#10;2BpTvr37a/rzOZRDuXveN1W5V2o2HTcrEIHG8B/+a39pBYsUHl/iD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Z0u7EAAAA2wAAAA8AAAAAAAAAAAAAAAAAmAIAAGRycy9k&#10;b3ducmV2LnhtbFBLBQYAAAAABAAEAPUAAACJAwAAAAA=&#10;" path="m,l9592,e" filled="f" strokeweight=".48pt">
                    <v:path arrowok="t" o:connecttype="custom" o:connectlocs="0,0;9592,0" o:connectangles="0,0"/>
                  </v:shape>
                </v:group>
                <v:group id="Group 115" o:spid="_x0000_s1034" style="position:absolute;left:5;top:5;width:2;height:1270" coordorigin="5,5" coordsize="2,1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16" o:spid="_x0000_s1035" style="position:absolute;left:5;top:5;width:2;height:1270;visibility:visible;mso-wrap-style:square;v-text-anchor:top" coordsize="2,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jS8QA&#10;AADbAAAADwAAAGRycy9kb3ducmV2LnhtbESPQYvCMBCF78L+hzALe7OprohUo4hY6GUPVQ8eh2Zs&#10;q82kNLHW/fVmYcHj48373rzVZjCN6KlztWUFkygGQVxYXXOp4HRMxwsQziNrbCyTgic52Kw/RitM&#10;tH1wTv3BlyJA2CWooPK+TaR0RUUGXWRb4uBdbGfQB9mVUnf4CHDTyGkcz6XBmkNDhS3tKipuh7sJ&#10;b+yf+pr2vz95eu135/yY3bJpptTX57BdgvA0+PfxfzrTCr5n8LclAE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o40vEAAAA2wAAAA8AAAAAAAAAAAAAAAAAmAIAAGRycy9k&#10;b3ducmV2LnhtbFBLBQYAAAAABAAEAPUAAACJAwAAAAA=&#10;" path="m,l,1269e" filled="f" strokeweight=".48pt">
                    <v:path arrowok="t" o:connecttype="custom" o:connectlocs="0,5;0,1274" o:connectangles="0,0"/>
                  </v:shape>
                </v:group>
                <v:group id="Group 117" o:spid="_x0000_s1036" style="position:absolute;left:10;top:1270;width:9593;height:2" coordorigin="10,1270" coordsize="9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18" o:spid="_x0000_s1037" style="position:absolute;left:10;top:1270;width:9593;height:2;visibility:visible;mso-wrap-style:square;v-text-anchor:top" coordsize="9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U7cQA&#10;AADbAAAADwAAAGRycy9kb3ducmV2LnhtbESPzWrDMBCE74G+g9hCLyGR65I0uFFCCTX06PxQfFys&#10;rWVqrYyl2O7bV4VAjsPMfMNs95NtxUC9bxwreF4mIIgrpxuuFVzO+WIDwgdkja1jUvBLHva7h9kW&#10;M+1GPtJwCrWIEPYZKjAhdJmUvjJk0S9dRxy9b9dbDFH2tdQ9jhFuW5kmyVpabDguGOzoYKj6OV2t&#10;goMx5erVX9Ovj6EcynxeNFVZKPX0OL2/gQg0hXv41v7UCl7W8P8l/gC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i1O3EAAAA2wAAAA8AAAAAAAAAAAAAAAAAmAIAAGRycy9k&#10;b3ducmV2LnhtbFBLBQYAAAAABAAEAPUAAACJAwAAAAA=&#10;" path="m,l9592,e" filled="f" strokeweight=".48pt">
                    <v:path arrowok="t" o:connecttype="custom" o:connectlocs="0,0;9592,0" o:connectangles="0,0"/>
                  </v:shape>
                </v:group>
                <v:group id="Group 119" o:spid="_x0000_s1038" style="position:absolute;left:9607;top:5;width:2;height:1270" coordorigin="9607,5" coordsize="2,1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20" o:spid="_x0000_s1039" style="position:absolute;left:9607;top:5;width:2;height:1270;visibility:visible;mso-wrap-style:square;v-text-anchor:top" coordsize="2,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pTsQA&#10;AADbAAAADwAAAGRycy9kb3ducmV2LnhtbESPwWrCQBCG7wXfYRnBW91ooZToKiIGcukh2oPHITsm&#10;0exsyK4x+vSdQ6HH4Z//m2/W29G1aqA+NJ4NLOYJKOLS24YrAz+n7P0LVIjIFlvPZOBJAbabydsa&#10;U+sfXNBwjJUSCIcUDdQxdqnWoazJYZj7jliyi+8dRhn7StseHwJ3rV4myad22LBcqLGjfU3l7Xh3&#10;onF42ms2vL6L7Drsz8Upv+XL3JjZdNytQEUa4//yXzu3Bj5EVn4RA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l6U7EAAAA2wAAAA8AAAAAAAAAAAAAAAAAmAIAAGRycy9k&#10;b3ducmV2LnhtbFBLBQYAAAAABAAEAPUAAACJAwAAAAA=&#10;" path="m,l,1269e" filled="f" strokeweight=".48pt">
                    <v:path arrowok="t" o:connecttype="custom" o:connectlocs="0,5;0,1274" o:connectangles="0,0"/>
                  </v:shape>
                  <v:shape id="Text Box 121" o:spid="_x0000_s1040" type="#_x0000_t202" style="position:absolute;left:5;top:10;width:9603;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1679CA" w:rsidRPr="00F52F0A" w:rsidRDefault="001679CA" w:rsidP="00A20647">
                          <w:pPr>
                            <w:spacing w:before="121"/>
                            <w:ind w:right="259"/>
                          </w:pPr>
                          <w:r w:rsidRPr="00F52F0A">
                            <w:rPr>
                              <w:sz w:val="22"/>
                            </w:rPr>
                            <w:t xml:space="preserve">Czy chciałaby </w:t>
                          </w:r>
                          <w:r>
                            <w:rPr>
                              <w:sz w:val="22"/>
                            </w:rPr>
                            <w:t xml:space="preserve">mnie </w:t>
                          </w:r>
                          <w:r w:rsidRPr="00F52F0A">
                            <w:rPr>
                              <w:sz w:val="22"/>
                            </w:rPr>
                            <w:t xml:space="preserve">Pani o coś zapytać? Może ma Pani jakieś uwagi, sugestie albo wątpliwości, które chciałaby Pani omówić </w:t>
                          </w:r>
                          <w:r>
                            <w:rPr>
                              <w:sz w:val="22"/>
                            </w:rPr>
                            <w:t>z pracownikami służ</w:t>
                          </w:r>
                          <w:r w:rsidRPr="00F52F0A">
                            <w:rPr>
                              <w:sz w:val="22"/>
                            </w:rPr>
                            <w:t>by zdrowia albo ze mną?</w:t>
                          </w:r>
                        </w:p>
                      </w:txbxContent>
                    </v:textbox>
                  </v:shape>
                </v:group>
                <w10:anchorlock/>
              </v:group>
            </w:pict>
          </mc:Fallback>
        </mc:AlternateContent>
      </w:r>
    </w:p>
    <w:p w:rsidR="00A20647" w:rsidRPr="00F278A3" w:rsidRDefault="00A20647" w:rsidP="00A20647">
      <w:pPr>
        <w:widowControl w:val="0"/>
        <w:spacing w:line="1279" w:lineRule="exact"/>
        <w:rPr>
          <w:sz w:val="20"/>
          <w:szCs w:val="20"/>
          <w:lang w:eastAsia="en-US"/>
        </w:rPr>
        <w:sectPr w:rsidR="00A20647" w:rsidRPr="00F278A3">
          <w:footerReference w:type="default" r:id="rId51"/>
          <w:pgSz w:w="11910" w:h="16840"/>
          <w:pgMar w:top="1060" w:right="1120" w:bottom="1140" w:left="920" w:header="0" w:footer="949" w:gutter="0"/>
          <w:cols w:space="708"/>
        </w:sectPr>
      </w:pPr>
    </w:p>
    <w:p w:rsidR="00A20647" w:rsidRPr="00F278A3" w:rsidRDefault="00A20647" w:rsidP="00A20647">
      <w:pPr>
        <w:widowControl w:val="0"/>
        <w:spacing w:before="5"/>
        <w:rPr>
          <w:b/>
          <w:bCs/>
          <w:sz w:val="6"/>
          <w:szCs w:val="6"/>
          <w:lang w:eastAsia="en-US"/>
        </w:rPr>
      </w:pPr>
    </w:p>
    <w:tbl>
      <w:tblPr>
        <w:tblW w:w="0" w:type="auto"/>
        <w:tblInd w:w="124" w:type="dxa"/>
        <w:tblLayout w:type="fixed"/>
        <w:tblCellMar>
          <w:left w:w="0" w:type="dxa"/>
          <w:right w:w="0" w:type="dxa"/>
        </w:tblCellMar>
        <w:tblLook w:val="01E0" w:firstRow="1" w:lastRow="1" w:firstColumn="1" w:lastColumn="1" w:noHBand="0" w:noVBand="0"/>
      </w:tblPr>
      <w:tblGrid>
        <w:gridCol w:w="9602"/>
      </w:tblGrid>
      <w:tr w:rsidR="00A20647" w:rsidRPr="00F278A3" w:rsidTr="0058436B">
        <w:trPr>
          <w:trHeight w:hRule="exact" w:val="504"/>
        </w:trPr>
        <w:tc>
          <w:tcPr>
            <w:tcW w:w="960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04"/>
        </w:trPr>
        <w:tc>
          <w:tcPr>
            <w:tcW w:w="960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r w:rsidR="00A20647" w:rsidRPr="00F278A3" w:rsidTr="0058436B">
        <w:trPr>
          <w:trHeight w:hRule="exact" w:val="502"/>
        </w:trPr>
        <w:tc>
          <w:tcPr>
            <w:tcW w:w="9602"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ascii="Calibri" w:eastAsia="Calibri" w:hAnsi="Calibri"/>
                <w:sz w:val="22"/>
                <w:szCs w:val="22"/>
                <w:lang w:eastAsia="en-US"/>
              </w:rPr>
            </w:pPr>
          </w:p>
        </w:tc>
      </w:tr>
    </w:tbl>
    <w:p w:rsidR="00A20647" w:rsidRPr="00F278A3" w:rsidRDefault="00A20647" w:rsidP="00A20647">
      <w:pPr>
        <w:widowControl w:val="0"/>
        <w:tabs>
          <w:tab w:val="left" w:pos="9731"/>
        </w:tabs>
        <w:spacing w:line="252" w:lineRule="exact"/>
        <w:ind w:right="280"/>
        <w:outlineLvl w:val="1"/>
        <w:rPr>
          <w:b/>
          <w:bCs/>
          <w:sz w:val="22"/>
          <w:szCs w:val="22"/>
          <w:u w:val="single" w:color="000000"/>
          <w:lang w:eastAsia="en-US"/>
        </w:rPr>
      </w:pPr>
      <w:r w:rsidRPr="00F278A3">
        <w:rPr>
          <w:b/>
          <w:bCs/>
          <w:sz w:val="22"/>
          <w:szCs w:val="22"/>
          <w:u w:val="single" w:color="000000"/>
          <w:lang w:eastAsia="en-US"/>
        </w:rPr>
        <w:t xml:space="preserve"> </w:t>
      </w:r>
    </w:p>
    <w:p w:rsidR="00A20647" w:rsidRPr="00F278A3" w:rsidRDefault="00A20647" w:rsidP="00A20647">
      <w:pPr>
        <w:rPr>
          <w:b/>
          <w:lang w:eastAsia="en-US"/>
        </w:rPr>
      </w:pPr>
      <w:r w:rsidRPr="00F278A3">
        <w:rPr>
          <w:b/>
          <w:u w:color="000000"/>
          <w:lang w:eastAsia="en-US"/>
        </w:rPr>
        <w:t xml:space="preserve"> </w:t>
      </w:r>
      <w:r w:rsidRPr="00F278A3">
        <w:rPr>
          <w:b/>
          <w:spacing w:val="-2"/>
          <w:u w:color="000000"/>
          <w:lang w:eastAsia="en-US"/>
        </w:rPr>
        <w:t xml:space="preserve"> Dodatkowe komentarze</w:t>
      </w:r>
      <w:r w:rsidRPr="00F278A3">
        <w:rPr>
          <w:b/>
          <w:u w:color="000000"/>
          <w:lang w:eastAsia="en-US"/>
        </w:rPr>
        <w:tab/>
      </w:r>
    </w:p>
    <w:p w:rsidR="00A20647" w:rsidRPr="00F278A3" w:rsidRDefault="00A20647" w:rsidP="00A20647">
      <w:pPr>
        <w:widowControl w:val="0"/>
        <w:rPr>
          <w:b/>
          <w:bCs/>
          <w:sz w:val="20"/>
          <w:szCs w:val="20"/>
          <w:lang w:eastAsia="en-US"/>
        </w:rPr>
      </w:pPr>
    </w:p>
    <w:p w:rsidR="00A20647" w:rsidRPr="00F278A3" w:rsidRDefault="00A20647" w:rsidP="00A20647">
      <w:pPr>
        <w:widowControl w:val="0"/>
        <w:spacing w:before="10"/>
        <w:rPr>
          <w:b/>
          <w:bCs/>
          <w:sz w:val="23"/>
          <w:szCs w:val="23"/>
          <w:lang w:eastAsia="en-US"/>
        </w:rPr>
      </w:pPr>
    </w:p>
    <w:p w:rsidR="00A20647" w:rsidRPr="00F278A3" w:rsidRDefault="00A20647" w:rsidP="00A20647">
      <w:pPr>
        <w:widowControl w:val="0"/>
        <w:spacing w:line="20" w:lineRule="exact"/>
        <w:rPr>
          <w:sz w:val="2"/>
          <w:szCs w:val="2"/>
          <w:lang w:eastAsia="en-US"/>
        </w:rPr>
      </w:pPr>
      <w:r w:rsidRPr="00F278A3">
        <w:rPr>
          <w:noProof/>
          <w:sz w:val="2"/>
          <w:szCs w:val="2"/>
          <w:lang w:eastAsia="pl-PL"/>
        </w:rPr>
        <mc:AlternateContent>
          <mc:Choice Requires="wpg">
            <w:drawing>
              <wp:inline distT="0" distB="0" distL="0" distR="0">
                <wp:extent cx="6106795" cy="6350"/>
                <wp:effectExtent l="9525" t="4445" r="8255" b="8255"/>
                <wp:docPr id="25" name="Grupa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6350"/>
                          <a:chOff x="0" y="0"/>
                          <a:chExt cx="9617" cy="10"/>
                        </a:xfrm>
                      </wpg:grpSpPr>
                      <wpg:grpSp>
                        <wpg:cNvPr id="26" name="Group 108"/>
                        <wpg:cNvGrpSpPr>
                          <a:grpSpLocks/>
                        </wpg:cNvGrpSpPr>
                        <wpg:grpSpPr bwMode="auto">
                          <a:xfrm>
                            <a:off x="5" y="5"/>
                            <a:ext cx="9608" cy="2"/>
                            <a:chOff x="5" y="5"/>
                            <a:chExt cx="9608" cy="2"/>
                          </a:xfrm>
                        </wpg:grpSpPr>
                        <wps:wsp>
                          <wps:cNvPr id="27" name="Freeform 109"/>
                          <wps:cNvSpPr>
                            <a:spLocks/>
                          </wps:cNvSpPr>
                          <wps:spPr bwMode="auto">
                            <a:xfrm>
                              <a:off x="5" y="5"/>
                              <a:ext cx="9608" cy="2"/>
                            </a:xfrm>
                            <a:custGeom>
                              <a:avLst/>
                              <a:gdLst>
                                <a:gd name="T0" fmla="+- 0 5 5"/>
                                <a:gd name="T1" fmla="*/ T0 w 9608"/>
                                <a:gd name="T2" fmla="+- 0 9612 5"/>
                                <a:gd name="T3" fmla="*/ T2 w 9608"/>
                              </a:gdLst>
                              <a:ahLst/>
                              <a:cxnLst>
                                <a:cxn ang="0">
                                  <a:pos x="T1" y="0"/>
                                </a:cxn>
                                <a:cxn ang="0">
                                  <a:pos x="T3" y="0"/>
                                </a:cxn>
                              </a:cxnLst>
                              <a:rect l="0" t="0" r="r" b="b"/>
                              <a:pathLst>
                                <a:path w="9608">
                                  <a:moveTo>
                                    <a:pt x="0" y="0"/>
                                  </a:moveTo>
                                  <a:lnTo>
                                    <a:pt x="9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5CBE379" id="Grupa 25" o:spid="_x0000_s1026" style="width:480.85pt;height:.5pt;mso-position-horizontal-relative:char;mso-position-vertical-relative:line" coordsize="9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">
                <v:group id="Group 108" o:spid="_x0000_s1027" style="position:absolute;left:5;top:5;width:9608;height:2" coordorigin="5,5" coordsize="96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9" o:spid="_x0000_s1028" style="position:absolute;left:5;top:5;width:9608;height:2;visibility:visible;mso-wrap-style:square;v-text-anchor:top" coordsize="9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dXcIA&#10;AADbAAAADwAAAGRycy9kb3ducmV2LnhtbESPwWrDMBBE74H+g9hCb7HcUJriRgkmUNJrXSfnxVpb&#10;TqyVsVTbyddXhUKOw8y8YTa72XZipMG3jhU8JykI4srplhsF5ffH8g2ED8gaO8ek4EoedtuHxQYz&#10;7Sb+orEIjYgQ9hkqMCH0mZS+MmTRJ64njl7tBoshyqGResApwm0nV2n6Ki22HBcM9rQ3VF2KH6vg&#10;5otz7g6nw5jnBn25N8eXelbq6XHO30EEmsM9/N/+1ApWa/j7En+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hh1dwgAAANsAAAAPAAAAAAAAAAAAAAAAAJgCAABkcnMvZG93&#10;bnJldi54bWxQSwUGAAAAAAQABAD1AAAAhwMAAAAA&#10;" path="m,l9607,e" filled="f" strokeweight=".48pt">
                    <v:path arrowok="t" o:connecttype="custom" o:connectlocs="0,0;9607,0" o:connectangles="0,0"/>
                  </v:shape>
                </v:group>
                <w10:anchorlock/>
              </v:group>
            </w:pict>
          </mc:Fallback>
        </mc:AlternateContent>
      </w:r>
    </w:p>
    <w:p w:rsidR="00A20647" w:rsidRPr="00F278A3" w:rsidRDefault="00A20647" w:rsidP="00A20647">
      <w:pPr>
        <w:widowControl w:val="0"/>
        <w:rPr>
          <w:b/>
          <w:bCs/>
          <w:sz w:val="20"/>
          <w:szCs w:val="20"/>
          <w:lang w:eastAsia="en-US"/>
        </w:rPr>
      </w:pPr>
    </w:p>
    <w:p w:rsidR="00A20647" w:rsidRPr="00F278A3" w:rsidRDefault="00A20647" w:rsidP="00A20647">
      <w:pPr>
        <w:widowControl w:val="0"/>
        <w:spacing w:before="1"/>
        <w:rPr>
          <w:b/>
          <w:bCs/>
          <w:sz w:val="22"/>
          <w:szCs w:val="22"/>
          <w:lang w:eastAsia="en-US"/>
        </w:rPr>
      </w:pPr>
    </w:p>
    <w:p w:rsidR="00A20647" w:rsidRPr="00F278A3" w:rsidRDefault="00A20647" w:rsidP="00A20647">
      <w:pPr>
        <w:widowControl w:val="0"/>
        <w:spacing w:line="20" w:lineRule="exact"/>
        <w:rPr>
          <w:sz w:val="2"/>
          <w:szCs w:val="2"/>
          <w:lang w:eastAsia="en-US"/>
        </w:rPr>
      </w:pPr>
      <w:r w:rsidRPr="00F278A3">
        <w:rPr>
          <w:noProof/>
          <w:sz w:val="2"/>
          <w:szCs w:val="2"/>
          <w:lang w:eastAsia="pl-PL"/>
        </w:rPr>
        <mc:AlternateContent>
          <mc:Choice Requires="wpg">
            <w:drawing>
              <wp:inline distT="0" distB="0" distL="0" distR="0">
                <wp:extent cx="6106795" cy="6350"/>
                <wp:effectExtent l="9525" t="10160" r="8255" b="2540"/>
                <wp:docPr id="22" name="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6350"/>
                          <a:chOff x="0" y="0"/>
                          <a:chExt cx="9617" cy="10"/>
                        </a:xfrm>
                      </wpg:grpSpPr>
                      <wpg:grpSp>
                        <wpg:cNvPr id="23" name="Group 105"/>
                        <wpg:cNvGrpSpPr>
                          <a:grpSpLocks/>
                        </wpg:cNvGrpSpPr>
                        <wpg:grpSpPr bwMode="auto">
                          <a:xfrm>
                            <a:off x="5" y="5"/>
                            <a:ext cx="9608" cy="2"/>
                            <a:chOff x="5" y="5"/>
                            <a:chExt cx="9608" cy="2"/>
                          </a:xfrm>
                        </wpg:grpSpPr>
                        <wps:wsp>
                          <wps:cNvPr id="24" name="Freeform 106"/>
                          <wps:cNvSpPr>
                            <a:spLocks/>
                          </wps:cNvSpPr>
                          <wps:spPr bwMode="auto">
                            <a:xfrm>
                              <a:off x="5" y="5"/>
                              <a:ext cx="9608" cy="2"/>
                            </a:xfrm>
                            <a:custGeom>
                              <a:avLst/>
                              <a:gdLst>
                                <a:gd name="T0" fmla="+- 0 5 5"/>
                                <a:gd name="T1" fmla="*/ T0 w 9608"/>
                                <a:gd name="T2" fmla="+- 0 9612 5"/>
                                <a:gd name="T3" fmla="*/ T2 w 9608"/>
                              </a:gdLst>
                              <a:ahLst/>
                              <a:cxnLst>
                                <a:cxn ang="0">
                                  <a:pos x="T1" y="0"/>
                                </a:cxn>
                                <a:cxn ang="0">
                                  <a:pos x="T3" y="0"/>
                                </a:cxn>
                              </a:cxnLst>
                              <a:rect l="0" t="0" r="r" b="b"/>
                              <a:pathLst>
                                <a:path w="9608">
                                  <a:moveTo>
                                    <a:pt x="0" y="0"/>
                                  </a:moveTo>
                                  <a:lnTo>
                                    <a:pt x="9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5AF5E6E" id="Grupa 22" o:spid="_x0000_s1026" style="width:480.85pt;height:.5pt;mso-position-horizontal-relative:char;mso-position-vertical-relative:line" coordsize="9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">
                <v:group id="Group 105" o:spid="_x0000_s1027" style="position:absolute;left:5;top:5;width:9608;height:2" coordorigin="5,5" coordsize="96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06" o:spid="_x0000_s1028" style="position:absolute;left:5;top:5;width:9608;height:2;visibility:visible;mso-wrap-style:square;v-text-anchor:top" coordsize="9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DKsIA&#10;AADbAAAADwAAAGRycy9kb3ducmV2LnhtbESPwWrDMBBE74X8g9hAb42cYEpxrQQTCOk1rtvzYq0t&#10;J9bKWKrj9OujQKHHYWbeMPlutr2YaPSdYwXrVQKCuHa641ZB9Xl4eQPhA7LG3jEpuJGH3XbxlGOm&#10;3ZVPNJWhFRHCPkMFJoQhk9LXhiz6lRuIo9e40WKIcmylHvEa4baXmyR5lRY7jgsGB9obqi/lj1Xw&#10;68tz4Y7fx6koDPpqb77SZlbqeTkX7yACzeE//Nf+0Ao2KTy+xB8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IMqwgAAANsAAAAPAAAAAAAAAAAAAAAAAJgCAABkcnMvZG93&#10;bnJldi54bWxQSwUGAAAAAAQABAD1AAAAhwMAAAAA&#10;" path="m,l9607,e" filled="f" strokeweight=".48pt">
                    <v:path arrowok="t" o:connecttype="custom" o:connectlocs="0,0;9607,0" o:connectangles="0,0"/>
                  </v:shape>
                </v:group>
                <w10:anchorlock/>
              </v:group>
            </w:pict>
          </mc:Fallback>
        </mc:AlternateContent>
      </w:r>
    </w:p>
    <w:p w:rsidR="00A20647" w:rsidRPr="00F278A3" w:rsidRDefault="00A20647" w:rsidP="00A20647">
      <w:pPr>
        <w:widowControl w:val="0"/>
        <w:rPr>
          <w:b/>
          <w:bCs/>
          <w:sz w:val="20"/>
          <w:szCs w:val="20"/>
          <w:lang w:eastAsia="en-US"/>
        </w:rPr>
      </w:pPr>
    </w:p>
    <w:p w:rsidR="00A20647" w:rsidRPr="00F278A3" w:rsidRDefault="00A20647" w:rsidP="00A20647">
      <w:pPr>
        <w:widowControl w:val="0"/>
        <w:spacing w:before="1"/>
        <w:rPr>
          <w:b/>
          <w:bCs/>
          <w:sz w:val="22"/>
          <w:szCs w:val="22"/>
          <w:lang w:eastAsia="en-US"/>
        </w:rPr>
      </w:pPr>
    </w:p>
    <w:p w:rsidR="00A20647" w:rsidRPr="00F278A3" w:rsidRDefault="00A20647" w:rsidP="00A20647">
      <w:pPr>
        <w:widowControl w:val="0"/>
        <w:spacing w:line="20" w:lineRule="exact"/>
        <w:rPr>
          <w:sz w:val="2"/>
          <w:szCs w:val="2"/>
          <w:lang w:eastAsia="en-US"/>
        </w:rPr>
      </w:pPr>
      <w:r w:rsidRPr="00F278A3">
        <w:rPr>
          <w:noProof/>
          <w:sz w:val="2"/>
          <w:szCs w:val="2"/>
          <w:lang w:eastAsia="pl-PL"/>
        </w:rPr>
        <mc:AlternateContent>
          <mc:Choice Requires="wpg">
            <w:drawing>
              <wp:inline distT="0" distB="0" distL="0" distR="0">
                <wp:extent cx="6106795" cy="6350"/>
                <wp:effectExtent l="9525" t="6350" r="8255" b="6350"/>
                <wp:docPr id="19" name="Grup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6350"/>
                          <a:chOff x="0" y="0"/>
                          <a:chExt cx="9617" cy="10"/>
                        </a:xfrm>
                      </wpg:grpSpPr>
                      <wpg:grpSp>
                        <wpg:cNvPr id="20" name="Group 102"/>
                        <wpg:cNvGrpSpPr>
                          <a:grpSpLocks/>
                        </wpg:cNvGrpSpPr>
                        <wpg:grpSpPr bwMode="auto">
                          <a:xfrm>
                            <a:off x="5" y="5"/>
                            <a:ext cx="9608" cy="2"/>
                            <a:chOff x="5" y="5"/>
                            <a:chExt cx="9608" cy="2"/>
                          </a:xfrm>
                        </wpg:grpSpPr>
                        <wps:wsp>
                          <wps:cNvPr id="21" name="Freeform 103"/>
                          <wps:cNvSpPr>
                            <a:spLocks/>
                          </wps:cNvSpPr>
                          <wps:spPr bwMode="auto">
                            <a:xfrm>
                              <a:off x="5" y="5"/>
                              <a:ext cx="9608" cy="2"/>
                            </a:xfrm>
                            <a:custGeom>
                              <a:avLst/>
                              <a:gdLst>
                                <a:gd name="T0" fmla="+- 0 5 5"/>
                                <a:gd name="T1" fmla="*/ T0 w 9608"/>
                                <a:gd name="T2" fmla="+- 0 9612 5"/>
                                <a:gd name="T3" fmla="*/ T2 w 9608"/>
                              </a:gdLst>
                              <a:ahLst/>
                              <a:cxnLst>
                                <a:cxn ang="0">
                                  <a:pos x="T1" y="0"/>
                                </a:cxn>
                                <a:cxn ang="0">
                                  <a:pos x="T3" y="0"/>
                                </a:cxn>
                              </a:cxnLst>
                              <a:rect l="0" t="0" r="r" b="b"/>
                              <a:pathLst>
                                <a:path w="9608">
                                  <a:moveTo>
                                    <a:pt x="0" y="0"/>
                                  </a:moveTo>
                                  <a:lnTo>
                                    <a:pt x="9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AB17E3E" id="Grupa 19" o:spid="_x0000_s1026" style="width:480.85pt;height:.5pt;mso-position-horizontal-relative:char;mso-position-vertical-relative:line" coordsize="9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">
                <v:group id="Group 102" o:spid="_x0000_s1027" style="position:absolute;left:5;top:5;width:9608;height:2" coordorigin="5,5" coordsize="96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03" o:spid="_x0000_s1028" style="position:absolute;left:5;top:5;width:9608;height:2;visibility:visible;mso-wrap-style:square;v-text-anchor:top" coordsize="9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gssAA&#10;AADbAAAADwAAAGRycy9kb3ducmV2LnhtbESPT4vCMBTE7wt+h/CEva2pIiLVKEUQvVr/nB/Ns6k2&#10;L6WJte6n3ywIHoeZ+Q2zXPe2Fh21vnKsYDxKQBAXTldcKjgdtz9zED4ga6wdk4IXeVivBl9LTLV7&#10;8oG6PJQiQtinqMCE0KRS+sKQRT9yDXH0rq61GKJsS6lbfEa4reUkSWbSYsVxwWBDG0PFPX9YBb8+&#10;v2Vud9l1WWbQnzbmPL32Sn0P+2wBIlAfPuF3e68VTMbw/yX+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MgssAAAADbAAAADwAAAAAAAAAAAAAAAACYAgAAZHJzL2Rvd25y&#10;ZXYueG1sUEsFBgAAAAAEAAQA9QAAAIUDAAAAAA==&#10;" path="m,l9607,e" filled="f" strokeweight=".48pt">
                    <v:path arrowok="t" o:connecttype="custom" o:connectlocs="0,0;9607,0" o:connectangles="0,0"/>
                  </v:shape>
                </v:group>
                <w10:anchorlock/>
              </v:group>
            </w:pict>
          </mc:Fallback>
        </mc:AlternateContent>
      </w:r>
    </w:p>
    <w:p w:rsidR="00A20647" w:rsidRPr="00F278A3" w:rsidRDefault="00A20647" w:rsidP="00A20647">
      <w:pPr>
        <w:widowControl w:val="0"/>
        <w:rPr>
          <w:b/>
          <w:bCs/>
          <w:sz w:val="20"/>
          <w:szCs w:val="20"/>
          <w:lang w:eastAsia="en-US"/>
        </w:rPr>
      </w:pPr>
    </w:p>
    <w:p w:rsidR="00A20647" w:rsidRPr="00F278A3" w:rsidRDefault="00A20647" w:rsidP="00A20647">
      <w:pPr>
        <w:widowControl w:val="0"/>
        <w:spacing w:before="10"/>
        <w:rPr>
          <w:b/>
          <w:bCs/>
          <w:sz w:val="21"/>
          <w:szCs w:val="21"/>
          <w:lang w:eastAsia="en-US"/>
        </w:rPr>
      </w:pPr>
    </w:p>
    <w:p w:rsidR="00A20647" w:rsidRPr="00F278A3" w:rsidRDefault="00A20647" w:rsidP="00A20647">
      <w:pPr>
        <w:widowControl w:val="0"/>
        <w:spacing w:line="20" w:lineRule="exact"/>
        <w:rPr>
          <w:sz w:val="2"/>
          <w:szCs w:val="2"/>
          <w:lang w:eastAsia="en-US"/>
        </w:rPr>
      </w:pPr>
      <w:r w:rsidRPr="00F278A3">
        <w:rPr>
          <w:noProof/>
          <w:sz w:val="2"/>
          <w:szCs w:val="2"/>
          <w:lang w:eastAsia="pl-PL"/>
        </w:rPr>
        <mc:AlternateContent>
          <mc:Choice Requires="wpg">
            <w:drawing>
              <wp:inline distT="0" distB="0" distL="0" distR="0">
                <wp:extent cx="6106795" cy="6350"/>
                <wp:effectExtent l="9525" t="10795" r="8255" b="1905"/>
                <wp:docPr id="16" name="Grup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6350"/>
                          <a:chOff x="0" y="0"/>
                          <a:chExt cx="9617" cy="10"/>
                        </a:xfrm>
                      </wpg:grpSpPr>
                      <wpg:grpSp>
                        <wpg:cNvPr id="17" name="Group 99"/>
                        <wpg:cNvGrpSpPr>
                          <a:grpSpLocks/>
                        </wpg:cNvGrpSpPr>
                        <wpg:grpSpPr bwMode="auto">
                          <a:xfrm>
                            <a:off x="5" y="5"/>
                            <a:ext cx="9608" cy="2"/>
                            <a:chOff x="5" y="5"/>
                            <a:chExt cx="9608" cy="2"/>
                          </a:xfrm>
                        </wpg:grpSpPr>
                        <wps:wsp>
                          <wps:cNvPr id="18" name="Freeform 100"/>
                          <wps:cNvSpPr>
                            <a:spLocks/>
                          </wps:cNvSpPr>
                          <wps:spPr bwMode="auto">
                            <a:xfrm>
                              <a:off x="5" y="5"/>
                              <a:ext cx="9608" cy="2"/>
                            </a:xfrm>
                            <a:custGeom>
                              <a:avLst/>
                              <a:gdLst>
                                <a:gd name="T0" fmla="+- 0 5 5"/>
                                <a:gd name="T1" fmla="*/ T0 w 9608"/>
                                <a:gd name="T2" fmla="+- 0 9612 5"/>
                                <a:gd name="T3" fmla="*/ T2 w 9608"/>
                              </a:gdLst>
                              <a:ahLst/>
                              <a:cxnLst>
                                <a:cxn ang="0">
                                  <a:pos x="T1" y="0"/>
                                </a:cxn>
                                <a:cxn ang="0">
                                  <a:pos x="T3" y="0"/>
                                </a:cxn>
                              </a:cxnLst>
                              <a:rect l="0" t="0" r="r" b="b"/>
                              <a:pathLst>
                                <a:path w="9608">
                                  <a:moveTo>
                                    <a:pt x="0" y="0"/>
                                  </a:moveTo>
                                  <a:lnTo>
                                    <a:pt x="9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BD62203" id="Grupa 16" o:spid="_x0000_s1026" style="width:480.85pt;height:.5pt;mso-position-horizontal-relative:char;mso-position-vertical-relative:line" coordsize="9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">
                <v:group id="Group 99" o:spid="_x0000_s1027" style="position:absolute;left:5;top:5;width:9608;height:2" coordorigin="5,5" coordsize="96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00" o:spid="_x0000_s1028" style="position:absolute;left:5;top:5;width:9608;height:2;visibility:visible;mso-wrap-style:square;v-text-anchor:top" coordsize="9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VDksEA&#10;AADbAAAADwAAAGRycy9kb3ducmV2LnhtbESPQWvCQBCF7wX/wzKCt7ppkSKpqwRB7NVUPQ/ZMZs2&#10;Oxuya4z99Z2D4G2G9+a9b1ab0bdqoD42gQ28zTNQxFWwDdcGjt+71yWomJAttoHJwJ0ibNaTlxXm&#10;Ntz4QEOZaiUhHHM04FLqcq1j5chjnIeOWLRL6D0mWfta2x5vEu5b/Z5lH9pjw9LgsKOto+q3vHoD&#10;f7H8KcL+vB+KwmE8bt1pcRmNmU3H4hNUojE9zY/rLyv4Aiu/yAB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1Q5LBAAAA2wAAAA8AAAAAAAAAAAAAAAAAmAIAAGRycy9kb3du&#10;cmV2LnhtbFBLBQYAAAAABAAEAPUAAACGAwAAAAA=&#10;" path="m,l9607,e" filled="f" strokeweight=".48pt">
                    <v:path arrowok="t" o:connecttype="custom" o:connectlocs="0,0;9607,0" o:connectangles="0,0"/>
                  </v:shape>
                </v:group>
                <w10:anchorlock/>
              </v:group>
            </w:pict>
          </mc:Fallback>
        </mc:AlternateContent>
      </w:r>
    </w:p>
    <w:p w:rsidR="00A20647" w:rsidRPr="00F278A3" w:rsidRDefault="00A20647" w:rsidP="00A20647">
      <w:pPr>
        <w:widowControl w:val="0"/>
        <w:rPr>
          <w:b/>
          <w:bCs/>
          <w:sz w:val="20"/>
          <w:szCs w:val="20"/>
          <w:lang w:eastAsia="en-US"/>
        </w:rPr>
      </w:pPr>
    </w:p>
    <w:p w:rsidR="00A20647" w:rsidRPr="00F278A3" w:rsidRDefault="00A20647" w:rsidP="00A20647">
      <w:pPr>
        <w:widowControl w:val="0"/>
        <w:spacing w:before="1"/>
        <w:rPr>
          <w:b/>
          <w:bCs/>
          <w:sz w:val="22"/>
          <w:szCs w:val="22"/>
          <w:lang w:eastAsia="en-US"/>
        </w:rPr>
      </w:pPr>
    </w:p>
    <w:p w:rsidR="00A20647" w:rsidRPr="00F278A3" w:rsidRDefault="00A20647" w:rsidP="00A20647">
      <w:pPr>
        <w:widowControl w:val="0"/>
        <w:spacing w:line="20" w:lineRule="exact"/>
        <w:rPr>
          <w:sz w:val="2"/>
          <w:szCs w:val="2"/>
          <w:lang w:eastAsia="en-US"/>
        </w:rPr>
      </w:pPr>
      <w:r w:rsidRPr="00F278A3">
        <w:rPr>
          <w:noProof/>
          <w:sz w:val="2"/>
          <w:szCs w:val="2"/>
          <w:lang w:eastAsia="pl-PL"/>
        </w:rPr>
        <mc:AlternateContent>
          <mc:Choice Requires="wpg">
            <w:drawing>
              <wp:inline distT="0" distB="0" distL="0" distR="0">
                <wp:extent cx="6106795" cy="6350"/>
                <wp:effectExtent l="9525" t="6985" r="8255" b="5715"/>
                <wp:docPr id="13" name="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6350"/>
                          <a:chOff x="0" y="0"/>
                          <a:chExt cx="9617" cy="10"/>
                        </a:xfrm>
                      </wpg:grpSpPr>
                      <wpg:grpSp>
                        <wpg:cNvPr id="14" name="Group 96"/>
                        <wpg:cNvGrpSpPr>
                          <a:grpSpLocks/>
                        </wpg:cNvGrpSpPr>
                        <wpg:grpSpPr bwMode="auto">
                          <a:xfrm>
                            <a:off x="5" y="5"/>
                            <a:ext cx="9608" cy="2"/>
                            <a:chOff x="5" y="5"/>
                            <a:chExt cx="9608" cy="2"/>
                          </a:xfrm>
                        </wpg:grpSpPr>
                        <wps:wsp>
                          <wps:cNvPr id="15" name="Freeform 97"/>
                          <wps:cNvSpPr>
                            <a:spLocks/>
                          </wps:cNvSpPr>
                          <wps:spPr bwMode="auto">
                            <a:xfrm>
                              <a:off x="5" y="5"/>
                              <a:ext cx="9608" cy="2"/>
                            </a:xfrm>
                            <a:custGeom>
                              <a:avLst/>
                              <a:gdLst>
                                <a:gd name="T0" fmla="+- 0 5 5"/>
                                <a:gd name="T1" fmla="*/ T0 w 9608"/>
                                <a:gd name="T2" fmla="+- 0 9612 5"/>
                                <a:gd name="T3" fmla="*/ T2 w 9608"/>
                              </a:gdLst>
                              <a:ahLst/>
                              <a:cxnLst>
                                <a:cxn ang="0">
                                  <a:pos x="T1" y="0"/>
                                </a:cxn>
                                <a:cxn ang="0">
                                  <a:pos x="T3" y="0"/>
                                </a:cxn>
                              </a:cxnLst>
                              <a:rect l="0" t="0" r="r" b="b"/>
                              <a:pathLst>
                                <a:path w="9608">
                                  <a:moveTo>
                                    <a:pt x="0" y="0"/>
                                  </a:moveTo>
                                  <a:lnTo>
                                    <a:pt x="9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590CB80" id="Grupa 13" o:spid="_x0000_s1026" style="width:480.85pt;height:.5pt;mso-position-horizontal-relative:char;mso-position-vertical-relative:line" coordsize="9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">
                <v:group id="Group 96" o:spid="_x0000_s1027" style="position:absolute;left:5;top:5;width:9608;height:2" coordorigin="5,5" coordsize="96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97" o:spid="_x0000_s1028" style="position:absolute;left:5;top:5;width:9608;height:2;visibility:visible;mso-wrap-style:square;v-text-anchor:top" coordsize="9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TsDMAA&#10;AADbAAAADwAAAGRycy9kb3ducmV2LnhtbERPTWvDMAy9D/YfjAa7LU7HVkZWt4TCSK9N251FrMRZ&#10;YznEbpLt19eDQm96vE+tNrPtxEiDbx0rWCQpCOLK6ZYbBcfD18sHCB+QNXaOScEvedisHx9WmGk3&#10;8Z7GMjQihrDPUIEJoc+k9JUhiz5xPXHkajdYDBEOjdQDTjHcdvI1TZfSYsuxwWBPW0PVubxYBX++&#10;/Mld8V2MeW7QH7fm9FbPSj0/zfkniEBzuItv7p2O89/h/5d4gFx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TsDMAAAADbAAAADwAAAAAAAAAAAAAAAACYAgAAZHJzL2Rvd25y&#10;ZXYueG1sUEsFBgAAAAAEAAQA9QAAAIUDAAAAAA==&#10;" path="m,l9607,e" filled="f" strokeweight=".48pt">
                    <v:path arrowok="t" o:connecttype="custom" o:connectlocs="0,0;9607,0" o:connectangles="0,0"/>
                  </v:shape>
                </v:group>
                <w10:anchorlock/>
              </v:group>
            </w:pict>
          </mc:Fallback>
        </mc:AlternateContent>
      </w:r>
    </w:p>
    <w:p w:rsidR="00A20647" w:rsidRPr="00F278A3" w:rsidRDefault="00A20647" w:rsidP="00A20647">
      <w:pPr>
        <w:widowControl w:val="0"/>
        <w:rPr>
          <w:b/>
          <w:bCs/>
          <w:sz w:val="20"/>
          <w:szCs w:val="20"/>
          <w:lang w:eastAsia="en-US"/>
        </w:rPr>
      </w:pPr>
    </w:p>
    <w:p w:rsidR="00A20647" w:rsidRPr="00F278A3" w:rsidRDefault="00A20647" w:rsidP="00A20647">
      <w:pPr>
        <w:widowControl w:val="0"/>
        <w:spacing w:before="10"/>
        <w:rPr>
          <w:b/>
          <w:bCs/>
          <w:sz w:val="21"/>
          <w:szCs w:val="21"/>
          <w:lang w:eastAsia="en-US"/>
        </w:rPr>
      </w:pPr>
    </w:p>
    <w:p w:rsidR="00A20647" w:rsidRPr="00F278A3" w:rsidRDefault="00A20647" w:rsidP="00A20647">
      <w:pPr>
        <w:widowControl w:val="0"/>
        <w:spacing w:line="20" w:lineRule="exact"/>
        <w:rPr>
          <w:sz w:val="2"/>
          <w:szCs w:val="2"/>
          <w:lang w:eastAsia="en-US"/>
        </w:rPr>
      </w:pPr>
      <w:r w:rsidRPr="00F278A3">
        <w:rPr>
          <w:noProof/>
          <w:sz w:val="2"/>
          <w:szCs w:val="2"/>
          <w:lang w:eastAsia="pl-PL"/>
        </w:rPr>
        <mc:AlternateContent>
          <mc:Choice Requires="wpg">
            <w:drawing>
              <wp:inline distT="0" distB="0" distL="0" distR="0">
                <wp:extent cx="6106795" cy="6350"/>
                <wp:effectExtent l="9525" t="10795" r="8255" b="1905"/>
                <wp:docPr id="1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6350"/>
                          <a:chOff x="0" y="0"/>
                          <a:chExt cx="9617" cy="10"/>
                        </a:xfrm>
                      </wpg:grpSpPr>
                      <wpg:grpSp>
                        <wpg:cNvPr id="11" name="Group 93"/>
                        <wpg:cNvGrpSpPr>
                          <a:grpSpLocks/>
                        </wpg:cNvGrpSpPr>
                        <wpg:grpSpPr bwMode="auto">
                          <a:xfrm>
                            <a:off x="5" y="5"/>
                            <a:ext cx="9608" cy="2"/>
                            <a:chOff x="5" y="5"/>
                            <a:chExt cx="9608" cy="2"/>
                          </a:xfrm>
                        </wpg:grpSpPr>
                        <wps:wsp>
                          <wps:cNvPr id="12" name="Freeform 94"/>
                          <wps:cNvSpPr>
                            <a:spLocks/>
                          </wps:cNvSpPr>
                          <wps:spPr bwMode="auto">
                            <a:xfrm>
                              <a:off x="5" y="5"/>
                              <a:ext cx="9608" cy="2"/>
                            </a:xfrm>
                            <a:custGeom>
                              <a:avLst/>
                              <a:gdLst>
                                <a:gd name="T0" fmla="+- 0 5 5"/>
                                <a:gd name="T1" fmla="*/ T0 w 9608"/>
                                <a:gd name="T2" fmla="+- 0 9612 5"/>
                                <a:gd name="T3" fmla="*/ T2 w 9608"/>
                              </a:gdLst>
                              <a:ahLst/>
                              <a:cxnLst>
                                <a:cxn ang="0">
                                  <a:pos x="T1" y="0"/>
                                </a:cxn>
                                <a:cxn ang="0">
                                  <a:pos x="T3" y="0"/>
                                </a:cxn>
                              </a:cxnLst>
                              <a:rect l="0" t="0" r="r" b="b"/>
                              <a:pathLst>
                                <a:path w="9608">
                                  <a:moveTo>
                                    <a:pt x="0" y="0"/>
                                  </a:moveTo>
                                  <a:lnTo>
                                    <a:pt x="9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24EB23B" id="Grupa 10" o:spid="_x0000_s1026" style="width:480.85pt;height:.5pt;mso-position-horizontal-relative:char;mso-position-vertical-relative:line" coordsize="9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">
                <v:group id="Group 93" o:spid="_x0000_s1027" style="position:absolute;left:5;top:5;width:9608;height:2" coordorigin="5,5" coordsize="96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94" o:spid="_x0000_s1028" style="position:absolute;left:5;top:5;width:9608;height:2;visibility:visible;mso-wrap-style:square;v-text-anchor:top" coordsize="9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10eL4A&#10;AADbAAAADwAAAGRycy9kb3ducmV2LnhtbERPTYvCMBC9C/6HMII3myqyLNUoRRD3atf1PDRjU20m&#10;pYm16683wsLe5vE+Z70dbCN66nztWME8SUEQl07XXCk4fe9nnyB8QNbYOCYFv+RhuxmP1php9+Aj&#10;9UWoRAxhn6ECE0KbSelLQxZ94lriyF1cZzFE2FVSd/iI4baRizT9kBZrjg0GW9oZKm/F3Sp4+uKa&#10;u8P50Oe5QX/amZ/lZVBqOhnyFYhAQ/gX/7m/dJy/gPcv8QC5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KddHi+AAAA2wAAAA8AAAAAAAAAAAAAAAAAmAIAAGRycy9kb3ducmV2&#10;LnhtbFBLBQYAAAAABAAEAPUAAACDAwAAAAA=&#10;" path="m,l9607,e" filled="f" strokeweight=".48pt">
                    <v:path arrowok="t" o:connecttype="custom" o:connectlocs="0,0;9607,0" o:connectangles="0,0"/>
                  </v:shape>
                </v:group>
                <w10:anchorlock/>
              </v:group>
            </w:pict>
          </mc:Fallback>
        </mc:AlternateContent>
      </w:r>
    </w:p>
    <w:p w:rsidR="00A20647" w:rsidRPr="00F278A3" w:rsidRDefault="00A20647" w:rsidP="00A20647">
      <w:pPr>
        <w:widowControl w:val="0"/>
        <w:rPr>
          <w:b/>
          <w:bCs/>
          <w:sz w:val="20"/>
          <w:szCs w:val="20"/>
          <w:lang w:eastAsia="en-US"/>
        </w:rPr>
      </w:pPr>
    </w:p>
    <w:p w:rsidR="00A20647" w:rsidRPr="00F278A3" w:rsidRDefault="00A20647" w:rsidP="00A20647">
      <w:pPr>
        <w:widowControl w:val="0"/>
        <w:spacing w:before="1"/>
        <w:rPr>
          <w:b/>
          <w:bCs/>
          <w:sz w:val="22"/>
          <w:szCs w:val="22"/>
          <w:lang w:eastAsia="en-US"/>
        </w:rPr>
      </w:pPr>
    </w:p>
    <w:p w:rsidR="00A20647" w:rsidRPr="00F278A3" w:rsidRDefault="00A20647" w:rsidP="00A20647">
      <w:pPr>
        <w:widowControl w:val="0"/>
        <w:spacing w:line="20" w:lineRule="exact"/>
        <w:rPr>
          <w:sz w:val="2"/>
          <w:szCs w:val="2"/>
          <w:lang w:eastAsia="en-US"/>
        </w:rPr>
      </w:pPr>
      <w:r w:rsidRPr="00F278A3">
        <w:rPr>
          <w:noProof/>
          <w:sz w:val="2"/>
          <w:szCs w:val="2"/>
          <w:lang w:eastAsia="pl-PL"/>
        </w:rPr>
        <mc:AlternateContent>
          <mc:Choice Requires="wpg">
            <w:drawing>
              <wp:inline distT="0" distB="0" distL="0" distR="0">
                <wp:extent cx="6106795" cy="6350"/>
                <wp:effectExtent l="9525" t="6985" r="8255" b="5715"/>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6350"/>
                          <a:chOff x="0" y="0"/>
                          <a:chExt cx="9617" cy="10"/>
                        </a:xfrm>
                      </wpg:grpSpPr>
                      <wpg:grpSp>
                        <wpg:cNvPr id="8" name="Group 90"/>
                        <wpg:cNvGrpSpPr>
                          <a:grpSpLocks/>
                        </wpg:cNvGrpSpPr>
                        <wpg:grpSpPr bwMode="auto">
                          <a:xfrm>
                            <a:off x="5" y="5"/>
                            <a:ext cx="9608" cy="2"/>
                            <a:chOff x="5" y="5"/>
                            <a:chExt cx="9608" cy="2"/>
                          </a:xfrm>
                        </wpg:grpSpPr>
                        <wps:wsp>
                          <wps:cNvPr id="9" name="Freeform 91"/>
                          <wps:cNvSpPr>
                            <a:spLocks/>
                          </wps:cNvSpPr>
                          <wps:spPr bwMode="auto">
                            <a:xfrm>
                              <a:off x="5" y="5"/>
                              <a:ext cx="9608" cy="2"/>
                            </a:xfrm>
                            <a:custGeom>
                              <a:avLst/>
                              <a:gdLst>
                                <a:gd name="T0" fmla="+- 0 5 5"/>
                                <a:gd name="T1" fmla="*/ T0 w 9608"/>
                                <a:gd name="T2" fmla="+- 0 9612 5"/>
                                <a:gd name="T3" fmla="*/ T2 w 9608"/>
                              </a:gdLst>
                              <a:ahLst/>
                              <a:cxnLst>
                                <a:cxn ang="0">
                                  <a:pos x="T1" y="0"/>
                                </a:cxn>
                                <a:cxn ang="0">
                                  <a:pos x="T3" y="0"/>
                                </a:cxn>
                              </a:cxnLst>
                              <a:rect l="0" t="0" r="r" b="b"/>
                              <a:pathLst>
                                <a:path w="9608">
                                  <a:moveTo>
                                    <a:pt x="0" y="0"/>
                                  </a:moveTo>
                                  <a:lnTo>
                                    <a:pt x="9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3EB586C" id="Grupa 7" o:spid="_x0000_s1026" style="width:480.85pt;height:.5pt;mso-position-horizontal-relative:char;mso-position-vertical-relative:line" coordsize="9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">
                <v:group id="Group 90" o:spid="_x0000_s1027" style="position:absolute;left:5;top:5;width:9608;height:2" coordorigin="5,5" coordsize="96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1" o:spid="_x0000_s1028" style="position:absolute;left:5;top:5;width:9608;height:2;visibility:visible;mso-wrap-style:square;v-text-anchor:top" coordsize="9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1YHsEA&#10;AADaAAAADwAAAGRycy9kb3ducmV2LnhtbESPwWrDMBBE74X+g9hCb7WcUkrqRgkmUJxrnKTnxVpb&#10;bqyVsRTb7ddHhUCOw8y8YVab2XZipMG3jhUskhQEceV0y42C4+HrZQnCB2SNnWNS8EseNuvHhxVm&#10;2k28p7EMjYgQ9hkqMCH0mZS+MmTRJ64njl7tBoshyqGResApwm0nX9P0XVpsOS4Y7GlrqDqXF6vg&#10;z5c/uSu+izHPDfrj1pze6lmp56c5/wQRaA738K290wo+4P9KvAF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9WB7BAAAA2gAAAA8AAAAAAAAAAAAAAAAAmAIAAGRycy9kb3du&#10;cmV2LnhtbFBLBQYAAAAABAAEAPUAAACGAwAAAAA=&#10;" path="m,l9607,e" filled="f" strokeweight=".48pt">
                    <v:path arrowok="t" o:connecttype="custom" o:connectlocs="0,0;9607,0" o:connectangles="0,0"/>
                  </v:shape>
                </v:group>
                <w10:anchorlock/>
              </v:group>
            </w:pict>
          </mc:Fallback>
        </mc:AlternateContent>
      </w:r>
    </w:p>
    <w:p w:rsidR="00A20647" w:rsidRPr="00F278A3" w:rsidRDefault="00A20647" w:rsidP="00A20647">
      <w:pPr>
        <w:widowControl w:val="0"/>
        <w:rPr>
          <w:b/>
          <w:bCs/>
          <w:sz w:val="20"/>
          <w:szCs w:val="20"/>
          <w:lang w:eastAsia="en-US"/>
        </w:rPr>
      </w:pPr>
    </w:p>
    <w:p w:rsidR="00A20647" w:rsidRPr="00F278A3" w:rsidRDefault="00A20647" w:rsidP="00A20647">
      <w:pPr>
        <w:widowControl w:val="0"/>
        <w:spacing w:before="10"/>
        <w:rPr>
          <w:b/>
          <w:bCs/>
          <w:sz w:val="21"/>
          <w:szCs w:val="21"/>
          <w:lang w:eastAsia="en-US"/>
        </w:rPr>
      </w:pPr>
    </w:p>
    <w:p w:rsidR="00A20647" w:rsidRPr="00F278A3" w:rsidRDefault="00A20647" w:rsidP="00A20647">
      <w:pPr>
        <w:widowControl w:val="0"/>
        <w:spacing w:line="20" w:lineRule="exact"/>
        <w:rPr>
          <w:sz w:val="2"/>
          <w:szCs w:val="2"/>
          <w:lang w:eastAsia="en-US"/>
        </w:rPr>
      </w:pPr>
      <w:r w:rsidRPr="00F278A3">
        <w:rPr>
          <w:noProof/>
          <w:sz w:val="2"/>
          <w:szCs w:val="2"/>
          <w:lang w:eastAsia="pl-PL"/>
        </w:rPr>
        <mc:AlternateContent>
          <mc:Choice Requires="wpg">
            <w:drawing>
              <wp:inline distT="0" distB="0" distL="0" distR="0">
                <wp:extent cx="6106795" cy="6350"/>
                <wp:effectExtent l="9525" t="1905" r="8255" b="10795"/>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6350"/>
                          <a:chOff x="0" y="0"/>
                          <a:chExt cx="9617" cy="10"/>
                        </a:xfrm>
                      </wpg:grpSpPr>
                      <wpg:grpSp>
                        <wpg:cNvPr id="5" name="Group 87"/>
                        <wpg:cNvGrpSpPr>
                          <a:grpSpLocks/>
                        </wpg:cNvGrpSpPr>
                        <wpg:grpSpPr bwMode="auto">
                          <a:xfrm>
                            <a:off x="5" y="5"/>
                            <a:ext cx="9608" cy="2"/>
                            <a:chOff x="5" y="5"/>
                            <a:chExt cx="9608" cy="2"/>
                          </a:xfrm>
                        </wpg:grpSpPr>
                        <wps:wsp>
                          <wps:cNvPr id="6" name="Freeform 88"/>
                          <wps:cNvSpPr>
                            <a:spLocks/>
                          </wps:cNvSpPr>
                          <wps:spPr bwMode="auto">
                            <a:xfrm>
                              <a:off x="5" y="5"/>
                              <a:ext cx="9608" cy="2"/>
                            </a:xfrm>
                            <a:custGeom>
                              <a:avLst/>
                              <a:gdLst>
                                <a:gd name="T0" fmla="+- 0 5 5"/>
                                <a:gd name="T1" fmla="*/ T0 w 9608"/>
                                <a:gd name="T2" fmla="+- 0 9612 5"/>
                                <a:gd name="T3" fmla="*/ T2 w 9608"/>
                              </a:gdLst>
                              <a:ahLst/>
                              <a:cxnLst>
                                <a:cxn ang="0">
                                  <a:pos x="T1" y="0"/>
                                </a:cxn>
                                <a:cxn ang="0">
                                  <a:pos x="T3" y="0"/>
                                </a:cxn>
                              </a:cxnLst>
                              <a:rect l="0" t="0" r="r" b="b"/>
                              <a:pathLst>
                                <a:path w="9608">
                                  <a:moveTo>
                                    <a:pt x="0" y="0"/>
                                  </a:moveTo>
                                  <a:lnTo>
                                    <a:pt x="9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B607872" id="Grupa 4" o:spid="_x0000_s1026" style="width:480.85pt;height:.5pt;mso-position-horizontal-relative:char;mso-position-vertical-relative:line" coordsize="9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">
                <v:group id="Group 87" o:spid="_x0000_s1027" style="position:absolute;left:5;top:5;width:9608;height:2" coordorigin="5,5" coordsize="96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8" o:spid="_x0000_s1028" style="position:absolute;left:5;top:5;width:9608;height:2;visibility:visible;mso-wrap-style:square;v-text-anchor:top" coordsize="9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LMbMAA&#10;AADaAAAADwAAAGRycy9kb3ducmV2LnhtbESPT4vCMBTE78J+h/AWvNlUEZGuUYqw6HXrn/OjeTZd&#10;m5fSZGvXT28EweMwM79hVpvBNqKnzteOFUyTFARx6XTNlYLj4XuyBOEDssbGMSn4Jw+b9cdohZl2&#10;N/6hvgiViBD2GSowIbSZlL40ZNEnriWO3sV1FkOUXSV1h7cIt42cpelCWqw5LhhsaWuovBZ/VsHd&#10;F7+52513fZ4b9MetOc0vg1LjzyH/AhFoCO/wq73XChbwvBJv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LMbMAAAADaAAAADwAAAAAAAAAAAAAAAACYAgAAZHJzL2Rvd25y&#10;ZXYueG1sUEsFBgAAAAAEAAQA9QAAAIUDAAAAAA==&#10;" path="m,l9607,e" filled="f" strokeweight=".48pt">
                    <v:path arrowok="t" o:connecttype="custom" o:connectlocs="0,0;9607,0" o:connectangles="0,0"/>
                  </v:shape>
                </v:group>
                <w10:anchorlock/>
              </v:group>
            </w:pict>
          </mc:Fallback>
        </mc:AlternateContent>
      </w:r>
    </w:p>
    <w:p w:rsidR="00A20647" w:rsidRPr="00F278A3" w:rsidRDefault="00A20647" w:rsidP="00A20647">
      <w:pPr>
        <w:widowControl w:val="0"/>
        <w:rPr>
          <w:b/>
          <w:bCs/>
          <w:sz w:val="20"/>
          <w:szCs w:val="20"/>
          <w:lang w:eastAsia="en-US"/>
        </w:rPr>
      </w:pPr>
    </w:p>
    <w:p w:rsidR="00A20647" w:rsidRPr="00F278A3" w:rsidRDefault="00A20647" w:rsidP="00A20647">
      <w:pPr>
        <w:widowControl w:val="0"/>
        <w:spacing w:before="1"/>
        <w:rPr>
          <w:b/>
          <w:bCs/>
          <w:sz w:val="22"/>
          <w:szCs w:val="22"/>
          <w:lang w:eastAsia="en-US"/>
        </w:rPr>
      </w:pPr>
    </w:p>
    <w:p w:rsidR="00A20647" w:rsidRPr="00F278A3" w:rsidRDefault="00A20647" w:rsidP="00A20647">
      <w:pPr>
        <w:widowControl w:val="0"/>
        <w:spacing w:line="20" w:lineRule="exact"/>
        <w:rPr>
          <w:sz w:val="2"/>
          <w:szCs w:val="2"/>
          <w:lang w:eastAsia="en-US"/>
        </w:rPr>
      </w:pPr>
      <w:r w:rsidRPr="00F278A3">
        <w:rPr>
          <w:noProof/>
          <w:sz w:val="2"/>
          <w:szCs w:val="2"/>
          <w:lang w:eastAsia="pl-PL"/>
        </w:rPr>
        <mc:AlternateContent>
          <mc:Choice Requires="wpg">
            <w:drawing>
              <wp:inline distT="0" distB="0" distL="0" distR="0">
                <wp:extent cx="6116320" cy="6350"/>
                <wp:effectExtent l="9525" t="7620" r="8255" b="5080"/>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320" cy="6350"/>
                          <a:chOff x="0" y="0"/>
                          <a:chExt cx="9632" cy="10"/>
                        </a:xfrm>
                      </wpg:grpSpPr>
                      <wpg:grpSp>
                        <wpg:cNvPr id="2" name="Group 84"/>
                        <wpg:cNvGrpSpPr>
                          <a:grpSpLocks/>
                        </wpg:cNvGrpSpPr>
                        <wpg:grpSpPr bwMode="auto">
                          <a:xfrm>
                            <a:off x="5" y="5"/>
                            <a:ext cx="9622" cy="2"/>
                            <a:chOff x="5" y="5"/>
                            <a:chExt cx="9622" cy="2"/>
                          </a:xfrm>
                        </wpg:grpSpPr>
                        <wps:wsp>
                          <wps:cNvPr id="3" name="Freeform 85"/>
                          <wps:cNvSpPr>
                            <a:spLocks/>
                          </wps:cNvSpPr>
                          <wps:spPr bwMode="auto">
                            <a:xfrm>
                              <a:off x="5" y="5"/>
                              <a:ext cx="9622" cy="2"/>
                            </a:xfrm>
                            <a:custGeom>
                              <a:avLst/>
                              <a:gdLst>
                                <a:gd name="T0" fmla="+- 0 5 5"/>
                                <a:gd name="T1" fmla="*/ T0 w 9622"/>
                                <a:gd name="T2" fmla="+- 0 9626 5"/>
                                <a:gd name="T3" fmla="*/ T2 w 9622"/>
                              </a:gdLst>
                              <a:ahLst/>
                              <a:cxnLst>
                                <a:cxn ang="0">
                                  <a:pos x="T1" y="0"/>
                                </a:cxn>
                                <a:cxn ang="0">
                                  <a:pos x="T3" y="0"/>
                                </a:cxn>
                              </a:cxnLst>
                              <a:rect l="0" t="0" r="r" b="b"/>
                              <a:pathLst>
                                <a:path w="9622">
                                  <a:moveTo>
                                    <a:pt x="0" y="0"/>
                                  </a:moveTo>
                                  <a:lnTo>
                                    <a:pt x="96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A0680C8" id="Grupa 1" o:spid="_x0000_s1026" style="width:481.6pt;height:.5pt;mso-position-horizontal-relative:char;mso-position-vertical-relative:line" coordsize="96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">
                <v:group id="Group 84" o:spid="_x0000_s1027" style="position:absolute;left:5;top:5;width:9622;height:2" coordorigin="5,5" coordsize="9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85" o:spid="_x0000_s1028" style="position:absolute;left:5;top:5;width:9622;height:2;visibility:visible;mso-wrap-style:square;v-text-anchor:top" coordsize="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5EEMMA&#10;AADaAAAADwAAAGRycy9kb3ducmV2LnhtbESPQWvCQBSE70L/w/IKXqRuoiIldQ2ltLRHE4v0+Jp9&#10;TUKzb0N2Neu/dwXB4zAz3zCbPJhOnGhwrWUF6TwBQVxZ3XKt4Hv/8fQMwnlkjZ1lUnAmB/n2YbLB&#10;TNuRCzqVvhYRwi5DBY33fSalqxoy6Oa2J47enx0M+iiHWuoBxwg3nVwkyVoabDkuNNjTW0PVf3k0&#10;CsbV7PyT6PB7eD8WdfGZFrvyEJSaPobXFxCegr+Hb+0vrWAJ1yvxBsjt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5EEMMAAADaAAAADwAAAAAAAAAAAAAAAACYAgAAZHJzL2Rv&#10;d25yZXYueG1sUEsFBgAAAAAEAAQA9QAAAIgDAAAAAA==&#10;" path="m,l9621,e" filled="f" strokeweight=".48pt">
                    <v:path arrowok="t" o:connecttype="custom" o:connectlocs="0,0;9621,0" o:connectangles="0,0"/>
                  </v:shape>
                </v:group>
                <w10:anchorlock/>
              </v:group>
            </w:pict>
          </mc:Fallback>
        </mc:AlternateContent>
      </w:r>
    </w:p>
    <w:p w:rsidR="00A20647" w:rsidRPr="00F278A3" w:rsidRDefault="00A20647" w:rsidP="00A20647">
      <w:pPr>
        <w:widowControl w:val="0"/>
        <w:spacing w:before="3"/>
        <w:rPr>
          <w:b/>
          <w:bCs/>
          <w:sz w:val="21"/>
          <w:szCs w:val="21"/>
          <w:lang w:eastAsia="en-US"/>
        </w:rPr>
      </w:pPr>
    </w:p>
    <w:tbl>
      <w:tblPr>
        <w:tblW w:w="0" w:type="auto"/>
        <w:tblInd w:w="227" w:type="dxa"/>
        <w:tblLayout w:type="fixed"/>
        <w:tblCellMar>
          <w:left w:w="0" w:type="dxa"/>
          <w:right w:w="0" w:type="dxa"/>
        </w:tblCellMar>
        <w:tblLook w:val="01E0" w:firstRow="1" w:lastRow="1" w:firstColumn="1" w:lastColumn="1" w:noHBand="0" w:noVBand="0"/>
      </w:tblPr>
      <w:tblGrid>
        <w:gridCol w:w="5954"/>
        <w:gridCol w:w="850"/>
        <w:gridCol w:w="946"/>
        <w:gridCol w:w="946"/>
        <w:gridCol w:w="804"/>
      </w:tblGrid>
      <w:tr w:rsidR="00A20647" w:rsidRPr="00F278A3" w:rsidTr="0058436B">
        <w:trPr>
          <w:trHeight w:hRule="exact" w:val="701"/>
        </w:trPr>
        <w:tc>
          <w:tcPr>
            <w:tcW w:w="595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0"/>
              <w:rPr>
                <w:b/>
                <w:bCs/>
                <w:sz w:val="18"/>
                <w:szCs w:val="18"/>
                <w:lang w:eastAsia="en-US"/>
              </w:rPr>
            </w:pPr>
          </w:p>
          <w:p w:rsidR="00A20647" w:rsidRPr="00F278A3" w:rsidRDefault="00A20647" w:rsidP="00F73749">
            <w:pPr>
              <w:widowControl w:val="0"/>
              <w:rPr>
                <w:sz w:val="22"/>
                <w:szCs w:val="22"/>
                <w:lang w:eastAsia="en-US"/>
              </w:rPr>
            </w:pPr>
            <w:r w:rsidRPr="00F278A3">
              <w:rPr>
                <w:b/>
                <w:bCs/>
                <w:sz w:val="22"/>
                <w:szCs w:val="22"/>
                <w:lang w:eastAsia="en-US"/>
              </w:rPr>
              <w:t>Ocena zbiorcza – Wywiad</w:t>
            </w:r>
            <w:r w:rsidR="00F73749" w:rsidRPr="00F278A3">
              <w:rPr>
                <w:b/>
                <w:bCs/>
                <w:sz w:val="22"/>
                <w:szCs w:val="22"/>
                <w:lang w:eastAsia="en-US"/>
              </w:rPr>
              <w:t>y</w:t>
            </w:r>
            <w:r w:rsidRPr="00F278A3">
              <w:rPr>
                <w:b/>
                <w:bCs/>
                <w:sz w:val="22"/>
                <w:szCs w:val="22"/>
                <w:lang w:eastAsia="en-US"/>
              </w:rPr>
              <w:t xml:space="preserve"> z kobiet</w:t>
            </w:r>
            <w:r w:rsidR="00F73749" w:rsidRPr="00F278A3">
              <w:rPr>
                <w:b/>
                <w:bCs/>
                <w:sz w:val="22"/>
                <w:szCs w:val="22"/>
                <w:lang w:eastAsia="en-US"/>
              </w:rPr>
              <w:t xml:space="preserve">ami </w:t>
            </w:r>
            <w:r w:rsidRPr="00F278A3">
              <w:rPr>
                <w:b/>
                <w:bCs/>
                <w:sz w:val="22"/>
                <w:szCs w:val="22"/>
                <w:lang w:eastAsia="en-US"/>
              </w:rPr>
              <w:t>w ciąży/po porodzie</w:t>
            </w:r>
          </w:p>
        </w:tc>
        <w:tc>
          <w:tcPr>
            <w:tcW w:w="850" w:type="dxa"/>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rFonts w:eastAsia="Calibri" w:hAnsi="Calibri"/>
                <w:b/>
                <w:sz w:val="22"/>
                <w:szCs w:val="22"/>
                <w:lang w:eastAsia="en-US"/>
              </w:rPr>
            </w:pPr>
            <w:r w:rsidRPr="00F278A3">
              <w:rPr>
                <w:rFonts w:eastAsia="Calibri" w:hAnsi="Calibri"/>
                <w:b/>
                <w:sz w:val="22"/>
                <w:szCs w:val="22"/>
                <w:lang w:eastAsia="en-US"/>
              </w:rPr>
              <w:t>Dobre</w:t>
            </w:r>
          </w:p>
        </w:tc>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A20647" w:rsidRPr="00F278A3" w:rsidRDefault="00A20647" w:rsidP="0058436B">
            <w:pPr>
              <w:jc w:val="center"/>
              <w:rPr>
                <w:rFonts w:eastAsia="Calibri" w:hAnsi="Calibri"/>
                <w:b/>
                <w:sz w:val="22"/>
                <w:szCs w:val="22"/>
                <w:lang w:eastAsia="en-US"/>
              </w:rPr>
            </w:pPr>
            <w:r w:rsidRPr="00F278A3">
              <w:rPr>
                <w:rFonts w:eastAsia="Calibri" w:hAnsi="Calibri"/>
                <w:b/>
                <w:sz w:val="22"/>
                <w:szCs w:val="22"/>
                <w:lang w:eastAsia="en-US"/>
              </w:rPr>
              <w:t>Do poprawy</w:t>
            </w:r>
          </w:p>
        </w:tc>
      </w:tr>
      <w:tr w:rsidR="00A20647" w:rsidRPr="00F278A3" w:rsidTr="0058436B">
        <w:trPr>
          <w:trHeight w:hRule="exact" w:val="547"/>
        </w:trPr>
        <w:tc>
          <w:tcPr>
            <w:tcW w:w="595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42"/>
              <w:rPr>
                <w:sz w:val="22"/>
                <w:szCs w:val="22"/>
                <w:lang w:eastAsia="en-US"/>
              </w:rPr>
            </w:pPr>
            <w:r w:rsidRPr="00F278A3">
              <w:rPr>
                <w:b/>
              </w:rPr>
              <w:t>(proszę zakreślić kółkiem)</w:t>
            </w:r>
          </w:p>
        </w:tc>
        <w:tc>
          <w:tcPr>
            <w:tcW w:w="850"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42"/>
              <w:jc w:val="center"/>
              <w:rPr>
                <w:sz w:val="22"/>
                <w:szCs w:val="22"/>
                <w:lang w:eastAsia="en-US"/>
              </w:rPr>
            </w:pPr>
            <w:r w:rsidRPr="00F278A3">
              <w:rPr>
                <w:rFonts w:eastAsia="Calibri" w:hAnsi="Calibri"/>
                <w:b/>
                <w:sz w:val="22"/>
                <w:szCs w:val="22"/>
                <w:lang w:eastAsia="en-US"/>
              </w:rPr>
              <w:t>3</w:t>
            </w:r>
          </w:p>
        </w:tc>
        <w:tc>
          <w:tcPr>
            <w:tcW w:w="94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42"/>
              <w:jc w:val="center"/>
              <w:rPr>
                <w:sz w:val="22"/>
                <w:szCs w:val="22"/>
                <w:lang w:eastAsia="en-US"/>
              </w:rPr>
            </w:pPr>
            <w:r w:rsidRPr="00F278A3">
              <w:rPr>
                <w:rFonts w:eastAsia="Calibri" w:hAnsi="Calibri"/>
                <w:b/>
                <w:sz w:val="22"/>
                <w:szCs w:val="22"/>
                <w:lang w:eastAsia="en-US"/>
              </w:rPr>
              <w:t>2</w:t>
            </w:r>
          </w:p>
        </w:tc>
        <w:tc>
          <w:tcPr>
            <w:tcW w:w="946"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42"/>
              <w:jc w:val="center"/>
              <w:rPr>
                <w:sz w:val="22"/>
                <w:szCs w:val="22"/>
                <w:lang w:eastAsia="en-US"/>
              </w:rPr>
            </w:pPr>
            <w:r w:rsidRPr="00F278A3">
              <w:rPr>
                <w:rFonts w:eastAsia="Calibri" w:hAnsi="Calibri"/>
                <w:b/>
                <w:sz w:val="22"/>
                <w:szCs w:val="22"/>
                <w:lang w:eastAsia="en-US"/>
              </w:rPr>
              <w:t>1</w:t>
            </w:r>
          </w:p>
        </w:tc>
        <w:tc>
          <w:tcPr>
            <w:tcW w:w="80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before="142"/>
              <w:ind w:right="1"/>
              <w:jc w:val="center"/>
              <w:rPr>
                <w:sz w:val="22"/>
                <w:szCs w:val="22"/>
                <w:lang w:eastAsia="en-US"/>
              </w:rPr>
            </w:pPr>
            <w:r w:rsidRPr="00F278A3">
              <w:rPr>
                <w:rFonts w:eastAsia="Calibri" w:hAnsi="Calibri"/>
                <w:b/>
                <w:sz w:val="22"/>
                <w:szCs w:val="22"/>
                <w:lang w:eastAsia="en-US"/>
              </w:rPr>
              <w:t>0</w:t>
            </w:r>
          </w:p>
        </w:tc>
      </w:tr>
    </w:tbl>
    <w:p w:rsidR="00A20647" w:rsidRPr="00F278A3" w:rsidRDefault="00A20647" w:rsidP="00A20647">
      <w:pPr>
        <w:spacing w:before="120"/>
        <w:ind w:right="425"/>
        <w:rPr>
          <w:sz w:val="22"/>
          <w:szCs w:val="22"/>
          <w:lang w:eastAsia="en-US"/>
        </w:rPr>
      </w:pPr>
      <w:r w:rsidRPr="00F278A3">
        <w:rPr>
          <w:sz w:val="22"/>
          <w:szCs w:val="22"/>
          <w:lang w:eastAsia="en-US"/>
        </w:rPr>
        <w:t>Proszę określić jakość wsparcia, zaznaczając jedną z czterech cyfr, gdzie: 3 oznacza dobre wsparcie, a wartości od 2 do 0 oznaczają potrzebę poprawy (2 = mała potrzeba poprawy, 0 = pilna potrzeba poprawy).</w:t>
      </w:r>
    </w:p>
    <w:p w:rsidR="00A20647" w:rsidRPr="00F278A3" w:rsidRDefault="00A20647" w:rsidP="00A20647">
      <w:pPr>
        <w:widowControl w:val="0"/>
        <w:rPr>
          <w:rFonts w:ascii="Calibri" w:eastAsia="Calibri" w:hAnsi="Calibri"/>
          <w:sz w:val="22"/>
          <w:szCs w:val="22"/>
          <w:lang w:eastAsia="en-US"/>
        </w:rPr>
        <w:sectPr w:rsidR="00A20647" w:rsidRPr="00F278A3" w:rsidSect="0058436B">
          <w:footerReference w:type="default" r:id="rId52"/>
          <w:pgSz w:w="11910" w:h="16840"/>
          <w:pgMar w:top="1040" w:right="1160" w:bottom="1120" w:left="900" w:header="0" w:footer="929" w:gutter="0"/>
          <w:cols w:space="708"/>
        </w:sectPr>
      </w:pPr>
    </w:p>
    <w:p w:rsidR="00A20647" w:rsidRPr="00F278A3" w:rsidRDefault="00A20647" w:rsidP="00A20647">
      <w:pPr>
        <w:pStyle w:val="Nagwek2"/>
        <w:rPr>
          <w:lang w:val="pl-PL"/>
        </w:rPr>
      </w:pPr>
      <w:bookmarkStart w:id="60" w:name="_Toc430165889"/>
      <w:bookmarkStart w:id="61" w:name="_Toc432862433"/>
      <w:r w:rsidRPr="00F278A3">
        <w:rPr>
          <w:lang w:val="pl-PL"/>
        </w:rPr>
        <w:lastRenderedPageBreak/>
        <w:t>ZAŁĄCZNIK С Test umiejętności klinicznych</w:t>
      </w:r>
      <w:bookmarkEnd w:id="60"/>
      <w:bookmarkEnd w:id="61"/>
    </w:p>
    <w:p w:rsidR="00A20647" w:rsidRPr="00F278A3" w:rsidRDefault="00A20647" w:rsidP="00A20647">
      <w:pPr>
        <w:widowControl w:val="0"/>
        <w:spacing w:before="7"/>
        <w:rPr>
          <w:b/>
          <w:bCs/>
          <w:sz w:val="27"/>
          <w:szCs w:val="27"/>
        </w:rPr>
      </w:pPr>
    </w:p>
    <w:tbl>
      <w:tblPr>
        <w:tblW w:w="10253" w:type="dxa"/>
        <w:tblInd w:w="100" w:type="dxa"/>
        <w:tblLayout w:type="fixed"/>
        <w:tblCellMar>
          <w:left w:w="0" w:type="dxa"/>
          <w:right w:w="0" w:type="dxa"/>
        </w:tblCellMar>
        <w:tblLook w:val="01E0" w:firstRow="1" w:lastRow="1" w:firstColumn="1" w:lastColumn="1" w:noHBand="0" w:noVBand="0"/>
      </w:tblPr>
      <w:tblGrid>
        <w:gridCol w:w="3084"/>
        <w:gridCol w:w="7159"/>
        <w:gridCol w:w="10"/>
      </w:tblGrid>
      <w:tr w:rsidR="00A20647" w:rsidRPr="00F278A3" w:rsidTr="00022BCC">
        <w:trPr>
          <w:trHeight w:hRule="exact" w:val="346"/>
        </w:trPr>
        <w:tc>
          <w:tcPr>
            <w:tcW w:w="308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52" w:lineRule="exact"/>
              <w:rPr>
                <w:sz w:val="22"/>
                <w:szCs w:val="22"/>
              </w:rPr>
            </w:pPr>
            <w:r w:rsidRPr="00F278A3">
              <w:rPr>
                <w:rFonts w:eastAsia="Calibri"/>
                <w:b/>
                <w:sz w:val="22"/>
                <w:szCs w:val="22"/>
              </w:rPr>
              <w:t>Procedura</w:t>
            </w: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52" w:lineRule="exact"/>
              <w:rPr>
                <w:sz w:val="22"/>
                <w:szCs w:val="22"/>
              </w:rPr>
            </w:pPr>
            <w:r w:rsidRPr="00F278A3">
              <w:rPr>
                <w:rFonts w:eastAsia="Calibri"/>
                <w:b/>
                <w:sz w:val="22"/>
                <w:szCs w:val="22"/>
              </w:rPr>
              <w:t>Czynności</w:t>
            </w:r>
          </w:p>
        </w:tc>
      </w:tr>
      <w:tr w:rsidR="00A20647" w:rsidRPr="00F278A3" w:rsidTr="00022BCC">
        <w:trPr>
          <w:trHeight w:hRule="exact" w:val="2033"/>
        </w:trPr>
        <w:tc>
          <w:tcPr>
            <w:tcW w:w="3084" w:type="dxa"/>
            <w:vMerge w:val="restart"/>
            <w:tcBorders>
              <w:top w:val="single" w:sz="4" w:space="0" w:color="000000"/>
              <w:left w:val="single" w:sz="4" w:space="0" w:color="000000"/>
              <w:right w:val="single" w:sz="4" w:space="0" w:color="000000"/>
            </w:tcBorders>
          </w:tcPr>
          <w:p w:rsidR="00A20647" w:rsidRPr="00F278A3" w:rsidRDefault="00A20647" w:rsidP="0058436B">
            <w:pPr>
              <w:widowControl w:val="0"/>
              <w:ind w:right="577"/>
              <w:rPr>
                <w:sz w:val="22"/>
                <w:szCs w:val="22"/>
              </w:rPr>
            </w:pPr>
            <w:r w:rsidRPr="00F278A3">
              <w:rPr>
                <w:rFonts w:eastAsia="Calibri"/>
                <w:b/>
                <w:sz w:val="22"/>
                <w:szCs w:val="22"/>
              </w:rPr>
              <w:t>Pobranie próbki krwi do badania</w:t>
            </w: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D11F69">
            <w:pPr>
              <w:widowControl w:val="0"/>
              <w:numPr>
                <w:ilvl w:val="0"/>
                <w:numId w:val="24"/>
              </w:numPr>
              <w:tabs>
                <w:tab w:val="left" w:pos="423"/>
              </w:tabs>
              <w:spacing w:line="242" w:lineRule="auto"/>
              <w:ind w:right="99"/>
              <w:rPr>
                <w:sz w:val="22"/>
                <w:szCs w:val="22"/>
              </w:rPr>
            </w:pPr>
            <w:r w:rsidRPr="00F278A3">
              <w:rPr>
                <w:rFonts w:eastAsia="Calibri"/>
                <w:sz w:val="22"/>
                <w:szCs w:val="22"/>
              </w:rPr>
              <w:t>Przed rozpoczęciem procedury przygotowywany jest niezbędny sprzęt, w tym:</w:t>
            </w:r>
          </w:p>
          <w:p w:rsidR="00A20647" w:rsidRPr="00F278A3" w:rsidRDefault="00A20647" w:rsidP="00D11F69">
            <w:pPr>
              <w:widowControl w:val="0"/>
              <w:numPr>
                <w:ilvl w:val="1"/>
                <w:numId w:val="24"/>
              </w:numPr>
              <w:tabs>
                <w:tab w:val="left" w:pos="466"/>
              </w:tabs>
              <w:spacing w:line="249" w:lineRule="exact"/>
              <w:rPr>
                <w:sz w:val="22"/>
                <w:szCs w:val="22"/>
              </w:rPr>
            </w:pPr>
            <w:r w:rsidRPr="00F278A3">
              <w:rPr>
                <w:rFonts w:eastAsia="Calibri"/>
                <w:sz w:val="22"/>
                <w:szCs w:val="22"/>
              </w:rPr>
              <w:t xml:space="preserve">Strzykawki, igły i próbówki do transportu próbek krwi </w:t>
            </w:r>
          </w:p>
          <w:p w:rsidR="00A20647" w:rsidRPr="00F278A3" w:rsidRDefault="00A20647" w:rsidP="00D11F69">
            <w:pPr>
              <w:widowControl w:val="0"/>
              <w:numPr>
                <w:ilvl w:val="1"/>
                <w:numId w:val="24"/>
              </w:numPr>
              <w:tabs>
                <w:tab w:val="left" w:pos="423"/>
              </w:tabs>
              <w:spacing w:line="252" w:lineRule="exact"/>
              <w:ind w:left="422" w:hanging="142"/>
              <w:rPr>
                <w:sz w:val="22"/>
                <w:szCs w:val="22"/>
              </w:rPr>
            </w:pPr>
            <w:r w:rsidRPr="00F278A3">
              <w:rPr>
                <w:rFonts w:eastAsia="Calibri"/>
                <w:sz w:val="22"/>
                <w:szCs w:val="22"/>
              </w:rPr>
              <w:t>Płyn antyseptyczny, waciki</w:t>
            </w:r>
          </w:p>
          <w:p w:rsidR="00A20647" w:rsidRPr="00F278A3" w:rsidRDefault="00A20647" w:rsidP="00D11F69">
            <w:pPr>
              <w:widowControl w:val="0"/>
              <w:numPr>
                <w:ilvl w:val="1"/>
                <w:numId w:val="24"/>
              </w:numPr>
              <w:tabs>
                <w:tab w:val="left" w:pos="423"/>
              </w:tabs>
              <w:spacing w:before="1" w:line="252" w:lineRule="exact"/>
              <w:ind w:left="422" w:hanging="142"/>
              <w:rPr>
                <w:sz w:val="22"/>
                <w:szCs w:val="22"/>
              </w:rPr>
            </w:pPr>
            <w:r w:rsidRPr="00F278A3">
              <w:rPr>
                <w:rFonts w:eastAsia="Calibri"/>
                <w:sz w:val="22"/>
                <w:szCs w:val="22"/>
              </w:rPr>
              <w:t>Formularze zlecenia do laboratorium</w:t>
            </w:r>
          </w:p>
          <w:p w:rsidR="00A20647" w:rsidRPr="00F278A3" w:rsidRDefault="00A20647" w:rsidP="00D11F69">
            <w:pPr>
              <w:widowControl w:val="0"/>
              <w:numPr>
                <w:ilvl w:val="1"/>
                <w:numId w:val="24"/>
              </w:numPr>
              <w:tabs>
                <w:tab w:val="left" w:pos="423"/>
              </w:tabs>
              <w:spacing w:line="252" w:lineRule="exact"/>
              <w:ind w:left="422" w:hanging="142"/>
              <w:rPr>
                <w:sz w:val="22"/>
                <w:szCs w:val="22"/>
              </w:rPr>
            </w:pPr>
            <w:r w:rsidRPr="00F278A3">
              <w:rPr>
                <w:rFonts w:eastAsia="Calibri"/>
                <w:sz w:val="22"/>
                <w:szCs w:val="22"/>
              </w:rPr>
              <w:t>Opaska uciskowa</w:t>
            </w:r>
          </w:p>
          <w:p w:rsidR="00A20647" w:rsidRPr="00F278A3" w:rsidRDefault="00A20647" w:rsidP="00D11F69">
            <w:pPr>
              <w:widowControl w:val="0"/>
              <w:numPr>
                <w:ilvl w:val="1"/>
                <w:numId w:val="24"/>
              </w:numPr>
              <w:tabs>
                <w:tab w:val="left" w:pos="423"/>
              </w:tabs>
              <w:spacing w:before="1"/>
              <w:ind w:left="422" w:hanging="142"/>
              <w:rPr>
                <w:sz w:val="22"/>
                <w:szCs w:val="22"/>
              </w:rPr>
            </w:pPr>
            <w:r w:rsidRPr="00F278A3">
              <w:rPr>
                <w:rFonts w:eastAsia="Calibri"/>
                <w:sz w:val="22"/>
                <w:szCs w:val="22"/>
              </w:rPr>
              <w:t>Rękawiczki</w:t>
            </w:r>
          </w:p>
        </w:tc>
      </w:tr>
      <w:tr w:rsidR="00A20647" w:rsidRPr="00F278A3" w:rsidTr="00022BCC">
        <w:trPr>
          <w:trHeight w:hRule="exact" w:val="516"/>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52" w:lineRule="exact"/>
              <w:ind w:right="97"/>
              <w:rPr>
                <w:sz w:val="22"/>
                <w:szCs w:val="22"/>
              </w:rPr>
            </w:pPr>
            <w:r w:rsidRPr="00F278A3">
              <w:rPr>
                <w:rFonts w:eastAsia="Calibri"/>
                <w:sz w:val="22"/>
                <w:szCs w:val="22"/>
              </w:rPr>
              <w:t xml:space="preserve">2. Personel wyjaśnia pacjentce sposób postępowania, pacjentka układa rękę w wygodnej pozycji </w:t>
            </w:r>
          </w:p>
        </w:tc>
      </w:tr>
      <w:tr w:rsidR="00A20647" w:rsidRPr="00F278A3" w:rsidTr="00022BCC">
        <w:trPr>
          <w:trHeight w:hRule="exact" w:val="264"/>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1E18C9">
            <w:pPr>
              <w:widowControl w:val="0"/>
              <w:spacing w:line="249" w:lineRule="exact"/>
              <w:rPr>
                <w:sz w:val="22"/>
                <w:szCs w:val="22"/>
              </w:rPr>
            </w:pPr>
            <w:r w:rsidRPr="00F278A3">
              <w:rPr>
                <w:rFonts w:eastAsia="Calibri"/>
                <w:sz w:val="22"/>
                <w:szCs w:val="22"/>
              </w:rPr>
              <w:t xml:space="preserve">3.   Personel wybiera odpowiednie miejsce do wykonania </w:t>
            </w:r>
            <w:r w:rsidR="001E18C9" w:rsidRPr="00F278A3">
              <w:rPr>
                <w:rFonts w:eastAsia="Calibri"/>
                <w:sz w:val="22"/>
                <w:szCs w:val="22"/>
              </w:rPr>
              <w:t>w</w:t>
            </w:r>
            <w:r w:rsidRPr="00F278A3">
              <w:rPr>
                <w:rFonts w:eastAsia="Calibri"/>
                <w:sz w:val="22"/>
                <w:szCs w:val="22"/>
              </w:rPr>
              <w:t xml:space="preserve">kłucia </w:t>
            </w:r>
          </w:p>
        </w:tc>
      </w:tr>
      <w:tr w:rsidR="00A20647" w:rsidRPr="00F278A3" w:rsidTr="00022BCC">
        <w:trPr>
          <w:trHeight w:hRule="exact" w:val="264"/>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rPr>
            </w:pPr>
            <w:r w:rsidRPr="00F278A3">
              <w:rPr>
                <w:rFonts w:eastAsia="Calibri"/>
                <w:sz w:val="22"/>
                <w:szCs w:val="22"/>
              </w:rPr>
              <w:t>4.   Personel prawidłowo zakłada opaskę uciskową</w:t>
            </w:r>
          </w:p>
        </w:tc>
      </w:tr>
      <w:tr w:rsidR="00A20647" w:rsidRPr="00F278A3" w:rsidTr="00022BCC">
        <w:trPr>
          <w:trHeight w:hRule="exact" w:val="516"/>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97"/>
              <w:rPr>
                <w:sz w:val="22"/>
                <w:szCs w:val="22"/>
              </w:rPr>
            </w:pPr>
            <w:r w:rsidRPr="00F278A3">
              <w:rPr>
                <w:rFonts w:eastAsia="Calibri"/>
                <w:sz w:val="22"/>
                <w:szCs w:val="22"/>
              </w:rPr>
              <w:t>5. Personel przemywa miejsce wkłucia wacikiem nasączonym płynem antyseptycznym, wkłucie zostaje wykonane przy pomocy sterylnej igły</w:t>
            </w:r>
          </w:p>
        </w:tc>
      </w:tr>
      <w:tr w:rsidR="00A20647" w:rsidRPr="00F278A3" w:rsidTr="00022BCC">
        <w:trPr>
          <w:trHeight w:hRule="exact" w:val="516"/>
        </w:trPr>
        <w:tc>
          <w:tcPr>
            <w:tcW w:w="3084" w:type="dxa"/>
            <w:vMerge/>
            <w:tcBorders>
              <w:left w:val="single" w:sz="4" w:space="0" w:color="000000"/>
              <w:bottom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100"/>
              <w:rPr>
                <w:sz w:val="22"/>
                <w:szCs w:val="22"/>
              </w:rPr>
            </w:pPr>
            <w:r w:rsidRPr="00F278A3">
              <w:rPr>
                <w:rFonts w:eastAsia="Calibri"/>
                <w:sz w:val="22"/>
                <w:szCs w:val="22"/>
              </w:rPr>
              <w:t>6. Wykonane zostają czynności zapobiegające infekcji: mycie rąk, użycie rękawiczek; a także środki ostrożności na wypadek ukłucia igłą</w:t>
            </w:r>
          </w:p>
        </w:tc>
      </w:tr>
      <w:tr w:rsidR="00A20647" w:rsidRPr="00F278A3" w:rsidTr="00022BCC">
        <w:trPr>
          <w:trHeight w:hRule="exact" w:val="262"/>
        </w:trPr>
        <w:tc>
          <w:tcPr>
            <w:tcW w:w="308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52" w:lineRule="exact"/>
              <w:rPr>
                <w:sz w:val="22"/>
                <w:szCs w:val="22"/>
              </w:rPr>
            </w:pPr>
            <w:r w:rsidRPr="00F278A3">
              <w:rPr>
                <w:rFonts w:eastAsia="Calibri"/>
                <w:b/>
                <w:sz w:val="22"/>
                <w:szCs w:val="22"/>
              </w:rPr>
              <w:t>Wlew dożylny</w:t>
            </w: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rPr>
            </w:pPr>
            <w:r w:rsidRPr="00F278A3">
              <w:rPr>
                <w:rFonts w:eastAsia="Calibri"/>
                <w:sz w:val="22"/>
                <w:szCs w:val="22"/>
              </w:rPr>
              <w:t>Personel medyczny:</w:t>
            </w:r>
          </w:p>
        </w:tc>
      </w:tr>
      <w:tr w:rsidR="00A20647" w:rsidRPr="00F278A3" w:rsidTr="00022BCC">
        <w:trPr>
          <w:trHeight w:hRule="exact" w:val="516"/>
        </w:trPr>
        <w:tc>
          <w:tcPr>
            <w:tcW w:w="3084" w:type="dxa"/>
            <w:vMerge w:val="restart"/>
            <w:tcBorders>
              <w:top w:val="single" w:sz="4" w:space="0" w:color="000000"/>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554"/>
              <w:rPr>
                <w:sz w:val="22"/>
                <w:szCs w:val="22"/>
              </w:rPr>
            </w:pPr>
            <w:r w:rsidRPr="00F278A3">
              <w:rPr>
                <w:rFonts w:eastAsia="Calibri"/>
                <w:sz w:val="22"/>
                <w:szCs w:val="22"/>
              </w:rPr>
              <w:t>1. Decyduje, że niezbędny jest wlew dożylny z powodu utraty płynów ustrojowych wskutek wstrząsu, krwawienia, zakażenia lub odwodnienia</w:t>
            </w:r>
          </w:p>
        </w:tc>
      </w:tr>
      <w:tr w:rsidR="00A20647" w:rsidRPr="00F278A3" w:rsidTr="00022BCC">
        <w:trPr>
          <w:trHeight w:hRule="exact" w:val="2539"/>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tabs>
                <w:tab w:val="left" w:pos="423"/>
              </w:tabs>
              <w:spacing w:line="242" w:lineRule="auto"/>
              <w:ind w:right="99"/>
              <w:rPr>
                <w:sz w:val="22"/>
                <w:szCs w:val="22"/>
              </w:rPr>
            </w:pPr>
            <w:r w:rsidRPr="00F278A3">
              <w:rPr>
                <w:rFonts w:eastAsia="Calibri"/>
                <w:sz w:val="22"/>
                <w:szCs w:val="22"/>
              </w:rPr>
              <w:t>2. Przed rozpoczęciem procedury przygotowywany jest niezbędny sprzęt, w tym:</w:t>
            </w:r>
          </w:p>
          <w:p w:rsidR="00A20647" w:rsidRPr="00F278A3" w:rsidRDefault="00A20647" w:rsidP="00D11F69">
            <w:pPr>
              <w:widowControl w:val="0"/>
              <w:numPr>
                <w:ilvl w:val="0"/>
                <w:numId w:val="23"/>
              </w:numPr>
              <w:tabs>
                <w:tab w:val="left" w:pos="281"/>
              </w:tabs>
              <w:spacing w:before="1" w:line="252" w:lineRule="exact"/>
              <w:ind w:firstLine="34"/>
              <w:rPr>
                <w:sz w:val="22"/>
                <w:szCs w:val="22"/>
              </w:rPr>
            </w:pPr>
            <w:r w:rsidRPr="00F278A3">
              <w:rPr>
                <w:rFonts w:eastAsia="Calibri"/>
                <w:sz w:val="22"/>
                <w:szCs w:val="22"/>
              </w:rPr>
              <w:t xml:space="preserve">Przewody sterylne </w:t>
            </w:r>
          </w:p>
          <w:p w:rsidR="00A20647" w:rsidRPr="00F278A3" w:rsidRDefault="00A20647" w:rsidP="00D11F69">
            <w:pPr>
              <w:widowControl w:val="0"/>
              <w:numPr>
                <w:ilvl w:val="0"/>
                <w:numId w:val="23"/>
              </w:numPr>
              <w:tabs>
                <w:tab w:val="left" w:pos="281"/>
              </w:tabs>
              <w:spacing w:line="252" w:lineRule="exact"/>
              <w:ind w:left="280"/>
              <w:rPr>
                <w:sz w:val="22"/>
                <w:szCs w:val="22"/>
              </w:rPr>
            </w:pPr>
            <w:r w:rsidRPr="00F278A3">
              <w:rPr>
                <w:rFonts w:eastAsia="Calibri"/>
                <w:sz w:val="22"/>
                <w:szCs w:val="22"/>
              </w:rPr>
              <w:t>Duża (nr 14-16-18) igła lub kaniula</w:t>
            </w:r>
          </w:p>
          <w:p w:rsidR="00A20647" w:rsidRPr="00F278A3" w:rsidRDefault="00A20647" w:rsidP="00D11F69">
            <w:pPr>
              <w:widowControl w:val="0"/>
              <w:numPr>
                <w:ilvl w:val="0"/>
                <w:numId w:val="23"/>
              </w:numPr>
              <w:tabs>
                <w:tab w:val="left" w:pos="281"/>
              </w:tabs>
              <w:spacing w:before="1" w:line="252" w:lineRule="exact"/>
              <w:ind w:left="280"/>
              <w:rPr>
                <w:sz w:val="22"/>
                <w:szCs w:val="22"/>
              </w:rPr>
            </w:pPr>
            <w:r w:rsidRPr="00F278A3">
              <w:rPr>
                <w:rFonts w:eastAsia="Calibri"/>
                <w:sz w:val="22"/>
                <w:szCs w:val="22"/>
              </w:rPr>
              <w:t xml:space="preserve">Odpowiedni płyn </w:t>
            </w:r>
          </w:p>
          <w:p w:rsidR="00A20647" w:rsidRPr="00F278A3" w:rsidRDefault="00A20647" w:rsidP="00D11F69">
            <w:pPr>
              <w:widowControl w:val="0"/>
              <w:numPr>
                <w:ilvl w:val="0"/>
                <w:numId w:val="23"/>
              </w:numPr>
              <w:tabs>
                <w:tab w:val="left" w:pos="281"/>
              </w:tabs>
              <w:spacing w:line="252" w:lineRule="exact"/>
              <w:ind w:left="280"/>
              <w:rPr>
                <w:sz w:val="22"/>
                <w:szCs w:val="22"/>
              </w:rPr>
            </w:pPr>
            <w:r w:rsidRPr="00F278A3">
              <w:rPr>
                <w:rFonts w:eastAsia="Calibri"/>
                <w:sz w:val="22"/>
                <w:szCs w:val="22"/>
              </w:rPr>
              <w:t xml:space="preserve">Taśma klejąc pocięta w paski </w:t>
            </w:r>
          </w:p>
          <w:p w:rsidR="00A20647" w:rsidRPr="00F278A3" w:rsidRDefault="00A20647" w:rsidP="00D11F69">
            <w:pPr>
              <w:widowControl w:val="0"/>
              <w:numPr>
                <w:ilvl w:val="0"/>
                <w:numId w:val="23"/>
              </w:numPr>
              <w:tabs>
                <w:tab w:val="left" w:pos="281"/>
              </w:tabs>
              <w:spacing w:line="252" w:lineRule="exact"/>
              <w:ind w:left="280"/>
              <w:rPr>
                <w:sz w:val="22"/>
                <w:szCs w:val="22"/>
              </w:rPr>
            </w:pPr>
            <w:r w:rsidRPr="00F278A3">
              <w:rPr>
                <w:rFonts w:eastAsia="Calibri"/>
                <w:sz w:val="22"/>
                <w:szCs w:val="22"/>
              </w:rPr>
              <w:t xml:space="preserve">Stojak na kroplówkę albo gwóźdź w ścianie </w:t>
            </w:r>
          </w:p>
          <w:p w:rsidR="00A20647" w:rsidRPr="00F278A3" w:rsidRDefault="00A20647" w:rsidP="00D11F69">
            <w:pPr>
              <w:widowControl w:val="0"/>
              <w:numPr>
                <w:ilvl w:val="0"/>
                <w:numId w:val="23"/>
              </w:numPr>
              <w:tabs>
                <w:tab w:val="left" w:pos="281"/>
              </w:tabs>
              <w:spacing w:before="1" w:line="252" w:lineRule="exact"/>
              <w:ind w:left="280"/>
              <w:rPr>
                <w:sz w:val="22"/>
                <w:szCs w:val="22"/>
              </w:rPr>
            </w:pPr>
            <w:r w:rsidRPr="00F278A3">
              <w:rPr>
                <w:rFonts w:eastAsia="Calibri"/>
                <w:sz w:val="22"/>
                <w:szCs w:val="22"/>
              </w:rPr>
              <w:t>Opaska uciskowa</w:t>
            </w:r>
          </w:p>
          <w:p w:rsidR="00A20647" w:rsidRPr="00F278A3" w:rsidRDefault="00A20647" w:rsidP="00D11F69">
            <w:pPr>
              <w:widowControl w:val="0"/>
              <w:numPr>
                <w:ilvl w:val="0"/>
                <w:numId w:val="23"/>
              </w:numPr>
              <w:tabs>
                <w:tab w:val="left" w:pos="281"/>
              </w:tabs>
              <w:spacing w:line="252" w:lineRule="exact"/>
              <w:ind w:left="280"/>
              <w:rPr>
                <w:sz w:val="22"/>
                <w:szCs w:val="22"/>
              </w:rPr>
            </w:pPr>
            <w:r w:rsidRPr="00F278A3">
              <w:rPr>
                <w:rFonts w:eastAsia="Calibri"/>
                <w:sz w:val="22"/>
                <w:szCs w:val="22"/>
              </w:rPr>
              <w:t>Szyna z bandażem</w:t>
            </w:r>
          </w:p>
          <w:p w:rsidR="00A20647" w:rsidRPr="00F278A3" w:rsidRDefault="00A20647" w:rsidP="00D11F69">
            <w:pPr>
              <w:widowControl w:val="0"/>
              <w:numPr>
                <w:ilvl w:val="0"/>
                <w:numId w:val="23"/>
              </w:numPr>
              <w:tabs>
                <w:tab w:val="left" w:pos="280"/>
              </w:tabs>
              <w:spacing w:before="1"/>
              <w:ind w:right="3478" w:firstLine="33"/>
              <w:rPr>
                <w:sz w:val="22"/>
                <w:szCs w:val="22"/>
              </w:rPr>
            </w:pPr>
            <w:r w:rsidRPr="00F278A3">
              <w:rPr>
                <w:rFonts w:eastAsia="Calibri"/>
                <w:sz w:val="22"/>
                <w:szCs w:val="22"/>
              </w:rPr>
              <w:t>Płyn antyseptyczny, waciki, rękawiczki</w:t>
            </w:r>
          </w:p>
        </w:tc>
      </w:tr>
      <w:tr w:rsidR="00A20647" w:rsidRPr="00F278A3" w:rsidTr="00022BCC">
        <w:trPr>
          <w:trHeight w:hRule="exact" w:val="516"/>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52" w:lineRule="exact"/>
              <w:ind w:right="360"/>
              <w:rPr>
                <w:sz w:val="22"/>
                <w:szCs w:val="22"/>
              </w:rPr>
            </w:pPr>
            <w:r w:rsidRPr="00F278A3">
              <w:rPr>
                <w:rFonts w:eastAsia="Calibri"/>
                <w:sz w:val="22"/>
                <w:szCs w:val="22"/>
              </w:rPr>
              <w:t xml:space="preserve">3. Personel wyjaśnia pacjentce sposób postępowania, pacjentka układa rękę w wygodnej pozycji </w:t>
            </w:r>
          </w:p>
        </w:tc>
      </w:tr>
      <w:tr w:rsidR="00A20647" w:rsidRPr="00F278A3" w:rsidTr="00022BCC">
        <w:trPr>
          <w:trHeight w:hRule="exact" w:val="264"/>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9" w:lineRule="exact"/>
              <w:rPr>
                <w:sz w:val="22"/>
                <w:szCs w:val="22"/>
              </w:rPr>
            </w:pPr>
            <w:r w:rsidRPr="00F278A3">
              <w:rPr>
                <w:rFonts w:eastAsia="Calibri"/>
                <w:sz w:val="22"/>
                <w:szCs w:val="22"/>
              </w:rPr>
              <w:t xml:space="preserve">4.  Personel wybiera odpowiednie miejsce do wykonania wkłucia </w:t>
            </w:r>
          </w:p>
        </w:tc>
      </w:tr>
      <w:tr w:rsidR="00A20647" w:rsidRPr="00F278A3" w:rsidTr="00022BCC">
        <w:trPr>
          <w:trHeight w:hRule="exact" w:val="264"/>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rPr>
            </w:pPr>
            <w:r w:rsidRPr="00F278A3">
              <w:rPr>
                <w:rFonts w:eastAsia="Calibri"/>
                <w:sz w:val="22"/>
                <w:szCs w:val="22"/>
              </w:rPr>
              <w:t>5.  Personel prawidłowo zakłada opaskę uciskową</w:t>
            </w:r>
          </w:p>
        </w:tc>
      </w:tr>
      <w:tr w:rsidR="00A20647" w:rsidRPr="00F278A3" w:rsidTr="00022BCC">
        <w:trPr>
          <w:trHeight w:hRule="exact" w:val="610"/>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rPr>
            </w:pPr>
            <w:r w:rsidRPr="00F278A3">
              <w:rPr>
                <w:rFonts w:eastAsia="Calibri"/>
                <w:sz w:val="22"/>
                <w:szCs w:val="22"/>
              </w:rPr>
              <w:t>6.  Personel przemywa miejsce wkłucia wacikiem nasączonym płynem antyseptycznym, wkłucie zostaje wykonane przy pomocy sterylnej igły</w:t>
            </w:r>
          </w:p>
        </w:tc>
      </w:tr>
      <w:tr w:rsidR="00A20647" w:rsidRPr="00F278A3" w:rsidTr="00022BCC">
        <w:trPr>
          <w:trHeight w:hRule="exact" w:val="516"/>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250"/>
              <w:rPr>
                <w:sz w:val="22"/>
                <w:szCs w:val="22"/>
              </w:rPr>
            </w:pPr>
            <w:r w:rsidRPr="00F278A3">
              <w:rPr>
                <w:rFonts w:eastAsia="Calibri"/>
                <w:sz w:val="22"/>
                <w:szCs w:val="22"/>
              </w:rPr>
              <w:t>7. Wykonane zostają czynności zapobiegające infekcji: mycie rąk, użycie rękawiczek; a także środki ostrożności na wypadek ukłucia igłą</w:t>
            </w:r>
          </w:p>
        </w:tc>
      </w:tr>
      <w:tr w:rsidR="00A20647" w:rsidRPr="00F278A3" w:rsidTr="00022BCC">
        <w:trPr>
          <w:trHeight w:hRule="exact" w:val="516"/>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139"/>
              <w:rPr>
                <w:sz w:val="22"/>
                <w:szCs w:val="22"/>
              </w:rPr>
            </w:pPr>
            <w:r w:rsidRPr="00F278A3">
              <w:rPr>
                <w:rFonts w:eastAsia="Calibri"/>
                <w:sz w:val="22"/>
                <w:szCs w:val="22"/>
              </w:rPr>
              <w:t xml:space="preserve">8. Personel mocuje igłę w miejscu; unieruchamia staw położony najbliżej miejsca wkłucia </w:t>
            </w:r>
          </w:p>
        </w:tc>
      </w:tr>
      <w:tr w:rsidR="00A20647" w:rsidRPr="00F278A3" w:rsidTr="00022BCC">
        <w:trPr>
          <w:trHeight w:hRule="exact" w:val="516"/>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122"/>
              <w:rPr>
                <w:sz w:val="22"/>
                <w:szCs w:val="22"/>
              </w:rPr>
            </w:pPr>
            <w:r w:rsidRPr="00F278A3">
              <w:rPr>
                <w:rFonts w:eastAsia="Calibri"/>
                <w:sz w:val="22"/>
                <w:szCs w:val="22"/>
              </w:rPr>
              <w:t>9. Personel pobiera próbkę krwi do oznaczenie grupy krwi i wykonania próby krzyżowej przed rozpoczęciem wlewu środka osoczo</w:t>
            </w:r>
            <w:r w:rsidR="001E18C9" w:rsidRPr="00F278A3">
              <w:rPr>
                <w:rFonts w:eastAsia="Calibri"/>
                <w:sz w:val="22"/>
                <w:szCs w:val="22"/>
              </w:rPr>
              <w:t>-</w:t>
            </w:r>
            <w:r w:rsidRPr="00F278A3">
              <w:rPr>
                <w:rFonts w:eastAsia="Calibri"/>
                <w:sz w:val="22"/>
                <w:szCs w:val="22"/>
              </w:rPr>
              <w:t xml:space="preserve">zastępczego </w:t>
            </w:r>
          </w:p>
        </w:tc>
      </w:tr>
      <w:tr w:rsidR="00A20647" w:rsidRPr="00F278A3" w:rsidTr="00022BCC">
        <w:trPr>
          <w:trHeight w:hRule="exact" w:val="264"/>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1E18C9">
            <w:pPr>
              <w:widowControl w:val="0"/>
              <w:spacing w:line="247" w:lineRule="exact"/>
              <w:rPr>
                <w:sz w:val="22"/>
                <w:szCs w:val="22"/>
              </w:rPr>
            </w:pPr>
            <w:r w:rsidRPr="00F278A3">
              <w:rPr>
                <w:sz w:val="22"/>
                <w:szCs w:val="22"/>
              </w:rPr>
              <w:t>10. Person</w:t>
            </w:r>
            <w:r w:rsidR="001E18C9" w:rsidRPr="00F278A3">
              <w:rPr>
                <w:sz w:val="22"/>
                <w:szCs w:val="22"/>
              </w:rPr>
              <w:t>el</w:t>
            </w:r>
            <w:r w:rsidRPr="00F278A3">
              <w:rPr>
                <w:sz w:val="22"/>
                <w:szCs w:val="22"/>
              </w:rPr>
              <w:t xml:space="preserve"> rejestruje objętość podanego płynu w karcie pacjenta</w:t>
            </w:r>
          </w:p>
        </w:tc>
      </w:tr>
      <w:tr w:rsidR="00A20647" w:rsidRPr="00F278A3" w:rsidTr="00022BCC">
        <w:trPr>
          <w:trHeight w:hRule="exact" w:val="262"/>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7" w:lineRule="exact"/>
              <w:rPr>
                <w:sz w:val="22"/>
                <w:szCs w:val="22"/>
              </w:rPr>
            </w:pPr>
            <w:r w:rsidRPr="00F278A3">
              <w:rPr>
                <w:rFonts w:eastAsia="Calibri"/>
                <w:sz w:val="22"/>
                <w:szCs w:val="22"/>
              </w:rPr>
              <w:t xml:space="preserve">11. Personel oblicza właściwe tempo podawania płynu </w:t>
            </w:r>
          </w:p>
        </w:tc>
      </w:tr>
      <w:tr w:rsidR="00A20647" w:rsidRPr="00F278A3" w:rsidTr="00022BCC">
        <w:trPr>
          <w:trHeight w:hRule="exact" w:val="904"/>
        </w:trPr>
        <w:tc>
          <w:tcPr>
            <w:tcW w:w="3084" w:type="dxa"/>
            <w:vMerge/>
            <w:tcBorders>
              <w:left w:val="single" w:sz="4" w:space="0" w:color="000000"/>
              <w:bottom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273"/>
              <w:rPr>
                <w:sz w:val="22"/>
                <w:szCs w:val="22"/>
              </w:rPr>
            </w:pPr>
            <w:r w:rsidRPr="00F278A3">
              <w:rPr>
                <w:rFonts w:eastAsia="Calibri"/>
                <w:sz w:val="22"/>
                <w:szCs w:val="22"/>
              </w:rPr>
              <w:t>12. Personel umie się przyznać do własnych ograniczeń: jeżeli położna nie jest wstanie założyć kroplówki w ciągu 10 minut, powinna się zwrócić do bardziej doświadczonej osoby z prośbą o pomoc</w:t>
            </w:r>
          </w:p>
        </w:tc>
      </w:tr>
      <w:tr w:rsidR="00A20647" w:rsidRPr="00F278A3" w:rsidTr="00022BCC">
        <w:trPr>
          <w:trHeight w:hRule="exact" w:val="544"/>
        </w:trPr>
        <w:tc>
          <w:tcPr>
            <w:tcW w:w="3084" w:type="dxa"/>
            <w:tcBorders>
              <w:top w:val="single" w:sz="4" w:space="0" w:color="000000"/>
              <w:left w:val="single" w:sz="4" w:space="0" w:color="000000"/>
              <w:bottom w:val="single" w:sz="8" w:space="0" w:color="000000"/>
              <w:right w:val="single" w:sz="4" w:space="0" w:color="000000"/>
            </w:tcBorders>
          </w:tcPr>
          <w:p w:rsidR="00A20647" w:rsidRPr="00F278A3" w:rsidRDefault="00A20647" w:rsidP="0058436B">
            <w:pPr>
              <w:widowControl w:val="0"/>
              <w:spacing w:line="252" w:lineRule="exact"/>
              <w:rPr>
                <w:sz w:val="22"/>
                <w:szCs w:val="22"/>
              </w:rPr>
            </w:pPr>
            <w:r w:rsidRPr="00F278A3">
              <w:rPr>
                <w:rFonts w:eastAsia="Calibri"/>
                <w:b/>
                <w:sz w:val="22"/>
                <w:szCs w:val="22"/>
              </w:rPr>
              <w:t>Badanie moczu na obecność białka</w:t>
            </w:r>
          </w:p>
        </w:tc>
        <w:tc>
          <w:tcPr>
            <w:tcW w:w="7169" w:type="dxa"/>
            <w:gridSpan w:val="2"/>
            <w:tcBorders>
              <w:top w:val="single" w:sz="4" w:space="0" w:color="000000"/>
              <w:left w:val="single" w:sz="4" w:space="0" w:color="000000"/>
              <w:bottom w:val="single" w:sz="8" w:space="0" w:color="000000"/>
              <w:right w:val="single" w:sz="4" w:space="0" w:color="000000"/>
            </w:tcBorders>
          </w:tcPr>
          <w:p w:rsidR="00A20647" w:rsidRPr="00F278A3" w:rsidRDefault="00A20647" w:rsidP="0058436B">
            <w:pPr>
              <w:widowControl w:val="0"/>
              <w:spacing w:line="247" w:lineRule="exact"/>
              <w:rPr>
                <w:sz w:val="22"/>
                <w:szCs w:val="22"/>
              </w:rPr>
            </w:pPr>
            <w:r w:rsidRPr="00F278A3">
              <w:rPr>
                <w:rFonts w:eastAsia="Calibri"/>
                <w:sz w:val="22"/>
                <w:szCs w:val="22"/>
              </w:rPr>
              <w:t>Personel:</w:t>
            </w:r>
          </w:p>
        </w:tc>
      </w:tr>
      <w:tr w:rsidR="00A20647" w:rsidRPr="00F278A3" w:rsidTr="00022BCC">
        <w:trPr>
          <w:trHeight w:hRule="exact" w:val="521"/>
        </w:trPr>
        <w:tc>
          <w:tcPr>
            <w:tcW w:w="3084" w:type="dxa"/>
            <w:vMerge w:val="restart"/>
            <w:tcBorders>
              <w:top w:val="single" w:sz="8" w:space="0" w:color="000000"/>
              <w:left w:val="single" w:sz="4" w:space="0" w:color="000000"/>
              <w:right w:val="single" w:sz="4" w:space="0" w:color="000000"/>
            </w:tcBorders>
          </w:tcPr>
          <w:p w:rsidR="00A20647" w:rsidRPr="00F278A3" w:rsidRDefault="00A20647" w:rsidP="0058436B">
            <w:pPr>
              <w:widowControl w:val="0"/>
              <w:spacing w:line="252" w:lineRule="exact"/>
              <w:rPr>
                <w:sz w:val="22"/>
                <w:szCs w:val="22"/>
              </w:rPr>
            </w:pPr>
            <w:r w:rsidRPr="00F278A3">
              <w:rPr>
                <w:rFonts w:eastAsia="Calibri"/>
                <w:b/>
                <w:sz w:val="22"/>
                <w:szCs w:val="22"/>
              </w:rPr>
              <w:lastRenderedPageBreak/>
              <w:t>Przy pomocy pasków testowych</w:t>
            </w:r>
          </w:p>
        </w:tc>
        <w:tc>
          <w:tcPr>
            <w:tcW w:w="7169" w:type="dxa"/>
            <w:gridSpan w:val="2"/>
            <w:tcBorders>
              <w:top w:val="single" w:sz="8"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63"/>
              <w:rPr>
                <w:sz w:val="22"/>
                <w:szCs w:val="22"/>
              </w:rPr>
            </w:pPr>
            <w:r w:rsidRPr="00F278A3">
              <w:rPr>
                <w:rFonts w:eastAsia="Calibri"/>
                <w:sz w:val="22"/>
                <w:szCs w:val="22"/>
              </w:rPr>
              <w:t>1.</w:t>
            </w:r>
            <w:r w:rsidRPr="00F278A3">
              <w:rPr>
                <w:rFonts w:eastAsia="Calibri"/>
                <w:spacing w:val="41"/>
                <w:sz w:val="22"/>
                <w:szCs w:val="22"/>
              </w:rPr>
              <w:t xml:space="preserve"> </w:t>
            </w:r>
            <w:r w:rsidRPr="00F278A3">
              <w:rPr>
                <w:rFonts w:eastAsia="Calibri"/>
                <w:sz w:val="22"/>
                <w:szCs w:val="22"/>
              </w:rPr>
              <w:t>Wyjmuje jeden</w:t>
            </w:r>
            <w:r w:rsidRPr="00F278A3">
              <w:rPr>
                <w:rFonts w:eastAsia="Calibri"/>
                <w:spacing w:val="41"/>
                <w:sz w:val="22"/>
                <w:szCs w:val="22"/>
              </w:rPr>
              <w:t xml:space="preserve"> </w:t>
            </w:r>
            <w:r w:rsidRPr="00F278A3">
              <w:rPr>
                <w:rFonts w:eastAsia="Calibri"/>
                <w:sz w:val="22"/>
                <w:szCs w:val="22"/>
              </w:rPr>
              <w:t>pasek testowy z pojemnika i zamyka pojemnik</w:t>
            </w:r>
          </w:p>
        </w:tc>
      </w:tr>
      <w:tr w:rsidR="00A20647" w:rsidRPr="00F278A3" w:rsidTr="00022BCC">
        <w:trPr>
          <w:trHeight w:hRule="exact" w:val="768"/>
        </w:trPr>
        <w:tc>
          <w:tcPr>
            <w:tcW w:w="3084" w:type="dxa"/>
            <w:vMerge/>
            <w:tcBorders>
              <w:left w:val="single" w:sz="4" w:space="0" w:color="000000"/>
              <w:bottom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62"/>
              <w:jc w:val="both"/>
              <w:rPr>
                <w:rFonts w:eastAsia="Calibri"/>
                <w:sz w:val="22"/>
                <w:szCs w:val="22"/>
              </w:rPr>
            </w:pPr>
            <w:r w:rsidRPr="00F278A3">
              <w:rPr>
                <w:rFonts w:eastAsia="Calibri"/>
                <w:sz w:val="22"/>
                <w:szCs w:val="22"/>
              </w:rPr>
              <w:t xml:space="preserve">2. Zanurza koniec paska z polem testowym w próbce moczu w taki sposób, aby pola testowe były całkowicie zanurzone, po czym natychmiast wyjmuje pasek testowy </w:t>
            </w:r>
          </w:p>
        </w:tc>
      </w:tr>
      <w:tr w:rsidR="00A20647" w:rsidRPr="00F278A3" w:rsidTr="00022BCC">
        <w:trPr>
          <w:trHeight w:hRule="exact" w:val="518"/>
        </w:trPr>
        <w:tc>
          <w:tcPr>
            <w:tcW w:w="3084"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69" w:type="dxa"/>
            <w:gridSpan w:val="2"/>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52" w:lineRule="exact"/>
              <w:ind w:right="63"/>
              <w:rPr>
                <w:rFonts w:eastAsia="Calibri"/>
                <w:sz w:val="22"/>
                <w:szCs w:val="22"/>
              </w:rPr>
            </w:pPr>
            <w:r w:rsidRPr="00F278A3">
              <w:rPr>
                <w:rFonts w:eastAsia="Calibri"/>
                <w:sz w:val="22"/>
                <w:szCs w:val="22"/>
              </w:rPr>
              <w:t>3. Wyjmując pasek testowy z próbki moczu delikatnie dotyka czubkiem paska do brzegu pojemnika na mocz, aby usunąć nadmiar moczu</w:t>
            </w:r>
          </w:p>
          <w:p w:rsidR="00A20647" w:rsidRPr="00F278A3" w:rsidRDefault="00A20647" w:rsidP="0058436B">
            <w:pPr>
              <w:widowControl w:val="0"/>
              <w:spacing w:line="252" w:lineRule="exact"/>
              <w:ind w:right="63"/>
              <w:rPr>
                <w:sz w:val="22"/>
                <w:szCs w:val="22"/>
              </w:rPr>
            </w:pPr>
          </w:p>
        </w:tc>
      </w:tr>
      <w:tr w:rsidR="00A20647" w:rsidRPr="00F278A3" w:rsidTr="00022BCC">
        <w:trPr>
          <w:gridAfter w:val="1"/>
          <w:wAfter w:w="10" w:type="dxa"/>
          <w:trHeight w:hRule="exact" w:val="1022"/>
        </w:trPr>
        <w:tc>
          <w:tcPr>
            <w:tcW w:w="3084" w:type="dxa"/>
            <w:vMerge w:val="restart"/>
            <w:tcBorders>
              <w:top w:val="single" w:sz="4" w:space="0" w:color="000000"/>
              <w:left w:val="single" w:sz="4" w:space="0" w:color="000000"/>
              <w:right w:val="single" w:sz="4" w:space="0" w:color="000000"/>
            </w:tcBorders>
          </w:tcPr>
          <w:p w:rsidR="00A20647" w:rsidRPr="00F278A3" w:rsidRDefault="00A20647" w:rsidP="0058436B">
            <w:pPr>
              <w:widowControl w:val="0"/>
              <w:rPr>
                <w:rFonts w:eastAsia="Calibri"/>
                <w:sz w:val="22"/>
                <w:szCs w:val="22"/>
              </w:rPr>
            </w:pPr>
            <w:r w:rsidRPr="00F278A3">
              <w:rPr>
                <w:sz w:val="22"/>
                <w:szCs w:val="22"/>
              </w:rPr>
              <w:t xml:space="preserve">  </w:t>
            </w:r>
          </w:p>
        </w:tc>
        <w:tc>
          <w:tcPr>
            <w:tcW w:w="71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95"/>
              <w:jc w:val="both"/>
              <w:rPr>
                <w:sz w:val="22"/>
                <w:szCs w:val="22"/>
              </w:rPr>
            </w:pPr>
            <w:r w:rsidRPr="00F278A3">
              <w:rPr>
                <w:rFonts w:eastAsia="Calibri"/>
                <w:sz w:val="22"/>
                <w:szCs w:val="22"/>
              </w:rPr>
              <w:t>4. Przytrzymuje pasek poziomo i porównuje pola testowe na pasku do palety kolorów na opakowaniu pasków. Nie kładzie paska bezpośrednio na palecie kolorów, aby jej nie zabrudzić</w:t>
            </w:r>
          </w:p>
        </w:tc>
      </w:tr>
      <w:tr w:rsidR="00A20647" w:rsidRPr="00F278A3" w:rsidTr="00022BCC">
        <w:trPr>
          <w:gridAfter w:val="1"/>
          <w:wAfter w:w="10" w:type="dxa"/>
          <w:trHeight w:hRule="exact" w:val="516"/>
        </w:trPr>
        <w:tc>
          <w:tcPr>
            <w:tcW w:w="3084" w:type="dxa"/>
            <w:vMerge/>
            <w:tcBorders>
              <w:left w:val="single" w:sz="4" w:space="0" w:color="000000"/>
              <w:bottom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spacing w:line="242" w:lineRule="auto"/>
              <w:ind w:right="1422"/>
              <w:rPr>
                <w:sz w:val="22"/>
                <w:szCs w:val="22"/>
              </w:rPr>
            </w:pPr>
            <w:r w:rsidRPr="00F278A3">
              <w:rPr>
                <w:rFonts w:eastAsia="Calibri"/>
                <w:sz w:val="22"/>
                <w:szCs w:val="22"/>
              </w:rPr>
              <w:t>Kolory zmieniają się od żółtego (wynik negatywny) przez żółto-zielony do zielonego i zielono-niebieskiego (wynik pozytywny)</w:t>
            </w:r>
          </w:p>
        </w:tc>
      </w:tr>
      <w:tr w:rsidR="00A20647" w:rsidRPr="00F278A3" w:rsidTr="00022BCC">
        <w:trPr>
          <w:gridAfter w:val="1"/>
          <w:wAfter w:w="10" w:type="dxa"/>
          <w:trHeight w:hRule="exact" w:val="1529"/>
        </w:trPr>
        <w:tc>
          <w:tcPr>
            <w:tcW w:w="3084" w:type="dxa"/>
            <w:vMerge w:val="restart"/>
            <w:tcBorders>
              <w:top w:val="single" w:sz="4" w:space="0" w:color="000000"/>
              <w:left w:val="single" w:sz="4" w:space="0" w:color="000000"/>
              <w:right w:val="single" w:sz="4" w:space="0" w:color="000000"/>
            </w:tcBorders>
          </w:tcPr>
          <w:p w:rsidR="00A20647" w:rsidRPr="00F278A3" w:rsidRDefault="00A20647" w:rsidP="0058436B">
            <w:pPr>
              <w:widowControl w:val="0"/>
              <w:spacing w:line="252" w:lineRule="exact"/>
              <w:rPr>
                <w:sz w:val="22"/>
                <w:szCs w:val="22"/>
              </w:rPr>
            </w:pPr>
            <w:r w:rsidRPr="00F278A3">
              <w:rPr>
                <w:rFonts w:eastAsia="Calibri"/>
                <w:b/>
                <w:sz w:val="22"/>
                <w:szCs w:val="22"/>
              </w:rPr>
              <w:t xml:space="preserve">Gotowanie </w:t>
            </w:r>
          </w:p>
        </w:tc>
        <w:tc>
          <w:tcPr>
            <w:tcW w:w="7159" w:type="dxa"/>
            <w:tcBorders>
              <w:top w:val="single" w:sz="4" w:space="0" w:color="000000"/>
              <w:left w:val="single" w:sz="4" w:space="0" w:color="000000"/>
              <w:bottom w:val="single" w:sz="4" w:space="0" w:color="000000"/>
              <w:right w:val="single" w:sz="4" w:space="0" w:color="000000"/>
            </w:tcBorders>
          </w:tcPr>
          <w:p w:rsidR="00A20647" w:rsidRPr="00F278A3" w:rsidRDefault="00A20647" w:rsidP="00D11F69">
            <w:pPr>
              <w:widowControl w:val="0"/>
              <w:numPr>
                <w:ilvl w:val="0"/>
                <w:numId w:val="22"/>
              </w:numPr>
              <w:tabs>
                <w:tab w:val="left" w:pos="423"/>
              </w:tabs>
              <w:spacing w:line="247" w:lineRule="exact"/>
              <w:rPr>
                <w:sz w:val="22"/>
                <w:szCs w:val="22"/>
              </w:rPr>
            </w:pPr>
            <w:r w:rsidRPr="00F278A3">
              <w:rPr>
                <w:rFonts w:eastAsia="Calibri"/>
                <w:sz w:val="22"/>
                <w:szCs w:val="22"/>
              </w:rPr>
              <w:t>Potrzebne są następujące przyrządy i materiały:</w:t>
            </w:r>
          </w:p>
          <w:p w:rsidR="00A20647" w:rsidRPr="00F278A3" w:rsidRDefault="00A20647" w:rsidP="00D11F69">
            <w:pPr>
              <w:widowControl w:val="0"/>
              <w:numPr>
                <w:ilvl w:val="1"/>
                <w:numId w:val="22"/>
              </w:numPr>
              <w:tabs>
                <w:tab w:val="left" w:pos="565"/>
              </w:tabs>
              <w:spacing w:before="1" w:line="252" w:lineRule="exact"/>
              <w:ind w:firstLine="175"/>
              <w:rPr>
                <w:sz w:val="22"/>
                <w:szCs w:val="22"/>
              </w:rPr>
            </w:pPr>
            <w:r w:rsidRPr="00F278A3">
              <w:rPr>
                <w:rFonts w:eastAsia="Calibri"/>
                <w:sz w:val="22"/>
                <w:szCs w:val="22"/>
              </w:rPr>
              <w:t>Czyste probówki</w:t>
            </w:r>
          </w:p>
          <w:p w:rsidR="00A20647" w:rsidRPr="00F278A3" w:rsidRDefault="00A20647" w:rsidP="00D11F69">
            <w:pPr>
              <w:widowControl w:val="0"/>
              <w:numPr>
                <w:ilvl w:val="1"/>
                <w:numId w:val="22"/>
              </w:numPr>
              <w:tabs>
                <w:tab w:val="left" w:pos="565"/>
              </w:tabs>
              <w:spacing w:line="252" w:lineRule="exact"/>
              <w:ind w:left="564"/>
              <w:rPr>
                <w:sz w:val="22"/>
                <w:szCs w:val="22"/>
              </w:rPr>
            </w:pPr>
            <w:r w:rsidRPr="00F278A3">
              <w:rPr>
                <w:rFonts w:eastAsia="Calibri"/>
                <w:sz w:val="22"/>
                <w:szCs w:val="22"/>
              </w:rPr>
              <w:t>Źródło ciepła (np. palnik Bunsena)</w:t>
            </w:r>
          </w:p>
          <w:p w:rsidR="00A20647" w:rsidRPr="00F278A3" w:rsidRDefault="00A20647" w:rsidP="00D11F69">
            <w:pPr>
              <w:widowControl w:val="0"/>
              <w:numPr>
                <w:ilvl w:val="1"/>
                <w:numId w:val="22"/>
              </w:numPr>
              <w:tabs>
                <w:tab w:val="left" w:pos="565"/>
              </w:tabs>
              <w:spacing w:before="1"/>
              <w:ind w:right="4906" w:firstLine="175"/>
              <w:rPr>
                <w:sz w:val="22"/>
                <w:szCs w:val="22"/>
              </w:rPr>
            </w:pPr>
            <w:r w:rsidRPr="00F278A3">
              <w:rPr>
                <w:rFonts w:eastAsia="Calibri"/>
                <w:sz w:val="22"/>
                <w:szCs w:val="22"/>
              </w:rPr>
              <w:t>Kwas octowy</w:t>
            </w:r>
          </w:p>
          <w:p w:rsidR="00A20647" w:rsidRPr="00F278A3" w:rsidRDefault="00A20647" w:rsidP="0058436B">
            <w:pPr>
              <w:widowControl w:val="0"/>
              <w:tabs>
                <w:tab w:val="left" w:pos="565"/>
              </w:tabs>
              <w:spacing w:before="1"/>
              <w:ind w:left="105" w:right="4906"/>
              <w:rPr>
                <w:sz w:val="22"/>
                <w:szCs w:val="22"/>
              </w:rPr>
            </w:pPr>
            <w:r w:rsidRPr="00F278A3">
              <w:rPr>
                <w:rFonts w:eastAsia="Calibri"/>
                <w:sz w:val="22"/>
                <w:szCs w:val="22"/>
              </w:rPr>
              <w:t xml:space="preserve">Następnie personel: </w:t>
            </w:r>
          </w:p>
        </w:tc>
      </w:tr>
      <w:tr w:rsidR="00A20647" w:rsidRPr="00F278A3" w:rsidTr="00022BCC">
        <w:trPr>
          <w:gridAfter w:val="1"/>
          <w:wAfter w:w="10" w:type="dxa"/>
          <w:trHeight w:hRule="exact" w:val="516"/>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95"/>
              <w:rPr>
                <w:sz w:val="22"/>
                <w:szCs w:val="22"/>
              </w:rPr>
            </w:pPr>
            <w:r w:rsidRPr="00F278A3">
              <w:rPr>
                <w:rFonts w:eastAsia="Calibri"/>
                <w:sz w:val="22"/>
                <w:szCs w:val="22"/>
              </w:rPr>
              <w:t>2. Umieszcza mocz w czystej probówce i podgrzewa górną część probówki tylko do momentu wrzenia</w:t>
            </w:r>
            <w:r w:rsidRPr="00F278A3">
              <w:rPr>
                <w:rFonts w:eastAsia="Calibri"/>
                <w:spacing w:val="40"/>
                <w:sz w:val="22"/>
                <w:szCs w:val="22"/>
              </w:rPr>
              <w:t xml:space="preserve"> </w:t>
            </w:r>
          </w:p>
        </w:tc>
      </w:tr>
      <w:tr w:rsidR="00A20647" w:rsidRPr="00F278A3" w:rsidTr="00022BCC">
        <w:trPr>
          <w:gridAfter w:val="1"/>
          <w:wAfter w:w="10" w:type="dxa"/>
          <w:trHeight w:hRule="exact" w:val="516"/>
        </w:trPr>
        <w:tc>
          <w:tcPr>
            <w:tcW w:w="3084" w:type="dxa"/>
            <w:vMerge/>
            <w:tcBorders>
              <w:left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59" w:type="dxa"/>
            <w:tcBorders>
              <w:top w:val="single" w:sz="4" w:space="0" w:color="000000"/>
              <w:left w:val="single" w:sz="4" w:space="0" w:color="000000"/>
              <w:bottom w:val="single" w:sz="4" w:space="0" w:color="000000"/>
              <w:right w:val="single" w:sz="4" w:space="0" w:color="000000"/>
            </w:tcBorders>
          </w:tcPr>
          <w:p w:rsidR="00A20647" w:rsidRPr="00F278A3" w:rsidRDefault="00A20647" w:rsidP="0058436B">
            <w:pPr>
              <w:widowControl w:val="0"/>
              <w:ind w:right="95"/>
              <w:rPr>
                <w:sz w:val="22"/>
                <w:szCs w:val="22"/>
              </w:rPr>
            </w:pPr>
            <w:r w:rsidRPr="00F278A3">
              <w:rPr>
                <w:rFonts w:eastAsia="Calibri"/>
                <w:sz w:val="22"/>
                <w:szCs w:val="22"/>
              </w:rPr>
              <w:t>3. Pozostawia probówkę do wystygnięcia tak, aby można jej było dotknąć. Gęsty osad na dnie probówki wskazuje na obecność białka</w:t>
            </w:r>
          </w:p>
        </w:tc>
      </w:tr>
      <w:tr w:rsidR="00A20647" w:rsidRPr="00F278A3" w:rsidTr="00022BCC">
        <w:trPr>
          <w:gridAfter w:val="1"/>
          <w:wAfter w:w="10" w:type="dxa"/>
          <w:trHeight w:hRule="exact" w:val="1274"/>
        </w:trPr>
        <w:tc>
          <w:tcPr>
            <w:tcW w:w="3084" w:type="dxa"/>
            <w:vMerge/>
            <w:tcBorders>
              <w:left w:val="single" w:sz="4" w:space="0" w:color="000000"/>
              <w:bottom w:val="single" w:sz="4" w:space="0" w:color="000000"/>
              <w:right w:val="single" w:sz="4" w:space="0" w:color="000000"/>
            </w:tcBorders>
          </w:tcPr>
          <w:p w:rsidR="00A20647" w:rsidRPr="00F278A3" w:rsidRDefault="00A20647" w:rsidP="0058436B">
            <w:pPr>
              <w:widowControl w:val="0"/>
              <w:rPr>
                <w:rFonts w:eastAsia="Calibri"/>
                <w:sz w:val="22"/>
                <w:szCs w:val="22"/>
              </w:rPr>
            </w:pPr>
          </w:p>
        </w:tc>
        <w:tc>
          <w:tcPr>
            <w:tcW w:w="7159" w:type="dxa"/>
            <w:tcBorders>
              <w:top w:val="single" w:sz="4" w:space="0" w:color="000000"/>
              <w:left w:val="single" w:sz="4" w:space="0" w:color="000000"/>
              <w:bottom w:val="single" w:sz="4" w:space="0" w:color="000000"/>
              <w:right w:val="single" w:sz="4" w:space="0" w:color="000000"/>
            </w:tcBorders>
          </w:tcPr>
          <w:p w:rsidR="00A20647" w:rsidRPr="00F278A3" w:rsidRDefault="00A20647" w:rsidP="00D11F69">
            <w:pPr>
              <w:widowControl w:val="0"/>
              <w:numPr>
                <w:ilvl w:val="0"/>
                <w:numId w:val="21"/>
              </w:numPr>
              <w:tabs>
                <w:tab w:val="left" w:pos="423"/>
              </w:tabs>
              <w:spacing w:line="246" w:lineRule="exact"/>
              <w:rPr>
                <w:sz w:val="22"/>
                <w:szCs w:val="22"/>
              </w:rPr>
            </w:pPr>
            <w:r w:rsidRPr="00F278A3">
              <w:rPr>
                <w:rFonts w:eastAsia="Calibri"/>
                <w:sz w:val="22"/>
                <w:szCs w:val="22"/>
              </w:rPr>
              <w:t>Dodaje 2-3 krople 2-3% kwasu octowego po zagotowaniu moczu:</w:t>
            </w:r>
          </w:p>
          <w:p w:rsidR="00A20647" w:rsidRPr="00F278A3" w:rsidRDefault="00A20647" w:rsidP="00D11F69">
            <w:pPr>
              <w:widowControl w:val="0"/>
              <w:numPr>
                <w:ilvl w:val="1"/>
                <w:numId w:val="21"/>
              </w:numPr>
              <w:tabs>
                <w:tab w:val="left" w:pos="565"/>
              </w:tabs>
              <w:spacing w:line="252" w:lineRule="exact"/>
              <w:rPr>
                <w:sz w:val="22"/>
                <w:szCs w:val="22"/>
              </w:rPr>
            </w:pPr>
            <w:r w:rsidRPr="00F278A3">
              <w:rPr>
                <w:rFonts w:eastAsia="Calibri"/>
                <w:sz w:val="22"/>
                <w:szCs w:val="22"/>
              </w:rPr>
              <w:t xml:space="preserve">Jeśli mocz pozostanie mętny, występuje białkomocz </w:t>
            </w:r>
          </w:p>
          <w:p w:rsidR="00A20647" w:rsidRPr="00F278A3" w:rsidRDefault="00A20647" w:rsidP="00D11F69">
            <w:pPr>
              <w:widowControl w:val="0"/>
              <w:numPr>
                <w:ilvl w:val="1"/>
                <w:numId w:val="21"/>
              </w:numPr>
              <w:tabs>
                <w:tab w:val="left" w:pos="565"/>
              </w:tabs>
              <w:spacing w:before="1" w:line="253" w:lineRule="exact"/>
              <w:rPr>
                <w:sz w:val="22"/>
                <w:szCs w:val="22"/>
              </w:rPr>
            </w:pPr>
            <w:r w:rsidRPr="00F278A3">
              <w:rPr>
                <w:rFonts w:eastAsia="Calibri"/>
                <w:sz w:val="22"/>
                <w:szCs w:val="22"/>
              </w:rPr>
              <w:t>Jeśli mocz stanie się przejrzysty, nie występuje białkomocz</w:t>
            </w:r>
          </w:p>
          <w:p w:rsidR="00A20647" w:rsidRPr="00F278A3" w:rsidRDefault="00A20647" w:rsidP="00D11F69">
            <w:pPr>
              <w:widowControl w:val="0"/>
              <w:numPr>
                <w:ilvl w:val="1"/>
                <w:numId w:val="21"/>
              </w:numPr>
              <w:tabs>
                <w:tab w:val="left" w:pos="565"/>
              </w:tabs>
              <w:ind w:right="94"/>
              <w:rPr>
                <w:sz w:val="22"/>
                <w:szCs w:val="22"/>
              </w:rPr>
            </w:pPr>
            <w:r w:rsidRPr="00F278A3">
              <w:rPr>
                <w:rFonts w:eastAsia="Calibri"/>
                <w:sz w:val="22"/>
                <w:szCs w:val="22"/>
              </w:rPr>
              <w:t xml:space="preserve">Jeśli gotowany mocz pozostanie mętny lub zmętnieje po dodaniu kwasu octowego, występuje białkomocz </w:t>
            </w:r>
          </w:p>
        </w:tc>
      </w:tr>
    </w:tbl>
    <w:p w:rsidR="00A20647" w:rsidRPr="00F278A3" w:rsidRDefault="00A20647" w:rsidP="00A20647">
      <w:pPr>
        <w:widowControl w:val="0"/>
        <w:rPr>
          <w:rFonts w:ascii="Calibri" w:eastAsia="Calibri" w:hAnsi="Calibri"/>
        </w:rPr>
      </w:pPr>
    </w:p>
    <w:p w:rsidR="00A20647" w:rsidRPr="00F278A3" w:rsidRDefault="00A20647" w:rsidP="00A20647"/>
    <w:p w:rsidR="00566B30" w:rsidRPr="00F278A3" w:rsidRDefault="00566B30" w:rsidP="00EA6E45">
      <w:pPr>
        <w:jc w:val="both"/>
        <w:rPr>
          <w:b/>
          <w:sz w:val="28"/>
          <w:szCs w:val="28"/>
        </w:rPr>
      </w:pPr>
    </w:p>
    <w:sectPr w:rsidR="00566B30" w:rsidRPr="00F278A3" w:rsidSect="0058436B">
      <w:headerReference w:type="even" r:id="rId53"/>
      <w:headerReference w:type="default" r:id="rId54"/>
      <w:footerReference w:type="even" r:id="rId55"/>
      <w:footerReference w:type="default" r:id="rId56"/>
      <w:headerReference w:type="first" r:id="rId57"/>
      <w:footerReference w:type="first" r:id="rId58"/>
      <w:pgSz w:w="11910" w:h="16840"/>
      <w:pgMar w:top="1040" w:right="1020" w:bottom="1120" w:left="920" w:header="0" w:footer="92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89" w:rsidRDefault="00653089">
      <w:r>
        <w:separator/>
      </w:r>
    </w:p>
  </w:endnote>
  <w:endnote w:type="continuationSeparator" w:id="0">
    <w:p w:rsidR="00653089" w:rsidRDefault="0065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sig w:usb0="00000003" w:usb1="00000000" w:usb2="00000000" w:usb3="00000000" w:csb0="00000001" w:csb1="00000000"/>
  </w:font>
  <w:font w:name="S">
    <w:panose1 w:val="00000000000000000000"/>
    <w:charset w:val="4D"/>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Wingdings2">
    <w:altName w:val="Wingdings 2"/>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CA" w:rsidRDefault="001679CA" w:rsidP="0058436B">
    <w:pPr>
      <w:pStyle w:val="Stopka"/>
      <w:pBdr>
        <w:top w:val="single" w:sz="4" w:space="1" w:color="D9D9D9"/>
      </w:pBdr>
      <w:rPr>
        <w:b/>
        <w:bCs/>
      </w:rPr>
    </w:pPr>
    <w:r>
      <w:fldChar w:fldCharType="begin"/>
    </w:r>
    <w:r>
      <w:instrText>PAGE   \* MERGEFORMAT</w:instrText>
    </w:r>
    <w:r>
      <w:fldChar w:fldCharType="separate"/>
    </w:r>
    <w:r w:rsidR="00532085" w:rsidRPr="00532085">
      <w:rPr>
        <w:b/>
        <w:bCs/>
        <w:noProof/>
        <w:lang w:val="pl-PL"/>
      </w:rPr>
      <w:t>2</w:t>
    </w:r>
    <w:r>
      <w:rPr>
        <w:b/>
        <w:bCs/>
      </w:rPr>
      <w:fldChar w:fldCharType="end"/>
    </w:r>
    <w:r>
      <w:rPr>
        <w:b/>
        <w:bCs/>
        <w:lang w:val="pl-PL"/>
      </w:rPr>
      <w:t xml:space="preserve"> | </w:t>
    </w:r>
    <w:r w:rsidRPr="00400604">
      <w:rPr>
        <w:color w:val="7F7F7F"/>
        <w:spacing w:val="60"/>
        <w:lang w:val="pl-PL"/>
      </w:rPr>
      <w:t>Strona</w:t>
    </w:r>
  </w:p>
  <w:p w:rsidR="001679CA" w:rsidRDefault="001679C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CA" w:rsidRDefault="001679CA">
    <w:pPr>
      <w:spacing w:line="14" w:lineRule="auto"/>
      <w:rPr>
        <w:sz w:val="20"/>
        <w:szCs w:val="20"/>
      </w:rPr>
    </w:pPr>
    <w:r>
      <w:rPr>
        <w:noProof/>
        <w:sz w:val="22"/>
        <w:szCs w:val="22"/>
        <w:lang w:eastAsia="pl-PL"/>
      </w:rPr>
      <mc:AlternateContent>
        <mc:Choice Requires="wps">
          <w:drawing>
            <wp:anchor distT="0" distB="0" distL="114300" distR="114300" simplePos="0" relativeHeight="251659264" behindDoc="1" locked="0" layoutInCell="1" allowOverlap="1">
              <wp:simplePos x="0" y="0"/>
              <wp:positionH relativeFrom="page">
                <wp:posOffset>706755</wp:posOffset>
              </wp:positionH>
              <wp:positionV relativeFrom="page">
                <wp:posOffset>9949815</wp:posOffset>
              </wp:positionV>
              <wp:extent cx="729615" cy="152400"/>
              <wp:effectExtent l="1905" t="0" r="1905" b="3810"/>
              <wp:wrapNone/>
              <wp:docPr id="240" name="Pole tekstowe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9CA" w:rsidRDefault="001679CA">
                          <w:pPr>
                            <w:spacing w:line="224" w:lineRule="exact"/>
                            <w:rPr>
                              <w:sz w:val="20"/>
                              <w:szCs w:val="20"/>
                            </w:rPr>
                          </w:pPr>
                          <w:r>
                            <w:rPr>
                              <w:sz w:val="20"/>
                            </w:rPr>
                            <w:t xml:space="preserve">Page </w:t>
                          </w:r>
                          <w:r>
                            <w:rPr>
                              <w:b/>
                              <w:sz w:val="20"/>
                            </w:rPr>
                            <w:t xml:space="preserve">83 </w:t>
                          </w:r>
                          <w:r>
                            <w:rPr>
                              <w:sz w:val="20"/>
                            </w:rPr>
                            <w:t>of</w:t>
                          </w:r>
                          <w:r>
                            <w:rPr>
                              <w:spacing w:val="-1"/>
                              <w:sz w:val="20"/>
                            </w:rPr>
                            <w:t xml:space="preserve"> </w:t>
                          </w:r>
                          <w:r>
                            <w:rPr>
                              <w:b/>
                              <w:sz w:val="20"/>
                            </w:rPr>
                            <w:t>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40" o:spid="_x0000_s1041" type="#_x0000_t202" style="position:absolute;margin-left:55.65pt;margin-top:783.4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" filled="f" stroked="f">
              <v:textbox inset="0,0,0,0">
                <w:txbxContent>
                  <w:p w:rsidR="001679CA" w:rsidRDefault="001679CA">
                    <w:pPr>
                      <w:spacing w:line="224" w:lineRule="exact"/>
                      <w:rPr>
                        <w:sz w:val="20"/>
                        <w:szCs w:val="20"/>
                      </w:rPr>
                    </w:pPr>
                    <w:r>
                      <w:rPr>
                        <w:sz w:val="20"/>
                      </w:rPr>
                      <w:t xml:space="preserve">Page </w:t>
                    </w:r>
                    <w:r>
                      <w:rPr>
                        <w:b/>
                        <w:sz w:val="20"/>
                      </w:rPr>
                      <w:t xml:space="preserve">83 </w:t>
                    </w:r>
                    <w:r>
                      <w:rPr>
                        <w:sz w:val="20"/>
                      </w:rPr>
                      <w:t>of</w:t>
                    </w:r>
                    <w:r>
                      <w:rPr>
                        <w:spacing w:val="-1"/>
                        <w:sz w:val="20"/>
                      </w:rPr>
                      <w:t xml:space="preserve"> </w:t>
                    </w:r>
                    <w:r>
                      <w:rPr>
                        <w:b/>
                        <w:sz w:val="20"/>
                      </w:rPr>
                      <w:t>96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CA" w:rsidRDefault="001679CA" w:rsidP="0058436B">
    <w:pPr>
      <w:pStyle w:val="Stopka"/>
      <w:pBdr>
        <w:top w:val="single" w:sz="4" w:space="1" w:color="D9D9D9"/>
      </w:pBdr>
      <w:rPr>
        <w:b/>
        <w:bCs/>
      </w:rPr>
    </w:pPr>
    <w:r>
      <w:fldChar w:fldCharType="begin"/>
    </w:r>
    <w:r>
      <w:instrText>PAGE   \* MERGEFORMAT</w:instrText>
    </w:r>
    <w:r>
      <w:fldChar w:fldCharType="separate"/>
    </w:r>
    <w:r w:rsidR="00532085" w:rsidRPr="00532085">
      <w:rPr>
        <w:b/>
        <w:bCs/>
        <w:noProof/>
        <w:lang w:val="pl-PL"/>
      </w:rPr>
      <w:t>105</w:t>
    </w:r>
    <w:r>
      <w:rPr>
        <w:b/>
        <w:bCs/>
      </w:rPr>
      <w:fldChar w:fldCharType="end"/>
    </w:r>
    <w:r>
      <w:rPr>
        <w:b/>
        <w:bCs/>
        <w:lang w:val="pl-PL"/>
      </w:rPr>
      <w:t xml:space="preserve"> | </w:t>
    </w:r>
    <w:r w:rsidRPr="00577E6E">
      <w:rPr>
        <w:color w:val="7F7F7F"/>
        <w:spacing w:val="60"/>
        <w:lang w:val="pl-PL"/>
      </w:rPr>
      <w:t>Strona</w:t>
    </w:r>
  </w:p>
  <w:p w:rsidR="001679CA" w:rsidRDefault="001679CA">
    <w:pPr>
      <w:spacing w:line="14" w:lineRule="auto"/>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CA" w:rsidRDefault="001679CA">
    <w:pPr>
      <w:spacing w:line="14" w:lineRule="auto"/>
      <w:rPr>
        <w:sz w:val="20"/>
        <w:szCs w:val="20"/>
      </w:rPr>
    </w:pPr>
    <w:r>
      <w:rPr>
        <w:noProof/>
        <w:sz w:val="22"/>
        <w:szCs w:val="22"/>
        <w:lang w:eastAsia="pl-PL"/>
      </w:rPr>
      <mc:AlternateContent>
        <mc:Choice Requires="wps">
          <w:drawing>
            <wp:anchor distT="0" distB="0" distL="114300" distR="114300" simplePos="0" relativeHeight="251660288" behindDoc="1" locked="0" layoutInCell="1" allowOverlap="1">
              <wp:simplePos x="0" y="0"/>
              <wp:positionH relativeFrom="page">
                <wp:posOffset>706755</wp:posOffset>
              </wp:positionH>
              <wp:positionV relativeFrom="page">
                <wp:posOffset>9949815</wp:posOffset>
              </wp:positionV>
              <wp:extent cx="729615" cy="152400"/>
              <wp:effectExtent l="1905" t="0" r="1905" b="3810"/>
              <wp:wrapNone/>
              <wp:docPr id="239" name="Pole tekstowe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9CA" w:rsidRDefault="001679CA">
                          <w:pPr>
                            <w:spacing w:line="224"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39" o:spid="_x0000_s1042" type="#_x0000_t202" style="position:absolute;margin-left:55.65pt;margin-top:783.45pt;width:57.4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fzuAIAALg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" filled="f" stroked="f">
              <v:textbox inset="0,0,0,0">
                <w:txbxContent>
                  <w:p w:rsidR="001679CA" w:rsidRDefault="001679CA">
                    <w:pPr>
                      <w:spacing w:line="224" w:lineRule="exact"/>
                      <w:rPr>
                        <w:sz w:val="20"/>
                        <w:szCs w:val="20"/>
                      </w:rPr>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CA" w:rsidRDefault="001679CA" w:rsidP="0058436B">
    <w:pPr>
      <w:pStyle w:val="Stopka"/>
      <w:pBdr>
        <w:top w:val="single" w:sz="4" w:space="1" w:color="D9D9D9"/>
      </w:pBdr>
      <w:rPr>
        <w:b/>
        <w:bCs/>
      </w:rPr>
    </w:pPr>
    <w:r>
      <w:fldChar w:fldCharType="begin"/>
    </w:r>
    <w:r>
      <w:instrText>PAGE   \* MERGEFORMAT</w:instrText>
    </w:r>
    <w:r>
      <w:fldChar w:fldCharType="separate"/>
    </w:r>
    <w:r w:rsidR="00532085" w:rsidRPr="00532085">
      <w:rPr>
        <w:b/>
        <w:bCs/>
        <w:noProof/>
        <w:lang w:val="pl-PL"/>
      </w:rPr>
      <w:t>107</w:t>
    </w:r>
    <w:r>
      <w:rPr>
        <w:b/>
        <w:bCs/>
      </w:rPr>
      <w:fldChar w:fldCharType="end"/>
    </w:r>
    <w:r>
      <w:rPr>
        <w:b/>
        <w:bCs/>
        <w:lang w:val="pl-PL"/>
      </w:rPr>
      <w:t xml:space="preserve"> | </w:t>
    </w:r>
    <w:r w:rsidRPr="00400604">
      <w:rPr>
        <w:color w:val="7F7F7F"/>
        <w:spacing w:val="60"/>
        <w:lang w:val="pl-PL"/>
      </w:rPr>
      <w:t>Strona</w:t>
    </w:r>
  </w:p>
  <w:p w:rsidR="001679CA" w:rsidRDefault="001679CA">
    <w:pPr>
      <w:spacing w:line="14" w:lineRule="auto"/>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CA" w:rsidRDefault="001679CA">
    <w:pPr>
      <w:pStyle w:val="Stopka"/>
    </w:pPr>
  </w:p>
  <w:p w:rsidR="001679CA" w:rsidRDefault="001679CA"/>
  <w:p w:rsidR="001679CA" w:rsidRDefault="001679CA"/>
  <w:p w:rsidR="001679CA" w:rsidRDefault="001679CA"/>
  <w:p w:rsidR="001679CA" w:rsidRDefault="001679C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CA" w:rsidRDefault="001679CA" w:rsidP="0058436B">
    <w:pPr>
      <w:pStyle w:val="Stopka"/>
      <w:pBdr>
        <w:top w:val="single" w:sz="4" w:space="1" w:color="D9D9D9"/>
      </w:pBdr>
      <w:rPr>
        <w:b/>
        <w:bCs/>
      </w:rPr>
    </w:pPr>
    <w:r>
      <w:fldChar w:fldCharType="begin"/>
    </w:r>
    <w:r>
      <w:instrText>PAGE   \* MERGEFORMAT</w:instrText>
    </w:r>
    <w:r>
      <w:fldChar w:fldCharType="separate"/>
    </w:r>
    <w:r w:rsidR="00532085" w:rsidRPr="00532085">
      <w:rPr>
        <w:b/>
        <w:bCs/>
        <w:noProof/>
        <w:lang w:val="pl-PL"/>
      </w:rPr>
      <w:t>109</w:t>
    </w:r>
    <w:r>
      <w:rPr>
        <w:b/>
        <w:bCs/>
      </w:rPr>
      <w:fldChar w:fldCharType="end"/>
    </w:r>
    <w:r>
      <w:rPr>
        <w:b/>
        <w:bCs/>
        <w:lang w:val="pl-PL"/>
      </w:rPr>
      <w:t xml:space="preserve"> | </w:t>
    </w:r>
    <w:r w:rsidRPr="00F64D7E">
      <w:rPr>
        <w:color w:val="7F7F7F"/>
        <w:spacing w:val="60"/>
        <w:lang w:val="pl-PL"/>
      </w:rPr>
      <w:t>Strona</w:t>
    </w:r>
  </w:p>
  <w:p w:rsidR="001679CA" w:rsidRDefault="001679C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CA" w:rsidRDefault="001679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89" w:rsidRDefault="00653089">
      <w:r>
        <w:separator/>
      </w:r>
    </w:p>
  </w:footnote>
  <w:footnote w:type="continuationSeparator" w:id="0">
    <w:p w:rsidR="00653089" w:rsidRDefault="00653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CA" w:rsidRDefault="001679CA">
    <w:pPr>
      <w:pStyle w:val="Nagwek"/>
    </w:pPr>
  </w:p>
  <w:p w:rsidR="001679CA" w:rsidRDefault="001679CA"/>
  <w:p w:rsidR="001679CA" w:rsidRDefault="001679CA"/>
  <w:p w:rsidR="001679CA" w:rsidRDefault="001679CA"/>
  <w:p w:rsidR="001679CA" w:rsidRDefault="001679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CA" w:rsidRDefault="001679CA">
    <w:pPr>
      <w:pStyle w:val="Nagwek"/>
    </w:pPr>
  </w:p>
  <w:p w:rsidR="001679CA" w:rsidRDefault="001679CA"/>
  <w:p w:rsidR="001679CA" w:rsidRDefault="001679CA"/>
  <w:p w:rsidR="001679CA" w:rsidRDefault="001679CA"/>
  <w:p w:rsidR="001679CA" w:rsidRDefault="001679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CA" w:rsidRDefault="001679C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3B0"/>
    <w:multiLevelType w:val="hybridMultilevel"/>
    <w:tmpl w:val="2C087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FF0323"/>
    <w:multiLevelType w:val="hybridMultilevel"/>
    <w:tmpl w:val="21D657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CEE3B08"/>
    <w:multiLevelType w:val="hybridMultilevel"/>
    <w:tmpl w:val="77DEFB0A"/>
    <w:lvl w:ilvl="0" w:tplc="6E7E40E8">
      <w:start w:val="1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0984553"/>
    <w:multiLevelType w:val="multilevel"/>
    <w:tmpl w:val="0884E9A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017CF8"/>
    <w:multiLevelType w:val="hybridMultilevel"/>
    <w:tmpl w:val="0D1C3678"/>
    <w:lvl w:ilvl="0" w:tplc="1116C38A">
      <w:start w:val="1"/>
      <w:numFmt w:val="decimal"/>
      <w:lvlText w:val="%1."/>
      <w:lvlJc w:val="left"/>
      <w:pPr>
        <w:ind w:left="422" w:hanging="317"/>
      </w:pPr>
      <w:rPr>
        <w:rFonts w:ascii="Times New Roman" w:eastAsia="Times New Roman" w:hAnsi="Times New Roman" w:hint="default"/>
        <w:w w:val="100"/>
        <w:sz w:val="22"/>
        <w:szCs w:val="22"/>
      </w:rPr>
    </w:lvl>
    <w:lvl w:ilvl="1" w:tplc="03E4A204">
      <w:start w:val="1"/>
      <w:numFmt w:val="bullet"/>
      <w:lvlText w:val="-"/>
      <w:lvlJc w:val="left"/>
      <w:pPr>
        <w:ind w:left="465" w:hanging="185"/>
      </w:pPr>
      <w:rPr>
        <w:rFonts w:ascii="Times New Roman" w:eastAsia="Times New Roman" w:hAnsi="Times New Roman" w:hint="default"/>
        <w:w w:val="100"/>
        <w:sz w:val="22"/>
        <w:szCs w:val="22"/>
      </w:rPr>
    </w:lvl>
    <w:lvl w:ilvl="2" w:tplc="F8EC0358">
      <w:start w:val="1"/>
      <w:numFmt w:val="bullet"/>
      <w:lvlText w:val="•"/>
      <w:lvlJc w:val="left"/>
      <w:pPr>
        <w:ind w:left="1144" w:hanging="185"/>
      </w:pPr>
      <w:rPr>
        <w:rFonts w:hint="default"/>
      </w:rPr>
    </w:lvl>
    <w:lvl w:ilvl="3" w:tplc="8E2815DA">
      <w:start w:val="1"/>
      <w:numFmt w:val="bullet"/>
      <w:lvlText w:val="•"/>
      <w:lvlJc w:val="left"/>
      <w:pPr>
        <w:ind w:left="1829" w:hanging="185"/>
      </w:pPr>
      <w:rPr>
        <w:rFonts w:hint="default"/>
      </w:rPr>
    </w:lvl>
    <w:lvl w:ilvl="4" w:tplc="B59EE120">
      <w:start w:val="1"/>
      <w:numFmt w:val="bullet"/>
      <w:lvlText w:val="•"/>
      <w:lvlJc w:val="left"/>
      <w:pPr>
        <w:ind w:left="2513" w:hanging="185"/>
      </w:pPr>
      <w:rPr>
        <w:rFonts w:hint="default"/>
      </w:rPr>
    </w:lvl>
    <w:lvl w:ilvl="5" w:tplc="101A3CC2">
      <w:start w:val="1"/>
      <w:numFmt w:val="bullet"/>
      <w:lvlText w:val="•"/>
      <w:lvlJc w:val="left"/>
      <w:pPr>
        <w:ind w:left="3198" w:hanging="185"/>
      </w:pPr>
      <w:rPr>
        <w:rFonts w:hint="default"/>
      </w:rPr>
    </w:lvl>
    <w:lvl w:ilvl="6" w:tplc="36AA7DC8">
      <w:start w:val="1"/>
      <w:numFmt w:val="bullet"/>
      <w:lvlText w:val="•"/>
      <w:lvlJc w:val="left"/>
      <w:pPr>
        <w:ind w:left="3883" w:hanging="185"/>
      </w:pPr>
      <w:rPr>
        <w:rFonts w:hint="default"/>
      </w:rPr>
    </w:lvl>
    <w:lvl w:ilvl="7" w:tplc="EF60E984">
      <w:start w:val="1"/>
      <w:numFmt w:val="bullet"/>
      <w:lvlText w:val="•"/>
      <w:lvlJc w:val="left"/>
      <w:pPr>
        <w:ind w:left="4567" w:hanging="185"/>
      </w:pPr>
      <w:rPr>
        <w:rFonts w:hint="default"/>
      </w:rPr>
    </w:lvl>
    <w:lvl w:ilvl="8" w:tplc="1FD0E11A">
      <w:start w:val="1"/>
      <w:numFmt w:val="bullet"/>
      <w:lvlText w:val="•"/>
      <w:lvlJc w:val="left"/>
      <w:pPr>
        <w:ind w:left="5252" w:hanging="185"/>
      </w:pPr>
      <w:rPr>
        <w:rFonts w:hint="default"/>
      </w:rPr>
    </w:lvl>
  </w:abstractNum>
  <w:abstractNum w:abstractNumId="5">
    <w:nsid w:val="117C7483"/>
    <w:multiLevelType w:val="hybridMultilevel"/>
    <w:tmpl w:val="87C05F48"/>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32C3747"/>
    <w:multiLevelType w:val="hybridMultilevel"/>
    <w:tmpl w:val="DF901EBE"/>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3554EC2"/>
    <w:multiLevelType w:val="hybridMultilevel"/>
    <w:tmpl w:val="67523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2135D3"/>
    <w:multiLevelType w:val="hybridMultilevel"/>
    <w:tmpl w:val="400C8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B195690"/>
    <w:multiLevelType w:val="hybridMultilevel"/>
    <w:tmpl w:val="33AA7334"/>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D284DE5"/>
    <w:multiLevelType w:val="hybridMultilevel"/>
    <w:tmpl w:val="396063A0"/>
    <w:lvl w:ilvl="0" w:tplc="71E4B6D2">
      <w:start w:val="1"/>
      <w:numFmt w:val="bullet"/>
      <w:lvlText w:val=""/>
      <w:lvlJc w:val="left"/>
      <w:pPr>
        <w:ind w:left="463" w:hanging="361"/>
      </w:pPr>
      <w:rPr>
        <w:rFonts w:ascii="Symbol" w:eastAsia="Symbol" w:hAnsi="Symbol" w:hint="default"/>
        <w:w w:val="100"/>
        <w:sz w:val="22"/>
        <w:szCs w:val="22"/>
      </w:rPr>
    </w:lvl>
    <w:lvl w:ilvl="1" w:tplc="19F0821E">
      <w:start w:val="1"/>
      <w:numFmt w:val="bullet"/>
      <w:lvlText w:val="•"/>
      <w:lvlJc w:val="left"/>
      <w:pPr>
        <w:ind w:left="1376" w:hanging="361"/>
      </w:pPr>
      <w:rPr>
        <w:rFonts w:hint="default"/>
      </w:rPr>
    </w:lvl>
    <w:lvl w:ilvl="2" w:tplc="414680E2">
      <w:start w:val="1"/>
      <w:numFmt w:val="bullet"/>
      <w:lvlText w:val="•"/>
      <w:lvlJc w:val="left"/>
      <w:pPr>
        <w:ind w:left="2293" w:hanging="361"/>
      </w:pPr>
      <w:rPr>
        <w:rFonts w:hint="default"/>
      </w:rPr>
    </w:lvl>
    <w:lvl w:ilvl="3" w:tplc="DC928D36">
      <w:start w:val="1"/>
      <w:numFmt w:val="bullet"/>
      <w:lvlText w:val="•"/>
      <w:lvlJc w:val="left"/>
      <w:pPr>
        <w:ind w:left="3210" w:hanging="361"/>
      </w:pPr>
      <w:rPr>
        <w:rFonts w:hint="default"/>
      </w:rPr>
    </w:lvl>
    <w:lvl w:ilvl="4" w:tplc="E5A0E4A0">
      <w:start w:val="1"/>
      <w:numFmt w:val="bullet"/>
      <w:lvlText w:val="•"/>
      <w:lvlJc w:val="left"/>
      <w:pPr>
        <w:ind w:left="4127" w:hanging="361"/>
      </w:pPr>
      <w:rPr>
        <w:rFonts w:hint="default"/>
      </w:rPr>
    </w:lvl>
    <w:lvl w:ilvl="5" w:tplc="7882B168">
      <w:start w:val="1"/>
      <w:numFmt w:val="bullet"/>
      <w:lvlText w:val="•"/>
      <w:lvlJc w:val="left"/>
      <w:pPr>
        <w:ind w:left="5044" w:hanging="361"/>
      </w:pPr>
      <w:rPr>
        <w:rFonts w:hint="default"/>
      </w:rPr>
    </w:lvl>
    <w:lvl w:ilvl="6" w:tplc="905ED320">
      <w:start w:val="1"/>
      <w:numFmt w:val="bullet"/>
      <w:lvlText w:val="•"/>
      <w:lvlJc w:val="left"/>
      <w:pPr>
        <w:ind w:left="5961" w:hanging="361"/>
      </w:pPr>
      <w:rPr>
        <w:rFonts w:hint="default"/>
      </w:rPr>
    </w:lvl>
    <w:lvl w:ilvl="7" w:tplc="FF7CE2C0">
      <w:start w:val="1"/>
      <w:numFmt w:val="bullet"/>
      <w:lvlText w:val="•"/>
      <w:lvlJc w:val="left"/>
      <w:pPr>
        <w:ind w:left="6878" w:hanging="361"/>
      </w:pPr>
      <w:rPr>
        <w:rFonts w:hint="default"/>
      </w:rPr>
    </w:lvl>
    <w:lvl w:ilvl="8" w:tplc="9740061C">
      <w:start w:val="1"/>
      <w:numFmt w:val="bullet"/>
      <w:lvlText w:val="•"/>
      <w:lvlJc w:val="left"/>
      <w:pPr>
        <w:ind w:left="7795" w:hanging="361"/>
      </w:pPr>
      <w:rPr>
        <w:rFonts w:hint="default"/>
      </w:rPr>
    </w:lvl>
  </w:abstractNum>
  <w:abstractNum w:abstractNumId="11">
    <w:nsid w:val="1FEA06E1"/>
    <w:multiLevelType w:val="hybridMultilevel"/>
    <w:tmpl w:val="1E003742"/>
    <w:lvl w:ilvl="0" w:tplc="5E6A70BC">
      <w:start w:val="1"/>
      <w:numFmt w:val="decimal"/>
      <w:lvlText w:val="%1."/>
      <w:lvlJc w:val="left"/>
      <w:pPr>
        <w:ind w:left="112" w:hanging="202"/>
      </w:pPr>
      <w:rPr>
        <w:rFonts w:ascii="Times New Roman" w:eastAsia="Times New Roman" w:hAnsi="Times New Roman" w:hint="default"/>
        <w:spacing w:val="1"/>
        <w:w w:val="99"/>
        <w:sz w:val="20"/>
        <w:szCs w:val="20"/>
      </w:rPr>
    </w:lvl>
    <w:lvl w:ilvl="1" w:tplc="3452A626">
      <w:start w:val="1"/>
      <w:numFmt w:val="bullet"/>
      <w:lvlText w:val="•"/>
      <w:lvlJc w:val="left"/>
      <w:pPr>
        <w:ind w:left="1078" w:hanging="202"/>
      </w:pPr>
      <w:rPr>
        <w:rFonts w:hint="default"/>
      </w:rPr>
    </w:lvl>
    <w:lvl w:ilvl="2" w:tplc="A71A4522">
      <w:start w:val="1"/>
      <w:numFmt w:val="bullet"/>
      <w:lvlText w:val="•"/>
      <w:lvlJc w:val="left"/>
      <w:pPr>
        <w:ind w:left="2037" w:hanging="202"/>
      </w:pPr>
      <w:rPr>
        <w:rFonts w:hint="default"/>
      </w:rPr>
    </w:lvl>
    <w:lvl w:ilvl="3" w:tplc="BB0E77BA">
      <w:start w:val="1"/>
      <w:numFmt w:val="bullet"/>
      <w:lvlText w:val="•"/>
      <w:lvlJc w:val="left"/>
      <w:pPr>
        <w:ind w:left="2995" w:hanging="202"/>
      </w:pPr>
      <w:rPr>
        <w:rFonts w:hint="default"/>
      </w:rPr>
    </w:lvl>
    <w:lvl w:ilvl="4" w:tplc="A8C4E44E">
      <w:start w:val="1"/>
      <w:numFmt w:val="bullet"/>
      <w:lvlText w:val="•"/>
      <w:lvlJc w:val="left"/>
      <w:pPr>
        <w:ind w:left="3954" w:hanging="202"/>
      </w:pPr>
      <w:rPr>
        <w:rFonts w:hint="default"/>
      </w:rPr>
    </w:lvl>
    <w:lvl w:ilvl="5" w:tplc="32AEC4D0">
      <w:start w:val="1"/>
      <w:numFmt w:val="bullet"/>
      <w:lvlText w:val="•"/>
      <w:lvlJc w:val="left"/>
      <w:pPr>
        <w:ind w:left="4913" w:hanging="202"/>
      </w:pPr>
      <w:rPr>
        <w:rFonts w:hint="default"/>
      </w:rPr>
    </w:lvl>
    <w:lvl w:ilvl="6" w:tplc="11428090">
      <w:start w:val="1"/>
      <w:numFmt w:val="bullet"/>
      <w:lvlText w:val="•"/>
      <w:lvlJc w:val="left"/>
      <w:pPr>
        <w:ind w:left="5871" w:hanging="202"/>
      </w:pPr>
      <w:rPr>
        <w:rFonts w:hint="default"/>
      </w:rPr>
    </w:lvl>
    <w:lvl w:ilvl="7" w:tplc="A6602D9A">
      <w:start w:val="1"/>
      <w:numFmt w:val="bullet"/>
      <w:lvlText w:val="•"/>
      <w:lvlJc w:val="left"/>
      <w:pPr>
        <w:ind w:left="6830" w:hanging="202"/>
      </w:pPr>
      <w:rPr>
        <w:rFonts w:hint="default"/>
      </w:rPr>
    </w:lvl>
    <w:lvl w:ilvl="8" w:tplc="B30436E6">
      <w:start w:val="1"/>
      <w:numFmt w:val="bullet"/>
      <w:lvlText w:val="•"/>
      <w:lvlJc w:val="left"/>
      <w:pPr>
        <w:ind w:left="7789" w:hanging="202"/>
      </w:pPr>
      <w:rPr>
        <w:rFonts w:hint="default"/>
      </w:rPr>
    </w:lvl>
  </w:abstractNum>
  <w:abstractNum w:abstractNumId="12">
    <w:nsid w:val="204240D8"/>
    <w:multiLevelType w:val="hybridMultilevel"/>
    <w:tmpl w:val="A94098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4DE1A25"/>
    <w:multiLevelType w:val="hybridMultilevel"/>
    <w:tmpl w:val="80A82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6D16BC7"/>
    <w:multiLevelType w:val="hybridMultilevel"/>
    <w:tmpl w:val="EFB0C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A0B1B48"/>
    <w:multiLevelType w:val="hybridMultilevel"/>
    <w:tmpl w:val="896C675A"/>
    <w:lvl w:ilvl="0" w:tplc="46D8227C">
      <w:start w:val="4"/>
      <w:numFmt w:val="decimal"/>
      <w:lvlText w:val="%1."/>
      <w:lvlJc w:val="left"/>
      <w:pPr>
        <w:ind w:left="422" w:hanging="317"/>
      </w:pPr>
      <w:rPr>
        <w:rFonts w:ascii="Times New Roman" w:eastAsia="Times New Roman" w:hAnsi="Times New Roman" w:hint="default"/>
        <w:w w:val="100"/>
        <w:sz w:val="22"/>
        <w:szCs w:val="22"/>
      </w:rPr>
    </w:lvl>
    <w:lvl w:ilvl="1" w:tplc="69764DE0">
      <w:start w:val="1"/>
      <w:numFmt w:val="bullet"/>
      <w:lvlText w:val="-"/>
      <w:lvlJc w:val="left"/>
      <w:pPr>
        <w:ind w:left="564" w:hanging="284"/>
      </w:pPr>
      <w:rPr>
        <w:rFonts w:ascii="Times New Roman" w:eastAsia="Times New Roman" w:hAnsi="Times New Roman" w:hint="default"/>
        <w:w w:val="100"/>
        <w:sz w:val="22"/>
        <w:szCs w:val="22"/>
      </w:rPr>
    </w:lvl>
    <w:lvl w:ilvl="2" w:tplc="156AE7B2">
      <w:start w:val="1"/>
      <w:numFmt w:val="bullet"/>
      <w:lvlText w:val="•"/>
      <w:lvlJc w:val="left"/>
      <w:pPr>
        <w:ind w:left="1236" w:hanging="284"/>
      </w:pPr>
      <w:rPr>
        <w:rFonts w:hint="default"/>
      </w:rPr>
    </w:lvl>
    <w:lvl w:ilvl="3" w:tplc="3B78C6F2">
      <w:start w:val="1"/>
      <w:numFmt w:val="bullet"/>
      <w:lvlText w:val="•"/>
      <w:lvlJc w:val="left"/>
      <w:pPr>
        <w:ind w:left="1913" w:hanging="284"/>
      </w:pPr>
      <w:rPr>
        <w:rFonts w:hint="default"/>
      </w:rPr>
    </w:lvl>
    <w:lvl w:ilvl="4" w:tplc="B106B5CA">
      <w:start w:val="1"/>
      <w:numFmt w:val="bullet"/>
      <w:lvlText w:val="•"/>
      <w:lvlJc w:val="left"/>
      <w:pPr>
        <w:ind w:left="2590" w:hanging="284"/>
      </w:pPr>
      <w:rPr>
        <w:rFonts w:hint="default"/>
      </w:rPr>
    </w:lvl>
    <w:lvl w:ilvl="5" w:tplc="B67EA4CE">
      <w:start w:val="1"/>
      <w:numFmt w:val="bullet"/>
      <w:lvlText w:val="•"/>
      <w:lvlJc w:val="left"/>
      <w:pPr>
        <w:ind w:left="3267" w:hanging="284"/>
      </w:pPr>
      <w:rPr>
        <w:rFonts w:hint="default"/>
      </w:rPr>
    </w:lvl>
    <w:lvl w:ilvl="6" w:tplc="FF2005E2">
      <w:start w:val="1"/>
      <w:numFmt w:val="bullet"/>
      <w:lvlText w:val="•"/>
      <w:lvlJc w:val="left"/>
      <w:pPr>
        <w:ind w:left="3944" w:hanging="284"/>
      </w:pPr>
      <w:rPr>
        <w:rFonts w:hint="default"/>
      </w:rPr>
    </w:lvl>
    <w:lvl w:ilvl="7" w:tplc="28187404">
      <w:start w:val="1"/>
      <w:numFmt w:val="bullet"/>
      <w:lvlText w:val="•"/>
      <w:lvlJc w:val="left"/>
      <w:pPr>
        <w:ind w:left="4621" w:hanging="284"/>
      </w:pPr>
      <w:rPr>
        <w:rFonts w:hint="default"/>
      </w:rPr>
    </w:lvl>
    <w:lvl w:ilvl="8" w:tplc="523C1CD8">
      <w:start w:val="1"/>
      <w:numFmt w:val="bullet"/>
      <w:lvlText w:val="•"/>
      <w:lvlJc w:val="left"/>
      <w:pPr>
        <w:ind w:left="5298" w:hanging="284"/>
      </w:pPr>
      <w:rPr>
        <w:rFonts w:hint="default"/>
      </w:rPr>
    </w:lvl>
  </w:abstractNum>
  <w:abstractNum w:abstractNumId="16">
    <w:nsid w:val="2A722213"/>
    <w:multiLevelType w:val="hybridMultilevel"/>
    <w:tmpl w:val="FCBEB80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C377F5E"/>
    <w:multiLevelType w:val="hybridMultilevel"/>
    <w:tmpl w:val="397EEA88"/>
    <w:lvl w:ilvl="0" w:tplc="FA3C7D78">
      <w:start w:val="1"/>
      <w:numFmt w:val="bullet"/>
      <w:lvlText w:val="-"/>
      <w:lvlJc w:val="left"/>
      <w:pPr>
        <w:ind w:left="105" w:hanging="142"/>
      </w:pPr>
      <w:rPr>
        <w:rFonts w:ascii="Times New Roman" w:eastAsia="Times New Roman" w:hAnsi="Times New Roman" w:hint="default"/>
        <w:w w:val="100"/>
        <w:sz w:val="22"/>
        <w:szCs w:val="22"/>
      </w:rPr>
    </w:lvl>
    <w:lvl w:ilvl="1" w:tplc="E774D21C">
      <w:start w:val="1"/>
      <w:numFmt w:val="bullet"/>
      <w:lvlText w:val="•"/>
      <w:lvlJc w:val="left"/>
      <w:pPr>
        <w:ind w:left="752" w:hanging="142"/>
      </w:pPr>
      <w:rPr>
        <w:rFonts w:hint="default"/>
      </w:rPr>
    </w:lvl>
    <w:lvl w:ilvl="2" w:tplc="F9F857D4">
      <w:start w:val="1"/>
      <w:numFmt w:val="bullet"/>
      <w:lvlText w:val="•"/>
      <w:lvlJc w:val="left"/>
      <w:pPr>
        <w:ind w:left="1404" w:hanging="142"/>
      </w:pPr>
      <w:rPr>
        <w:rFonts w:hint="default"/>
      </w:rPr>
    </w:lvl>
    <w:lvl w:ilvl="3" w:tplc="CCFA201E">
      <w:start w:val="1"/>
      <w:numFmt w:val="bullet"/>
      <w:lvlText w:val="•"/>
      <w:lvlJc w:val="left"/>
      <w:pPr>
        <w:ind w:left="2056" w:hanging="142"/>
      </w:pPr>
      <w:rPr>
        <w:rFonts w:hint="default"/>
      </w:rPr>
    </w:lvl>
    <w:lvl w:ilvl="4" w:tplc="8BA2561A">
      <w:start w:val="1"/>
      <w:numFmt w:val="bullet"/>
      <w:lvlText w:val="•"/>
      <w:lvlJc w:val="left"/>
      <w:pPr>
        <w:ind w:left="2708" w:hanging="142"/>
      </w:pPr>
      <w:rPr>
        <w:rFonts w:hint="default"/>
      </w:rPr>
    </w:lvl>
    <w:lvl w:ilvl="5" w:tplc="7C0A0AC4">
      <w:start w:val="1"/>
      <w:numFmt w:val="bullet"/>
      <w:lvlText w:val="•"/>
      <w:lvlJc w:val="left"/>
      <w:pPr>
        <w:ind w:left="3360" w:hanging="142"/>
      </w:pPr>
      <w:rPr>
        <w:rFonts w:hint="default"/>
      </w:rPr>
    </w:lvl>
    <w:lvl w:ilvl="6" w:tplc="46B28D2A">
      <w:start w:val="1"/>
      <w:numFmt w:val="bullet"/>
      <w:lvlText w:val="•"/>
      <w:lvlJc w:val="left"/>
      <w:pPr>
        <w:ind w:left="4012" w:hanging="142"/>
      </w:pPr>
      <w:rPr>
        <w:rFonts w:hint="default"/>
      </w:rPr>
    </w:lvl>
    <w:lvl w:ilvl="7" w:tplc="1D9419D4">
      <w:start w:val="1"/>
      <w:numFmt w:val="bullet"/>
      <w:lvlText w:val="•"/>
      <w:lvlJc w:val="left"/>
      <w:pPr>
        <w:ind w:left="4665" w:hanging="142"/>
      </w:pPr>
      <w:rPr>
        <w:rFonts w:hint="default"/>
      </w:rPr>
    </w:lvl>
    <w:lvl w:ilvl="8" w:tplc="337A1F74">
      <w:start w:val="1"/>
      <w:numFmt w:val="bullet"/>
      <w:lvlText w:val="•"/>
      <w:lvlJc w:val="left"/>
      <w:pPr>
        <w:ind w:left="5317" w:hanging="142"/>
      </w:pPr>
      <w:rPr>
        <w:rFonts w:hint="default"/>
      </w:rPr>
    </w:lvl>
  </w:abstractNum>
  <w:abstractNum w:abstractNumId="18">
    <w:nsid w:val="2C3D612F"/>
    <w:multiLevelType w:val="hybridMultilevel"/>
    <w:tmpl w:val="FFFFFFFF"/>
    <w:lvl w:ilvl="0" w:tplc="0F2EB014">
      <w:start w:val="1"/>
      <w:numFmt w:val="bullet"/>
      <w:lvlText w:val="-"/>
      <w:lvlJc w:val="left"/>
      <w:pPr>
        <w:ind w:left="386" w:hanging="284"/>
      </w:pPr>
      <w:rPr>
        <w:rFonts w:ascii="Times New Roman" w:eastAsia="Times New Roman" w:hAnsi="Times New Roman" w:hint="default"/>
        <w:w w:val="100"/>
        <w:sz w:val="22"/>
      </w:rPr>
    </w:lvl>
    <w:lvl w:ilvl="1" w:tplc="A5EA8ED8">
      <w:start w:val="1"/>
      <w:numFmt w:val="bullet"/>
      <w:lvlText w:val="•"/>
      <w:lvlJc w:val="left"/>
      <w:pPr>
        <w:ind w:left="1188" w:hanging="284"/>
      </w:pPr>
      <w:rPr>
        <w:rFonts w:hint="default"/>
      </w:rPr>
    </w:lvl>
    <w:lvl w:ilvl="2" w:tplc="6E7264E0">
      <w:start w:val="1"/>
      <w:numFmt w:val="bullet"/>
      <w:lvlText w:val="•"/>
      <w:lvlJc w:val="left"/>
      <w:pPr>
        <w:ind w:left="1996" w:hanging="284"/>
      </w:pPr>
      <w:rPr>
        <w:rFonts w:hint="default"/>
      </w:rPr>
    </w:lvl>
    <w:lvl w:ilvl="3" w:tplc="5E3A2A70">
      <w:start w:val="1"/>
      <w:numFmt w:val="bullet"/>
      <w:lvlText w:val="•"/>
      <w:lvlJc w:val="left"/>
      <w:pPr>
        <w:ind w:left="2805" w:hanging="284"/>
      </w:pPr>
      <w:rPr>
        <w:rFonts w:hint="default"/>
      </w:rPr>
    </w:lvl>
    <w:lvl w:ilvl="4" w:tplc="57D84D8C">
      <w:start w:val="1"/>
      <w:numFmt w:val="bullet"/>
      <w:lvlText w:val="•"/>
      <w:lvlJc w:val="left"/>
      <w:pPr>
        <w:ind w:left="3613" w:hanging="284"/>
      </w:pPr>
      <w:rPr>
        <w:rFonts w:hint="default"/>
      </w:rPr>
    </w:lvl>
    <w:lvl w:ilvl="5" w:tplc="525617F0">
      <w:start w:val="1"/>
      <w:numFmt w:val="bullet"/>
      <w:lvlText w:val="•"/>
      <w:lvlJc w:val="left"/>
      <w:pPr>
        <w:ind w:left="4422" w:hanging="284"/>
      </w:pPr>
      <w:rPr>
        <w:rFonts w:hint="default"/>
      </w:rPr>
    </w:lvl>
    <w:lvl w:ilvl="6" w:tplc="9A623240">
      <w:start w:val="1"/>
      <w:numFmt w:val="bullet"/>
      <w:lvlText w:val="•"/>
      <w:lvlJc w:val="left"/>
      <w:pPr>
        <w:ind w:left="5230" w:hanging="284"/>
      </w:pPr>
      <w:rPr>
        <w:rFonts w:hint="default"/>
      </w:rPr>
    </w:lvl>
    <w:lvl w:ilvl="7" w:tplc="2AD0BA40">
      <w:start w:val="1"/>
      <w:numFmt w:val="bullet"/>
      <w:lvlText w:val="•"/>
      <w:lvlJc w:val="left"/>
      <w:pPr>
        <w:ind w:left="6039" w:hanging="284"/>
      </w:pPr>
      <w:rPr>
        <w:rFonts w:hint="default"/>
      </w:rPr>
    </w:lvl>
    <w:lvl w:ilvl="8" w:tplc="BD366BA0">
      <w:start w:val="1"/>
      <w:numFmt w:val="bullet"/>
      <w:lvlText w:val="•"/>
      <w:lvlJc w:val="left"/>
      <w:pPr>
        <w:ind w:left="6847" w:hanging="284"/>
      </w:pPr>
      <w:rPr>
        <w:rFonts w:hint="default"/>
      </w:rPr>
    </w:lvl>
  </w:abstractNum>
  <w:abstractNum w:abstractNumId="19">
    <w:nsid w:val="2C5C0BFF"/>
    <w:multiLevelType w:val="hybridMultilevel"/>
    <w:tmpl w:val="D3D093C6"/>
    <w:lvl w:ilvl="0" w:tplc="9280BC46">
      <w:start w:val="1"/>
      <w:numFmt w:val="decimal"/>
      <w:lvlText w:val="%1."/>
      <w:lvlJc w:val="left"/>
      <w:pPr>
        <w:ind w:left="472" w:hanging="360"/>
      </w:pPr>
      <w:rPr>
        <w:rFonts w:ascii="Times New Roman" w:eastAsia="Times New Roman" w:hAnsi="Times New Roman" w:hint="default"/>
        <w:w w:val="100"/>
        <w:sz w:val="22"/>
        <w:szCs w:val="22"/>
      </w:rPr>
    </w:lvl>
    <w:lvl w:ilvl="1" w:tplc="412A77CE">
      <w:start w:val="1"/>
      <w:numFmt w:val="bullet"/>
      <w:lvlText w:val="•"/>
      <w:lvlJc w:val="left"/>
      <w:pPr>
        <w:ind w:left="1404" w:hanging="360"/>
      </w:pPr>
      <w:rPr>
        <w:rFonts w:hint="default"/>
      </w:rPr>
    </w:lvl>
    <w:lvl w:ilvl="2" w:tplc="775EF4FA">
      <w:start w:val="1"/>
      <w:numFmt w:val="bullet"/>
      <w:lvlText w:val="•"/>
      <w:lvlJc w:val="left"/>
      <w:pPr>
        <w:ind w:left="2329" w:hanging="360"/>
      </w:pPr>
      <w:rPr>
        <w:rFonts w:hint="default"/>
      </w:rPr>
    </w:lvl>
    <w:lvl w:ilvl="3" w:tplc="DAB4C400">
      <w:start w:val="1"/>
      <w:numFmt w:val="bullet"/>
      <w:lvlText w:val="•"/>
      <w:lvlJc w:val="left"/>
      <w:pPr>
        <w:ind w:left="3253" w:hanging="360"/>
      </w:pPr>
      <w:rPr>
        <w:rFonts w:hint="default"/>
      </w:rPr>
    </w:lvl>
    <w:lvl w:ilvl="4" w:tplc="C982211C">
      <w:start w:val="1"/>
      <w:numFmt w:val="bullet"/>
      <w:lvlText w:val="•"/>
      <w:lvlJc w:val="left"/>
      <w:pPr>
        <w:ind w:left="4178" w:hanging="360"/>
      </w:pPr>
      <w:rPr>
        <w:rFonts w:hint="default"/>
      </w:rPr>
    </w:lvl>
    <w:lvl w:ilvl="5" w:tplc="A6EE96A6">
      <w:start w:val="1"/>
      <w:numFmt w:val="bullet"/>
      <w:lvlText w:val="•"/>
      <w:lvlJc w:val="left"/>
      <w:pPr>
        <w:ind w:left="5103" w:hanging="360"/>
      </w:pPr>
      <w:rPr>
        <w:rFonts w:hint="default"/>
      </w:rPr>
    </w:lvl>
    <w:lvl w:ilvl="6" w:tplc="F4CE4972">
      <w:start w:val="1"/>
      <w:numFmt w:val="bullet"/>
      <w:lvlText w:val="•"/>
      <w:lvlJc w:val="left"/>
      <w:pPr>
        <w:ind w:left="6027" w:hanging="360"/>
      </w:pPr>
      <w:rPr>
        <w:rFonts w:hint="default"/>
      </w:rPr>
    </w:lvl>
    <w:lvl w:ilvl="7" w:tplc="E7FAE2BC">
      <w:start w:val="1"/>
      <w:numFmt w:val="bullet"/>
      <w:lvlText w:val="•"/>
      <w:lvlJc w:val="left"/>
      <w:pPr>
        <w:ind w:left="6952" w:hanging="360"/>
      </w:pPr>
      <w:rPr>
        <w:rFonts w:hint="default"/>
      </w:rPr>
    </w:lvl>
    <w:lvl w:ilvl="8" w:tplc="DD826778">
      <w:start w:val="1"/>
      <w:numFmt w:val="bullet"/>
      <w:lvlText w:val="•"/>
      <w:lvlJc w:val="left"/>
      <w:pPr>
        <w:ind w:left="7877" w:hanging="360"/>
      </w:pPr>
      <w:rPr>
        <w:rFonts w:hint="default"/>
      </w:rPr>
    </w:lvl>
  </w:abstractNum>
  <w:abstractNum w:abstractNumId="20">
    <w:nsid w:val="2C8E0CCC"/>
    <w:multiLevelType w:val="hybridMultilevel"/>
    <w:tmpl w:val="5686CB48"/>
    <w:lvl w:ilvl="0" w:tplc="02D8606C">
      <w:start w:val="11"/>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2731729"/>
    <w:multiLevelType w:val="hybridMultilevel"/>
    <w:tmpl w:val="4BE85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2C901F4"/>
    <w:multiLevelType w:val="hybridMultilevel"/>
    <w:tmpl w:val="FFFFFFFF"/>
    <w:lvl w:ilvl="0" w:tplc="44F6FE30">
      <w:start w:val="1"/>
      <w:numFmt w:val="bullet"/>
      <w:lvlText w:val="-"/>
      <w:lvlJc w:val="left"/>
      <w:pPr>
        <w:ind w:left="386" w:hanging="284"/>
      </w:pPr>
      <w:rPr>
        <w:rFonts w:ascii="Times New Roman" w:eastAsia="Times New Roman" w:hAnsi="Times New Roman" w:hint="default"/>
        <w:w w:val="100"/>
        <w:sz w:val="22"/>
      </w:rPr>
    </w:lvl>
    <w:lvl w:ilvl="1" w:tplc="291C945C">
      <w:start w:val="1"/>
      <w:numFmt w:val="bullet"/>
      <w:lvlText w:val="•"/>
      <w:lvlJc w:val="left"/>
      <w:pPr>
        <w:ind w:left="1188" w:hanging="284"/>
      </w:pPr>
      <w:rPr>
        <w:rFonts w:hint="default"/>
      </w:rPr>
    </w:lvl>
    <w:lvl w:ilvl="2" w:tplc="3C12E056">
      <w:start w:val="1"/>
      <w:numFmt w:val="bullet"/>
      <w:lvlText w:val="•"/>
      <w:lvlJc w:val="left"/>
      <w:pPr>
        <w:ind w:left="1996" w:hanging="284"/>
      </w:pPr>
      <w:rPr>
        <w:rFonts w:hint="default"/>
      </w:rPr>
    </w:lvl>
    <w:lvl w:ilvl="3" w:tplc="F7B2130A">
      <w:start w:val="1"/>
      <w:numFmt w:val="bullet"/>
      <w:lvlText w:val="•"/>
      <w:lvlJc w:val="left"/>
      <w:pPr>
        <w:ind w:left="2805" w:hanging="284"/>
      </w:pPr>
      <w:rPr>
        <w:rFonts w:hint="default"/>
      </w:rPr>
    </w:lvl>
    <w:lvl w:ilvl="4" w:tplc="B5DAF92A">
      <w:start w:val="1"/>
      <w:numFmt w:val="bullet"/>
      <w:lvlText w:val="•"/>
      <w:lvlJc w:val="left"/>
      <w:pPr>
        <w:ind w:left="3613" w:hanging="284"/>
      </w:pPr>
      <w:rPr>
        <w:rFonts w:hint="default"/>
      </w:rPr>
    </w:lvl>
    <w:lvl w:ilvl="5" w:tplc="498011EC">
      <w:start w:val="1"/>
      <w:numFmt w:val="bullet"/>
      <w:lvlText w:val="•"/>
      <w:lvlJc w:val="left"/>
      <w:pPr>
        <w:ind w:left="4422" w:hanging="284"/>
      </w:pPr>
      <w:rPr>
        <w:rFonts w:hint="default"/>
      </w:rPr>
    </w:lvl>
    <w:lvl w:ilvl="6" w:tplc="06F2EEE2">
      <w:start w:val="1"/>
      <w:numFmt w:val="bullet"/>
      <w:lvlText w:val="•"/>
      <w:lvlJc w:val="left"/>
      <w:pPr>
        <w:ind w:left="5230" w:hanging="284"/>
      </w:pPr>
      <w:rPr>
        <w:rFonts w:hint="default"/>
      </w:rPr>
    </w:lvl>
    <w:lvl w:ilvl="7" w:tplc="EED28BA2">
      <w:start w:val="1"/>
      <w:numFmt w:val="bullet"/>
      <w:lvlText w:val="•"/>
      <w:lvlJc w:val="left"/>
      <w:pPr>
        <w:ind w:left="6039" w:hanging="284"/>
      </w:pPr>
      <w:rPr>
        <w:rFonts w:hint="default"/>
      </w:rPr>
    </w:lvl>
    <w:lvl w:ilvl="8" w:tplc="616286AE">
      <w:start w:val="1"/>
      <w:numFmt w:val="bullet"/>
      <w:lvlText w:val="•"/>
      <w:lvlJc w:val="left"/>
      <w:pPr>
        <w:ind w:left="6847" w:hanging="284"/>
      </w:pPr>
      <w:rPr>
        <w:rFonts w:hint="default"/>
      </w:rPr>
    </w:lvl>
  </w:abstractNum>
  <w:abstractNum w:abstractNumId="23">
    <w:nsid w:val="372011B1"/>
    <w:multiLevelType w:val="hybridMultilevel"/>
    <w:tmpl w:val="F90E1FEA"/>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3B032ECA"/>
    <w:multiLevelType w:val="hybridMultilevel"/>
    <w:tmpl w:val="53DA4862"/>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B904008"/>
    <w:multiLevelType w:val="hybridMultilevel"/>
    <w:tmpl w:val="8CBC9C14"/>
    <w:lvl w:ilvl="0" w:tplc="56E629BA">
      <w:start w:val="13"/>
      <w:numFmt w:val="decimal"/>
      <w:lvlText w:val="%1."/>
      <w:lvlJc w:val="left"/>
      <w:pPr>
        <w:ind w:left="472" w:hanging="360"/>
      </w:pPr>
      <w:rPr>
        <w:rFonts w:ascii="Times New Roman" w:eastAsia="Times New Roman" w:hAnsi="Times New Roman" w:hint="default"/>
        <w:i/>
        <w:w w:val="100"/>
        <w:sz w:val="22"/>
        <w:szCs w:val="22"/>
      </w:rPr>
    </w:lvl>
    <w:lvl w:ilvl="1" w:tplc="0B668DC8">
      <w:start w:val="1"/>
      <w:numFmt w:val="bullet"/>
      <w:lvlText w:val="•"/>
      <w:lvlJc w:val="left"/>
      <w:pPr>
        <w:ind w:left="1404" w:hanging="360"/>
      </w:pPr>
      <w:rPr>
        <w:rFonts w:hint="default"/>
      </w:rPr>
    </w:lvl>
    <w:lvl w:ilvl="2" w:tplc="DD26B5BA">
      <w:start w:val="1"/>
      <w:numFmt w:val="bullet"/>
      <w:lvlText w:val="•"/>
      <w:lvlJc w:val="left"/>
      <w:pPr>
        <w:ind w:left="2329" w:hanging="360"/>
      </w:pPr>
      <w:rPr>
        <w:rFonts w:hint="default"/>
      </w:rPr>
    </w:lvl>
    <w:lvl w:ilvl="3" w:tplc="324CE2D2">
      <w:start w:val="1"/>
      <w:numFmt w:val="bullet"/>
      <w:lvlText w:val="•"/>
      <w:lvlJc w:val="left"/>
      <w:pPr>
        <w:ind w:left="3253" w:hanging="360"/>
      </w:pPr>
      <w:rPr>
        <w:rFonts w:hint="default"/>
      </w:rPr>
    </w:lvl>
    <w:lvl w:ilvl="4" w:tplc="36DABFB4">
      <w:start w:val="1"/>
      <w:numFmt w:val="bullet"/>
      <w:lvlText w:val="•"/>
      <w:lvlJc w:val="left"/>
      <w:pPr>
        <w:ind w:left="4178" w:hanging="360"/>
      </w:pPr>
      <w:rPr>
        <w:rFonts w:hint="default"/>
      </w:rPr>
    </w:lvl>
    <w:lvl w:ilvl="5" w:tplc="E44E00CA">
      <w:start w:val="1"/>
      <w:numFmt w:val="bullet"/>
      <w:lvlText w:val="•"/>
      <w:lvlJc w:val="left"/>
      <w:pPr>
        <w:ind w:left="5103" w:hanging="360"/>
      </w:pPr>
      <w:rPr>
        <w:rFonts w:hint="default"/>
      </w:rPr>
    </w:lvl>
    <w:lvl w:ilvl="6" w:tplc="91227176">
      <w:start w:val="1"/>
      <w:numFmt w:val="bullet"/>
      <w:lvlText w:val="•"/>
      <w:lvlJc w:val="left"/>
      <w:pPr>
        <w:ind w:left="6027" w:hanging="360"/>
      </w:pPr>
      <w:rPr>
        <w:rFonts w:hint="default"/>
      </w:rPr>
    </w:lvl>
    <w:lvl w:ilvl="7" w:tplc="299A4C74">
      <w:start w:val="1"/>
      <w:numFmt w:val="bullet"/>
      <w:lvlText w:val="•"/>
      <w:lvlJc w:val="left"/>
      <w:pPr>
        <w:ind w:left="6952" w:hanging="360"/>
      </w:pPr>
      <w:rPr>
        <w:rFonts w:hint="default"/>
      </w:rPr>
    </w:lvl>
    <w:lvl w:ilvl="8" w:tplc="520E7300">
      <w:start w:val="1"/>
      <w:numFmt w:val="bullet"/>
      <w:lvlText w:val="•"/>
      <w:lvlJc w:val="left"/>
      <w:pPr>
        <w:ind w:left="7877" w:hanging="360"/>
      </w:pPr>
      <w:rPr>
        <w:rFonts w:hint="default"/>
      </w:rPr>
    </w:lvl>
  </w:abstractNum>
  <w:abstractNum w:abstractNumId="26">
    <w:nsid w:val="3DAE0474"/>
    <w:multiLevelType w:val="hybridMultilevel"/>
    <w:tmpl w:val="02DE81A2"/>
    <w:lvl w:ilvl="0" w:tplc="02D8606C">
      <w:start w:val="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8A045D"/>
    <w:multiLevelType w:val="hybridMultilevel"/>
    <w:tmpl w:val="0E5E7844"/>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3ECC6024"/>
    <w:multiLevelType w:val="hybridMultilevel"/>
    <w:tmpl w:val="843C7932"/>
    <w:lvl w:ilvl="0" w:tplc="02D8606C">
      <w:start w:val="1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3FAE3FBE"/>
    <w:multiLevelType w:val="hybridMultilevel"/>
    <w:tmpl w:val="245C35A6"/>
    <w:lvl w:ilvl="0" w:tplc="93E8A2EA">
      <w:start w:val="1"/>
      <w:numFmt w:val="bullet"/>
      <w:lvlText w:val=""/>
      <w:lvlJc w:val="left"/>
      <w:pPr>
        <w:ind w:left="463" w:hanging="361"/>
      </w:pPr>
      <w:rPr>
        <w:rFonts w:ascii="Symbol" w:eastAsia="Symbol" w:hAnsi="Symbol" w:hint="default"/>
        <w:w w:val="100"/>
        <w:sz w:val="22"/>
        <w:szCs w:val="22"/>
      </w:rPr>
    </w:lvl>
    <w:lvl w:ilvl="1" w:tplc="8CF63F18">
      <w:start w:val="1"/>
      <w:numFmt w:val="bullet"/>
      <w:lvlText w:val="•"/>
      <w:lvlJc w:val="left"/>
      <w:pPr>
        <w:ind w:left="1376" w:hanging="361"/>
      </w:pPr>
      <w:rPr>
        <w:rFonts w:hint="default"/>
      </w:rPr>
    </w:lvl>
    <w:lvl w:ilvl="2" w:tplc="DE68E624">
      <w:start w:val="1"/>
      <w:numFmt w:val="bullet"/>
      <w:lvlText w:val="•"/>
      <w:lvlJc w:val="left"/>
      <w:pPr>
        <w:ind w:left="2293" w:hanging="361"/>
      </w:pPr>
      <w:rPr>
        <w:rFonts w:hint="default"/>
      </w:rPr>
    </w:lvl>
    <w:lvl w:ilvl="3" w:tplc="A53ED446">
      <w:start w:val="1"/>
      <w:numFmt w:val="bullet"/>
      <w:lvlText w:val="•"/>
      <w:lvlJc w:val="left"/>
      <w:pPr>
        <w:ind w:left="3210" w:hanging="361"/>
      </w:pPr>
      <w:rPr>
        <w:rFonts w:hint="default"/>
      </w:rPr>
    </w:lvl>
    <w:lvl w:ilvl="4" w:tplc="0B0648AE">
      <w:start w:val="1"/>
      <w:numFmt w:val="bullet"/>
      <w:lvlText w:val="•"/>
      <w:lvlJc w:val="left"/>
      <w:pPr>
        <w:ind w:left="4127" w:hanging="361"/>
      </w:pPr>
      <w:rPr>
        <w:rFonts w:hint="default"/>
      </w:rPr>
    </w:lvl>
    <w:lvl w:ilvl="5" w:tplc="98068C86">
      <w:start w:val="1"/>
      <w:numFmt w:val="bullet"/>
      <w:lvlText w:val="•"/>
      <w:lvlJc w:val="left"/>
      <w:pPr>
        <w:ind w:left="5044" w:hanging="361"/>
      </w:pPr>
      <w:rPr>
        <w:rFonts w:hint="default"/>
      </w:rPr>
    </w:lvl>
    <w:lvl w:ilvl="6" w:tplc="9364F7BA">
      <w:start w:val="1"/>
      <w:numFmt w:val="bullet"/>
      <w:lvlText w:val="•"/>
      <w:lvlJc w:val="left"/>
      <w:pPr>
        <w:ind w:left="5961" w:hanging="361"/>
      </w:pPr>
      <w:rPr>
        <w:rFonts w:hint="default"/>
      </w:rPr>
    </w:lvl>
    <w:lvl w:ilvl="7" w:tplc="5D087A44">
      <w:start w:val="1"/>
      <w:numFmt w:val="bullet"/>
      <w:lvlText w:val="•"/>
      <w:lvlJc w:val="left"/>
      <w:pPr>
        <w:ind w:left="6878" w:hanging="361"/>
      </w:pPr>
      <w:rPr>
        <w:rFonts w:hint="default"/>
      </w:rPr>
    </w:lvl>
    <w:lvl w:ilvl="8" w:tplc="E92AB000">
      <w:start w:val="1"/>
      <w:numFmt w:val="bullet"/>
      <w:lvlText w:val="•"/>
      <w:lvlJc w:val="left"/>
      <w:pPr>
        <w:ind w:left="7795" w:hanging="361"/>
      </w:pPr>
      <w:rPr>
        <w:rFonts w:hint="default"/>
      </w:rPr>
    </w:lvl>
  </w:abstractNum>
  <w:abstractNum w:abstractNumId="30">
    <w:nsid w:val="42404563"/>
    <w:multiLevelType w:val="hybridMultilevel"/>
    <w:tmpl w:val="799EFEE8"/>
    <w:lvl w:ilvl="0" w:tplc="C9F423FA">
      <w:start w:val="13"/>
      <w:numFmt w:val="decimal"/>
      <w:lvlText w:val="%1."/>
      <w:lvlJc w:val="left"/>
      <w:pPr>
        <w:ind w:left="112" w:hanging="303"/>
      </w:pPr>
      <w:rPr>
        <w:rFonts w:ascii="Times New Roman" w:eastAsia="Times New Roman" w:hAnsi="Times New Roman" w:hint="default"/>
        <w:spacing w:val="1"/>
        <w:w w:val="99"/>
        <w:sz w:val="20"/>
        <w:szCs w:val="20"/>
      </w:rPr>
    </w:lvl>
    <w:lvl w:ilvl="1" w:tplc="7CFC4B4C">
      <w:start w:val="1"/>
      <w:numFmt w:val="bullet"/>
      <w:lvlText w:val="•"/>
      <w:lvlJc w:val="left"/>
      <w:pPr>
        <w:ind w:left="1078" w:hanging="303"/>
      </w:pPr>
      <w:rPr>
        <w:rFonts w:hint="default"/>
      </w:rPr>
    </w:lvl>
    <w:lvl w:ilvl="2" w:tplc="1FE877EA">
      <w:start w:val="1"/>
      <w:numFmt w:val="bullet"/>
      <w:lvlText w:val="•"/>
      <w:lvlJc w:val="left"/>
      <w:pPr>
        <w:ind w:left="2037" w:hanging="303"/>
      </w:pPr>
      <w:rPr>
        <w:rFonts w:hint="default"/>
      </w:rPr>
    </w:lvl>
    <w:lvl w:ilvl="3" w:tplc="C920821C">
      <w:start w:val="1"/>
      <w:numFmt w:val="bullet"/>
      <w:lvlText w:val="•"/>
      <w:lvlJc w:val="left"/>
      <w:pPr>
        <w:ind w:left="2995" w:hanging="303"/>
      </w:pPr>
      <w:rPr>
        <w:rFonts w:hint="default"/>
      </w:rPr>
    </w:lvl>
    <w:lvl w:ilvl="4" w:tplc="E8722486">
      <w:start w:val="1"/>
      <w:numFmt w:val="bullet"/>
      <w:lvlText w:val="•"/>
      <w:lvlJc w:val="left"/>
      <w:pPr>
        <w:ind w:left="3954" w:hanging="303"/>
      </w:pPr>
      <w:rPr>
        <w:rFonts w:hint="default"/>
      </w:rPr>
    </w:lvl>
    <w:lvl w:ilvl="5" w:tplc="8BBAC6C2">
      <w:start w:val="1"/>
      <w:numFmt w:val="bullet"/>
      <w:lvlText w:val="•"/>
      <w:lvlJc w:val="left"/>
      <w:pPr>
        <w:ind w:left="4913" w:hanging="303"/>
      </w:pPr>
      <w:rPr>
        <w:rFonts w:hint="default"/>
      </w:rPr>
    </w:lvl>
    <w:lvl w:ilvl="6" w:tplc="B02C02DE">
      <w:start w:val="1"/>
      <w:numFmt w:val="bullet"/>
      <w:lvlText w:val="•"/>
      <w:lvlJc w:val="left"/>
      <w:pPr>
        <w:ind w:left="5871" w:hanging="303"/>
      </w:pPr>
      <w:rPr>
        <w:rFonts w:hint="default"/>
      </w:rPr>
    </w:lvl>
    <w:lvl w:ilvl="7" w:tplc="422283D4">
      <w:start w:val="1"/>
      <w:numFmt w:val="bullet"/>
      <w:lvlText w:val="•"/>
      <w:lvlJc w:val="left"/>
      <w:pPr>
        <w:ind w:left="6830" w:hanging="303"/>
      </w:pPr>
      <w:rPr>
        <w:rFonts w:hint="default"/>
      </w:rPr>
    </w:lvl>
    <w:lvl w:ilvl="8" w:tplc="D6F0583C">
      <w:start w:val="1"/>
      <w:numFmt w:val="bullet"/>
      <w:lvlText w:val="•"/>
      <w:lvlJc w:val="left"/>
      <w:pPr>
        <w:ind w:left="7789" w:hanging="303"/>
      </w:pPr>
      <w:rPr>
        <w:rFonts w:hint="default"/>
      </w:rPr>
    </w:lvl>
  </w:abstractNum>
  <w:abstractNum w:abstractNumId="31">
    <w:nsid w:val="42707FB0"/>
    <w:multiLevelType w:val="hybridMultilevel"/>
    <w:tmpl w:val="A9EA29E0"/>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43497D30"/>
    <w:multiLevelType w:val="hybridMultilevel"/>
    <w:tmpl w:val="DF160708"/>
    <w:lvl w:ilvl="0" w:tplc="2988C1EE">
      <w:start w:val="7"/>
      <w:numFmt w:val="decimal"/>
      <w:lvlText w:val="%1."/>
      <w:lvlJc w:val="left"/>
      <w:pPr>
        <w:ind w:left="112" w:hanging="202"/>
      </w:pPr>
      <w:rPr>
        <w:rFonts w:ascii="Times New Roman" w:eastAsia="Times New Roman" w:hAnsi="Times New Roman" w:hint="default"/>
        <w:spacing w:val="1"/>
        <w:w w:val="99"/>
        <w:sz w:val="20"/>
        <w:szCs w:val="20"/>
      </w:rPr>
    </w:lvl>
    <w:lvl w:ilvl="1" w:tplc="4AD42E14">
      <w:start w:val="1"/>
      <w:numFmt w:val="bullet"/>
      <w:lvlText w:val="•"/>
      <w:lvlJc w:val="left"/>
      <w:pPr>
        <w:ind w:left="1078" w:hanging="202"/>
      </w:pPr>
      <w:rPr>
        <w:rFonts w:hint="default"/>
      </w:rPr>
    </w:lvl>
    <w:lvl w:ilvl="2" w:tplc="FA8A4888">
      <w:start w:val="1"/>
      <w:numFmt w:val="bullet"/>
      <w:lvlText w:val="•"/>
      <w:lvlJc w:val="left"/>
      <w:pPr>
        <w:ind w:left="2037" w:hanging="202"/>
      </w:pPr>
      <w:rPr>
        <w:rFonts w:hint="default"/>
      </w:rPr>
    </w:lvl>
    <w:lvl w:ilvl="3" w:tplc="F45ABB58">
      <w:start w:val="1"/>
      <w:numFmt w:val="bullet"/>
      <w:lvlText w:val="•"/>
      <w:lvlJc w:val="left"/>
      <w:pPr>
        <w:ind w:left="2995" w:hanging="202"/>
      </w:pPr>
      <w:rPr>
        <w:rFonts w:hint="default"/>
      </w:rPr>
    </w:lvl>
    <w:lvl w:ilvl="4" w:tplc="D8E8F5CA">
      <w:start w:val="1"/>
      <w:numFmt w:val="bullet"/>
      <w:lvlText w:val="•"/>
      <w:lvlJc w:val="left"/>
      <w:pPr>
        <w:ind w:left="3954" w:hanging="202"/>
      </w:pPr>
      <w:rPr>
        <w:rFonts w:hint="default"/>
      </w:rPr>
    </w:lvl>
    <w:lvl w:ilvl="5" w:tplc="C81C4D56">
      <w:start w:val="1"/>
      <w:numFmt w:val="bullet"/>
      <w:lvlText w:val="•"/>
      <w:lvlJc w:val="left"/>
      <w:pPr>
        <w:ind w:left="4913" w:hanging="202"/>
      </w:pPr>
      <w:rPr>
        <w:rFonts w:hint="default"/>
      </w:rPr>
    </w:lvl>
    <w:lvl w:ilvl="6" w:tplc="40BE2408">
      <w:start w:val="1"/>
      <w:numFmt w:val="bullet"/>
      <w:lvlText w:val="•"/>
      <w:lvlJc w:val="left"/>
      <w:pPr>
        <w:ind w:left="5871" w:hanging="202"/>
      </w:pPr>
      <w:rPr>
        <w:rFonts w:hint="default"/>
      </w:rPr>
    </w:lvl>
    <w:lvl w:ilvl="7" w:tplc="BF18799E">
      <w:start w:val="1"/>
      <w:numFmt w:val="bullet"/>
      <w:lvlText w:val="•"/>
      <w:lvlJc w:val="left"/>
      <w:pPr>
        <w:ind w:left="6830" w:hanging="202"/>
      </w:pPr>
      <w:rPr>
        <w:rFonts w:hint="default"/>
      </w:rPr>
    </w:lvl>
    <w:lvl w:ilvl="8" w:tplc="0C8A6A10">
      <w:start w:val="1"/>
      <w:numFmt w:val="bullet"/>
      <w:lvlText w:val="•"/>
      <w:lvlJc w:val="left"/>
      <w:pPr>
        <w:ind w:left="7789" w:hanging="202"/>
      </w:pPr>
      <w:rPr>
        <w:rFonts w:hint="default"/>
      </w:rPr>
    </w:lvl>
  </w:abstractNum>
  <w:abstractNum w:abstractNumId="33">
    <w:nsid w:val="43530334"/>
    <w:multiLevelType w:val="hybridMultilevel"/>
    <w:tmpl w:val="3C829C7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34">
    <w:nsid w:val="44BF1132"/>
    <w:multiLevelType w:val="hybridMultilevel"/>
    <w:tmpl w:val="A92A1A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479D2660"/>
    <w:multiLevelType w:val="hybridMultilevel"/>
    <w:tmpl w:val="BEB6C5B2"/>
    <w:lvl w:ilvl="0" w:tplc="BF3E5630">
      <w:start w:val="1"/>
      <w:numFmt w:val="bullet"/>
      <w:lvlText w:val=""/>
      <w:lvlJc w:val="left"/>
      <w:pPr>
        <w:ind w:left="720" w:hanging="360"/>
      </w:pPr>
      <w:rPr>
        <w:rFonts w:ascii="Symbol" w:hAnsi="Symbol" w:hint="default"/>
        <w:color w:val="8080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48151D6A"/>
    <w:multiLevelType w:val="hybridMultilevel"/>
    <w:tmpl w:val="33C8F39A"/>
    <w:lvl w:ilvl="0" w:tplc="8B303898">
      <w:start w:val="1"/>
      <w:numFmt w:val="bullet"/>
      <w:lvlText w:val="•"/>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nsid w:val="4C702802"/>
    <w:multiLevelType w:val="multilevel"/>
    <w:tmpl w:val="3252ECBA"/>
    <w:lvl w:ilvl="0">
      <w:start w:val="1"/>
      <w:numFmt w:val="decimal"/>
      <w:lvlText w:val="%1."/>
      <w:lvlJc w:val="left"/>
      <w:pPr>
        <w:ind w:left="720" w:hanging="360"/>
      </w:pPr>
      <w:rPr>
        <w:rFonts w:cs="Times New Roman"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4D0877C2"/>
    <w:multiLevelType w:val="hybridMultilevel"/>
    <w:tmpl w:val="64F0D1F6"/>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4DA3210E"/>
    <w:multiLevelType w:val="hybridMultilevel"/>
    <w:tmpl w:val="B4FA5252"/>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4E8F78B8"/>
    <w:multiLevelType w:val="hybridMultilevel"/>
    <w:tmpl w:val="0B065874"/>
    <w:lvl w:ilvl="0" w:tplc="F42A8AC0">
      <w:start w:val="1"/>
      <w:numFmt w:val="bullet"/>
      <w:lvlText w:val="-"/>
      <w:lvlJc w:val="left"/>
      <w:pPr>
        <w:ind w:left="112" w:hanging="392"/>
      </w:pPr>
      <w:rPr>
        <w:rFonts w:ascii="Times New Roman" w:eastAsia="Times New Roman" w:hAnsi="Times New Roman" w:hint="default"/>
        <w:w w:val="100"/>
        <w:sz w:val="22"/>
        <w:szCs w:val="22"/>
      </w:rPr>
    </w:lvl>
    <w:lvl w:ilvl="1" w:tplc="68CAA050">
      <w:start w:val="1"/>
      <w:numFmt w:val="bullet"/>
      <w:lvlText w:val="•"/>
      <w:lvlJc w:val="left"/>
      <w:pPr>
        <w:ind w:left="1094" w:hanging="392"/>
      </w:pPr>
      <w:rPr>
        <w:rFonts w:hint="default"/>
      </w:rPr>
    </w:lvl>
    <w:lvl w:ilvl="2" w:tplc="C8586092">
      <w:start w:val="1"/>
      <w:numFmt w:val="bullet"/>
      <w:lvlText w:val="•"/>
      <w:lvlJc w:val="left"/>
      <w:pPr>
        <w:ind w:left="2069" w:hanging="392"/>
      </w:pPr>
      <w:rPr>
        <w:rFonts w:hint="default"/>
      </w:rPr>
    </w:lvl>
    <w:lvl w:ilvl="3" w:tplc="47F017B8">
      <w:start w:val="1"/>
      <w:numFmt w:val="bullet"/>
      <w:lvlText w:val="•"/>
      <w:lvlJc w:val="left"/>
      <w:pPr>
        <w:ind w:left="3043" w:hanging="392"/>
      </w:pPr>
      <w:rPr>
        <w:rFonts w:hint="default"/>
      </w:rPr>
    </w:lvl>
    <w:lvl w:ilvl="4" w:tplc="69EC178A">
      <w:start w:val="1"/>
      <w:numFmt w:val="bullet"/>
      <w:lvlText w:val="•"/>
      <w:lvlJc w:val="left"/>
      <w:pPr>
        <w:ind w:left="4018" w:hanging="392"/>
      </w:pPr>
      <w:rPr>
        <w:rFonts w:hint="default"/>
      </w:rPr>
    </w:lvl>
    <w:lvl w:ilvl="5" w:tplc="782E2166">
      <w:start w:val="1"/>
      <w:numFmt w:val="bullet"/>
      <w:lvlText w:val="•"/>
      <w:lvlJc w:val="left"/>
      <w:pPr>
        <w:ind w:left="4993" w:hanging="392"/>
      </w:pPr>
      <w:rPr>
        <w:rFonts w:hint="default"/>
      </w:rPr>
    </w:lvl>
    <w:lvl w:ilvl="6" w:tplc="D02CDB72">
      <w:start w:val="1"/>
      <w:numFmt w:val="bullet"/>
      <w:lvlText w:val="•"/>
      <w:lvlJc w:val="left"/>
      <w:pPr>
        <w:ind w:left="5967" w:hanging="392"/>
      </w:pPr>
      <w:rPr>
        <w:rFonts w:hint="default"/>
      </w:rPr>
    </w:lvl>
    <w:lvl w:ilvl="7" w:tplc="2290617E">
      <w:start w:val="1"/>
      <w:numFmt w:val="bullet"/>
      <w:lvlText w:val="•"/>
      <w:lvlJc w:val="left"/>
      <w:pPr>
        <w:ind w:left="6942" w:hanging="392"/>
      </w:pPr>
      <w:rPr>
        <w:rFonts w:hint="default"/>
      </w:rPr>
    </w:lvl>
    <w:lvl w:ilvl="8" w:tplc="BD3AEAFE">
      <w:start w:val="1"/>
      <w:numFmt w:val="bullet"/>
      <w:lvlText w:val="•"/>
      <w:lvlJc w:val="left"/>
      <w:pPr>
        <w:ind w:left="7917" w:hanging="392"/>
      </w:pPr>
      <w:rPr>
        <w:rFonts w:hint="default"/>
      </w:rPr>
    </w:lvl>
  </w:abstractNum>
  <w:abstractNum w:abstractNumId="41">
    <w:nsid w:val="51BE3898"/>
    <w:multiLevelType w:val="hybridMultilevel"/>
    <w:tmpl w:val="D7D4A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7325132"/>
    <w:multiLevelType w:val="hybridMultilevel"/>
    <w:tmpl w:val="5A68D9E4"/>
    <w:lvl w:ilvl="0" w:tplc="A9ACBE96">
      <w:start w:val="1"/>
      <w:numFmt w:val="bullet"/>
      <w:lvlText w:val=""/>
      <w:lvlJc w:val="left"/>
      <w:pPr>
        <w:ind w:left="396" w:hanging="284"/>
      </w:pPr>
      <w:rPr>
        <w:rFonts w:ascii="Symbol" w:eastAsia="Symbol" w:hAnsi="Symbol" w:hint="default"/>
        <w:w w:val="100"/>
        <w:sz w:val="22"/>
        <w:szCs w:val="22"/>
      </w:rPr>
    </w:lvl>
    <w:lvl w:ilvl="1" w:tplc="F20E87F8">
      <w:start w:val="1"/>
      <w:numFmt w:val="bullet"/>
      <w:lvlText w:val="•"/>
      <w:lvlJc w:val="left"/>
      <w:pPr>
        <w:ind w:left="1332" w:hanging="284"/>
      </w:pPr>
      <w:rPr>
        <w:rFonts w:hint="default"/>
      </w:rPr>
    </w:lvl>
    <w:lvl w:ilvl="2" w:tplc="B16859DA">
      <w:start w:val="1"/>
      <w:numFmt w:val="bullet"/>
      <w:lvlText w:val="•"/>
      <w:lvlJc w:val="left"/>
      <w:pPr>
        <w:ind w:left="2265" w:hanging="284"/>
      </w:pPr>
      <w:rPr>
        <w:rFonts w:hint="default"/>
      </w:rPr>
    </w:lvl>
    <w:lvl w:ilvl="3" w:tplc="79EA6958">
      <w:start w:val="1"/>
      <w:numFmt w:val="bullet"/>
      <w:lvlText w:val="•"/>
      <w:lvlJc w:val="left"/>
      <w:pPr>
        <w:ind w:left="3197" w:hanging="284"/>
      </w:pPr>
      <w:rPr>
        <w:rFonts w:hint="default"/>
      </w:rPr>
    </w:lvl>
    <w:lvl w:ilvl="4" w:tplc="DFE4EF4E">
      <w:start w:val="1"/>
      <w:numFmt w:val="bullet"/>
      <w:lvlText w:val="•"/>
      <w:lvlJc w:val="left"/>
      <w:pPr>
        <w:ind w:left="4130" w:hanging="284"/>
      </w:pPr>
      <w:rPr>
        <w:rFonts w:hint="default"/>
      </w:rPr>
    </w:lvl>
    <w:lvl w:ilvl="5" w:tplc="0D8C03FE">
      <w:start w:val="1"/>
      <w:numFmt w:val="bullet"/>
      <w:lvlText w:val="•"/>
      <w:lvlJc w:val="left"/>
      <w:pPr>
        <w:ind w:left="5063" w:hanging="284"/>
      </w:pPr>
      <w:rPr>
        <w:rFonts w:hint="default"/>
      </w:rPr>
    </w:lvl>
    <w:lvl w:ilvl="6" w:tplc="80D01EFA">
      <w:start w:val="1"/>
      <w:numFmt w:val="bullet"/>
      <w:lvlText w:val="•"/>
      <w:lvlJc w:val="left"/>
      <w:pPr>
        <w:ind w:left="5995" w:hanging="284"/>
      </w:pPr>
      <w:rPr>
        <w:rFonts w:hint="default"/>
      </w:rPr>
    </w:lvl>
    <w:lvl w:ilvl="7" w:tplc="CBFAE370">
      <w:start w:val="1"/>
      <w:numFmt w:val="bullet"/>
      <w:lvlText w:val="•"/>
      <w:lvlJc w:val="left"/>
      <w:pPr>
        <w:ind w:left="6928" w:hanging="284"/>
      </w:pPr>
      <w:rPr>
        <w:rFonts w:hint="default"/>
      </w:rPr>
    </w:lvl>
    <w:lvl w:ilvl="8" w:tplc="C100B47E">
      <w:start w:val="1"/>
      <w:numFmt w:val="bullet"/>
      <w:lvlText w:val="•"/>
      <w:lvlJc w:val="left"/>
      <w:pPr>
        <w:ind w:left="7861" w:hanging="284"/>
      </w:pPr>
      <w:rPr>
        <w:rFonts w:hint="default"/>
      </w:rPr>
    </w:lvl>
  </w:abstractNum>
  <w:abstractNum w:abstractNumId="43">
    <w:nsid w:val="578C5815"/>
    <w:multiLevelType w:val="hybridMultilevel"/>
    <w:tmpl w:val="EB46960A"/>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585043E7"/>
    <w:multiLevelType w:val="hybridMultilevel"/>
    <w:tmpl w:val="76483F42"/>
    <w:lvl w:ilvl="0" w:tplc="351E4432">
      <w:start w:val="1"/>
      <w:numFmt w:val="bullet"/>
      <w:lvlText w:val=""/>
      <w:lvlJc w:val="left"/>
      <w:pPr>
        <w:ind w:left="103" w:hanging="361"/>
      </w:pPr>
      <w:rPr>
        <w:rFonts w:ascii="Symbol" w:eastAsia="Symbol" w:hAnsi="Symbol" w:hint="default"/>
        <w:w w:val="100"/>
        <w:sz w:val="22"/>
        <w:szCs w:val="22"/>
      </w:rPr>
    </w:lvl>
    <w:lvl w:ilvl="1" w:tplc="B7FE4458">
      <w:start w:val="1"/>
      <w:numFmt w:val="bullet"/>
      <w:lvlText w:val="•"/>
      <w:lvlJc w:val="left"/>
      <w:pPr>
        <w:ind w:left="1052" w:hanging="361"/>
      </w:pPr>
      <w:rPr>
        <w:rFonts w:hint="default"/>
      </w:rPr>
    </w:lvl>
    <w:lvl w:ilvl="2" w:tplc="3790EAEA">
      <w:start w:val="1"/>
      <w:numFmt w:val="bullet"/>
      <w:lvlText w:val="•"/>
      <w:lvlJc w:val="left"/>
      <w:pPr>
        <w:ind w:left="2005" w:hanging="361"/>
      </w:pPr>
      <w:rPr>
        <w:rFonts w:hint="default"/>
      </w:rPr>
    </w:lvl>
    <w:lvl w:ilvl="3" w:tplc="B380D0A0">
      <w:start w:val="1"/>
      <w:numFmt w:val="bullet"/>
      <w:lvlText w:val="•"/>
      <w:lvlJc w:val="left"/>
      <w:pPr>
        <w:ind w:left="2958" w:hanging="361"/>
      </w:pPr>
      <w:rPr>
        <w:rFonts w:hint="default"/>
      </w:rPr>
    </w:lvl>
    <w:lvl w:ilvl="4" w:tplc="456CD7D8">
      <w:start w:val="1"/>
      <w:numFmt w:val="bullet"/>
      <w:lvlText w:val="•"/>
      <w:lvlJc w:val="left"/>
      <w:pPr>
        <w:ind w:left="3911" w:hanging="361"/>
      </w:pPr>
      <w:rPr>
        <w:rFonts w:hint="default"/>
      </w:rPr>
    </w:lvl>
    <w:lvl w:ilvl="5" w:tplc="002293B8">
      <w:start w:val="1"/>
      <w:numFmt w:val="bullet"/>
      <w:lvlText w:val="•"/>
      <w:lvlJc w:val="left"/>
      <w:pPr>
        <w:ind w:left="4864" w:hanging="361"/>
      </w:pPr>
      <w:rPr>
        <w:rFonts w:hint="default"/>
      </w:rPr>
    </w:lvl>
    <w:lvl w:ilvl="6" w:tplc="A0660B38">
      <w:start w:val="1"/>
      <w:numFmt w:val="bullet"/>
      <w:lvlText w:val="•"/>
      <w:lvlJc w:val="left"/>
      <w:pPr>
        <w:ind w:left="5817" w:hanging="361"/>
      </w:pPr>
      <w:rPr>
        <w:rFonts w:hint="default"/>
      </w:rPr>
    </w:lvl>
    <w:lvl w:ilvl="7" w:tplc="DD3A8628">
      <w:start w:val="1"/>
      <w:numFmt w:val="bullet"/>
      <w:lvlText w:val="•"/>
      <w:lvlJc w:val="left"/>
      <w:pPr>
        <w:ind w:left="6770" w:hanging="361"/>
      </w:pPr>
      <w:rPr>
        <w:rFonts w:hint="default"/>
      </w:rPr>
    </w:lvl>
    <w:lvl w:ilvl="8" w:tplc="0E3A0328">
      <w:start w:val="1"/>
      <w:numFmt w:val="bullet"/>
      <w:lvlText w:val="•"/>
      <w:lvlJc w:val="left"/>
      <w:pPr>
        <w:ind w:left="7723" w:hanging="361"/>
      </w:pPr>
      <w:rPr>
        <w:rFonts w:hint="default"/>
      </w:rPr>
    </w:lvl>
  </w:abstractNum>
  <w:abstractNum w:abstractNumId="45">
    <w:nsid w:val="5E133BA0"/>
    <w:multiLevelType w:val="hybridMultilevel"/>
    <w:tmpl w:val="ACFCBD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200752C"/>
    <w:multiLevelType w:val="hybridMultilevel"/>
    <w:tmpl w:val="D870B9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2702E31"/>
    <w:multiLevelType w:val="hybridMultilevel"/>
    <w:tmpl w:val="8D628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42C3256"/>
    <w:multiLevelType w:val="hybridMultilevel"/>
    <w:tmpl w:val="7842E6CC"/>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6820622C"/>
    <w:multiLevelType w:val="hybridMultilevel"/>
    <w:tmpl w:val="14B004DE"/>
    <w:lvl w:ilvl="0" w:tplc="04128138">
      <w:start w:val="1"/>
      <w:numFmt w:val="decimal"/>
      <w:lvlText w:val="%1."/>
      <w:lvlJc w:val="left"/>
      <w:pPr>
        <w:ind w:left="422" w:hanging="317"/>
      </w:pPr>
      <w:rPr>
        <w:rFonts w:ascii="Times New Roman" w:eastAsia="Times New Roman" w:hAnsi="Times New Roman" w:hint="default"/>
        <w:w w:val="100"/>
        <w:sz w:val="22"/>
        <w:szCs w:val="22"/>
      </w:rPr>
    </w:lvl>
    <w:lvl w:ilvl="1" w:tplc="E4AADAFA">
      <w:start w:val="1"/>
      <w:numFmt w:val="bullet"/>
      <w:lvlText w:val="-"/>
      <w:lvlJc w:val="left"/>
      <w:pPr>
        <w:ind w:left="105" w:hanging="284"/>
      </w:pPr>
      <w:rPr>
        <w:rFonts w:ascii="Times New Roman" w:eastAsia="Times New Roman" w:hAnsi="Times New Roman" w:hint="default"/>
        <w:w w:val="100"/>
        <w:sz w:val="22"/>
        <w:szCs w:val="22"/>
      </w:rPr>
    </w:lvl>
    <w:lvl w:ilvl="2" w:tplc="435442C2">
      <w:start w:val="1"/>
      <w:numFmt w:val="bullet"/>
      <w:lvlText w:val="•"/>
      <w:lvlJc w:val="left"/>
      <w:pPr>
        <w:ind w:left="1112" w:hanging="284"/>
      </w:pPr>
      <w:rPr>
        <w:rFonts w:hint="default"/>
      </w:rPr>
    </w:lvl>
    <w:lvl w:ilvl="3" w:tplc="89366F46">
      <w:start w:val="1"/>
      <w:numFmt w:val="bullet"/>
      <w:lvlText w:val="•"/>
      <w:lvlJc w:val="left"/>
      <w:pPr>
        <w:ind w:left="1805" w:hanging="284"/>
      </w:pPr>
      <w:rPr>
        <w:rFonts w:hint="default"/>
      </w:rPr>
    </w:lvl>
    <w:lvl w:ilvl="4" w:tplc="7464A50E">
      <w:start w:val="1"/>
      <w:numFmt w:val="bullet"/>
      <w:lvlText w:val="•"/>
      <w:lvlJc w:val="left"/>
      <w:pPr>
        <w:ind w:left="2497" w:hanging="284"/>
      </w:pPr>
      <w:rPr>
        <w:rFonts w:hint="default"/>
      </w:rPr>
    </w:lvl>
    <w:lvl w:ilvl="5" w:tplc="A1D637DC">
      <w:start w:val="1"/>
      <w:numFmt w:val="bullet"/>
      <w:lvlText w:val="•"/>
      <w:lvlJc w:val="left"/>
      <w:pPr>
        <w:ind w:left="3190" w:hanging="284"/>
      </w:pPr>
      <w:rPr>
        <w:rFonts w:hint="default"/>
      </w:rPr>
    </w:lvl>
    <w:lvl w:ilvl="6" w:tplc="70C003CA">
      <w:start w:val="1"/>
      <w:numFmt w:val="bullet"/>
      <w:lvlText w:val="•"/>
      <w:lvlJc w:val="left"/>
      <w:pPr>
        <w:ind w:left="3882" w:hanging="284"/>
      </w:pPr>
      <w:rPr>
        <w:rFonts w:hint="default"/>
      </w:rPr>
    </w:lvl>
    <w:lvl w:ilvl="7" w:tplc="9DBA9616">
      <w:start w:val="1"/>
      <w:numFmt w:val="bullet"/>
      <w:lvlText w:val="•"/>
      <w:lvlJc w:val="left"/>
      <w:pPr>
        <w:ind w:left="4575" w:hanging="284"/>
      </w:pPr>
      <w:rPr>
        <w:rFonts w:hint="default"/>
      </w:rPr>
    </w:lvl>
    <w:lvl w:ilvl="8" w:tplc="40DCC6CE">
      <w:start w:val="1"/>
      <w:numFmt w:val="bullet"/>
      <w:lvlText w:val="•"/>
      <w:lvlJc w:val="left"/>
      <w:pPr>
        <w:ind w:left="5267" w:hanging="284"/>
      </w:pPr>
      <w:rPr>
        <w:rFonts w:hint="default"/>
      </w:rPr>
    </w:lvl>
  </w:abstractNum>
  <w:abstractNum w:abstractNumId="50">
    <w:nsid w:val="68D21C18"/>
    <w:multiLevelType w:val="hybridMultilevel"/>
    <w:tmpl w:val="FB36F53E"/>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6A337230"/>
    <w:multiLevelType w:val="hybridMultilevel"/>
    <w:tmpl w:val="E2E894D0"/>
    <w:lvl w:ilvl="0" w:tplc="94E6BC5C">
      <w:start w:val="1"/>
      <w:numFmt w:val="bullet"/>
      <w:lvlText w:val="-"/>
      <w:lvlJc w:val="left"/>
      <w:pPr>
        <w:ind w:left="112" w:hanging="392"/>
      </w:pPr>
      <w:rPr>
        <w:rFonts w:ascii="Times New Roman" w:eastAsia="Times New Roman" w:hAnsi="Times New Roman" w:hint="default"/>
        <w:w w:val="100"/>
        <w:sz w:val="22"/>
        <w:szCs w:val="22"/>
      </w:rPr>
    </w:lvl>
    <w:lvl w:ilvl="1" w:tplc="A86CC7EA">
      <w:start w:val="1"/>
      <w:numFmt w:val="bullet"/>
      <w:lvlText w:val="•"/>
      <w:lvlJc w:val="left"/>
      <w:pPr>
        <w:ind w:left="1094" w:hanging="392"/>
      </w:pPr>
      <w:rPr>
        <w:rFonts w:hint="default"/>
      </w:rPr>
    </w:lvl>
    <w:lvl w:ilvl="2" w:tplc="065408B6">
      <w:start w:val="1"/>
      <w:numFmt w:val="bullet"/>
      <w:lvlText w:val="•"/>
      <w:lvlJc w:val="left"/>
      <w:pPr>
        <w:ind w:left="2069" w:hanging="392"/>
      </w:pPr>
      <w:rPr>
        <w:rFonts w:hint="default"/>
      </w:rPr>
    </w:lvl>
    <w:lvl w:ilvl="3" w:tplc="A872C728">
      <w:start w:val="1"/>
      <w:numFmt w:val="bullet"/>
      <w:lvlText w:val="•"/>
      <w:lvlJc w:val="left"/>
      <w:pPr>
        <w:ind w:left="3043" w:hanging="392"/>
      </w:pPr>
      <w:rPr>
        <w:rFonts w:hint="default"/>
      </w:rPr>
    </w:lvl>
    <w:lvl w:ilvl="4" w:tplc="DE4EFAFA">
      <w:start w:val="1"/>
      <w:numFmt w:val="bullet"/>
      <w:lvlText w:val="•"/>
      <w:lvlJc w:val="left"/>
      <w:pPr>
        <w:ind w:left="4018" w:hanging="392"/>
      </w:pPr>
      <w:rPr>
        <w:rFonts w:hint="default"/>
      </w:rPr>
    </w:lvl>
    <w:lvl w:ilvl="5" w:tplc="D65E6D14">
      <w:start w:val="1"/>
      <w:numFmt w:val="bullet"/>
      <w:lvlText w:val="•"/>
      <w:lvlJc w:val="left"/>
      <w:pPr>
        <w:ind w:left="4993" w:hanging="392"/>
      </w:pPr>
      <w:rPr>
        <w:rFonts w:hint="default"/>
      </w:rPr>
    </w:lvl>
    <w:lvl w:ilvl="6" w:tplc="FA6CACCE">
      <w:start w:val="1"/>
      <w:numFmt w:val="bullet"/>
      <w:lvlText w:val="•"/>
      <w:lvlJc w:val="left"/>
      <w:pPr>
        <w:ind w:left="5967" w:hanging="392"/>
      </w:pPr>
      <w:rPr>
        <w:rFonts w:hint="default"/>
      </w:rPr>
    </w:lvl>
    <w:lvl w:ilvl="7" w:tplc="F72CDF30">
      <w:start w:val="1"/>
      <w:numFmt w:val="bullet"/>
      <w:lvlText w:val="•"/>
      <w:lvlJc w:val="left"/>
      <w:pPr>
        <w:ind w:left="6942" w:hanging="392"/>
      </w:pPr>
      <w:rPr>
        <w:rFonts w:hint="default"/>
      </w:rPr>
    </w:lvl>
    <w:lvl w:ilvl="8" w:tplc="CE5A12C8">
      <w:start w:val="1"/>
      <w:numFmt w:val="bullet"/>
      <w:lvlText w:val="•"/>
      <w:lvlJc w:val="left"/>
      <w:pPr>
        <w:ind w:left="7917" w:hanging="392"/>
      </w:pPr>
      <w:rPr>
        <w:rFonts w:hint="default"/>
      </w:rPr>
    </w:lvl>
  </w:abstractNum>
  <w:abstractNum w:abstractNumId="52">
    <w:nsid w:val="6A476518"/>
    <w:multiLevelType w:val="hybridMultilevel"/>
    <w:tmpl w:val="AB0EA936"/>
    <w:lvl w:ilvl="0" w:tplc="02D8606C">
      <w:start w:val="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8D2F43"/>
    <w:multiLevelType w:val="hybridMultilevel"/>
    <w:tmpl w:val="C772FC58"/>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6D077713"/>
    <w:multiLevelType w:val="hybridMultilevel"/>
    <w:tmpl w:val="E9AE6BEE"/>
    <w:lvl w:ilvl="0" w:tplc="E64EE4A8">
      <w:start w:val="1"/>
      <w:numFmt w:val="bullet"/>
      <w:lvlText w:val="-"/>
      <w:lvlJc w:val="left"/>
      <w:pPr>
        <w:ind w:left="396" w:hanging="284"/>
      </w:pPr>
      <w:rPr>
        <w:rFonts w:ascii="Times New Roman" w:eastAsia="Times New Roman" w:hAnsi="Times New Roman" w:hint="default"/>
        <w:w w:val="100"/>
        <w:sz w:val="22"/>
        <w:szCs w:val="22"/>
      </w:rPr>
    </w:lvl>
    <w:lvl w:ilvl="1" w:tplc="A0D0DAFC">
      <w:start w:val="1"/>
      <w:numFmt w:val="bullet"/>
      <w:lvlText w:val="•"/>
      <w:lvlJc w:val="left"/>
      <w:pPr>
        <w:ind w:left="1332" w:hanging="284"/>
      </w:pPr>
      <w:rPr>
        <w:rFonts w:hint="default"/>
      </w:rPr>
    </w:lvl>
    <w:lvl w:ilvl="2" w:tplc="7D5CB2F4">
      <w:start w:val="1"/>
      <w:numFmt w:val="bullet"/>
      <w:lvlText w:val="•"/>
      <w:lvlJc w:val="left"/>
      <w:pPr>
        <w:ind w:left="2265" w:hanging="284"/>
      </w:pPr>
      <w:rPr>
        <w:rFonts w:hint="default"/>
      </w:rPr>
    </w:lvl>
    <w:lvl w:ilvl="3" w:tplc="B42CA81C">
      <w:start w:val="1"/>
      <w:numFmt w:val="bullet"/>
      <w:lvlText w:val="•"/>
      <w:lvlJc w:val="left"/>
      <w:pPr>
        <w:ind w:left="3197" w:hanging="284"/>
      </w:pPr>
      <w:rPr>
        <w:rFonts w:hint="default"/>
      </w:rPr>
    </w:lvl>
    <w:lvl w:ilvl="4" w:tplc="E4AADACC">
      <w:start w:val="1"/>
      <w:numFmt w:val="bullet"/>
      <w:lvlText w:val="•"/>
      <w:lvlJc w:val="left"/>
      <w:pPr>
        <w:ind w:left="4130" w:hanging="284"/>
      </w:pPr>
      <w:rPr>
        <w:rFonts w:hint="default"/>
      </w:rPr>
    </w:lvl>
    <w:lvl w:ilvl="5" w:tplc="52BA3F42">
      <w:start w:val="1"/>
      <w:numFmt w:val="bullet"/>
      <w:lvlText w:val="•"/>
      <w:lvlJc w:val="left"/>
      <w:pPr>
        <w:ind w:left="5063" w:hanging="284"/>
      </w:pPr>
      <w:rPr>
        <w:rFonts w:hint="default"/>
      </w:rPr>
    </w:lvl>
    <w:lvl w:ilvl="6" w:tplc="44E0C3F8">
      <w:start w:val="1"/>
      <w:numFmt w:val="bullet"/>
      <w:lvlText w:val="•"/>
      <w:lvlJc w:val="left"/>
      <w:pPr>
        <w:ind w:left="5995" w:hanging="284"/>
      </w:pPr>
      <w:rPr>
        <w:rFonts w:hint="default"/>
      </w:rPr>
    </w:lvl>
    <w:lvl w:ilvl="7" w:tplc="94064140">
      <w:start w:val="1"/>
      <w:numFmt w:val="bullet"/>
      <w:lvlText w:val="•"/>
      <w:lvlJc w:val="left"/>
      <w:pPr>
        <w:ind w:left="6928" w:hanging="284"/>
      </w:pPr>
      <w:rPr>
        <w:rFonts w:hint="default"/>
      </w:rPr>
    </w:lvl>
    <w:lvl w:ilvl="8" w:tplc="B96009EA">
      <w:start w:val="1"/>
      <w:numFmt w:val="bullet"/>
      <w:lvlText w:val="•"/>
      <w:lvlJc w:val="left"/>
      <w:pPr>
        <w:ind w:left="7861" w:hanging="284"/>
      </w:pPr>
      <w:rPr>
        <w:rFonts w:hint="default"/>
      </w:rPr>
    </w:lvl>
  </w:abstractNum>
  <w:abstractNum w:abstractNumId="55">
    <w:nsid w:val="6E02058D"/>
    <w:multiLevelType w:val="hybridMultilevel"/>
    <w:tmpl w:val="605041F2"/>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6">
    <w:nsid w:val="71E9529F"/>
    <w:multiLevelType w:val="hybridMultilevel"/>
    <w:tmpl w:val="B4FCCBB0"/>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7617184E"/>
    <w:multiLevelType w:val="hybridMultilevel"/>
    <w:tmpl w:val="1F0C9A02"/>
    <w:lvl w:ilvl="0" w:tplc="EB3AADF8">
      <w:start w:val="1"/>
      <w:numFmt w:val="decimal"/>
      <w:lvlText w:val="%1."/>
      <w:lvlJc w:val="left"/>
      <w:pPr>
        <w:ind w:left="472" w:hanging="360"/>
      </w:pPr>
      <w:rPr>
        <w:rFonts w:ascii="Times New Roman" w:eastAsia="Times New Roman" w:hAnsi="Times New Roman" w:hint="default"/>
        <w:w w:val="100"/>
        <w:sz w:val="22"/>
        <w:szCs w:val="22"/>
      </w:rPr>
    </w:lvl>
    <w:lvl w:ilvl="1" w:tplc="8B303898">
      <w:start w:val="1"/>
      <w:numFmt w:val="bullet"/>
      <w:lvlText w:val="•"/>
      <w:lvlJc w:val="left"/>
      <w:pPr>
        <w:ind w:left="1404" w:hanging="360"/>
      </w:pPr>
      <w:rPr>
        <w:rFonts w:hint="default"/>
      </w:rPr>
    </w:lvl>
    <w:lvl w:ilvl="2" w:tplc="778A85F8">
      <w:start w:val="1"/>
      <w:numFmt w:val="bullet"/>
      <w:lvlText w:val="•"/>
      <w:lvlJc w:val="left"/>
      <w:pPr>
        <w:ind w:left="2329" w:hanging="360"/>
      </w:pPr>
      <w:rPr>
        <w:rFonts w:hint="default"/>
      </w:rPr>
    </w:lvl>
    <w:lvl w:ilvl="3" w:tplc="0CAA12E6">
      <w:start w:val="1"/>
      <w:numFmt w:val="bullet"/>
      <w:lvlText w:val="•"/>
      <w:lvlJc w:val="left"/>
      <w:pPr>
        <w:ind w:left="3253" w:hanging="360"/>
      </w:pPr>
      <w:rPr>
        <w:rFonts w:hint="default"/>
      </w:rPr>
    </w:lvl>
    <w:lvl w:ilvl="4" w:tplc="847869D2">
      <w:start w:val="1"/>
      <w:numFmt w:val="bullet"/>
      <w:lvlText w:val="•"/>
      <w:lvlJc w:val="left"/>
      <w:pPr>
        <w:ind w:left="4178" w:hanging="360"/>
      </w:pPr>
      <w:rPr>
        <w:rFonts w:hint="default"/>
      </w:rPr>
    </w:lvl>
    <w:lvl w:ilvl="5" w:tplc="3A868244">
      <w:start w:val="1"/>
      <w:numFmt w:val="bullet"/>
      <w:lvlText w:val="•"/>
      <w:lvlJc w:val="left"/>
      <w:pPr>
        <w:ind w:left="5103" w:hanging="360"/>
      </w:pPr>
      <w:rPr>
        <w:rFonts w:hint="default"/>
      </w:rPr>
    </w:lvl>
    <w:lvl w:ilvl="6" w:tplc="E6420FA2">
      <w:start w:val="1"/>
      <w:numFmt w:val="bullet"/>
      <w:lvlText w:val="•"/>
      <w:lvlJc w:val="left"/>
      <w:pPr>
        <w:ind w:left="6027" w:hanging="360"/>
      </w:pPr>
      <w:rPr>
        <w:rFonts w:hint="default"/>
      </w:rPr>
    </w:lvl>
    <w:lvl w:ilvl="7" w:tplc="37AE5BD0">
      <w:start w:val="1"/>
      <w:numFmt w:val="bullet"/>
      <w:lvlText w:val="•"/>
      <w:lvlJc w:val="left"/>
      <w:pPr>
        <w:ind w:left="6952" w:hanging="360"/>
      </w:pPr>
      <w:rPr>
        <w:rFonts w:hint="default"/>
      </w:rPr>
    </w:lvl>
    <w:lvl w:ilvl="8" w:tplc="CE587C3E">
      <w:start w:val="1"/>
      <w:numFmt w:val="bullet"/>
      <w:lvlText w:val="•"/>
      <w:lvlJc w:val="left"/>
      <w:pPr>
        <w:ind w:left="7877" w:hanging="360"/>
      </w:pPr>
      <w:rPr>
        <w:rFonts w:hint="default"/>
      </w:rPr>
    </w:lvl>
  </w:abstractNum>
  <w:abstractNum w:abstractNumId="58">
    <w:nsid w:val="76F4521B"/>
    <w:multiLevelType w:val="hybridMultilevel"/>
    <w:tmpl w:val="3104EF42"/>
    <w:lvl w:ilvl="0" w:tplc="454AB3AC">
      <w:start w:val="1"/>
      <w:numFmt w:val="bullet"/>
      <w:lvlText w:val=""/>
      <w:lvlJc w:val="left"/>
      <w:pPr>
        <w:ind w:left="103" w:hanging="361"/>
      </w:pPr>
      <w:rPr>
        <w:rFonts w:ascii="Symbol" w:eastAsia="Symbol" w:hAnsi="Symbol" w:hint="default"/>
        <w:w w:val="100"/>
        <w:sz w:val="22"/>
        <w:szCs w:val="22"/>
      </w:rPr>
    </w:lvl>
    <w:lvl w:ilvl="1" w:tplc="748A49D8">
      <w:start w:val="1"/>
      <w:numFmt w:val="bullet"/>
      <w:lvlText w:val="•"/>
      <w:lvlJc w:val="left"/>
      <w:pPr>
        <w:ind w:left="1052" w:hanging="361"/>
      </w:pPr>
      <w:rPr>
        <w:rFonts w:hint="default"/>
      </w:rPr>
    </w:lvl>
    <w:lvl w:ilvl="2" w:tplc="589A6B2E">
      <w:start w:val="1"/>
      <w:numFmt w:val="bullet"/>
      <w:lvlText w:val="•"/>
      <w:lvlJc w:val="left"/>
      <w:pPr>
        <w:ind w:left="2005" w:hanging="361"/>
      </w:pPr>
      <w:rPr>
        <w:rFonts w:hint="default"/>
      </w:rPr>
    </w:lvl>
    <w:lvl w:ilvl="3" w:tplc="5858B410">
      <w:start w:val="1"/>
      <w:numFmt w:val="bullet"/>
      <w:lvlText w:val="•"/>
      <w:lvlJc w:val="left"/>
      <w:pPr>
        <w:ind w:left="2958" w:hanging="361"/>
      </w:pPr>
      <w:rPr>
        <w:rFonts w:hint="default"/>
      </w:rPr>
    </w:lvl>
    <w:lvl w:ilvl="4" w:tplc="3A38FAC0">
      <w:start w:val="1"/>
      <w:numFmt w:val="bullet"/>
      <w:lvlText w:val="•"/>
      <w:lvlJc w:val="left"/>
      <w:pPr>
        <w:ind w:left="3911" w:hanging="361"/>
      </w:pPr>
      <w:rPr>
        <w:rFonts w:hint="default"/>
      </w:rPr>
    </w:lvl>
    <w:lvl w:ilvl="5" w:tplc="2406586C">
      <w:start w:val="1"/>
      <w:numFmt w:val="bullet"/>
      <w:lvlText w:val="•"/>
      <w:lvlJc w:val="left"/>
      <w:pPr>
        <w:ind w:left="4864" w:hanging="361"/>
      </w:pPr>
      <w:rPr>
        <w:rFonts w:hint="default"/>
      </w:rPr>
    </w:lvl>
    <w:lvl w:ilvl="6" w:tplc="B2423A1A">
      <w:start w:val="1"/>
      <w:numFmt w:val="bullet"/>
      <w:lvlText w:val="•"/>
      <w:lvlJc w:val="left"/>
      <w:pPr>
        <w:ind w:left="5817" w:hanging="361"/>
      </w:pPr>
      <w:rPr>
        <w:rFonts w:hint="default"/>
      </w:rPr>
    </w:lvl>
    <w:lvl w:ilvl="7" w:tplc="7B502F0C">
      <w:start w:val="1"/>
      <w:numFmt w:val="bullet"/>
      <w:lvlText w:val="•"/>
      <w:lvlJc w:val="left"/>
      <w:pPr>
        <w:ind w:left="6770" w:hanging="361"/>
      </w:pPr>
      <w:rPr>
        <w:rFonts w:hint="default"/>
      </w:rPr>
    </w:lvl>
    <w:lvl w:ilvl="8" w:tplc="4B3C904C">
      <w:start w:val="1"/>
      <w:numFmt w:val="bullet"/>
      <w:lvlText w:val="•"/>
      <w:lvlJc w:val="left"/>
      <w:pPr>
        <w:ind w:left="7723" w:hanging="361"/>
      </w:pPr>
      <w:rPr>
        <w:rFonts w:hint="default"/>
      </w:rPr>
    </w:lvl>
  </w:abstractNum>
  <w:abstractNum w:abstractNumId="59">
    <w:nsid w:val="778F06CE"/>
    <w:multiLevelType w:val="hybridMultilevel"/>
    <w:tmpl w:val="92460236"/>
    <w:lvl w:ilvl="0" w:tplc="8B303898">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7"/>
  </w:num>
  <w:num w:numId="2">
    <w:abstractNumId w:val="28"/>
  </w:num>
  <w:num w:numId="3">
    <w:abstractNumId w:val="2"/>
  </w:num>
  <w:num w:numId="4">
    <w:abstractNumId w:val="45"/>
  </w:num>
  <w:num w:numId="5">
    <w:abstractNumId w:val="7"/>
  </w:num>
  <w:num w:numId="6">
    <w:abstractNumId w:val="46"/>
  </w:num>
  <w:num w:numId="7">
    <w:abstractNumId w:val="12"/>
  </w:num>
  <w:num w:numId="8">
    <w:abstractNumId w:val="1"/>
  </w:num>
  <w:num w:numId="9">
    <w:abstractNumId w:val="13"/>
  </w:num>
  <w:num w:numId="10">
    <w:abstractNumId w:val="0"/>
  </w:num>
  <w:num w:numId="11">
    <w:abstractNumId w:val="35"/>
  </w:num>
  <w:num w:numId="12">
    <w:abstractNumId w:val="34"/>
  </w:num>
  <w:num w:numId="13">
    <w:abstractNumId w:val="57"/>
  </w:num>
  <w:num w:numId="14">
    <w:abstractNumId w:val="54"/>
  </w:num>
  <w:num w:numId="15">
    <w:abstractNumId w:val="42"/>
  </w:num>
  <w:num w:numId="16">
    <w:abstractNumId w:val="25"/>
  </w:num>
  <w:num w:numId="17">
    <w:abstractNumId w:val="19"/>
  </w:num>
  <w:num w:numId="18">
    <w:abstractNumId w:val="30"/>
  </w:num>
  <w:num w:numId="19">
    <w:abstractNumId w:val="32"/>
  </w:num>
  <w:num w:numId="20">
    <w:abstractNumId w:val="11"/>
  </w:num>
  <w:num w:numId="21">
    <w:abstractNumId w:val="15"/>
  </w:num>
  <w:num w:numId="22">
    <w:abstractNumId w:val="49"/>
  </w:num>
  <w:num w:numId="23">
    <w:abstractNumId w:val="17"/>
  </w:num>
  <w:num w:numId="24">
    <w:abstractNumId w:val="4"/>
  </w:num>
  <w:num w:numId="25">
    <w:abstractNumId w:val="40"/>
  </w:num>
  <w:num w:numId="26">
    <w:abstractNumId w:val="51"/>
  </w:num>
  <w:num w:numId="27">
    <w:abstractNumId w:val="58"/>
  </w:num>
  <w:num w:numId="28">
    <w:abstractNumId w:val="10"/>
  </w:num>
  <w:num w:numId="29">
    <w:abstractNumId w:val="44"/>
  </w:num>
  <w:num w:numId="30">
    <w:abstractNumId w:val="29"/>
  </w:num>
  <w:num w:numId="31">
    <w:abstractNumId w:val="3"/>
  </w:num>
  <w:num w:numId="32">
    <w:abstractNumId w:val="36"/>
  </w:num>
  <w:num w:numId="33">
    <w:abstractNumId w:val="6"/>
  </w:num>
  <w:num w:numId="34">
    <w:abstractNumId w:val="39"/>
  </w:num>
  <w:num w:numId="35">
    <w:abstractNumId w:val="50"/>
  </w:num>
  <w:num w:numId="36">
    <w:abstractNumId w:val="56"/>
  </w:num>
  <w:num w:numId="37">
    <w:abstractNumId w:val="23"/>
  </w:num>
  <w:num w:numId="38">
    <w:abstractNumId w:val="5"/>
  </w:num>
  <w:num w:numId="39">
    <w:abstractNumId w:val="48"/>
  </w:num>
  <w:num w:numId="40">
    <w:abstractNumId w:val="43"/>
  </w:num>
  <w:num w:numId="41">
    <w:abstractNumId w:val="9"/>
  </w:num>
  <w:num w:numId="42">
    <w:abstractNumId w:val="27"/>
  </w:num>
  <w:num w:numId="43">
    <w:abstractNumId w:val="31"/>
  </w:num>
  <w:num w:numId="44">
    <w:abstractNumId w:val="59"/>
  </w:num>
  <w:num w:numId="45">
    <w:abstractNumId w:val="24"/>
  </w:num>
  <w:num w:numId="46">
    <w:abstractNumId w:val="38"/>
  </w:num>
  <w:num w:numId="47">
    <w:abstractNumId w:val="53"/>
  </w:num>
  <w:num w:numId="48">
    <w:abstractNumId w:val="22"/>
  </w:num>
  <w:num w:numId="49">
    <w:abstractNumId w:val="18"/>
  </w:num>
  <w:num w:numId="50">
    <w:abstractNumId w:val="8"/>
  </w:num>
  <w:num w:numId="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26"/>
  </w:num>
  <w:num w:numId="54">
    <w:abstractNumId w:val="52"/>
  </w:num>
  <w:num w:numId="55">
    <w:abstractNumId w:val="33"/>
  </w:num>
  <w:num w:numId="56">
    <w:abstractNumId w:val="14"/>
  </w:num>
  <w:num w:numId="57">
    <w:abstractNumId w:val="55"/>
  </w:num>
  <w:num w:numId="58">
    <w:abstractNumId w:val="21"/>
  </w:num>
  <w:num w:numId="59">
    <w:abstractNumId w:val="47"/>
  </w:num>
  <w:num w:numId="60">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02"/>
    <w:rsid w:val="00000BBE"/>
    <w:rsid w:val="0000321E"/>
    <w:rsid w:val="0000419F"/>
    <w:rsid w:val="000069B8"/>
    <w:rsid w:val="0001703C"/>
    <w:rsid w:val="0002060F"/>
    <w:rsid w:val="00022BCC"/>
    <w:rsid w:val="000238C8"/>
    <w:rsid w:val="00030677"/>
    <w:rsid w:val="0003269A"/>
    <w:rsid w:val="000352BD"/>
    <w:rsid w:val="00037430"/>
    <w:rsid w:val="000448AC"/>
    <w:rsid w:val="00045F9B"/>
    <w:rsid w:val="000465CD"/>
    <w:rsid w:val="00054B8B"/>
    <w:rsid w:val="00061A5C"/>
    <w:rsid w:val="00064BCE"/>
    <w:rsid w:val="00064FD7"/>
    <w:rsid w:val="00080EA4"/>
    <w:rsid w:val="00083FD6"/>
    <w:rsid w:val="000913AF"/>
    <w:rsid w:val="000A0A86"/>
    <w:rsid w:val="000A0D82"/>
    <w:rsid w:val="000A4B0A"/>
    <w:rsid w:val="000A4ECD"/>
    <w:rsid w:val="000B3F3B"/>
    <w:rsid w:val="000B5BB2"/>
    <w:rsid w:val="000C273B"/>
    <w:rsid w:val="000C5B0D"/>
    <w:rsid w:val="000C6578"/>
    <w:rsid w:val="000D4E02"/>
    <w:rsid w:val="000F2A39"/>
    <w:rsid w:val="000F2D5A"/>
    <w:rsid w:val="000F323B"/>
    <w:rsid w:val="000F71C5"/>
    <w:rsid w:val="00104E46"/>
    <w:rsid w:val="00113C1D"/>
    <w:rsid w:val="00120826"/>
    <w:rsid w:val="00121744"/>
    <w:rsid w:val="00133781"/>
    <w:rsid w:val="0013594D"/>
    <w:rsid w:val="001362CB"/>
    <w:rsid w:val="00141047"/>
    <w:rsid w:val="00141087"/>
    <w:rsid w:val="0015118B"/>
    <w:rsid w:val="00151E49"/>
    <w:rsid w:val="0015479F"/>
    <w:rsid w:val="001679CA"/>
    <w:rsid w:val="00172108"/>
    <w:rsid w:val="001773B3"/>
    <w:rsid w:val="00177DAA"/>
    <w:rsid w:val="00180356"/>
    <w:rsid w:val="00180738"/>
    <w:rsid w:val="00184A71"/>
    <w:rsid w:val="00185CC3"/>
    <w:rsid w:val="00191D62"/>
    <w:rsid w:val="00195698"/>
    <w:rsid w:val="00196B4F"/>
    <w:rsid w:val="001A2F4E"/>
    <w:rsid w:val="001A3134"/>
    <w:rsid w:val="001A40CA"/>
    <w:rsid w:val="001B0F7F"/>
    <w:rsid w:val="001B2119"/>
    <w:rsid w:val="001B59E8"/>
    <w:rsid w:val="001C2544"/>
    <w:rsid w:val="001C45FE"/>
    <w:rsid w:val="001D10FB"/>
    <w:rsid w:val="001E18C9"/>
    <w:rsid w:val="001E66F2"/>
    <w:rsid w:val="001F314A"/>
    <w:rsid w:val="001F35D7"/>
    <w:rsid w:val="001F6C3B"/>
    <w:rsid w:val="00205E7E"/>
    <w:rsid w:val="0021460E"/>
    <w:rsid w:val="00215019"/>
    <w:rsid w:val="0022098E"/>
    <w:rsid w:val="00233ED9"/>
    <w:rsid w:val="00235B76"/>
    <w:rsid w:val="002365AA"/>
    <w:rsid w:val="00237ADB"/>
    <w:rsid w:val="002467B2"/>
    <w:rsid w:val="002470B6"/>
    <w:rsid w:val="002470CF"/>
    <w:rsid w:val="00247CA2"/>
    <w:rsid w:val="00250441"/>
    <w:rsid w:val="002518C3"/>
    <w:rsid w:val="0025561B"/>
    <w:rsid w:val="00260A7B"/>
    <w:rsid w:val="00260CA7"/>
    <w:rsid w:val="00261CCF"/>
    <w:rsid w:val="00263634"/>
    <w:rsid w:val="00264341"/>
    <w:rsid w:val="00264FBC"/>
    <w:rsid w:val="0026649F"/>
    <w:rsid w:val="002707A2"/>
    <w:rsid w:val="00287C1F"/>
    <w:rsid w:val="00292F02"/>
    <w:rsid w:val="0029317E"/>
    <w:rsid w:val="002A3A08"/>
    <w:rsid w:val="002A45F3"/>
    <w:rsid w:val="002B46F7"/>
    <w:rsid w:val="002D5FD3"/>
    <w:rsid w:val="002E5227"/>
    <w:rsid w:val="002F4FF6"/>
    <w:rsid w:val="002F790B"/>
    <w:rsid w:val="0030208E"/>
    <w:rsid w:val="003020D0"/>
    <w:rsid w:val="00310D48"/>
    <w:rsid w:val="00315EEB"/>
    <w:rsid w:val="0031640E"/>
    <w:rsid w:val="00330011"/>
    <w:rsid w:val="00346682"/>
    <w:rsid w:val="00352942"/>
    <w:rsid w:val="00354D15"/>
    <w:rsid w:val="003606E5"/>
    <w:rsid w:val="003672FC"/>
    <w:rsid w:val="00371637"/>
    <w:rsid w:val="00371E3F"/>
    <w:rsid w:val="00374E5D"/>
    <w:rsid w:val="00374F79"/>
    <w:rsid w:val="003767BD"/>
    <w:rsid w:val="00382D40"/>
    <w:rsid w:val="00386106"/>
    <w:rsid w:val="0039215D"/>
    <w:rsid w:val="00393F1D"/>
    <w:rsid w:val="003958CB"/>
    <w:rsid w:val="003A5013"/>
    <w:rsid w:val="003A64CB"/>
    <w:rsid w:val="003B4A55"/>
    <w:rsid w:val="003C038D"/>
    <w:rsid w:val="003D1232"/>
    <w:rsid w:val="003D1E21"/>
    <w:rsid w:val="003D1EDF"/>
    <w:rsid w:val="003D3922"/>
    <w:rsid w:val="003E0854"/>
    <w:rsid w:val="003E0972"/>
    <w:rsid w:val="003E6937"/>
    <w:rsid w:val="003E70CC"/>
    <w:rsid w:val="003F5391"/>
    <w:rsid w:val="00400F02"/>
    <w:rsid w:val="00405C1F"/>
    <w:rsid w:val="0041712E"/>
    <w:rsid w:val="0042184E"/>
    <w:rsid w:val="00422E35"/>
    <w:rsid w:val="00422FC4"/>
    <w:rsid w:val="00423ABB"/>
    <w:rsid w:val="00427BB0"/>
    <w:rsid w:val="00433EEE"/>
    <w:rsid w:val="00443465"/>
    <w:rsid w:val="004441EB"/>
    <w:rsid w:val="00450164"/>
    <w:rsid w:val="00452135"/>
    <w:rsid w:val="004654D3"/>
    <w:rsid w:val="00470ABF"/>
    <w:rsid w:val="004760D3"/>
    <w:rsid w:val="004843F6"/>
    <w:rsid w:val="00490719"/>
    <w:rsid w:val="00493ED2"/>
    <w:rsid w:val="00495B15"/>
    <w:rsid w:val="004A15BC"/>
    <w:rsid w:val="004A27A9"/>
    <w:rsid w:val="004A4763"/>
    <w:rsid w:val="004A5E9E"/>
    <w:rsid w:val="004A6397"/>
    <w:rsid w:val="004B4EA2"/>
    <w:rsid w:val="004B7127"/>
    <w:rsid w:val="004C0D8B"/>
    <w:rsid w:val="004C5DA0"/>
    <w:rsid w:val="004C6FBB"/>
    <w:rsid w:val="004D5412"/>
    <w:rsid w:val="004E13AC"/>
    <w:rsid w:val="004E2F55"/>
    <w:rsid w:val="004E49C4"/>
    <w:rsid w:val="004E4BD5"/>
    <w:rsid w:val="004E5C2A"/>
    <w:rsid w:val="004E69C8"/>
    <w:rsid w:val="004F081D"/>
    <w:rsid w:val="004F3684"/>
    <w:rsid w:val="00504AB8"/>
    <w:rsid w:val="0051038D"/>
    <w:rsid w:val="00515BBF"/>
    <w:rsid w:val="00527E20"/>
    <w:rsid w:val="00532085"/>
    <w:rsid w:val="00533524"/>
    <w:rsid w:val="0053501F"/>
    <w:rsid w:val="005440E2"/>
    <w:rsid w:val="005465ED"/>
    <w:rsid w:val="00547A28"/>
    <w:rsid w:val="0056641D"/>
    <w:rsid w:val="0056698E"/>
    <w:rsid w:val="00566B30"/>
    <w:rsid w:val="00567FA7"/>
    <w:rsid w:val="0057357E"/>
    <w:rsid w:val="0058055D"/>
    <w:rsid w:val="00581C8A"/>
    <w:rsid w:val="005842CB"/>
    <w:rsid w:val="0058436B"/>
    <w:rsid w:val="00584BD8"/>
    <w:rsid w:val="00590F17"/>
    <w:rsid w:val="00593598"/>
    <w:rsid w:val="005A1DEB"/>
    <w:rsid w:val="005B1349"/>
    <w:rsid w:val="005B1EF7"/>
    <w:rsid w:val="005B5237"/>
    <w:rsid w:val="005C3603"/>
    <w:rsid w:val="005D4AC2"/>
    <w:rsid w:val="005E1EE4"/>
    <w:rsid w:val="005E4367"/>
    <w:rsid w:val="005F0D6C"/>
    <w:rsid w:val="005F0EB2"/>
    <w:rsid w:val="0060114E"/>
    <w:rsid w:val="00604378"/>
    <w:rsid w:val="006061F4"/>
    <w:rsid w:val="0061069D"/>
    <w:rsid w:val="00614DFF"/>
    <w:rsid w:val="0061710D"/>
    <w:rsid w:val="0062124E"/>
    <w:rsid w:val="006368E7"/>
    <w:rsid w:val="00645415"/>
    <w:rsid w:val="00650345"/>
    <w:rsid w:val="00653089"/>
    <w:rsid w:val="00657BFD"/>
    <w:rsid w:val="00663D22"/>
    <w:rsid w:val="006739F1"/>
    <w:rsid w:val="0067482F"/>
    <w:rsid w:val="00677AFC"/>
    <w:rsid w:val="00684575"/>
    <w:rsid w:val="006954FA"/>
    <w:rsid w:val="006956C3"/>
    <w:rsid w:val="006A0315"/>
    <w:rsid w:val="006B02F3"/>
    <w:rsid w:val="006B17E0"/>
    <w:rsid w:val="006B35A7"/>
    <w:rsid w:val="006C3E2D"/>
    <w:rsid w:val="006C3F18"/>
    <w:rsid w:val="006C7402"/>
    <w:rsid w:val="006D5633"/>
    <w:rsid w:val="006D6C18"/>
    <w:rsid w:val="006E5693"/>
    <w:rsid w:val="006E5B73"/>
    <w:rsid w:val="006F1535"/>
    <w:rsid w:val="006F238C"/>
    <w:rsid w:val="006F470D"/>
    <w:rsid w:val="00710A2A"/>
    <w:rsid w:val="007126F6"/>
    <w:rsid w:val="0071493A"/>
    <w:rsid w:val="007149CD"/>
    <w:rsid w:val="00716A90"/>
    <w:rsid w:val="00730E36"/>
    <w:rsid w:val="007317E1"/>
    <w:rsid w:val="00731D03"/>
    <w:rsid w:val="00735EF5"/>
    <w:rsid w:val="00736FF2"/>
    <w:rsid w:val="007468AB"/>
    <w:rsid w:val="00755031"/>
    <w:rsid w:val="00756677"/>
    <w:rsid w:val="00760564"/>
    <w:rsid w:val="007754DF"/>
    <w:rsid w:val="00775975"/>
    <w:rsid w:val="007949A6"/>
    <w:rsid w:val="007A02F4"/>
    <w:rsid w:val="007A5D1D"/>
    <w:rsid w:val="007A7736"/>
    <w:rsid w:val="007C26C3"/>
    <w:rsid w:val="007C2B99"/>
    <w:rsid w:val="007D03F4"/>
    <w:rsid w:val="007E447C"/>
    <w:rsid w:val="007E59DC"/>
    <w:rsid w:val="008019FD"/>
    <w:rsid w:val="00802B6A"/>
    <w:rsid w:val="0080319A"/>
    <w:rsid w:val="008064B4"/>
    <w:rsid w:val="00806641"/>
    <w:rsid w:val="00807CC1"/>
    <w:rsid w:val="0081000F"/>
    <w:rsid w:val="0082498C"/>
    <w:rsid w:val="008255C5"/>
    <w:rsid w:val="008320E5"/>
    <w:rsid w:val="0083405F"/>
    <w:rsid w:val="0083652C"/>
    <w:rsid w:val="00841F61"/>
    <w:rsid w:val="00842AEA"/>
    <w:rsid w:val="0084674D"/>
    <w:rsid w:val="00852F25"/>
    <w:rsid w:val="00854D69"/>
    <w:rsid w:val="00855691"/>
    <w:rsid w:val="00866C04"/>
    <w:rsid w:val="00874DCD"/>
    <w:rsid w:val="00881B07"/>
    <w:rsid w:val="008878BB"/>
    <w:rsid w:val="00890CA2"/>
    <w:rsid w:val="008924D8"/>
    <w:rsid w:val="008B0407"/>
    <w:rsid w:val="008B1152"/>
    <w:rsid w:val="008B42FD"/>
    <w:rsid w:val="008D19D9"/>
    <w:rsid w:val="008D1BB5"/>
    <w:rsid w:val="008E2BC0"/>
    <w:rsid w:val="008E2E3C"/>
    <w:rsid w:val="008F2B7F"/>
    <w:rsid w:val="008F45A4"/>
    <w:rsid w:val="009034E9"/>
    <w:rsid w:val="00904551"/>
    <w:rsid w:val="00906FA7"/>
    <w:rsid w:val="00911841"/>
    <w:rsid w:val="00911C94"/>
    <w:rsid w:val="00914906"/>
    <w:rsid w:val="00916BAF"/>
    <w:rsid w:val="0092733D"/>
    <w:rsid w:val="009311CE"/>
    <w:rsid w:val="009314D0"/>
    <w:rsid w:val="00941896"/>
    <w:rsid w:val="00946396"/>
    <w:rsid w:val="009500F4"/>
    <w:rsid w:val="00952E88"/>
    <w:rsid w:val="009543D7"/>
    <w:rsid w:val="00955CF2"/>
    <w:rsid w:val="00963739"/>
    <w:rsid w:val="009746AB"/>
    <w:rsid w:val="009765B7"/>
    <w:rsid w:val="00976B38"/>
    <w:rsid w:val="0098154F"/>
    <w:rsid w:val="00982A1F"/>
    <w:rsid w:val="009907C2"/>
    <w:rsid w:val="009A078D"/>
    <w:rsid w:val="009A0EBD"/>
    <w:rsid w:val="009A5BB6"/>
    <w:rsid w:val="009A7EDE"/>
    <w:rsid w:val="009B3B09"/>
    <w:rsid w:val="009C2CA4"/>
    <w:rsid w:val="009C3C3C"/>
    <w:rsid w:val="009D18B0"/>
    <w:rsid w:val="009E3B6E"/>
    <w:rsid w:val="009E4081"/>
    <w:rsid w:val="009F07A0"/>
    <w:rsid w:val="009F49E1"/>
    <w:rsid w:val="00A0090F"/>
    <w:rsid w:val="00A051E6"/>
    <w:rsid w:val="00A05E64"/>
    <w:rsid w:val="00A111E2"/>
    <w:rsid w:val="00A13EEA"/>
    <w:rsid w:val="00A1660A"/>
    <w:rsid w:val="00A1668D"/>
    <w:rsid w:val="00A1790B"/>
    <w:rsid w:val="00A20647"/>
    <w:rsid w:val="00A22C1C"/>
    <w:rsid w:val="00A2411A"/>
    <w:rsid w:val="00A30C44"/>
    <w:rsid w:val="00A352F9"/>
    <w:rsid w:val="00A35B41"/>
    <w:rsid w:val="00A365AE"/>
    <w:rsid w:val="00A4090F"/>
    <w:rsid w:val="00A47C95"/>
    <w:rsid w:val="00A47DE2"/>
    <w:rsid w:val="00A55FA0"/>
    <w:rsid w:val="00A56F46"/>
    <w:rsid w:val="00A60ACE"/>
    <w:rsid w:val="00A62D07"/>
    <w:rsid w:val="00A67E2D"/>
    <w:rsid w:val="00A74B2E"/>
    <w:rsid w:val="00A7559D"/>
    <w:rsid w:val="00A771BD"/>
    <w:rsid w:val="00A77A13"/>
    <w:rsid w:val="00A81E3D"/>
    <w:rsid w:val="00A85E75"/>
    <w:rsid w:val="00A92BF1"/>
    <w:rsid w:val="00A951B0"/>
    <w:rsid w:val="00AA0169"/>
    <w:rsid w:val="00AA3F95"/>
    <w:rsid w:val="00AA4258"/>
    <w:rsid w:val="00AA7A82"/>
    <w:rsid w:val="00AB1446"/>
    <w:rsid w:val="00AB4377"/>
    <w:rsid w:val="00AB4AE5"/>
    <w:rsid w:val="00AC4CA6"/>
    <w:rsid w:val="00AC6265"/>
    <w:rsid w:val="00AD0CCB"/>
    <w:rsid w:val="00AD73E6"/>
    <w:rsid w:val="00AD7D2F"/>
    <w:rsid w:val="00AE1154"/>
    <w:rsid w:val="00AF01E1"/>
    <w:rsid w:val="00B045C5"/>
    <w:rsid w:val="00B04CCD"/>
    <w:rsid w:val="00B11890"/>
    <w:rsid w:val="00B12B9A"/>
    <w:rsid w:val="00B13865"/>
    <w:rsid w:val="00B20403"/>
    <w:rsid w:val="00B20C11"/>
    <w:rsid w:val="00B23C9F"/>
    <w:rsid w:val="00B26498"/>
    <w:rsid w:val="00B33EF2"/>
    <w:rsid w:val="00B36AB9"/>
    <w:rsid w:val="00B370F4"/>
    <w:rsid w:val="00B4378C"/>
    <w:rsid w:val="00B44B66"/>
    <w:rsid w:val="00B5286F"/>
    <w:rsid w:val="00B5472A"/>
    <w:rsid w:val="00B57609"/>
    <w:rsid w:val="00B615DC"/>
    <w:rsid w:val="00B630A1"/>
    <w:rsid w:val="00B672CA"/>
    <w:rsid w:val="00B67FE4"/>
    <w:rsid w:val="00B7369F"/>
    <w:rsid w:val="00B7430B"/>
    <w:rsid w:val="00B7521D"/>
    <w:rsid w:val="00B7663F"/>
    <w:rsid w:val="00B808FE"/>
    <w:rsid w:val="00B8169A"/>
    <w:rsid w:val="00B87175"/>
    <w:rsid w:val="00B9147A"/>
    <w:rsid w:val="00B96C4E"/>
    <w:rsid w:val="00BA3B25"/>
    <w:rsid w:val="00BA634D"/>
    <w:rsid w:val="00BA6BA8"/>
    <w:rsid w:val="00BB0379"/>
    <w:rsid w:val="00BB131C"/>
    <w:rsid w:val="00BB1C86"/>
    <w:rsid w:val="00BB5905"/>
    <w:rsid w:val="00BC06B3"/>
    <w:rsid w:val="00BC12F8"/>
    <w:rsid w:val="00BC3025"/>
    <w:rsid w:val="00BC55B8"/>
    <w:rsid w:val="00BD45F6"/>
    <w:rsid w:val="00BE081D"/>
    <w:rsid w:val="00BE1214"/>
    <w:rsid w:val="00BE56DF"/>
    <w:rsid w:val="00BF0621"/>
    <w:rsid w:val="00BF580A"/>
    <w:rsid w:val="00BF63C4"/>
    <w:rsid w:val="00C01B0C"/>
    <w:rsid w:val="00C01CB6"/>
    <w:rsid w:val="00C0233C"/>
    <w:rsid w:val="00C073BF"/>
    <w:rsid w:val="00C27C37"/>
    <w:rsid w:val="00C32B70"/>
    <w:rsid w:val="00C34CD3"/>
    <w:rsid w:val="00C3678E"/>
    <w:rsid w:val="00C367FA"/>
    <w:rsid w:val="00C379FC"/>
    <w:rsid w:val="00C423A6"/>
    <w:rsid w:val="00C44C4D"/>
    <w:rsid w:val="00C530DF"/>
    <w:rsid w:val="00C5616A"/>
    <w:rsid w:val="00C5690C"/>
    <w:rsid w:val="00C614CC"/>
    <w:rsid w:val="00C61585"/>
    <w:rsid w:val="00C67B6E"/>
    <w:rsid w:val="00C728BF"/>
    <w:rsid w:val="00C7291C"/>
    <w:rsid w:val="00C7325E"/>
    <w:rsid w:val="00C73F1C"/>
    <w:rsid w:val="00C857A1"/>
    <w:rsid w:val="00C9474C"/>
    <w:rsid w:val="00CA278A"/>
    <w:rsid w:val="00CA2C02"/>
    <w:rsid w:val="00CA4E4A"/>
    <w:rsid w:val="00CA5874"/>
    <w:rsid w:val="00CB177E"/>
    <w:rsid w:val="00CB5F88"/>
    <w:rsid w:val="00CC3949"/>
    <w:rsid w:val="00CC3E77"/>
    <w:rsid w:val="00CC43F5"/>
    <w:rsid w:val="00CC5BCA"/>
    <w:rsid w:val="00CC79BA"/>
    <w:rsid w:val="00CD308C"/>
    <w:rsid w:val="00CE1BF9"/>
    <w:rsid w:val="00CE5BBB"/>
    <w:rsid w:val="00D02E0B"/>
    <w:rsid w:val="00D05CCD"/>
    <w:rsid w:val="00D0633C"/>
    <w:rsid w:val="00D11F69"/>
    <w:rsid w:val="00D27837"/>
    <w:rsid w:val="00D3522C"/>
    <w:rsid w:val="00D360C7"/>
    <w:rsid w:val="00D436D7"/>
    <w:rsid w:val="00D62EAE"/>
    <w:rsid w:val="00D65F78"/>
    <w:rsid w:val="00D70944"/>
    <w:rsid w:val="00D718B5"/>
    <w:rsid w:val="00D75D9F"/>
    <w:rsid w:val="00D80A0B"/>
    <w:rsid w:val="00D820E0"/>
    <w:rsid w:val="00D830AA"/>
    <w:rsid w:val="00D87939"/>
    <w:rsid w:val="00D932B2"/>
    <w:rsid w:val="00D93DC7"/>
    <w:rsid w:val="00D93E82"/>
    <w:rsid w:val="00D9551F"/>
    <w:rsid w:val="00D95ABF"/>
    <w:rsid w:val="00D96A22"/>
    <w:rsid w:val="00D977F7"/>
    <w:rsid w:val="00DA399E"/>
    <w:rsid w:val="00DA3E37"/>
    <w:rsid w:val="00DC03B7"/>
    <w:rsid w:val="00DC28C1"/>
    <w:rsid w:val="00DC53C9"/>
    <w:rsid w:val="00DC6A2E"/>
    <w:rsid w:val="00DE0DEE"/>
    <w:rsid w:val="00DE1346"/>
    <w:rsid w:val="00DE2623"/>
    <w:rsid w:val="00DE3CAC"/>
    <w:rsid w:val="00DE57C9"/>
    <w:rsid w:val="00DE6FFB"/>
    <w:rsid w:val="00DF1F52"/>
    <w:rsid w:val="00DF3F73"/>
    <w:rsid w:val="00DF479D"/>
    <w:rsid w:val="00DF75A0"/>
    <w:rsid w:val="00E04CF8"/>
    <w:rsid w:val="00E0518C"/>
    <w:rsid w:val="00E17F0E"/>
    <w:rsid w:val="00E2140A"/>
    <w:rsid w:val="00E24428"/>
    <w:rsid w:val="00E27502"/>
    <w:rsid w:val="00E310D3"/>
    <w:rsid w:val="00E33AF0"/>
    <w:rsid w:val="00E36560"/>
    <w:rsid w:val="00E369F7"/>
    <w:rsid w:val="00E40FE6"/>
    <w:rsid w:val="00E415C9"/>
    <w:rsid w:val="00E42473"/>
    <w:rsid w:val="00E44AC9"/>
    <w:rsid w:val="00E46126"/>
    <w:rsid w:val="00E46533"/>
    <w:rsid w:val="00E6068D"/>
    <w:rsid w:val="00E640D2"/>
    <w:rsid w:val="00E65713"/>
    <w:rsid w:val="00E67E25"/>
    <w:rsid w:val="00E72071"/>
    <w:rsid w:val="00E735C3"/>
    <w:rsid w:val="00E7559B"/>
    <w:rsid w:val="00E75AD6"/>
    <w:rsid w:val="00E777DD"/>
    <w:rsid w:val="00E81312"/>
    <w:rsid w:val="00E85865"/>
    <w:rsid w:val="00E8745F"/>
    <w:rsid w:val="00E90345"/>
    <w:rsid w:val="00E9107B"/>
    <w:rsid w:val="00E91FCF"/>
    <w:rsid w:val="00E96D99"/>
    <w:rsid w:val="00E97520"/>
    <w:rsid w:val="00EA28D0"/>
    <w:rsid w:val="00EA6E45"/>
    <w:rsid w:val="00EB0831"/>
    <w:rsid w:val="00EB1008"/>
    <w:rsid w:val="00EB29AC"/>
    <w:rsid w:val="00EC4AE5"/>
    <w:rsid w:val="00EC4BD8"/>
    <w:rsid w:val="00EC65B2"/>
    <w:rsid w:val="00EE0D83"/>
    <w:rsid w:val="00EE6187"/>
    <w:rsid w:val="00EE6620"/>
    <w:rsid w:val="00EF5E7F"/>
    <w:rsid w:val="00EF6F33"/>
    <w:rsid w:val="00F03388"/>
    <w:rsid w:val="00F03F15"/>
    <w:rsid w:val="00F042DD"/>
    <w:rsid w:val="00F05CBF"/>
    <w:rsid w:val="00F10781"/>
    <w:rsid w:val="00F129D3"/>
    <w:rsid w:val="00F15BA6"/>
    <w:rsid w:val="00F20F6D"/>
    <w:rsid w:val="00F20FDA"/>
    <w:rsid w:val="00F278A3"/>
    <w:rsid w:val="00F34FD8"/>
    <w:rsid w:val="00F5166B"/>
    <w:rsid w:val="00F54AD2"/>
    <w:rsid w:val="00F66AA4"/>
    <w:rsid w:val="00F66E08"/>
    <w:rsid w:val="00F6742D"/>
    <w:rsid w:val="00F73749"/>
    <w:rsid w:val="00F95B69"/>
    <w:rsid w:val="00FA46F5"/>
    <w:rsid w:val="00FA4A5B"/>
    <w:rsid w:val="00FB09A2"/>
    <w:rsid w:val="00FC0E7B"/>
    <w:rsid w:val="00FC1663"/>
    <w:rsid w:val="00FC5A08"/>
    <w:rsid w:val="00FD651D"/>
    <w:rsid w:val="00FD717F"/>
    <w:rsid w:val="00FE565A"/>
    <w:rsid w:val="00FE5C30"/>
    <w:rsid w:val="00FF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0647"/>
    <w:pPr>
      <w:spacing w:after="0" w:line="240" w:lineRule="auto"/>
    </w:pPr>
    <w:rPr>
      <w:rFonts w:ascii="Times New Roman" w:eastAsia="Times New Roman" w:hAnsi="Times New Roman" w:cs="Times New Roman"/>
      <w:sz w:val="24"/>
      <w:szCs w:val="24"/>
      <w:lang w:val="pl-PL" w:eastAsia="ru-RU"/>
    </w:rPr>
  </w:style>
  <w:style w:type="paragraph" w:styleId="Nagwek1">
    <w:name w:val="heading 1"/>
    <w:basedOn w:val="Normalny"/>
    <w:next w:val="Normalny"/>
    <w:link w:val="Nagwek1Znak"/>
    <w:uiPriority w:val="1"/>
    <w:qFormat/>
    <w:rsid w:val="00A20647"/>
    <w:pPr>
      <w:keepNext/>
      <w:spacing w:before="240" w:after="60"/>
      <w:jc w:val="both"/>
      <w:outlineLvl w:val="0"/>
    </w:pPr>
    <w:rPr>
      <w:b/>
      <w:bCs/>
      <w:kern w:val="28"/>
      <w:sz w:val="28"/>
      <w:szCs w:val="28"/>
      <w:lang w:val="en-GB" w:eastAsia="zh-CN"/>
    </w:rPr>
  </w:style>
  <w:style w:type="paragraph" w:styleId="Nagwek2">
    <w:name w:val="heading 2"/>
    <w:basedOn w:val="Normalny"/>
    <w:next w:val="Normalny"/>
    <w:link w:val="Nagwek2Znak"/>
    <w:uiPriority w:val="1"/>
    <w:qFormat/>
    <w:rsid w:val="00A20647"/>
    <w:pPr>
      <w:keepNext/>
      <w:spacing w:before="240" w:after="60"/>
      <w:jc w:val="both"/>
      <w:outlineLvl w:val="1"/>
    </w:pPr>
    <w:rPr>
      <w:b/>
      <w:bCs/>
      <w:iCs/>
      <w:lang w:val="en-GB" w:eastAsia="zh-CN"/>
    </w:rPr>
  </w:style>
  <w:style w:type="paragraph" w:styleId="Nagwek3">
    <w:name w:val="heading 3"/>
    <w:basedOn w:val="Normalny"/>
    <w:next w:val="Normalny"/>
    <w:link w:val="Nagwek3Znak"/>
    <w:uiPriority w:val="99"/>
    <w:qFormat/>
    <w:rsid w:val="00A20647"/>
    <w:pPr>
      <w:keepNext/>
      <w:spacing w:before="240" w:after="60"/>
      <w:jc w:val="both"/>
      <w:outlineLvl w:val="2"/>
    </w:pPr>
    <w:rPr>
      <w:lang w:val="en-GB" w:eastAsia="zh-CN"/>
    </w:rPr>
  </w:style>
  <w:style w:type="paragraph" w:styleId="Nagwek4">
    <w:name w:val="heading 4"/>
    <w:basedOn w:val="Normalny"/>
    <w:next w:val="Normalny"/>
    <w:link w:val="Nagwek4Znak"/>
    <w:uiPriority w:val="99"/>
    <w:qFormat/>
    <w:rsid w:val="00A20647"/>
    <w:pPr>
      <w:keepNext/>
      <w:spacing w:before="240" w:after="60"/>
      <w:jc w:val="both"/>
      <w:outlineLvl w:val="3"/>
    </w:pPr>
    <w:rPr>
      <w:b/>
      <w:bCs/>
      <w:lang w:val="en-GB" w:eastAsia="zh-CN"/>
    </w:rPr>
  </w:style>
  <w:style w:type="paragraph" w:styleId="Nagwek5">
    <w:name w:val="heading 5"/>
    <w:basedOn w:val="Normalny"/>
    <w:next w:val="Normalny"/>
    <w:link w:val="Nagwek5Znak"/>
    <w:uiPriority w:val="99"/>
    <w:qFormat/>
    <w:rsid w:val="00A20647"/>
    <w:pPr>
      <w:spacing w:before="240" w:after="60"/>
      <w:jc w:val="both"/>
      <w:outlineLvl w:val="4"/>
    </w:pPr>
    <w:rPr>
      <w:sz w:val="22"/>
      <w:szCs w:val="22"/>
      <w:lang w:val="en-GB" w:eastAsia="zh-CN"/>
    </w:rPr>
  </w:style>
  <w:style w:type="paragraph" w:styleId="Nagwek6">
    <w:name w:val="heading 6"/>
    <w:basedOn w:val="Normalny"/>
    <w:next w:val="Normalny"/>
    <w:link w:val="Nagwek6Znak"/>
    <w:uiPriority w:val="99"/>
    <w:qFormat/>
    <w:rsid w:val="00A20647"/>
    <w:pPr>
      <w:spacing w:before="240" w:after="60"/>
      <w:jc w:val="both"/>
      <w:outlineLvl w:val="5"/>
    </w:pPr>
    <w:rPr>
      <w:i/>
      <w:iCs/>
      <w:sz w:val="22"/>
      <w:szCs w:val="22"/>
      <w:lang w:val="en-GB" w:eastAsia="zh-CN"/>
    </w:rPr>
  </w:style>
  <w:style w:type="paragraph" w:styleId="Nagwek7">
    <w:name w:val="heading 7"/>
    <w:basedOn w:val="Normalny"/>
    <w:next w:val="Normalny"/>
    <w:link w:val="Nagwek7Znak"/>
    <w:uiPriority w:val="99"/>
    <w:qFormat/>
    <w:rsid w:val="00A20647"/>
    <w:pPr>
      <w:spacing w:before="240" w:after="60"/>
      <w:jc w:val="both"/>
      <w:outlineLvl w:val="6"/>
    </w:pPr>
    <w:rPr>
      <w:lang w:val="en-GB" w:eastAsia="zh-CN"/>
    </w:rPr>
  </w:style>
  <w:style w:type="paragraph" w:styleId="Nagwek8">
    <w:name w:val="heading 8"/>
    <w:basedOn w:val="Normalny"/>
    <w:next w:val="Normalny"/>
    <w:link w:val="Nagwek8Znak"/>
    <w:uiPriority w:val="99"/>
    <w:qFormat/>
    <w:rsid w:val="00A20647"/>
    <w:pPr>
      <w:spacing w:before="240" w:after="60"/>
      <w:jc w:val="both"/>
      <w:outlineLvl w:val="7"/>
    </w:pPr>
    <w:rPr>
      <w:i/>
      <w:iCs/>
      <w:lang w:val="en-GB" w:eastAsia="zh-CN"/>
    </w:rPr>
  </w:style>
  <w:style w:type="paragraph" w:styleId="Nagwek9">
    <w:name w:val="heading 9"/>
    <w:basedOn w:val="Normalny"/>
    <w:next w:val="Normalny"/>
    <w:link w:val="Nagwek9Znak"/>
    <w:uiPriority w:val="99"/>
    <w:qFormat/>
    <w:rsid w:val="00A20647"/>
    <w:pPr>
      <w:spacing w:before="240" w:after="60"/>
      <w:jc w:val="both"/>
      <w:outlineLvl w:val="8"/>
    </w:pPr>
    <w:rPr>
      <w:b/>
      <w:bCs/>
      <w:i/>
      <w:iCs/>
      <w:sz w:val="18"/>
      <w:szCs w:val="1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6F238C"/>
    <w:rPr>
      <w:b/>
      <w:bCs/>
      <w:i w:val="0"/>
      <w:iCs w:val="0"/>
    </w:rPr>
  </w:style>
  <w:style w:type="character" w:customStyle="1" w:styleId="st1">
    <w:name w:val="st1"/>
    <w:basedOn w:val="Domylnaczcionkaakapitu"/>
    <w:rsid w:val="006F238C"/>
  </w:style>
  <w:style w:type="character" w:customStyle="1" w:styleId="Nagwek1Znak">
    <w:name w:val="Nagłówek 1 Znak"/>
    <w:basedOn w:val="Domylnaczcionkaakapitu"/>
    <w:link w:val="Nagwek1"/>
    <w:uiPriority w:val="1"/>
    <w:rsid w:val="00A20647"/>
    <w:rPr>
      <w:rFonts w:ascii="Times New Roman" w:eastAsia="Times New Roman" w:hAnsi="Times New Roman" w:cs="Times New Roman"/>
      <w:b/>
      <w:bCs/>
      <w:kern w:val="28"/>
      <w:sz w:val="28"/>
      <w:szCs w:val="28"/>
      <w:lang w:val="en-GB" w:eastAsia="zh-CN"/>
    </w:rPr>
  </w:style>
  <w:style w:type="character" w:customStyle="1" w:styleId="Nagwek2Znak">
    <w:name w:val="Nagłówek 2 Znak"/>
    <w:basedOn w:val="Domylnaczcionkaakapitu"/>
    <w:link w:val="Nagwek2"/>
    <w:uiPriority w:val="1"/>
    <w:rsid w:val="00A20647"/>
    <w:rPr>
      <w:rFonts w:ascii="Times New Roman" w:eastAsia="Times New Roman" w:hAnsi="Times New Roman" w:cs="Times New Roman"/>
      <w:b/>
      <w:bCs/>
      <w:iCs/>
      <w:sz w:val="24"/>
      <w:szCs w:val="24"/>
      <w:lang w:val="en-GB" w:eastAsia="zh-CN"/>
    </w:rPr>
  </w:style>
  <w:style w:type="character" w:customStyle="1" w:styleId="Nagwek3Znak">
    <w:name w:val="Nagłówek 3 Znak"/>
    <w:basedOn w:val="Domylnaczcionkaakapitu"/>
    <w:link w:val="Nagwek3"/>
    <w:uiPriority w:val="99"/>
    <w:rsid w:val="00A20647"/>
    <w:rPr>
      <w:rFonts w:ascii="Times New Roman" w:eastAsia="Times New Roman" w:hAnsi="Times New Roman" w:cs="Times New Roman"/>
      <w:sz w:val="24"/>
      <w:szCs w:val="24"/>
      <w:lang w:val="en-GB" w:eastAsia="zh-CN"/>
    </w:rPr>
  </w:style>
  <w:style w:type="character" w:customStyle="1" w:styleId="Nagwek4Znak">
    <w:name w:val="Nagłówek 4 Znak"/>
    <w:basedOn w:val="Domylnaczcionkaakapitu"/>
    <w:link w:val="Nagwek4"/>
    <w:uiPriority w:val="99"/>
    <w:rsid w:val="00A20647"/>
    <w:rPr>
      <w:rFonts w:ascii="Times New Roman" w:eastAsia="Times New Roman" w:hAnsi="Times New Roman" w:cs="Times New Roman"/>
      <w:b/>
      <w:bCs/>
      <w:sz w:val="24"/>
      <w:szCs w:val="24"/>
      <w:lang w:val="en-GB" w:eastAsia="zh-CN"/>
    </w:rPr>
  </w:style>
  <w:style w:type="character" w:customStyle="1" w:styleId="Nagwek5Znak">
    <w:name w:val="Nagłówek 5 Znak"/>
    <w:basedOn w:val="Domylnaczcionkaakapitu"/>
    <w:link w:val="Nagwek5"/>
    <w:uiPriority w:val="99"/>
    <w:rsid w:val="00A20647"/>
    <w:rPr>
      <w:rFonts w:ascii="Times New Roman" w:eastAsia="Times New Roman" w:hAnsi="Times New Roman" w:cs="Times New Roman"/>
      <w:lang w:val="en-GB" w:eastAsia="zh-CN"/>
    </w:rPr>
  </w:style>
  <w:style w:type="character" w:customStyle="1" w:styleId="Nagwek6Znak">
    <w:name w:val="Nagłówek 6 Znak"/>
    <w:basedOn w:val="Domylnaczcionkaakapitu"/>
    <w:link w:val="Nagwek6"/>
    <w:uiPriority w:val="99"/>
    <w:rsid w:val="00A20647"/>
    <w:rPr>
      <w:rFonts w:ascii="Times New Roman" w:eastAsia="Times New Roman" w:hAnsi="Times New Roman" w:cs="Times New Roman"/>
      <w:i/>
      <w:iCs/>
      <w:lang w:val="en-GB" w:eastAsia="zh-CN"/>
    </w:rPr>
  </w:style>
  <w:style w:type="character" w:customStyle="1" w:styleId="Nagwek7Znak">
    <w:name w:val="Nagłówek 7 Znak"/>
    <w:basedOn w:val="Domylnaczcionkaakapitu"/>
    <w:link w:val="Nagwek7"/>
    <w:uiPriority w:val="99"/>
    <w:rsid w:val="00A20647"/>
    <w:rPr>
      <w:rFonts w:ascii="Times New Roman" w:eastAsia="Times New Roman" w:hAnsi="Times New Roman" w:cs="Times New Roman"/>
      <w:sz w:val="24"/>
      <w:szCs w:val="24"/>
      <w:lang w:val="en-GB" w:eastAsia="zh-CN"/>
    </w:rPr>
  </w:style>
  <w:style w:type="character" w:customStyle="1" w:styleId="Nagwek8Znak">
    <w:name w:val="Nagłówek 8 Znak"/>
    <w:basedOn w:val="Domylnaczcionkaakapitu"/>
    <w:link w:val="Nagwek8"/>
    <w:uiPriority w:val="99"/>
    <w:rsid w:val="00A20647"/>
    <w:rPr>
      <w:rFonts w:ascii="Times New Roman" w:eastAsia="Times New Roman" w:hAnsi="Times New Roman" w:cs="Times New Roman"/>
      <w:i/>
      <w:iCs/>
      <w:sz w:val="24"/>
      <w:szCs w:val="24"/>
      <w:lang w:val="en-GB" w:eastAsia="zh-CN"/>
    </w:rPr>
  </w:style>
  <w:style w:type="character" w:customStyle="1" w:styleId="Nagwek9Znak">
    <w:name w:val="Nagłówek 9 Znak"/>
    <w:basedOn w:val="Domylnaczcionkaakapitu"/>
    <w:link w:val="Nagwek9"/>
    <w:uiPriority w:val="99"/>
    <w:rsid w:val="00A20647"/>
    <w:rPr>
      <w:rFonts w:ascii="Times New Roman" w:eastAsia="Times New Roman" w:hAnsi="Times New Roman" w:cs="Times New Roman"/>
      <w:b/>
      <w:bCs/>
      <w:i/>
      <w:iCs/>
      <w:sz w:val="18"/>
      <w:szCs w:val="18"/>
      <w:lang w:val="en-GB" w:eastAsia="zh-CN"/>
    </w:rPr>
  </w:style>
  <w:style w:type="paragraph" w:styleId="Stopka">
    <w:name w:val="footer"/>
    <w:basedOn w:val="Normalny"/>
    <w:link w:val="StopkaZnak"/>
    <w:uiPriority w:val="99"/>
    <w:rsid w:val="00A20647"/>
    <w:pPr>
      <w:tabs>
        <w:tab w:val="center" w:pos="4252"/>
        <w:tab w:val="right" w:pos="8504"/>
      </w:tabs>
      <w:jc w:val="both"/>
    </w:pPr>
    <w:rPr>
      <w:sz w:val="20"/>
      <w:szCs w:val="20"/>
      <w:lang w:val="es-EC" w:eastAsia="zh-CN"/>
    </w:rPr>
  </w:style>
  <w:style w:type="character" w:customStyle="1" w:styleId="StopkaZnak">
    <w:name w:val="Stopka Znak"/>
    <w:basedOn w:val="Domylnaczcionkaakapitu"/>
    <w:link w:val="Stopka"/>
    <w:uiPriority w:val="99"/>
    <w:rsid w:val="00A20647"/>
    <w:rPr>
      <w:rFonts w:ascii="Times New Roman" w:eastAsia="Times New Roman" w:hAnsi="Times New Roman" w:cs="Times New Roman"/>
      <w:sz w:val="20"/>
      <w:szCs w:val="20"/>
      <w:lang w:val="es-EC" w:eastAsia="zh-CN"/>
    </w:rPr>
  </w:style>
  <w:style w:type="paragraph" w:customStyle="1" w:styleId="TableBody">
    <w:name w:val="Table Body"/>
    <w:autoRedefine/>
    <w:uiPriority w:val="99"/>
    <w:rsid w:val="00A20647"/>
    <w:pPr>
      <w:keepNext/>
      <w:keepLines/>
      <w:spacing w:after="0" w:line="240" w:lineRule="auto"/>
    </w:pPr>
    <w:rPr>
      <w:rFonts w:ascii="Times New Roman" w:eastAsia="Times New Roman" w:hAnsi="Times New Roman" w:cs="Courier New"/>
      <w:sz w:val="24"/>
      <w:szCs w:val="24"/>
      <w:lang w:val="it-IT" w:eastAsia="zh-CN"/>
    </w:rPr>
  </w:style>
  <w:style w:type="paragraph" w:customStyle="1" w:styleId="company">
    <w:name w:val="company"/>
    <w:basedOn w:val="Normalny"/>
    <w:uiPriority w:val="99"/>
    <w:rsid w:val="00A20647"/>
    <w:pPr>
      <w:spacing w:after="240"/>
      <w:jc w:val="both"/>
    </w:pPr>
    <w:rPr>
      <w:sz w:val="20"/>
      <w:szCs w:val="20"/>
      <w:lang w:eastAsia="zh-CN"/>
    </w:rPr>
  </w:style>
  <w:style w:type="paragraph" w:customStyle="1" w:styleId="StandardWeb">
    <w:name w:val="Standard (Web)"/>
    <w:basedOn w:val="Normalny"/>
    <w:uiPriority w:val="99"/>
    <w:rsid w:val="00A20647"/>
    <w:pPr>
      <w:spacing w:before="100" w:after="100"/>
      <w:jc w:val="both"/>
    </w:pPr>
    <w:rPr>
      <w:lang w:val="en-AU" w:eastAsia="zh-CN"/>
    </w:rPr>
  </w:style>
  <w:style w:type="paragraph" w:customStyle="1" w:styleId="DefinitionTerm">
    <w:name w:val="Definition Term"/>
    <w:basedOn w:val="Normalny"/>
    <w:next w:val="Normalny"/>
    <w:uiPriority w:val="99"/>
    <w:rsid w:val="00A20647"/>
    <w:pPr>
      <w:widowControl w:val="0"/>
      <w:jc w:val="both"/>
    </w:pPr>
    <w:rPr>
      <w:lang w:eastAsia="zh-CN"/>
    </w:rPr>
  </w:style>
  <w:style w:type="paragraph" w:customStyle="1" w:styleId="tool">
    <w:name w:val="tool"/>
    <w:basedOn w:val="Normalny"/>
    <w:autoRedefine/>
    <w:uiPriority w:val="99"/>
    <w:rsid w:val="00A20647"/>
    <w:pPr>
      <w:jc w:val="both"/>
    </w:pPr>
    <w:rPr>
      <w:lang w:val="es-EC" w:eastAsia="zh-CN"/>
    </w:rPr>
  </w:style>
  <w:style w:type="paragraph" w:customStyle="1" w:styleId="tool3">
    <w:name w:val="tool3"/>
    <w:basedOn w:val="Normalny"/>
    <w:autoRedefine/>
    <w:uiPriority w:val="99"/>
    <w:rsid w:val="00A20647"/>
    <w:pPr>
      <w:jc w:val="both"/>
    </w:pPr>
    <w:rPr>
      <w:rFonts w:ascii="Arial" w:hAnsi="Arial" w:cs="Arial"/>
      <w:sz w:val="22"/>
      <w:szCs w:val="22"/>
      <w:lang w:val="es-EC" w:eastAsia="zh-CN"/>
    </w:rPr>
  </w:style>
  <w:style w:type="paragraph" w:styleId="Tekstpodstawowy2">
    <w:name w:val="Body Text 2"/>
    <w:basedOn w:val="Normalny"/>
    <w:link w:val="Tekstpodstawowy2Znak"/>
    <w:uiPriority w:val="99"/>
    <w:rsid w:val="00A20647"/>
    <w:pPr>
      <w:spacing w:before="40" w:after="40"/>
      <w:jc w:val="both"/>
    </w:pPr>
    <w:rPr>
      <w:rFonts w:ascii="Arial" w:hAnsi="Arial" w:cs="Arial"/>
      <w:b/>
      <w:bCs/>
      <w:i/>
      <w:iCs/>
      <w:sz w:val="22"/>
      <w:szCs w:val="22"/>
      <w:lang w:val="en-GB" w:eastAsia="zh-CN"/>
    </w:rPr>
  </w:style>
  <w:style w:type="character" w:customStyle="1" w:styleId="Tekstpodstawowy2Znak">
    <w:name w:val="Tekst podstawowy 2 Znak"/>
    <w:basedOn w:val="Domylnaczcionkaakapitu"/>
    <w:link w:val="Tekstpodstawowy2"/>
    <w:uiPriority w:val="99"/>
    <w:rsid w:val="00A20647"/>
    <w:rPr>
      <w:rFonts w:ascii="Arial" w:eastAsia="Times New Roman" w:hAnsi="Arial" w:cs="Arial"/>
      <w:b/>
      <w:bCs/>
      <w:i/>
      <w:iCs/>
      <w:lang w:val="en-GB" w:eastAsia="zh-CN"/>
    </w:rPr>
  </w:style>
  <w:style w:type="paragraph" w:styleId="Tekstpodstawowy">
    <w:name w:val="Body Text"/>
    <w:basedOn w:val="Normalny"/>
    <w:link w:val="TekstpodstawowyZnak"/>
    <w:uiPriority w:val="1"/>
    <w:qFormat/>
    <w:rsid w:val="00A20647"/>
    <w:pPr>
      <w:jc w:val="both"/>
    </w:pPr>
    <w:rPr>
      <w:lang w:val="es-EC" w:eastAsia="zh-CN"/>
    </w:rPr>
  </w:style>
  <w:style w:type="character" w:customStyle="1" w:styleId="TekstpodstawowyZnak">
    <w:name w:val="Tekst podstawowy Znak"/>
    <w:basedOn w:val="Domylnaczcionkaakapitu"/>
    <w:link w:val="Tekstpodstawowy"/>
    <w:uiPriority w:val="1"/>
    <w:rsid w:val="00A20647"/>
    <w:rPr>
      <w:rFonts w:ascii="Times New Roman" w:eastAsia="Times New Roman" w:hAnsi="Times New Roman" w:cs="Times New Roman"/>
      <w:sz w:val="24"/>
      <w:szCs w:val="24"/>
      <w:lang w:val="es-EC" w:eastAsia="zh-CN"/>
    </w:rPr>
  </w:style>
  <w:style w:type="paragraph" w:styleId="Nagwek">
    <w:name w:val="header"/>
    <w:basedOn w:val="Normalny"/>
    <w:link w:val="NagwekZnak"/>
    <w:uiPriority w:val="99"/>
    <w:rsid w:val="00A20647"/>
    <w:pPr>
      <w:tabs>
        <w:tab w:val="center" w:pos="4320"/>
        <w:tab w:val="right" w:pos="8640"/>
      </w:tabs>
      <w:jc w:val="both"/>
    </w:pPr>
    <w:rPr>
      <w:sz w:val="20"/>
      <w:szCs w:val="20"/>
      <w:lang w:val="es-EC" w:eastAsia="zh-CN"/>
    </w:rPr>
  </w:style>
  <w:style w:type="character" w:customStyle="1" w:styleId="NagwekZnak">
    <w:name w:val="Nagłówek Znak"/>
    <w:basedOn w:val="Domylnaczcionkaakapitu"/>
    <w:link w:val="Nagwek"/>
    <w:uiPriority w:val="99"/>
    <w:rsid w:val="00A20647"/>
    <w:rPr>
      <w:rFonts w:ascii="Times New Roman" w:eastAsia="Times New Roman" w:hAnsi="Times New Roman" w:cs="Times New Roman"/>
      <w:sz w:val="20"/>
      <w:szCs w:val="20"/>
      <w:lang w:val="es-EC" w:eastAsia="zh-CN"/>
    </w:rPr>
  </w:style>
  <w:style w:type="paragraph" w:styleId="Tekstpodstawowywcity">
    <w:name w:val="Body Text Indent"/>
    <w:basedOn w:val="Normalny"/>
    <w:link w:val="TekstpodstawowywcityZnak"/>
    <w:uiPriority w:val="99"/>
    <w:rsid w:val="00A20647"/>
    <w:pPr>
      <w:spacing w:after="120"/>
      <w:ind w:left="283"/>
      <w:jc w:val="both"/>
    </w:pPr>
    <w:rPr>
      <w:lang w:val="en-GB" w:eastAsia="zh-CN"/>
    </w:rPr>
  </w:style>
  <w:style w:type="character" w:customStyle="1" w:styleId="TekstpodstawowywcityZnak">
    <w:name w:val="Tekst podstawowy wcięty Znak"/>
    <w:basedOn w:val="Domylnaczcionkaakapitu"/>
    <w:link w:val="Tekstpodstawowywcity"/>
    <w:uiPriority w:val="99"/>
    <w:rsid w:val="00A20647"/>
    <w:rPr>
      <w:rFonts w:ascii="Times New Roman" w:eastAsia="Times New Roman" w:hAnsi="Times New Roman" w:cs="Times New Roman"/>
      <w:sz w:val="24"/>
      <w:szCs w:val="24"/>
      <w:lang w:val="en-GB" w:eastAsia="zh-CN"/>
    </w:rPr>
  </w:style>
  <w:style w:type="character" w:styleId="Numerstrony">
    <w:name w:val="page number"/>
    <w:uiPriority w:val="99"/>
    <w:rsid w:val="00A20647"/>
    <w:rPr>
      <w:rFonts w:cs="Times New Roman"/>
    </w:rPr>
  </w:style>
  <w:style w:type="paragraph" w:styleId="Tekstpodstawowy3">
    <w:name w:val="Body Text 3"/>
    <w:basedOn w:val="Normalny"/>
    <w:link w:val="Tekstpodstawowy3Znak"/>
    <w:uiPriority w:val="99"/>
    <w:rsid w:val="00A20647"/>
    <w:pPr>
      <w:spacing w:after="120"/>
      <w:jc w:val="both"/>
    </w:pPr>
    <w:rPr>
      <w:sz w:val="16"/>
      <w:szCs w:val="16"/>
      <w:lang w:val="en-GB" w:eastAsia="zh-CN"/>
    </w:rPr>
  </w:style>
  <w:style w:type="character" w:customStyle="1" w:styleId="Tekstpodstawowy3Znak">
    <w:name w:val="Tekst podstawowy 3 Znak"/>
    <w:basedOn w:val="Domylnaczcionkaakapitu"/>
    <w:link w:val="Tekstpodstawowy3"/>
    <w:uiPriority w:val="99"/>
    <w:rsid w:val="00A20647"/>
    <w:rPr>
      <w:rFonts w:ascii="Times New Roman" w:eastAsia="Times New Roman" w:hAnsi="Times New Roman" w:cs="Times New Roman"/>
      <w:sz w:val="16"/>
      <w:szCs w:val="16"/>
      <w:lang w:val="en-GB" w:eastAsia="zh-CN"/>
    </w:rPr>
  </w:style>
  <w:style w:type="paragraph" w:styleId="Legenda">
    <w:name w:val="caption"/>
    <w:basedOn w:val="Normalny"/>
    <w:next w:val="Normalny"/>
    <w:uiPriority w:val="99"/>
    <w:qFormat/>
    <w:rsid w:val="00A20647"/>
    <w:pPr>
      <w:jc w:val="center"/>
    </w:pPr>
    <w:rPr>
      <w:b/>
      <w:bCs/>
      <w:lang w:val="en-GB" w:eastAsia="en-US"/>
    </w:rPr>
  </w:style>
  <w:style w:type="paragraph" w:styleId="Spistreci1">
    <w:name w:val="toc 1"/>
    <w:basedOn w:val="Normalny"/>
    <w:next w:val="Normalny"/>
    <w:autoRedefine/>
    <w:uiPriority w:val="39"/>
    <w:rsid w:val="00A20647"/>
    <w:pPr>
      <w:tabs>
        <w:tab w:val="right" w:leader="dot" w:pos="9639"/>
      </w:tabs>
      <w:spacing w:before="120" w:line="360" w:lineRule="auto"/>
      <w:jc w:val="both"/>
    </w:pPr>
    <w:rPr>
      <w:b/>
      <w:bCs/>
      <w:noProof/>
      <w:szCs w:val="28"/>
      <w:lang w:val="ru-RU" w:eastAsia="zh-CN"/>
    </w:rPr>
  </w:style>
  <w:style w:type="paragraph" w:styleId="Spistreci2">
    <w:name w:val="toc 2"/>
    <w:basedOn w:val="Normalny"/>
    <w:next w:val="Normalny"/>
    <w:autoRedefine/>
    <w:uiPriority w:val="39"/>
    <w:rsid w:val="00A20647"/>
    <w:pPr>
      <w:spacing w:before="40"/>
      <w:ind w:left="238"/>
      <w:jc w:val="both"/>
    </w:pPr>
    <w:rPr>
      <w:lang w:val="en-GB" w:eastAsia="en-US"/>
    </w:rPr>
  </w:style>
  <w:style w:type="paragraph" w:styleId="Spistreci3">
    <w:name w:val="toc 3"/>
    <w:basedOn w:val="Normalny"/>
    <w:next w:val="Normalny"/>
    <w:autoRedefine/>
    <w:uiPriority w:val="39"/>
    <w:rsid w:val="00A20647"/>
    <w:pPr>
      <w:ind w:left="480"/>
      <w:jc w:val="both"/>
    </w:pPr>
    <w:rPr>
      <w:sz w:val="22"/>
      <w:lang w:val="en-GB" w:eastAsia="en-US"/>
    </w:rPr>
  </w:style>
  <w:style w:type="paragraph" w:styleId="Spistreci4">
    <w:name w:val="toc 4"/>
    <w:basedOn w:val="Normalny"/>
    <w:next w:val="Normalny"/>
    <w:autoRedefine/>
    <w:uiPriority w:val="99"/>
    <w:rsid w:val="00A20647"/>
    <w:pPr>
      <w:ind w:left="720"/>
      <w:jc w:val="both"/>
    </w:pPr>
    <w:rPr>
      <w:lang w:val="en-GB" w:eastAsia="en-US"/>
    </w:rPr>
  </w:style>
  <w:style w:type="paragraph" w:styleId="Spistreci5">
    <w:name w:val="toc 5"/>
    <w:basedOn w:val="Normalny"/>
    <w:next w:val="Normalny"/>
    <w:autoRedefine/>
    <w:uiPriority w:val="99"/>
    <w:rsid w:val="00A20647"/>
    <w:pPr>
      <w:ind w:left="960"/>
      <w:jc w:val="both"/>
    </w:pPr>
    <w:rPr>
      <w:lang w:val="en-GB" w:eastAsia="en-US"/>
    </w:rPr>
  </w:style>
  <w:style w:type="paragraph" w:styleId="Spistreci6">
    <w:name w:val="toc 6"/>
    <w:basedOn w:val="Normalny"/>
    <w:next w:val="Normalny"/>
    <w:autoRedefine/>
    <w:uiPriority w:val="99"/>
    <w:rsid w:val="00A20647"/>
    <w:pPr>
      <w:ind w:left="1200"/>
      <w:jc w:val="both"/>
    </w:pPr>
    <w:rPr>
      <w:lang w:val="en-GB" w:eastAsia="en-US"/>
    </w:rPr>
  </w:style>
  <w:style w:type="paragraph" w:styleId="Spistreci7">
    <w:name w:val="toc 7"/>
    <w:basedOn w:val="Normalny"/>
    <w:next w:val="Normalny"/>
    <w:autoRedefine/>
    <w:uiPriority w:val="99"/>
    <w:rsid w:val="00A20647"/>
    <w:pPr>
      <w:ind w:left="1440"/>
      <w:jc w:val="both"/>
    </w:pPr>
    <w:rPr>
      <w:lang w:val="en-GB" w:eastAsia="en-US"/>
    </w:rPr>
  </w:style>
  <w:style w:type="paragraph" w:styleId="Spistreci8">
    <w:name w:val="toc 8"/>
    <w:basedOn w:val="Normalny"/>
    <w:next w:val="Normalny"/>
    <w:autoRedefine/>
    <w:uiPriority w:val="99"/>
    <w:rsid w:val="00A20647"/>
    <w:pPr>
      <w:ind w:left="1680"/>
      <w:jc w:val="both"/>
    </w:pPr>
    <w:rPr>
      <w:lang w:val="en-GB" w:eastAsia="en-US"/>
    </w:rPr>
  </w:style>
  <w:style w:type="paragraph" w:styleId="Spistreci9">
    <w:name w:val="toc 9"/>
    <w:basedOn w:val="Normalny"/>
    <w:next w:val="Normalny"/>
    <w:autoRedefine/>
    <w:uiPriority w:val="99"/>
    <w:rsid w:val="00A20647"/>
    <w:pPr>
      <w:ind w:left="1920"/>
      <w:jc w:val="both"/>
    </w:pPr>
    <w:rPr>
      <w:lang w:val="en-GB" w:eastAsia="en-US"/>
    </w:rPr>
  </w:style>
  <w:style w:type="paragraph" w:customStyle="1" w:styleId="Testofumetto1">
    <w:name w:val="Testo fumetto1"/>
    <w:basedOn w:val="Normalny"/>
    <w:uiPriority w:val="99"/>
    <w:semiHidden/>
    <w:rsid w:val="00A20647"/>
    <w:pPr>
      <w:jc w:val="both"/>
    </w:pPr>
    <w:rPr>
      <w:rFonts w:ascii="Tahoma" w:hAnsi="Tahoma" w:cs="Tahoma"/>
      <w:sz w:val="16"/>
      <w:szCs w:val="16"/>
      <w:lang w:val="en-GB" w:eastAsia="en-US"/>
    </w:rPr>
  </w:style>
  <w:style w:type="paragraph" w:customStyle="1" w:styleId="WHO">
    <w:name w:val="WHO"/>
    <w:basedOn w:val="Normalny"/>
    <w:uiPriority w:val="99"/>
    <w:rsid w:val="00A20647"/>
    <w:pPr>
      <w:jc w:val="both"/>
    </w:pPr>
    <w:rPr>
      <w:lang w:val="en-GB" w:eastAsia="zh-CN"/>
    </w:rPr>
  </w:style>
  <w:style w:type="paragraph" w:styleId="Tekstdymka">
    <w:name w:val="Balloon Text"/>
    <w:basedOn w:val="Normalny"/>
    <w:link w:val="TekstdymkaZnak"/>
    <w:uiPriority w:val="99"/>
    <w:semiHidden/>
    <w:rsid w:val="00A20647"/>
    <w:pPr>
      <w:jc w:val="both"/>
    </w:pPr>
    <w:rPr>
      <w:rFonts w:ascii="Tahoma" w:hAnsi="Tahoma" w:cs="Tahoma"/>
      <w:sz w:val="16"/>
      <w:szCs w:val="16"/>
      <w:lang w:val="en-GB" w:eastAsia="zh-CN"/>
    </w:rPr>
  </w:style>
  <w:style w:type="character" w:customStyle="1" w:styleId="TekstdymkaZnak">
    <w:name w:val="Tekst dymka Znak"/>
    <w:basedOn w:val="Domylnaczcionkaakapitu"/>
    <w:link w:val="Tekstdymka"/>
    <w:uiPriority w:val="99"/>
    <w:semiHidden/>
    <w:rsid w:val="00A20647"/>
    <w:rPr>
      <w:rFonts w:ascii="Tahoma" w:eastAsia="Times New Roman" w:hAnsi="Tahoma" w:cs="Tahoma"/>
      <w:sz w:val="16"/>
      <w:szCs w:val="16"/>
      <w:lang w:val="en-GB" w:eastAsia="zh-CN"/>
    </w:rPr>
  </w:style>
  <w:style w:type="character" w:styleId="Hipercze">
    <w:name w:val="Hyperlink"/>
    <w:uiPriority w:val="99"/>
    <w:rsid w:val="00A20647"/>
    <w:rPr>
      <w:rFonts w:cs="Times New Roman"/>
      <w:color w:val="0000FF"/>
      <w:u w:val="single"/>
    </w:rPr>
  </w:style>
  <w:style w:type="paragraph" w:customStyle="1" w:styleId="Default">
    <w:name w:val="Default"/>
    <w:uiPriority w:val="99"/>
    <w:rsid w:val="00A20647"/>
    <w:pPr>
      <w:autoSpaceDE w:val="0"/>
      <w:autoSpaceDN w:val="0"/>
      <w:adjustRightInd w:val="0"/>
      <w:spacing w:after="0" w:line="240" w:lineRule="auto"/>
    </w:pPr>
    <w:rPr>
      <w:rFonts w:ascii="Minion Pro" w:eastAsia="Times New Roman" w:hAnsi="Minion Pro" w:cs="Minion Pro"/>
      <w:color w:val="000000"/>
      <w:sz w:val="24"/>
      <w:szCs w:val="24"/>
      <w:lang w:val="it-IT" w:eastAsia="it-IT"/>
    </w:rPr>
  </w:style>
  <w:style w:type="paragraph" w:customStyle="1" w:styleId="Pa4">
    <w:name w:val="Pa4"/>
    <w:basedOn w:val="Default"/>
    <w:next w:val="Default"/>
    <w:uiPriority w:val="99"/>
    <w:rsid w:val="00A20647"/>
    <w:pPr>
      <w:spacing w:line="161" w:lineRule="atLeast"/>
    </w:pPr>
    <w:rPr>
      <w:rFonts w:cs="Times New Roman"/>
      <w:color w:val="auto"/>
    </w:rPr>
  </w:style>
  <w:style w:type="paragraph" w:styleId="NormalnyWeb">
    <w:name w:val="Normal (Web)"/>
    <w:basedOn w:val="Normalny"/>
    <w:uiPriority w:val="99"/>
    <w:rsid w:val="00A20647"/>
    <w:pPr>
      <w:spacing w:before="100" w:beforeAutospacing="1" w:after="100" w:afterAutospacing="1"/>
      <w:jc w:val="both"/>
    </w:pPr>
    <w:rPr>
      <w:rFonts w:ascii="Verdana" w:eastAsia="Batang" w:hAnsi="Verdana"/>
      <w:color w:val="000000"/>
      <w:sz w:val="17"/>
      <w:szCs w:val="17"/>
      <w:lang w:val="it-IT" w:eastAsia="ko-KR"/>
    </w:rPr>
  </w:style>
  <w:style w:type="character" w:styleId="Pogrubienie">
    <w:name w:val="Strong"/>
    <w:uiPriority w:val="99"/>
    <w:qFormat/>
    <w:rsid w:val="00A20647"/>
    <w:rPr>
      <w:rFonts w:cs="Times New Roman"/>
      <w:b/>
      <w:bCs/>
    </w:rPr>
  </w:style>
  <w:style w:type="paragraph" w:customStyle="1" w:styleId="TableB">
    <w:name w:val="Table B"/>
    <w:basedOn w:val="Normalny"/>
    <w:uiPriority w:val="99"/>
    <w:rsid w:val="00A20647"/>
    <w:pPr>
      <w:spacing w:before="120" w:after="120"/>
      <w:jc w:val="center"/>
    </w:pPr>
    <w:rPr>
      <w:rFonts w:ascii="Times New Roman Bold" w:hAnsi="Times New Roman Bold"/>
      <w:b/>
      <w:szCs w:val="20"/>
      <w:lang w:eastAsia="en-US"/>
    </w:rPr>
  </w:style>
  <w:style w:type="paragraph" w:customStyle="1" w:styleId="TableN">
    <w:name w:val="TableN"/>
    <w:basedOn w:val="Normalny"/>
    <w:rsid w:val="00A20647"/>
    <w:pPr>
      <w:spacing w:before="120" w:after="120"/>
      <w:jc w:val="both"/>
    </w:pPr>
    <w:rPr>
      <w:szCs w:val="20"/>
      <w:lang w:eastAsia="en-US"/>
    </w:rPr>
  </w:style>
  <w:style w:type="paragraph" w:customStyle="1" w:styleId="TableNB">
    <w:name w:val="TableNB"/>
    <w:basedOn w:val="TableN"/>
    <w:next w:val="TableN"/>
    <w:uiPriority w:val="99"/>
    <w:rsid w:val="00A20647"/>
    <w:rPr>
      <w:rFonts w:ascii="Times New Roman Bold" w:hAnsi="Times New Roman Bold"/>
      <w:b/>
    </w:rPr>
  </w:style>
  <w:style w:type="character" w:styleId="Odwoaniedokomentarza">
    <w:name w:val="annotation reference"/>
    <w:uiPriority w:val="99"/>
    <w:semiHidden/>
    <w:rsid w:val="00A20647"/>
    <w:rPr>
      <w:rFonts w:cs="Times New Roman"/>
      <w:sz w:val="16"/>
      <w:szCs w:val="16"/>
    </w:rPr>
  </w:style>
  <w:style w:type="paragraph" w:styleId="Tekstkomentarza">
    <w:name w:val="annotation text"/>
    <w:basedOn w:val="Normalny"/>
    <w:link w:val="TekstkomentarzaZnak"/>
    <w:uiPriority w:val="99"/>
    <w:semiHidden/>
    <w:rsid w:val="00A20647"/>
    <w:pPr>
      <w:jc w:val="both"/>
    </w:pPr>
    <w:rPr>
      <w:sz w:val="20"/>
      <w:szCs w:val="20"/>
      <w:lang w:val="en-GB" w:eastAsia="zh-CN"/>
    </w:rPr>
  </w:style>
  <w:style w:type="character" w:customStyle="1" w:styleId="TekstkomentarzaZnak">
    <w:name w:val="Tekst komentarza Znak"/>
    <w:basedOn w:val="Domylnaczcionkaakapitu"/>
    <w:link w:val="Tekstkomentarza"/>
    <w:uiPriority w:val="99"/>
    <w:semiHidden/>
    <w:rsid w:val="00A20647"/>
    <w:rPr>
      <w:rFonts w:ascii="Times New Roman" w:eastAsia="Times New Roman" w:hAnsi="Times New Roman" w:cs="Times New Roman"/>
      <w:sz w:val="20"/>
      <w:szCs w:val="20"/>
      <w:lang w:val="en-GB" w:eastAsia="zh-CN"/>
    </w:rPr>
  </w:style>
  <w:style w:type="paragraph" w:styleId="Tematkomentarza">
    <w:name w:val="annotation subject"/>
    <w:basedOn w:val="Tekstkomentarza"/>
    <w:next w:val="Tekstkomentarza"/>
    <w:link w:val="TematkomentarzaZnak"/>
    <w:uiPriority w:val="99"/>
    <w:semiHidden/>
    <w:rsid w:val="00A20647"/>
    <w:rPr>
      <w:b/>
      <w:bCs/>
    </w:rPr>
  </w:style>
  <w:style w:type="character" w:customStyle="1" w:styleId="TematkomentarzaZnak">
    <w:name w:val="Temat komentarza Znak"/>
    <w:basedOn w:val="TekstkomentarzaZnak"/>
    <w:link w:val="Tematkomentarza"/>
    <w:uiPriority w:val="99"/>
    <w:semiHidden/>
    <w:rsid w:val="00A20647"/>
    <w:rPr>
      <w:rFonts w:ascii="Times New Roman" w:eastAsia="Times New Roman" w:hAnsi="Times New Roman" w:cs="Times New Roman"/>
      <w:b/>
      <w:bCs/>
      <w:sz w:val="20"/>
      <w:szCs w:val="20"/>
      <w:lang w:val="en-GB" w:eastAsia="zh-CN"/>
    </w:rPr>
  </w:style>
  <w:style w:type="paragraph" w:styleId="Tekstprzypisudolnego">
    <w:name w:val="footnote text"/>
    <w:basedOn w:val="Normalny"/>
    <w:link w:val="TekstprzypisudolnegoZnak"/>
    <w:uiPriority w:val="99"/>
    <w:semiHidden/>
    <w:rsid w:val="00A20647"/>
    <w:pPr>
      <w:jc w:val="both"/>
    </w:pPr>
    <w:rPr>
      <w:sz w:val="20"/>
      <w:szCs w:val="20"/>
      <w:lang w:val="en-GB" w:eastAsia="zh-CN"/>
    </w:rPr>
  </w:style>
  <w:style w:type="character" w:customStyle="1" w:styleId="TekstprzypisudolnegoZnak">
    <w:name w:val="Tekst przypisu dolnego Znak"/>
    <w:basedOn w:val="Domylnaczcionkaakapitu"/>
    <w:link w:val="Tekstprzypisudolnego"/>
    <w:uiPriority w:val="99"/>
    <w:semiHidden/>
    <w:rsid w:val="00A20647"/>
    <w:rPr>
      <w:rFonts w:ascii="Times New Roman" w:eastAsia="Times New Roman" w:hAnsi="Times New Roman" w:cs="Times New Roman"/>
      <w:sz w:val="20"/>
      <w:szCs w:val="20"/>
      <w:lang w:val="en-GB" w:eastAsia="zh-CN"/>
    </w:rPr>
  </w:style>
  <w:style w:type="character" w:styleId="Odwoanieprzypisudolnego">
    <w:name w:val="footnote reference"/>
    <w:uiPriority w:val="99"/>
    <w:semiHidden/>
    <w:rsid w:val="00A20647"/>
    <w:rPr>
      <w:rFonts w:cs="Times New Roman"/>
      <w:vertAlign w:val="superscript"/>
    </w:rPr>
  </w:style>
  <w:style w:type="table" w:styleId="Tabela-Siatka">
    <w:name w:val="Table Grid"/>
    <w:basedOn w:val="Standardowy"/>
    <w:uiPriority w:val="99"/>
    <w:rsid w:val="00A206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3">
    <w:name w:val="index 3"/>
    <w:basedOn w:val="Normalny"/>
    <w:next w:val="Normalny"/>
    <w:autoRedefine/>
    <w:uiPriority w:val="99"/>
    <w:semiHidden/>
    <w:rsid w:val="00A20647"/>
    <w:pPr>
      <w:ind w:left="720" w:hanging="240"/>
      <w:jc w:val="both"/>
    </w:pPr>
    <w:rPr>
      <w:lang w:val="en-GB" w:eastAsia="zh-CN"/>
    </w:rPr>
  </w:style>
  <w:style w:type="character" w:customStyle="1" w:styleId="Smbolodenotaalpie">
    <w:name w:val="Símbolo de nota al pie"/>
    <w:uiPriority w:val="99"/>
    <w:rsid w:val="00A20647"/>
    <w:rPr>
      <w:rFonts w:cs="Times New Roman"/>
      <w:vertAlign w:val="superscript"/>
    </w:rPr>
  </w:style>
  <w:style w:type="paragraph" w:styleId="Listanumerowana">
    <w:name w:val="List Number"/>
    <w:basedOn w:val="Normalny"/>
    <w:uiPriority w:val="99"/>
    <w:rsid w:val="00A20647"/>
    <w:pPr>
      <w:keepNext/>
      <w:tabs>
        <w:tab w:val="left" w:pos="360"/>
      </w:tabs>
      <w:suppressAutoHyphens/>
      <w:spacing w:before="50" w:after="120"/>
      <w:ind w:left="360" w:hanging="360"/>
    </w:pPr>
    <w:rPr>
      <w:rFonts w:ascii="Times New Roman Bold" w:hAnsi="Times New Roman Bold"/>
      <w:b/>
      <w:sz w:val="22"/>
      <w:szCs w:val="22"/>
      <w:lang w:eastAsia="ar-SA"/>
    </w:rPr>
  </w:style>
  <w:style w:type="paragraph" w:customStyle="1" w:styleId="TableD">
    <w:name w:val="TableD"/>
    <w:uiPriority w:val="99"/>
    <w:rsid w:val="00A20647"/>
    <w:pPr>
      <w:tabs>
        <w:tab w:val="left" w:pos="10"/>
        <w:tab w:val="num" w:pos="360"/>
      </w:tabs>
      <w:suppressAutoHyphens/>
      <w:spacing w:before="50" w:after="50" w:line="240" w:lineRule="auto"/>
    </w:pPr>
    <w:rPr>
      <w:rFonts w:ascii="Times New Roman" w:eastAsia="Times New Roman" w:hAnsi="Times New Roman" w:cs="Times New Roman"/>
      <w:sz w:val="20"/>
      <w:szCs w:val="20"/>
      <w:lang w:eastAsia="ar-SA"/>
    </w:rPr>
  </w:style>
  <w:style w:type="paragraph" w:styleId="Listapunktowana2">
    <w:name w:val="List Bullet 2"/>
    <w:basedOn w:val="Normalny"/>
    <w:uiPriority w:val="99"/>
    <w:rsid w:val="00A20647"/>
    <w:pPr>
      <w:tabs>
        <w:tab w:val="num" w:pos="360"/>
      </w:tabs>
      <w:suppressAutoHyphens/>
      <w:spacing w:after="120"/>
      <w:jc w:val="both"/>
    </w:pPr>
    <w:rPr>
      <w:sz w:val="22"/>
      <w:szCs w:val="22"/>
      <w:lang w:eastAsia="ar-SA"/>
    </w:rPr>
  </w:style>
  <w:style w:type="paragraph" w:customStyle="1" w:styleId="HeadingB">
    <w:name w:val="Heading B"/>
    <w:basedOn w:val="Normalny"/>
    <w:next w:val="Listapunktowana"/>
    <w:uiPriority w:val="99"/>
    <w:rsid w:val="00A20647"/>
    <w:pPr>
      <w:keepNext/>
      <w:suppressAutoHyphens/>
      <w:spacing w:before="100" w:after="240"/>
      <w:jc w:val="both"/>
    </w:pPr>
    <w:rPr>
      <w:rFonts w:ascii="Times New Roman Bold" w:hAnsi="Times New Roman Bold"/>
      <w:b/>
      <w:szCs w:val="20"/>
      <w:lang w:eastAsia="ar-SA"/>
    </w:rPr>
  </w:style>
  <w:style w:type="paragraph" w:styleId="Listapunktowana">
    <w:name w:val="List Bullet"/>
    <w:basedOn w:val="Normalny"/>
    <w:uiPriority w:val="99"/>
    <w:rsid w:val="00A20647"/>
    <w:pPr>
      <w:tabs>
        <w:tab w:val="num" w:pos="360"/>
      </w:tabs>
      <w:ind w:left="360" w:hanging="360"/>
      <w:jc w:val="both"/>
    </w:pPr>
    <w:rPr>
      <w:lang w:val="en-GB" w:eastAsia="zh-CN"/>
    </w:rPr>
  </w:style>
  <w:style w:type="character" w:customStyle="1" w:styleId="stdnobr">
    <w:name w:val="std nobr"/>
    <w:uiPriority w:val="99"/>
    <w:rsid w:val="00A20647"/>
    <w:rPr>
      <w:rFonts w:cs="Times New Roman"/>
    </w:rPr>
  </w:style>
  <w:style w:type="paragraph" w:styleId="Indeks1">
    <w:name w:val="index 1"/>
    <w:basedOn w:val="Normalny"/>
    <w:next w:val="Normalny"/>
    <w:autoRedefine/>
    <w:uiPriority w:val="99"/>
    <w:semiHidden/>
    <w:rsid w:val="00A20647"/>
    <w:pPr>
      <w:ind w:left="240" w:hanging="240"/>
      <w:jc w:val="both"/>
    </w:pPr>
    <w:rPr>
      <w:lang w:val="en-GB" w:eastAsia="zh-CN"/>
    </w:rPr>
  </w:style>
  <w:style w:type="paragraph" w:customStyle="1" w:styleId="Titolo2">
    <w:name w:val="Titolo2"/>
    <w:basedOn w:val="Normalny"/>
    <w:uiPriority w:val="99"/>
    <w:rsid w:val="00A20647"/>
    <w:pPr>
      <w:jc w:val="both"/>
    </w:pPr>
    <w:rPr>
      <w:lang w:val="it-IT" w:eastAsia="zh-CN"/>
    </w:rPr>
  </w:style>
  <w:style w:type="paragraph" w:customStyle="1" w:styleId="para1">
    <w:name w:val="para1"/>
    <w:basedOn w:val="Normalny"/>
    <w:uiPriority w:val="99"/>
    <w:rsid w:val="00A20647"/>
    <w:pPr>
      <w:widowControl w:val="0"/>
      <w:spacing w:after="120" w:line="240" w:lineRule="atLeast"/>
      <w:ind w:left="1984"/>
      <w:jc w:val="both"/>
    </w:pPr>
    <w:rPr>
      <w:rFonts w:ascii="S" w:hAnsi="S"/>
      <w:sz w:val="18"/>
      <w:szCs w:val="20"/>
      <w:lang w:eastAsia="en-US"/>
    </w:rPr>
  </w:style>
  <w:style w:type="paragraph" w:styleId="Akapitzlist">
    <w:name w:val="List Paragraph"/>
    <w:basedOn w:val="Normalny"/>
    <w:qFormat/>
    <w:rsid w:val="00A20647"/>
    <w:pPr>
      <w:ind w:left="708"/>
      <w:jc w:val="both"/>
    </w:pPr>
    <w:rPr>
      <w:lang w:val="en-GB" w:eastAsia="zh-CN"/>
    </w:rPr>
  </w:style>
  <w:style w:type="paragraph" w:styleId="Mapadokumentu">
    <w:name w:val="Document Map"/>
    <w:basedOn w:val="Normalny"/>
    <w:link w:val="MapadokumentuZnak"/>
    <w:uiPriority w:val="99"/>
    <w:rsid w:val="00A20647"/>
    <w:pPr>
      <w:jc w:val="both"/>
    </w:pPr>
    <w:rPr>
      <w:rFonts w:ascii="Tahoma" w:hAnsi="Tahoma" w:cs="Tahoma"/>
      <w:sz w:val="16"/>
      <w:szCs w:val="16"/>
      <w:lang w:val="en-GB" w:eastAsia="zh-CN"/>
    </w:rPr>
  </w:style>
  <w:style w:type="character" w:customStyle="1" w:styleId="MapadokumentuZnak">
    <w:name w:val="Mapa dokumentu Znak"/>
    <w:basedOn w:val="Domylnaczcionkaakapitu"/>
    <w:link w:val="Mapadokumentu"/>
    <w:uiPriority w:val="99"/>
    <w:rsid w:val="00A20647"/>
    <w:rPr>
      <w:rFonts w:ascii="Tahoma" w:eastAsia="Times New Roman" w:hAnsi="Tahoma" w:cs="Tahoma"/>
      <w:sz w:val="16"/>
      <w:szCs w:val="16"/>
      <w:lang w:val="en-GB" w:eastAsia="zh-CN"/>
    </w:rPr>
  </w:style>
  <w:style w:type="character" w:customStyle="1" w:styleId="1">
    <w:name w:val="Текст примечания Знак1"/>
    <w:uiPriority w:val="99"/>
    <w:semiHidden/>
    <w:rsid w:val="00A20647"/>
    <w:rPr>
      <w:rFonts w:ascii="Times New Roman" w:hAnsi="Times New Roman" w:cs="Times New Roman"/>
      <w:sz w:val="20"/>
      <w:szCs w:val="20"/>
      <w:lang w:val="en-GB" w:eastAsia="zh-CN"/>
    </w:rPr>
  </w:style>
  <w:style w:type="character" w:customStyle="1" w:styleId="10">
    <w:name w:val="Тема примечания Знак1"/>
    <w:uiPriority w:val="99"/>
    <w:semiHidden/>
    <w:rsid w:val="00A20647"/>
    <w:rPr>
      <w:rFonts w:ascii="Times New Roman" w:hAnsi="Times New Roman" w:cs="Times New Roman"/>
      <w:b/>
      <w:bCs/>
      <w:sz w:val="20"/>
      <w:szCs w:val="20"/>
      <w:lang w:val="en-GB" w:eastAsia="zh-CN"/>
    </w:rPr>
  </w:style>
  <w:style w:type="character" w:styleId="UyteHipercze">
    <w:name w:val="FollowedHyperlink"/>
    <w:uiPriority w:val="99"/>
    <w:rsid w:val="00A20647"/>
    <w:rPr>
      <w:rFonts w:cs="Times New Roman"/>
      <w:color w:val="800080"/>
      <w:u w:val="single"/>
    </w:rPr>
  </w:style>
  <w:style w:type="paragraph" w:customStyle="1" w:styleId="msolistparagraph0">
    <w:name w:val="msolistparagraph"/>
    <w:basedOn w:val="Normalny"/>
    <w:uiPriority w:val="99"/>
    <w:rsid w:val="00A20647"/>
    <w:pPr>
      <w:spacing w:after="200" w:line="276" w:lineRule="auto"/>
      <w:ind w:left="720"/>
      <w:contextualSpacing/>
    </w:pPr>
    <w:rPr>
      <w:rFonts w:ascii="Calibri" w:hAnsi="Calibri"/>
      <w:sz w:val="22"/>
      <w:szCs w:val="22"/>
      <w:lang w:val="ru-RU"/>
    </w:rPr>
  </w:style>
  <w:style w:type="paragraph" w:customStyle="1" w:styleId="a">
    <w:name w:val="Абзац списка"/>
    <w:basedOn w:val="Normalny"/>
    <w:uiPriority w:val="99"/>
    <w:rsid w:val="00A20647"/>
    <w:pPr>
      <w:ind w:left="720"/>
      <w:contextualSpacing/>
    </w:pPr>
  </w:style>
  <w:style w:type="character" w:customStyle="1" w:styleId="apple-style-span">
    <w:name w:val="apple-style-span"/>
    <w:uiPriority w:val="99"/>
    <w:rsid w:val="00A20647"/>
    <w:rPr>
      <w:rFonts w:cs="Times New Roman"/>
    </w:rPr>
  </w:style>
  <w:style w:type="character" w:customStyle="1" w:styleId="hps">
    <w:name w:val="hps"/>
    <w:rsid w:val="00A20647"/>
    <w:rPr>
      <w:rFonts w:cs="Times New Roman"/>
    </w:rPr>
  </w:style>
  <w:style w:type="character" w:customStyle="1" w:styleId="apple-converted-space">
    <w:name w:val="apple-converted-space"/>
    <w:uiPriority w:val="99"/>
    <w:rsid w:val="00A20647"/>
    <w:rPr>
      <w:rFonts w:cs="Times New Roman"/>
    </w:rPr>
  </w:style>
  <w:style w:type="paragraph" w:styleId="Tytu">
    <w:name w:val="Title"/>
    <w:basedOn w:val="Normalny"/>
    <w:next w:val="Normalny"/>
    <w:link w:val="TytuZnak"/>
    <w:uiPriority w:val="10"/>
    <w:qFormat/>
    <w:rsid w:val="00A20647"/>
    <w:pPr>
      <w:spacing w:before="240" w:after="60"/>
      <w:jc w:val="center"/>
      <w:outlineLvl w:val="0"/>
    </w:pPr>
    <w:rPr>
      <w:rFonts w:ascii="Cambria" w:eastAsia="SimSun" w:hAnsi="Cambria"/>
      <w:b/>
      <w:bCs/>
      <w:kern w:val="28"/>
      <w:sz w:val="32"/>
      <w:szCs w:val="32"/>
    </w:rPr>
  </w:style>
  <w:style w:type="character" w:customStyle="1" w:styleId="TytuZnak">
    <w:name w:val="Tytuł Znak"/>
    <w:basedOn w:val="Domylnaczcionkaakapitu"/>
    <w:link w:val="Tytu"/>
    <w:uiPriority w:val="10"/>
    <w:rsid w:val="00A20647"/>
    <w:rPr>
      <w:rFonts w:ascii="Cambria" w:eastAsia="SimSun" w:hAnsi="Cambria" w:cs="Times New Roman"/>
      <w:b/>
      <w:bCs/>
      <w:kern w:val="28"/>
      <w:sz w:val="32"/>
      <w:szCs w:val="32"/>
      <w:lang w:val="pl-PL" w:eastAsia="ru-RU"/>
    </w:rPr>
  </w:style>
  <w:style w:type="numbering" w:customStyle="1" w:styleId="NoList1">
    <w:name w:val="No List1"/>
    <w:next w:val="Bezlisty"/>
    <w:uiPriority w:val="99"/>
    <w:semiHidden/>
    <w:unhideWhenUsed/>
    <w:rsid w:val="00A20647"/>
  </w:style>
  <w:style w:type="paragraph" w:customStyle="1" w:styleId="TableParagraph">
    <w:name w:val="Table Paragraph"/>
    <w:basedOn w:val="Normalny"/>
    <w:uiPriority w:val="1"/>
    <w:qFormat/>
    <w:rsid w:val="00A20647"/>
    <w:pPr>
      <w:widowControl w:val="0"/>
    </w:pPr>
    <w:rPr>
      <w:rFonts w:ascii="Calibri" w:eastAsia="Calibri" w:hAnsi="Calibri"/>
      <w:sz w:val="22"/>
      <w:szCs w:val="22"/>
      <w:lang w:eastAsia="en-US"/>
    </w:rPr>
  </w:style>
  <w:style w:type="character" w:styleId="Wyrnieniedelikatne">
    <w:name w:val="Subtle Emphasis"/>
    <w:uiPriority w:val="19"/>
    <w:qFormat/>
    <w:rsid w:val="00A20647"/>
    <w:rPr>
      <w:i/>
      <w:iCs/>
      <w:color w:val="808080"/>
    </w:rPr>
  </w:style>
  <w:style w:type="character" w:customStyle="1" w:styleId="shorttext">
    <w:name w:val="short_text"/>
    <w:rsid w:val="00A20647"/>
  </w:style>
  <w:style w:type="paragraph" w:styleId="Tekstprzypisukocowego">
    <w:name w:val="endnote text"/>
    <w:basedOn w:val="Normalny"/>
    <w:link w:val="TekstprzypisukocowegoZnak"/>
    <w:uiPriority w:val="99"/>
    <w:semiHidden/>
    <w:unhideWhenUsed/>
    <w:rsid w:val="00A20647"/>
    <w:rPr>
      <w:sz w:val="20"/>
      <w:szCs w:val="20"/>
    </w:rPr>
  </w:style>
  <w:style w:type="character" w:customStyle="1" w:styleId="TekstprzypisukocowegoZnak">
    <w:name w:val="Tekst przypisu końcowego Znak"/>
    <w:basedOn w:val="Domylnaczcionkaakapitu"/>
    <w:link w:val="Tekstprzypisukocowego"/>
    <w:uiPriority w:val="99"/>
    <w:semiHidden/>
    <w:rsid w:val="00A20647"/>
    <w:rPr>
      <w:rFonts w:ascii="Times New Roman" w:eastAsia="Times New Roman" w:hAnsi="Times New Roman" w:cs="Times New Roman"/>
      <w:sz w:val="20"/>
      <w:szCs w:val="20"/>
      <w:lang w:val="pl-PL" w:eastAsia="ru-RU"/>
    </w:rPr>
  </w:style>
  <w:style w:type="character" w:styleId="Odwoanieprzypisukocowego">
    <w:name w:val="endnote reference"/>
    <w:uiPriority w:val="99"/>
    <w:semiHidden/>
    <w:unhideWhenUsed/>
    <w:rsid w:val="00A206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0647"/>
    <w:pPr>
      <w:spacing w:after="0" w:line="240" w:lineRule="auto"/>
    </w:pPr>
    <w:rPr>
      <w:rFonts w:ascii="Times New Roman" w:eastAsia="Times New Roman" w:hAnsi="Times New Roman" w:cs="Times New Roman"/>
      <w:sz w:val="24"/>
      <w:szCs w:val="24"/>
      <w:lang w:val="pl-PL" w:eastAsia="ru-RU"/>
    </w:rPr>
  </w:style>
  <w:style w:type="paragraph" w:styleId="Nagwek1">
    <w:name w:val="heading 1"/>
    <w:basedOn w:val="Normalny"/>
    <w:next w:val="Normalny"/>
    <w:link w:val="Nagwek1Znak"/>
    <w:uiPriority w:val="1"/>
    <w:qFormat/>
    <w:rsid w:val="00A20647"/>
    <w:pPr>
      <w:keepNext/>
      <w:spacing w:before="240" w:after="60"/>
      <w:jc w:val="both"/>
      <w:outlineLvl w:val="0"/>
    </w:pPr>
    <w:rPr>
      <w:b/>
      <w:bCs/>
      <w:kern w:val="28"/>
      <w:sz w:val="28"/>
      <w:szCs w:val="28"/>
      <w:lang w:val="en-GB" w:eastAsia="zh-CN"/>
    </w:rPr>
  </w:style>
  <w:style w:type="paragraph" w:styleId="Nagwek2">
    <w:name w:val="heading 2"/>
    <w:basedOn w:val="Normalny"/>
    <w:next w:val="Normalny"/>
    <w:link w:val="Nagwek2Znak"/>
    <w:uiPriority w:val="1"/>
    <w:qFormat/>
    <w:rsid w:val="00A20647"/>
    <w:pPr>
      <w:keepNext/>
      <w:spacing w:before="240" w:after="60"/>
      <w:jc w:val="both"/>
      <w:outlineLvl w:val="1"/>
    </w:pPr>
    <w:rPr>
      <w:b/>
      <w:bCs/>
      <w:iCs/>
      <w:lang w:val="en-GB" w:eastAsia="zh-CN"/>
    </w:rPr>
  </w:style>
  <w:style w:type="paragraph" w:styleId="Nagwek3">
    <w:name w:val="heading 3"/>
    <w:basedOn w:val="Normalny"/>
    <w:next w:val="Normalny"/>
    <w:link w:val="Nagwek3Znak"/>
    <w:uiPriority w:val="99"/>
    <w:qFormat/>
    <w:rsid w:val="00A20647"/>
    <w:pPr>
      <w:keepNext/>
      <w:spacing w:before="240" w:after="60"/>
      <w:jc w:val="both"/>
      <w:outlineLvl w:val="2"/>
    </w:pPr>
    <w:rPr>
      <w:lang w:val="en-GB" w:eastAsia="zh-CN"/>
    </w:rPr>
  </w:style>
  <w:style w:type="paragraph" w:styleId="Nagwek4">
    <w:name w:val="heading 4"/>
    <w:basedOn w:val="Normalny"/>
    <w:next w:val="Normalny"/>
    <w:link w:val="Nagwek4Znak"/>
    <w:uiPriority w:val="99"/>
    <w:qFormat/>
    <w:rsid w:val="00A20647"/>
    <w:pPr>
      <w:keepNext/>
      <w:spacing w:before="240" w:after="60"/>
      <w:jc w:val="both"/>
      <w:outlineLvl w:val="3"/>
    </w:pPr>
    <w:rPr>
      <w:b/>
      <w:bCs/>
      <w:lang w:val="en-GB" w:eastAsia="zh-CN"/>
    </w:rPr>
  </w:style>
  <w:style w:type="paragraph" w:styleId="Nagwek5">
    <w:name w:val="heading 5"/>
    <w:basedOn w:val="Normalny"/>
    <w:next w:val="Normalny"/>
    <w:link w:val="Nagwek5Znak"/>
    <w:uiPriority w:val="99"/>
    <w:qFormat/>
    <w:rsid w:val="00A20647"/>
    <w:pPr>
      <w:spacing w:before="240" w:after="60"/>
      <w:jc w:val="both"/>
      <w:outlineLvl w:val="4"/>
    </w:pPr>
    <w:rPr>
      <w:sz w:val="22"/>
      <w:szCs w:val="22"/>
      <w:lang w:val="en-GB" w:eastAsia="zh-CN"/>
    </w:rPr>
  </w:style>
  <w:style w:type="paragraph" w:styleId="Nagwek6">
    <w:name w:val="heading 6"/>
    <w:basedOn w:val="Normalny"/>
    <w:next w:val="Normalny"/>
    <w:link w:val="Nagwek6Znak"/>
    <w:uiPriority w:val="99"/>
    <w:qFormat/>
    <w:rsid w:val="00A20647"/>
    <w:pPr>
      <w:spacing w:before="240" w:after="60"/>
      <w:jc w:val="both"/>
      <w:outlineLvl w:val="5"/>
    </w:pPr>
    <w:rPr>
      <w:i/>
      <w:iCs/>
      <w:sz w:val="22"/>
      <w:szCs w:val="22"/>
      <w:lang w:val="en-GB" w:eastAsia="zh-CN"/>
    </w:rPr>
  </w:style>
  <w:style w:type="paragraph" w:styleId="Nagwek7">
    <w:name w:val="heading 7"/>
    <w:basedOn w:val="Normalny"/>
    <w:next w:val="Normalny"/>
    <w:link w:val="Nagwek7Znak"/>
    <w:uiPriority w:val="99"/>
    <w:qFormat/>
    <w:rsid w:val="00A20647"/>
    <w:pPr>
      <w:spacing w:before="240" w:after="60"/>
      <w:jc w:val="both"/>
      <w:outlineLvl w:val="6"/>
    </w:pPr>
    <w:rPr>
      <w:lang w:val="en-GB" w:eastAsia="zh-CN"/>
    </w:rPr>
  </w:style>
  <w:style w:type="paragraph" w:styleId="Nagwek8">
    <w:name w:val="heading 8"/>
    <w:basedOn w:val="Normalny"/>
    <w:next w:val="Normalny"/>
    <w:link w:val="Nagwek8Znak"/>
    <w:uiPriority w:val="99"/>
    <w:qFormat/>
    <w:rsid w:val="00A20647"/>
    <w:pPr>
      <w:spacing w:before="240" w:after="60"/>
      <w:jc w:val="both"/>
      <w:outlineLvl w:val="7"/>
    </w:pPr>
    <w:rPr>
      <w:i/>
      <w:iCs/>
      <w:lang w:val="en-GB" w:eastAsia="zh-CN"/>
    </w:rPr>
  </w:style>
  <w:style w:type="paragraph" w:styleId="Nagwek9">
    <w:name w:val="heading 9"/>
    <w:basedOn w:val="Normalny"/>
    <w:next w:val="Normalny"/>
    <w:link w:val="Nagwek9Znak"/>
    <w:uiPriority w:val="99"/>
    <w:qFormat/>
    <w:rsid w:val="00A20647"/>
    <w:pPr>
      <w:spacing w:before="240" w:after="60"/>
      <w:jc w:val="both"/>
      <w:outlineLvl w:val="8"/>
    </w:pPr>
    <w:rPr>
      <w:b/>
      <w:bCs/>
      <w:i/>
      <w:iCs/>
      <w:sz w:val="18"/>
      <w:szCs w:val="1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6F238C"/>
    <w:rPr>
      <w:b/>
      <w:bCs/>
      <w:i w:val="0"/>
      <w:iCs w:val="0"/>
    </w:rPr>
  </w:style>
  <w:style w:type="character" w:customStyle="1" w:styleId="st1">
    <w:name w:val="st1"/>
    <w:basedOn w:val="Domylnaczcionkaakapitu"/>
    <w:rsid w:val="006F238C"/>
  </w:style>
  <w:style w:type="character" w:customStyle="1" w:styleId="Nagwek1Znak">
    <w:name w:val="Nagłówek 1 Znak"/>
    <w:basedOn w:val="Domylnaczcionkaakapitu"/>
    <w:link w:val="Nagwek1"/>
    <w:uiPriority w:val="1"/>
    <w:rsid w:val="00A20647"/>
    <w:rPr>
      <w:rFonts w:ascii="Times New Roman" w:eastAsia="Times New Roman" w:hAnsi="Times New Roman" w:cs="Times New Roman"/>
      <w:b/>
      <w:bCs/>
      <w:kern w:val="28"/>
      <w:sz w:val="28"/>
      <w:szCs w:val="28"/>
      <w:lang w:val="en-GB" w:eastAsia="zh-CN"/>
    </w:rPr>
  </w:style>
  <w:style w:type="character" w:customStyle="1" w:styleId="Nagwek2Znak">
    <w:name w:val="Nagłówek 2 Znak"/>
    <w:basedOn w:val="Domylnaczcionkaakapitu"/>
    <w:link w:val="Nagwek2"/>
    <w:uiPriority w:val="1"/>
    <w:rsid w:val="00A20647"/>
    <w:rPr>
      <w:rFonts w:ascii="Times New Roman" w:eastAsia="Times New Roman" w:hAnsi="Times New Roman" w:cs="Times New Roman"/>
      <w:b/>
      <w:bCs/>
      <w:iCs/>
      <w:sz w:val="24"/>
      <w:szCs w:val="24"/>
      <w:lang w:val="en-GB" w:eastAsia="zh-CN"/>
    </w:rPr>
  </w:style>
  <w:style w:type="character" w:customStyle="1" w:styleId="Nagwek3Znak">
    <w:name w:val="Nagłówek 3 Znak"/>
    <w:basedOn w:val="Domylnaczcionkaakapitu"/>
    <w:link w:val="Nagwek3"/>
    <w:uiPriority w:val="99"/>
    <w:rsid w:val="00A20647"/>
    <w:rPr>
      <w:rFonts w:ascii="Times New Roman" w:eastAsia="Times New Roman" w:hAnsi="Times New Roman" w:cs="Times New Roman"/>
      <w:sz w:val="24"/>
      <w:szCs w:val="24"/>
      <w:lang w:val="en-GB" w:eastAsia="zh-CN"/>
    </w:rPr>
  </w:style>
  <w:style w:type="character" w:customStyle="1" w:styleId="Nagwek4Znak">
    <w:name w:val="Nagłówek 4 Znak"/>
    <w:basedOn w:val="Domylnaczcionkaakapitu"/>
    <w:link w:val="Nagwek4"/>
    <w:uiPriority w:val="99"/>
    <w:rsid w:val="00A20647"/>
    <w:rPr>
      <w:rFonts w:ascii="Times New Roman" w:eastAsia="Times New Roman" w:hAnsi="Times New Roman" w:cs="Times New Roman"/>
      <w:b/>
      <w:bCs/>
      <w:sz w:val="24"/>
      <w:szCs w:val="24"/>
      <w:lang w:val="en-GB" w:eastAsia="zh-CN"/>
    </w:rPr>
  </w:style>
  <w:style w:type="character" w:customStyle="1" w:styleId="Nagwek5Znak">
    <w:name w:val="Nagłówek 5 Znak"/>
    <w:basedOn w:val="Domylnaczcionkaakapitu"/>
    <w:link w:val="Nagwek5"/>
    <w:uiPriority w:val="99"/>
    <w:rsid w:val="00A20647"/>
    <w:rPr>
      <w:rFonts w:ascii="Times New Roman" w:eastAsia="Times New Roman" w:hAnsi="Times New Roman" w:cs="Times New Roman"/>
      <w:lang w:val="en-GB" w:eastAsia="zh-CN"/>
    </w:rPr>
  </w:style>
  <w:style w:type="character" w:customStyle="1" w:styleId="Nagwek6Znak">
    <w:name w:val="Nagłówek 6 Znak"/>
    <w:basedOn w:val="Domylnaczcionkaakapitu"/>
    <w:link w:val="Nagwek6"/>
    <w:uiPriority w:val="99"/>
    <w:rsid w:val="00A20647"/>
    <w:rPr>
      <w:rFonts w:ascii="Times New Roman" w:eastAsia="Times New Roman" w:hAnsi="Times New Roman" w:cs="Times New Roman"/>
      <w:i/>
      <w:iCs/>
      <w:lang w:val="en-GB" w:eastAsia="zh-CN"/>
    </w:rPr>
  </w:style>
  <w:style w:type="character" w:customStyle="1" w:styleId="Nagwek7Znak">
    <w:name w:val="Nagłówek 7 Znak"/>
    <w:basedOn w:val="Domylnaczcionkaakapitu"/>
    <w:link w:val="Nagwek7"/>
    <w:uiPriority w:val="99"/>
    <w:rsid w:val="00A20647"/>
    <w:rPr>
      <w:rFonts w:ascii="Times New Roman" w:eastAsia="Times New Roman" w:hAnsi="Times New Roman" w:cs="Times New Roman"/>
      <w:sz w:val="24"/>
      <w:szCs w:val="24"/>
      <w:lang w:val="en-GB" w:eastAsia="zh-CN"/>
    </w:rPr>
  </w:style>
  <w:style w:type="character" w:customStyle="1" w:styleId="Nagwek8Znak">
    <w:name w:val="Nagłówek 8 Znak"/>
    <w:basedOn w:val="Domylnaczcionkaakapitu"/>
    <w:link w:val="Nagwek8"/>
    <w:uiPriority w:val="99"/>
    <w:rsid w:val="00A20647"/>
    <w:rPr>
      <w:rFonts w:ascii="Times New Roman" w:eastAsia="Times New Roman" w:hAnsi="Times New Roman" w:cs="Times New Roman"/>
      <w:i/>
      <w:iCs/>
      <w:sz w:val="24"/>
      <w:szCs w:val="24"/>
      <w:lang w:val="en-GB" w:eastAsia="zh-CN"/>
    </w:rPr>
  </w:style>
  <w:style w:type="character" w:customStyle="1" w:styleId="Nagwek9Znak">
    <w:name w:val="Nagłówek 9 Znak"/>
    <w:basedOn w:val="Domylnaczcionkaakapitu"/>
    <w:link w:val="Nagwek9"/>
    <w:uiPriority w:val="99"/>
    <w:rsid w:val="00A20647"/>
    <w:rPr>
      <w:rFonts w:ascii="Times New Roman" w:eastAsia="Times New Roman" w:hAnsi="Times New Roman" w:cs="Times New Roman"/>
      <w:b/>
      <w:bCs/>
      <w:i/>
      <w:iCs/>
      <w:sz w:val="18"/>
      <w:szCs w:val="18"/>
      <w:lang w:val="en-GB" w:eastAsia="zh-CN"/>
    </w:rPr>
  </w:style>
  <w:style w:type="paragraph" w:styleId="Stopka">
    <w:name w:val="footer"/>
    <w:basedOn w:val="Normalny"/>
    <w:link w:val="StopkaZnak"/>
    <w:uiPriority w:val="99"/>
    <w:rsid w:val="00A20647"/>
    <w:pPr>
      <w:tabs>
        <w:tab w:val="center" w:pos="4252"/>
        <w:tab w:val="right" w:pos="8504"/>
      </w:tabs>
      <w:jc w:val="both"/>
    </w:pPr>
    <w:rPr>
      <w:sz w:val="20"/>
      <w:szCs w:val="20"/>
      <w:lang w:val="es-EC" w:eastAsia="zh-CN"/>
    </w:rPr>
  </w:style>
  <w:style w:type="character" w:customStyle="1" w:styleId="StopkaZnak">
    <w:name w:val="Stopka Znak"/>
    <w:basedOn w:val="Domylnaczcionkaakapitu"/>
    <w:link w:val="Stopka"/>
    <w:uiPriority w:val="99"/>
    <w:rsid w:val="00A20647"/>
    <w:rPr>
      <w:rFonts w:ascii="Times New Roman" w:eastAsia="Times New Roman" w:hAnsi="Times New Roman" w:cs="Times New Roman"/>
      <w:sz w:val="20"/>
      <w:szCs w:val="20"/>
      <w:lang w:val="es-EC" w:eastAsia="zh-CN"/>
    </w:rPr>
  </w:style>
  <w:style w:type="paragraph" w:customStyle="1" w:styleId="TableBody">
    <w:name w:val="Table Body"/>
    <w:autoRedefine/>
    <w:uiPriority w:val="99"/>
    <w:rsid w:val="00A20647"/>
    <w:pPr>
      <w:keepNext/>
      <w:keepLines/>
      <w:spacing w:after="0" w:line="240" w:lineRule="auto"/>
    </w:pPr>
    <w:rPr>
      <w:rFonts w:ascii="Times New Roman" w:eastAsia="Times New Roman" w:hAnsi="Times New Roman" w:cs="Courier New"/>
      <w:sz w:val="24"/>
      <w:szCs w:val="24"/>
      <w:lang w:val="it-IT" w:eastAsia="zh-CN"/>
    </w:rPr>
  </w:style>
  <w:style w:type="paragraph" w:customStyle="1" w:styleId="company">
    <w:name w:val="company"/>
    <w:basedOn w:val="Normalny"/>
    <w:uiPriority w:val="99"/>
    <w:rsid w:val="00A20647"/>
    <w:pPr>
      <w:spacing w:after="240"/>
      <w:jc w:val="both"/>
    </w:pPr>
    <w:rPr>
      <w:sz w:val="20"/>
      <w:szCs w:val="20"/>
      <w:lang w:eastAsia="zh-CN"/>
    </w:rPr>
  </w:style>
  <w:style w:type="paragraph" w:customStyle="1" w:styleId="StandardWeb">
    <w:name w:val="Standard (Web)"/>
    <w:basedOn w:val="Normalny"/>
    <w:uiPriority w:val="99"/>
    <w:rsid w:val="00A20647"/>
    <w:pPr>
      <w:spacing w:before="100" w:after="100"/>
      <w:jc w:val="both"/>
    </w:pPr>
    <w:rPr>
      <w:lang w:val="en-AU" w:eastAsia="zh-CN"/>
    </w:rPr>
  </w:style>
  <w:style w:type="paragraph" w:customStyle="1" w:styleId="DefinitionTerm">
    <w:name w:val="Definition Term"/>
    <w:basedOn w:val="Normalny"/>
    <w:next w:val="Normalny"/>
    <w:uiPriority w:val="99"/>
    <w:rsid w:val="00A20647"/>
    <w:pPr>
      <w:widowControl w:val="0"/>
      <w:jc w:val="both"/>
    </w:pPr>
    <w:rPr>
      <w:lang w:eastAsia="zh-CN"/>
    </w:rPr>
  </w:style>
  <w:style w:type="paragraph" w:customStyle="1" w:styleId="tool">
    <w:name w:val="tool"/>
    <w:basedOn w:val="Normalny"/>
    <w:autoRedefine/>
    <w:uiPriority w:val="99"/>
    <w:rsid w:val="00A20647"/>
    <w:pPr>
      <w:jc w:val="both"/>
    </w:pPr>
    <w:rPr>
      <w:lang w:val="es-EC" w:eastAsia="zh-CN"/>
    </w:rPr>
  </w:style>
  <w:style w:type="paragraph" w:customStyle="1" w:styleId="tool3">
    <w:name w:val="tool3"/>
    <w:basedOn w:val="Normalny"/>
    <w:autoRedefine/>
    <w:uiPriority w:val="99"/>
    <w:rsid w:val="00A20647"/>
    <w:pPr>
      <w:jc w:val="both"/>
    </w:pPr>
    <w:rPr>
      <w:rFonts w:ascii="Arial" w:hAnsi="Arial" w:cs="Arial"/>
      <w:sz w:val="22"/>
      <w:szCs w:val="22"/>
      <w:lang w:val="es-EC" w:eastAsia="zh-CN"/>
    </w:rPr>
  </w:style>
  <w:style w:type="paragraph" w:styleId="Tekstpodstawowy2">
    <w:name w:val="Body Text 2"/>
    <w:basedOn w:val="Normalny"/>
    <w:link w:val="Tekstpodstawowy2Znak"/>
    <w:uiPriority w:val="99"/>
    <w:rsid w:val="00A20647"/>
    <w:pPr>
      <w:spacing w:before="40" w:after="40"/>
      <w:jc w:val="both"/>
    </w:pPr>
    <w:rPr>
      <w:rFonts w:ascii="Arial" w:hAnsi="Arial" w:cs="Arial"/>
      <w:b/>
      <w:bCs/>
      <w:i/>
      <w:iCs/>
      <w:sz w:val="22"/>
      <w:szCs w:val="22"/>
      <w:lang w:val="en-GB" w:eastAsia="zh-CN"/>
    </w:rPr>
  </w:style>
  <w:style w:type="character" w:customStyle="1" w:styleId="Tekstpodstawowy2Znak">
    <w:name w:val="Tekst podstawowy 2 Znak"/>
    <w:basedOn w:val="Domylnaczcionkaakapitu"/>
    <w:link w:val="Tekstpodstawowy2"/>
    <w:uiPriority w:val="99"/>
    <w:rsid w:val="00A20647"/>
    <w:rPr>
      <w:rFonts w:ascii="Arial" w:eastAsia="Times New Roman" w:hAnsi="Arial" w:cs="Arial"/>
      <w:b/>
      <w:bCs/>
      <w:i/>
      <w:iCs/>
      <w:lang w:val="en-GB" w:eastAsia="zh-CN"/>
    </w:rPr>
  </w:style>
  <w:style w:type="paragraph" w:styleId="Tekstpodstawowy">
    <w:name w:val="Body Text"/>
    <w:basedOn w:val="Normalny"/>
    <w:link w:val="TekstpodstawowyZnak"/>
    <w:uiPriority w:val="1"/>
    <w:qFormat/>
    <w:rsid w:val="00A20647"/>
    <w:pPr>
      <w:jc w:val="both"/>
    </w:pPr>
    <w:rPr>
      <w:lang w:val="es-EC" w:eastAsia="zh-CN"/>
    </w:rPr>
  </w:style>
  <w:style w:type="character" w:customStyle="1" w:styleId="TekstpodstawowyZnak">
    <w:name w:val="Tekst podstawowy Znak"/>
    <w:basedOn w:val="Domylnaczcionkaakapitu"/>
    <w:link w:val="Tekstpodstawowy"/>
    <w:uiPriority w:val="1"/>
    <w:rsid w:val="00A20647"/>
    <w:rPr>
      <w:rFonts w:ascii="Times New Roman" w:eastAsia="Times New Roman" w:hAnsi="Times New Roman" w:cs="Times New Roman"/>
      <w:sz w:val="24"/>
      <w:szCs w:val="24"/>
      <w:lang w:val="es-EC" w:eastAsia="zh-CN"/>
    </w:rPr>
  </w:style>
  <w:style w:type="paragraph" w:styleId="Nagwek">
    <w:name w:val="header"/>
    <w:basedOn w:val="Normalny"/>
    <w:link w:val="NagwekZnak"/>
    <w:uiPriority w:val="99"/>
    <w:rsid w:val="00A20647"/>
    <w:pPr>
      <w:tabs>
        <w:tab w:val="center" w:pos="4320"/>
        <w:tab w:val="right" w:pos="8640"/>
      </w:tabs>
      <w:jc w:val="both"/>
    </w:pPr>
    <w:rPr>
      <w:sz w:val="20"/>
      <w:szCs w:val="20"/>
      <w:lang w:val="es-EC" w:eastAsia="zh-CN"/>
    </w:rPr>
  </w:style>
  <w:style w:type="character" w:customStyle="1" w:styleId="NagwekZnak">
    <w:name w:val="Nagłówek Znak"/>
    <w:basedOn w:val="Domylnaczcionkaakapitu"/>
    <w:link w:val="Nagwek"/>
    <w:uiPriority w:val="99"/>
    <w:rsid w:val="00A20647"/>
    <w:rPr>
      <w:rFonts w:ascii="Times New Roman" w:eastAsia="Times New Roman" w:hAnsi="Times New Roman" w:cs="Times New Roman"/>
      <w:sz w:val="20"/>
      <w:szCs w:val="20"/>
      <w:lang w:val="es-EC" w:eastAsia="zh-CN"/>
    </w:rPr>
  </w:style>
  <w:style w:type="paragraph" w:styleId="Tekstpodstawowywcity">
    <w:name w:val="Body Text Indent"/>
    <w:basedOn w:val="Normalny"/>
    <w:link w:val="TekstpodstawowywcityZnak"/>
    <w:uiPriority w:val="99"/>
    <w:rsid w:val="00A20647"/>
    <w:pPr>
      <w:spacing w:after="120"/>
      <w:ind w:left="283"/>
      <w:jc w:val="both"/>
    </w:pPr>
    <w:rPr>
      <w:lang w:val="en-GB" w:eastAsia="zh-CN"/>
    </w:rPr>
  </w:style>
  <w:style w:type="character" w:customStyle="1" w:styleId="TekstpodstawowywcityZnak">
    <w:name w:val="Tekst podstawowy wcięty Znak"/>
    <w:basedOn w:val="Domylnaczcionkaakapitu"/>
    <w:link w:val="Tekstpodstawowywcity"/>
    <w:uiPriority w:val="99"/>
    <w:rsid w:val="00A20647"/>
    <w:rPr>
      <w:rFonts w:ascii="Times New Roman" w:eastAsia="Times New Roman" w:hAnsi="Times New Roman" w:cs="Times New Roman"/>
      <w:sz w:val="24"/>
      <w:szCs w:val="24"/>
      <w:lang w:val="en-GB" w:eastAsia="zh-CN"/>
    </w:rPr>
  </w:style>
  <w:style w:type="character" w:styleId="Numerstrony">
    <w:name w:val="page number"/>
    <w:uiPriority w:val="99"/>
    <w:rsid w:val="00A20647"/>
    <w:rPr>
      <w:rFonts w:cs="Times New Roman"/>
    </w:rPr>
  </w:style>
  <w:style w:type="paragraph" w:styleId="Tekstpodstawowy3">
    <w:name w:val="Body Text 3"/>
    <w:basedOn w:val="Normalny"/>
    <w:link w:val="Tekstpodstawowy3Znak"/>
    <w:uiPriority w:val="99"/>
    <w:rsid w:val="00A20647"/>
    <w:pPr>
      <w:spacing w:after="120"/>
      <w:jc w:val="both"/>
    </w:pPr>
    <w:rPr>
      <w:sz w:val="16"/>
      <w:szCs w:val="16"/>
      <w:lang w:val="en-GB" w:eastAsia="zh-CN"/>
    </w:rPr>
  </w:style>
  <w:style w:type="character" w:customStyle="1" w:styleId="Tekstpodstawowy3Znak">
    <w:name w:val="Tekst podstawowy 3 Znak"/>
    <w:basedOn w:val="Domylnaczcionkaakapitu"/>
    <w:link w:val="Tekstpodstawowy3"/>
    <w:uiPriority w:val="99"/>
    <w:rsid w:val="00A20647"/>
    <w:rPr>
      <w:rFonts w:ascii="Times New Roman" w:eastAsia="Times New Roman" w:hAnsi="Times New Roman" w:cs="Times New Roman"/>
      <w:sz w:val="16"/>
      <w:szCs w:val="16"/>
      <w:lang w:val="en-GB" w:eastAsia="zh-CN"/>
    </w:rPr>
  </w:style>
  <w:style w:type="paragraph" w:styleId="Legenda">
    <w:name w:val="caption"/>
    <w:basedOn w:val="Normalny"/>
    <w:next w:val="Normalny"/>
    <w:uiPriority w:val="99"/>
    <w:qFormat/>
    <w:rsid w:val="00A20647"/>
    <w:pPr>
      <w:jc w:val="center"/>
    </w:pPr>
    <w:rPr>
      <w:b/>
      <w:bCs/>
      <w:lang w:val="en-GB" w:eastAsia="en-US"/>
    </w:rPr>
  </w:style>
  <w:style w:type="paragraph" w:styleId="Spistreci1">
    <w:name w:val="toc 1"/>
    <w:basedOn w:val="Normalny"/>
    <w:next w:val="Normalny"/>
    <w:autoRedefine/>
    <w:uiPriority w:val="39"/>
    <w:rsid w:val="00A20647"/>
    <w:pPr>
      <w:tabs>
        <w:tab w:val="right" w:leader="dot" w:pos="9639"/>
      </w:tabs>
      <w:spacing w:before="120" w:line="360" w:lineRule="auto"/>
      <w:jc w:val="both"/>
    </w:pPr>
    <w:rPr>
      <w:b/>
      <w:bCs/>
      <w:noProof/>
      <w:szCs w:val="28"/>
      <w:lang w:val="ru-RU" w:eastAsia="zh-CN"/>
    </w:rPr>
  </w:style>
  <w:style w:type="paragraph" w:styleId="Spistreci2">
    <w:name w:val="toc 2"/>
    <w:basedOn w:val="Normalny"/>
    <w:next w:val="Normalny"/>
    <w:autoRedefine/>
    <w:uiPriority w:val="39"/>
    <w:rsid w:val="00A20647"/>
    <w:pPr>
      <w:spacing w:before="40"/>
      <w:ind w:left="238"/>
      <w:jc w:val="both"/>
    </w:pPr>
    <w:rPr>
      <w:lang w:val="en-GB" w:eastAsia="en-US"/>
    </w:rPr>
  </w:style>
  <w:style w:type="paragraph" w:styleId="Spistreci3">
    <w:name w:val="toc 3"/>
    <w:basedOn w:val="Normalny"/>
    <w:next w:val="Normalny"/>
    <w:autoRedefine/>
    <w:uiPriority w:val="39"/>
    <w:rsid w:val="00A20647"/>
    <w:pPr>
      <w:ind w:left="480"/>
      <w:jc w:val="both"/>
    </w:pPr>
    <w:rPr>
      <w:sz w:val="22"/>
      <w:lang w:val="en-GB" w:eastAsia="en-US"/>
    </w:rPr>
  </w:style>
  <w:style w:type="paragraph" w:styleId="Spistreci4">
    <w:name w:val="toc 4"/>
    <w:basedOn w:val="Normalny"/>
    <w:next w:val="Normalny"/>
    <w:autoRedefine/>
    <w:uiPriority w:val="99"/>
    <w:rsid w:val="00A20647"/>
    <w:pPr>
      <w:ind w:left="720"/>
      <w:jc w:val="both"/>
    </w:pPr>
    <w:rPr>
      <w:lang w:val="en-GB" w:eastAsia="en-US"/>
    </w:rPr>
  </w:style>
  <w:style w:type="paragraph" w:styleId="Spistreci5">
    <w:name w:val="toc 5"/>
    <w:basedOn w:val="Normalny"/>
    <w:next w:val="Normalny"/>
    <w:autoRedefine/>
    <w:uiPriority w:val="99"/>
    <w:rsid w:val="00A20647"/>
    <w:pPr>
      <w:ind w:left="960"/>
      <w:jc w:val="both"/>
    </w:pPr>
    <w:rPr>
      <w:lang w:val="en-GB" w:eastAsia="en-US"/>
    </w:rPr>
  </w:style>
  <w:style w:type="paragraph" w:styleId="Spistreci6">
    <w:name w:val="toc 6"/>
    <w:basedOn w:val="Normalny"/>
    <w:next w:val="Normalny"/>
    <w:autoRedefine/>
    <w:uiPriority w:val="99"/>
    <w:rsid w:val="00A20647"/>
    <w:pPr>
      <w:ind w:left="1200"/>
      <w:jc w:val="both"/>
    </w:pPr>
    <w:rPr>
      <w:lang w:val="en-GB" w:eastAsia="en-US"/>
    </w:rPr>
  </w:style>
  <w:style w:type="paragraph" w:styleId="Spistreci7">
    <w:name w:val="toc 7"/>
    <w:basedOn w:val="Normalny"/>
    <w:next w:val="Normalny"/>
    <w:autoRedefine/>
    <w:uiPriority w:val="99"/>
    <w:rsid w:val="00A20647"/>
    <w:pPr>
      <w:ind w:left="1440"/>
      <w:jc w:val="both"/>
    </w:pPr>
    <w:rPr>
      <w:lang w:val="en-GB" w:eastAsia="en-US"/>
    </w:rPr>
  </w:style>
  <w:style w:type="paragraph" w:styleId="Spistreci8">
    <w:name w:val="toc 8"/>
    <w:basedOn w:val="Normalny"/>
    <w:next w:val="Normalny"/>
    <w:autoRedefine/>
    <w:uiPriority w:val="99"/>
    <w:rsid w:val="00A20647"/>
    <w:pPr>
      <w:ind w:left="1680"/>
      <w:jc w:val="both"/>
    </w:pPr>
    <w:rPr>
      <w:lang w:val="en-GB" w:eastAsia="en-US"/>
    </w:rPr>
  </w:style>
  <w:style w:type="paragraph" w:styleId="Spistreci9">
    <w:name w:val="toc 9"/>
    <w:basedOn w:val="Normalny"/>
    <w:next w:val="Normalny"/>
    <w:autoRedefine/>
    <w:uiPriority w:val="99"/>
    <w:rsid w:val="00A20647"/>
    <w:pPr>
      <w:ind w:left="1920"/>
      <w:jc w:val="both"/>
    </w:pPr>
    <w:rPr>
      <w:lang w:val="en-GB" w:eastAsia="en-US"/>
    </w:rPr>
  </w:style>
  <w:style w:type="paragraph" w:customStyle="1" w:styleId="Testofumetto1">
    <w:name w:val="Testo fumetto1"/>
    <w:basedOn w:val="Normalny"/>
    <w:uiPriority w:val="99"/>
    <w:semiHidden/>
    <w:rsid w:val="00A20647"/>
    <w:pPr>
      <w:jc w:val="both"/>
    </w:pPr>
    <w:rPr>
      <w:rFonts w:ascii="Tahoma" w:hAnsi="Tahoma" w:cs="Tahoma"/>
      <w:sz w:val="16"/>
      <w:szCs w:val="16"/>
      <w:lang w:val="en-GB" w:eastAsia="en-US"/>
    </w:rPr>
  </w:style>
  <w:style w:type="paragraph" w:customStyle="1" w:styleId="WHO">
    <w:name w:val="WHO"/>
    <w:basedOn w:val="Normalny"/>
    <w:uiPriority w:val="99"/>
    <w:rsid w:val="00A20647"/>
    <w:pPr>
      <w:jc w:val="both"/>
    </w:pPr>
    <w:rPr>
      <w:lang w:val="en-GB" w:eastAsia="zh-CN"/>
    </w:rPr>
  </w:style>
  <w:style w:type="paragraph" w:styleId="Tekstdymka">
    <w:name w:val="Balloon Text"/>
    <w:basedOn w:val="Normalny"/>
    <w:link w:val="TekstdymkaZnak"/>
    <w:uiPriority w:val="99"/>
    <w:semiHidden/>
    <w:rsid w:val="00A20647"/>
    <w:pPr>
      <w:jc w:val="both"/>
    </w:pPr>
    <w:rPr>
      <w:rFonts w:ascii="Tahoma" w:hAnsi="Tahoma" w:cs="Tahoma"/>
      <w:sz w:val="16"/>
      <w:szCs w:val="16"/>
      <w:lang w:val="en-GB" w:eastAsia="zh-CN"/>
    </w:rPr>
  </w:style>
  <w:style w:type="character" w:customStyle="1" w:styleId="TekstdymkaZnak">
    <w:name w:val="Tekst dymka Znak"/>
    <w:basedOn w:val="Domylnaczcionkaakapitu"/>
    <w:link w:val="Tekstdymka"/>
    <w:uiPriority w:val="99"/>
    <w:semiHidden/>
    <w:rsid w:val="00A20647"/>
    <w:rPr>
      <w:rFonts w:ascii="Tahoma" w:eastAsia="Times New Roman" w:hAnsi="Tahoma" w:cs="Tahoma"/>
      <w:sz w:val="16"/>
      <w:szCs w:val="16"/>
      <w:lang w:val="en-GB" w:eastAsia="zh-CN"/>
    </w:rPr>
  </w:style>
  <w:style w:type="character" w:styleId="Hipercze">
    <w:name w:val="Hyperlink"/>
    <w:uiPriority w:val="99"/>
    <w:rsid w:val="00A20647"/>
    <w:rPr>
      <w:rFonts w:cs="Times New Roman"/>
      <w:color w:val="0000FF"/>
      <w:u w:val="single"/>
    </w:rPr>
  </w:style>
  <w:style w:type="paragraph" w:customStyle="1" w:styleId="Default">
    <w:name w:val="Default"/>
    <w:uiPriority w:val="99"/>
    <w:rsid w:val="00A20647"/>
    <w:pPr>
      <w:autoSpaceDE w:val="0"/>
      <w:autoSpaceDN w:val="0"/>
      <w:adjustRightInd w:val="0"/>
      <w:spacing w:after="0" w:line="240" w:lineRule="auto"/>
    </w:pPr>
    <w:rPr>
      <w:rFonts w:ascii="Minion Pro" w:eastAsia="Times New Roman" w:hAnsi="Minion Pro" w:cs="Minion Pro"/>
      <w:color w:val="000000"/>
      <w:sz w:val="24"/>
      <w:szCs w:val="24"/>
      <w:lang w:val="it-IT" w:eastAsia="it-IT"/>
    </w:rPr>
  </w:style>
  <w:style w:type="paragraph" w:customStyle="1" w:styleId="Pa4">
    <w:name w:val="Pa4"/>
    <w:basedOn w:val="Default"/>
    <w:next w:val="Default"/>
    <w:uiPriority w:val="99"/>
    <w:rsid w:val="00A20647"/>
    <w:pPr>
      <w:spacing w:line="161" w:lineRule="atLeast"/>
    </w:pPr>
    <w:rPr>
      <w:rFonts w:cs="Times New Roman"/>
      <w:color w:val="auto"/>
    </w:rPr>
  </w:style>
  <w:style w:type="paragraph" w:styleId="NormalnyWeb">
    <w:name w:val="Normal (Web)"/>
    <w:basedOn w:val="Normalny"/>
    <w:uiPriority w:val="99"/>
    <w:rsid w:val="00A20647"/>
    <w:pPr>
      <w:spacing w:before="100" w:beforeAutospacing="1" w:after="100" w:afterAutospacing="1"/>
      <w:jc w:val="both"/>
    </w:pPr>
    <w:rPr>
      <w:rFonts w:ascii="Verdana" w:eastAsia="Batang" w:hAnsi="Verdana"/>
      <w:color w:val="000000"/>
      <w:sz w:val="17"/>
      <w:szCs w:val="17"/>
      <w:lang w:val="it-IT" w:eastAsia="ko-KR"/>
    </w:rPr>
  </w:style>
  <w:style w:type="character" w:styleId="Pogrubienie">
    <w:name w:val="Strong"/>
    <w:uiPriority w:val="99"/>
    <w:qFormat/>
    <w:rsid w:val="00A20647"/>
    <w:rPr>
      <w:rFonts w:cs="Times New Roman"/>
      <w:b/>
      <w:bCs/>
    </w:rPr>
  </w:style>
  <w:style w:type="paragraph" w:customStyle="1" w:styleId="TableB">
    <w:name w:val="Table B"/>
    <w:basedOn w:val="Normalny"/>
    <w:uiPriority w:val="99"/>
    <w:rsid w:val="00A20647"/>
    <w:pPr>
      <w:spacing w:before="120" w:after="120"/>
      <w:jc w:val="center"/>
    </w:pPr>
    <w:rPr>
      <w:rFonts w:ascii="Times New Roman Bold" w:hAnsi="Times New Roman Bold"/>
      <w:b/>
      <w:szCs w:val="20"/>
      <w:lang w:eastAsia="en-US"/>
    </w:rPr>
  </w:style>
  <w:style w:type="paragraph" w:customStyle="1" w:styleId="TableN">
    <w:name w:val="TableN"/>
    <w:basedOn w:val="Normalny"/>
    <w:rsid w:val="00A20647"/>
    <w:pPr>
      <w:spacing w:before="120" w:after="120"/>
      <w:jc w:val="both"/>
    </w:pPr>
    <w:rPr>
      <w:szCs w:val="20"/>
      <w:lang w:eastAsia="en-US"/>
    </w:rPr>
  </w:style>
  <w:style w:type="paragraph" w:customStyle="1" w:styleId="TableNB">
    <w:name w:val="TableNB"/>
    <w:basedOn w:val="TableN"/>
    <w:next w:val="TableN"/>
    <w:uiPriority w:val="99"/>
    <w:rsid w:val="00A20647"/>
    <w:rPr>
      <w:rFonts w:ascii="Times New Roman Bold" w:hAnsi="Times New Roman Bold"/>
      <w:b/>
    </w:rPr>
  </w:style>
  <w:style w:type="character" w:styleId="Odwoaniedokomentarza">
    <w:name w:val="annotation reference"/>
    <w:uiPriority w:val="99"/>
    <w:semiHidden/>
    <w:rsid w:val="00A20647"/>
    <w:rPr>
      <w:rFonts w:cs="Times New Roman"/>
      <w:sz w:val="16"/>
      <w:szCs w:val="16"/>
    </w:rPr>
  </w:style>
  <w:style w:type="paragraph" w:styleId="Tekstkomentarza">
    <w:name w:val="annotation text"/>
    <w:basedOn w:val="Normalny"/>
    <w:link w:val="TekstkomentarzaZnak"/>
    <w:uiPriority w:val="99"/>
    <w:semiHidden/>
    <w:rsid w:val="00A20647"/>
    <w:pPr>
      <w:jc w:val="both"/>
    </w:pPr>
    <w:rPr>
      <w:sz w:val="20"/>
      <w:szCs w:val="20"/>
      <w:lang w:val="en-GB" w:eastAsia="zh-CN"/>
    </w:rPr>
  </w:style>
  <w:style w:type="character" w:customStyle="1" w:styleId="TekstkomentarzaZnak">
    <w:name w:val="Tekst komentarza Znak"/>
    <w:basedOn w:val="Domylnaczcionkaakapitu"/>
    <w:link w:val="Tekstkomentarza"/>
    <w:uiPriority w:val="99"/>
    <w:semiHidden/>
    <w:rsid w:val="00A20647"/>
    <w:rPr>
      <w:rFonts w:ascii="Times New Roman" w:eastAsia="Times New Roman" w:hAnsi="Times New Roman" w:cs="Times New Roman"/>
      <w:sz w:val="20"/>
      <w:szCs w:val="20"/>
      <w:lang w:val="en-GB" w:eastAsia="zh-CN"/>
    </w:rPr>
  </w:style>
  <w:style w:type="paragraph" w:styleId="Tematkomentarza">
    <w:name w:val="annotation subject"/>
    <w:basedOn w:val="Tekstkomentarza"/>
    <w:next w:val="Tekstkomentarza"/>
    <w:link w:val="TematkomentarzaZnak"/>
    <w:uiPriority w:val="99"/>
    <w:semiHidden/>
    <w:rsid w:val="00A20647"/>
    <w:rPr>
      <w:b/>
      <w:bCs/>
    </w:rPr>
  </w:style>
  <w:style w:type="character" w:customStyle="1" w:styleId="TematkomentarzaZnak">
    <w:name w:val="Temat komentarza Znak"/>
    <w:basedOn w:val="TekstkomentarzaZnak"/>
    <w:link w:val="Tematkomentarza"/>
    <w:uiPriority w:val="99"/>
    <w:semiHidden/>
    <w:rsid w:val="00A20647"/>
    <w:rPr>
      <w:rFonts w:ascii="Times New Roman" w:eastAsia="Times New Roman" w:hAnsi="Times New Roman" w:cs="Times New Roman"/>
      <w:b/>
      <w:bCs/>
      <w:sz w:val="20"/>
      <w:szCs w:val="20"/>
      <w:lang w:val="en-GB" w:eastAsia="zh-CN"/>
    </w:rPr>
  </w:style>
  <w:style w:type="paragraph" w:styleId="Tekstprzypisudolnego">
    <w:name w:val="footnote text"/>
    <w:basedOn w:val="Normalny"/>
    <w:link w:val="TekstprzypisudolnegoZnak"/>
    <w:uiPriority w:val="99"/>
    <w:semiHidden/>
    <w:rsid w:val="00A20647"/>
    <w:pPr>
      <w:jc w:val="both"/>
    </w:pPr>
    <w:rPr>
      <w:sz w:val="20"/>
      <w:szCs w:val="20"/>
      <w:lang w:val="en-GB" w:eastAsia="zh-CN"/>
    </w:rPr>
  </w:style>
  <w:style w:type="character" w:customStyle="1" w:styleId="TekstprzypisudolnegoZnak">
    <w:name w:val="Tekst przypisu dolnego Znak"/>
    <w:basedOn w:val="Domylnaczcionkaakapitu"/>
    <w:link w:val="Tekstprzypisudolnego"/>
    <w:uiPriority w:val="99"/>
    <w:semiHidden/>
    <w:rsid w:val="00A20647"/>
    <w:rPr>
      <w:rFonts w:ascii="Times New Roman" w:eastAsia="Times New Roman" w:hAnsi="Times New Roman" w:cs="Times New Roman"/>
      <w:sz w:val="20"/>
      <w:szCs w:val="20"/>
      <w:lang w:val="en-GB" w:eastAsia="zh-CN"/>
    </w:rPr>
  </w:style>
  <w:style w:type="character" w:styleId="Odwoanieprzypisudolnego">
    <w:name w:val="footnote reference"/>
    <w:uiPriority w:val="99"/>
    <w:semiHidden/>
    <w:rsid w:val="00A20647"/>
    <w:rPr>
      <w:rFonts w:cs="Times New Roman"/>
      <w:vertAlign w:val="superscript"/>
    </w:rPr>
  </w:style>
  <w:style w:type="table" w:styleId="Tabela-Siatka">
    <w:name w:val="Table Grid"/>
    <w:basedOn w:val="Standardowy"/>
    <w:uiPriority w:val="99"/>
    <w:rsid w:val="00A206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3">
    <w:name w:val="index 3"/>
    <w:basedOn w:val="Normalny"/>
    <w:next w:val="Normalny"/>
    <w:autoRedefine/>
    <w:uiPriority w:val="99"/>
    <w:semiHidden/>
    <w:rsid w:val="00A20647"/>
    <w:pPr>
      <w:ind w:left="720" w:hanging="240"/>
      <w:jc w:val="both"/>
    </w:pPr>
    <w:rPr>
      <w:lang w:val="en-GB" w:eastAsia="zh-CN"/>
    </w:rPr>
  </w:style>
  <w:style w:type="character" w:customStyle="1" w:styleId="Smbolodenotaalpie">
    <w:name w:val="Símbolo de nota al pie"/>
    <w:uiPriority w:val="99"/>
    <w:rsid w:val="00A20647"/>
    <w:rPr>
      <w:rFonts w:cs="Times New Roman"/>
      <w:vertAlign w:val="superscript"/>
    </w:rPr>
  </w:style>
  <w:style w:type="paragraph" w:styleId="Listanumerowana">
    <w:name w:val="List Number"/>
    <w:basedOn w:val="Normalny"/>
    <w:uiPriority w:val="99"/>
    <w:rsid w:val="00A20647"/>
    <w:pPr>
      <w:keepNext/>
      <w:tabs>
        <w:tab w:val="left" w:pos="360"/>
      </w:tabs>
      <w:suppressAutoHyphens/>
      <w:spacing w:before="50" w:after="120"/>
      <w:ind w:left="360" w:hanging="360"/>
    </w:pPr>
    <w:rPr>
      <w:rFonts w:ascii="Times New Roman Bold" w:hAnsi="Times New Roman Bold"/>
      <w:b/>
      <w:sz w:val="22"/>
      <w:szCs w:val="22"/>
      <w:lang w:eastAsia="ar-SA"/>
    </w:rPr>
  </w:style>
  <w:style w:type="paragraph" w:customStyle="1" w:styleId="TableD">
    <w:name w:val="TableD"/>
    <w:uiPriority w:val="99"/>
    <w:rsid w:val="00A20647"/>
    <w:pPr>
      <w:tabs>
        <w:tab w:val="left" w:pos="10"/>
        <w:tab w:val="num" w:pos="360"/>
      </w:tabs>
      <w:suppressAutoHyphens/>
      <w:spacing w:before="50" w:after="50" w:line="240" w:lineRule="auto"/>
    </w:pPr>
    <w:rPr>
      <w:rFonts w:ascii="Times New Roman" w:eastAsia="Times New Roman" w:hAnsi="Times New Roman" w:cs="Times New Roman"/>
      <w:sz w:val="20"/>
      <w:szCs w:val="20"/>
      <w:lang w:eastAsia="ar-SA"/>
    </w:rPr>
  </w:style>
  <w:style w:type="paragraph" w:styleId="Listapunktowana2">
    <w:name w:val="List Bullet 2"/>
    <w:basedOn w:val="Normalny"/>
    <w:uiPriority w:val="99"/>
    <w:rsid w:val="00A20647"/>
    <w:pPr>
      <w:tabs>
        <w:tab w:val="num" w:pos="360"/>
      </w:tabs>
      <w:suppressAutoHyphens/>
      <w:spacing w:after="120"/>
      <w:jc w:val="both"/>
    </w:pPr>
    <w:rPr>
      <w:sz w:val="22"/>
      <w:szCs w:val="22"/>
      <w:lang w:eastAsia="ar-SA"/>
    </w:rPr>
  </w:style>
  <w:style w:type="paragraph" w:customStyle="1" w:styleId="HeadingB">
    <w:name w:val="Heading B"/>
    <w:basedOn w:val="Normalny"/>
    <w:next w:val="Listapunktowana"/>
    <w:uiPriority w:val="99"/>
    <w:rsid w:val="00A20647"/>
    <w:pPr>
      <w:keepNext/>
      <w:suppressAutoHyphens/>
      <w:spacing w:before="100" w:after="240"/>
      <w:jc w:val="both"/>
    </w:pPr>
    <w:rPr>
      <w:rFonts w:ascii="Times New Roman Bold" w:hAnsi="Times New Roman Bold"/>
      <w:b/>
      <w:szCs w:val="20"/>
      <w:lang w:eastAsia="ar-SA"/>
    </w:rPr>
  </w:style>
  <w:style w:type="paragraph" w:styleId="Listapunktowana">
    <w:name w:val="List Bullet"/>
    <w:basedOn w:val="Normalny"/>
    <w:uiPriority w:val="99"/>
    <w:rsid w:val="00A20647"/>
    <w:pPr>
      <w:tabs>
        <w:tab w:val="num" w:pos="360"/>
      </w:tabs>
      <w:ind w:left="360" w:hanging="360"/>
      <w:jc w:val="both"/>
    </w:pPr>
    <w:rPr>
      <w:lang w:val="en-GB" w:eastAsia="zh-CN"/>
    </w:rPr>
  </w:style>
  <w:style w:type="character" w:customStyle="1" w:styleId="stdnobr">
    <w:name w:val="std nobr"/>
    <w:uiPriority w:val="99"/>
    <w:rsid w:val="00A20647"/>
    <w:rPr>
      <w:rFonts w:cs="Times New Roman"/>
    </w:rPr>
  </w:style>
  <w:style w:type="paragraph" w:styleId="Indeks1">
    <w:name w:val="index 1"/>
    <w:basedOn w:val="Normalny"/>
    <w:next w:val="Normalny"/>
    <w:autoRedefine/>
    <w:uiPriority w:val="99"/>
    <w:semiHidden/>
    <w:rsid w:val="00A20647"/>
    <w:pPr>
      <w:ind w:left="240" w:hanging="240"/>
      <w:jc w:val="both"/>
    </w:pPr>
    <w:rPr>
      <w:lang w:val="en-GB" w:eastAsia="zh-CN"/>
    </w:rPr>
  </w:style>
  <w:style w:type="paragraph" w:customStyle="1" w:styleId="Titolo2">
    <w:name w:val="Titolo2"/>
    <w:basedOn w:val="Normalny"/>
    <w:uiPriority w:val="99"/>
    <w:rsid w:val="00A20647"/>
    <w:pPr>
      <w:jc w:val="both"/>
    </w:pPr>
    <w:rPr>
      <w:lang w:val="it-IT" w:eastAsia="zh-CN"/>
    </w:rPr>
  </w:style>
  <w:style w:type="paragraph" w:customStyle="1" w:styleId="para1">
    <w:name w:val="para1"/>
    <w:basedOn w:val="Normalny"/>
    <w:uiPriority w:val="99"/>
    <w:rsid w:val="00A20647"/>
    <w:pPr>
      <w:widowControl w:val="0"/>
      <w:spacing w:after="120" w:line="240" w:lineRule="atLeast"/>
      <w:ind w:left="1984"/>
      <w:jc w:val="both"/>
    </w:pPr>
    <w:rPr>
      <w:rFonts w:ascii="S" w:hAnsi="S"/>
      <w:sz w:val="18"/>
      <w:szCs w:val="20"/>
      <w:lang w:eastAsia="en-US"/>
    </w:rPr>
  </w:style>
  <w:style w:type="paragraph" w:styleId="Akapitzlist">
    <w:name w:val="List Paragraph"/>
    <w:basedOn w:val="Normalny"/>
    <w:qFormat/>
    <w:rsid w:val="00A20647"/>
    <w:pPr>
      <w:ind w:left="708"/>
      <w:jc w:val="both"/>
    </w:pPr>
    <w:rPr>
      <w:lang w:val="en-GB" w:eastAsia="zh-CN"/>
    </w:rPr>
  </w:style>
  <w:style w:type="paragraph" w:styleId="Mapadokumentu">
    <w:name w:val="Document Map"/>
    <w:basedOn w:val="Normalny"/>
    <w:link w:val="MapadokumentuZnak"/>
    <w:uiPriority w:val="99"/>
    <w:rsid w:val="00A20647"/>
    <w:pPr>
      <w:jc w:val="both"/>
    </w:pPr>
    <w:rPr>
      <w:rFonts w:ascii="Tahoma" w:hAnsi="Tahoma" w:cs="Tahoma"/>
      <w:sz w:val="16"/>
      <w:szCs w:val="16"/>
      <w:lang w:val="en-GB" w:eastAsia="zh-CN"/>
    </w:rPr>
  </w:style>
  <w:style w:type="character" w:customStyle="1" w:styleId="MapadokumentuZnak">
    <w:name w:val="Mapa dokumentu Znak"/>
    <w:basedOn w:val="Domylnaczcionkaakapitu"/>
    <w:link w:val="Mapadokumentu"/>
    <w:uiPriority w:val="99"/>
    <w:rsid w:val="00A20647"/>
    <w:rPr>
      <w:rFonts w:ascii="Tahoma" w:eastAsia="Times New Roman" w:hAnsi="Tahoma" w:cs="Tahoma"/>
      <w:sz w:val="16"/>
      <w:szCs w:val="16"/>
      <w:lang w:val="en-GB" w:eastAsia="zh-CN"/>
    </w:rPr>
  </w:style>
  <w:style w:type="character" w:customStyle="1" w:styleId="1">
    <w:name w:val="Текст примечания Знак1"/>
    <w:uiPriority w:val="99"/>
    <w:semiHidden/>
    <w:rsid w:val="00A20647"/>
    <w:rPr>
      <w:rFonts w:ascii="Times New Roman" w:hAnsi="Times New Roman" w:cs="Times New Roman"/>
      <w:sz w:val="20"/>
      <w:szCs w:val="20"/>
      <w:lang w:val="en-GB" w:eastAsia="zh-CN"/>
    </w:rPr>
  </w:style>
  <w:style w:type="character" w:customStyle="1" w:styleId="10">
    <w:name w:val="Тема примечания Знак1"/>
    <w:uiPriority w:val="99"/>
    <w:semiHidden/>
    <w:rsid w:val="00A20647"/>
    <w:rPr>
      <w:rFonts w:ascii="Times New Roman" w:hAnsi="Times New Roman" w:cs="Times New Roman"/>
      <w:b/>
      <w:bCs/>
      <w:sz w:val="20"/>
      <w:szCs w:val="20"/>
      <w:lang w:val="en-GB" w:eastAsia="zh-CN"/>
    </w:rPr>
  </w:style>
  <w:style w:type="character" w:styleId="UyteHipercze">
    <w:name w:val="FollowedHyperlink"/>
    <w:uiPriority w:val="99"/>
    <w:rsid w:val="00A20647"/>
    <w:rPr>
      <w:rFonts w:cs="Times New Roman"/>
      <w:color w:val="800080"/>
      <w:u w:val="single"/>
    </w:rPr>
  </w:style>
  <w:style w:type="paragraph" w:customStyle="1" w:styleId="msolistparagraph0">
    <w:name w:val="msolistparagraph"/>
    <w:basedOn w:val="Normalny"/>
    <w:uiPriority w:val="99"/>
    <w:rsid w:val="00A20647"/>
    <w:pPr>
      <w:spacing w:after="200" w:line="276" w:lineRule="auto"/>
      <w:ind w:left="720"/>
      <w:contextualSpacing/>
    </w:pPr>
    <w:rPr>
      <w:rFonts w:ascii="Calibri" w:hAnsi="Calibri"/>
      <w:sz w:val="22"/>
      <w:szCs w:val="22"/>
      <w:lang w:val="ru-RU"/>
    </w:rPr>
  </w:style>
  <w:style w:type="paragraph" w:customStyle="1" w:styleId="a">
    <w:name w:val="Абзац списка"/>
    <w:basedOn w:val="Normalny"/>
    <w:uiPriority w:val="99"/>
    <w:rsid w:val="00A20647"/>
    <w:pPr>
      <w:ind w:left="720"/>
      <w:contextualSpacing/>
    </w:pPr>
  </w:style>
  <w:style w:type="character" w:customStyle="1" w:styleId="apple-style-span">
    <w:name w:val="apple-style-span"/>
    <w:uiPriority w:val="99"/>
    <w:rsid w:val="00A20647"/>
    <w:rPr>
      <w:rFonts w:cs="Times New Roman"/>
    </w:rPr>
  </w:style>
  <w:style w:type="character" w:customStyle="1" w:styleId="hps">
    <w:name w:val="hps"/>
    <w:rsid w:val="00A20647"/>
    <w:rPr>
      <w:rFonts w:cs="Times New Roman"/>
    </w:rPr>
  </w:style>
  <w:style w:type="character" w:customStyle="1" w:styleId="apple-converted-space">
    <w:name w:val="apple-converted-space"/>
    <w:uiPriority w:val="99"/>
    <w:rsid w:val="00A20647"/>
    <w:rPr>
      <w:rFonts w:cs="Times New Roman"/>
    </w:rPr>
  </w:style>
  <w:style w:type="paragraph" w:styleId="Tytu">
    <w:name w:val="Title"/>
    <w:basedOn w:val="Normalny"/>
    <w:next w:val="Normalny"/>
    <w:link w:val="TytuZnak"/>
    <w:uiPriority w:val="10"/>
    <w:qFormat/>
    <w:rsid w:val="00A20647"/>
    <w:pPr>
      <w:spacing w:before="240" w:after="60"/>
      <w:jc w:val="center"/>
      <w:outlineLvl w:val="0"/>
    </w:pPr>
    <w:rPr>
      <w:rFonts w:ascii="Cambria" w:eastAsia="SimSun" w:hAnsi="Cambria"/>
      <w:b/>
      <w:bCs/>
      <w:kern w:val="28"/>
      <w:sz w:val="32"/>
      <w:szCs w:val="32"/>
    </w:rPr>
  </w:style>
  <w:style w:type="character" w:customStyle="1" w:styleId="TytuZnak">
    <w:name w:val="Tytuł Znak"/>
    <w:basedOn w:val="Domylnaczcionkaakapitu"/>
    <w:link w:val="Tytu"/>
    <w:uiPriority w:val="10"/>
    <w:rsid w:val="00A20647"/>
    <w:rPr>
      <w:rFonts w:ascii="Cambria" w:eastAsia="SimSun" w:hAnsi="Cambria" w:cs="Times New Roman"/>
      <w:b/>
      <w:bCs/>
      <w:kern w:val="28"/>
      <w:sz w:val="32"/>
      <w:szCs w:val="32"/>
      <w:lang w:val="pl-PL" w:eastAsia="ru-RU"/>
    </w:rPr>
  </w:style>
  <w:style w:type="numbering" w:customStyle="1" w:styleId="NoList1">
    <w:name w:val="No List1"/>
    <w:next w:val="Bezlisty"/>
    <w:uiPriority w:val="99"/>
    <w:semiHidden/>
    <w:unhideWhenUsed/>
    <w:rsid w:val="00A20647"/>
  </w:style>
  <w:style w:type="paragraph" w:customStyle="1" w:styleId="TableParagraph">
    <w:name w:val="Table Paragraph"/>
    <w:basedOn w:val="Normalny"/>
    <w:uiPriority w:val="1"/>
    <w:qFormat/>
    <w:rsid w:val="00A20647"/>
    <w:pPr>
      <w:widowControl w:val="0"/>
    </w:pPr>
    <w:rPr>
      <w:rFonts w:ascii="Calibri" w:eastAsia="Calibri" w:hAnsi="Calibri"/>
      <w:sz w:val="22"/>
      <w:szCs w:val="22"/>
      <w:lang w:eastAsia="en-US"/>
    </w:rPr>
  </w:style>
  <w:style w:type="character" w:styleId="Wyrnieniedelikatne">
    <w:name w:val="Subtle Emphasis"/>
    <w:uiPriority w:val="19"/>
    <w:qFormat/>
    <w:rsid w:val="00A20647"/>
    <w:rPr>
      <w:i/>
      <w:iCs/>
      <w:color w:val="808080"/>
    </w:rPr>
  </w:style>
  <w:style w:type="character" w:customStyle="1" w:styleId="shorttext">
    <w:name w:val="short_text"/>
    <w:rsid w:val="00A20647"/>
  </w:style>
  <w:style w:type="paragraph" w:styleId="Tekstprzypisukocowego">
    <w:name w:val="endnote text"/>
    <w:basedOn w:val="Normalny"/>
    <w:link w:val="TekstprzypisukocowegoZnak"/>
    <w:uiPriority w:val="99"/>
    <w:semiHidden/>
    <w:unhideWhenUsed/>
    <w:rsid w:val="00A20647"/>
    <w:rPr>
      <w:sz w:val="20"/>
      <w:szCs w:val="20"/>
    </w:rPr>
  </w:style>
  <w:style w:type="character" w:customStyle="1" w:styleId="TekstprzypisukocowegoZnak">
    <w:name w:val="Tekst przypisu końcowego Znak"/>
    <w:basedOn w:val="Domylnaczcionkaakapitu"/>
    <w:link w:val="Tekstprzypisukocowego"/>
    <w:uiPriority w:val="99"/>
    <w:semiHidden/>
    <w:rsid w:val="00A20647"/>
    <w:rPr>
      <w:rFonts w:ascii="Times New Roman" w:eastAsia="Times New Roman" w:hAnsi="Times New Roman" w:cs="Times New Roman"/>
      <w:sz w:val="20"/>
      <w:szCs w:val="20"/>
      <w:lang w:val="pl-PL" w:eastAsia="ru-RU"/>
    </w:rPr>
  </w:style>
  <w:style w:type="character" w:styleId="Odwoanieprzypisukocowego">
    <w:name w:val="endnote reference"/>
    <w:uiPriority w:val="99"/>
    <w:semiHidden/>
    <w:unhideWhenUsed/>
    <w:rsid w:val="00A206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uro.who.int/en/what-we-do/health-topics/Life-stages/maternal-and-newborn-health/policy-and-tools/european-strategic-approach-for-making-pregnancy-safer" TargetMode="External"/><Relationship Id="rId18" Type="http://schemas.openxmlformats.org/officeDocument/2006/relationships/hyperlink" Target="http://whqlibdoc.who.int/publications/2003/9241590947.pdf" TargetMode="External"/><Relationship Id="rId26" Type="http://schemas.openxmlformats.org/officeDocument/2006/relationships/hyperlink" Target="http://www.euro.who.int/en/what-we-do/health-topics/Life-stages/maternal-and-newborn-health/publications2/2009/making-pregnancy-safer-assessment-tool-for-the-quality-of-hospital-care-for-mothers-and-newborn-babies" TargetMode="External"/><Relationship Id="rId39" Type="http://schemas.openxmlformats.org/officeDocument/2006/relationships/hyperlink" Target="http://www.gestation.net/RCOG%20Small_Gest_Age_Fetus_No31.pdf" TargetMode="External"/><Relationship Id="rId21" Type="http://schemas.openxmlformats.org/officeDocument/2006/relationships/hyperlink" Target="http://www.who.int/maternal_child_adolescent/documents/who_rht_msm_983/en/" TargetMode="External"/><Relationship Id="rId34" Type="http://schemas.openxmlformats.org/officeDocument/2006/relationships/hyperlink" Target="http://www.euro.who.int/en/what-we-do/health-topics/Life-stages/maternal-" TargetMode="External"/><Relationship Id="rId42" Type="http://schemas.openxmlformats.org/officeDocument/2006/relationships/hyperlink" Target="http://www.nice.org.uk/nicemedia/live/13098/50418/50418.pdf" TargetMode="External"/><Relationship Id="rId47" Type="http://schemas.openxmlformats.org/officeDocument/2006/relationships/hyperlink" Target="http://www.cdc.gov/std/treatment/2010/STD-Treatment-2010-RR5912.pdf\" TargetMode="External"/><Relationship Id="rId50" Type="http://schemas.openxmlformats.org/officeDocument/2006/relationships/footer" Target="footer3.xml"/><Relationship Id="rId55"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euro.who.int/en/what-we-do/health-topics/Life-stages/maternal-and-newborn-health/policy-and-tools/european-strategic-approach-for-making-pregnancy-safer" TargetMode="External"/><Relationship Id="rId17" Type="http://schemas.openxmlformats.org/officeDocument/2006/relationships/hyperlink" Target="http://www.nice.org.uk/nicemedia/pdf/CG062NICEguideline.pdf" TargetMode="External"/><Relationship Id="rId25" Type="http://schemas.openxmlformats.org/officeDocument/2006/relationships/hyperlink" Target="http://www.who.int/reproductivehealth/publications/health_systems/9789241501002/en/" TargetMode="External"/><Relationship Id="rId33" Type="http://schemas.openxmlformats.org/officeDocument/2006/relationships/hyperlink" Target="http://whqlibdoc.who.int/hq/2001/WHO_RHR_01.30.pdf" TargetMode="External"/><Relationship Id="rId38" Type="http://schemas.openxmlformats.org/officeDocument/2006/relationships/hyperlink" Target="http://www.nice.org.uk/nicemedia/live/11947/40145/40145.pdf" TargetMode="External"/><Relationship Id="rId46" Type="http://schemas.openxmlformats.org/officeDocument/2006/relationships/hyperlink" Target="http://whqlibdoc.who.int/publications/2003/9241546263.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uro.who.int/en/what-we-do/data-and-evidence/databases/european-health-for-all-database-hfa-db2" TargetMode="External"/><Relationship Id="rId20" Type="http://schemas.openxmlformats.org/officeDocument/2006/relationships/hyperlink" Target="http://apps.who.int/rhl/pregnancy_childbirth/antenatal_care/general/cd000934_mathaim_com/en/index.html" TargetMode="External"/><Relationship Id="rId29" Type="http://schemas.openxmlformats.org/officeDocument/2006/relationships/hyperlink" Target="http://www.euro.who.int/en/what-we-do/health-topics/Life-stages/maternal-and-newborn-health/policy-and-tools/effective-perinatal-care-training-package-epc" TargetMode="External"/><Relationship Id="rId41" Type="http://schemas.openxmlformats.org/officeDocument/2006/relationships/hyperlink" Target="http://www.rcog.org.uk/files/rcog-corp/GTG4511022011.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maternal_child_adolescent/documents/wa3102006ma/en/index.html" TargetMode="External"/><Relationship Id="rId24" Type="http://schemas.openxmlformats.org/officeDocument/2006/relationships/hyperlink" Target="http://www.who.int/maternal_child_adolescent/documents/fch_10_06/en/" TargetMode="External"/><Relationship Id="rId32" Type="http://schemas.openxmlformats.org/officeDocument/2006/relationships/hyperlink" Target="http://www.who.int/making_pregnancy_safer/documents/924159084x/en/" TargetMode="External"/><Relationship Id="rId37" Type="http://schemas.openxmlformats.org/officeDocument/2006/relationships/hyperlink" Target="http://www.who.int/maternal_child_adolescent/documents/who_mps_0705/en/" TargetMode="External"/><Relationship Id="rId40" Type="http://schemas.openxmlformats.org/officeDocument/2006/relationships/hyperlink" Target="http://www.rcog.org.uk/files/rcog-corp/GTG4511022011.pdf" TargetMode="External"/><Relationship Id="rId45" Type="http://schemas.openxmlformats.org/officeDocument/2006/relationships/hyperlink" Target="http://www.asid.net.au/downloads/Management%20of%20Perinatal%20Infections%20ASID%202002%20rev%202007.pdf" TargetMode="External"/><Relationship Id="rId53" Type="http://schemas.openxmlformats.org/officeDocument/2006/relationships/header" Target="header1.xml"/><Relationship Id="rId58"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www.euro.who.int/en/what-we-do/data-and-evidence/databases/european-health-for-all-database-hfa-db2" TargetMode="External"/><Relationship Id="rId23" Type="http://schemas.openxmlformats.org/officeDocument/2006/relationships/hyperlink" Target="http://www.who.int/maternal_child_adolescent/documents/IMCI_chartbooklet/en/index.html" TargetMode="External"/><Relationship Id="rId28" Type="http://schemas.openxmlformats.org/officeDocument/2006/relationships/hyperlink" Target="http://www.euro.who.int/en/what-we-do/health-topics/Life-stages/maternal-and-newborn-health/publications2/2009/making-pregnancy-safer-assessment-tool-for-the-quality-of-hospital-care-for-mothers-and-newborn-babies" TargetMode="External"/><Relationship Id="rId36" Type="http://schemas.openxmlformats.org/officeDocument/2006/relationships/hyperlink" Target="http://www.who.int/reproductive-health/publications/mnp/index.html%20IMPAC" TargetMode="External"/><Relationship Id="rId49" Type="http://schemas.openxmlformats.org/officeDocument/2006/relationships/footer" Target="footer2.xml"/><Relationship Id="rId57" Type="http://schemas.openxmlformats.org/officeDocument/2006/relationships/header" Target="header3.xml"/><Relationship Id="rId10" Type="http://schemas.openxmlformats.org/officeDocument/2006/relationships/hyperlink" Target="http://www.euro.who.int/pubrequest)" TargetMode="External"/><Relationship Id="rId19" Type="http://schemas.openxmlformats.org/officeDocument/2006/relationships/hyperlink" Target="http://apps.who.int/rhl/pregnancy_childbirth/antenatal_care/general/cd000934_mathaim_com/en/index.html" TargetMode="External"/><Relationship Id="rId31" Type="http://schemas.openxmlformats.org/officeDocument/2006/relationships/footer" Target="footer1.xml"/><Relationship Id="rId44" Type="http://schemas.openxmlformats.org/officeDocument/2006/relationships/hyperlink" Target="http://www.asid.net.au/downloads/Management%20of%20Perinatal%20Infections%20ASID%202002%20rev%202007.pdf" TargetMode="External"/><Relationship Id="rId52" Type="http://schemas.openxmlformats.org/officeDocument/2006/relationships/footer" Target="footer5.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uro.who.int/pubrequest)" TargetMode="External"/><Relationship Id="rId14" Type="http://schemas.openxmlformats.org/officeDocument/2006/relationships/hyperlink" Target="http://www.who.int/reproductivehealth/publications/monitoring/9789241500265/en/index.html" TargetMode="External"/><Relationship Id="rId22" Type="http://schemas.openxmlformats.org/officeDocument/2006/relationships/hyperlink" Target="http://whqlibdoc.who.int/publications/2006/924159084X_eng.pdf" TargetMode="External"/><Relationship Id="rId27" Type="http://schemas.openxmlformats.org/officeDocument/2006/relationships/hyperlink" Target="http://www.euro.who.int/en/what-we-do/health-topics/Life-stages/maternal-and-newborn-health/publications2/2009/making-pregnancy-safer-assessment-tool-for-the-quality-of-hospital-care-for-mothers-and-newborn-babies" TargetMode="External"/><Relationship Id="rId30" Type="http://schemas.openxmlformats.org/officeDocument/2006/relationships/hyperlink" Target="http://www.euro.who.int/en/what-we-do/health-topics/Life-stages/maternal-and-newborn-health/policy-and-tools/effective-perinatal-care-training-package-epc" TargetMode="External"/><Relationship Id="rId35" Type="http://schemas.openxmlformats.org/officeDocument/2006/relationships/hyperlink" Target="http://www.who.int/reproductive-health/impac/index.html" TargetMode="External"/><Relationship Id="rId43" Type="http://schemas.openxmlformats.org/officeDocument/2006/relationships/hyperlink" Target="http://www.preeclampsia.org/pdf/gui206CPG0803_001.pdf" TargetMode="External"/><Relationship Id="rId48" Type="http://schemas.openxmlformats.org/officeDocument/2006/relationships/hyperlink" Target="http://www.who.int/maternal_child_adolescent/documents/IMCI_chartbooklet/en/" TargetMode="External"/><Relationship Id="rId56"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footer" Target="footer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31B48-759C-4297-B9B4-2EA9EBBF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26516</Words>
  <Characters>159098</Characters>
  <Application>Microsoft Office Word</Application>
  <DocSecurity>0</DocSecurity>
  <Lines>1325</Lines>
  <Paragraphs>370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Boratynska</dc:creator>
  <cp:lastModifiedBy>Woźniak Marlena</cp:lastModifiedBy>
  <cp:revision>2</cp:revision>
  <dcterms:created xsi:type="dcterms:W3CDTF">2015-11-17T11:26:00Z</dcterms:created>
  <dcterms:modified xsi:type="dcterms:W3CDTF">2015-11-17T11:26:00Z</dcterms:modified>
</cp:coreProperties>
</file>