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5A835" w14:textId="77777777" w:rsidR="00C0682D" w:rsidRDefault="00F83174" w:rsidP="00761E60">
      <w:pPr>
        <w:jc w:val="right"/>
        <w:rPr>
          <w:rFonts w:ascii="Century Gothic" w:hAnsi="Century Gothic"/>
        </w:rPr>
      </w:pPr>
      <w:bookmarkStart w:id="0" w:name="_GoBack"/>
      <w:bookmarkEnd w:id="0"/>
    </w:p>
    <w:p w14:paraId="6DD2D736" w14:textId="77777777" w:rsidR="00C0682D" w:rsidRDefault="00F83174" w:rsidP="00761E60">
      <w:pPr>
        <w:jc w:val="right"/>
        <w:rPr>
          <w:rFonts w:ascii="Century Gothic" w:hAnsi="Century Gothic"/>
        </w:rPr>
      </w:pPr>
    </w:p>
    <w:p w14:paraId="4C972A47" w14:textId="77777777" w:rsidR="00C0682D" w:rsidRDefault="00F83174" w:rsidP="00761E60">
      <w:pPr>
        <w:jc w:val="right"/>
        <w:rPr>
          <w:rFonts w:ascii="Century Gothic" w:hAnsi="Century Gothic"/>
        </w:rPr>
      </w:pPr>
    </w:p>
    <w:p w14:paraId="5E3DC2C7" w14:textId="655E1C37" w:rsidR="00761E60" w:rsidRPr="00C0682D" w:rsidRDefault="00AD5945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r w:rsidR="00083D6A">
        <w:rPr>
          <w:rFonts w:ascii="Century Gothic" w:hAnsi="Century Gothic"/>
        </w:rPr>
        <w:t xml:space="preserve">    września 2019 </w:t>
      </w:r>
      <w:r w:rsidRPr="00C0682D">
        <w:rPr>
          <w:rFonts w:ascii="Century Gothic" w:hAnsi="Century Gothic"/>
        </w:rPr>
        <w:t>r.</w:t>
      </w:r>
    </w:p>
    <w:p w14:paraId="02663619" w14:textId="77777777" w:rsidR="00206E51" w:rsidRPr="00997B29" w:rsidRDefault="00AD5945" w:rsidP="00206E51">
      <w:pPr>
        <w:pStyle w:val="menfont"/>
        <w:rPr>
          <w:rFonts w:ascii="Century Gothic" w:hAnsi="Century Gothic"/>
        </w:rPr>
      </w:pPr>
      <w:bookmarkStart w:id="1" w:name="ezdSprawaZnak"/>
      <w:r w:rsidRPr="00997B29">
        <w:rPr>
          <w:rFonts w:ascii="Century Gothic" w:hAnsi="Century Gothic"/>
        </w:rPr>
        <w:t>DPPI-WIT.0916.1.2019</w:t>
      </w:r>
      <w:bookmarkEnd w:id="1"/>
      <w:r w:rsidRPr="00997B29">
        <w:rPr>
          <w:rFonts w:ascii="Century Gothic" w:hAnsi="Century Gothic"/>
        </w:rPr>
        <w:t>.</w:t>
      </w:r>
      <w:bookmarkStart w:id="2" w:name="ezdAutorInicjaly"/>
      <w:r w:rsidRPr="00997B29">
        <w:rPr>
          <w:rFonts w:ascii="Century Gothic" w:hAnsi="Century Gothic"/>
        </w:rPr>
        <w:t>JDO</w:t>
      </w:r>
      <w:bookmarkEnd w:id="2"/>
    </w:p>
    <w:p w14:paraId="2635FC7B" w14:textId="77777777" w:rsidR="00DF28D0" w:rsidRPr="00C0682D" w:rsidRDefault="00F83174">
      <w:pPr>
        <w:pStyle w:val="menfont"/>
        <w:rPr>
          <w:rFonts w:ascii="Century Gothic" w:hAnsi="Century Gothic"/>
        </w:rPr>
      </w:pPr>
    </w:p>
    <w:p w14:paraId="0023B249" w14:textId="77777777" w:rsidR="00DF28D0" w:rsidRPr="00C0682D" w:rsidRDefault="00F83174">
      <w:pPr>
        <w:pStyle w:val="menfont"/>
        <w:rPr>
          <w:rFonts w:ascii="Century Gothic" w:hAnsi="Century Gothic"/>
        </w:rPr>
      </w:pPr>
    </w:p>
    <w:p w14:paraId="747B5C74" w14:textId="77777777" w:rsidR="00DF28D0" w:rsidRPr="00C0682D" w:rsidRDefault="00F83174">
      <w:pPr>
        <w:pStyle w:val="menfont"/>
        <w:rPr>
          <w:rFonts w:ascii="Century Gothic" w:hAnsi="Century Gothic"/>
        </w:rPr>
      </w:pPr>
    </w:p>
    <w:p w14:paraId="3B96C85A" w14:textId="77777777" w:rsidR="003555D8" w:rsidRDefault="00756657" w:rsidP="003F6F53">
      <w:pPr>
        <w:pStyle w:val="menfont"/>
        <w:ind w:left="4956" w:right="-1"/>
        <w:rPr>
          <w:rFonts w:ascii="Century Gothic" w:hAnsi="Century Gothic"/>
        </w:rPr>
      </w:pPr>
      <w:bookmarkStart w:id="3" w:name="ezdAdresatAdresKraj"/>
      <w:r>
        <w:rPr>
          <w:rFonts w:ascii="Century Gothic" w:hAnsi="Century Gothic"/>
        </w:rPr>
        <w:t>Pani</w:t>
      </w:r>
    </w:p>
    <w:p w14:paraId="2290F073" w14:textId="77777777" w:rsidR="00756657" w:rsidRDefault="00756657" w:rsidP="003F6F53">
      <w:pPr>
        <w:pStyle w:val="menfont"/>
        <w:ind w:left="4956" w:right="-1"/>
        <w:rPr>
          <w:rFonts w:ascii="Century Gothic" w:hAnsi="Century Gothic"/>
        </w:rPr>
      </w:pPr>
      <w:r>
        <w:rPr>
          <w:rFonts w:ascii="Century Gothic" w:hAnsi="Century Gothic"/>
        </w:rPr>
        <w:t>Anna Kroj</w:t>
      </w:r>
    </w:p>
    <w:p w14:paraId="2D6537C2" w14:textId="77777777" w:rsidR="00756657" w:rsidRDefault="00756657" w:rsidP="003F6F53">
      <w:pPr>
        <w:pStyle w:val="menfont"/>
        <w:ind w:left="4956" w:right="-1"/>
        <w:rPr>
          <w:rFonts w:ascii="Century Gothic" w:hAnsi="Century Gothic"/>
        </w:rPr>
      </w:pPr>
      <w:r>
        <w:rPr>
          <w:rFonts w:ascii="Century Gothic" w:hAnsi="Century Gothic"/>
        </w:rPr>
        <w:t>Prezes Stowarzyszenia Muzyka Świata AKORD</w:t>
      </w:r>
    </w:p>
    <w:p w14:paraId="1F18C7FF" w14:textId="77777777" w:rsidR="00756657" w:rsidRDefault="00756657" w:rsidP="003744BC">
      <w:pPr>
        <w:pStyle w:val="menfont"/>
        <w:ind w:left="4956" w:right="-1"/>
        <w:rPr>
          <w:rFonts w:ascii="Century Gothic" w:hAnsi="Century Gothic"/>
        </w:rPr>
      </w:pPr>
      <w:r>
        <w:rPr>
          <w:rFonts w:ascii="Century Gothic" w:hAnsi="Century Gothic"/>
        </w:rPr>
        <w:t>Ul. al. Wolności</w:t>
      </w:r>
      <w:r w:rsidR="003744BC">
        <w:rPr>
          <w:rFonts w:ascii="Century Gothic" w:hAnsi="Century Gothic"/>
        </w:rPr>
        <w:t xml:space="preserve"> 41d/1</w:t>
      </w:r>
    </w:p>
    <w:p w14:paraId="14BD5629" w14:textId="77777777" w:rsidR="003744BC" w:rsidRDefault="003744BC" w:rsidP="003744BC">
      <w:pPr>
        <w:pStyle w:val="menfont"/>
        <w:ind w:left="4956" w:right="-1"/>
        <w:rPr>
          <w:rFonts w:ascii="Century Gothic" w:hAnsi="Century Gothic"/>
        </w:rPr>
      </w:pPr>
      <w:r>
        <w:rPr>
          <w:rFonts w:ascii="Century Gothic" w:hAnsi="Century Gothic"/>
        </w:rPr>
        <w:t>03-300 Nowy Sącz</w:t>
      </w:r>
    </w:p>
    <w:p w14:paraId="3E9F122D" w14:textId="77777777" w:rsidR="00756657" w:rsidRDefault="00756657" w:rsidP="00756657">
      <w:pPr>
        <w:pStyle w:val="menfont"/>
        <w:ind w:right="-1"/>
        <w:rPr>
          <w:rFonts w:ascii="Century Gothic" w:hAnsi="Century Gothic"/>
        </w:rPr>
      </w:pPr>
    </w:p>
    <w:p w14:paraId="7789136C" w14:textId="77777777" w:rsidR="00756657" w:rsidRDefault="00756657" w:rsidP="00756657">
      <w:pPr>
        <w:pStyle w:val="menfont"/>
        <w:ind w:right="-1"/>
        <w:rPr>
          <w:rFonts w:ascii="Century Gothic" w:hAnsi="Century Gothic"/>
        </w:rPr>
      </w:pPr>
    </w:p>
    <w:p w14:paraId="60BB1696" w14:textId="77777777" w:rsidR="003744BC" w:rsidRDefault="003744BC" w:rsidP="00756657">
      <w:pPr>
        <w:pStyle w:val="menfont"/>
        <w:ind w:right="-1"/>
        <w:rPr>
          <w:rFonts w:ascii="Century Gothic" w:hAnsi="Century Gothic"/>
        </w:rPr>
      </w:pPr>
    </w:p>
    <w:p w14:paraId="045E582E" w14:textId="77777777" w:rsidR="00756657" w:rsidRPr="003744BC" w:rsidRDefault="00756657" w:rsidP="00756657">
      <w:pPr>
        <w:pStyle w:val="menfont"/>
        <w:ind w:right="-1"/>
        <w:rPr>
          <w:rFonts w:ascii="Century Gothic" w:hAnsi="Century Gothic"/>
          <w:b/>
        </w:rPr>
      </w:pPr>
    </w:p>
    <w:p w14:paraId="32698E77" w14:textId="77777777" w:rsidR="00756657" w:rsidRPr="003744BC" w:rsidRDefault="00756657" w:rsidP="003744BC">
      <w:pPr>
        <w:pStyle w:val="menfont"/>
        <w:ind w:right="-1"/>
        <w:jc w:val="center"/>
        <w:rPr>
          <w:rFonts w:ascii="Century Gothic" w:hAnsi="Century Gothic"/>
          <w:b/>
        </w:rPr>
      </w:pPr>
      <w:r w:rsidRPr="003744BC">
        <w:rPr>
          <w:rFonts w:ascii="Century Gothic" w:hAnsi="Century Gothic"/>
          <w:b/>
        </w:rPr>
        <w:t>Wystąpienie pokontrolne</w:t>
      </w:r>
    </w:p>
    <w:p w14:paraId="168B3616" w14:textId="77777777" w:rsidR="00756657" w:rsidRDefault="00756657" w:rsidP="00756657">
      <w:pPr>
        <w:pStyle w:val="menfont"/>
        <w:ind w:right="-1"/>
        <w:rPr>
          <w:rFonts w:ascii="Century Gothic" w:hAnsi="Century Gothic"/>
        </w:rPr>
      </w:pPr>
    </w:p>
    <w:p w14:paraId="75A6AF13" w14:textId="77777777" w:rsidR="00756657" w:rsidRDefault="00756657" w:rsidP="00756657">
      <w:pPr>
        <w:pStyle w:val="menfont"/>
        <w:ind w:right="-1"/>
        <w:rPr>
          <w:rFonts w:ascii="Century Gothic" w:hAnsi="Century Gothic"/>
        </w:rPr>
      </w:pPr>
    </w:p>
    <w:p w14:paraId="169757E0" w14:textId="09657F79" w:rsidR="00756657" w:rsidRPr="00756657" w:rsidRDefault="00756657" w:rsidP="009367F7">
      <w:pPr>
        <w:pStyle w:val="menfont"/>
        <w:ind w:right="-1"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Zgodnie z art. 47 ustawy z dnia 15 lipca 2011 r. o kontroli w</w:t>
      </w:r>
      <w:r w:rsidR="000755BC">
        <w:rPr>
          <w:rFonts w:ascii="Century Gothic" w:hAnsi="Century Gothic"/>
        </w:rPr>
        <w:t> </w:t>
      </w:r>
      <w:r>
        <w:rPr>
          <w:rFonts w:ascii="Century Gothic" w:hAnsi="Century Gothic"/>
        </w:rPr>
        <w:t>administracji rządowej (Dz.U. Nr 185, poz. 1092</w:t>
      </w:r>
      <w:r w:rsidR="00F87A71">
        <w:rPr>
          <w:rFonts w:ascii="Century Gothic" w:hAnsi="Century Gothic"/>
        </w:rPr>
        <w:t xml:space="preserve"> ze zm.</w:t>
      </w:r>
      <w:r>
        <w:rPr>
          <w:rFonts w:ascii="Century Gothic" w:hAnsi="Century Gothic"/>
        </w:rPr>
        <w:t xml:space="preserve">) </w:t>
      </w:r>
      <w:r w:rsidR="00083D6A">
        <w:rPr>
          <w:rFonts w:ascii="Century Gothic" w:hAnsi="Century Gothic"/>
        </w:rPr>
        <w:t xml:space="preserve">przekazuję </w:t>
      </w:r>
      <w:r>
        <w:rPr>
          <w:rFonts w:ascii="Century Gothic" w:hAnsi="Century Gothic"/>
        </w:rPr>
        <w:t>niniejsze Wystąpienie pokontrolne.</w:t>
      </w:r>
    </w:p>
    <w:bookmarkEnd w:id="3"/>
    <w:p w14:paraId="4712FC79" w14:textId="77777777" w:rsidR="00DF28D0" w:rsidRPr="00C0682D" w:rsidRDefault="00F83174" w:rsidP="003744BC">
      <w:pPr>
        <w:pStyle w:val="menfont"/>
        <w:jc w:val="both"/>
        <w:rPr>
          <w:rFonts w:ascii="Century Gothic" w:hAnsi="Century Gothic"/>
        </w:rPr>
      </w:pPr>
    </w:p>
    <w:p w14:paraId="3E6C8E77" w14:textId="578E1EE4" w:rsidR="003744BC" w:rsidRPr="003744BC" w:rsidRDefault="003744BC" w:rsidP="009367F7">
      <w:pPr>
        <w:pStyle w:val="menfont"/>
        <w:ind w:firstLine="708"/>
        <w:jc w:val="both"/>
        <w:rPr>
          <w:rFonts w:ascii="Century Gothic" w:hAnsi="Century Gothic"/>
          <w:lang w:bidi="pl-PL"/>
        </w:rPr>
      </w:pPr>
      <w:r w:rsidRPr="003744BC">
        <w:rPr>
          <w:rFonts w:ascii="Century Gothic" w:hAnsi="Century Gothic"/>
          <w:lang w:bidi="pl-PL"/>
        </w:rPr>
        <w:t xml:space="preserve">Na podstawie art. 6 ust. 3 pkt 3 </w:t>
      </w:r>
      <w:r w:rsidR="00083D6A">
        <w:rPr>
          <w:rFonts w:ascii="Century Gothic" w:hAnsi="Century Gothic"/>
          <w:lang w:bidi="pl-PL"/>
        </w:rPr>
        <w:t>ww. ustawy,</w:t>
      </w:r>
      <w:r w:rsidRPr="003744BC">
        <w:rPr>
          <w:rFonts w:ascii="Century Gothic" w:hAnsi="Century Gothic"/>
          <w:lang w:bidi="pl-PL"/>
        </w:rPr>
        <w:t xml:space="preserve"> Ministerstwo Edukacji Narodowej</w:t>
      </w:r>
      <w:r w:rsidRPr="003744BC">
        <w:rPr>
          <w:rFonts w:ascii="Century Gothic" w:hAnsi="Century Gothic"/>
          <w:vertAlign w:val="superscript"/>
          <w:lang w:bidi="pl-PL"/>
        </w:rPr>
        <w:footnoteReference w:id="1"/>
      </w:r>
      <w:r w:rsidRPr="003744BC">
        <w:rPr>
          <w:rFonts w:ascii="Century Gothic" w:hAnsi="Century Gothic"/>
          <w:lang w:bidi="pl-PL"/>
        </w:rPr>
        <w:t xml:space="preserve"> w okresie 29 maja do 28 czerwca 2019 r. r. przeprowadziło kontrolę w Stowarzyszeniu Muzyka Świata AKORD z siedzibą w Nowym Sączu, ul. Wolności 41d/1, 03-300 Nowy Sącz, dalej: Stowarzyszenie (w tym kontrola w siedzibie Stowarzyszenia w dniach 13-14 czerwca 2019 r.). </w:t>
      </w:r>
    </w:p>
    <w:p w14:paraId="65A24345" w14:textId="77777777" w:rsidR="003744BC" w:rsidRPr="003744BC" w:rsidRDefault="003744BC" w:rsidP="003744BC">
      <w:pPr>
        <w:pStyle w:val="menfont"/>
        <w:jc w:val="both"/>
        <w:rPr>
          <w:rFonts w:ascii="Century Gothic" w:hAnsi="Century Gothic"/>
          <w:lang w:bidi="pl-PL"/>
        </w:rPr>
      </w:pPr>
      <w:r w:rsidRPr="003744BC">
        <w:rPr>
          <w:rFonts w:ascii="Century Gothic" w:hAnsi="Century Gothic"/>
          <w:lang w:bidi="pl-PL"/>
        </w:rPr>
        <w:lastRenderedPageBreak/>
        <w:t>Kontrolę przeprowadzono w zakresie prawidłowości wykonania zadania publicznego, w tym wykorzystania dotacji przekazanej na realizację zadania pn. „Program wspierania rozwoju uczniów wybitnie uzdolnionych”.</w:t>
      </w:r>
    </w:p>
    <w:p w14:paraId="1CFB9851" w14:textId="77777777" w:rsidR="003744BC" w:rsidRDefault="003744BC" w:rsidP="003744BC">
      <w:pPr>
        <w:pStyle w:val="menfont"/>
        <w:jc w:val="both"/>
        <w:rPr>
          <w:rFonts w:ascii="Century Gothic" w:hAnsi="Century Gothic"/>
        </w:rPr>
      </w:pPr>
    </w:p>
    <w:p w14:paraId="7B0F24A1" w14:textId="72BE464B" w:rsidR="003744BC" w:rsidRPr="003744BC" w:rsidRDefault="003744BC" w:rsidP="009367F7">
      <w:pPr>
        <w:pStyle w:val="menfont"/>
        <w:ind w:firstLine="709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Celem kontroli było zbadanie prawidłowości realizacji ww. zadania, w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tym w szczególności:</w:t>
      </w:r>
    </w:p>
    <w:p w14:paraId="0EFD2017" w14:textId="77777777" w:rsidR="003744BC" w:rsidRPr="003744BC" w:rsidRDefault="003744BC" w:rsidP="003744BC">
      <w:pPr>
        <w:pStyle w:val="menfont"/>
        <w:numPr>
          <w:ilvl w:val="0"/>
          <w:numId w:val="9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stopnia realizacji zadania;</w:t>
      </w:r>
    </w:p>
    <w:p w14:paraId="1FC4BF8A" w14:textId="77777777" w:rsidR="003744BC" w:rsidRPr="003744BC" w:rsidRDefault="003744BC" w:rsidP="003744BC">
      <w:pPr>
        <w:pStyle w:val="menfont"/>
        <w:numPr>
          <w:ilvl w:val="0"/>
          <w:numId w:val="9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efektywności, rzetelności i jakości realizacji zadania;</w:t>
      </w:r>
    </w:p>
    <w:p w14:paraId="59F4D8EA" w14:textId="77777777" w:rsidR="003744BC" w:rsidRPr="003744BC" w:rsidRDefault="003744BC" w:rsidP="003744BC">
      <w:pPr>
        <w:pStyle w:val="menfont"/>
        <w:numPr>
          <w:ilvl w:val="0"/>
          <w:numId w:val="9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prawidłowości wykorzystania środków publicznych otrzymanych na realizację zadania;</w:t>
      </w:r>
    </w:p>
    <w:p w14:paraId="2132634C" w14:textId="77777777" w:rsidR="003744BC" w:rsidRPr="003744BC" w:rsidRDefault="003744BC" w:rsidP="003744BC">
      <w:pPr>
        <w:pStyle w:val="menfont"/>
        <w:numPr>
          <w:ilvl w:val="0"/>
          <w:numId w:val="9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prowadzenia dokumentacji związanej z realizowanym zadaniem.</w:t>
      </w:r>
    </w:p>
    <w:p w14:paraId="25182FBB" w14:textId="089BB230" w:rsidR="003744BC" w:rsidRPr="003744BC" w:rsidRDefault="003744BC" w:rsidP="009367F7">
      <w:pPr>
        <w:pStyle w:val="menfont"/>
        <w:spacing w:before="120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  <w:lang w:bidi="pl-PL"/>
        </w:rPr>
        <w:t>Kontrolą objęto całość realizowanego zadania publicznego, tj.</w:t>
      </w:r>
      <w:r w:rsidR="00083D6A">
        <w:rPr>
          <w:rFonts w:ascii="Century Gothic" w:hAnsi="Century Gothic"/>
          <w:lang w:bidi="pl-PL"/>
        </w:rPr>
        <w:t> </w:t>
      </w:r>
      <w:r w:rsidRPr="003744BC">
        <w:rPr>
          <w:rFonts w:ascii="Century Gothic" w:hAnsi="Century Gothic"/>
          <w:lang w:bidi="pl-PL"/>
        </w:rPr>
        <w:t>okres od </w:t>
      </w:r>
      <w:r w:rsidRPr="003744BC">
        <w:rPr>
          <w:rFonts w:ascii="Century Gothic" w:hAnsi="Century Gothic"/>
        </w:rPr>
        <w:t>16 sierpnia 2018 r. (od dnia zawarcia umowy) do 31 grudnia 2018 r. Kontrolą prawidłowości wykorzystania dotacji objęto całą kwotę dotacji przekazaną Zleceniobiorcy, tj. 81 700 zł.</w:t>
      </w:r>
    </w:p>
    <w:p w14:paraId="2BEBD999" w14:textId="77777777" w:rsidR="003744BC" w:rsidRPr="003744BC" w:rsidRDefault="003744BC" w:rsidP="009367F7">
      <w:pPr>
        <w:pStyle w:val="menfont"/>
        <w:spacing w:before="120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  <w:lang w:bidi="pl-PL"/>
        </w:rPr>
        <w:t xml:space="preserve">Na podstawie wyników kontroli, pozytywnie oceniono realizację zadania publicznego. W wyniku kontroli stwierdzono zgodność przeprowadzonych </w:t>
      </w:r>
      <w:r w:rsidRPr="003744BC">
        <w:rPr>
          <w:rFonts w:ascii="Century Gothic" w:hAnsi="Century Gothic"/>
        </w:rPr>
        <w:t>działań z celami zadania oraz wykorzystanie środków z dotacji zgodnie z przeznaczeniem.</w:t>
      </w:r>
    </w:p>
    <w:p w14:paraId="1207930F" w14:textId="66694A02" w:rsidR="003744BC" w:rsidRPr="003744BC" w:rsidRDefault="003744BC" w:rsidP="009367F7">
      <w:pPr>
        <w:pStyle w:val="menfont"/>
        <w:spacing w:before="120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Minister Edukacji Narodowej na podstawie art. 17 ustawy z dnia 24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kwietnia 2003 r. o działalności pożytku publicznego i o wolontariacie, w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 xml:space="preserve">2018 r. ogłosił konkurs ofert na realizację ww. zadania publicznego. </w:t>
      </w:r>
      <w:r w:rsidRPr="003744BC">
        <w:rPr>
          <w:rFonts w:ascii="Century Gothic" w:hAnsi="Century Gothic"/>
          <w:bCs/>
        </w:rPr>
        <w:t xml:space="preserve">Celem konkursu było wyłonienie najlepszych ofert na realizację ogólnopolskich lub ponadregionalnych programów pomocy wybitnie uzdolnionym uczniom. </w:t>
      </w:r>
      <w:r w:rsidRPr="003744BC">
        <w:rPr>
          <w:rFonts w:ascii="Century Gothic" w:hAnsi="Century Gothic"/>
        </w:rPr>
        <w:t>W programie uczestniczyć mogli uczniowie szkół podstawowych, gimnazjów, szkół ponadgimnazjalnych, oraz szkół ponadpodstawowych z terenu Polski, z następującymi uzdolnieniami:</w:t>
      </w:r>
    </w:p>
    <w:p w14:paraId="47A15D12" w14:textId="77777777" w:rsidR="003744BC" w:rsidRPr="003744BC" w:rsidRDefault="003744BC" w:rsidP="003744BC">
      <w:pPr>
        <w:pStyle w:val="menfont"/>
        <w:numPr>
          <w:ilvl w:val="0"/>
          <w:numId w:val="11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akademickimi, w tym: z zakresu nauk matematyczno-przyrodniczych, nauk humanistycznych oraz z zakresu technologii informacyjno-komunikacyjnych,</w:t>
      </w:r>
    </w:p>
    <w:p w14:paraId="147C6557" w14:textId="77777777" w:rsidR="003744BC" w:rsidRPr="003744BC" w:rsidRDefault="003744BC" w:rsidP="003744BC">
      <w:pPr>
        <w:pStyle w:val="menfont"/>
        <w:numPr>
          <w:ilvl w:val="0"/>
          <w:numId w:val="11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artystycznymi,</w:t>
      </w:r>
    </w:p>
    <w:p w14:paraId="0348805E" w14:textId="77777777" w:rsidR="003744BC" w:rsidRPr="003744BC" w:rsidRDefault="003744BC" w:rsidP="003744BC">
      <w:pPr>
        <w:pStyle w:val="menfont"/>
        <w:numPr>
          <w:ilvl w:val="0"/>
          <w:numId w:val="11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technicznymi,</w:t>
      </w:r>
    </w:p>
    <w:p w14:paraId="0F714DC0" w14:textId="77777777" w:rsidR="003744BC" w:rsidRPr="003744BC" w:rsidRDefault="003744BC" w:rsidP="003744BC">
      <w:pPr>
        <w:pStyle w:val="menfont"/>
        <w:numPr>
          <w:ilvl w:val="0"/>
          <w:numId w:val="11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sportowymi.</w:t>
      </w:r>
    </w:p>
    <w:p w14:paraId="08C069B1" w14:textId="77777777" w:rsidR="003744BC" w:rsidRDefault="003744BC" w:rsidP="003744BC">
      <w:pPr>
        <w:pStyle w:val="menfont"/>
        <w:jc w:val="both"/>
        <w:rPr>
          <w:rFonts w:ascii="Century Gothic" w:hAnsi="Century Gothic"/>
        </w:rPr>
      </w:pPr>
    </w:p>
    <w:p w14:paraId="0CA05F2D" w14:textId="3F0DDB00" w:rsidR="003744BC" w:rsidRPr="003744BC" w:rsidRDefault="003744BC" w:rsidP="009367F7">
      <w:pPr>
        <w:pStyle w:val="menfont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 dniu 16 sierpnia 2018 r. Minister Edukacji Narodowej zawarł ze Stowarzyszeniem Muzyka Świata AKORD umowę nr MEN/2018/DPPI/1107 (dalej: zwana umową) z terminem realizacji zadania od daty podpisania umowy do 31 grudnia 2018 r. Zgodnie z umową Fundacja była zobowiązana do:</w:t>
      </w:r>
    </w:p>
    <w:p w14:paraId="7F700C0C" w14:textId="77777777" w:rsidR="003744BC" w:rsidRPr="003744BC" w:rsidRDefault="003744BC" w:rsidP="003744BC">
      <w:pPr>
        <w:pStyle w:val="menfont"/>
        <w:numPr>
          <w:ilvl w:val="0"/>
          <w:numId w:val="12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Przeprowadzenia kampanii promocyjno - rekrutacyjnej projektu, tj. usługi promocyjne, poligrafia, dystrybucja materiałów, strona www, </w:t>
      </w:r>
      <w:r w:rsidRPr="003744BC">
        <w:rPr>
          <w:rFonts w:ascii="Century Gothic" w:hAnsi="Century Gothic"/>
        </w:rPr>
        <w:lastRenderedPageBreak/>
        <w:t>rozesłanie informacji o projekcie i o rekrutacji do szkół, instytucji kultury i edukacji, prywatnych i publicznych szkół muzycznych;</w:t>
      </w:r>
    </w:p>
    <w:p w14:paraId="088B2C3D" w14:textId="77777777" w:rsidR="003744BC" w:rsidRPr="003744BC" w:rsidRDefault="003744BC" w:rsidP="003744BC">
      <w:pPr>
        <w:pStyle w:val="menfont"/>
        <w:numPr>
          <w:ilvl w:val="0"/>
          <w:numId w:val="12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Przeprowadzenia prac logistycznych i organizacyjnych, tj. zaangażowanie wykonawców, przygotowanie nagłośnienia, oświetlenia, zabezpieczenie lokalowe do warsztatów, przeglądów oraz koncertów galowych, podpisywanie umów z artystami </w:t>
      </w:r>
      <w:r>
        <w:rPr>
          <w:rFonts w:ascii="Century Gothic" w:hAnsi="Century Gothic"/>
        </w:rPr>
        <w:br/>
      </w:r>
      <w:r w:rsidRPr="003744BC">
        <w:rPr>
          <w:rFonts w:ascii="Century Gothic" w:hAnsi="Century Gothic"/>
        </w:rPr>
        <w:t>i specjalistami;</w:t>
      </w:r>
    </w:p>
    <w:p w14:paraId="5E2CC7A5" w14:textId="77777777" w:rsidR="003744BC" w:rsidRPr="003744BC" w:rsidRDefault="003744BC" w:rsidP="003744BC">
      <w:pPr>
        <w:pStyle w:val="menfont"/>
        <w:numPr>
          <w:ilvl w:val="0"/>
          <w:numId w:val="12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Realizacji: </w:t>
      </w:r>
    </w:p>
    <w:p w14:paraId="76F3FA93" w14:textId="38A87948" w:rsidR="003744BC" w:rsidRPr="003744BC" w:rsidRDefault="003744BC" w:rsidP="003744BC">
      <w:pPr>
        <w:pStyle w:val="menfont"/>
        <w:numPr>
          <w:ilvl w:val="0"/>
          <w:numId w:val="13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warsztatów twórczych tj.: warsztaty instrumentalno-aktorskie, warsztaty kształcenia w zakresie podstaw kompozycji, aranżacji i improwizacji, warsztaty z zakresu kształcenia interpersonalnego, warsztaty dot. wizerunku scenicznego, aranżacji i scenografii, warsztaty dot. pozytywnego wizerunku osób niepełnosprawnych, warsztaty fotograficzno-filmowe, warsztaty taneczne, warsztaty do</w:t>
      </w:r>
      <w:r w:rsidR="000755BC">
        <w:rPr>
          <w:rFonts w:ascii="Century Gothic" w:hAnsi="Century Gothic"/>
        </w:rPr>
        <w:t>t. historii i tradycji Polski w </w:t>
      </w:r>
      <w:r w:rsidRPr="003744BC">
        <w:rPr>
          <w:rFonts w:ascii="Century Gothic" w:hAnsi="Century Gothic"/>
        </w:rPr>
        <w:t xml:space="preserve">kontekście odzyskania przez Polskę Niepodległości, </w:t>
      </w:r>
    </w:p>
    <w:p w14:paraId="08E0E05A" w14:textId="77777777" w:rsidR="003744BC" w:rsidRPr="003744BC" w:rsidRDefault="003744BC" w:rsidP="003744BC">
      <w:pPr>
        <w:pStyle w:val="menfont"/>
        <w:numPr>
          <w:ilvl w:val="0"/>
          <w:numId w:val="13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koncertów galowych o charakterze patriotyczno -niepodległościowym,</w:t>
      </w:r>
    </w:p>
    <w:p w14:paraId="360B956B" w14:textId="77777777" w:rsidR="003744BC" w:rsidRPr="003744BC" w:rsidRDefault="003744BC" w:rsidP="003744BC">
      <w:pPr>
        <w:pStyle w:val="menfont"/>
        <w:numPr>
          <w:ilvl w:val="0"/>
          <w:numId w:val="13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organizacja chóru integracyjnego.</w:t>
      </w:r>
    </w:p>
    <w:p w14:paraId="756FF09A" w14:textId="11976672" w:rsidR="003744BC" w:rsidRDefault="003744BC" w:rsidP="003744BC">
      <w:pPr>
        <w:pStyle w:val="menfont"/>
        <w:jc w:val="both"/>
        <w:rPr>
          <w:rFonts w:ascii="Century Gothic" w:hAnsi="Century Gothic"/>
          <w:lang w:bidi="pl-PL"/>
        </w:rPr>
      </w:pPr>
      <w:r w:rsidRPr="003744BC">
        <w:rPr>
          <w:rFonts w:ascii="Century Gothic" w:hAnsi="Century Gothic"/>
          <w:lang w:bidi="pl-PL"/>
        </w:rPr>
        <w:t>Ocenę kontrolowanej działalności uzasadniają poniższe ustalenia z</w:t>
      </w:r>
      <w:r w:rsidR="00083D6A">
        <w:rPr>
          <w:rFonts w:ascii="Century Gothic" w:hAnsi="Century Gothic"/>
          <w:lang w:bidi="pl-PL"/>
        </w:rPr>
        <w:t> </w:t>
      </w:r>
      <w:r w:rsidRPr="003744BC">
        <w:rPr>
          <w:rFonts w:ascii="Century Gothic" w:hAnsi="Century Gothic"/>
          <w:lang w:bidi="pl-PL"/>
        </w:rPr>
        <w:t>kontroli.</w:t>
      </w:r>
    </w:p>
    <w:p w14:paraId="626E2FC4" w14:textId="77777777" w:rsidR="00F87A71" w:rsidRPr="003744BC" w:rsidRDefault="00F87A71" w:rsidP="003744BC">
      <w:pPr>
        <w:pStyle w:val="menfont"/>
        <w:jc w:val="both"/>
        <w:rPr>
          <w:rFonts w:ascii="Century Gothic" w:hAnsi="Century Gothic"/>
        </w:rPr>
      </w:pPr>
    </w:p>
    <w:p w14:paraId="382B5ABB" w14:textId="10B85C2F" w:rsidR="003744BC" w:rsidRPr="003744BC" w:rsidRDefault="003744BC" w:rsidP="003744BC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lang w:bidi="pl-PL"/>
        </w:rPr>
      </w:pPr>
      <w:r w:rsidRPr="003744BC">
        <w:rPr>
          <w:rFonts w:ascii="Century Gothic" w:hAnsi="Century Gothic"/>
          <w:b/>
          <w:lang w:bidi="pl-PL"/>
        </w:rPr>
        <w:t>Stopień realizacji zadania, w tym efektywność, rzetelność i</w:t>
      </w:r>
      <w:r w:rsidR="00083D6A">
        <w:rPr>
          <w:rFonts w:ascii="Century Gothic" w:hAnsi="Century Gothic"/>
          <w:b/>
          <w:lang w:bidi="pl-PL"/>
        </w:rPr>
        <w:t> </w:t>
      </w:r>
      <w:r w:rsidRPr="003744BC">
        <w:rPr>
          <w:rFonts w:ascii="Century Gothic" w:hAnsi="Century Gothic"/>
          <w:b/>
          <w:lang w:bidi="pl-PL"/>
        </w:rPr>
        <w:t>jakość jego wykonania.</w:t>
      </w:r>
    </w:p>
    <w:p w14:paraId="72447A51" w14:textId="77777777" w:rsidR="00F87A71" w:rsidRDefault="00F87A71" w:rsidP="003744BC">
      <w:pPr>
        <w:pStyle w:val="menfont"/>
        <w:jc w:val="both"/>
        <w:rPr>
          <w:rFonts w:ascii="Century Gothic" w:hAnsi="Century Gothic"/>
          <w:lang w:bidi="pl-PL"/>
        </w:rPr>
      </w:pPr>
    </w:p>
    <w:p w14:paraId="48157315" w14:textId="1225F4EF" w:rsidR="003744BC" w:rsidRPr="003744BC" w:rsidRDefault="003744BC" w:rsidP="009367F7">
      <w:pPr>
        <w:pStyle w:val="menfont"/>
        <w:ind w:firstLine="708"/>
        <w:jc w:val="both"/>
        <w:rPr>
          <w:rFonts w:ascii="Century Gothic" w:hAnsi="Century Gothic"/>
          <w:lang w:bidi="pl-PL"/>
        </w:rPr>
      </w:pPr>
      <w:r w:rsidRPr="003744BC">
        <w:rPr>
          <w:rFonts w:ascii="Century Gothic" w:hAnsi="Century Gothic"/>
          <w:lang w:bidi="pl-PL"/>
        </w:rPr>
        <w:t>W wyniku kontroli stwierdzono, że działania określone w</w:t>
      </w:r>
      <w:r w:rsidR="00083D6A">
        <w:rPr>
          <w:rFonts w:ascii="Century Gothic" w:hAnsi="Century Gothic"/>
          <w:lang w:bidi="pl-PL"/>
        </w:rPr>
        <w:t> </w:t>
      </w:r>
      <w:r w:rsidRPr="003744BC">
        <w:rPr>
          <w:rFonts w:ascii="Century Gothic" w:hAnsi="Century Gothic"/>
          <w:lang w:bidi="pl-PL"/>
        </w:rPr>
        <w:t>harmonogramie umowy zostały zrealizowane i są zgodne z celem określonym dla zadania. Realizacja zadania odbyła się w zakresie i</w:t>
      </w:r>
      <w:r w:rsidR="00083D6A">
        <w:rPr>
          <w:rFonts w:ascii="Century Gothic" w:hAnsi="Century Gothic"/>
          <w:lang w:bidi="pl-PL"/>
        </w:rPr>
        <w:t> </w:t>
      </w:r>
      <w:r w:rsidRPr="003744BC">
        <w:rPr>
          <w:rFonts w:ascii="Century Gothic" w:hAnsi="Century Gothic"/>
          <w:lang w:bidi="pl-PL"/>
        </w:rPr>
        <w:t>terminach zaplanowanych w harmonogramie i kosztorysie umowy. W</w:t>
      </w:r>
      <w:r w:rsidR="00083D6A">
        <w:rPr>
          <w:rFonts w:ascii="Century Gothic" w:hAnsi="Century Gothic"/>
          <w:lang w:bidi="pl-PL"/>
        </w:rPr>
        <w:t> </w:t>
      </w:r>
      <w:r w:rsidRPr="003744BC">
        <w:rPr>
          <w:rFonts w:ascii="Century Gothic" w:hAnsi="Century Gothic"/>
          <w:lang w:bidi="pl-PL"/>
        </w:rPr>
        <w:t>okresie objętym kontrolą realizowane zostały nw. działania:</w:t>
      </w:r>
    </w:p>
    <w:p w14:paraId="79ECB7A1" w14:textId="77777777" w:rsidR="003744BC" w:rsidRPr="003744BC" w:rsidRDefault="003744BC" w:rsidP="003744BC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lang w:bidi="pl-PL"/>
        </w:rPr>
      </w:pPr>
      <w:r w:rsidRPr="003744BC">
        <w:rPr>
          <w:rFonts w:ascii="Century Gothic" w:hAnsi="Century Gothic"/>
          <w:lang w:bidi="pl-PL"/>
        </w:rPr>
        <w:t xml:space="preserve">Przeprowadzono etap promocjno-rekrutacyjny projektu, polegający na: </w:t>
      </w:r>
    </w:p>
    <w:p w14:paraId="094D94E0" w14:textId="77777777" w:rsidR="003744BC" w:rsidRPr="003744BC" w:rsidRDefault="003744BC" w:rsidP="003744BC">
      <w:pPr>
        <w:pStyle w:val="menfont"/>
        <w:numPr>
          <w:ilvl w:val="0"/>
          <w:numId w:val="14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opublikowaniu ogłoszenia o wydarzeniu w mediach regionalnych i branżowych;</w:t>
      </w:r>
    </w:p>
    <w:p w14:paraId="005512BF" w14:textId="77777777" w:rsidR="003744BC" w:rsidRPr="003744BC" w:rsidRDefault="003744BC" w:rsidP="003744BC">
      <w:pPr>
        <w:pStyle w:val="menfont"/>
        <w:numPr>
          <w:ilvl w:val="0"/>
          <w:numId w:val="14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opublikowaniu reklamy wydawniczej, w tym plakatów informujących o organizacji wydarzenia;</w:t>
      </w:r>
    </w:p>
    <w:p w14:paraId="5ABCD3CB" w14:textId="77777777" w:rsidR="003744BC" w:rsidRPr="003744BC" w:rsidRDefault="003744BC" w:rsidP="003744BC">
      <w:pPr>
        <w:pStyle w:val="menfont"/>
        <w:numPr>
          <w:ilvl w:val="0"/>
          <w:numId w:val="14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opublikowaniu informacji o realizacji projektu na stronie internetowej Stowarzyszenia;</w:t>
      </w:r>
    </w:p>
    <w:p w14:paraId="19160B9C" w14:textId="77777777" w:rsidR="003744BC" w:rsidRPr="003744BC" w:rsidRDefault="003744BC" w:rsidP="003744BC">
      <w:pPr>
        <w:pStyle w:val="menfont"/>
        <w:numPr>
          <w:ilvl w:val="0"/>
          <w:numId w:val="14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rozesłaniu informacji o realizacji projektu do szkół, instytucji kultury, prywatnych i publicznych szkół muzycznych;</w:t>
      </w:r>
    </w:p>
    <w:p w14:paraId="7DC82102" w14:textId="77777777" w:rsidR="003744BC" w:rsidRPr="003744BC" w:rsidRDefault="003744BC" w:rsidP="003744BC">
      <w:pPr>
        <w:pStyle w:val="menfont"/>
        <w:numPr>
          <w:ilvl w:val="0"/>
          <w:numId w:val="14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opracowano dokumentację rekrutacyjną (regulamin i kartę zgłoszeń) i przeprowadzono rekrutację formalną zakończoną wyborem uczestników do udziału w projekcie;</w:t>
      </w:r>
    </w:p>
    <w:p w14:paraId="01A7328E" w14:textId="03E159E0" w:rsidR="003744BC" w:rsidRPr="003744BC" w:rsidRDefault="003744BC" w:rsidP="003744BC">
      <w:pPr>
        <w:pStyle w:val="menfont"/>
        <w:numPr>
          <w:ilvl w:val="0"/>
          <w:numId w:val="14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lastRenderedPageBreak/>
        <w:t>przeprowadzono regionalny przegląd pn.: „Poszukiwacze Artystycznych Pereł”, którego celem był wybór grupy 220 osób pełnosprawnych i niepełnosprawnych do pracy na warsztatach w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 xml:space="preserve">10 miejscowościach na terenie województwa małopolskiego. </w:t>
      </w:r>
    </w:p>
    <w:p w14:paraId="064B2990" w14:textId="7741A503" w:rsidR="003744BC" w:rsidRPr="003744BC" w:rsidRDefault="003744BC" w:rsidP="009367F7">
      <w:pPr>
        <w:pStyle w:val="menfont"/>
        <w:spacing w:before="120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Zgodnie z umową, w materiałach promocyjnych i informacjach o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 xml:space="preserve">projekcie umieszczono informację o dofinansowaniu zadania przez MEN. </w:t>
      </w:r>
    </w:p>
    <w:p w14:paraId="0C8620BB" w14:textId="1275964C" w:rsidR="003744BC" w:rsidRPr="003744BC" w:rsidRDefault="003744BC" w:rsidP="003744BC">
      <w:pPr>
        <w:pStyle w:val="menfont"/>
        <w:numPr>
          <w:ilvl w:val="0"/>
          <w:numId w:val="4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Przeprowadzono cykl warsztatów o różnej tematyce w 10 </w:t>
      </w:r>
      <w:r w:rsidR="009367F7">
        <w:rPr>
          <w:rFonts w:ascii="Century Gothic" w:hAnsi="Century Gothic"/>
        </w:rPr>
        <w:t>miejscowościach</w:t>
      </w:r>
      <w:r w:rsidR="009367F7" w:rsidRPr="003744BC">
        <w:rPr>
          <w:rFonts w:ascii="Century Gothic" w:hAnsi="Century Gothic"/>
        </w:rPr>
        <w:t xml:space="preserve"> </w:t>
      </w:r>
      <w:r w:rsidRPr="003744BC">
        <w:rPr>
          <w:rFonts w:ascii="Century Gothic" w:hAnsi="Century Gothic"/>
        </w:rPr>
        <w:t>woj. małopolskiego tj.:</w:t>
      </w:r>
    </w:p>
    <w:p w14:paraId="10A25360" w14:textId="77777777" w:rsidR="003744BC" w:rsidRPr="003744BC" w:rsidRDefault="003744BC" w:rsidP="003744BC">
      <w:pPr>
        <w:pStyle w:val="menfont"/>
        <w:numPr>
          <w:ilvl w:val="0"/>
          <w:numId w:val="1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warsztaty wokalno-instrumentalno-aktorskie;</w:t>
      </w:r>
    </w:p>
    <w:p w14:paraId="3E654F3E" w14:textId="77777777" w:rsidR="003744BC" w:rsidRPr="003744BC" w:rsidRDefault="003744BC" w:rsidP="003744BC">
      <w:pPr>
        <w:pStyle w:val="menfont"/>
        <w:numPr>
          <w:ilvl w:val="0"/>
          <w:numId w:val="1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warsztaty kształcenia w zakresie podstaw kompozycji, aranżacji i improwizacji;</w:t>
      </w:r>
    </w:p>
    <w:p w14:paraId="4F9DC07D" w14:textId="77777777" w:rsidR="003744BC" w:rsidRPr="003744BC" w:rsidRDefault="003744BC" w:rsidP="003744BC">
      <w:pPr>
        <w:pStyle w:val="menfont"/>
        <w:numPr>
          <w:ilvl w:val="0"/>
          <w:numId w:val="1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warsztaty związane z tematyką kształcenia interpersonalnego; </w:t>
      </w:r>
    </w:p>
    <w:p w14:paraId="71EE6BF3" w14:textId="77777777" w:rsidR="003744BC" w:rsidRPr="003744BC" w:rsidRDefault="003744BC" w:rsidP="003744BC">
      <w:pPr>
        <w:pStyle w:val="menfont"/>
        <w:numPr>
          <w:ilvl w:val="0"/>
          <w:numId w:val="1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warsztaty dotyczące wizerunku scenicznego i aranżacji scenografii;</w:t>
      </w:r>
    </w:p>
    <w:p w14:paraId="62B042BC" w14:textId="77777777" w:rsidR="003744BC" w:rsidRPr="003744BC" w:rsidRDefault="003744BC" w:rsidP="003744BC">
      <w:pPr>
        <w:pStyle w:val="menfont"/>
        <w:numPr>
          <w:ilvl w:val="0"/>
          <w:numId w:val="1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warsztaty kreowania pozytywnego wizerunku osób niepełnosprawnych;</w:t>
      </w:r>
    </w:p>
    <w:p w14:paraId="1EFD1112" w14:textId="77777777" w:rsidR="003744BC" w:rsidRPr="003744BC" w:rsidRDefault="003744BC" w:rsidP="003744BC">
      <w:pPr>
        <w:pStyle w:val="menfont"/>
        <w:numPr>
          <w:ilvl w:val="0"/>
          <w:numId w:val="1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warsztaty fotograficzno-filmowe;</w:t>
      </w:r>
    </w:p>
    <w:p w14:paraId="6D84B328" w14:textId="77777777" w:rsidR="003744BC" w:rsidRPr="003744BC" w:rsidRDefault="003744BC" w:rsidP="003744BC">
      <w:pPr>
        <w:pStyle w:val="menfont"/>
        <w:numPr>
          <w:ilvl w:val="0"/>
          <w:numId w:val="1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warsztaty taneczne pn.: „Taniec bez barier”;</w:t>
      </w:r>
    </w:p>
    <w:p w14:paraId="16D9FAA6" w14:textId="77777777" w:rsidR="003744BC" w:rsidRPr="003744BC" w:rsidRDefault="003744BC" w:rsidP="003744BC">
      <w:pPr>
        <w:pStyle w:val="menfont"/>
        <w:numPr>
          <w:ilvl w:val="0"/>
          <w:numId w:val="1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warsztaty szkoleniowe dla wolontariuszy;</w:t>
      </w:r>
    </w:p>
    <w:p w14:paraId="4371622F" w14:textId="77777777" w:rsidR="003744BC" w:rsidRPr="003744BC" w:rsidRDefault="003744BC" w:rsidP="003744BC">
      <w:pPr>
        <w:pStyle w:val="menfont"/>
        <w:numPr>
          <w:ilvl w:val="0"/>
          <w:numId w:val="1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warsztaty dot. historii i tradycji Polski w kontekście odzyskania przez Polskę Niepodległości.</w:t>
      </w:r>
    </w:p>
    <w:p w14:paraId="6FD08188" w14:textId="77777777" w:rsidR="003744BC" w:rsidRPr="003744BC" w:rsidRDefault="003744BC" w:rsidP="003744BC">
      <w:pPr>
        <w:pStyle w:val="menfont"/>
        <w:numPr>
          <w:ilvl w:val="0"/>
          <w:numId w:val="4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Przeprowadzono cykl koncertów galowych o charakterze patriotyczno-niepodległościowym. Koncert przeprowadzono w niżej wymienionych miejscowościach:</w:t>
      </w:r>
    </w:p>
    <w:p w14:paraId="2D064428" w14:textId="77777777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Koncert Galowy na scenie plenerowej Bonifraterskiej Fundacji Dobroczynnej w Konarach; </w:t>
      </w:r>
    </w:p>
    <w:p w14:paraId="64716ED9" w14:textId="77777777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Koncert Galowy w Sali obrad im. Stanisława Małachowskiego (Ratusz) w ramach Forum Organizacji Pozarządowych w Nowym Sączu; </w:t>
      </w:r>
    </w:p>
    <w:p w14:paraId="6EB65D23" w14:textId="77777777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Koncert Galowy na placu pod Zamkiem w Korzkwi, Gmina Zielonki,</w:t>
      </w:r>
    </w:p>
    <w:p w14:paraId="651FED8A" w14:textId="77777777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Koncert Galowy na scenie plenerowej w Małopolskim Parku Rekreacji Przestrzennej w Nowym Sączu, </w:t>
      </w:r>
    </w:p>
    <w:p w14:paraId="14E8C1A5" w14:textId="77777777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Koncert Galowy w Sali Widowiskowej Wiejskiego Ośrodka Kultury w Ochotnicy Dolnej,</w:t>
      </w:r>
    </w:p>
    <w:p w14:paraId="405989BE" w14:textId="218DECD3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Koncert Galowy w Kościele pw. Św. Andrzeja Apostoła w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Szaflarach,</w:t>
      </w:r>
    </w:p>
    <w:p w14:paraId="46061DB5" w14:textId="77777777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Koncert Galowy w Kościele p.w. św. Józefa w Gminie Sękowa, </w:t>
      </w:r>
    </w:p>
    <w:p w14:paraId="73AE80DE" w14:textId="77777777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Koncert Galowy na Rynku w Zakliczynie w ramach Zakliczyńskich uroczystości 100-lecia odzyskania przez Polskę Niepodległości z udziałem Prezydenta RP, </w:t>
      </w:r>
    </w:p>
    <w:p w14:paraId="0892B5DE" w14:textId="77777777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Koncert Galowy w Hali Sportowej Zespołu Szkół im. H. Kołłątaja w Mieście Jordanów, </w:t>
      </w:r>
    </w:p>
    <w:p w14:paraId="7F57CACE" w14:textId="43ED638C" w:rsidR="003744BC" w:rsidRPr="003744BC" w:rsidRDefault="003744BC" w:rsidP="003744BC">
      <w:pPr>
        <w:pStyle w:val="menfont"/>
        <w:numPr>
          <w:ilvl w:val="0"/>
          <w:numId w:val="1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lastRenderedPageBreak/>
        <w:t>Koncert Galowy w Sali Widowiskowej Domu Weselnego w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 xml:space="preserve">Moszczenicy u Pasonia, Moszczenica Niżna w Gminie Stary Sącz. </w:t>
      </w:r>
    </w:p>
    <w:p w14:paraId="660C33C6" w14:textId="22635C30" w:rsidR="003744BC" w:rsidRPr="003744BC" w:rsidRDefault="003744BC" w:rsidP="003744BC">
      <w:pPr>
        <w:pStyle w:val="menfont"/>
        <w:numPr>
          <w:ilvl w:val="0"/>
          <w:numId w:val="4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Utworzono chór interaktywny. Chór był efektem pracy warsztatów wokalno-aktorskich jako przykład formy animacyjnej na rzecz międzypokoleniowej aktywizacji uzdolnionych uczniów, seniorów i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 xml:space="preserve">osób niepełnosprawnych. Chór wystąpił z profesjonalnymi artystami na 10 koncertach galowych. </w:t>
      </w:r>
    </w:p>
    <w:p w14:paraId="7D2B2557" w14:textId="77777777" w:rsidR="003744BC" w:rsidRDefault="003744BC" w:rsidP="003744BC">
      <w:pPr>
        <w:pStyle w:val="menfont"/>
        <w:jc w:val="both"/>
        <w:rPr>
          <w:rFonts w:ascii="Century Gothic" w:hAnsi="Century Gothic"/>
          <w:lang w:bidi="pl-PL"/>
        </w:rPr>
      </w:pPr>
      <w:r w:rsidRPr="003744BC">
        <w:rPr>
          <w:rFonts w:ascii="Century Gothic" w:hAnsi="Century Gothic"/>
          <w:lang w:bidi="pl-PL"/>
        </w:rPr>
        <w:t xml:space="preserve">W wyniku kontroli stwierdzono, że do dnia zakończenia kontroli Stowarzyszenie zrealizowało zaplanowane zadania. </w:t>
      </w:r>
    </w:p>
    <w:p w14:paraId="7B4488D1" w14:textId="77777777" w:rsidR="00F87A71" w:rsidRPr="003744BC" w:rsidRDefault="00F87A71" w:rsidP="003744BC">
      <w:pPr>
        <w:pStyle w:val="menfont"/>
        <w:jc w:val="both"/>
        <w:rPr>
          <w:rFonts w:ascii="Century Gothic" w:hAnsi="Century Gothic"/>
          <w:lang w:bidi="pl-PL"/>
        </w:rPr>
      </w:pPr>
    </w:p>
    <w:p w14:paraId="0F41B0D7" w14:textId="77777777" w:rsidR="003744BC" w:rsidRPr="003744BC" w:rsidRDefault="003744BC" w:rsidP="003744BC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lang w:bidi="pl-PL"/>
        </w:rPr>
      </w:pPr>
      <w:r w:rsidRPr="003744BC">
        <w:rPr>
          <w:rFonts w:ascii="Century Gothic" w:hAnsi="Century Gothic"/>
          <w:b/>
          <w:lang w:bidi="pl-PL"/>
        </w:rPr>
        <w:t>Prawidłowość wykorzystania środków publicznych na realizację zadania.</w:t>
      </w:r>
    </w:p>
    <w:p w14:paraId="6629E5C5" w14:textId="77777777" w:rsidR="00F87A71" w:rsidRDefault="00F87A71" w:rsidP="003744BC">
      <w:pPr>
        <w:pStyle w:val="menfont"/>
        <w:jc w:val="both"/>
        <w:rPr>
          <w:rFonts w:ascii="Century Gothic" w:hAnsi="Century Gothic"/>
        </w:rPr>
      </w:pPr>
    </w:p>
    <w:p w14:paraId="7060A336" w14:textId="40AFB727" w:rsidR="00F87A71" w:rsidRDefault="003744BC" w:rsidP="009367F7">
      <w:pPr>
        <w:pStyle w:val="menfont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Kwota 81 700 zł objęta kontrolą była wydatkowana zgodnie z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przeznaczeniem określonym w umowie. Dokumenty księgowe dotacji potwierdzają jej wydatkowanie zgodnie z przeznaczeniem i w terminie określonym w umowie dotacji. Zleceniobiorca zapewnił wkład własny w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wysokości 150 450 zł, w tym 148 200 zł wkładu finansowego.</w:t>
      </w:r>
    </w:p>
    <w:p w14:paraId="466236FE" w14:textId="77777777" w:rsidR="003744BC" w:rsidRPr="003744BC" w:rsidRDefault="003744BC" w:rsidP="003744BC">
      <w:pPr>
        <w:pStyle w:val="menfont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 </w:t>
      </w:r>
    </w:p>
    <w:p w14:paraId="40E48929" w14:textId="77777777" w:rsidR="003744BC" w:rsidRPr="003744BC" w:rsidRDefault="003744BC" w:rsidP="003744BC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</w:rPr>
      </w:pPr>
      <w:r w:rsidRPr="003744BC">
        <w:rPr>
          <w:rFonts w:ascii="Century Gothic" w:hAnsi="Century Gothic"/>
          <w:b/>
        </w:rPr>
        <w:t xml:space="preserve">Prowadzenie dokumentacji związanej z realizowanym zadaniem. </w:t>
      </w:r>
    </w:p>
    <w:p w14:paraId="1A6ED066" w14:textId="77777777" w:rsidR="00F87A71" w:rsidRDefault="00F87A71" w:rsidP="003744BC">
      <w:pPr>
        <w:pStyle w:val="menfont"/>
        <w:jc w:val="both"/>
        <w:rPr>
          <w:rFonts w:ascii="Century Gothic" w:hAnsi="Century Gothic"/>
          <w:lang w:bidi="pl-PL"/>
        </w:rPr>
      </w:pPr>
    </w:p>
    <w:p w14:paraId="283D9F1D" w14:textId="43BFFE20" w:rsidR="003744BC" w:rsidRPr="003744BC" w:rsidRDefault="003744BC" w:rsidP="009367F7">
      <w:pPr>
        <w:pStyle w:val="menfont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  <w:lang w:bidi="pl-PL"/>
        </w:rPr>
        <w:t>Zleceniobiorca</w:t>
      </w:r>
      <w:r w:rsidRPr="003744BC">
        <w:rPr>
          <w:rFonts w:ascii="Century Gothic" w:hAnsi="Century Gothic"/>
          <w:i/>
          <w:lang w:bidi="pl-PL"/>
        </w:rPr>
        <w:t xml:space="preserve"> </w:t>
      </w:r>
      <w:r w:rsidRPr="003744BC">
        <w:rPr>
          <w:rFonts w:ascii="Century Gothic" w:hAnsi="Century Gothic"/>
          <w:lang w:bidi="pl-PL"/>
        </w:rPr>
        <w:t>prawidłowo dokumentował działania podejmowane w ramach realizacji zadania publicznego.</w:t>
      </w:r>
      <w:r w:rsidRPr="003744BC">
        <w:rPr>
          <w:rFonts w:ascii="Century Gothic" w:hAnsi="Century Gothic"/>
        </w:rPr>
        <w:t xml:space="preserve"> W wyniku kontroli ustalono, że przy realizacji zadania, zleceniobiorca przestrzegał przepisów </w:t>
      </w:r>
      <w:r w:rsidRPr="003744BC">
        <w:rPr>
          <w:rFonts w:ascii="Century Gothic" w:hAnsi="Century Gothic"/>
          <w:i/>
        </w:rPr>
        <w:t xml:space="preserve">Regulaminu otwartego konkursu ofert na realizację zadania publicznego </w:t>
      </w:r>
      <w:r w:rsidRPr="003744BC">
        <w:rPr>
          <w:rFonts w:ascii="Century Gothic" w:hAnsi="Century Gothic"/>
        </w:rPr>
        <w:t xml:space="preserve">(załącznik nr 1 do ogłoszenia o konkursie, dalej: Regulamin) oraz Zasad przyznawania i rozliczania dotacji (załącznik nr 2 do ogłoszenia o konkursie, dalej: Zasady). </w:t>
      </w:r>
    </w:p>
    <w:p w14:paraId="5F0DEF01" w14:textId="77777777" w:rsidR="003744BC" w:rsidRPr="003744BC" w:rsidRDefault="003744BC" w:rsidP="003744BC">
      <w:pPr>
        <w:pStyle w:val="menfont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Analiza dokumentacji finansowej wykazała, że</w:t>
      </w:r>
      <w:r w:rsidRPr="003744BC">
        <w:rPr>
          <w:rFonts w:ascii="Century Gothic" w:hAnsi="Century Gothic"/>
          <w:lang w:bidi="pl-PL"/>
        </w:rPr>
        <w:t xml:space="preserve"> poza nw. uwagą,</w:t>
      </w:r>
      <w:r w:rsidRPr="003744BC">
        <w:rPr>
          <w:rFonts w:ascii="Century Gothic" w:hAnsi="Century Gothic"/>
        </w:rPr>
        <w:t xml:space="preserve"> była ona prowadzona prawidłowo, tj.:</w:t>
      </w:r>
    </w:p>
    <w:p w14:paraId="3496E08A" w14:textId="77777777" w:rsidR="003744BC" w:rsidRPr="003744BC" w:rsidRDefault="003744BC" w:rsidP="003744BC">
      <w:pPr>
        <w:pStyle w:val="menfont"/>
        <w:numPr>
          <w:ilvl w:val="0"/>
          <w:numId w:val="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księgowość była prowadzona z uwzględnieniem następujących zasad:</w:t>
      </w:r>
    </w:p>
    <w:p w14:paraId="1B30EC8C" w14:textId="77777777" w:rsidR="003744BC" w:rsidRPr="003744BC" w:rsidRDefault="003744BC" w:rsidP="003744BC">
      <w:pPr>
        <w:pStyle w:val="menfont"/>
        <w:numPr>
          <w:ilvl w:val="0"/>
          <w:numId w:val="10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zleceniobiorca prowadził pełną i przejrzystą dokumentację księgową dotyczącą zadania, odrębnie w stosunku do innych kosztów własnej działalności. Zapisy księgowe odzwierciedlały na bieżąco koszty i wydatki dotyczące realizacji zadania;</w:t>
      </w:r>
    </w:p>
    <w:p w14:paraId="3EEF653E" w14:textId="77777777" w:rsidR="003744BC" w:rsidRPr="003744BC" w:rsidRDefault="003744BC" w:rsidP="003744BC">
      <w:pPr>
        <w:pStyle w:val="menfont"/>
        <w:numPr>
          <w:ilvl w:val="0"/>
          <w:numId w:val="10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dokumenty finansowe były ostemplowane lub opisane treścią: „Sfinansowane z dotacji MEN - umowa nr….. w kwocie”. Opis dokumentów zawierał przeznaczenie dokonanych zakupów;</w:t>
      </w:r>
    </w:p>
    <w:p w14:paraId="010BBFB6" w14:textId="77777777" w:rsidR="003744BC" w:rsidRPr="003744BC" w:rsidRDefault="003744BC" w:rsidP="003744BC">
      <w:pPr>
        <w:pStyle w:val="menfont"/>
        <w:numPr>
          <w:ilvl w:val="0"/>
          <w:numId w:val="10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zastosowano zasady zapobiegające podwójnemu finasowaniu;</w:t>
      </w:r>
    </w:p>
    <w:p w14:paraId="3AC667D5" w14:textId="77777777" w:rsidR="003744BC" w:rsidRPr="003744BC" w:rsidRDefault="003744BC" w:rsidP="003744BC">
      <w:pPr>
        <w:pStyle w:val="menfont"/>
        <w:numPr>
          <w:ilvl w:val="0"/>
          <w:numId w:val="10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cała dokumentacja merytoryczna i finansowa była przechowywana w siedzibie Zleceniobiorcy.</w:t>
      </w:r>
    </w:p>
    <w:p w14:paraId="688A317E" w14:textId="3784DB21" w:rsidR="003744BC" w:rsidRPr="003744BC" w:rsidRDefault="003744BC" w:rsidP="003744BC">
      <w:pPr>
        <w:pStyle w:val="menfont"/>
        <w:numPr>
          <w:ilvl w:val="0"/>
          <w:numId w:val="5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lastRenderedPageBreak/>
        <w:t>dokumenty księgowe dotyczące kosztów osobowych (wynagrodzenia i honoraria) dotyczyły osób bezpośrednio zaangażowanych w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realizację zadania i były niezbędne do realizacji zadania, przy tym:</w:t>
      </w:r>
    </w:p>
    <w:p w14:paraId="18998F49" w14:textId="77777777" w:rsidR="003744BC" w:rsidRPr="003744BC" w:rsidRDefault="003744BC" w:rsidP="003744BC">
      <w:pPr>
        <w:pStyle w:val="menfont"/>
        <w:numPr>
          <w:ilvl w:val="0"/>
          <w:numId w:val="10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koszty wynagrodzeń i honorariów były ponoszone wyłącznie na podstawie pisemnej umowy cywilnoprawnej, </w:t>
      </w:r>
    </w:p>
    <w:p w14:paraId="561A9532" w14:textId="77777777" w:rsidR="003744BC" w:rsidRPr="003744BC" w:rsidRDefault="003744BC" w:rsidP="003744BC">
      <w:pPr>
        <w:pStyle w:val="menfont"/>
        <w:numPr>
          <w:ilvl w:val="0"/>
          <w:numId w:val="10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dokumentację kosztów wynagrodzeń i honorariów stanowiły przy umowach cywilnoprawnych umowy oraz rachunki do tych umów lub faktury.</w:t>
      </w:r>
    </w:p>
    <w:p w14:paraId="54DA8969" w14:textId="77777777" w:rsidR="003744BC" w:rsidRDefault="003744BC" w:rsidP="003744BC">
      <w:pPr>
        <w:pStyle w:val="menfont"/>
        <w:jc w:val="both"/>
        <w:rPr>
          <w:rFonts w:ascii="Century Gothic" w:hAnsi="Century Gothic"/>
          <w:u w:val="single"/>
        </w:rPr>
      </w:pPr>
    </w:p>
    <w:p w14:paraId="6B6B3EAE" w14:textId="1C00E548" w:rsidR="00F87A71" w:rsidRDefault="00F87A71" w:rsidP="00F87A71">
      <w:pPr>
        <w:pStyle w:val="menfont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  <w:u w:val="single"/>
        </w:rPr>
        <w:t>Uwaga dotycząca kontrolowanego obszaru</w:t>
      </w:r>
      <w:r w:rsidRPr="003744BC">
        <w:rPr>
          <w:rFonts w:ascii="Century Gothic" w:hAnsi="Century Gothic"/>
        </w:rPr>
        <w:t>.</w:t>
      </w:r>
    </w:p>
    <w:p w14:paraId="0C508975" w14:textId="77777777" w:rsidR="00F87A71" w:rsidRPr="003744BC" w:rsidRDefault="00F87A71" w:rsidP="009367F7">
      <w:pPr>
        <w:pStyle w:val="menfont"/>
        <w:spacing w:before="120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Podczas kontroli stwierdzono, że wszystkie faktury dotyczące zakupu usług gastronomicznych nie zawierały informacji o liczbie sprzedanych posiłków i cenie jednostkowej posiłku, tj. opis zakupu usługi zamieszczony na fakturze był ogólny. </w:t>
      </w:r>
    </w:p>
    <w:p w14:paraId="08B604E1" w14:textId="6968C675" w:rsidR="00F87A71" w:rsidRPr="003744BC" w:rsidRDefault="00F87A71" w:rsidP="009367F7">
      <w:pPr>
        <w:pStyle w:val="menfont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Zgodnie z </w:t>
      </w:r>
      <w:r w:rsidRPr="003744BC">
        <w:rPr>
          <w:rFonts w:ascii="Century Gothic" w:hAnsi="Century Gothic"/>
          <w:i/>
        </w:rPr>
        <w:t>Zasadami</w:t>
      </w:r>
      <w:r w:rsidRPr="003744BC">
        <w:rPr>
          <w:rFonts w:ascii="Century Gothic" w:hAnsi="Century Gothic"/>
        </w:rPr>
        <w:t xml:space="preserve"> (§ 6 ust. 3 pkt c) koszty wyżywienia powinny być dokumentowane fakturą lub rachunkiem lub innym dowodem księgowym w rozumieniu ustawy o rachunkowości, wykazującym liczbę posiłków i</w:t>
      </w:r>
      <w:r w:rsidR="00083D6A"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cenę jednostkową posiłku. Do rozliczenia kosztów wyżywienia musi być załączone oświadczenie zleceniobiorcy, że ze środków dotacji nie sfinansowano zakupu alkoholu.</w:t>
      </w:r>
    </w:p>
    <w:p w14:paraId="5F7CBBF8" w14:textId="77777777" w:rsidR="00525E74" w:rsidRPr="003744BC" w:rsidRDefault="00525E74" w:rsidP="00525E74">
      <w:pPr>
        <w:pStyle w:val="menfont"/>
        <w:ind w:firstLine="708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Zleceniobiorca przedstawił wyjaśnienia w tej sprawie, z których wynika, że w okresie pobierania faktur/rachunków, nie posiadał wiedzy o</w:t>
      </w:r>
      <w:r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konieczności wskazywania liczby i cen zakupionych posiłków na fakturach/rachunkach.</w:t>
      </w:r>
    </w:p>
    <w:p w14:paraId="4F440A3C" w14:textId="77777777" w:rsidR="00525E74" w:rsidRPr="003744BC" w:rsidRDefault="00525E74" w:rsidP="00525E74">
      <w:pPr>
        <w:pStyle w:val="menfont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Zleceniobiorca przekazał zbiorczy wykaz nr rachunków i faktur wskazujący liczbę osób, które skorzystały z usług gastronomicznych wskazanych na fakturach/rachunkach oraz ceny jednostkowe posiłków. </w:t>
      </w:r>
    </w:p>
    <w:p w14:paraId="00498448" w14:textId="77777777" w:rsidR="00525E74" w:rsidRPr="003744BC" w:rsidRDefault="00525E74" w:rsidP="00525E74">
      <w:pPr>
        <w:pStyle w:val="menfont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Dokumentacja</w:t>
      </w:r>
      <w:r w:rsidRPr="003744BC">
        <w:rPr>
          <w:rFonts w:ascii="Century Gothic" w:hAnsi="Century Gothic"/>
          <w:lang w:bidi="pl-PL"/>
        </w:rPr>
        <w:t xml:space="preserve"> merytoryczna z realizacji zadania była prowadzona prawidłowo i </w:t>
      </w:r>
      <w:r w:rsidRPr="003744BC">
        <w:rPr>
          <w:rFonts w:ascii="Century Gothic" w:hAnsi="Century Gothic"/>
        </w:rPr>
        <w:t xml:space="preserve">obejmowała, zgodnie z § 3 ust. 1 i 2 </w:t>
      </w:r>
      <w:r w:rsidRPr="003744BC">
        <w:rPr>
          <w:rFonts w:ascii="Century Gothic" w:hAnsi="Century Gothic"/>
          <w:i/>
        </w:rPr>
        <w:t>Zasad</w:t>
      </w:r>
      <w:r w:rsidRPr="003744BC">
        <w:rPr>
          <w:rFonts w:ascii="Century Gothic" w:hAnsi="Century Gothic"/>
        </w:rPr>
        <w:t>:</w:t>
      </w:r>
    </w:p>
    <w:p w14:paraId="1F646186" w14:textId="77777777" w:rsidR="00525E74" w:rsidRPr="003744BC" w:rsidRDefault="00525E74" w:rsidP="00525E74">
      <w:pPr>
        <w:pStyle w:val="menfont"/>
        <w:numPr>
          <w:ilvl w:val="0"/>
          <w:numId w:val="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kartę zgłoszeniową uczestników zawierającą: </w:t>
      </w:r>
      <w:r w:rsidRPr="003744BC">
        <w:rPr>
          <w:rFonts w:ascii="Century Gothic" w:hAnsi="Century Gothic"/>
          <w:i/>
        </w:rPr>
        <w:t>imię, nazwisko, wiek, adres</w:t>
      </w:r>
      <w:r w:rsidRPr="003744BC">
        <w:rPr>
          <w:rFonts w:ascii="Century Gothic" w:hAnsi="Century Gothic"/>
        </w:rPr>
        <w:t xml:space="preserve"> deklaracje RODO, podpis uczestnika warsztatów/koncertów; </w:t>
      </w:r>
    </w:p>
    <w:p w14:paraId="68FE2154" w14:textId="77777777" w:rsidR="00525E74" w:rsidRPr="003744BC" w:rsidRDefault="00525E74" w:rsidP="00525E74">
      <w:pPr>
        <w:pStyle w:val="menfont"/>
        <w:numPr>
          <w:ilvl w:val="0"/>
          <w:numId w:val="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wymagane przy realizacji zadania umowy cywilnoprawne, porozumienia, oświadczenia; </w:t>
      </w:r>
    </w:p>
    <w:p w14:paraId="78517EF6" w14:textId="77777777" w:rsidR="00525E74" w:rsidRPr="003744BC" w:rsidRDefault="00525E74" w:rsidP="00525E74">
      <w:pPr>
        <w:pStyle w:val="menfont"/>
        <w:numPr>
          <w:ilvl w:val="0"/>
          <w:numId w:val="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protokół odbioru sprzętu scenicznego do realizacji przeglądu/warsztatów;</w:t>
      </w:r>
    </w:p>
    <w:p w14:paraId="69808F56" w14:textId="77777777" w:rsidR="00525E74" w:rsidRPr="003744BC" w:rsidRDefault="00525E74" w:rsidP="00525E74">
      <w:pPr>
        <w:pStyle w:val="menfont"/>
        <w:numPr>
          <w:ilvl w:val="0"/>
          <w:numId w:val="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plakat informacyjny zawierający: miejsce i termin realizacji koncertów galowych;</w:t>
      </w:r>
    </w:p>
    <w:p w14:paraId="0407CCB5" w14:textId="77777777" w:rsidR="00525E74" w:rsidRPr="003744BC" w:rsidRDefault="00525E74" w:rsidP="00525E74">
      <w:pPr>
        <w:pStyle w:val="menfont"/>
        <w:numPr>
          <w:ilvl w:val="0"/>
          <w:numId w:val="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listy obecności uczestników biorących udział w warsztatach twórczych;</w:t>
      </w:r>
    </w:p>
    <w:p w14:paraId="3A44F5E6" w14:textId="77777777" w:rsidR="00525E74" w:rsidRPr="003744BC" w:rsidRDefault="00525E74" w:rsidP="00525E74">
      <w:pPr>
        <w:pStyle w:val="menfont"/>
        <w:numPr>
          <w:ilvl w:val="0"/>
          <w:numId w:val="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artykuł w prasie lokalnej z realizacji projektu, reportaż dvd z realizacji projektu;</w:t>
      </w:r>
    </w:p>
    <w:p w14:paraId="029A5099" w14:textId="77777777" w:rsidR="00525E74" w:rsidRPr="003744BC" w:rsidRDefault="00525E74" w:rsidP="00525E74">
      <w:pPr>
        <w:pStyle w:val="menfont"/>
        <w:numPr>
          <w:ilvl w:val="0"/>
          <w:numId w:val="6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 xml:space="preserve">zakładkę na stronie internetowej Stowarzyszenia o realizacji projektu. </w:t>
      </w:r>
    </w:p>
    <w:p w14:paraId="7512C177" w14:textId="77777777" w:rsidR="00525E74" w:rsidRPr="003744BC" w:rsidRDefault="00525E74" w:rsidP="00525E74">
      <w:pPr>
        <w:pStyle w:val="menfont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lastRenderedPageBreak/>
        <w:t>Dochowano obowiązku informowania o współfinansowaniu zadania przez MEN na zasadach określonych w § 8 umowy, dotyczących obowiązków informacyjnych Zleceniobiorcy, tj.:</w:t>
      </w:r>
    </w:p>
    <w:p w14:paraId="6B94E1CC" w14:textId="77777777" w:rsidR="00525E74" w:rsidRPr="003744BC" w:rsidRDefault="00525E74" w:rsidP="00525E74">
      <w:pPr>
        <w:pStyle w:val="menfont"/>
        <w:numPr>
          <w:ilvl w:val="0"/>
          <w:numId w:val="7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dokumenty dotyczące realizacji zadania potwierdzają dochowanie obowiązku informowania o fakcie otrzymania dotacji w</w:t>
      </w:r>
      <w:r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sprawozdaniach i publicznych wystąpieniach, związanych z</w:t>
      </w:r>
      <w:r>
        <w:rPr>
          <w:rFonts w:ascii="Century Gothic" w:hAnsi="Century Gothic"/>
        </w:rPr>
        <w:t> </w:t>
      </w:r>
      <w:r w:rsidRPr="003744BC">
        <w:rPr>
          <w:rFonts w:ascii="Century Gothic" w:hAnsi="Century Gothic"/>
        </w:rPr>
        <w:t>realizacją dotowanego zadania zgodnie z umową,</w:t>
      </w:r>
    </w:p>
    <w:p w14:paraId="49A751B6" w14:textId="77777777" w:rsidR="00525E74" w:rsidRPr="003744BC" w:rsidRDefault="00525E74" w:rsidP="00525E74">
      <w:pPr>
        <w:pStyle w:val="menfont"/>
        <w:numPr>
          <w:ilvl w:val="0"/>
          <w:numId w:val="7"/>
        </w:numPr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</w:rPr>
        <w:t>prawidłowo realizowano postanowienia umowy dotyczące prowadzenia warsztatów i promocji zadania publicznego.</w:t>
      </w:r>
    </w:p>
    <w:p w14:paraId="32F67DAC" w14:textId="77777777" w:rsidR="00525E74" w:rsidRPr="003744BC" w:rsidRDefault="00525E74" w:rsidP="00525E74">
      <w:pPr>
        <w:pStyle w:val="menfont"/>
        <w:jc w:val="both"/>
        <w:rPr>
          <w:rFonts w:ascii="Century Gothic" w:hAnsi="Century Gothic"/>
        </w:rPr>
      </w:pPr>
      <w:r w:rsidRPr="003744BC">
        <w:rPr>
          <w:rFonts w:ascii="Century Gothic" w:hAnsi="Century Gothic"/>
          <w:lang w:bidi="pl-PL"/>
        </w:rPr>
        <w:t>K</w:t>
      </w:r>
      <w:r w:rsidRPr="003744BC">
        <w:rPr>
          <w:rFonts w:ascii="Century Gothic" w:hAnsi="Century Gothic"/>
        </w:rPr>
        <w:t xml:space="preserve">ontrola przeprowadzona w oparciu o analizę przedstawionej dokumentacji i pisemne wyjaśnienia potwierdza realizację zaplanowanego zadania. </w:t>
      </w:r>
    </w:p>
    <w:p w14:paraId="353FFF0F" w14:textId="77777777" w:rsidR="00525E74" w:rsidRDefault="00525E74" w:rsidP="00525E74">
      <w:pPr>
        <w:pStyle w:val="menfont"/>
        <w:rPr>
          <w:rFonts w:ascii="Century Gothic" w:hAnsi="Century Gothic"/>
        </w:rPr>
      </w:pPr>
    </w:p>
    <w:p w14:paraId="49E5E821" w14:textId="77777777" w:rsidR="003744BC" w:rsidRDefault="003744BC">
      <w:pPr>
        <w:pStyle w:val="menfont"/>
        <w:rPr>
          <w:rFonts w:ascii="Century Gothic" w:hAnsi="Century Gothic"/>
        </w:rPr>
      </w:pPr>
    </w:p>
    <w:p w14:paraId="70E0A30B" w14:textId="3E2CB763" w:rsidR="00D26773" w:rsidRDefault="00001256" w:rsidP="009367F7">
      <w:pPr>
        <w:pStyle w:val="menfont"/>
        <w:ind w:firstLine="708"/>
        <w:jc w:val="both"/>
        <w:rPr>
          <w:rFonts w:ascii="Century Gothic" w:hAnsi="Century Gothic"/>
        </w:rPr>
      </w:pPr>
      <w:r w:rsidRPr="00001256">
        <w:rPr>
          <w:rFonts w:ascii="Century Gothic" w:hAnsi="Century Gothic"/>
        </w:rPr>
        <w:t>W przypadku wykonywania zadań publicznych zleconych przez Ministerstwo Edukacji Narodowej, mając na uwadze ww. uwag</w:t>
      </w:r>
      <w:r>
        <w:rPr>
          <w:rFonts w:ascii="Century Gothic" w:hAnsi="Century Gothic"/>
        </w:rPr>
        <w:t>ę</w:t>
      </w:r>
      <w:r w:rsidRPr="00001256">
        <w:rPr>
          <w:rFonts w:ascii="Century Gothic" w:hAnsi="Century Gothic"/>
        </w:rPr>
        <w:t xml:space="preserve"> dotycząc</w:t>
      </w:r>
      <w:r>
        <w:rPr>
          <w:rFonts w:ascii="Century Gothic" w:hAnsi="Century Gothic"/>
        </w:rPr>
        <w:t>ą</w:t>
      </w:r>
      <w:r w:rsidRPr="00001256">
        <w:rPr>
          <w:rFonts w:ascii="Century Gothic" w:hAnsi="Century Gothic"/>
        </w:rPr>
        <w:t xml:space="preserve"> kontrolowanej działalności, na podstawie art. 46 ust. 3 pkt 1 ustawy o kontroli w administracji rządowej, przedstawiam następując</w:t>
      </w:r>
      <w:r>
        <w:rPr>
          <w:rFonts w:ascii="Century Gothic" w:hAnsi="Century Gothic"/>
        </w:rPr>
        <w:t>y</w:t>
      </w:r>
      <w:r w:rsidRPr="00001256">
        <w:rPr>
          <w:rFonts w:ascii="Century Gothic" w:hAnsi="Century Gothic"/>
        </w:rPr>
        <w:t xml:space="preserve"> wnios</w:t>
      </w:r>
      <w:r>
        <w:rPr>
          <w:rFonts w:ascii="Century Gothic" w:hAnsi="Century Gothic"/>
        </w:rPr>
        <w:t>ek</w:t>
      </w:r>
      <w:r w:rsidRPr="00001256">
        <w:rPr>
          <w:rFonts w:ascii="Century Gothic" w:hAnsi="Century Gothic"/>
        </w:rPr>
        <w:t>:</w:t>
      </w:r>
    </w:p>
    <w:p w14:paraId="74DBD7CD" w14:textId="1E198533" w:rsidR="00382796" w:rsidRDefault="00382796" w:rsidP="00382796">
      <w:pPr>
        <w:pStyle w:val="menfont"/>
        <w:numPr>
          <w:ilvl w:val="0"/>
          <w:numId w:val="19"/>
        </w:numPr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przestrzegać przepisu </w:t>
      </w:r>
      <w:r w:rsidRPr="00D26773">
        <w:rPr>
          <w:rFonts w:ascii="Century Gothic" w:hAnsi="Century Gothic"/>
        </w:rPr>
        <w:t>§ 6 ust. 3 pkt c.</w:t>
      </w:r>
      <w:r>
        <w:rPr>
          <w:rFonts w:ascii="Century Gothic" w:hAnsi="Century Gothic"/>
        </w:rPr>
        <w:t xml:space="preserve"> </w:t>
      </w:r>
      <w:r w:rsidRPr="00D26773">
        <w:rPr>
          <w:rFonts w:ascii="Century Gothic" w:hAnsi="Century Gothic"/>
          <w:i/>
        </w:rPr>
        <w:t>Zasad prz</w:t>
      </w:r>
      <w:r>
        <w:rPr>
          <w:rFonts w:ascii="Century Gothic" w:hAnsi="Century Gothic"/>
          <w:i/>
        </w:rPr>
        <w:t>yznawania i rozliczania dotacji</w:t>
      </w:r>
      <w:r w:rsidR="00525E74">
        <w:rPr>
          <w:rFonts w:ascii="Century Gothic" w:hAnsi="Century Gothic"/>
          <w:i/>
        </w:rPr>
        <w:t xml:space="preserve">, </w:t>
      </w:r>
      <w:r w:rsidR="00525E74">
        <w:rPr>
          <w:rFonts w:ascii="Century Gothic" w:hAnsi="Century Gothic"/>
        </w:rPr>
        <w:t xml:space="preserve">zgodnie z którym </w:t>
      </w:r>
      <w:r w:rsidR="00525E74" w:rsidRPr="003744BC">
        <w:rPr>
          <w:rFonts w:ascii="Century Gothic" w:hAnsi="Century Gothic"/>
        </w:rPr>
        <w:t>koszty wyżywienia powinny być dokumentowane fakturą lub rachunkiem lub innym dowodem księgowym w rozumieniu ustawy o rachunkowości, wykazującym liczbę posiłków i</w:t>
      </w:r>
      <w:r w:rsidR="00525E74">
        <w:rPr>
          <w:rFonts w:ascii="Century Gothic" w:hAnsi="Century Gothic"/>
        </w:rPr>
        <w:t> </w:t>
      </w:r>
      <w:r w:rsidR="00525E74" w:rsidRPr="003744BC">
        <w:rPr>
          <w:rFonts w:ascii="Century Gothic" w:hAnsi="Century Gothic"/>
        </w:rPr>
        <w:t>cenę jednostkową posiłku. Do rozliczenia kosztów wyżywienia musi być załączone oświadczenie zleceniobiorcy, że ze środków dotacji nie sfinansowano zakupu alkoholu.</w:t>
      </w:r>
    </w:p>
    <w:p w14:paraId="6D05F8BB" w14:textId="77777777" w:rsidR="00D26773" w:rsidRDefault="00D26773" w:rsidP="00D26773">
      <w:pPr>
        <w:pStyle w:val="menfont"/>
        <w:jc w:val="both"/>
        <w:rPr>
          <w:rFonts w:ascii="Century Gothic" w:hAnsi="Century Gothic"/>
        </w:rPr>
      </w:pPr>
    </w:p>
    <w:p w14:paraId="192420C3" w14:textId="77777777" w:rsidR="00D26773" w:rsidRDefault="00D26773" w:rsidP="00D26773">
      <w:pPr>
        <w:pStyle w:val="menfon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Od wystąpienia pokontrolnego nie przysługują środki odwoławcze.</w:t>
      </w:r>
    </w:p>
    <w:p w14:paraId="1A099203" w14:textId="77777777" w:rsidR="00D26773" w:rsidRDefault="00D26773" w:rsidP="00D26773">
      <w:pPr>
        <w:pStyle w:val="menfont"/>
        <w:jc w:val="both"/>
        <w:rPr>
          <w:rFonts w:ascii="Century Gothic" w:hAnsi="Century Gothic"/>
        </w:rPr>
      </w:pPr>
    </w:p>
    <w:p w14:paraId="7C334744" w14:textId="77777777" w:rsidR="00D26773" w:rsidRPr="00D26773" w:rsidRDefault="00D26773" w:rsidP="00D26773">
      <w:pPr>
        <w:pStyle w:val="menfont"/>
        <w:jc w:val="both"/>
        <w:rPr>
          <w:rFonts w:ascii="Century Gothic" w:hAnsi="Century Gothic"/>
          <w:i/>
        </w:rPr>
      </w:pPr>
      <w:r>
        <w:rPr>
          <w:rFonts w:ascii="Century Gothic" w:hAnsi="Century Gothic"/>
        </w:rPr>
        <w:t>Wystąpienie pokontrolne sporządzono w dwóch jednobrzmiących egzemplarzach.</w:t>
      </w:r>
    </w:p>
    <w:p w14:paraId="2EF5FB48" w14:textId="77777777" w:rsidR="001C2408" w:rsidRPr="001C2408" w:rsidRDefault="00F83174" w:rsidP="009367F7">
      <w:pPr>
        <w:pStyle w:val="menfont"/>
        <w:ind w:right="-285"/>
        <w:rPr>
          <w:rFonts w:ascii="Century Gothic" w:hAnsi="Century Gothic"/>
        </w:rPr>
      </w:pPr>
    </w:p>
    <w:sectPr w:rsidR="001C2408" w:rsidRPr="001C2408" w:rsidSect="001C2408">
      <w:footerReference w:type="default" r:id="rId8"/>
      <w:headerReference w:type="first" r:id="rId9"/>
      <w:footerReference w:type="first" r:id="rId10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87F27" w14:textId="77777777" w:rsidR="00F83174" w:rsidRDefault="00F83174">
      <w:r>
        <w:separator/>
      </w:r>
    </w:p>
  </w:endnote>
  <w:endnote w:type="continuationSeparator" w:id="0">
    <w:p w14:paraId="537F4EA8" w14:textId="77777777" w:rsidR="00F83174" w:rsidRDefault="00F8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E23F1A45-2018-424F-80A2-92938F523341}"/>
    <w:embedBold r:id="rId2" w:fontKey="{3BEEAEA0-A5C6-41F3-B634-C9B5BE15FA78}"/>
    <w:embedItalic r:id="rId3" w:fontKey="{9260AB30-45BA-4597-92F4-155A67B629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30D4F131-4639-44DB-8FCA-20FD3F1773A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6DF7063-68ED-4AC0-8FC4-DE4E9578CECB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6" w:fontKey="{D386F4DD-532C-472F-9C4E-E5063F3354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4762937"/>
      <w:docPartObj>
        <w:docPartGallery w:val="Page Numbers (Bottom of Page)"/>
        <w:docPartUnique/>
      </w:docPartObj>
    </w:sdtPr>
    <w:sdtEndPr/>
    <w:sdtContent>
      <w:p w14:paraId="5735B7D9" w14:textId="6286DA04" w:rsidR="009367F7" w:rsidRDefault="009367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E41">
          <w:rPr>
            <w:noProof/>
          </w:rPr>
          <w:t>2</w:t>
        </w:r>
        <w:r>
          <w:fldChar w:fldCharType="end"/>
        </w:r>
      </w:p>
    </w:sdtContent>
  </w:sdt>
  <w:p w14:paraId="7678D722" w14:textId="6DA111D3" w:rsidR="00DF28D0" w:rsidRDefault="00F831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17AD9" w14:textId="77777777" w:rsidR="00DF28D0" w:rsidRDefault="00AD5945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00506A76" wp14:editId="2810EAA4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879FF" w14:textId="77777777" w:rsidR="00F83174" w:rsidRDefault="00F83174">
      <w:r>
        <w:separator/>
      </w:r>
    </w:p>
  </w:footnote>
  <w:footnote w:type="continuationSeparator" w:id="0">
    <w:p w14:paraId="5EA069A5" w14:textId="77777777" w:rsidR="00F83174" w:rsidRDefault="00F83174">
      <w:r>
        <w:continuationSeparator/>
      </w:r>
    </w:p>
  </w:footnote>
  <w:footnote w:id="1">
    <w:p w14:paraId="2C064AC8" w14:textId="77777777" w:rsidR="003744BC" w:rsidRPr="003744BC" w:rsidRDefault="003744BC" w:rsidP="003744BC">
      <w:pPr>
        <w:ind w:left="60"/>
        <w:rPr>
          <w:rFonts w:ascii="Century Gothic" w:hAnsi="Century Gothic"/>
          <w:color w:val="000000"/>
          <w:sz w:val="16"/>
          <w:szCs w:val="16"/>
          <w:lang w:bidi="pl-PL"/>
        </w:rPr>
      </w:pPr>
      <w:r w:rsidRPr="003744BC">
        <w:rPr>
          <w:rFonts w:ascii="Century Gothic" w:hAnsi="Century Gothic"/>
          <w:color w:val="000000"/>
          <w:sz w:val="16"/>
          <w:szCs w:val="16"/>
          <w:vertAlign w:val="superscript"/>
          <w:lang w:bidi="pl-PL"/>
        </w:rPr>
        <w:footnoteRef/>
      </w:r>
      <w:r w:rsidRPr="003744BC">
        <w:rPr>
          <w:rFonts w:ascii="Century Gothic" w:hAnsi="Century Gothic"/>
          <w:color w:val="000000"/>
          <w:sz w:val="16"/>
          <w:szCs w:val="16"/>
          <w:lang w:bidi="pl-PL"/>
        </w:rPr>
        <w:t xml:space="preserve"> Kontrolę przeprowadzili pracownicy Ministerstwa Edukacji Narodowej: </w:t>
      </w:r>
    </w:p>
    <w:p w14:paraId="086F9B2C" w14:textId="77777777" w:rsidR="003744BC" w:rsidRPr="003744BC" w:rsidRDefault="003744BC" w:rsidP="003744BC">
      <w:pPr>
        <w:widowControl w:val="0"/>
        <w:numPr>
          <w:ilvl w:val="0"/>
          <w:numId w:val="8"/>
        </w:numPr>
        <w:spacing w:line="209" w:lineRule="exact"/>
        <w:ind w:left="426" w:hanging="284"/>
        <w:jc w:val="both"/>
        <w:rPr>
          <w:rFonts w:ascii="Century Gothic" w:hAnsi="Century Gothic"/>
          <w:color w:val="000000"/>
          <w:sz w:val="16"/>
          <w:szCs w:val="16"/>
          <w:lang w:bidi="pl-PL"/>
        </w:rPr>
      </w:pPr>
      <w:r w:rsidRPr="003744BC">
        <w:rPr>
          <w:rFonts w:ascii="Century Gothic" w:hAnsi="Century Gothic"/>
          <w:color w:val="000000"/>
          <w:sz w:val="16"/>
          <w:szCs w:val="16"/>
          <w:lang w:bidi="pl-PL"/>
        </w:rPr>
        <w:t>Justyna Domińczak, główny specjalista Wydziału Innowacji i Technologii w Departamencie Podręczników, Programów i Innowacji, na podstawie upoważnienia nr 10/2019 z 27 maja 2019 r.</w:t>
      </w:r>
    </w:p>
    <w:p w14:paraId="3CA0A985" w14:textId="77777777" w:rsidR="003744BC" w:rsidRPr="00C108DE" w:rsidRDefault="003744BC" w:rsidP="003744BC">
      <w:pPr>
        <w:widowControl w:val="0"/>
        <w:numPr>
          <w:ilvl w:val="0"/>
          <w:numId w:val="8"/>
        </w:numPr>
        <w:spacing w:line="209" w:lineRule="exact"/>
        <w:ind w:left="426" w:hanging="284"/>
        <w:jc w:val="both"/>
        <w:rPr>
          <w:color w:val="000000"/>
          <w:lang w:bidi="pl-PL"/>
        </w:rPr>
      </w:pPr>
      <w:r w:rsidRPr="003744BC">
        <w:rPr>
          <w:rFonts w:ascii="Century Gothic" w:hAnsi="Century Gothic"/>
          <w:color w:val="000000"/>
          <w:sz w:val="16"/>
          <w:szCs w:val="16"/>
          <w:lang w:bidi="pl-PL"/>
        </w:rPr>
        <w:t>Krzysztof Klefas, główny specjalista Wydziału Innowacji i Technologii w Departamencie Podręczników, Programów i Innowacji, na podstawie upoważnienia nr 11/2019 z 27 maja 2019 r.</w:t>
      </w:r>
      <w:r>
        <w:rPr>
          <w:color w:val="000000"/>
          <w:lang w:bidi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F508E" w14:textId="77777777" w:rsidR="00933CE2" w:rsidRPr="00C51C98" w:rsidRDefault="00AD5945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14:paraId="060233E7" w14:textId="77777777" w:rsidR="00082207" w:rsidRPr="00933CE2" w:rsidRDefault="00AD5945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5DE428CF" wp14:editId="14FE7162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B25B8"/>
    <w:multiLevelType w:val="hybridMultilevel"/>
    <w:tmpl w:val="7780D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55BC2"/>
    <w:multiLevelType w:val="hybridMultilevel"/>
    <w:tmpl w:val="9D4CE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D081B"/>
    <w:multiLevelType w:val="hybridMultilevel"/>
    <w:tmpl w:val="9DB83F40"/>
    <w:lvl w:ilvl="0" w:tplc="AECC3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A2064"/>
    <w:multiLevelType w:val="hybridMultilevel"/>
    <w:tmpl w:val="AEAC6FFC"/>
    <w:lvl w:ilvl="0" w:tplc="AECC3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646F4"/>
    <w:multiLevelType w:val="hybridMultilevel"/>
    <w:tmpl w:val="769010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E3494"/>
    <w:multiLevelType w:val="hybridMultilevel"/>
    <w:tmpl w:val="4F4C7418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B4BAA"/>
    <w:multiLevelType w:val="hybridMultilevel"/>
    <w:tmpl w:val="D712795C"/>
    <w:lvl w:ilvl="0" w:tplc="EB5CA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871A47"/>
    <w:multiLevelType w:val="hybridMultilevel"/>
    <w:tmpl w:val="7C8A60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200AC0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5728AE"/>
    <w:multiLevelType w:val="hybridMultilevel"/>
    <w:tmpl w:val="F7F64C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77040A"/>
    <w:multiLevelType w:val="multilevel"/>
    <w:tmpl w:val="33687838"/>
    <w:lvl w:ilvl="0">
      <w:numFmt w:val="decimalZero"/>
      <w:lvlText w:val="%1-0"/>
      <w:lvlJc w:val="left"/>
      <w:pPr>
        <w:ind w:left="5766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6474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182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2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936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00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072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780" w:hanging="2160"/>
      </w:pPr>
      <w:rPr>
        <w:rFonts w:hint="default"/>
      </w:rPr>
    </w:lvl>
  </w:abstractNum>
  <w:abstractNum w:abstractNumId="10" w15:restartNumberingAfterBreak="0">
    <w:nsid w:val="66CF5B3F"/>
    <w:multiLevelType w:val="hybridMultilevel"/>
    <w:tmpl w:val="E456325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F433E7"/>
    <w:multiLevelType w:val="hybridMultilevel"/>
    <w:tmpl w:val="D23CCB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F965ED"/>
    <w:multiLevelType w:val="hybridMultilevel"/>
    <w:tmpl w:val="27A8BF26"/>
    <w:lvl w:ilvl="0" w:tplc="70A6FC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B04344"/>
    <w:multiLevelType w:val="hybridMultilevel"/>
    <w:tmpl w:val="2D3E2464"/>
    <w:lvl w:ilvl="0" w:tplc="600E6994">
      <w:start w:val="1"/>
      <w:numFmt w:val="decimal"/>
      <w:lvlText w:val="%1)"/>
      <w:lvlJc w:val="left"/>
      <w:pPr>
        <w:ind w:left="780" w:hanging="360"/>
      </w:pPr>
      <w:rPr>
        <w:rFonts w:ascii="Century Gothic" w:hAnsi="Century Gothic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EFD2792"/>
    <w:multiLevelType w:val="hybridMultilevel"/>
    <w:tmpl w:val="726AAD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E979B1"/>
    <w:multiLevelType w:val="multilevel"/>
    <w:tmpl w:val="8C482DC6"/>
    <w:lvl w:ilvl="0">
      <w:start w:val="3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6D81D16"/>
    <w:multiLevelType w:val="multilevel"/>
    <w:tmpl w:val="21EEF134"/>
    <w:lvl w:ilvl="0">
      <w:numFmt w:val="decimalZero"/>
      <w:lvlText w:val="%1-0"/>
      <w:lvlJc w:val="left"/>
      <w:pPr>
        <w:ind w:left="5766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6474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182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2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936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00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072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780" w:hanging="2160"/>
      </w:pPr>
      <w:rPr>
        <w:rFonts w:hint="default"/>
      </w:rPr>
    </w:lvl>
  </w:abstractNum>
  <w:abstractNum w:abstractNumId="17" w15:restartNumberingAfterBreak="0">
    <w:nsid w:val="77C20E83"/>
    <w:multiLevelType w:val="hybridMultilevel"/>
    <w:tmpl w:val="E900324C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11A77"/>
    <w:multiLevelType w:val="hybridMultilevel"/>
    <w:tmpl w:val="0472F9B0"/>
    <w:lvl w:ilvl="0" w:tplc="20EA180E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4D2268E0">
      <w:start w:val="1"/>
      <w:numFmt w:val="lowerLetter"/>
      <w:lvlText w:val="%2."/>
      <w:lvlJc w:val="left"/>
      <w:pPr>
        <w:ind w:left="1788" w:hanging="360"/>
      </w:pPr>
    </w:lvl>
    <w:lvl w:ilvl="2" w:tplc="B614B7F8">
      <w:start w:val="1"/>
      <w:numFmt w:val="lowerRoman"/>
      <w:lvlText w:val="%3."/>
      <w:lvlJc w:val="right"/>
      <w:pPr>
        <w:ind w:left="2508" w:hanging="180"/>
      </w:pPr>
    </w:lvl>
    <w:lvl w:ilvl="3" w:tplc="5E22CCB8">
      <w:start w:val="1"/>
      <w:numFmt w:val="decimal"/>
      <w:lvlText w:val="%4."/>
      <w:lvlJc w:val="left"/>
      <w:pPr>
        <w:ind w:left="3228" w:hanging="360"/>
      </w:pPr>
    </w:lvl>
    <w:lvl w:ilvl="4" w:tplc="40AC9338">
      <w:start w:val="1"/>
      <w:numFmt w:val="lowerLetter"/>
      <w:lvlText w:val="%5."/>
      <w:lvlJc w:val="left"/>
      <w:pPr>
        <w:ind w:left="3948" w:hanging="360"/>
      </w:pPr>
    </w:lvl>
    <w:lvl w:ilvl="5" w:tplc="3B36D994">
      <w:start w:val="1"/>
      <w:numFmt w:val="lowerRoman"/>
      <w:lvlText w:val="%6."/>
      <w:lvlJc w:val="right"/>
      <w:pPr>
        <w:ind w:left="4668" w:hanging="180"/>
      </w:pPr>
    </w:lvl>
    <w:lvl w:ilvl="6" w:tplc="BB9A96A6">
      <w:start w:val="1"/>
      <w:numFmt w:val="decimal"/>
      <w:lvlText w:val="%7."/>
      <w:lvlJc w:val="left"/>
      <w:pPr>
        <w:ind w:left="5388" w:hanging="360"/>
      </w:pPr>
    </w:lvl>
    <w:lvl w:ilvl="7" w:tplc="F09AE498">
      <w:start w:val="1"/>
      <w:numFmt w:val="lowerLetter"/>
      <w:lvlText w:val="%8."/>
      <w:lvlJc w:val="left"/>
      <w:pPr>
        <w:ind w:left="6108" w:hanging="360"/>
      </w:pPr>
    </w:lvl>
    <w:lvl w:ilvl="8" w:tplc="3A7053D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8"/>
  </w:num>
  <w:num w:numId="5">
    <w:abstractNumId w:val="10"/>
  </w:num>
  <w:num w:numId="6">
    <w:abstractNumId w:val="11"/>
  </w:num>
  <w:num w:numId="7">
    <w:abstractNumId w:val="14"/>
  </w:num>
  <w:num w:numId="8">
    <w:abstractNumId w:val="13"/>
  </w:num>
  <w:num w:numId="9">
    <w:abstractNumId w:val="7"/>
  </w:num>
  <w:num w:numId="10">
    <w:abstractNumId w:val="12"/>
  </w:num>
  <w:num w:numId="11">
    <w:abstractNumId w:val="0"/>
  </w:num>
  <w:num w:numId="12">
    <w:abstractNumId w:val="4"/>
  </w:num>
  <w:num w:numId="13">
    <w:abstractNumId w:val="6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57"/>
    <w:rsid w:val="00001256"/>
    <w:rsid w:val="000755BC"/>
    <w:rsid w:val="00083D6A"/>
    <w:rsid w:val="000C1E6E"/>
    <w:rsid w:val="00240709"/>
    <w:rsid w:val="003744BC"/>
    <w:rsid w:val="00382796"/>
    <w:rsid w:val="00525E74"/>
    <w:rsid w:val="005427DB"/>
    <w:rsid w:val="005D265D"/>
    <w:rsid w:val="005E1A92"/>
    <w:rsid w:val="006628B6"/>
    <w:rsid w:val="007326AB"/>
    <w:rsid w:val="00756657"/>
    <w:rsid w:val="009367F7"/>
    <w:rsid w:val="00AD5945"/>
    <w:rsid w:val="00B3799A"/>
    <w:rsid w:val="00B80F78"/>
    <w:rsid w:val="00BA10D0"/>
    <w:rsid w:val="00BB2F10"/>
    <w:rsid w:val="00BD4995"/>
    <w:rsid w:val="00C51DBE"/>
    <w:rsid w:val="00CD7E3D"/>
    <w:rsid w:val="00D112D3"/>
    <w:rsid w:val="00D26773"/>
    <w:rsid w:val="00D95400"/>
    <w:rsid w:val="00E66D94"/>
    <w:rsid w:val="00F83174"/>
    <w:rsid w:val="00F87A71"/>
    <w:rsid w:val="00FB0D06"/>
    <w:rsid w:val="00FD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96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semiHidden/>
    <w:unhideWhenUsed/>
    <w:rsid w:val="000012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0125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24070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407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40709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407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40709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83BF1-EFA7-4C8E-ADFE-C0DD893D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1796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2020-09-11T08:27:00Z</dcterms:created>
  <dcterms:modified xsi:type="dcterms:W3CDTF">2020-09-11T08:27:00Z</dcterms:modified>
</cp:coreProperties>
</file>