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9CC0" w14:textId="77777777" w:rsidR="00217A02" w:rsidRDefault="00217A02" w:rsidP="00217A02">
      <w:pPr>
        <w:jc w:val="right"/>
      </w:pPr>
      <w:r>
        <w:t xml:space="preserve">Załącznik 7 </w:t>
      </w:r>
    </w:p>
    <w:p w14:paraId="47C759D3" w14:textId="77777777" w:rsidR="00217A02" w:rsidRDefault="00217A02" w:rsidP="00217A02">
      <w:pPr>
        <w:jc w:val="center"/>
      </w:pPr>
    </w:p>
    <w:p w14:paraId="45CDD908" w14:textId="77777777" w:rsidR="00217A02" w:rsidRPr="0059218F" w:rsidRDefault="00217A02" w:rsidP="00217A02">
      <w:pPr>
        <w:jc w:val="center"/>
        <w:rPr>
          <w:b/>
          <w:bCs/>
        </w:rPr>
      </w:pPr>
      <w:r w:rsidRPr="0059218F">
        <w:rPr>
          <w:b/>
          <w:bCs/>
        </w:rPr>
        <w:t>INFORMACJA O PRZETWARZANIU DANYCH OSOBOWYCH</w:t>
      </w:r>
    </w:p>
    <w:p w14:paraId="050BD888" w14:textId="77777777" w:rsidR="00217A02" w:rsidRPr="0059218F" w:rsidRDefault="00217A02" w:rsidP="00217A02">
      <w:pPr>
        <w:jc w:val="center"/>
        <w:rPr>
          <w:b/>
          <w:bCs/>
        </w:rPr>
      </w:pPr>
      <w:r w:rsidRPr="0059218F">
        <w:rPr>
          <w:b/>
          <w:bCs/>
        </w:rPr>
        <w:t>W ZAKRESIE WIZERUNKU PRZETWARZANEGO NA PODSTAWIE ZGODY</w:t>
      </w:r>
    </w:p>
    <w:p w14:paraId="327E9DF7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1. Administrator danych osobowych</w:t>
      </w:r>
    </w:p>
    <w:p w14:paraId="3E7EEE4A" w14:textId="68D8BEA6" w:rsidR="00217A02" w:rsidRDefault="00217A02" w:rsidP="00217A02">
      <w:pPr>
        <w:jc w:val="both"/>
      </w:pPr>
      <w:r>
        <w:t>Administratorem Pani/Pana danych osobowych</w:t>
      </w:r>
      <w:r w:rsidR="00075B1B">
        <w:t xml:space="preserve"> na etapie wojewódzkim Wojewódzkiej Olimpiady Wiedzy o HIV/AIDS</w:t>
      </w:r>
      <w:r>
        <w:t xml:space="preserve"> jest Podlaski Państwowy Wojewódzki Inspektor Sanitarny w Białymstoku z siedzibą przy ul. Legionowej 8, 15-099 Białystok, e-mail: wsse.bialystok@sanepid.gov.pl, tel. (85) 740 85 40.</w:t>
      </w:r>
    </w:p>
    <w:p w14:paraId="26885364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2. Inspektor Ochrony Danych</w:t>
      </w:r>
    </w:p>
    <w:p w14:paraId="56F3FA3E" w14:textId="77777777" w:rsidR="00217A02" w:rsidRDefault="00217A02" w:rsidP="00217A02">
      <w:pPr>
        <w:jc w:val="both"/>
      </w:pPr>
      <w:r>
        <w:t>Administrator wyznaczył Inspektora Ochrony Danych, z którym można kontaktować się we wszystkich sprawach dotyczących przetwarzania danych osobowych oraz korzystania z praw związanych z przetwarzaniem: e-mail: iod.wsse.bialystok@sanepid.gov.pl.</w:t>
      </w:r>
    </w:p>
    <w:p w14:paraId="68D41156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3. Cel i podstawa prawna</w:t>
      </w:r>
    </w:p>
    <w:p w14:paraId="2AA9F0E7" w14:textId="77777777" w:rsidR="00217A02" w:rsidRDefault="00217A02" w:rsidP="00217A02">
      <w:pPr>
        <w:jc w:val="both"/>
      </w:pPr>
      <w:r>
        <w:t>Wizerunek jest przetwarzany w celu i zakresie wskazanym w udzielonej zgodzie. Podstawą</w:t>
      </w:r>
    </w:p>
    <w:p w14:paraId="548B8D88" w14:textId="77777777" w:rsidR="00217A02" w:rsidRDefault="00217A02" w:rsidP="00217A02">
      <w:pPr>
        <w:jc w:val="both"/>
      </w:pPr>
      <w:r>
        <w:t>przetwarzania danych osobowych jest art. 6 ust. 1 lit. a RODO. Zezwolenie na rozpowszechnianie wizerunku jest udzielane na podstawie art. 81 ust. 1 ustawy o prawie autorskim i prawach pokrewnych.</w:t>
      </w:r>
    </w:p>
    <w:p w14:paraId="08C17C6B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4. Odbiorcy danych</w:t>
      </w:r>
    </w:p>
    <w:p w14:paraId="01CEB877" w14:textId="77777777" w:rsidR="00217A02" w:rsidRDefault="00217A02" w:rsidP="00217A02">
      <w:pPr>
        <w:jc w:val="both"/>
      </w:pPr>
      <w:r>
        <w:t>Odbiorcami mogą być podmioty obsługujące systemy informatyczne, hosting i oficjalne kanały komunikacji Administratora oraz użytkownicy strony internetowej i wskazanych w zgodzie serwisów społecznościowych. Zgoda udzielona Administratorowi nie stanowi automatycznie zgody na samodzielne wykorzystanie wizerunku przez media, współorganizatora lub inny podmiot.</w:t>
      </w:r>
    </w:p>
    <w:p w14:paraId="72876B6B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5. Serwisy społecznościowe i dane poza EOG</w:t>
      </w:r>
    </w:p>
    <w:p w14:paraId="5030DEEF" w14:textId="77777777" w:rsidR="00217A02" w:rsidRDefault="00217A02" w:rsidP="00217A02">
      <w:pPr>
        <w:jc w:val="both"/>
      </w:pPr>
      <w:r>
        <w:t>Jeżeli w zgodzie wybrano publikację w serwisie Facebook, X (dawniej Twitter), Instagram, YouTube lub innym serwisie społecznościowym, dane stają się dostępne operatorowi danego serwisu oraz jego użytkownikom. Administrator nie dokonuje odrębnego, bezpośredniego przekazania danych do państwa trzeciego; operator serwisu może jednak przetwarzać dane poza Europejskim Obszarem Gospodarczym zgodnie z własnymi zasadami i stosowanymi mechanizmami transferu. Administrator nie ma wpływu na dalsze udostępnienia materiału dokonane przez użytkowników serwisu poza jego oficjalnym profilem.</w:t>
      </w:r>
    </w:p>
    <w:p w14:paraId="7DE5595A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6. Okres przetwarzania</w:t>
      </w:r>
    </w:p>
    <w:p w14:paraId="62A1CC6D" w14:textId="77777777" w:rsidR="00217A02" w:rsidRDefault="00217A02" w:rsidP="00217A02">
      <w:pPr>
        <w:jc w:val="both"/>
      </w:pPr>
      <w:r>
        <w:t>Wizerunek będzie przetwarzany przez okres wskazany w zgodzie, nie dłużej niż do czasu wycofania zgody lub ustania celu przetwarzania. Dokument potwierdzający udzielenie zgody może być przechowywany przez okres korzystania z materiału oraz przez czas niezbędny do wykazania zgodności przetwarzania i ustalenia, dochodzenia lub obrony roszczeń, z uwzględnieniem właściwych przepisów kancelaryjnych i archiwalnych.</w:t>
      </w:r>
    </w:p>
    <w:p w14:paraId="742C5FD0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7. Prawa osoby</w:t>
      </w:r>
    </w:p>
    <w:p w14:paraId="6564B62E" w14:textId="77777777" w:rsidR="00217A02" w:rsidRDefault="00217A02" w:rsidP="00217A02">
      <w:pPr>
        <w:jc w:val="both"/>
      </w:pPr>
      <w:r>
        <w:t>Przysługuje Pani/Panu prawo dostępu do danych, ich sprostowania, usunięcia i ograniczenia</w:t>
      </w:r>
    </w:p>
    <w:p w14:paraId="63ADFA38" w14:textId="77777777" w:rsidR="00217A02" w:rsidRDefault="00217A02" w:rsidP="00217A02">
      <w:pPr>
        <w:jc w:val="both"/>
      </w:pPr>
      <w:r>
        <w:t>przetwarzania - w przypadkach określonych w RODO - oraz prawo do wycofania zgody w każdym czasie. Jeżeli spełnione są przesłanki z art. 20 RODO, przysługuje również prawo do przenoszenia</w:t>
      </w:r>
      <w:r w:rsidRPr="00F055C1">
        <w:t xml:space="preserve"> </w:t>
      </w:r>
      <w:r>
        <w:t>danych. Wycofanie zgody nie wpływa na zgodność z prawem przetwarzania dokonanego przed jej wycofaniem.</w:t>
      </w:r>
    </w:p>
    <w:p w14:paraId="24652BAF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8. Skarga</w:t>
      </w:r>
    </w:p>
    <w:p w14:paraId="58499D48" w14:textId="77777777" w:rsidR="00217A02" w:rsidRDefault="00217A02" w:rsidP="00217A02">
      <w:pPr>
        <w:jc w:val="both"/>
      </w:pPr>
      <w:r>
        <w:t>Przysługuje Pani/Panu prawo wniesienia skargi do Prezesa Urzędu Ochrony Danych Osobowych, jeżeli uzna Pani/Pan, że przetwarzanie narusza przepisy RODO.</w:t>
      </w:r>
    </w:p>
    <w:p w14:paraId="1B23C2A7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9. Dobrowolność</w:t>
      </w:r>
    </w:p>
    <w:p w14:paraId="45EF3EEF" w14:textId="77777777" w:rsidR="00217A02" w:rsidRDefault="00217A02" w:rsidP="00217A02">
      <w:pPr>
        <w:jc w:val="both"/>
      </w:pPr>
      <w:r>
        <w:t xml:space="preserve">Podanie danych w postaci wizerunku i udzielenie zgody są dobrowolne. Brak zgody na publikację wizerunku nie wpływa na możliwość udziału w wydarzeniu, jeżeli wykorzystanie </w:t>
      </w:r>
      <w:r>
        <w:lastRenderedPageBreak/>
        <w:t>wizerunku nie jest niezbędne do jego przeprowadzenia. W przypadku pracownika brak zgody lub jej wycofanie nie może powodować negatywnych konsekwencji w zatrudnieniu.</w:t>
      </w:r>
    </w:p>
    <w:p w14:paraId="064E2E7F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10. Automatyczne decyzje</w:t>
      </w:r>
    </w:p>
    <w:p w14:paraId="005A5F2F" w14:textId="77777777" w:rsidR="00217A02" w:rsidRPr="00506CD1" w:rsidRDefault="00217A02" w:rsidP="00217A02">
      <w:pPr>
        <w:jc w:val="both"/>
      </w:pPr>
      <w:r>
        <w:t>Dane nie będą wykorzystywane do podejmowania decyzji w sposób wyłącznie zautomatyzowany, w tym do profilowania, wywołującego skutki prawne lub w podobny sposób istotnie wpływającego na osobę.</w:t>
      </w:r>
    </w:p>
    <w:p w14:paraId="3EF61330" w14:textId="77777777" w:rsidR="00B3623F" w:rsidRDefault="00B3623F"/>
    <w:sectPr w:rsidR="00B3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02"/>
    <w:rsid w:val="00075B1B"/>
    <w:rsid w:val="001B289B"/>
    <w:rsid w:val="00217A02"/>
    <w:rsid w:val="002776C5"/>
    <w:rsid w:val="00506D17"/>
    <w:rsid w:val="0060459A"/>
    <w:rsid w:val="00B3623F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0656"/>
  <w15:chartTrackingRefBased/>
  <w15:docId w15:val="{39227723-C55F-433D-9757-CEA15181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A0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7A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A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A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A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A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A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A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A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A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17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A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17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A0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17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A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17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3070</Characters>
  <Application>Microsoft Office Word</Application>
  <DocSecurity>0</DocSecurity>
  <Lines>25</Lines>
  <Paragraphs>7</Paragraphs>
  <ScaleCrop>false</ScaleCrop>
  <Company>WSSE Bialystok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dcterms:created xsi:type="dcterms:W3CDTF">2026-10-12T08:17:00Z</dcterms:created>
  <dcterms:modified xsi:type="dcterms:W3CDTF">2026-10-12T08:17:00Z</dcterms:modified>
</cp:coreProperties>
</file>