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ED6628" w:rsidTr="00ED6628">
        <w:tc>
          <w:tcPr>
            <w:tcW w:w="5000" w:type="pct"/>
          </w:tcPr>
          <w:p w:rsidR="00ED6628" w:rsidRPr="001054F0" w:rsidRDefault="00ED6628" w:rsidP="00ED6628">
            <w:pPr>
              <w:tabs>
                <w:tab w:val="left" w:pos="1568"/>
              </w:tabs>
              <w:rPr>
                <w:b/>
                <w:sz w:val="40"/>
                <w:szCs w:val="40"/>
              </w:rPr>
            </w:pPr>
            <w:r w:rsidRPr="001054F0">
              <w:rPr>
                <w:b/>
                <w:sz w:val="40"/>
                <w:szCs w:val="40"/>
              </w:rPr>
              <w:t>KARTA POLAKA</w:t>
            </w:r>
          </w:p>
        </w:tc>
      </w:tr>
      <w:tr w:rsidR="00ED6628" w:rsidTr="00ED6628">
        <w:tc>
          <w:tcPr>
            <w:tcW w:w="5000" w:type="pct"/>
          </w:tcPr>
          <w:p w:rsidR="00865BB2" w:rsidRDefault="001054F0">
            <w:pPr>
              <w:rPr>
                <w:sz w:val="24"/>
                <w:szCs w:val="24"/>
              </w:rPr>
            </w:pPr>
            <w:r w:rsidRPr="001054F0">
              <w:rPr>
                <w:sz w:val="24"/>
                <w:szCs w:val="24"/>
              </w:rPr>
              <w:t xml:space="preserve">Karta Polaka jest dokumentem potwierdzającym przynależność do Narodu Polskiego. Może być przyznana tylko osobom, które nie posiadają obywatelstwa polskiego ani </w:t>
            </w:r>
            <w:proofErr w:type="gramStart"/>
            <w:r w:rsidRPr="001054F0">
              <w:rPr>
                <w:sz w:val="24"/>
                <w:szCs w:val="24"/>
              </w:rPr>
              <w:t xml:space="preserve">zezwolenia </w:t>
            </w:r>
            <w:r w:rsidR="003F6887">
              <w:rPr>
                <w:sz w:val="24"/>
                <w:szCs w:val="24"/>
              </w:rPr>
              <w:t xml:space="preserve">    </w:t>
            </w:r>
            <w:r w:rsidRPr="001054F0">
              <w:rPr>
                <w:sz w:val="24"/>
                <w:szCs w:val="24"/>
              </w:rPr>
              <w:t>na</w:t>
            </w:r>
            <w:proofErr w:type="gramEnd"/>
            <w:r w:rsidRPr="001054F0">
              <w:rPr>
                <w:sz w:val="24"/>
                <w:szCs w:val="24"/>
              </w:rPr>
              <w:t xml:space="preserve"> pobyt stały na terytorium Rzeczypospolitej Polskiej. Karta Polaka nie </w:t>
            </w:r>
            <w:proofErr w:type="gramStart"/>
            <w:r w:rsidRPr="001054F0">
              <w:rPr>
                <w:sz w:val="24"/>
                <w:szCs w:val="24"/>
              </w:rPr>
              <w:t xml:space="preserve">uprawnia </w:t>
            </w:r>
            <w:r w:rsidR="003F6887">
              <w:rPr>
                <w:sz w:val="24"/>
                <w:szCs w:val="24"/>
              </w:rPr>
              <w:t xml:space="preserve">                </w:t>
            </w:r>
            <w:r w:rsidRPr="001054F0">
              <w:rPr>
                <w:sz w:val="24"/>
                <w:szCs w:val="24"/>
              </w:rPr>
              <w:t>do</w:t>
            </w:r>
            <w:proofErr w:type="gramEnd"/>
            <w:r w:rsidRPr="001054F0">
              <w:rPr>
                <w:sz w:val="24"/>
                <w:szCs w:val="24"/>
              </w:rPr>
              <w:t xml:space="preserve"> przekraczania granicy lub osiedlenia się na terytorium Polski.</w:t>
            </w:r>
          </w:p>
          <w:p w:rsidR="006F039F" w:rsidRPr="001054F0" w:rsidRDefault="006F039F">
            <w:pPr>
              <w:rPr>
                <w:sz w:val="24"/>
                <w:szCs w:val="24"/>
              </w:rPr>
            </w:pPr>
          </w:p>
        </w:tc>
      </w:tr>
      <w:tr w:rsidR="00ED6628" w:rsidTr="00ED6628">
        <w:tc>
          <w:tcPr>
            <w:tcW w:w="5000" w:type="pct"/>
          </w:tcPr>
          <w:p w:rsidR="00ED6628" w:rsidRPr="001054F0" w:rsidRDefault="001054F0">
            <w:pPr>
              <w:rPr>
                <w:b/>
                <w:sz w:val="32"/>
                <w:szCs w:val="32"/>
              </w:rPr>
            </w:pPr>
            <w:r w:rsidRPr="001054F0">
              <w:rPr>
                <w:b/>
                <w:sz w:val="32"/>
                <w:szCs w:val="32"/>
              </w:rPr>
              <w:t>Kto może uzyskać Kartę Polaka?</w:t>
            </w:r>
          </w:p>
        </w:tc>
      </w:tr>
      <w:tr w:rsidR="00ED6628" w:rsidTr="00ED6628">
        <w:tc>
          <w:tcPr>
            <w:tcW w:w="5000" w:type="pct"/>
          </w:tcPr>
          <w:p w:rsidR="00ED6628" w:rsidRDefault="0037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naszym Urzędzie w</w:t>
            </w:r>
            <w:r w:rsidR="001054F0" w:rsidRPr="00861F09">
              <w:rPr>
                <w:sz w:val="24"/>
                <w:szCs w:val="24"/>
              </w:rPr>
              <w:t xml:space="preserve">niosek </w:t>
            </w:r>
            <w:r>
              <w:rPr>
                <w:i/>
                <w:sz w:val="24"/>
                <w:szCs w:val="24"/>
              </w:rPr>
              <w:t>(do pobrania poniżej</w:t>
            </w:r>
            <w:r w:rsidR="00861F09" w:rsidRPr="00861F09">
              <w:rPr>
                <w:i/>
                <w:sz w:val="24"/>
                <w:szCs w:val="24"/>
              </w:rPr>
              <w:t>)</w:t>
            </w:r>
            <w:r w:rsidR="00861F09">
              <w:rPr>
                <w:sz w:val="24"/>
                <w:szCs w:val="24"/>
              </w:rPr>
              <w:t xml:space="preserve"> </w:t>
            </w:r>
            <w:r w:rsidR="001054F0" w:rsidRPr="00861F09">
              <w:rPr>
                <w:sz w:val="24"/>
                <w:szCs w:val="24"/>
              </w:rPr>
              <w:t xml:space="preserve">o przyznanie lub przedłużenie </w:t>
            </w:r>
            <w:r w:rsidR="00861F09" w:rsidRPr="00861F09">
              <w:rPr>
                <w:sz w:val="24"/>
                <w:szCs w:val="24"/>
              </w:rPr>
              <w:t xml:space="preserve">Karty Polaka </w:t>
            </w:r>
            <w:r w:rsidR="00861F09">
              <w:rPr>
                <w:sz w:val="24"/>
                <w:szCs w:val="24"/>
              </w:rPr>
              <w:t>może złożyć obywatel Republiki Białorusi, Ukrainy oraz Federacji Rosyjskiej</w:t>
            </w:r>
            <w:r w:rsidR="00301D16">
              <w:rPr>
                <w:sz w:val="24"/>
                <w:szCs w:val="24"/>
              </w:rPr>
              <w:t xml:space="preserve"> lub osoba posiadająca</w:t>
            </w:r>
            <w:r w:rsidR="00E06428">
              <w:rPr>
                <w:sz w:val="24"/>
                <w:szCs w:val="24"/>
              </w:rPr>
              <w:t xml:space="preserve"> w tych krajach status bezpaństwowca</w:t>
            </w:r>
            <w:r w:rsidR="00943E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61F09">
              <w:rPr>
                <w:sz w:val="24"/>
                <w:szCs w:val="24"/>
              </w:rPr>
              <w:t xml:space="preserve">  </w:t>
            </w:r>
          </w:p>
          <w:p w:rsidR="00E06428" w:rsidRDefault="00E06428">
            <w:pPr>
              <w:rPr>
                <w:sz w:val="24"/>
                <w:szCs w:val="24"/>
              </w:rPr>
            </w:pPr>
          </w:p>
          <w:p w:rsidR="00861F09" w:rsidRDefault="00861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Wniosek może</w:t>
            </w:r>
            <w:r w:rsidR="001C290E">
              <w:rPr>
                <w:sz w:val="24"/>
                <w:szCs w:val="24"/>
              </w:rPr>
              <w:t>sz</w:t>
            </w:r>
            <w:r>
              <w:rPr>
                <w:sz w:val="24"/>
                <w:szCs w:val="24"/>
              </w:rPr>
              <w:t xml:space="preserve"> złożyć zarówno </w:t>
            </w:r>
            <w:r w:rsidR="001C290E">
              <w:rPr>
                <w:sz w:val="24"/>
                <w:szCs w:val="24"/>
              </w:rPr>
              <w:t>jeśli już posiadałeś</w:t>
            </w:r>
            <w:r>
              <w:rPr>
                <w:sz w:val="24"/>
                <w:szCs w:val="24"/>
              </w:rPr>
              <w:t xml:space="preserve"> Kartę Polaka</w:t>
            </w:r>
            <w:r w:rsidR="00595E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jak i </w:t>
            </w:r>
            <w:r w:rsidR="00EB7F74">
              <w:rPr>
                <w:sz w:val="24"/>
                <w:szCs w:val="24"/>
              </w:rPr>
              <w:t xml:space="preserve">kiedy </w:t>
            </w:r>
            <w:proofErr w:type="gramStart"/>
            <w:r w:rsidR="00EB7F74">
              <w:rPr>
                <w:sz w:val="24"/>
                <w:szCs w:val="24"/>
              </w:rPr>
              <w:t xml:space="preserve">wnioskujesz </w:t>
            </w:r>
            <w:r w:rsidR="00197C9E">
              <w:rPr>
                <w:sz w:val="24"/>
                <w:szCs w:val="24"/>
              </w:rPr>
              <w:t xml:space="preserve">      </w:t>
            </w:r>
            <w:r w:rsidR="00EB7F74">
              <w:rPr>
                <w:sz w:val="24"/>
                <w:szCs w:val="24"/>
              </w:rPr>
              <w:t>o</w:t>
            </w:r>
            <w:proofErr w:type="gramEnd"/>
            <w:r w:rsidR="00EB7F74">
              <w:rPr>
                <w:sz w:val="24"/>
                <w:szCs w:val="24"/>
              </w:rPr>
              <w:t xml:space="preserve"> ten dokument </w:t>
            </w:r>
            <w:r>
              <w:rPr>
                <w:sz w:val="24"/>
                <w:szCs w:val="24"/>
              </w:rPr>
              <w:t>po raz pierwszy</w:t>
            </w:r>
            <w:r w:rsidR="00AB273D">
              <w:rPr>
                <w:sz w:val="24"/>
                <w:szCs w:val="24"/>
              </w:rPr>
              <w:t>.</w:t>
            </w:r>
            <w:r w:rsidR="00595E91">
              <w:rPr>
                <w:sz w:val="24"/>
                <w:szCs w:val="24"/>
              </w:rPr>
              <w:t xml:space="preserve"> </w:t>
            </w:r>
            <w:r w:rsidR="00201813">
              <w:rPr>
                <w:sz w:val="24"/>
                <w:szCs w:val="24"/>
              </w:rPr>
              <w:t>Gotow</w:t>
            </w:r>
            <w:r w:rsidR="00EB7F74">
              <w:rPr>
                <w:sz w:val="24"/>
                <w:szCs w:val="24"/>
              </w:rPr>
              <w:t>y dokument będziesz mógł odebrać</w:t>
            </w:r>
            <w:r w:rsidR="003F6887">
              <w:rPr>
                <w:sz w:val="24"/>
                <w:szCs w:val="24"/>
              </w:rPr>
              <w:t xml:space="preserve"> </w:t>
            </w:r>
            <w:r w:rsidR="00201813">
              <w:rPr>
                <w:sz w:val="24"/>
                <w:szCs w:val="24"/>
              </w:rPr>
              <w:t xml:space="preserve">w </w:t>
            </w:r>
            <w:proofErr w:type="gramStart"/>
            <w:r w:rsidR="00201813">
              <w:rPr>
                <w:sz w:val="24"/>
                <w:szCs w:val="24"/>
              </w:rPr>
              <w:t xml:space="preserve">Urzędzie, </w:t>
            </w:r>
            <w:r w:rsidR="00197C9E">
              <w:rPr>
                <w:sz w:val="24"/>
                <w:szCs w:val="24"/>
              </w:rPr>
              <w:t xml:space="preserve">      </w:t>
            </w:r>
            <w:r w:rsidR="00201813">
              <w:rPr>
                <w:sz w:val="24"/>
                <w:szCs w:val="24"/>
              </w:rPr>
              <w:t>w</w:t>
            </w:r>
            <w:proofErr w:type="gramEnd"/>
            <w:r w:rsidR="00201813">
              <w:rPr>
                <w:sz w:val="24"/>
                <w:szCs w:val="24"/>
              </w:rPr>
              <w:t xml:space="preserve"> którym został złożony wniosek.</w:t>
            </w:r>
          </w:p>
          <w:p w:rsidR="00E06428" w:rsidRDefault="00E06428">
            <w:pPr>
              <w:rPr>
                <w:sz w:val="24"/>
                <w:szCs w:val="24"/>
              </w:rPr>
            </w:pPr>
          </w:p>
          <w:p w:rsidR="00201813" w:rsidRDefault="0020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Karta Polaka </w:t>
            </w:r>
            <w:r w:rsidR="00EB7F74">
              <w:rPr>
                <w:sz w:val="24"/>
                <w:szCs w:val="24"/>
              </w:rPr>
              <w:t>będzie</w:t>
            </w:r>
            <w:r>
              <w:rPr>
                <w:sz w:val="24"/>
                <w:szCs w:val="24"/>
              </w:rPr>
              <w:t xml:space="preserve"> przyznana osobie, która</w:t>
            </w:r>
            <w:r w:rsidR="00301D16">
              <w:rPr>
                <w:sz w:val="24"/>
                <w:szCs w:val="24"/>
              </w:rPr>
              <w:t xml:space="preserve"> łącznie spełni poniższe warunki</w:t>
            </w:r>
            <w:r>
              <w:rPr>
                <w:sz w:val="24"/>
                <w:szCs w:val="24"/>
              </w:rPr>
              <w:t>:</w:t>
            </w:r>
          </w:p>
          <w:p w:rsidR="00201813" w:rsidRDefault="00201813" w:rsidP="00201813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złoży w obecności wyznaczonego pracownika </w:t>
            </w:r>
            <w:r w:rsidR="00E06428">
              <w:rPr>
                <w:sz w:val="24"/>
                <w:szCs w:val="24"/>
              </w:rPr>
              <w:t xml:space="preserve">pisemną </w:t>
            </w:r>
            <w:r>
              <w:rPr>
                <w:sz w:val="24"/>
                <w:szCs w:val="24"/>
              </w:rPr>
              <w:t xml:space="preserve">deklarację </w:t>
            </w:r>
            <w:proofErr w:type="gramStart"/>
            <w:r>
              <w:rPr>
                <w:sz w:val="24"/>
                <w:szCs w:val="24"/>
              </w:rPr>
              <w:t xml:space="preserve">przynależności </w:t>
            </w:r>
            <w:r w:rsidR="003F688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do</w:t>
            </w:r>
            <w:proofErr w:type="gramEnd"/>
            <w:r>
              <w:rPr>
                <w:sz w:val="24"/>
                <w:szCs w:val="24"/>
              </w:rPr>
              <w:t xml:space="preserve"> Narodu Polskiego;</w:t>
            </w:r>
          </w:p>
          <w:p w:rsidR="00201813" w:rsidRDefault="00201813" w:rsidP="00201813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wykaże</w:t>
            </w:r>
            <w:proofErr w:type="gramEnd"/>
            <w:r>
              <w:rPr>
                <w:sz w:val="24"/>
                <w:szCs w:val="24"/>
              </w:rPr>
              <w:t xml:space="preserve"> swój związek z polskością przez przynajmniej podstawową znajomość języka polskiego, który uważa za język ojczysty</w:t>
            </w:r>
            <w:r w:rsidR="00E06428">
              <w:rPr>
                <w:sz w:val="24"/>
                <w:szCs w:val="24"/>
              </w:rPr>
              <w:t>, oraz znajomość i kultywowanie polskich tradycji i zwyczajów</w:t>
            </w:r>
            <w:r>
              <w:rPr>
                <w:sz w:val="24"/>
                <w:szCs w:val="24"/>
              </w:rPr>
              <w:t>;</w:t>
            </w:r>
          </w:p>
          <w:p w:rsidR="00201813" w:rsidRDefault="00E06428" w:rsidP="00201813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wykaże, że jest narodowości polskiej lub co najmniej jedno z jej rodziców lub dziadków albo dwoje pradziadków było narodowości polskiej </w:t>
            </w:r>
            <w:r w:rsidRPr="00E06428">
              <w:rPr>
                <w:b/>
                <w:sz w:val="24"/>
                <w:szCs w:val="24"/>
              </w:rPr>
              <w:t>albo</w:t>
            </w:r>
            <w:r>
              <w:rPr>
                <w:sz w:val="24"/>
                <w:szCs w:val="24"/>
              </w:rPr>
              <w:t xml:space="preserve"> przedstawi zaświadczenie organizacji polskiej lub polonijnej potwierdzające aktywne zaangażowanie w działalność na rzecz języka i kultury polskiej lub polskiej mniejszości narodowej przez </w:t>
            </w:r>
            <w:proofErr w:type="gramStart"/>
            <w:r>
              <w:rPr>
                <w:sz w:val="24"/>
                <w:szCs w:val="24"/>
              </w:rPr>
              <w:t>okres co</w:t>
            </w:r>
            <w:proofErr w:type="gramEnd"/>
            <w:r>
              <w:rPr>
                <w:sz w:val="24"/>
                <w:szCs w:val="24"/>
              </w:rPr>
              <w:t xml:space="preserve"> najmniej ostatnich trzech lat;</w:t>
            </w:r>
          </w:p>
          <w:p w:rsidR="00E06428" w:rsidRDefault="006F039F" w:rsidP="00E064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złoży</w:t>
            </w:r>
            <w:proofErr w:type="gramEnd"/>
            <w:r>
              <w:rPr>
                <w:sz w:val="24"/>
                <w:szCs w:val="24"/>
              </w:rPr>
              <w:t xml:space="preserve"> oświadczenie, ż</w:t>
            </w:r>
            <w:r w:rsidR="00E06428">
              <w:rPr>
                <w:sz w:val="24"/>
                <w:szCs w:val="24"/>
              </w:rPr>
              <w:t>e ona lub jej wstępni nie repatriowali się lub nie zostali repatriowani z terytorium Rzeczypospolitej Polskiej albo Polskiej Rzeczypospolitej Ludowej na podstawie umów repatriacyjnych zawartych w latach 1944-1957</w:t>
            </w:r>
            <w:r w:rsidR="00B25496">
              <w:rPr>
                <w:sz w:val="24"/>
                <w:szCs w:val="24"/>
              </w:rPr>
              <w:t xml:space="preserve"> (deklaracja w treści wniosku)</w:t>
            </w:r>
            <w:r w:rsidR="00E06428">
              <w:rPr>
                <w:sz w:val="24"/>
                <w:szCs w:val="24"/>
              </w:rPr>
              <w:t>;</w:t>
            </w:r>
          </w:p>
          <w:p w:rsidR="00E06428" w:rsidRDefault="00E06428" w:rsidP="00E06428">
            <w:pPr>
              <w:pStyle w:val="Akapitzlist"/>
              <w:ind w:left="774"/>
              <w:rPr>
                <w:sz w:val="24"/>
                <w:szCs w:val="24"/>
              </w:rPr>
            </w:pPr>
          </w:p>
          <w:p w:rsidR="00E06428" w:rsidRPr="00E06428" w:rsidRDefault="00E06428" w:rsidP="00E06428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Karta Polaka może być również przyznana osobie, której polskie pochodzenie zostało stwierdzone zgodnie z przepisami ustawy z 9 listopada 2000 r. o repatriacji, pod warunkiem wykazania się znajomością języka polskiego w </w:t>
            </w:r>
            <w:proofErr w:type="gramStart"/>
            <w:r>
              <w:rPr>
                <w:sz w:val="24"/>
                <w:szCs w:val="24"/>
              </w:rPr>
              <w:t>stopniu co</w:t>
            </w:r>
            <w:proofErr w:type="gramEnd"/>
            <w:r>
              <w:rPr>
                <w:sz w:val="24"/>
                <w:szCs w:val="24"/>
              </w:rPr>
              <w:t xml:space="preserve"> najmniej podstawowym</w:t>
            </w:r>
          </w:p>
        </w:tc>
      </w:tr>
      <w:tr w:rsidR="00ED6628" w:rsidTr="00ED6628">
        <w:tc>
          <w:tcPr>
            <w:tcW w:w="5000" w:type="pct"/>
          </w:tcPr>
          <w:p w:rsidR="00865BB2" w:rsidRPr="00301D16" w:rsidRDefault="00865BB2" w:rsidP="00301D16">
            <w:pPr>
              <w:rPr>
                <w:b/>
                <w:sz w:val="32"/>
                <w:szCs w:val="32"/>
              </w:rPr>
            </w:pPr>
            <w:r w:rsidRPr="00865BB2">
              <w:rPr>
                <w:b/>
                <w:sz w:val="32"/>
                <w:szCs w:val="32"/>
              </w:rPr>
              <w:t>Ważność Karty Polaka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D6628" w:rsidTr="00ED6628">
        <w:tc>
          <w:tcPr>
            <w:tcW w:w="5000" w:type="pct"/>
          </w:tcPr>
          <w:p w:rsidR="00231EAD" w:rsidRDefault="00865BB2" w:rsidP="00865BB2">
            <w:pPr>
              <w:rPr>
                <w:sz w:val="24"/>
                <w:szCs w:val="24"/>
              </w:rPr>
            </w:pPr>
            <w:r w:rsidRPr="00865BB2">
              <w:rPr>
                <w:sz w:val="24"/>
                <w:szCs w:val="24"/>
              </w:rPr>
              <w:t>Karta Polaka</w:t>
            </w:r>
            <w:r>
              <w:rPr>
                <w:sz w:val="24"/>
                <w:szCs w:val="24"/>
              </w:rPr>
              <w:t xml:space="preserve"> jest ważna:</w:t>
            </w:r>
          </w:p>
          <w:p w:rsidR="00865BB2" w:rsidRDefault="00865BB2" w:rsidP="00865BB2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lat od dnia jej przyznania;</w:t>
            </w:r>
          </w:p>
          <w:p w:rsidR="00865BB2" w:rsidRDefault="00865BB2" w:rsidP="00865BB2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bezterminowo</w:t>
            </w:r>
            <w:proofErr w:type="gramEnd"/>
            <w:r>
              <w:rPr>
                <w:sz w:val="24"/>
                <w:szCs w:val="24"/>
              </w:rPr>
              <w:t xml:space="preserve">, dla </w:t>
            </w:r>
            <w:r w:rsidR="00301D16">
              <w:rPr>
                <w:sz w:val="24"/>
                <w:szCs w:val="24"/>
              </w:rPr>
              <w:t>Karty Polaka wydanej osobie,</w:t>
            </w:r>
            <w:r>
              <w:rPr>
                <w:sz w:val="24"/>
                <w:szCs w:val="24"/>
              </w:rPr>
              <w:t xml:space="preserve"> która ukończyła 65 lat;</w:t>
            </w:r>
          </w:p>
          <w:p w:rsidR="00ED6628" w:rsidRPr="00865BB2" w:rsidRDefault="00865BB2" w:rsidP="00301D1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65BB2">
              <w:rPr>
                <w:sz w:val="24"/>
                <w:szCs w:val="24"/>
              </w:rPr>
              <w:t xml:space="preserve">10 lat dla </w:t>
            </w:r>
            <w:r w:rsidR="00301D16">
              <w:rPr>
                <w:sz w:val="24"/>
                <w:szCs w:val="24"/>
              </w:rPr>
              <w:t xml:space="preserve">Karty Polaka wydanej dla </w:t>
            </w:r>
            <w:r w:rsidRPr="00865BB2">
              <w:rPr>
                <w:sz w:val="24"/>
                <w:szCs w:val="24"/>
              </w:rPr>
              <w:t>małoletniego</w:t>
            </w:r>
            <w:r w:rsidR="00301D16">
              <w:rPr>
                <w:sz w:val="24"/>
                <w:szCs w:val="24"/>
              </w:rPr>
              <w:t xml:space="preserve">, jednak nie dłużej niż do </w:t>
            </w:r>
            <w:proofErr w:type="gramStart"/>
            <w:r w:rsidR="00301D16">
              <w:rPr>
                <w:sz w:val="24"/>
                <w:szCs w:val="24"/>
              </w:rPr>
              <w:t xml:space="preserve">dnia, </w:t>
            </w:r>
            <w:r w:rsidR="003F6887">
              <w:rPr>
                <w:sz w:val="24"/>
                <w:szCs w:val="24"/>
              </w:rPr>
              <w:t xml:space="preserve">         </w:t>
            </w:r>
            <w:r w:rsidR="00301D16">
              <w:rPr>
                <w:sz w:val="24"/>
                <w:szCs w:val="24"/>
              </w:rPr>
              <w:t>w</w:t>
            </w:r>
            <w:proofErr w:type="gramEnd"/>
            <w:r w:rsidR="00301D16">
              <w:rPr>
                <w:sz w:val="24"/>
                <w:szCs w:val="24"/>
              </w:rPr>
              <w:t xml:space="preserve"> którym upływa rok od dnia uzyskania przez niego pełnoletności (19 lat)</w:t>
            </w:r>
          </w:p>
        </w:tc>
      </w:tr>
      <w:tr w:rsidR="00ED6628" w:rsidTr="00ED6628">
        <w:tc>
          <w:tcPr>
            <w:tcW w:w="5000" w:type="pct"/>
          </w:tcPr>
          <w:p w:rsidR="00ED6628" w:rsidRPr="00E7087D" w:rsidRDefault="00E7087D">
            <w:pPr>
              <w:rPr>
                <w:b/>
                <w:sz w:val="32"/>
                <w:szCs w:val="32"/>
              </w:rPr>
            </w:pPr>
            <w:r w:rsidRPr="00E7087D">
              <w:rPr>
                <w:b/>
                <w:sz w:val="32"/>
                <w:szCs w:val="32"/>
              </w:rPr>
              <w:t>Uprawnienia wynikające z Karty Polaka</w:t>
            </w:r>
          </w:p>
        </w:tc>
      </w:tr>
      <w:tr w:rsidR="00ED6628" w:rsidTr="00ED6628">
        <w:tc>
          <w:tcPr>
            <w:tcW w:w="5000" w:type="pct"/>
          </w:tcPr>
          <w:p w:rsidR="00231EAD" w:rsidRPr="00BE41C6" w:rsidRDefault="00E7087D">
            <w:p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>Karta Polaka uprawnia posiadacza do:</w:t>
            </w:r>
          </w:p>
          <w:p w:rsidR="00D07DCC" w:rsidRPr="00BE41C6" w:rsidRDefault="00AA595E" w:rsidP="00D07DC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podejmowania</w:t>
            </w:r>
            <w:proofErr w:type="gramEnd"/>
            <w:r w:rsidRPr="00BE41C6">
              <w:rPr>
                <w:sz w:val="24"/>
                <w:szCs w:val="24"/>
              </w:rPr>
              <w:t xml:space="preserve"> pracy i prowadzenia działalności gospodarczej w Polsce na takich samych zasadach jak obywatele </w:t>
            </w:r>
            <w:r w:rsidR="00B7360B" w:rsidRPr="00BE41C6">
              <w:rPr>
                <w:sz w:val="24"/>
                <w:szCs w:val="24"/>
              </w:rPr>
              <w:t>polscy;</w:t>
            </w:r>
          </w:p>
          <w:p w:rsidR="00D07DCC" w:rsidRPr="00BE41C6" w:rsidRDefault="00AA595E" w:rsidP="00D07DC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edukacji</w:t>
            </w:r>
            <w:proofErr w:type="gramEnd"/>
            <w:r w:rsidRPr="00BE41C6">
              <w:rPr>
                <w:sz w:val="24"/>
                <w:szCs w:val="24"/>
              </w:rPr>
              <w:t xml:space="preserve"> w polskich szkołach i uczelniach na takich samych zasadach jak obywatele </w:t>
            </w:r>
            <w:r w:rsidRPr="00BE41C6">
              <w:rPr>
                <w:sz w:val="24"/>
                <w:szCs w:val="24"/>
              </w:rPr>
              <w:lastRenderedPageBreak/>
              <w:t xml:space="preserve">polscy oraz </w:t>
            </w:r>
            <w:r w:rsidR="00B7360B" w:rsidRPr="00BE41C6">
              <w:rPr>
                <w:sz w:val="24"/>
                <w:szCs w:val="24"/>
              </w:rPr>
              <w:t>do ułatwień w dostępie do stypendiów;</w:t>
            </w:r>
          </w:p>
          <w:p w:rsidR="00B7360B" w:rsidRPr="00BE41C6" w:rsidRDefault="00D07DCC" w:rsidP="00D07DC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korzystania</w:t>
            </w:r>
            <w:proofErr w:type="gramEnd"/>
            <w:r w:rsidRPr="00BE41C6">
              <w:rPr>
                <w:sz w:val="24"/>
                <w:szCs w:val="24"/>
              </w:rPr>
              <w:t xml:space="preserve"> ze świadczeń opie</w:t>
            </w:r>
            <w:r w:rsidR="00B7360B" w:rsidRPr="00BE41C6">
              <w:rPr>
                <w:sz w:val="24"/>
                <w:szCs w:val="24"/>
              </w:rPr>
              <w:t>ki zdrowotnej w stanach nagłych;</w:t>
            </w:r>
            <w:r w:rsidRPr="00BE41C6">
              <w:rPr>
                <w:sz w:val="24"/>
                <w:szCs w:val="24"/>
              </w:rPr>
              <w:t xml:space="preserve"> </w:t>
            </w:r>
          </w:p>
          <w:p w:rsidR="00D07DCC" w:rsidRPr="00BE41C6" w:rsidRDefault="00B7360B" w:rsidP="00D07DC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otrzymania</w:t>
            </w:r>
            <w:proofErr w:type="gramEnd"/>
            <w:r w:rsidRPr="00BE41C6">
              <w:rPr>
                <w:sz w:val="24"/>
                <w:szCs w:val="24"/>
              </w:rPr>
              <w:t xml:space="preserve"> bezpłatnej rocznej wizy krajowej;</w:t>
            </w:r>
          </w:p>
          <w:p w:rsidR="00D07DCC" w:rsidRPr="00BE41C6" w:rsidRDefault="00B7360B" w:rsidP="00B7360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korzystania</w:t>
            </w:r>
            <w:proofErr w:type="gramEnd"/>
            <w:r w:rsidRPr="00BE41C6">
              <w:rPr>
                <w:sz w:val="24"/>
                <w:szCs w:val="24"/>
              </w:rPr>
              <w:t xml:space="preserve"> z 37% </w:t>
            </w:r>
            <w:r w:rsidR="00D07DCC" w:rsidRPr="00BE41C6">
              <w:rPr>
                <w:sz w:val="24"/>
                <w:szCs w:val="24"/>
              </w:rPr>
              <w:t>ulgi przy przejazdach transportu kolejowego</w:t>
            </w:r>
            <w:r w:rsidRPr="00BE41C6">
              <w:rPr>
                <w:sz w:val="24"/>
                <w:szCs w:val="24"/>
              </w:rPr>
              <w:t>;</w:t>
            </w:r>
            <w:r w:rsidR="00D07DCC" w:rsidRPr="00BE41C6">
              <w:rPr>
                <w:sz w:val="24"/>
                <w:szCs w:val="24"/>
              </w:rPr>
              <w:t xml:space="preserve"> </w:t>
            </w:r>
          </w:p>
          <w:p w:rsidR="00D07DCC" w:rsidRPr="00BE41C6" w:rsidRDefault="00D07DCC" w:rsidP="00D07DC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bezpłatnego</w:t>
            </w:r>
            <w:proofErr w:type="gramEnd"/>
            <w:r w:rsidRPr="00BE41C6">
              <w:rPr>
                <w:sz w:val="24"/>
                <w:szCs w:val="24"/>
              </w:rPr>
              <w:t xml:space="preserve"> wstępu do muzeów państwowych;</w:t>
            </w:r>
          </w:p>
          <w:p w:rsidR="00E7087D" w:rsidRDefault="00D07DCC" w:rsidP="00B7360B">
            <w:pPr>
              <w:pStyle w:val="Akapitzlist"/>
              <w:numPr>
                <w:ilvl w:val="0"/>
                <w:numId w:val="3"/>
              </w:numPr>
            </w:pPr>
            <w:proofErr w:type="gramStart"/>
            <w:r w:rsidRPr="00BE41C6">
              <w:rPr>
                <w:sz w:val="24"/>
                <w:szCs w:val="24"/>
              </w:rPr>
              <w:t>pomocy</w:t>
            </w:r>
            <w:proofErr w:type="gramEnd"/>
            <w:r w:rsidRPr="00BE41C6">
              <w:rPr>
                <w:sz w:val="24"/>
                <w:szCs w:val="24"/>
              </w:rPr>
              <w:t xml:space="preserve"> konsula, w ramach jego kompetencji i z zastosowaniem i poszanowaniem zwyczajów i prawa międzynarodowego, w sytuacji zagrożenia życia lub bezpieczeństwa.</w:t>
            </w:r>
          </w:p>
        </w:tc>
      </w:tr>
      <w:tr w:rsidR="00ED6628" w:rsidTr="00ED6628">
        <w:tc>
          <w:tcPr>
            <w:tcW w:w="5000" w:type="pct"/>
          </w:tcPr>
          <w:p w:rsidR="00ED6628" w:rsidRPr="00B7360B" w:rsidRDefault="00B7360B">
            <w:pPr>
              <w:rPr>
                <w:b/>
                <w:sz w:val="32"/>
                <w:szCs w:val="32"/>
              </w:rPr>
            </w:pPr>
            <w:r w:rsidRPr="00B7360B">
              <w:rPr>
                <w:b/>
                <w:sz w:val="32"/>
                <w:szCs w:val="32"/>
              </w:rPr>
              <w:lastRenderedPageBreak/>
              <w:t>W jaki sposób można złożyć wniosek</w:t>
            </w:r>
          </w:p>
        </w:tc>
      </w:tr>
      <w:tr w:rsidR="00ED6628" w:rsidTr="00ED6628">
        <w:tc>
          <w:tcPr>
            <w:tcW w:w="5000" w:type="pct"/>
          </w:tcPr>
          <w:p w:rsidR="009E494F" w:rsidRPr="00BE41C6" w:rsidRDefault="009F5C0C">
            <w:p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>Wniosek o:</w:t>
            </w:r>
          </w:p>
          <w:p w:rsidR="009F5C0C" w:rsidRPr="00BE41C6" w:rsidRDefault="009F5C0C" w:rsidP="009F5C0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przyznanie</w:t>
            </w:r>
            <w:proofErr w:type="gramEnd"/>
            <w:r w:rsidRPr="00BE41C6">
              <w:rPr>
                <w:sz w:val="24"/>
                <w:szCs w:val="24"/>
              </w:rPr>
              <w:t xml:space="preserve"> Karty Polaka,</w:t>
            </w:r>
          </w:p>
          <w:p w:rsidR="009F5C0C" w:rsidRPr="00BE41C6" w:rsidRDefault="009F5C0C" w:rsidP="009F5C0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przedłużenia</w:t>
            </w:r>
            <w:proofErr w:type="gramEnd"/>
            <w:r w:rsidRPr="00BE41C6">
              <w:rPr>
                <w:sz w:val="24"/>
                <w:szCs w:val="24"/>
              </w:rPr>
              <w:t xml:space="preserve"> ważności Karty Polaka,</w:t>
            </w:r>
          </w:p>
          <w:p w:rsidR="009F5C0C" w:rsidRPr="00BE41C6" w:rsidRDefault="009F5C0C" w:rsidP="009F5C0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wydanie</w:t>
            </w:r>
            <w:proofErr w:type="gramEnd"/>
            <w:r w:rsidRPr="00BE41C6">
              <w:rPr>
                <w:sz w:val="24"/>
                <w:szCs w:val="24"/>
              </w:rPr>
              <w:t xml:space="preserve"> duplikatu Karty Polaka,</w:t>
            </w:r>
          </w:p>
          <w:p w:rsidR="009E494F" w:rsidRDefault="006F039F" w:rsidP="009E494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zmianę</w:t>
            </w:r>
            <w:proofErr w:type="gramEnd"/>
            <w:r w:rsidR="009F5C0C" w:rsidRPr="00BE41C6">
              <w:rPr>
                <w:sz w:val="24"/>
                <w:szCs w:val="24"/>
              </w:rPr>
              <w:t xml:space="preserve"> danych posiadacz</w:t>
            </w:r>
            <w:r w:rsidR="009E494F" w:rsidRPr="00BE41C6">
              <w:rPr>
                <w:sz w:val="24"/>
                <w:szCs w:val="24"/>
              </w:rPr>
              <w:t>a</w:t>
            </w:r>
            <w:r w:rsidR="009F5C0C" w:rsidRPr="00BE41C6">
              <w:rPr>
                <w:sz w:val="24"/>
                <w:szCs w:val="24"/>
              </w:rPr>
              <w:t xml:space="preserve"> Karty Polaka</w:t>
            </w:r>
          </w:p>
          <w:p w:rsidR="006F039F" w:rsidRPr="006F039F" w:rsidRDefault="006F039F" w:rsidP="006F039F">
            <w:pPr>
              <w:pStyle w:val="Akapitzlist"/>
              <w:rPr>
                <w:sz w:val="24"/>
                <w:szCs w:val="24"/>
              </w:rPr>
            </w:pPr>
          </w:p>
          <w:p w:rsidR="009F5C0C" w:rsidRDefault="009F5C0C" w:rsidP="009E494F">
            <w:pPr>
              <w:pStyle w:val="Akapitzlist"/>
              <w:ind w:left="0"/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 xml:space="preserve">można złożyć w siedzibie Warmińsko-Mazurskiego Urzędu Wojewódzkiego w </w:t>
            </w:r>
            <w:proofErr w:type="gramStart"/>
            <w:r w:rsidRPr="00BE41C6">
              <w:rPr>
                <w:sz w:val="24"/>
                <w:szCs w:val="24"/>
              </w:rPr>
              <w:t xml:space="preserve">Olsztynie </w:t>
            </w:r>
            <w:r w:rsidR="003F6887">
              <w:rPr>
                <w:sz w:val="24"/>
                <w:szCs w:val="24"/>
              </w:rPr>
              <w:t xml:space="preserve">         </w:t>
            </w:r>
            <w:r w:rsidRPr="00BE41C6">
              <w:rPr>
                <w:sz w:val="24"/>
                <w:szCs w:val="24"/>
              </w:rPr>
              <w:t>z</w:t>
            </w:r>
            <w:proofErr w:type="gramEnd"/>
            <w:r w:rsidRPr="00BE41C6">
              <w:rPr>
                <w:sz w:val="24"/>
                <w:szCs w:val="24"/>
              </w:rPr>
              <w:t xml:space="preserve"> siedzibą przy Alei Marszałka Józefa Piłsudskiego 7/9, </w:t>
            </w:r>
            <w:r w:rsidR="009E494F" w:rsidRPr="00BE41C6">
              <w:rPr>
                <w:sz w:val="24"/>
                <w:szCs w:val="24"/>
              </w:rPr>
              <w:t>w wyznaczonym przez Urząd terminie.</w:t>
            </w:r>
          </w:p>
          <w:p w:rsidR="00B25496" w:rsidRDefault="00B25496" w:rsidP="009E494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3F6887">
              <w:rPr>
                <w:sz w:val="24"/>
                <w:szCs w:val="24"/>
              </w:rPr>
              <w:t>Wniosek o Kartę Polaka należy złożyć</w:t>
            </w:r>
            <w:r w:rsidRPr="00BE41C6">
              <w:rPr>
                <w:b/>
                <w:sz w:val="24"/>
                <w:szCs w:val="24"/>
              </w:rPr>
              <w:t xml:space="preserve"> osobiście.</w:t>
            </w:r>
          </w:p>
          <w:p w:rsidR="00B25496" w:rsidRPr="00BE41C6" w:rsidRDefault="00B25496" w:rsidP="009E494F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146F3D" w:rsidRPr="00B25496" w:rsidRDefault="009E494F" w:rsidP="0093473D">
            <w:pPr>
              <w:pStyle w:val="Akapitzlist"/>
              <w:ind w:left="0"/>
              <w:rPr>
                <w:sz w:val="24"/>
                <w:szCs w:val="24"/>
              </w:rPr>
            </w:pPr>
            <w:r w:rsidRPr="0093473D">
              <w:rPr>
                <w:b/>
                <w:sz w:val="24"/>
                <w:szCs w:val="24"/>
              </w:rPr>
              <w:t>W celu wyznaczenia terminu</w:t>
            </w:r>
            <w:r w:rsidRPr="00BE41C6">
              <w:rPr>
                <w:sz w:val="24"/>
                <w:szCs w:val="24"/>
              </w:rPr>
              <w:t xml:space="preserve"> należy wypełnić formularz kontaktowy </w:t>
            </w:r>
            <w:r w:rsidRPr="00BE41C6">
              <w:rPr>
                <w:i/>
                <w:sz w:val="24"/>
                <w:szCs w:val="24"/>
              </w:rPr>
              <w:t>(</w:t>
            </w:r>
            <w:r w:rsidR="003F6887">
              <w:rPr>
                <w:i/>
                <w:sz w:val="24"/>
                <w:szCs w:val="24"/>
              </w:rPr>
              <w:t xml:space="preserve">do pobrania </w:t>
            </w:r>
            <w:proofErr w:type="gramStart"/>
            <w:r w:rsidR="003F6887">
              <w:rPr>
                <w:i/>
                <w:sz w:val="24"/>
                <w:szCs w:val="24"/>
              </w:rPr>
              <w:t>poniżej</w:t>
            </w:r>
            <w:r w:rsidRPr="00BE41C6">
              <w:rPr>
                <w:i/>
                <w:sz w:val="24"/>
                <w:szCs w:val="24"/>
              </w:rPr>
              <w:t xml:space="preserve">) </w:t>
            </w:r>
            <w:r w:rsidR="003F6887">
              <w:rPr>
                <w:i/>
                <w:sz w:val="24"/>
                <w:szCs w:val="24"/>
              </w:rPr>
              <w:t xml:space="preserve">      </w:t>
            </w:r>
            <w:r w:rsidRPr="00BE41C6">
              <w:rPr>
                <w:sz w:val="24"/>
                <w:szCs w:val="24"/>
              </w:rPr>
              <w:t>i</w:t>
            </w:r>
            <w:proofErr w:type="gramEnd"/>
            <w:r w:rsidRPr="00BE41C6">
              <w:rPr>
                <w:sz w:val="24"/>
                <w:szCs w:val="24"/>
              </w:rPr>
              <w:t xml:space="preserve"> wysłać go na adres </w:t>
            </w:r>
            <w:r w:rsidRPr="0093473D">
              <w:rPr>
                <w:color w:val="0070C0"/>
                <w:sz w:val="24"/>
                <w:szCs w:val="24"/>
              </w:rPr>
              <w:t>e-mail</w:t>
            </w:r>
            <w:r w:rsidR="0093473D" w:rsidRPr="0093473D">
              <w:rPr>
                <w:color w:val="0070C0"/>
                <w:sz w:val="24"/>
                <w:szCs w:val="24"/>
              </w:rPr>
              <w:t>: kartapolaka@uw.olsztyn.</w:t>
            </w:r>
            <w:proofErr w:type="gramStart"/>
            <w:r w:rsidR="0093473D" w:rsidRPr="0093473D">
              <w:rPr>
                <w:color w:val="0070C0"/>
                <w:sz w:val="24"/>
                <w:szCs w:val="24"/>
              </w:rPr>
              <w:t>pl</w:t>
            </w:r>
            <w:proofErr w:type="gramEnd"/>
            <w:r w:rsidRPr="00BE41C6">
              <w:rPr>
                <w:sz w:val="24"/>
                <w:szCs w:val="24"/>
              </w:rPr>
              <w:t xml:space="preserve"> lub dostarczyć do Punktu Obsługi Klienta Warmińsko-Mazurskiego Urzędu Wojewódzkiego w Olsztynie (parter budynku).</w:t>
            </w:r>
          </w:p>
        </w:tc>
      </w:tr>
      <w:tr w:rsidR="00ED6628" w:rsidTr="00ED6628">
        <w:tc>
          <w:tcPr>
            <w:tcW w:w="5000" w:type="pct"/>
          </w:tcPr>
          <w:p w:rsidR="00ED6628" w:rsidRPr="00231EAD" w:rsidRDefault="00231EAD">
            <w:pPr>
              <w:rPr>
                <w:b/>
                <w:sz w:val="32"/>
                <w:szCs w:val="32"/>
              </w:rPr>
            </w:pPr>
            <w:r w:rsidRPr="00231EAD">
              <w:rPr>
                <w:b/>
                <w:sz w:val="32"/>
                <w:szCs w:val="32"/>
              </w:rPr>
              <w:t>Niezbędne dokumenty</w:t>
            </w:r>
          </w:p>
        </w:tc>
      </w:tr>
      <w:tr w:rsidR="00ED6628" w:rsidTr="00ED6628">
        <w:tc>
          <w:tcPr>
            <w:tcW w:w="5000" w:type="pct"/>
          </w:tcPr>
          <w:p w:rsidR="00ED6628" w:rsidRPr="00BE41C6" w:rsidRDefault="00231EAD">
            <w:p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 xml:space="preserve">Wnioskodawca składa </w:t>
            </w:r>
            <w:r w:rsidR="001F03F1" w:rsidRPr="00BE41C6">
              <w:rPr>
                <w:sz w:val="24"/>
                <w:szCs w:val="24"/>
              </w:rPr>
              <w:t xml:space="preserve">wypełniony w języku polskim </w:t>
            </w:r>
            <w:r w:rsidRPr="00BE41C6">
              <w:rPr>
                <w:sz w:val="24"/>
                <w:szCs w:val="24"/>
              </w:rPr>
              <w:t xml:space="preserve">wniosek </w:t>
            </w:r>
            <w:r w:rsidRPr="00BE41C6">
              <w:rPr>
                <w:i/>
                <w:sz w:val="24"/>
                <w:szCs w:val="24"/>
              </w:rPr>
              <w:t>(</w:t>
            </w:r>
            <w:r w:rsidR="003F6887">
              <w:rPr>
                <w:i/>
                <w:sz w:val="24"/>
                <w:szCs w:val="24"/>
              </w:rPr>
              <w:t xml:space="preserve">do </w:t>
            </w:r>
            <w:proofErr w:type="gramStart"/>
            <w:r w:rsidR="003F6887">
              <w:rPr>
                <w:i/>
                <w:sz w:val="24"/>
                <w:szCs w:val="24"/>
              </w:rPr>
              <w:t>pobrania poniżej</w:t>
            </w:r>
            <w:r w:rsidR="00943E5A">
              <w:rPr>
                <w:i/>
                <w:sz w:val="24"/>
                <w:szCs w:val="24"/>
              </w:rPr>
              <w:t xml:space="preserve">), </w:t>
            </w:r>
            <w:r w:rsidRPr="00BE41C6">
              <w:rPr>
                <w:sz w:val="24"/>
                <w:szCs w:val="24"/>
              </w:rPr>
              <w:t>który</w:t>
            </w:r>
            <w:proofErr w:type="gramEnd"/>
            <w:r w:rsidRPr="00BE41C6">
              <w:rPr>
                <w:sz w:val="24"/>
                <w:szCs w:val="24"/>
              </w:rPr>
              <w:t xml:space="preserve"> wypełnia zgodnie z instrukcją</w:t>
            </w:r>
            <w:r w:rsidR="001F03F1" w:rsidRPr="00BE41C6">
              <w:rPr>
                <w:sz w:val="24"/>
                <w:szCs w:val="24"/>
              </w:rPr>
              <w:t>;</w:t>
            </w:r>
          </w:p>
          <w:p w:rsidR="001F03F1" w:rsidRPr="00BE41C6" w:rsidRDefault="001F03F1">
            <w:pPr>
              <w:rPr>
                <w:sz w:val="24"/>
                <w:szCs w:val="24"/>
              </w:rPr>
            </w:pPr>
          </w:p>
          <w:p w:rsidR="001F03F1" w:rsidRPr="00BE41C6" w:rsidRDefault="001F03F1">
            <w:p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>Do wniosku załącz:</w:t>
            </w:r>
          </w:p>
          <w:p w:rsidR="001F03F1" w:rsidRPr="00BE41C6" w:rsidRDefault="00943E5A" w:rsidP="001F03F1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aktualną</w:t>
            </w:r>
            <w:proofErr w:type="gramEnd"/>
            <w:r>
              <w:rPr>
                <w:sz w:val="24"/>
                <w:szCs w:val="24"/>
              </w:rPr>
              <w:t xml:space="preserve"> fotografię</w:t>
            </w:r>
            <w:r w:rsidR="001F03F1" w:rsidRPr="00BE41C6">
              <w:rPr>
                <w:sz w:val="24"/>
                <w:szCs w:val="24"/>
              </w:rPr>
              <w:t xml:space="preserve"> - nieuszkodzona, kolorowa o dobrej ostrości, o </w:t>
            </w:r>
            <w:r w:rsidR="001F03F1" w:rsidRPr="00BE41C6">
              <w:rPr>
                <w:color w:val="1B1B1B"/>
                <w:sz w:val="24"/>
                <w:szCs w:val="24"/>
                <w:shd w:val="clear" w:color="auto" w:fill="FFFFFF"/>
              </w:rPr>
              <w:t>wymiarach 35 x 45 mm wykonana w ciągu ostatnich 6 miesięcy na jednolitym jasnym tle z zachowaniem równomiernego oświetlenia twarzy, bez nakrycia głowy i okularów z ciemnymi szkłami,</w:t>
            </w:r>
          </w:p>
          <w:p w:rsidR="001F03F1" w:rsidRPr="00BE41C6" w:rsidRDefault="001F03F1" w:rsidP="001F03F1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oryginał</w:t>
            </w:r>
            <w:proofErr w:type="gramEnd"/>
            <w:r w:rsidRPr="00BE41C6">
              <w:rPr>
                <w:sz w:val="24"/>
                <w:szCs w:val="24"/>
              </w:rPr>
              <w:t xml:space="preserve"> ważnego dokumentu potwierdzającego tożsamość wraz z kserokopią strony z danymi osobowymi, </w:t>
            </w:r>
          </w:p>
          <w:p w:rsidR="001F03F1" w:rsidRDefault="001F03F1" w:rsidP="001F03F1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E41C6">
              <w:rPr>
                <w:b/>
                <w:sz w:val="24"/>
                <w:szCs w:val="24"/>
              </w:rPr>
              <w:t>oryginały</w:t>
            </w:r>
            <w:r w:rsidRPr="00BE41C6">
              <w:rPr>
                <w:sz w:val="24"/>
                <w:szCs w:val="24"/>
              </w:rPr>
              <w:t xml:space="preserve"> i kserokopie dokumentów potwierdzających, że co najmniej </w:t>
            </w:r>
            <w:proofErr w:type="gramStart"/>
            <w:r w:rsidRPr="00BE41C6">
              <w:rPr>
                <w:sz w:val="24"/>
                <w:szCs w:val="24"/>
              </w:rPr>
              <w:t xml:space="preserve">jedno </w:t>
            </w:r>
            <w:r w:rsidR="003F6887">
              <w:rPr>
                <w:sz w:val="24"/>
                <w:szCs w:val="24"/>
              </w:rPr>
              <w:t xml:space="preserve">               </w:t>
            </w:r>
            <w:r w:rsidRPr="00BE41C6">
              <w:rPr>
                <w:sz w:val="24"/>
                <w:szCs w:val="24"/>
              </w:rPr>
              <w:t>z</w:t>
            </w:r>
            <w:proofErr w:type="gramEnd"/>
            <w:r w:rsidRPr="00BE41C6">
              <w:rPr>
                <w:sz w:val="24"/>
                <w:szCs w:val="24"/>
              </w:rPr>
              <w:t xml:space="preserve"> rodziców lub dziadków albo dwoje pradziadków cudzoziemca było narodowości polskiej wraz z </w:t>
            </w:r>
            <w:r w:rsidR="00943E5A">
              <w:rPr>
                <w:sz w:val="24"/>
                <w:szCs w:val="24"/>
              </w:rPr>
              <w:t>tłumaczeniami</w:t>
            </w:r>
            <w:r w:rsidRPr="00BE41C6">
              <w:rPr>
                <w:sz w:val="24"/>
                <w:szCs w:val="24"/>
              </w:rPr>
              <w:t>,</w:t>
            </w:r>
          </w:p>
          <w:p w:rsidR="00943E5A" w:rsidRPr="00943E5A" w:rsidRDefault="00943E5A" w:rsidP="001F03F1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 w:rsidRPr="00943E5A">
              <w:rPr>
                <w:sz w:val="24"/>
                <w:szCs w:val="24"/>
              </w:rPr>
              <w:t>dokumenty</w:t>
            </w:r>
            <w:proofErr w:type="gramEnd"/>
            <w:r w:rsidRPr="00943E5A">
              <w:rPr>
                <w:sz w:val="24"/>
                <w:szCs w:val="24"/>
              </w:rPr>
              <w:t xml:space="preserve"> potwierdzające pokrewieństwo z przodkiem narodowości polskiej,</w:t>
            </w:r>
          </w:p>
          <w:p w:rsidR="001F03F1" w:rsidRPr="00BE41C6" w:rsidRDefault="001F03F1" w:rsidP="001F03F1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>w przypadku działalności w organizacjach po</w:t>
            </w:r>
            <w:bookmarkStart w:id="0" w:name="_GoBack"/>
            <w:bookmarkEnd w:id="0"/>
            <w:r w:rsidRPr="00BE41C6">
              <w:rPr>
                <w:sz w:val="24"/>
                <w:szCs w:val="24"/>
              </w:rPr>
              <w:t xml:space="preserve">lskich i polonijnych - zaświadczenie organizacji polskiej lub polonijnej potwierdzające aktywne </w:t>
            </w:r>
            <w:proofErr w:type="gramStart"/>
            <w:r w:rsidRPr="00BE41C6">
              <w:rPr>
                <w:sz w:val="24"/>
                <w:szCs w:val="24"/>
              </w:rPr>
              <w:t xml:space="preserve">zaangażowanie </w:t>
            </w:r>
            <w:r w:rsidR="003F6887">
              <w:rPr>
                <w:sz w:val="24"/>
                <w:szCs w:val="24"/>
              </w:rPr>
              <w:t xml:space="preserve">                  </w:t>
            </w:r>
            <w:r w:rsidRPr="00BE41C6">
              <w:rPr>
                <w:sz w:val="24"/>
                <w:szCs w:val="24"/>
              </w:rPr>
              <w:t>w</w:t>
            </w:r>
            <w:proofErr w:type="gramEnd"/>
            <w:r w:rsidRPr="00BE41C6">
              <w:rPr>
                <w:sz w:val="24"/>
                <w:szCs w:val="24"/>
              </w:rPr>
              <w:t xml:space="preserve"> działalność na rzecz języka i kultury polskiej lub polskiej mniejszości narodowej.</w:t>
            </w:r>
          </w:p>
          <w:p w:rsidR="001F03F1" w:rsidRPr="00BE41C6" w:rsidRDefault="001F03F1" w:rsidP="001F03F1">
            <w:pPr>
              <w:pStyle w:val="Akapitzlist"/>
              <w:rPr>
                <w:sz w:val="24"/>
                <w:szCs w:val="24"/>
              </w:rPr>
            </w:pPr>
          </w:p>
          <w:p w:rsidR="001F03F1" w:rsidRPr="00BE41C6" w:rsidRDefault="0037551A" w:rsidP="001F0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posiadasz dokumenty potwierdzające</w:t>
            </w:r>
            <w:r w:rsidR="001F03F1" w:rsidRPr="00BE41C6">
              <w:rPr>
                <w:sz w:val="24"/>
                <w:szCs w:val="24"/>
              </w:rPr>
              <w:t xml:space="preserve"> znajomość języka polskiego </w:t>
            </w:r>
            <w:r>
              <w:rPr>
                <w:sz w:val="24"/>
                <w:szCs w:val="24"/>
              </w:rPr>
              <w:t xml:space="preserve">to dołącz </w:t>
            </w:r>
            <w:proofErr w:type="gramStart"/>
            <w:r>
              <w:rPr>
                <w:sz w:val="24"/>
                <w:szCs w:val="24"/>
              </w:rPr>
              <w:t xml:space="preserve">je </w:t>
            </w:r>
            <w:r w:rsidR="00197C9E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do</w:t>
            </w:r>
            <w:proofErr w:type="gramEnd"/>
            <w:r>
              <w:rPr>
                <w:sz w:val="24"/>
                <w:szCs w:val="24"/>
              </w:rPr>
              <w:t xml:space="preserve"> wniosku. Dokumentami potwierdzającymi znajomość języka polskiego są:</w:t>
            </w:r>
          </w:p>
          <w:p w:rsidR="001F03F1" w:rsidRPr="00BE41C6" w:rsidRDefault="001F03F1" w:rsidP="001F03F1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 xml:space="preserve">certyfikat znajomości języka polskiego wydany przez Państwową Komisję do spraw Poświadczania Znajomości Języka </w:t>
            </w:r>
            <w:proofErr w:type="gramStart"/>
            <w:r w:rsidRPr="00BE41C6">
              <w:rPr>
                <w:sz w:val="24"/>
                <w:szCs w:val="24"/>
              </w:rPr>
              <w:t>Polskiego jako</w:t>
            </w:r>
            <w:proofErr w:type="gramEnd"/>
            <w:r w:rsidRPr="00BE41C6">
              <w:rPr>
                <w:sz w:val="24"/>
                <w:szCs w:val="24"/>
              </w:rPr>
              <w:t xml:space="preserve"> Obcego,</w:t>
            </w:r>
          </w:p>
          <w:p w:rsidR="001F03F1" w:rsidRDefault="001F03F1" w:rsidP="001F03F1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świadectwa</w:t>
            </w:r>
            <w:proofErr w:type="gramEnd"/>
            <w:r w:rsidRPr="00BE41C6">
              <w:rPr>
                <w:sz w:val="24"/>
                <w:szCs w:val="24"/>
              </w:rPr>
              <w:t xml:space="preserve"> ukończenia szkoły lub studiów w Rzeczypospolitej Polskiej lub </w:t>
            </w:r>
            <w:r w:rsidRPr="00BE41C6">
              <w:rPr>
                <w:sz w:val="24"/>
                <w:szCs w:val="24"/>
              </w:rPr>
              <w:lastRenderedPageBreak/>
              <w:t>świadectwo ukończenia szkoły za granicą z wykładowym językiem polskim.</w:t>
            </w:r>
          </w:p>
          <w:p w:rsidR="001F03F1" w:rsidRPr="00BE41C6" w:rsidRDefault="005E7F4F" w:rsidP="005E7F4F">
            <w:p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 xml:space="preserve">Jeśli nie posiadasz dokumentów potwierdzających znajomość języka polskiego, </w:t>
            </w:r>
            <w:r w:rsidR="0037551A">
              <w:rPr>
                <w:sz w:val="24"/>
                <w:szCs w:val="24"/>
              </w:rPr>
              <w:t>oceny Twojej znajomości języka polskiego dokona</w:t>
            </w:r>
            <w:r w:rsidRPr="00BE41C6">
              <w:rPr>
                <w:sz w:val="24"/>
                <w:szCs w:val="24"/>
              </w:rPr>
              <w:t xml:space="preserve"> pracownik</w:t>
            </w:r>
            <w:r w:rsidR="0037551A">
              <w:rPr>
                <w:sz w:val="24"/>
                <w:szCs w:val="24"/>
              </w:rPr>
              <w:t xml:space="preserve"> podczas rozmowy o polskich </w:t>
            </w:r>
            <w:proofErr w:type="gramStart"/>
            <w:r w:rsidR="0037551A">
              <w:rPr>
                <w:sz w:val="24"/>
                <w:szCs w:val="24"/>
              </w:rPr>
              <w:t xml:space="preserve">tradycjach </w:t>
            </w:r>
            <w:r w:rsidR="00197C9E">
              <w:rPr>
                <w:sz w:val="24"/>
                <w:szCs w:val="24"/>
              </w:rPr>
              <w:t xml:space="preserve">          </w:t>
            </w:r>
            <w:r w:rsidR="0037551A">
              <w:rPr>
                <w:sz w:val="24"/>
                <w:szCs w:val="24"/>
              </w:rPr>
              <w:t>i</w:t>
            </w:r>
            <w:proofErr w:type="gramEnd"/>
            <w:r w:rsidR="0037551A">
              <w:rPr>
                <w:sz w:val="24"/>
                <w:szCs w:val="24"/>
              </w:rPr>
              <w:t xml:space="preserve"> zwyczajach</w:t>
            </w:r>
            <w:r w:rsidRPr="00BE41C6">
              <w:rPr>
                <w:sz w:val="24"/>
                <w:szCs w:val="24"/>
              </w:rPr>
              <w:t xml:space="preserve">; </w:t>
            </w:r>
          </w:p>
          <w:p w:rsidR="005E7F4F" w:rsidRDefault="005E7F4F" w:rsidP="005E7F4F">
            <w:pPr>
              <w:pStyle w:val="Akapitzlist"/>
            </w:pPr>
          </w:p>
          <w:p w:rsidR="001F03F1" w:rsidRPr="005E7F4F" w:rsidRDefault="001F03F1" w:rsidP="005E7F4F">
            <w:pPr>
              <w:pStyle w:val="Akapitzlist"/>
              <w:ind w:left="0"/>
              <w:rPr>
                <w:sz w:val="28"/>
                <w:szCs w:val="28"/>
              </w:rPr>
            </w:pPr>
            <w:r w:rsidRPr="005E7F4F">
              <w:rPr>
                <w:sz w:val="28"/>
                <w:szCs w:val="28"/>
              </w:rPr>
              <w:t>W przypadku małoletnich do wniosku należy również dołączyć:</w:t>
            </w:r>
          </w:p>
          <w:p w:rsidR="001F03F1" w:rsidRPr="00BE41C6" w:rsidRDefault="001F03F1" w:rsidP="005E7F4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oryginał</w:t>
            </w:r>
            <w:proofErr w:type="gramEnd"/>
            <w:r w:rsidRPr="00BE41C6">
              <w:rPr>
                <w:sz w:val="24"/>
                <w:szCs w:val="24"/>
              </w:rPr>
              <w:t xml:space="preserve"> i kserokopię aktu urodzenia małoletniego,</w:t>
            </w:r>
          </w:p>
          <w:p w:rsidR="001F03F1" w:rsidRPr="00BE41C6" w:rsidRDefault="001F03F1" w:rsidP="008B139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 xml:space="preserve"> </w:t>
            </w:r>
            <w:proofErr w:type="gramStart"/>
            <w:r w:rsidRPr="00BE41C6">
              <w:rPr>
                <w:sz w:val="24"/>
                <w:szCs w:val="24"/>
              </w:rPr>
              <w:t>dokumenty</w:t>
            </w:r>
            <w:proofErr w:type="gramEnd"/>
            <w:r w:rsidRPr="00BE41C6">
              <w:rPr>
                <w:sz w:val="24"/>
                <w:szCs w:val="24"/>
              </w:rPr>
              <w:t xml:space="preserve"> tożsamości obojga rodziców lub opiekunów prawnych wraz z kserokopią stron z danymi osobowymi, </w:t>
            </w:r>
          </w:p>
          <w:p w:rsidR="001F03F1" w:rsidRPr="00BE41C6" w:rsidRDefault="001F03F1" w:rsidP="001F03F1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oryginał</w:t>
            </w:r>
            <w:proofErr w:type="gramEnd"/>
            <w:r w:rsidRPr="00BE41C6">
              <w:rPr>
                <w:sz w:val="24"/>
                <w:szCs w:val="24"/>
              </w:rPr>
              <w:t xml:space="preserve"> Karty Polaka jednego lub obojga rodziców wraz z kserokopią,</w:t>
            </w:r>
          </w:p>
          <w:p w:rsidR="001F03F1" w:rsidRDefault="001F03F1" w:rsidP="005E7F4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 xml:space="preserve"> </w:t>
            </w:r>
            <w:proofErr w:type="gramStart"/>
            <w:r w:rsidRPr="00BE41C6">
              <w:rPr>
                <w:sz w:val="24"/>
                <w:szCs w:val="24"/>
              </w:rPr>
              <w:t>w</w:t>
            </w:r>
            <w:proofErr w:type="gramEnd"/>
            <w:r w:rsidRPr="00BE41C6">
              <w:rPr>
                <w:sz w:val="24"/>
                <w:szCs w:val="24"/>
              </w:rPr>
              <w:t xml:space="preserve"> przypadku, gdy jednemu z rodziców nie przysługuje władza rodzicielska, konieczne jest przedłożenie dokumentu po</w:t>
            </w:r>
            <w:r w:rsidR="0093473D">
              <w:rPr>
                <w:sz w:val="24"/>
                <w:szCs w:val="24"/>
              </w:rPr>
              <w:t>twierdzającego taki stan prawny,</w:t>
            </w:r>
          </w:p>
          <w:p w:rsidR="005B5106" w:rsidRPr="00BE41C6" w:rsidRDefault="005B5106" w:rsidP="005E7F4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</w:t>
            </w:r>
            <w:proofErr w:type="gramEnd"/>
            <w:r>
              <w:rPr>
                <w:sz w:val="24"/>
                <w:szCs w:val="24"/>
              </w:rPr>
              <w:t xml:space="preserve"> przypadku małoletniego, który ukończył 16 lat</w:t>
            </w:r>
            <w:r w:rsidR="009347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przyznanie Karty Polaka może nastąpić wyłącznie za jego zgodą</w:t>
            </w:r>
            <w:r w:rsidR="0093473D">
              <w:rPr>
                <w:sz w:val="24"/>
                <w:szCs w:val="24"/>
              </w:rPr>
              <w:t xml:space="preserve"> wyrażoną osobiście w obecności pracownika Wydziału.</w:t>
            </w:r>
          </w:p>
          <w:p w:rsidR="005E7F4F" w:rsidRPr="00BE41C6" w:rsidRDefault="005E7F4F" w:rsidP="005E7F4F">
            <w:pPr>
              <w:pStyle w:val="Akapitzlist"/>
              <w:rPr>
                <w:sz w:val="24"/>
                <w:szCs w:val="24"/>
              </w:rPr>
            </w:pPr>
          </w:p>
          <w:p w:rsidR="005E7F4F" w:rsidRPr="00BE41C6" w:rsidRDefault="005E7F4F" w:rsidP="005E7F4F">
            <w:pPr>
              <w:rPr>
                <w:sz w:val="24"/>
                <w:szCs w:val="24"/>
              </w:rPr>
            </w:pPr>
            <w:r w:rsidRPr="00BE41C6">
              <w:rPr>
                <w:sz w:val="24"/>
                <w:szCs w:val="24"/>
              </w:rPr>
              <w:t xml:space="preserve">W przypadku obecności tylko jednego rodzica podczas składania wniosku o przyznanie Karty Polaka </w:t>
            </w:r>
            <w:r w:rsidR="00D72BAE" w:rsidRPr="00BE41C6">
              <w:rPr>
                <w:sz w:val="24"/>
                <w:szCs w:val="24"/>
              </w:rPr>
              <w:t>dla małoletniego dziecka</w:t>
            </w:r>
            <w:r w:rsidRPr="00BE41C6">
              <w:rPr>
                <w:sz w:val="24"/>
                <w:szCs w:val="24"/>
              </w:rPr>
              <w:t xml:space="preserve"> wymagane jest przedłożenie:</w:t>
            </w:r>
          </w:p>
          <w:p w:rsidR="005E7F4F" w:rsidRDefault="00BE41C6" w:rsidP="00BE41C6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gramStart"/>
            <w:r w:rsidRPr="00BE41C6">
              <w:rPr>
                <w:sz w:val="24"/>
                <w:szCs w:val="24"/>
              </w:rPr>
              <w:t>oświadczenia</w:t>
            </w:r>
            <w:proofErr w:type="gramEnd"/>
            <w:r w:rsidR="005E7F4F" w:rsidRPr="00BE41C6">
              <w:rPr>
                <w:sz w:val="24"/>
                <w:szCs w:val="24"/>
              </w:rPr>
              <w:t xml:space="preserve"> o wyrażeniu zgody na przyznanie Karty Polaka małoletniemu dziecku, złożonego przed właściwym Konsulem RP </w:t>
            </w:r>
            <w:r w:rsidR="003F6887">
              <w:rPr>
                <w:sz w:val="24"/>
                <w:szCs w:val="24"/>
              </w:rPr>
              <w:t xml:space="preserve">lub notariuszem </w:t>
            </w:r>
            <w:r w:rsidR="005E7F4F" w:rsidRPr="00BE41C6">
              <w:rPr>
                <w:sz w:val="24"/>
                <w:szCs w:val="24"/>
              </w:rPr>
              <w:t>przez rodzica, który nie może przyjechać na wizytę,</w:t>
            </w:r>
          </w:p>
          <w:p w:rsidR="00BE41C6" w:rsidRDefault="00BE41C6" w:rsidP="00BE41C6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oryginału</w:t>
            </w:r>
            <w:proofErr w:type="gramEnd"/>
            <w:r>
              <w:rPr>
                <w:sz w:val="24"/>
                <w:szCs w:val="24"/>
              </w:rPr>
              <w:t xml:space="preserve"> lub uwierzytelnionej kserokopii paszportu rodzica z danymi osobowymi, który nie może przyjechać na wizytę</w:t>
            </w:r>
          </w:p>
          <w:p w:rsidR="003F6887" w:rsidRDefault="003F6887" w:rsidP="003F6887">
            <w:pPr>
              <w:pStyle w:val="Akapitzlist"/>
              <w:rPr>
                <w:sz w:val="24"/>
                <w:szCs w:val="24"/>
              </w:rPr>
            </w:pPr>
          </w:p>
          <w:p w:rsidR="003F6887" w:rsidRPr="00BE41C6" w:rsidRDefault="003F6887" w:rsidP="003F6887">
            <w:pPr>
              <w:pStyle w:val="Akapitzlist"/>
              <w:ind w:left="0"/>
              <w:rPr>
                <w:sz w:val="24"/>
                <w:szCs w:val="24"/>
              </w:rPr>
            </w:pPr>
            <w:r w:rsidRPr="003F6887">
              <w:rPr>
                <w:sz w:val="24"/>
                <w:szCs w:val="24"/>
              </w:rPr>
              <w:t xml:space="preserve">UWAGA! </w:t>
            </w:r>
            <w:r>
              <w:rPr>
                <w:sz w:val="24"/>
                <w:szCs w:val="24"/>
              </w:rPr>
              <w:t>Wszystkie dokumenty sporządzone w języku obcym przedkładane w celu przyznania Karty Polaka składa się wraz z ich tłumaczeniem na język polski, dokonanym przez tłumacza przysięgłego.</w:t>
            </w:r>
          </w:p>
          <w:p w:rsidR="005E7F4F" w:rsidRDefault="005E7F4F" w:rsidP="005E7F4F"/>
        </w:tc>
      </w:tr>
      <w:tr w:rsidR="003F6887" w:rsidTr="00ED6628">
        <w:tc>
          <w:tcPr>
            <w:tcW w:w="5000" w:type="pct"/>
          </w:tcPr>
          <w:p w:rsidR="003F6887" w:rsidRPr="006F039F" w:rsidRDefault="003F6887">
            <w:pPr>
              <w:rPr>
                <w:b/>
                <w:sz w:val="32"/>
                <w:szCs w:val="32"/>
              </w:rPr>
            </w:pPr>
            <w:r w:rsidRPr="006F039F">
              <w:rPr>
                <w:b/>
                <w:sz w:val="32"/>
                <w:szCs w:val="32"/>
              </w:rPr>
              <w:lastRenderedPageBreak/>
              <w:t>OPŁATY</w:t>
            </w:r>
          </w:p>
        </w:tc>
      </w:tr>
      <w:tr w:rsidR="003F6887" w:rsidTr="00ED6628">
        <w:tc>
          <w:tcPr>
            <w:tcW w:w="5000" w:type="pct"/>
          </w:tcPr>
          <w:p w:rsidR="003F6887" w:rsidRDefault="006F0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Przyjęcie i rozpatrzenie wniosku, a także wydanie Karty Polaka jest zwolnione od wszelkich opłat</w:t>
            </w:r>
          </w:p>
        </w:tc>
      </w:tr>
    </w:tbl>
    <w:p w:rsidR="00CC2292" w:rsidRDefault="00CC2292"/>
    <w:p w:rsidR="006F039F" w:rsidRPr="0037551A" w:rsidRDefault="006F039F">
      <w:pPr>
        <w:rPr>
          <w:b/>
        </w:rPr>
      </w:pPr>
      <w:r w:rsidRPr="0037551A">
        <w:rPr>
          <w:b/>
        </w:rPr>
        <w:t>Do pobrania:</w:t>
      </w:r>
    </w:p>
    <w:p w:rsidR="006F039F" w:rsidRDefault="006F039F" w:rsidP="006F039F">
      <w:pPr>
        <w:pStyle w:val="Akapitzlist"/>
        <w:numPr>
          <w:ilvl w:val="0"/>
          <w:numId w:val="7"/>
        </w:numPr>
      </w:pPr>
      <w:r>
        <w:t>Wniosek o przyznanie Karty Polaka;</w:t>
      </w:r>
    </w:p>
    <w:p w:rsidR="006F039F" w:rsidRDefault="006F039F" w:rsidP="006F039F">
      <w:pPr>
        <w:pStyle w:val="Akapitzlist"/>
        <w:numPr>
          <w:ilvl w:val="0"/>
          <w:numId w:val="7"/>
        </w:numPr>
      </w:pPr>
      <w:r>
        <w:t>Formularz kontaktowy w celu omówienia wizyty;</w:t>
      </w:r>
    </w:p>
    <w:p w:rsidR="006F039F" w:rsidRDefault="006F039F" w:rsidP="006F039F">
      <w:pPr>
        <w:pStyle w:val="Akapitzlist"/>
        <w:numPr>
          <w:ilvl w:val="0"/>
          <w:numId w:val="7"/>
        </w:numPr>
      </w:pPr>
      <w:r>
        <w:t>Wykaz dokumentów</w:t>
      </w:r>
      <w:r w:rsidR="0037551A">
        <w:t>, które w szczególności mogą potwierdzać polskie pochodzenie</w:t>
      </w:r>
    </w:p>
    <w:sectPr w:rsidR="006F0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D11"/>
    <w:multiLevelType w:val="hybridMultilevel"/>
    <w:tmpl w:val="7C6A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B2E88"/>
    <w:multiLevelType w:val="hybridMultilevel"/>
    <w:tmpl w:val="8226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D4DDB"/>
    <w:multiLevelType w:val="hybridMultilevel"/>
    <w:tmpl w:val="FF46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4C8F"/>
    <w:multiLevelType w:val="hybridMultilevel"/>
    <w:tmpl w:val="A5F2D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41530"/>
    <w:multiLevelType w:val="hybridMultilevel"/>
    <w:tmpl w:val="FFC00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B415C"/>
    <w:multiLevelType w:val="hybridMultilevel"/>
    <w:tmpl w:val="3FD42B2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6B462B2A"/>
    <w:multiLevelType w:val="hybridMultilevel"/>
    <w:tmpl w:val="4DF2C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28"/>
    <w:rsid w:val="001054F0"/>
    <w:rsid w:val="00126501"/>
    <w:rsid w:val="00146F3D"/>
    <w:rsid w:val="00197C9E"/>
    <w:rsid w:val="001C290E"/>
    <w:rsid w:val="001F03F1"/>
    <w:rsid w:val="00201813"/>
    <w:rsid w:val="00231EAD"/>
    <w:rsid w:val="00301D16"/>
    <w:rsid w:val="0037551A"/>
    <w:rsid w:val="003F6887"/>
    <w:rsid w:val="00595E91"/>
    <w:rsid w:val="005B5106"/>
    <w:rsid w:val="005E7F4F"/>
    <w:rsid w:val="006F039F"/>
    <w:rsid w:val="00861F09"/>
    <w:rsid w:val="00865BB2"/>
    <w:rsid w:val="0093473D"/>
    <w:rsid w:val="00943E5A"/>
    <w:rsid w:val="009E494F"/>
    <w:rsid w:val="009F5C0C"/>
    <w:rsid w:val="00AA595E"/>
    <w:rsid w:val="00AB273D"/>
    <w:rsid w:val="00AF5F43"/>
    <w:rsid w:val="00B25496"/>
    <w:rsid w:val="00B7360B"/>
    <w:rsid w:val="00BE41C6"/>
    <w:rsid w:val="00CC2292"/>
    <w:rsid w:val="00D07DCC"/>
    <w:rsid w:val="00D72BAE"/>
    <w:rsid w:val="00E06428"/>
    <w:rsid w:val="00E7087D"/>
    <w:rsid w:val="00EB7F74"/>
    <w:rsid w:val="00E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1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7258-5721-48EE-A8EF-99F1F3D2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Mamińska</dc:creator>
  <cp:lastModifiedBy>Katarzyna Antosiak</cp:lastModifiedBy>
  <cp:revision>2</cp:revision>
  <dcterms:created xsi:type="dcterms:W3CDTF">2022-12-08T11:44:00Z</dcterms:created>
  <dcterms:modified xsi:type="dcterms:W3CDTF">2022-12-08T11:44:00Z</dcterms:modified>
</cp:coreProperties>
</file>