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8B97" w14:textId="77777777" w:rsidR="00683DEB" w:rsidRPr="009C346B" w:rsidRDefault="00441E86">
      <w:pPr>
        <w:jc w:val="center"/>
        <w:rPr>
          <w:rFonts w:asciiTheme="majorHAnsi" w:hAnsiTheme="majorHAnsi" w:cstheme="majorHAnsi"/>
        </w:rPr>
      </w:pPr>
      <w:r w:rsidRPr="009C346B">
        <w:rPr>
          <w:rFonts w:asciiTheme="majorHAnsi" w:hAnsiTheme="majorHAnsi" w:cstheme="majorHAnsi"/>
          <w:b/>
          <w:sz w:val="32"/>
        </w:rPr>
        <w:t>IL FLAUTO RICERCATO – 9th EDITION, 2026</w:t>
      </w:r>
    </w:p>
    <w:p w14:paraId="5A2F0010" w14:textId="77777777" w:rsidR="00683DEB" w:rsidRPr="009C346B" w:rsidRDefault="00441E86">
      <w:pPr>
        <w:jc w:val="center"/>
        <w:rPr>
          <w:rFonts w:asciiTheme="majorHAnsi" w:hAnsiTheme="majorHAnsi" w:cstheme="majorHAnsi"/>
        </w:rPr>
      </w:pPr>
      <w:r w:rsidRPr="009C346B">
        <w:rPr>
          <w:rFonts w:asciiTheme="majorHAnsi" w:hAnsiTheme="majorHAnsi" w:cstheme="majorHAnsi"/>
          <w:b/>
          <w:sz w:val="28"/>
        </w:rPr>
        <w:t>COMPETITION REGULATIONS</w:t>
      </w:r>
    </w:p>
    <w:p w14:paraId="58224858"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b/>
        </w:rPr>
        <w:t xml:space="preserve">1. </w:t>
      </w:r>
      <w:r w:rsidRPr="009C346B">
        <w:rPr>
          <w:rFonts w:asciiTheme="majorHAnsi" w:hAnsiTheme="majorHAnsi" w:cstheme="majorHAnsi"/>
        </w:rPr>
        <w:t>The 9th International “Il Flauto Ricercato” Solo Flute Competition, hereinafter referred to as the Competition, is organised by the Centre for Art Education (Centrum Edukacji Artystycznej). The Co</w:t>
      </w:r>
      <w:r w:rsidR="0041560D">
        <w:rPr>
          <w:rFonts w:asciiTheme="majorHAnsi" w:hAnsiTheme="majorHAnsi" w:cstheme="majorHAnsi"/>
        </w:rPr>
        <w:t>mpetition is co-</w:t>
      </w:r>
      <w:proofErr w:type="spellStart"/>
      <w:r w:rsidR="0041560D">
        <w:rPr>
          <w:rFonts w:asciiTheme="majorHAnsi" w:hAnsiTheme="majorHAnsi" w:cstheme="majorHAnsi"/>
        </w:rPr>
        <w:t>organised</w:t>
      </w:r>
      <w:proofErr w:type="spellEnd"/>
      <w:r w:rsidR="0041560D">
        <w:rPr>
          <w:rFonts w:asciiTheme="majorHAnsi" w:hAnsiTheme="majorHAnsi" w:cstheme="majorHAnsi"/>
        </w:rPr>
        <w:t xml:space="preserve"> by Henryk Wieniawski Primary and Secondary</w:t>
      </w:r>
      <w:r w:rsidRPr="009C346B">
        <w:rPr>
          <w:rFonts w:asciiTheme="majorHAnsi" w:hAnsiTheme="majorHAnsi" w:cstheme="majorHAnsi"/>
        </w:rPr>
        <w:t xml:space="preserve"> School</w:t>
      </w:r>
      <w:r w:rsidR="000A0E05">
        <w:rPr>
          <w:rFonts w:asciiTheme="majorHAnsi" w:hAnsiTheme="majorHAnsi" w:cstheme="majorHAnsi"/>
        </w:rPr>
        <w:t xml:space="preserve"> of Music</w:t>
      </w:r>
      <w:r w:rsidR="00677EC9">
        <w:rPr>
          <w:rFonts w:asciiTheme="majorHAnsi" w:hAnsiTheme="majorHAnsi" w:cstheme="majorHAnsi"/>
        </w:rPr>
        <w:t xml:space="preserve"> in </w:t>
      </w:r>
      <w:proofErr w:type="spellStart"/>
      <w:r w:rsidR="00677EC9">
        <w:rPr>
          <w:rFonts w:asciiTheme="majorHAnsi" w:hAnsiTheme="majorHAnsi" w:cstheme="majorHAnsi"/>
        </w:rPr>
        <w:t>Łódź</w:t>
      </w:r>
      <w:proofErr w:type="spellEnd"/>
      <w:r w:rsidR="00677EC9">
        <w:rPr>
          <w:rFonts w:asciiTheme="majorHAnsi" w:hAnsiTheme="majorHAnsi" w:cstheme="majorHAnsi"/>
        </w:rPr>
        <w:t xml:space="preserve">, </w:t>
      </w:r>
      <w:r w:rsidR="000A0E05">
        <w:rPr>
          <w:rFonts w:asciiTheme="majorHAnsi" w:hAnsiTheme="majorHAnsi" w:cstheme="majorHAnsi"/>
        </w:rPr>
        <w:t xml:space="preserve">ul. </w:t>
      </w:r>
      <w:proofErr w:type="spellStart"/>
      <w:r w:rsidR="000A0E05">
        <w:rPr>
          <w:rFonts w:asciiTheme="majorHAnsi" w:hAnsiTheme="majorHAnsi" w:cstheme="majorHAnsi"/>
        </w:rPr>
        <w:t>Sosnowa</w:t>
      </w:r>
      <w:proofErr w:type="spellEnd"/>
      <w:r w:rsidR="000A0E05">
        <w:rPr>
          <w:rFonts w:asciiTheme="majorHAnsi" w:hAnsiTheme="majorHAnsi" w:cstheme="majorHAnsi"/>
        </w:rPr>
        <w:t xml:space="preserve"> 9</w:t>
      </w:r>
      <w:r w:rsidR="00D5257D">
        <w:rPr>
          <w:rFonts w:asciiTheme="majorHAnsi" w:hAnsiTheme="majorHAnsi" w:cstheme="majorHAnsi"/>
        </w:rPr>
        <w:t xml:space="preserve"> (</w:t>
      </w:r>
      <w:proofErr w:type="spellStart"/>
      <w:r w:rsidR="00D5257D">
        <w:rPr>
          <w:rFonts w:asciiTheme="majorHAnsi" w:hAnsiTheme="majorHAnsi" w:cstheme="majorHAnsi"/>
        </w:rPr>
        <w:t>Ogólnokształcąca</w:t>
      </w:r>
      <w:proofErr w:type="spellEnd"/>
      <w:r w:rsidR="00D5257D">
        <w:rPr>
          <w:rFonts w:asciiTheme="majorHAnsi" w:hAnsiTheme="majorHAnsi" w:cstheme="majorHAnsi"/>
        </w:rPr>
        <w:t xml:space="preserve"> </w:t>
      </w:r>
      <w:proofErr w:type="spellStart"/>
      <w:r w:rsidR="00D5257D">
        <w:rPr>
          <w:rFonts w:asciiTheme="majorHAnsi" w:hAnsiTheme="majorHAnsi" w:cstheme="majorHAnsi"/>
        </w:rPr>
        <w:t>Szkoła</w:t>
      </w:r>
      <w:proofErr w:type="spellEnd"/>
      <w:r w:rsidR="00D5257D">
        <w:rPr>
          <w:rFonts w:asciiTheme="majorHAnsi" w:hAnsiTheme="majorHAnsi" w:cstheme="majorHAnsi"/>
        </w:rPr>
        <w:t xml:space="preserve"> </w:t>
      </w:r>
      <w:proofErr w:type="spellStart"/>
      <w:r w:rsidR="00D5257D">
        <w:rPr>
          <w:rFonts w:asciiTheme="majorHAnsi" w:hAnsiTheme="majorHAnsi" w:cstheme="majorHAnsi"/>
        </w:rPr>
        <w:t>Muzyczna</w:t>
      </w:r>
      <w:proofErr w:type="spellEnd"/>
      <w:r w:rsidR="00D5257D">
        <w:rPr>
          <w:rFonts w:asciiTheme="majorHAnsi" w:hAnsiTheme="majorHAnsi" w:cstheme="majorHAnsi"/>
        </w:rPr>
        <w:t xml:space="preserve"> I </w:t>
      </w:r>
      <w:proofErr w:type="spellStart"/>
      <w:r w:rsidR="00321BE3">
        <w:rPr>
          <w:rFonts w:asciiTheme="majorHAnsi" w:hAnsiTheme="majorHAnsi" w:cstheme="majorHAnsi"/>
        </w:rPr>
        <w:t>i</w:t>
      </w:r>
      <w:proofErr w:type="spellEnd"/>
      <w:r w:rsidR="00D5257D">
        <w:rPr>
          <w:rFonts w:asciiTheme="majorHAnsi" w:hAnsiTheme="majorHAnsi" w:cstheme="majorHAnsi"/>
        </w:rPr>
        <w:t xml:space="preserve"> </w:t>
      </w:r>
      <w:r w:rsidR="00102292">
        <w:rPr>
          <w:rFonts w:asciiTheme="majorHAnsi" w:hAnsiTheme="majorHAnsi" w:cstheme="majorHAnsi"/>
        </w:rPr>
        <w:t xml:space="preserve">II </w:t>
      </w:r>
      <w:proofErr w:type="spellStart"/>
      <w:r w:rsidR="00102292">
        <w:rPr>
          <w:rFonts w:asciiTheme="majorHAnsi" w:hAnsiTheme="majorHAnsi" w:cstheme="majorHAnsi"/>
        </w:rPr>
        <w:t>stopnia</w:t>
      </w:r>
      <w:proofErr w:type="spellEnd"/>
      <w:r w:rsidR="00102292">
        <w:rPr>
          <w:rFonts w:asciiTheme="majorHAnsi" w:hAnsiTheme="majorHAnsi" w:cstheme="majorHAnsi"/>
        </w:rPr>
        <w:t xml:space="preserve"> </w:t>
      </w:r>
      <w:proofErr w:type="spellStart"/>
      <w:r w:rsidR="00102292">
        <w:rPr>
          <w:rFonts w:asciiTheme="majorHAnsi" w:hAnsiTheme="majorHAnsi" w:cstheme="majorHAnsi"/>
        </w:rPr>
        <w:t>im</w:t>
      </w:r>
      <w:proofErr w:type="spellEnd"/>
      <w:r w:rsidR="00102292">
        <w:rPr>
          <w:rFonts w:asciiTheme="majorHAnsi" w:hAnsiTheme="majorHAnsi" w:cstheme="majorHAnsi"/>
        </w:rPr>
        <w:t xml:space="preserve">. Henryka </w:t>
      </w:r>
      <w:proofErr w:type="spellStart"/>
      <w:r w:rsidR="00102292">
        <w:rPr>
          <w:rFonts w:asciiTheme="majorHAnsi" w:hAnsiTheme="majorHAnsi" w:cstheme="majorHAnsi"/>
        </w:rPr>
        <w:t>Wie</w:t>
      </w:r>
      <w:r w:rsidR="00D5257D">
        <w:rPr>
          <w:rFonts w:asciiTheme="majorHAnsi" w:hAnsiTheme="majorHAnsi" w:cstheme="majorHAnsi"/>
        </w:rPr>
        <w:t>niawskiego</w:t>
      </w:r>
      <w:proofErr w:type="spellEnd"/>
      <w:r w:rsidR="00D5257D">
        <w:rPr>
          <w:rFonts w:asciiTheme="majorHAnsi" w:hAnsiTheme="majorHAnsi" w:cstheme="majorHAnsi"/>
        </w:rPr>
        <w:t xml:space="preserve"> w </w:t>
      </w:r>
      <w:proofErr w:type="spellStart"/>
      <w:r w:rsidR="00D5257D">
        <w:rPr>
          <w:rFonts w:asciiTheme="majorHAnsi" w:hAnsiTheme="majorHAnsi" w:cstheme="majorHAnsi"/>
        </w:rPr>
        <w:t>Łodzi</w:t>
      </w:r>
      <w:proofErr w:type="spellEnd"/>
      <w:r w:rsidR="00D5257D">
        <w:rPr>
          <w:rFonts w:asciiTheme="majorHAnsi" w:hAnsiTheme="majorHAnsi" w:cstheme="majorHAnsi"/>
        </w:rPr>
        <w:t xml:space="preserve"> </w:t>
      </w:r>
      <w:proofErr w:type="spellStart"/>
      <w:r w:rsidR="00D5257D">
        <w:rPr>
          <w:rFonts w:asciiTheme="majorHAnsi" w:hAnsiTheme="majorHAnsi" w:cstheme="majorHAnsi"/>
        </w:rPr>
        <w:t>przy</w:t>
      </w:r>
      <w:proofErr w:type="spellEnd"/>
      <w:r w:rsidR="00D5257D">
        <w:rPr>
          <w:rFonts w:asciiTheme="majorHAnsi" w:hAnsiTheme="majorHAnsi" w:cstheme="majorHAnsi"/>
        </w:rPr>
        <w:t xml:space="preserve"> ul. </w:t>
      </w:r>
      <w:proofErr w:type="spellStart"/>
      <w:r w:rsidR="00D5257D">
        <w:rPr>
          <w:rFonts w:asciiTheme="majorHAnsi" w:hAnsiTheme="majorHAnsi" w:cstheme="majorHAnsi"/>
        </w:rPr>
        <w:t>Sosnowej</w:t>
      </w:r>
      <w:proofErr w:type="spellEnd"/>
      <w:r w:rsidR="00D5257D">
        <w:rPr>
          <w:rFonts w:asciiTheme="majorHAnsi" w:hAnsiTheme="majorHAnsi" w:cstheme="majorHAnsi"/>
        </w:rPr>
        <w:t xml:space="preserve"> 9)</w:t>
      </w:r>
      <w:r w:rsidRPr="009C346B">
        <w:rPr>
          <w:rFonts w:asciiTheme="majorHAnsi" w:hAnsiTheme="majorHAnsi" w:cstheme="majorHAnsi"/>
        </w:rPr>
        <w:t>.</w:t>
      </w:r>
    </w:p>
    <w:p w14:paraId="363E2C57"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b/>
        </w:rPr>
        <w:t xml:space="preserve">2. </w:t>
      </w:r>
      <w:r w:rsidRPr="009C346B">
        <w:rPr>
          <w:rFonts w:asciiTheme="majorHAnsi" w:hAnsiTheme="majorHAnsi" w:cstheme="majorHAnsi"/>
        </w:rPr>
        <w:t>The Competition will be held on 28–30 November 2026 in the Artu</w:t>
      </w:r>
      <w:r w:rsidR="0041560D">
        <w:rPr>
          <w:rFonts w:asciiTheme="majorHAnsi" w:hAnsiTheme="majorHAnsi" w:cstheme="majorHAnsi"/>
        </w:rPr>
        <w:t>r Rubinstein Concert Hall of Henryk Wieniawski Primary and Secondary</w:t>
      </w:r>
      <w:r w:rsidRPr="009C346B">
        <w:rPr>
          <w:rFonts w:asciiTheme="majorHAnsi" w:hAnsiTheme="majorHAnsi" w:cstheme="majorHAnsi"/>
        </w:rPr>
        <w:t xml:space="preserve"> School</w:t>
      </w:r>
      <w:r w:rsidR="007B4A64">
        <w:rPr>
          <w:rFonts w:asciiTheme="majorHAnsi" w:hAnsiTheme="majorHAnsi" w:cstheme="majorHAnsi"/>
        </w:rPr>
        <w:t xml:space="preserve"> of Music</w:t>
      </w:r>
      <w:r w:rsidR="000A0E05">
        <w:rPr>
          <w:rFonts w:asciiTheme="majorHAnsi" w:hAnsiTheme="majorHAnsi" w:cstheme="majorHAnsi"/>
        </w:rPr>
        <w:t xml:space="preserve"> in </w:t>
      </w:r>
      <w:proofErr w:type="spellStart"/>
      <w:r w:rsidR="000A0E05">
        <w:rPr>
          <w:rFonts w:asciiTheme="majorHAnsi" w:hAnsiTheme="majorHAnsi" w:cstheme="majorHAnsi"/>
        </w:rPr>
        <w:t>Łódź</w:t>
      </w:r>
      <w:proofErr w:type="spellEnd"/>
      <w:r w:rsidR="000A0E05">
        <w:rPr>
          <w:rFonts w:asciiTheme="majorHAnsi" w:hAnsiTheme="majorHAnsi" w:cstheme="majorHAnsi"/>
        </w:rPr>
        <w:t xml:space="preserve">, ul. </w:t>
      </w:r>
      <w:proofErr w:type="spellStart"/>
      <w:r w:rsidR="000A0E05">
        <w:rPr>
          <w:rFonts w:asciiTheme="majorHAnsi" w:hAnsiTheme="majorHAnsi" w:cstheme="majorHAnsi"/>
        </w:rPr>
        <w:t>Sosnowa</w:t>
      </w:r>
      <w:proofErr w:type="spellEnd"/>
      <w:r w:rsidR="000A0E05">
        <w:rPr>
          <w:rFonts w:asciiTheme="majorHAnsi" w:hAnsiTheme="majorHAnsi" w:cstheme="majorHAnsi"/>
        </w:rPr>
        <w:t xml:space="preserve"> 9</w:t>
      </w:r>
      <w:r w:rsidRPr="009C346B">
        <w:rPr>
          <w:rFonts w:asciiTheme="majorHAnsi" w:hAnsiTheme="majorHAnsi" w:cstheme="majorHAnsi"/>
        </w:rPr>
        <w:t>.</w:t>
      </w:r>
    </w:p>
    <w:p w14:paraId="0A37CD51" w14:textId="77777777" w:rsidR="00683DEB" w:rsidRPr="009C346B" w:rsidRDefault="00441E86">
      <w:pPr>
        <w:pStyle w:val="Nagwek2"/>
        <w:rPr>
          <w:rFonts w:cstheme="majorHAnsi"/>
        </w:rPr>
      </w:pPr>
      <w:r w:rsidRPr="009C346B">
        <w:rPr>
          <w:rFonts w:cstheme="majorHAnsi"/>
        </w:rPr>
        <w:t>3. Aims of the Competition</w:t>
      </w:r>
    </w:p>
    <w:p w14:paraId="19CC4963"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raise the standard of flute performance education;</w:t>
      </w:r>
    </w:p>
    <w:p w14:paraId="4D280DD7"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promote solo flute and chamber music, including the latest works by Polish and international composers;</w:t>
      </w:r>
    </w:p>
    <w:p w14:paraId="14A7D7C3"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raise the standar</w:t>
      </w:r>
      <w:r w:rsidR="0041560D">
        <w:rPr>
          <w:rFonts w:asciiTheme="majorHAnsi" w:hAnsiTheme="majorHAnsi" w:cstheme="majorHAnsi"/>
        </w:rPr>
        <w:t>d of artistic education in</w:t>
      </w:r>
      <w:r w:rsidRPr="009C346B">
        <w:rPr>
          <w:rFonts w:asciiTheme="majorHAnsi" w:hAnsiTheme="majorHAnsi" w:cstheme="majorHAnsi"/>
        </w:rPr>
        <w:t xml:space="preserve"> schools </w:t>
      </w:r>
      <w:r w:rsidR="0041560D">
        <w:rPr>
          <w:rFonts w:asciiTheme="majorHAnsi" w:hAnsiTheme="majorHAnsi" w:cstheme="majorHAnsi"/>
        </w:rPr>
        <w:t xml:space="preserve">of music </w:t>
      </w:r>
      <w:r w:rsidRPr="009C346B">
        <w:rPr>
          <w:rFonts w:asciiTheme="majorHAnsi" w:hAnsiTheme="majorHAnsi" w:cstheme="majorHAnsi"/>
        </w:rPr>
        <w:t>in the field of solo flute performance and ensemble playing;</w:t>
      </w:r>
    </w:p>
    <w:p w14:paraId="060D017A"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provide an overview of the standard of music education in Poland and abroad;</w:t>
      </w:r>
    </w:p>
    <w:p w14:paraId="3BFE4A30"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provide an opportunity to compare students’ achievements;</w:t>
      </w:r>
    </w:p>
    <w:p w14:paraId="2570D500"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popularise the transverse flute by bringing together young instrumentalists of different nationalities and enabling them to compete within the framework of the Competition;</w:t>
      </w:r>
    </w:p>
    <w:p w14:paraId="74A8385D"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identify the most talented young instrumentalists and chamber musicians;</w:t>
      </w:r>
    </w:p>
    <w:p w14:paraId="7487400B"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facilitate the exchange of experience between Competition participants and their teachers in the field of flute performance;</w:t>
      </w:r>
    </w:p>
    <w:p w14:paraId="03B0D45F" w14:textId="77777777" w:rsidR="00683DEB" w:rsidRPr="009C346B" w:rsidRDefault="00E116ED">
      <w:pPr>
        <w:pStyle w:val="Listapunktowana"/>
        <w:rPr>
          <w:rFonts w:asciiTheme="majorHAnsi" w:hAnsiTheme="majorHAnsi" w:cstheme="majorHAnsi"/>
        </w:rPr>
      </w:pPr>
      <w:r>
        <w:rPr>
          <w:rFonts w:asciiTheme="majorHAnsi" w:hAnsiTheme="majorHAnsi" w:cstheme="majorHAnsi"/>
        </w:rPr>
        <w:t>to promote the</w:t>
      </w:r>
      <w:r w:rsidR="00441E86" w:rsidRPr="009C346B">
        <w:rPr>
          <w:rFonts w:asciiTheme="majorHAnsi" w:hAnsiTheme="majorHAnsi" w:cstheme="majorHAnsi"/>
        </w:rPr>
        <w:t xml:space="preserve"> region</w:t>
      </w:r>
      <w:r>
        <w:rPr>
          <w:rFonts w:asciiTheme="majorHAnsi" w:hAnsiTheme="majorHAnsi" w:cstheme="majorHAnsi"/>
        </w:rPr>
        <w:t xml:space="preserve"> of </w:t>
      </w:r>
      <w:proofErr w:type="spellStart"/>
      <w:r>
        <w:rPr>
          <w:rFonts w:asciiTheme="majorHAnsi" w:hAnsiTheme="majorHAnsi" w:cstheme="majorHAnsi"/>
        </w:rPr>
        <w:t>Łódź</w:t>
      </w:r>
      <w:proofErr w:type="spellEnd"/>
      <w:r w:rsidR="00441E86" w:rsidRPr="009C346B">
        <w:rPr>
          <w:rFonts w:asciiTheme="majorHAnsi" w:hAnsiTheme="majorHAnsi" w:cstheme="majorHAnsi"/>
        </w:rPr>
        <w:t>;</w:t>
      </w:r>
    </w:p>
    <w:p w14:paraId="31CFE30E" w14:textId="77777777" w:rsidR="00683DEB" w:rsidRPr="009C346B" w:rsidRDefault="00441E86">
      <w:pPr>
        <w:pStyle w:val="Listapunktowana"/>
        <w:rPr>
          <w:rFonts w:asciiTheme="majorHAnsi" w:hAnsiTheme="majorHAnsi" w:cstheme="majorHAnsi"/>
        </w:rPr>
      </w:pPr>
      <w:r w:rsidRPr="009C346B">
        <w:rPr>
          <w:rFonts w:asciiTheme="majorHAnsi" w:hAnsiTheme="majorHAnsi" w:cstheme="majorHAnsi"/>
        </w:rPr>
        <w:t>to strengthen the im</w:t>
      </w:r>
      <w:r w:rsidR="00E24D58">
        <w:rPr>
          <w:rFonts w:asciiTheme="majorHAnsi" w:hAnsiTheme="majorHAnsi" w:cstheme="majorHAnsi"/>
        </w:rPr>
        <w:t>portance of the flute as one of our hometown</w:t>
      </w:r>
      <w:r w:rsidRPr="009C346B">
        <w:rPr>
          <w:rFonts w:asciiTheme="majorHAnsi" w:hAnsiTheme="majorHAnsi" w:cstheme="majorHAnsi"/>
        </w:rPr>
        <w:t>’s musical hallmarks.</w:t>
      </w:r>
    </w:p>
    <w:p w14:paraId="0F465FD0"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4. The Competition is open to student</w:t>
      </w:r>
      <w:r w:rsidR="00E24D58">
        <w:rPr>
          <w:rFonts w:asciiTheme="majorHAnsi" w:hAnsiTheme="majorHAnsi" w:cstheme="majorHAnsi"/>
        </w:rPr>
        <w:t>s of primary and secondary</w:t>
      </w:r>
      <w:r w:rsidRPr="009C346B">
        <w:rPr>
          <w:rFonts w:asciiTheme="majorHAnsi" w:hAnsiTheme="majorHAnsi" w:cstheme="majorHAnsi"/>
        </w:rPr>
        <w:t xml:space="preserve"> schools</w:t>
      </w:r>
      <w:r w:rsidR="00E24D58">
        <w:rPr>
          <w:rFonts w:asciiTheme="majorHAnsi" w:hAnsiTheme="majorHAnsi" w:cstheme="majorHAnsi"/>
        </w:rPr>
        <w:t xml:space="preserve"> of music</w:t>
      </w:r>
      <w:r w:rsidRPr="009C346B">
        <w:rPr>
          <w:rFonts w:asciiTheme="majorHAnsi" w:hAnsiTheme="majorHAnsi" w:cstheme="majorHAnsi"/>
        </w:rPr>
        <w:t xml:space="preserve"> from the Republic of Poland and other countries worldwide.</w:t>
      </w:r>
    </w:p>
    <w:p w14:paraId="19D66C3B"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b/>
        </w:rPr>
        <w:t>5. Participants will be assessed in four categories:</w:t>
      </w:r>
    </w:p>
    <w:p w14:paraId="5202D9B7"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Category I – Solo Flute</w:t>
      </w:r>
      <w:r w:rsidRPr="009C346B">
        <w:rPr>
          <w:rFonts w:asciiTheme="majorHAnsi" w:hAnsiTheme="majorHAnsi" w:cstheme="majorHAnsi"/>
        </w:rPr>
        <w:br/>
        <w:t>Junior age group – students born in 2011 or later.</w:t>
      </w:r>
      <w:r w:rsidRPr="009C346B">
        <w:rPr>
          <w:rFonts w:asciiTheme="majorHAnsi" w:hAnsiTheme="majorHAnsi" w:cstheme="majorHAnsi"/>
        </w:rPr>
        <w:br/>
        <w:t>Senior age group – students born between 2002 and 2010.</w:t>
      </w:r>
      <w:r w:rsidRPr="009C346B">
        <w:rPr>
          <w:rFonts w:asciiTheme="majorHAnsi" w:hAnsiTheme="majorHAnsi" w:cstheme="majorHAnsi"/>
        </w:rPr>
        <w:br/>
        <w:t>Younger participants may enter either age group provided that they perform a programme meeting the Competition repertoire requirements applicable to the respective age group.</w:t>
      </w:r>
    </w:p>
    <w:p w14:paraId="526729DB"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Category II – Flute Duo</w:t>
      </w:r>
      <w:r w:rsidRPr="009C346B">
        <w:rPr>
          <w:rFonts w:asciiTheme="majorHAnsi" w:hAnsiTheme="majorHAnsi" w:cstheme="majorHAnsi"/>
        </w:rPr>
        <w:br/>
        <w:t>Junior age group – students born in 2011 or later.</w:t>
      </w:r>
      <w:r w:rsidRPr="009C346B">
        <w:rPr>
          <w:rFonts w:asciiTheme="majorHAnsi" w:hAnsiTheme="majorHAnsi" w:cstheme="majorHAnsi"/>
        </w:rPr>
        <w:br/>
        <w:t>Senior age group – students born between 2002 and 2010.</w:t>
      </w:r>
      <w:r w:rsidRPr="009C346B">
        <w:rPr>
          <w:rFonts w:asciiTheme="majorHAnsi" w:hAnsiTheme="majorHAnsi" w:cstheme="majorHAnsi"/>
        </w:rPr>
        <w:br/>
        <w:t>Younger participants may enter either age group.</w:t>
      </w:r>
    </w:p>
    <w:p w14:paraId="5ABD915F"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Category III – Flute Trio or Quartet</w:t>
      </w:r>
      <w:r w:rsidRPr="009C346B">
        <w:rPr>
          <w:rFonts w:asciiTheme="majorHAnsi" w:hAnsiTheme="majorHAnsi" w:cstheme="majorHAnsi"/>
        </w:rPr>
        <w:br/>
        <w:t>Junior age group – students born in 2011 or later.</w:t>
      </w:r>
      <w:r w:rsidRPr="009C346B">
        <w:rPr>
          <w:rFonts w:asciiTheme="majorHAnsi" w:hAnsiTheme="majorHAnsi" w:cstheme="majorHAnsi"/>
        </w:rPr>
        <w:br/>
        <w:t>Senior age group – students born between 2002 and 2010.</w:t>
      </w:r>
      <w:r w:rsidRPr="009C346B">
        <w:rPr>
          <w:rFonts w:asciiTheme="majorHAnsi" w:hAnsiTheme="majorHAnsi" w:cstheme="majorHAnsi"/>
        </w:rPr>
        <w:br/>
        <w:t>Younger participants may enter either age group.</w:t>
      </w:r>
    </w:p>
    <w:p w14:paraId="357EC90C"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lastRenderedPageBreak/>
        <w:t>Category IV – Flute Ensemble with Teacher Participation</w:t>
      </w:r>
      <w:r w:rsidRPr="009C346B">
        <w:rPr>
          <w:rFonts w:asciiTheme="majorHAnsi" w:hAnsiTheme="majorHAnsi" w:cstheme="majorHAnsi"/>
        </w:rPr>
        <w:br/>
        <w:t>Junior age group – students born in 2011 or later.</w:t>
      </w:r>
      <w:r w:rsidRPr="009C346B">
        <w:rPr>
          <w:rFonts w:asciiTheme="majorHAnsi" w:hAnsiTheme="majorHAnsi" w:cstheme="majorHAnsi"/>
        </w:rPr>
        <w:br/>
        <w:t>Senior age group – students born between 2002 and 2010.</w:t>
      </w:r>
      <w:r w:rsidRPr="009C346B">
        <w:rPr>
          <w:rFonts w:asciiTheme="majorHAnsi" w:hAnsiTheme="majorHAnsi" w:cstheme="majorHAnsi"/>
        </w:rPr>
        <w:br/>
        <w:t>Younger participants may enter either age group.</w:t>
      </w:r>
    </w:p>
    <w:p w14:paraId="5BF39B89"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6. The Competition Jury shall be appointed by the Competition Organiser.</w:t>
      </w:r>
    </w:p>
    <w:p w14:paraId="2BA2D03B" w14:textId="77777777" w:rsidR="00683DEB" w:rsidRPr="009C346B" w:rsidRDefault="002E3730">
      <w:pPr>
        <w:spacing w:after="120"/>
        <w:rPr>
          <w:rFonts w:asciiTheme="majorHAnsi" w:hAnsiTheme="majorHAnsi" w:cstheme="majorHAnsi"/>
        </w:rPr>
      </w:pPr>
      <w:r>
        <w:rPr>
          <w:rFonts w:asciiTheme="majorHAnsi" w:hAnsiTheme="majorHAnsi" w:cstheme="majorHAnsi"/>
        </w:rPr>
        <w:t xml:space="preserve">7. The Jury </w:t>
      </w:r>
      <w:r w:rsidR="00441E86" w:rsidRPr="009C346B">
        <w:rPr>
          <w:rFonts w:asciiTheme="majorHAnsi" w:hAnsiTheme="majorHAnsi" w:cstheme="majorHAnsi"/>
        </w:rPr>
        <w:t xml:space="preserve"> </w:t>
      </w:r>
      <w:r>
        <w:rPr>
          <w:rFonts w:asciiTheme="majorHAnsi" w:hAnsiTheme="majorHAnsi" w:cstheme="majorHAnsi"/>
        </w:rPr>
        <w:t xml:space="preserve">must </w:t>
      </w:r>
      <w:r w:rsidR="00441E86" w:rsidRPr="009C346B">
        <w:rPr>
          <w:rFonts w:asciiTheme="majorHAnsi" w:hAnsiTheme="majorHAnsi" w:cstheme="majorHAnsi"/>
        </w:rPr>
        <w:t>not include persons whose student or students are participating in the Competition or who are related to any participant, in accordance with § 10(3) of the Regulation of the Minister of Culture and National Heritage of 21 November 2019 on the organisation and conduct of competitions for students of public art schools and institutions (Journal of Laws of 2023, item 2279, as amended).</w:t>
      </w:r>
    </w:p>
    <w:p w14:paraId="201B2BC5"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8. Auditions in all categories will be conducted in a single stage. The Competition repertoire is specified in Appendix No. 1. Participants shall declare their programme, which may not subsequently be changed. Participants entering Category I may also take part in the auditions in Categories II, III and IV without paying any additional fee.</w:t>
      </w:r>
    </w:p>
    <w:p w14:paraId="4D6AF138"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9. During the Compe</w:t>
      </w:r>
      <w:r w:rsidR="0087223D">
        <w:rPr>
          <w:rFonts w:asciiTheme="majorHAnsi" w:hAnsiTheme="majorHAnsi" w:cstheme="majorHAnsi"/>
        </w:rPr>
        <w:t>tition, the Jury may request a</w:t>
      </w:r>
      <w:r w:rsidRPr="009C346B">
        <w:rPr>
          <w:rFonts w:asciiTheme="majorHAnsi" w:hAnsiTheme="majorHAnsi" w:cstheme="majorHAnsi"/>
        </w:rPr>
        <w:t xml:space="preserve"> participant to provide a copy of the score of any declared 20th- or 21st-century work. Each participant is therefore required to have such a copy available.</w:t>
      </w:r>
    </w:p>
    <w:p w14:paraId="1AB4C438"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10. At a participant’s request, the Organiser will provide a copy of the score of works included in the Competition programme.</w:t>
      </w:r>
    </w:p>
    <w:p w14:paraId="23D847C7"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11. The Jury shall award prizes according to the average score obtained by participants, as follows:</w:t>
      </w:r>
      <w:r w:rsidRPr="009C346B">
        <w:rPr>
          <w:rFonts w:asciiTheme="majorHAnsi" w:hAnsiTheme="majorHAnsi" w:cstheme="majorHAnsi"/>
        </w:rPr>
        <w:br/>
        <w:t>Grand Prix – 25 points;</w:t>
      </w:r>
      <w:r w:rsidRPr="009C346B">
        <w:rPr>
          <w:rFonts w:asciiTheme="majorHAnsi" w:hAnsiTheme="majorHAnsi" w:cstheme="majorHAnsi"/>
        </w:rPr>
        <w:br/>
        <w:t>1st Prize – from 24 points;</w:t>
      </w:r>
      <w:r w:rsidRPr="009C346B">
        <w:rPr>
          <w:rFonts w:asciiTheme="majorHAnsi" w:hAnsiTheme="majorHAnsi" w:cstheme="majorHAnsi"/>
        </w:rPr>
        <w:br/>
        <w:t>2nd Prize – from 23 points;</w:t>
      </w:r>
      <w:r w:rsidRPr="009C346B">
        <w:rPr>
          <w:rFonts w:asciiTheme="majorHAnsi" w:hAnsiTheme="majorHAnsi" w:cstheme="majorHAnsi"/>
        </w:rPr>
        <w:br/>
        <w:t>3rd Prize – from 22 points;</w:t>
      </w:r>
      <w:r w:rsidRPr="009C346B">
        <w:rPr>
          <w:rFonts w:asciiTheme="majorHAnsi" w:hAnsiTheme="majorHAnsi" w:cstheme="majorHAnsi"/>
        </w:rPr>
        <w:br/>
        <w:t>Distinction – from 21 points.</w:t>
      </w:r>
    </w:p>
    <w:p w14:paraId="3B464FF2"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12. The Jury’s decisions concerning the results of the Competition are final and not subject to appeal. Consultations between participants and members of the Jury may concern only the respective participant’s own performance and may take place only after the Competition auditions have been completed.</w:t>
      </w:r>
      <w:r w:rsidRPr="009C346B">
        <w:rPr>
          <w:rFonts w:asciiTheme="majorHAnsi" w:hAnsiTheme="majorHAnsi" w:cstheme="majorHAnsi"/>
        </w:rPr>
        <w:br/>
        <w:t>The Jury shall assess participants’ performances on a scale from 1 to 25 points, taking into account: faithfulness to the musical score, technical precision, quality of sound, interpretation and stylistic accuracy, as well as the overall artistic impression. Prizes may be awarded ex aequo. The Jury may also decide not to award any particular prize.</w:t>
      </w:r>
    </w:p>
    <w:p w14:paraId="1375C8AA"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13. The order of performances will be determined by drawing lots 10 days before the start of the Competition. The list of participants will be published after the draw on the School’s website: www.gov.pl/web/osmlodz.</w:t>
      </w:r>
    </w:p>
    <w:p w14:paraId="289FDBC1"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14. Each Competition participant will receive a certificate of participation. Competition prize-winners will receive diplomas and cash or non-cash prizes. Prize-winners are required to participate in the Prize-Winners’ Concert, which will take place in the Artur</w:t>
      </w:r>
      <w:r w:rsidR="002E3730">
        <w:rPr>
          <w:rFonts w:asciiTheme="majorHAnsi" w:hAnsiTheme="majorHAnsi" w:cstheme="majorHAnsi"/>
        </w:rPr>
        <w:t xml:space="preserve"> Rubinstein Concert Hall of Henryk Wieniawski Primary and Secondary </w:t>
      </w:r>
      <w:r w:rsidRPr="009C346B">
        <w:rPr>
          <w:rFonts w:asciiTheme="majorHAnsi" w:hAnsiTheme="majorHAnsi" w:cstheme="majorHAnsi"/>
        </w:rPr>
        <w:t xml:space="preserve">School </w:t>
      </w:r>
      <w:r w:rsidR="002E3730">
        <w:rPr>
          <w:rFonts w:asciiTheme="majorHAnsi" w:hAnsiTheme="majorHAnsi" w:cstheme="majorHAnsi"/>
        </w:rPr>
        <w:t xml:space="preserve">of Music </w:t>
      </w:r>
      <w:r w:rsidRPr="009C346B">
        <w:rPr>
          <w:rFonts w:asciiTheme="majorHAnsi" w:hAnsiTheme="majorHAnsi" w:cstheme="majorHAnsi"/>
        </w:rPr>
        <w:t xml:space="preserve">in </w:t>
      </w:r>
      <w:proofErr w:type="spellStart"/>
      <w:r w:rsidRPr="009C346B">
        <w:rPr>
          <w:rFonts w:asciiTheme="majorHAnsi" w:hAnsiTheme="majorHAnsi" w:cstheme="majorHAnsi"/>
        </w:rPr>
        <w:t>Łódź</w:t>
      </w:r>
      <w:proofErr w:type="spellEnd"/>
      <w:r w:rsidRPr="009C346B">
        <w:rPr>
          <w:rFonts w:asciiTheme="majorHAnsi" w:hAnsiTheme="majorHAnsi" w:cstheme="majorHAnsi"/>
        </w:rPr>
        <w:t>.</w:t>
      </w:r>
    </w:p>
    <w:p w14:paraId="17BE4538"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15. The Competition Organiser allows the Jury, at its discretion, to award participants additional prizes not specified in these Regulations. The Organiser does not send diplomas or prizes to Competition prize-winners.</w:t>
      </w:r>
    </w:p>
    <w:p w14:paraId="79724178"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16. Entitlements of Prize-Winners and Finalists</w:t>
      </w:r>
      <w:r w:rsidRPr="009C346B">
        <w:rPr>
          <w:rFonts w:asciiTheme="majorHAnsi" w:hAnsiTheme="majorHAnsi" w:cstheme="majorHAnsi"/>
        </w:rPr>
        <w:br/>
        <w:t xml:space="preserve">A Prize-Winner of a competition organised by the Centre for Art Education and conducted in accordance with regulations issued pursuant to Article 22(6) of the Act on the Education System (i.e. a participant who has received the Grand Prix, first, second or third prize, or first, second or third place) shall be entitled to the </w:t>
      </w:r>
      <w:r w:rsidRPr="009C346B">
        <w:rPr>
          <w:rFonts w:asciiTheme="majorHAnsi" w:hAnsiTheme="majorHAnsi" w:cstheme="majorHAnsi"/>
        </w:rPr>
        <w:lastRenderedPageBreak/>
        <w:t>following:</w:t>
      </w:r>
      <w:r w:rsidRPr="009C346B">
        <w:rPr>
          <w:rFonts w:asciiTheme="majorHAnsi" w:hAnsiTheme="majorHAnsi" w:cstheme="majorHAnsi"/>
        </w:rPr>
        <w:br/>
        <w:t>1) pursuant to Article 44zh of the Act of 7 September 1991 on the Education System, the participant shall receive the highest positive annual classification grade in the relevant artistic education subject; where the grade in that subject is determined by means of a promotion or final examination, the participant shall also be exempt from that examination;</w:t>
      </w:r>
      <w:r w:rsidRPr="009C346B">
        <w:rPr>
          <w:rFonts w:asciiTheme="majorHAnsi" w:hAnsiTheme="majorHAnsi" w:cstheme="majorHAnsi"/>
        </w:rPr>
        <w:br/>
        <w:t>2) pursuant to Article 132 of the Act of 14 December 2016 – the Education Law, the participant shall be granted priorit</w:t>
      </w:r>
      <w:r w:rsidR="00D30C17">
        <w:rPr>
          <w:rFonts w:asciiTheme="majorHAnsi" w:hAnsiTheme="majorHAnsi" w:cstheme="majorHAnsi"/>
        </w:rPr>
        <w:t xml:space="preserve">y in admission to a public </w:t>
      </w:r>
      <w:r w:rsidRPr="009C346B">
        <w:rPr>
          <w:rFonts w:asciiTheme="majorHAnsi" w:hAnsiTheme="majorHAnsi" w:cstheme="majorHAnsi"/>
        </w:rPr>
        <w:t>secondary school.</w:t>
      </w:r>
      <w:r w:rsidRPr="009C346B">
        <w:rPr>
          <w:rFonts w:asciiTheme="majorHAnsi" w:hAnsiTheme="majorHAnsi" w:cstheme="majorHAnsi"/>
        </w:rPr>
        <w:br/>
        <w:t>A Finalist of a competition organised by the Centre for Art Education (i.e. a participant who has qualified for the highest stage of the Competition or, in the case of a single-stage competition, has received a Distinction) shall be entitled to the privileges referred to in the regulations issued pursuant to Article 162 of the Act of 14 December 2016 – the Education Law, concerning the conversion of individual admission criteria into points in th</w:t>
      </w:r>
      <w:r w:rsidR="00D30C17">
        <w:rPr>
          <w:rFonts w:asciiTheme="majorHAnsi" w:hAnsiTheme="majorHAnsi" w:cstheme="majorHAnsi"/>
        </w:rPr>
        <w:t xml:space="preserve">e admission procedure for </w:t>
      </w:r>
      <w:r w:rsidRPr="009C346B">
        <w:rPr>
          <w:rFonts w:asciiTheme="majorHAnsi" w:hAnsiTheme="majorHAnsi" w:cstheme="majorHAnsi"/>
        </w:rPr>
        <w:t>secondary schools.</w:t>
      </w:r>
    </w:p>
    <w:p w14:paraId="2F46876A"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Legal basis:</w:t>
      </w:r>
      <w:r w:rsidRPr="009C346B">
        <w:rPr>
          <w:rFonts w:asciiTheme="majorHAnsi" w:hAnsiTheme="majorHAnsi" w:cstheme="majorHAnsi"/>
        </w:rPr>
        <w:br/>
        <w:t>The Competition shall be conducted in accordance with the Act of 7 September 1991 on the Education System (Journal of Laws of 2025, item 881), the Act of 14 December 2016 – the Education Law (Journal of Laws of 2025, item 1043), and the Regulation of the Minister of Culture and National Heritage of 21 November 2019 on the organisation and conduct of competitions for students of public art schools and institutions (Journal of Laws of 2023, item 2279, as amended).</w:t>
      </w:r>
    </w:p>
    <w:p w14:paraId="3FC5B9DC"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17. The Organiser shall award the teachers of Competition prize-winners a diploma.</w:t>
      </w:r>
    </w:p>
    <w:p w14:paraId="1F780A49"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18. Competition auditions will be open to the public free of charge.</w:t>
      </w:r>
    </w:p>
    <w:p w14:paraId="5B2F526F"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19. Applications</w:t>
      </w:r>
      <w:r w:rsidRPr="009C346B">
        <w:rPr>
          <w:rFonts w:asciiTheme="majorHAnsi" w:hAnsiTheme="majorHAnsi" w:cstheme="majorHAnsi"/>
        </w:rPr>
        <w:br/>
        <w:t>The only accepted method of applying for participation in the Competition is by completing the appropriate application form:</w:t>
      </w:r>
      <w:r w:rsidRPr="009C346B">
        <w:rPr>
          <w:rFonts w:asciiTheme="majorHAnsi" w:hAnsiTheme="majorHAnsi" w:cstheme="majorHAnsi"/>
        </w:rPr>
        <w:br/>
        <w:t>Appendix No. 2 – for Category I;</w:t>
      </w:r>
      <w:r w:rsidRPr="009C346B">
        <w:rPr>
          <w:rFonts w:asciiTheme="majorHAnsi" w:hAnsiTheme="majorHAnsi" w:cstheme="majorHAnsi"/>
        </w:rPr>
        <w:br/>
        <w:t>Appendix No. 3 – for Categories II, III and IV.</w:t>
      </w:r>
      <w:r w:rsidRPr="009C346B">
        <w:rPr>
          <w:rFonts w:asciiTheme="majorHAnsi" w:hAnsiTheme="majorHAnsi" w:cstheme="majorHAnsi"/>
        </w:rPr>
        <w:br/>
        <w:t>The completed application form must be submitted by 13 November 20</w:t>
      </w:r>
      <w:r w:rsidR="003F7337">
        <w:rPr>
          <w:rFonts w:asciiTheme="majorHAnsi" w:hAnsiTheme="majorHAnsi" w:cstheme="majorHAnsi"/>
        </w:rPr>
        <w:t>26 to:</w:t>
      </w:r>
      <w:r w:rsidR="003F7337">
        <w:rPr>
          <w:rFonts w:asciiTheme="majorHAnsi" w:hAnsiTheme="majorHAnsi" w:cstheme="majorHAnsi"/>
        </w:rPr>
        <w:br/>
        <w:t>Henryk Wieniawski Primary and Secondary</w:t>
      </w:r>
      <w:r w:rsidRPr="009C346B">
        <w:rPr>
          <w:rFonts w:asciiTheme="majorHAnsi" w:hAnsiTheme="majorHAnsi" w:cstheme="majorHAnsi"/>
        </w:rPr>
        <w:t xml:space="preserve"> School </w:t>
      </w:r>
      <w:r w:rsidR="004906FA">
        <w:rPr>
          <w:rFonts w:asciiTheme="majorHAnsi" w:hAnsiTheme="majorHAnsi" w:cstheme="majorHAnsi"/>
        </w:rPr>
        <w:t xml:space="preserve">of Music in </w:t>
      </w:r>
      <w:proofErr w:type="spellStart"/>
      <w:r w:rsidR="004906FA">
        <w:rPr>
          <w:rFonts w:asciiTheme="majorHAnsi" w:hAnsiTheme="majorHAnsi" w:cstheme="majorHAnsi"/>
        </w:rPr>
        <w:t>Łódź</w:t>
      </w:r>
      <w:proofErr w:type="spellEnd"/>
      <w:r w:rsidR="004906FA">
        <w:rPr>
          <w:rFonts w:asciiTheme="majorHAnsi" w:hAnsiTheme="majorHAnsi" w:cstheme="majorHAnsi"/>
        </w:rPr>
        <w:br/>
        <w:t>ul.</w:t>
      </w:r>
      <w:r w:rsidRPr="009C346B">
        <w:rPr>
          <w:rFonts w:asciiTheme="majorHAnsi" w:hAnsiTheme="majorHAnsi" w:cstheme="majorHAnsi"/>
        </w:rPr>
        <w:t xml:space="preserve"> </w:t>
      </w:r>
      <w:proofErr w:type="spellStart"/>
      <w:r w:rsidRPr="009C346B">
        <w:rPr>
          <w:rFonts w:asciiTheme="majorHAnsi" w:hAnsiTheme="majorHAnsi" w:cstheme="majorHAnsi"/>
        </w:rPr>
        <w:t>Sosnowa</w:t>
      </w:r>
      <w:proofErr w:type="spellEnd"/>
      <w:r w:rsidR="004906FA">
        <w:rPr>
          <w:rFonts w:asciiTheme="majorHAnsi" w:hAnsiTheme="majorHAnsi" w:cstheme="majorHAnsi"/>
        </w:rPr>
        <w:t xml:space="preserve"> 9</w:t>
      </w:r>
      <w:r w:rsidR="003F7337">
        <w:rPr>
          <w:rFonts w:asciiTheme="majorHAnsi" w:hAnsiTheme="majorHAnsi" w:cstheme="majorHAnsi"/>
        </w:rPr>
        <w:t xml:space="preserve"> </w:t>
      </w:r>
      <w:r w:rsidRPr="009C346B">
        <w:rPr>
          <w:rFonts w:asciiTheme="majorHAnsi" w:hAnsiTheme="majorHAnsi" w:cstheme="majorHAnsi"/>
        </w:rPr>
        <w:t xml:space="preserve">, 93-102 </w:t>
      </w:r>
      <w:proofErr w:type="spellStart"/>
      <w:r w:rsidRPr="009C346B">
        <w:rPr>
          <w:rFonts w:asciiTheme="majorHAnsi" w:hAnsiTheme="majorHAnsi" w:cstheme="majorHAnsi"/>
        </w:rPr>
        <w:t>Łódź</w:t>
      </w:r>
      <w:proofErr w:type="spellEnd"/>
      <w:r w:rsidRPr="009C346B">
        <w:rPr>
          <w:rFonts w:asciiTheme="majorHAnsi" w:hAnsiTheme="majorHAnsi" w:cstheme="majorHAnsi"/>
        </w:rPr>
        <w:t>, Poland</w:t>
      </w:r>
      <w:r w:rsidRPr="009C346B">
        <w:rPr>
          <w:rFonts w:asciiTheme="majorHAnsi" w:hAnsiTheme="majorHAnsi" w:cstheme="majorHAnsi"/>
        </w:rPr>
        <w:br/>
        <w:t>in paper form, or sent as a scanned copy to: sekretariat@muzyczna-sosnowa.pl</w:t>
      </w:r>
    </w:p>
    <w:p w14:paraId="417A43D7"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Payments in euro (EUR) for participants from outside Poland</w:t>
      </w:r>
      <w:r w:rsidRPr="009C346B">
        <w:rPr>
          <w:rFonts w:asciiTheme="majorHAnsi" w:hAnsiTheme="majorHAnsi" w:cstheme="majorHAnsi"/>
        </w:rPr>
        <w:br/>
        <w:t>Participants paying the entry fee in euro (EUR) are requested to make a bank transfer to the account of the Sosnowa Association:</w:t>
      </w:r>
      <w:r w:rsidRPr="009C346B">
        <w:rPr>
          <w:rFonts w:asciiTheme="majorHAnsi" w:hAnsiTheme="majorHAnsi" w:cstheme="majorHAnsi"/>
        </w:rPr>
        <w:br/>
        <w:t>Bank account number: PL89 1600 1462 1853 2127 8000 0005</w:t>
      </w:r>
      <w:r w:rsidRPr="009C346B">
        <w:rPr>
          <w:rFonts w:asciiTheme="majorHAnsi" w:hAnsiTheme="majorHAnsi" w:cstheme="majorHAnsi"/>
        </w:rPr>
        <w:br/>
        <w:t>Payment reference: Il Flauto 2026 – participant’s full name and category.</w:t>
      </w:r>
    </w:p>
    <w:p w14:paraId="0A896EF1"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Entry fees:</w:t>
      </w:r>
      <w:r w:rsidRPr="009C346B">
        <w:rPr>
          <w:rFonts w:asciiTheme="majorHAnsi" w:hAnsiTheme="majorHAnsi" w:cstheme="majorHAnsi"/>
        </w:rPr>
        <w:br/>
        <w:t>Category I – Solo Flute: participants from Poland – free of charge; participants from outside Poland – EUR 50.</w:t>
      </w:r>
      <w:r w:rsidRPr="009C346B">
        <w:rPr>
          <w:rFonts w:asciiTheme="majorHAnsi" w:hAnsiTheme="majorHAnsi" w:cstheme="majorHAnsi"/>
        </w:rPr>
        <w:br/>
        <w:t>Category II – Flute Duo: participants from Poland – free of charge; participants from outside Poland – EUR 25 per ensemble member.</w:t>
      </w:r>
      <w:r w:rsidRPr="009C346B">
        <w:rPr>
          <w:rFonts w:asciiTheme="majorHAnsi" w:hAnsiTheme="majorHAnsi" w:cstheme="majorHAnsi"/>
        </w:rPr>
        <w:br/>
        <w:t>Category III – Flute Trio or Quartet: participants from Poland – free of charge; participants from outside Poland – EUR 25 per ensemble member.</w:t>
      </w:r>
      <w:r w:rsidRPr="009C346B">
        <w:rPr>
          <w:rFonts w:asciiTheme="majorHAnsi" w:hAnsiTheme="majorHAnsi" w:cstheme="majorHAnsi"/>
        </w:rPr>
        <w:br/>
        <w:t>Category IV – Flute Ensemble with Teacher Participation: participants from Poland – free of charge; participants from outside Poland – EUR 25 per ensemble member.</w:t>
      </w:r>
    </w:p>
    <w:p w14:paraId="5571D33D"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20. Applications submitted in any other form will not be considered.</w:t>
      </w:r>
    </w:p>
    <w:p w14:paraId="0AC1B423"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lastRenderedPageBreak/>
        <w:t>21. The Organiser shall not cover any costs related to participants’ stay at the Competition venue, including travel, accommodation, meals, etc.</w:t>
      </w:r>
    </w:p>
    <w:p w14:paraId="4428688C"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22. Participants and accompanying persons may reserve lunches at the School cafeteria for 30 November 2026 by completing the relevant section of the application form. The cafeteria will be open from 8:00 a.m. to 4:30 p.m., and lunches will be served from 12:30 p.m. to 4:00 p.m. The School cafeteria will be closed on 28–29 November 2026.</w:t>
      </w:r>
    </w:p>
    <w:p w14:paraId="5D3FA7C9"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 xml:space="preserve">23. Acoustic rehearsals will take place on 27 November 2026 in the Artur Rubinstein Concert Hall </w:t>
      </w:r>
      <w:r w:rsidR="005B13BF">
        <w:rPr>
          <w:rFonts w:asciiTheme="majorHAnsi" w:hAnsiTheme="majorHAnsi" w:cstheme="majorHAnsi"/>
        </w:rPr>
        <w:t xml:space="preserve">of </w:t>
      </w:r>
      <w:r w:rsidR="003F7337">
        <w:rPr>
          <w:rFonts w:asciiTheme="majorHAnsi" w:hAnsiTheme="majorHAnsi" w:cstheme="majorHAnsi"/>
        </w:rPr>
        <w:t>Henryk Wieniawski Primary and Secondary</w:t>
      </w:r>
      <w:r w:rsidRPr="009C346B">
        <w:rPr>
          <w:rFonts w:asciiTheme="majorHAnsi" w:hAnsiTheme="majorHAnsi" w:cstheme="majorHAnsi"/>
        </w:rPr>
        <w:t xml:space="preserve"> School </w:t>
      </w:r>
      <w:r w:rsidR="00AA4B46">
        <w:rPr>
          <w:rFonts w:asciiTheme="majorHAnsi" w:hAnsiTheme="majorHAnsi" w:cstheme="majorHAnsi"/>
        </w:rPr>
        <w:t xml:space="preserve">of Music in </w:t>
      </w:r>
      <w:proofErr w:type="spellStart"/>
      <w:r w:rsidR="00AA4B46">
        <w:rPr>
          <w:rFonts w:asciiTheme="majorHAnsi" w:hAnsiTheme="majorHAnsi" w:cstheme="majorHAnsi"/>
        </w:rPr>
        <w:t>Łódź</w:t>
      </w:r>
      <w:proofErr w:type="spellEnd"/>
      <w:r w:rsidR="00AA4B46">
        <w:rPr>
          <w:rFonts w:asciiTheme="majorHAnsi" w:hAnsiTheme="majorHAnsi" w:cstheme="majorHAnsi"/>
        </w:rPr>
        <w:t xml:space="preserve">, ul. </w:t>
      </w:r>
      <w:proofErr w:type="spellStart"/>
      <w:r w:rsidR="00AA4B46">
        <w:rPr>
          <w:rFonts w:asciiTheme="majorHAnsi" w:hAnsiTheme="majorHAnsi" w:cstheme="majorHAnsi"/>
        </w:rPr>
        <w:t>Sosnowa</w:t>
      </w:r>
      <w:proofErr w:type="spellEnd"/>
      <w:r w:rsidR="00AA4B46">
        <w:rPr>
          <w:rFonts w:asciiTheme="majorHAnsi" w:hAnsiTheme="majorHAnsi" w:cstheme="majorHAnsi"/>
        </w:rPr>
        <w:t xml:space="preserve"> 9</w:t>
      </w:r>
      <w:r w:rsidRPr="009C346B">
        <w:rPr>
          <w:rFonts w:asciiTheme="majorHAnsi" w:hAnsiTheme="majorHAnsi" w:cstheme="majorHAnsi"/>
        </w:rPr>
        <w:t xml:space="preserve">, 93-102 </w:t>
      </w:r>
      <w:proofErr w:type="spellStart"/>
      <w:r w:rsidRPr="009C346B">
        <w:rPr>
          <w:rFonts w:asciiTheme="majorHAnsi" w:hAnsiTheme="majorHAnsi" w:cstheme="majorHAnsi"/>
        </w:rPr>
        <w:t>Łódź</w:t>
      </w:r>
      <w:proofErr w:type="spellEnd"/>
      <w:r w:rsidRPr="009C346B">
        <w:rPr>
          <w:rFonts w:asciiTheme="majorHAnsi" w:hAnsiTheme="majorHAnsi" w:cstheme="majorHAnsi"/>
        </w:rPr>
        <w:t>.</w:t>
      </w:r>
    </w:p>
    <w:p w14:paraId="6E14BD8E"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24. The Organisers may record the Competition on electronic, optical or paper media for documentation and promotional purposes. The image of persons present at the event/Competition, where such image constitutes only a detail of a larger whole, may be recorded and subsequently disseminated for documentation, advertising and promotional purposes pursuant to Article 81(2)(2) of the Act of 4 February 1994 on Copyright and Related Rights. The Organiser shall not be liable for the recording and dissemination of images by Competition participants.</w:t>
      </w:r>
    </w:p>
    <w:p w14:paraId="2CB8F43D"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25. Participation in the Competition constitutes acceptance of these Regulations.</w:t>
      </w:r>
    </w:p>
    <w:p w14:paraId="4E7E812E"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26. Detailed information concerning the Competition is provided on behalf of the Organiser by:</w:t>
      </w:r>
      <w:r w:rsidRPr="009C346B">
        <w:rPr>
          <w:rFonts w:asciiTheme="majorHAnsi" w:hAnsiTheme="majorHAnsi" w:cstheme="majorHAnsi"/>
        </w:rPr>
        <w:br/>
        <w:t>Ewa Wypych-Babińska, tel. +48 601 292 615, e-mail: ewa.wypych-babinska@muzyczna-sosnowa.pl</w:t>
      </w:r>
    </w:p>
    <w:p w14:paraId="662EA451"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27. Personal Data Protection Information Clause</w:t>
      </w:r>
      <w:r w:rsidRPr="009C346B">
        <w:rPr>
          <w:rFonts w:asciiTheme="majorHAnsi" w:hAnsiTheme="majorHAnsi" w:cstheme="majorHAnsi"/>
        </w:rPr>
        <w:br/>
        <w:t>Pursuant to Regulation (EU) 2016/679 of the European Parliament and of the Council of 27 April 2016 (General Data Protection Regulation – GDPR):</w:t>
      </w:r>
    </w:p>
    <w:p w14:paraId="266292C4"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I. The joint controllers of personal data provided by a Competition Participant (or their legal representative), acting as the Organisers, a</w:t>
      </w:r>
      <w:r w:rsidR="00EA2804">
        <w:rPr>
          <w:rFonts w:asciiTheme="majorHAnsi" w:hAnsiTheme="majorHAnsi" w:cstheme="majorHAnsi"/>
        </w:rPr>
        <w:t>re:</w:t>
      </w:r>
      <w:r w:rsidR="00EA2804">
        <w:rPr>
          <w:rFonts w:asciiTheme="majorHAnsi" w:hAnsiTheme="majorHAnsi" w:cstheme="majorHAnsi"/>
        </w:rPr>
        <w:br/>
        <w:t>1) Henryk Wieniawski Primary and Secondary</w:t>
      </w:r>
      <w:r w:rsidRPr="009C346B">
        <w:rPr>
          <w:rFonts w:asciiTheme="majorHAnsi" w:hAnsiTheme="majorHAnsi" w:cstheme="majorHAnsi"/>
        </w:rPr>
        <w:t xml:space="preserve"> School</w:t>
      </w:r>
      <w:r w:rsidR="00FC0260">
        <w:rPr>
          <w:rFonts w:asciiTheme="majorHAnsi" w:hAnsiTheme="majorHAnsi" w:cstheme="majorHAnsi"/>
        </w:rPr>
        <w:t xml:space="preserve"> of Music in </w:t>
      </w:r>
      <w:proofErr w:type="spellStart"/>
      <w:r w:rsidR="00FC0260">
        <w:rPr>
          <w:rFonts w:asciiTheme="majorHAnsi" w:hAnsiTheme="majorHAnsi" w:cstheme="majorHAnsi"/>
        </w:rPr>
        <w:t>Łódź</w:t>
      </w:r>
      <w:proofErr w:type="spellEnd"/>
      <w:r w:rsidR="00FC0260">
        <w:rPr>
          <w:rFonts w:asciiTheme="majorHAnsi" w:hAnsiTheme="majorHAnsi" w:cstheme="majorHAnsi"/>
        </w:rPr>
        <w:t xml:space="preserve">, ul. </w:t>
      </w:r>
      <w:proofErr w:type="spellStart"/>
      <w:r w:rsidR="00FC0260">
        <w:rPr>
          <w:rFonts w:asciiTheme="majorHAnsi" w:hAnsiTheme="majorHAnsi" w:cstheme="majorHAnsi"/>
        </w:rPr>
        <w:t>Sosnowa</w:t>
      </w:r>
      <w:proofErr w:type="spellEnd"/>
      <w:r w:rsidR="00FC0260">
        <w:rPr>
          <w:rFonts w:asciiTheme="majorHAnsi" w:hAnsiTheme="majorHAnsi" w:cstheme="majorHAnsi"/>
        </w:rPr>
        <w:t xml:space="preserve"> 9</w:t>
      </w:r>
      <w:r w:rsidRPr="009C346B">
        <w:rPr>
          <w:rFonts w:asciiTheme="majorHAnsi" w:hAnsiTheme="majorHAnsi" w:cstheme="majorHAnsi"/>
        </w:rPr>
        <w:t>, represented by the Headteacher, Ms Anna Dryniak-Szczechowicz. Contact: tel. +48 42 684 63 84, e-mail: sekretariat@muzyczna-sosnowa.pl. Data Protection Officer: tel. +48 693 337 954, e-mail: odo@muzyczna-sosnowa.pl.</w:t>
      </w:r>
      <w:r w:rsidRPr="009C346B">
        <w:rPr>
          <w:rFonts w:asciiTheme="majorHAnsi" w:hAnsiTheme="majorHAnsi" w:cstheme="majorHAnsi"/>
        </w:rPr>
        <w:br/>
        <w:t>2) Centre for Art Education (Centrum Edukacji Artystycznej), ul. Mikołaja Kopernika 36/40, 00-924 Warsaw, Poland, represented by its Director. Contact: tel. +48 22 421 06 21, e-mail: sekretariat@cea.art.pl. Data Protection Officer: iod@cea.art.pl.</w:t>
      </w:r>
    </w:p>
    <w:p w14:paraId="2EA52CCA"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II. Personal data will be processed for the following purposes:</w:t>
      </w:r>
      <w:r w:rsidRPr="009C346B">
        <w:rPr>
          <w:rFonts w:asciiTheme="majorHAnsi" w:hAnsiTheme="majorHAnsi" w:cstheme="majorHAnsi"/>
        </w:rPr>
        <w:br/>
        <w:t>1) preparation and organisation of the Competition, presentation of prizes and publication of information about Competition prize-winners on the Organisers’ websites and social media and in the Calendar of Artistic Education Events, as well as promotion of the Organisers’ artistic activities and persons presenting their skills during the Competition – Article 6(1)(a) GDPR;</w:t>
      </w:r>
      <w:r w:rsidRPr="009C346B">
        <w:rPr>
          <w:rFonts w:asciiTheme="majorHAnsi" w:hAnsiTheme="majorHAnsi" w:cstheme="majorHAnsi"/>
        </w:rPr>
        <w:br/>
        <w:t>2) free-of-charge use of a participant’s image in photographs or video recordings where consent has been given – Article 6(1)(a) GDPR and Article 81 of the Act on Copyright and Related Rights;</w:t>
      </w:r>
      <w:r w:rsidRPr="009C346B">
        <w:rPr>
          <w:rFonts w:asciiTheme="majorHAnsi" w:hAnsiTheme="majorHAnsi" w:cstheme="majorHAnsi"/>
        </w:rPr>
        <w:br/>
        <w:t>3) compliance with legal obligations imposed on the controller, including tax settlements and keeping and archiving documentation – Article 6(1)(c) GDPR;</w:t>
      </w:r>
      <w:r w:rsidRPr="009C346B">
        <w:rPr>
          <w:rFonts w:asciiTheme="majorHAnsi" w:hAnsiTheme="majorHAnsi" w:cstheme="majorHAnsi"/>
        </w:rPr>
        <w:br/>
        <w:t>4) establishment, exercise or defence of possible claims relating to the Competition – Article 6(1)(f) GDPR.</w:t>
      </w:r>
    </w:p>
    <w:p w14:paraId="11B41515"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III. Providing personal data is voluntary but necessary to participate in the Competition. Failure to provide personal data will result in the inability to participate.</w:t>
      </w:r>
    </w:p>
    <w:p w14:paraId="449975FC"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IV. Personal data will not be used for decision-making based solely on automated processing, including profiling within the meaning of Article 22 GDPR.</w:t>
      </w:r>
    </w:p>
    <w:p w14:paraId="4E501698"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lastRenderedPageBreak/>
        <w:t>V. Personal data will be processed for the period necessary to achieve the purposes indicated above, including until consent is withdrawn where applicable, for periods required by law, for the period of preparation and organisation of the Competition, for applicable limitation periods, or until an effective objection is lodged.</w:t>
      </w:r>
    </w:p>
    <w:p w14:paraId="717F9B15"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VI. Data subjects have the right to request access to their personal data, rectification, portability where applicable, erasure or restriction of processing in accordance with the GDPR.</w:t>
      </w:r>
    </w:p>
    <w:p w14:paraId="476D7AFA"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VII. Data subjects may object to processing based on legitimate interests and may lodge a complaint with the President of the Personal Data Protection Office if they consider that processing infringes applicable law.</w:t>
      </w:r>
    </w:p>
    <w:p w14:paraId="4E139685"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VIII. Subject to appropriate safeguards, personal data may be disclosed to prize sponsors, entities authorised by law, processors acting on behalf of the Controllers, and other controllers such as notarial or legal offices.</w:t>
      </w:r>
    </w:p>
    <w:p w14:paraId="60825404" w14:textId="77777777" w:rsidR="00683DEB" w:rsidRPr="009C346B" w:rsidRDefault="00441E86">
      <w:pPr>
        <w:spacing w:after="120"/>
        <w:rPr>
          <w:rFonts w:asciiTheme="majorHAnsi" w:hAnsiTheme="majorHAnsi" w:cstheme="majorHAnsi"/>
        </w:rPr>
      </w:pPr>
      <w:r w:rsidRPr="009C346B">
        <w:rPr>
          <w:rFonts w:asciiTheme="majorHAnsi" w:hAnsiTheme="majorHAnsi" w:cstheme="majorHAnsi"/>
        </w:rPr>
        <w:t>IX. The principles governing the respective responsibilities of the Joint Controllers are regulated by the Joint Controllership Agreement.</w:t>
      </w:r>
    </w:p>
    <w:p w14:paraId="02DE0648" w14:textId="77777777" w:rsidR="00683DEB" w:rsidRPr="009C346B" w:rsidRDefault="00441E86">
      <w:pPr>
        <w:rPr>
          <w:rFonts w:asciiTheme="majorHAnsi" w:hAnsiTheme="majorHAnsi" w:cstheme="majorHAnsi"/>
        </w:rPr>
      </w:pPr>
      <w:r w:rsidRPr="009C346B">
        <w:rPr>
          <w:rFonts w:asciiTheme="majorHAnsi" w:hAnsiTheme="majorHAnsi" w:cstheme="majorHAnsi"/>
        </w:rPr>
        <w:br w:type="page"/>
      </w:r>
    </w:p>
    <w:p w14:paraId="1AA3B00E" w14:textId="77777777" w:rsidR="00683DEB" w:rsidRPr="009C346B" w:rsidRDefault="00441E86">
      <w:pPr>
        <w:pStyle w:val="Nagwek1"/>
        <w:rPr>
          <w:rFonts w:cstheme="majorHAnsi"/>
        </w:rPr>
      </w:pPr>
      <w:r w:rsidRPr="009C346B">
        <w:rPr>
          <w:rFonts w:cstheme="majorHAnsi"/>
        </w:rPr>
        <w:lastRenderedPageBreak/>
        <w:t>APPENDIX NO. 1 – COMPETITION REPERTOIRE</w:t>
      </w:r>
    </w:p>
    <w:p w14:paraId="14A5CFE6" w14:textId="77777777" w:rsidR="00683DEB" w:rsidRPr="009C346B" w:rsidRDefault="00441E86">
      <w:pPr>
        <w:pStyle w:val="Nagwek2"/>
        <w:rPr>
          <w:rFonts w:cstheme="majorHAnsi"/>
        </w:rPr>
      </w:pPr>
      <w:r w:rsidRPr="009C346B">
        <w:rPr>
          <w:rFonts w:cstheme="majorHAnsi"/>
        </w:rPr>
        <w:t>Category I – Solo Flute</w:t>
      </w:r>
    </w:p>
    <w:p w14:paraId="3825679F" w14:textId="77777777" w:rsidR="00683DEB" w:rsidRPr="009C346B" w:rsidRDefault="00441E86">
      <w:pPr>
        <w:rPr>
          <w:rFonts w:asciiTheme="majorHAnsi" w:hAnsiTheme="majorHAnsi" w:cstheme="majorHAnsi"/>
        </w:rPr>
      </w:pPr>
      <w:r w:rsidRPr="009C346B">
        <w:rPr>
          <w:rFonts w:asciiTheme="majorHAnsi" w:hAnsiTheme="majorHAnsi" w:cstheme="majorHAnsi"/>
        </w:rPr>
        <w:t>Junior age group</w:t>
      </w:r>
    </w:p>
    <w:p w14:paraId="0E051A07" w14:textId="77777777" w:rsidR="00683DEB" w:rsidRPr="009C346B" w:rsidRDefault="00441E86">
      <w:pPr>
        <w:rPr>
          <w:rFonts w:asciiTheme="majorHAnsi" w:hAnsiTheme="majorHAnsi" w:cstheme="majorHAnsi"/>
        </w:rPr>
      </w:pPr>
      <w:r w:rsidRPr="009C346B">
        <w:rPr>
          <w:rFonts w:asciiTheme="majorHAnsi" w:hAnsiTheme="majorHAnsi" w:cstheme="majorHAnsi"/>
        </w:rPr>
        <w:t>Two compulsory pieces to be performed from memory: Ernesto Köhler – Romantic Etudes, Op. 66: Nos. 19 and 25.</w:t>
      </w:r>
    </w:p>
    <w:p w14:paraId="74C43B28" w14:textId="77777777" w:rsidR="00683DEB" w:rsidRPr="009C346B" w:rsidRDefault="00441E86">
      <w:pPr>
        <w:rPr>
          <w:rFonts w:asciiTheme="majorHAnsi" w:hAnsiTheme="majorHAnsi" w:cstheme="majorHAnsi"/>
        </w:rPr>
      </w:pPr>
      <w:r w:rsidRPr="009C346B">
        <w:rPr>
          <w:rFonts w:asciiTheme="majorHAnsi" w:hAnsiTheme="majorHAnsi" w:cstheme="majorHAnsi"/>
        </w:rPr>
        <w:t>One freely chosen work for solo flute composed in the 20th or 21st century. The work may be performed from the score.</w:t>
      </w:r>
    </w:p>
    <w:p w14:paraId="271E6BB6" w14:textId="77777777" w:rsidR="00683DEB" w:rsidRPr="009C346B" w:rsidRDefault="00441E86">
      <w:pPr>
        <w:rPr>
          <w:rFonts w:asciiTheme="majorHAnsi" w:hAnsiTheme="majorHAnsi" w:cstheme="majorHAnsi"/>
        </w:rPr>
      </w:pPr>
      <w:r w:rsidRPr="009C346B">
        <w:rPr>
          <w:rFonts w:asciiTheme="majorHAnsi" w:hAnsiTheme="majorHAnsi" w:cstheme="majorHAnsi"/>
        </w:rPr>
        <w:t>Senior age group</w:t>
      </w:r>
    </w:p>
    <w:p w14:paraId="5516FA76" w14:textId="77777777" w:rsidR="00683DEB" w:rsidRPr="009C346B" w:rsidRDefault="00441E86">
      <w:pPr>
        <w:rPr>
          <w:rFonts w:asciiTheme="majorHAnsi" w:hAnsiTheme="majorHAnsi" w:cstheme="majorHAnsi"/>
        </w:rPr>
      </w:pPr>
      <w:r w:rsidRPr="009C346B">
        <w:rPr>
          <w:rFonts w:asciiTheme="majorHAnsi" w:hAnsiTheme="majorHAnsi" w:cstheme="majorHAnsi"/>
        </w:rPr>
        <w:t>Compulsory work to be performed from memory: Anton Bernhard Fürstenau – Etude No. 13 from 24 Exercises, Caprices and Preludes, Op. 125.</w:t>
      </w:r>
    </w:p>
    <w:p w14:paraId="6D93566F" w14:textId="77777777" w:rsidR="00683DEB" w:rsidRPr="009C346B" w:rsidRDefault="00441E86">
      <w:pPr>
        <w:rPr>
          <w:rFonts w:asciiTheme="majorHAnsi" w:hAnsiTheme="majorHAnsi" w:cstheme="majorHAnsi"/>
        </w:rPr>
      </w:pPr>
      <w:r w:rsidRPr="009C346B">
        <w:rPr>
          <w:rFonts w:asciiTheme="majorHAnsi" w:hAnsiTheme="majorHAnsi" w:cstheme="majorHAnsi"/>
        </w:rPr>
        <w:t>Saverio Mercadante – one of the following arias with variations, to be performed from memory: “Bell’alme generose...” from Gioachino Rossini’s opera Elisabetta, regina d’Inghilterra; “Come la nebbia al vento fuggì mia verde età” from Ferdinando Paër’s opera Agnese di Fitzhenry; “Là ci darem la mano” from Wolfgang Amadeus Mozart’s opera Don Giovanni.</w:t>
      </w:r>
    </w:p>
    <w:p w14:paraId="4867CACC" w14:textId="77777777" w:rsidR="00683DEB" w:rsidRPr="009C346B" w:rsidRDefault="00441E86">
      <w:pPr>
        <w:rPr>
          <w:rFonts w:asciiTheme="majorHAnsi" w:hAnsiTheme="majorHAnsi" w:cstheme="majorHAnsi"/>
        </w:rPr>
      </w:pPr>
      <w:r w:rsidRPr="009C346B">
        <w:rPr>
          <w:rFonts w:asciiTheme="majorHAnsi" w:hAnsiTheme="majorHAnsi" w:cstheme="majorHAnsi"/>
        </w:rPr>
        <w:t>One freely chosen work for solo flute composed in the 20th or 21st century. The work may be performed from the score.</w:t>
      </w:r>
    </w:p>
    <w:p w14:paraId="50DBD24B" w14:textId="77777777" w:rsidR="00683DEB" w:rsidRPr="009C346B" w:rsidRDefault="00441E86">
      <w:pPr>
        <w:pStyle w:val="Nagwek2"/>
        <w:rPr>
          <w:rFonts w:cstheme="majorHAnsi"/>
        </w:rPr>
      </w:pPr>
      <w:r w:rsidRPr="009C346B">
        <w:rPr>
          <w:rFonts w:cstheme="majorHAnsi"/>
        </w:rPr>
        <w:t>Category II – Flute Duo</w:t>
      </w:r>
    </w:p>
    <w:p w14:paraId="1C1F6D73" w14:textId="77777777" w:rsidR="00683DEB" w:rsidRPr="009C346B" w:rsidRDefault="00441E86">
      <w:pPr>
        <w:rPr>
          <w:rFonts w:asciiTheme="majorHAnsi" w:hAnsiTheme="majorHAnsi" w:cstheme="majorHAnsi"/>
        </w:rPr>
      </w:pPr>
      <w:r w:rsidRPr="009C346B">
        <w:rPr>
          <w:rFonts w:asciiTheme="majorHAnsi" w:hAnsiTheme="majorHAnsi" w:cstheme="majorHAnsi"/>
        </w:rPr>
        <w:t>Junior group (primary level) and senior group (secondary level): A freely chosen programme of contrasting character. Maximum duration: 15 minutes for the junior group and 20 minutes for the senior group.</w:t>
      </w:r>
    </w:p>
    <w:p w14:paraId="7CB6A552" w14:textId="77777777" w:rsidR="00683DEB" w:rsidRPr="009C346B" w:rsidRDefault="00441E86">
      <w:pPr>
        <w:pStyle w:val="Nagwek2"/>
        <w:rPr>
          <w:rFonts w:cstheme="majorHAnsi"/>
        </w:rPr>
      </w:pPr>
      <w:r w:rsidRPr="009C346B">
        <w:rPr>
          <w:rFonts w:cstheme="majorHAnsi"/>
        </w:rPr>
        <w:t>Category III – Flute Trio or Quartet</w:t>
      </w:r>
    </w:p>
    <w:p w14:paraId="05F1451C" w14:textId="77777777" w:rsidR="00683DEB" w:rsidRPr="009C346B" w:rsidRDefault="00441E86">
      <w:pPr>
        <w:rPr>
          <w:rFonts w:asciiTheme="majorHAnsi" w:hAnsiTheme="majorHAnsi" w:cstheme="majorHAnsi"/>
        </w:rPr>
      </w:pPr>
      <w:r w:rsidRPr="009C346B">
        <w:rPr>
          <w:rFonts w:asciiTheme="majorHAnsi" w:hAnsiTheme="majorHAnsi" w:cstheme="majorHAnsi"/>
        </w:rPr>
        <w:t>Junior group (primary level) and senior group (secondary level): A freely chosen programme of contrasting character. Maximum duration: 15 minutes for the junior group and 20 minutes for the senior group.</w:t>
      </w:r>
    </w:p>
    <w:p w14:paraId="13F502A4" w14:textId="77777777" w:rsidR="00683DEB" w:rsidRPr="009C346B" w:rsidRDefault="00441E86">
      <w:pPr>
        <w:pStyle w:val="Nagwek2"/>
        <w:rPr>
          <w:rFonts w:cstheme="majorHAnsi"/>
        </w:rPr>
      </w:pPr>
      <w:r w:rsidRPr="009C346B">
        <w:rPr>
          <w:rFonts w:cstheme="majorHAnsi"/>
        </w:rPr>
        <w:t>Category IV – Flute Ensemble with Teacher Participation</w:t>
      </w:r>
    </w:p>
    <w:p w14:paraId="3972FB49" w14:textId="77777777" w:rsidR="00683DEB" w:rsidRPr="009C346B" w:rsidRDefault="00441E86">
      <w:pPr>
        <w:rPr>
          <w:rFonts w:asciiTheme="majorHAnsi" w:hAnsiTheme="majorHAnsi" w:cstheme="majorHAnsi"/>
        </w:rPr>
      </w:pPr>
      <w:r w:rsidRPr="009C346B">
        <w:rPr>
          <w:rFonts w:asciiTheme="majorHAnsi" w:hAnsiTheme="majorHAnsi" w:cstheme="majorHAnsi"/>
        </w:rPr>
        <w:t>Junior group (primary level) and senior group (secondary level): A freely chosen programme of contrasting character. Maximum duration: 15 minutes for the junior group and 20 minutes for the senior group.</w:t>
      </w:r>
    </w:p>
    <w:p w14:paraId="0B1EF1B8" w14:textId="77777777" w:rsidR="00683DEB" w:rsidRPr="009C346B" w:rsidRDefault="00441E86">
      <w:pPr>
        <w:rPr>
          <w:rFonts w:asciiTheme="majorHAnsi" w:hAnsiTheme="majorHAnsi" w:cstheme="majorHAnsi"/>
        </w:rPr>
      </w:pPr>
      <w:r w:rsidRPr="009C346B">
        <w:rPr>
          <w:rFonts w:asciiTheme="majorHAnsi" w:hAnsiTheme="majorHAnsi" w:cstheme="majorHAnsi"/>
        </w:rPr>
        <w:br w:type="page"/>
      </w:r>
    </w:p>
    <w:p w14:paraId="3D2BDD49" w14:textId="77777777" w:rsidR="00683DEB" w:rsidRPr="009C346B" w:rsidRDefault="00441E86">
      <w:pPr>
        <w:pStyle w:val="Nagwek1"/>
        <w:rPr>
          <w:rFonts w:cstheme="majorHAnsi"/>
        </w:rPr>
      </w:pPr>
      <w:r w:rsidRPr="009C346B">
        <w:rPr>
          <w:rFonts w:cstheme="majorHAnsi"/>
        </w:rPr>
        <w:lastRenderedPageBreak/>
        <w:t>APPENDIX NO. 2 – SOLO FLUTE</w:t>
      </w:r>
    </w:p>
    <w:p w14:paraId="56D51142" w14:textId="77777777" w:rsidR="00683DEB" w:rsidRPr="009C346B" w:rsidRDefault="00441E86">
      <w:pPr>
        <w:jc w:val="center"/>
        <w:rPr>
          <w:rFonts w:asciiTheme="majorHAnsi" w:hAnsiTheme="majorHAnsi" w:cstheme="majorHAnsi"/>
        </w:rPr>
      </w:pPr>
      <w:r w:rsidRPr="009C346B">
        <w:rPr>
          <w:rFonts w:asciiTheme="majorHAnsi" w:hAnsiTheme="majorHAnsi" w:cstheme="majorHAnsi"/>
          <w:b/>
        </w:rPr>
        <w:t>APPLICATION FORM</w:t>
      </w:r>
      <w:r w:rsidRPr="009C346B">
        <w:rPr>
          <w:rFonts w:asciiTheme="majorHAnsi" w:hAnsiTheme="majorHAnsi" w:cstheme="majorHAnsi"/>
          <w:b/>
        </w:rPr>
        <w:br/>
        <w:t>9th International “Il Flauto Ricercato” Solo Flute Competition</w:t>
      </w:r>
      <w:r w:rsidRPr="009C346B">
        <w:rPr>
          <w:rFonts w:asciiTheme="majorHAnsi" w:hAnsiTheme="majorHAnsi" w:cstheme="majorHAnsi"/>
          <w:b/>
        </w:rPr>
        <w:br/>
        <w:t>Łódź, 28–30 November 2026</w:t>
      </w:r>
    </w:p>
    <w:p w14:paraId="470405B7" w14:textId="77777777" w:rsidR="00683DEB" w:rsidRPr="009C346B" w:rsidRDefault="00441E86">
      <w:pPr>
        <w:rPr>
          <w:rFonts w:asciiTheme="majorHAnsi" w:hAnsiTheme="majorHAnsi" w:cstheme="majorHAnsi"/>
        </w:rPr>
      </w:pPr>
      <w:r w:rsidRPr="009C346B">
        <w:rPr>
          <w:rFonts w:asciiTheme="majorHAnsi" w:hAnsiTheme="majorHAnsi" w:cstheme="majorHAnsi"/>
        </w:rPr>
        <w:t>PLEASE COMPLETE THE APPLICATION FORM IN BLOCK CAPITALS AND SEND IT TO THE SCHOOL AT:</w:t>
      </w:r>
    </w:p>
    <w:p w14:paraId="005C172D" w14:textId="77777777" w:rsidR="00683DEB" w:rsidRPr="009C346B" w:rsidRDefault="006018EF">
      <w:pPr>
        <w:rPr>
          <w:rFonts w:asciiTheme="majorHAnsi" w:hAnsiTheme="majorHAnsi" w:cstheme="majorHAnsi"/>
        </w:rPr>
      </w:pPr>
      <w:r>
        <w:rPr>
          <w:rFonts w:asciiTheme="majorHAnsi" w:hAnsiTheme="majorHAnsi" w:cstheme="majorHAnsi"/>
        </w:rPr>
        <w:t xml:space="preserve">Henryk Wieniawski Primary and Secondary </w:t>
      </w:r>
      <w:r w:rsidR="00441E86" w:rsidRPr="009C346B">
        <w:rPr>
          <w:rFonts w:asciiTheme="majorHAnsi" w:hAnsiTheme="majorHAnsi" w:cstheme="majorHAnsi"/>
        </w:rPr>
        <w:t xml:space="preserve">School </w:t>
      </w:r>
      <w:r>
        <w:rPr>
          <w:rFonts w:asciiTheme="majorHAnsi" w:hAnsiTheme="majorHAnsi" w:cstheme="majorHAnsi"/>
        </w:rPr>
        <w:t xml:space="preserve">of Music </w:t>
      </w:r>
      <w:r w:rsidR="00441E86" w:rsidRPr="009C346B">
        <w:rPr>
          <w:rFonts w:asciiTheme="majorHAnsi" w:hAnsiTheme="majorHAnsi" w:cstheme="majorHAnsi"/>
        </w:rPr>
        <w:t xml:space="preserve">in </w:t>
      </w:r>
      <w:proofErr w:type="spellStart"/>
      <w:r w:rsidR="00441E86" w:rsidRPr="009C346B">
        <w:rPr>
          <w:rFonts w:asciiTheme="majorHAnsi" w:hAnsiTheme="majorHAnsi" w:cstheme="majorHAnsi"/>
        </w:rPr>
        <w:t>Łódź</w:t>
      </w:r>
      <w:proofErr w:type="spellEnd"/>
      <w:r w:rsidR="00441E86" w:rsidRPr="009C346B">
        <w:rPr>
          <w:rFonts w:asciiTheme="majorHAnsi" w:hAnsiTheme="majorHAnsi" w:cstheme="majorHAnsi"/>
        </w:rPr>
        <w:br/>
        <w:t>ul. Sosnowa 9, 93-102 Łódź, Poland</w:t>
      </w:r>
      <w:r w:rsidR="00441E86" w:rsidRPr="009C346B">
        <w:rPr>
          <w:rFonts w:asciiTheme="majorHAnsi" w:hAnsiTheme="majorHAnsi" w:cstheme="majorHAnsi"/>
        </w:rPr>
        <w:br/>
        <w:t>tel. +48 42 684 63 84, +48 42 681 15 68</w:t>
      </w:r>
      <w:r w:rsidR="00441E86" w:rsidRPr="009C346B">
        <w:rPr>
          <w:rFonts w:asciiTheme="majorHAnsi" w:hAnsiTheme="majorHAnsi" w:cstheme="majorHAnsi"/>
        </w:rPr>
        <w:br/>
        <w:t>or electronically to: sekretariat@muzyczna-sosnowa.pl</w:t>
      </w:r>
    </w:p>
    <w:p w14:paraId="67F1B6B8" w14:textId="77777777" w:rsidR="00683DEB" w:rsidRPr="009C346B" w:rsidRDefault="00441E86">
      <w:pPr>
        <w:rPr>
          <w:rFonts w:asciiTheme="majorHAnsi" w:hAnsiTheme="majorHAnsi" w:cstheme="majorHAnsi"/>
        </w:rPr>
      </w:pPr>
      <w:r w:rsidRPr="009C346B">
        <w:rPr>
          <w:rFonts w:asciiTheme="majorHAnsi" w:hAnsiTheme="majorHAnsi" w:cstheme="majorHAnsi"/>
          <w:b/>
        </w:rPr>
        <w:t>PARTICIPANT’S FULL NAME</w:t>
      </w:r>
    </w:p>
    <w:p w14:paraId="3EFB927A"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42F2E2E"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310B8F13" w14:textId="77777777" w:rsidR="00683DEB" w:rsidRPr="009C346B" w:rsidRDefault="00441E86">
      <w:pPr>
        <w:rPr>
          <w:rFonts w:asciiTheme="majorHAnsi" w:hAnsiTheme="majorHAnsi" w:cstheme="majorHAnsi"/>
        </w:rPr>
      </w:pPr>
      <w:r w:rsidRPr="009C346B">
        <w:rPr>
          <w:rFonts w:asciiTheme="majorHAnsi" w:hAnsiTheme="majorHAnsi" w:cstheme="majorHAnsi"/>
          <w:b/>
        </w:rPr>
        <w:t>PARTICIPANT’S DATE OF BIRTH</w:t>
      </w:r>
    </w:p>
    <w:p w14:paraId="237CA91D"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007095E1"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7A329221" w14:textId="77777777" w:rsidR="00683DEB" w:rsidRPr="009C346B" w:rsidRDefault="00441E86">
      <w:pPr>
        <w:rPr>
          <w:rFonts w:asciiTheme="majorHAnsi" w:hAnsiTheme="majorHAnsi" w:cstheme="majorHAnsi"/>
        </w:rPr>
      </w:pPr>
      <w:r w:rsidRPr="009C346B">
        <w:rPr>
          <w:rFonts w:asciiTheme="majorHAnsi" w:hAnsiTheme="majorHAnsi" w:cstheme="majorHAnsi"/>
          <w:b/>
        </w:rPr>
        <w:t>FULL NAME AND ADDRESS OF SCHOOL</w:t>
      </w:r>
    </w:p>
    <w:p w14:paraId="011D0171"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0CCF808"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2543CA6" w14:textId="77777777" w:rsidR="00683DEB" w:rsidRPr="009C346B" w:rsidRDefault="00441E86">
      <w:pPr>
        <w:rPr>
          <w:rFonts w:asciiTheme="majorHAnsi" w:hAnsiTheme="majorHAnsi" w:cstheme="majorHAnsi"/>
        </w:rPr>
      </w:pPr>
      <w:r w:rsidRPr="009C346B">
        <w:rPr>
          <w:rFonts w:asciiTheme="majorHAnsi" w:hAnsiTheme="majorHAnsi" w:cstheme="majorHAnsi"/>
          <w:b/>
        </w:rPr>
        <w:t>CLASS</w:t>
      </w:r>
    </w:p>
    <w:p w14:paraId="54A78744"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39FD292D"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40216549" w14:textId="77777777" w:rsidR="00683DEB" w:rsidRPr="009C346B" w:rsidRDefault="00441E86">
      <w:pPr>
        <w:rPr>
          <w:rFonts w:asciiTheme="majorHAnsi" w:hAnsiTheme="majorHAnsi" w:cstheme="majorHAnsi"/>
        </w:rPr>
      </w:pPr>
      <w:r w:rsidRPr="009C346B">
        <w:rPr>
          <w:rFonts w:asciiTheme="majorHAnsi" w:hAnsiTheme="majorHAnsi" w:cstheme="majorHAnsi"/>
          <w:b/>
        </w:rPr>
        <w:t>YEAR OF STUDY</w:t>
      </w:r>
    </w:p>
    <w:p w14:paraId="5C37755D"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69E5470"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131A3CDC" w14:textId="77777777" w:rsidR="00683DEB" w:rsidRPr="009C346B" w:rsidRDefault="00441E86">
      <w:pPr>
        <w:rPr>
          <w:rFonts w:asciiTheme="majorHAnsi" w:hAnsiTheme="majorHAnsi" w:cstheme="majorHAnsi"/>
        </w:rPr>
      </w:pPr>
      <w:r w:rsidRPr="009C346B">
        <w:rPr>
          <w:rFonts w:asciiTheme="majorHAnsi" w:hAnsiTheme="majorHAnsi" w:cstheme="majorHAnsi"/>
          <w:b/>
        </w:rPr>
        <w:lastRenderedPageBreak/>
        <w:t>TEACHER’S FULL NAME AND TELEPHONE NUMBER</w:t>
      </w:r>
    </w:p>
    <w:p w14:paraId="709D742C"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37EBB49"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0FE3D0BD" w14:textId="77777777" w:rsidR="00683DEB" w:rsidRPr="009C346B" w:rsidRDefault="00441E86">
      <w:pPr>
        <w:rPr>
          <w:rFonts w:asciiTheme="majorHAnsi" w:hAnsiTheme="majorHAnsi" w:cstheme="majorHAnsi"/>
        </w:rPr>
      </w:pPr>
      <w:r w:rsidRPr="009C346B">
        <w:rPr>
          <w:rFonts w:asciiTheme="majorHAnsi" w:hAnsiTheme="majorHAnsi" w:cstheme="majorHAnsi"/>
          <w:b/>
        </w:rPr>
        <w:t>PROGRAMME</w:t>
      </w:r>
    </w:p>
    <w:p w14:paraId="31CBA7BF"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CEF0FFE"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2A4579A9"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465921EF"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477A9FC" w14:textId="77777777" w:rsidR="00683DEB" w:rsidRPr="009C346B" w:rsidRDefault="00441E86">
      <w:pPr>
        <w:rPr>
          <w:rFonts w:asciiTheme="majorHAnsi" w:hAnsiTheme="majorHAnsi" w:cstheme="majorHAnsi"/>
        </w:rPr>
      </w:pPr>
      <w:r w:rsidRPr="009C346B">
        <w:rPr>
          <w:rFonts w:asciiTheme="majorHAnsi" w:hAnsiTheme="majorHAnsi" w:cstheme="majorHAnsi"/>
        </w:rPr>
        <w:t>Duration of pieces: […………… min]</w:t>
      </w:r>
    </w:p>
    <w:p w14:paraId="5DC1126B" w14:textId="77777777" w:rsidR="00683DEB" w:rsidRPr="009C346B" w:rsidRDefault="00441E86">
      <w:pPr>
        <w:pStyle w:val="Nagwek2"/>
        <w:rPr>
          <w:rFonts w:cstheme="majorHAnsi"/>
        </w:rPr>
      </w:pPr>
      <w:r w:rsidRPr="009C346B">
        <w:rPr>
          <w:rFonts w:cstheme="majorHAnsi"/>
        </w:rPr>
        <w:t>Payments in euro (EUR) for participants from outside Poland</w:t>
      </w:r>
    </w:p>
    <w:p w14:paraId="52EC85F6" w14:textId="77777777" w:rsidR="00683DEB" w:rsidRPr="009C346B" w:rsidRDefault="00441E86">
      <w:pPr>
        <w:rPr>
          <w:rFonts w:asciiTheme="majorHAnsi" w:hAnsiTheme="majorHAnsi" w:cstheme="majorHAnsi"/>
        </w:rPr>
      </w:pPr>
      <w:r w:rsidRPr="009C346B">
        <w:rPr>
          <w:rFonts w:asciiTheme="majorHAnsi" w:hAnsiTheme="majorHAnsi" w:cstheme="majorHAnsi"/>
        </w:rPr>
        <w:t>Participants paying the entry fee in euro (EUR) are requested to make a bank transfer to the account of the Sosnowa Association:</w:t>
      </w:r>
      <w:r w:rsidRPr="009C346B">
        <w:rPr>
          <w:rFonts w:asciiTheme="majorHAnsi" w:hAnsiTheme="majorHAnsi" w:cstheme="majorHAnsi"/>
        </w:rPr>
        <w:br/>
        <w:t>Bank account number: PL89 1600 1462 1853 2127 8000 0005</w:t>
      </w:r>
      <w:r w:rsidRPr="009C346B">
        <w:rPr>
          <w:rFonts w:asciiTheme="majorHAnsi" w:hAnsiTheme="majorHAnsi" w:cstheme="majorHAnsi"/>
        </w:rPr>
        <w:br/>
        <w:t>Payment reference: Il Flauto 2026 – participant’s full name and category.</w:t>
      </w:r>
    </w:p>
    <w:p w14:paraId="56DC0835" w14:textId="77777777" w:rsidR="00683DEB" w:rsidRPr="009C346B" w:rsidRDefault="00441E86">
      <w:pPr>
        <w:rPr>
          <w:rFonts w:asciiTheme="majorHAnsi" w:hAnsiTheme="majorHAnsi" w:cstheme="majorHAnsi"/>
        </w:rPr>
      </w:pPr>
      <w:r w:rsidRPr="009C346B">
        <w:rPr>
          <w:rFonts w:asciiTheme="majorHAnsi" w:hAnsiTheme="majorHAnsi" w:cstheme="majorHAnsi"/>
        </w:rPr>
        <w:t>Number of lunches to be reserved for 30 November 2026: ______________________________</w:t>
      </w:r>
    </w:p>
    <w:p w14:paraId="5233AAED" w14:textId="77777777" w:rsidR="00683DEB" w:rsidRPr="009C346B" w:rsidRDefault="00441E86">
      <w:pPr>
        <w:pStyle w:val="Nagwek2"/>
        <w:rPr>
          <w:rFonts w:cstheme="majorHAnsi"/>
        </w:rPr>
      </w:pPr>
      <w:r w:rsidRPr="009C346B">
        <w:rPr>
          <w:rFonts w:cstheme="majorHAnsi"/>
        </w:rPr>
        <w:t>Information</w:t>
      </w:r>
    </w:p>
    <w:p w14:paraId="23311F7D" w14:textId="77777777" w:rsidR="00683DEB" w:rsidRPr="009C346B" w:rsidRDefault="00441E86">
      <w:pPr>
        <w:rPr>
          <w:rFonts w:asciiTheme="majorHAnsi" w:hAnsiTheme="majorHAnsi" w:cstheme="majorHAnsi"/>
        </w:rPr>
      </w:pPr>
      <w:r w:rsidRPr="009C346B">
        <w:rPr>
          <w:rFonts w:asciiTheme="majorHAnsi" w:hAnsiTheme="majorHAnsi" w:cstheme="majorHAnsi"/>
        </w:rPr>
        <w:t>Personal data contained in the application form, including the personal data of representatives of the applicant, will be processed by the Joint Controller pursuant to Article 6(1)(a) and Article 7 GDPR, i.e. on the basis of consent voluntarily given to the Organisers by accepting the Competition Regulations and, in the case of participants’ personal data, on the basis of consent given by their legal guardians for participation in the Competition and acceptance of the provisions of the Regulations.</w:t>
      </w:r>
    </w:p>
    <w:p w14:paraId="2E91CCA3" w14:textId="77777777" w:rsidR="00683DEB" w:rsidRPr="009C346B" w:rsidRDefault="00441E86">
      <w:pPr>
        <w:rPr>
          <w:rFonts w:asciiTheme="majorHAnsi" w:hAnsiTheme="majorHAnsi" w:cstheme="majorHAnsi"/>
        </w:rPr>
      </w:pPr>
      <w:r w:rsidRPr="009C346B">
        <w:rPr>
          <w:rFonts w:asciiTheme="majorHAnsi" w:hAnsiTheme="majorHAnsi" w:cstheme="majorHAnsi"/>
          <w:b/>
        </w:rPr>
        <w:t>I hereby declare that I have read the Competition Regulations and accept their provisions.</w:t>
      </w:r>
    </w:p>
    <w:p w14:paraId="2A6454F8" w14:textId="77777777" w:rsidR="00683DEB" w:rsidRPr="009C346B" w:rsidRDefault="00441E86">
      <w:pPr>
        <w:rPr>
          <w:rFonts w:asciiTheme="majorHAnsi" w:hAnsiTheme="majorHAnsi" w:cstheme="majorHAnsi"/>
        </w:rPr>
      </w:pPr>
      <w:r w:rsidRPr="009C346B">
        <w:rPr>
          <w:rFonts w:asciiTheme="majorHAnsi" w:hAnsiTheme="majorHAnsi" w:cstheme="majorHAnsi"/>
        </w:rPr>
        <w:br w:type="page"/>
      </w:r>
    </w:p>
    <w:p w14:paraId="661C7A12" w14:textId="77777777" w:rsidR="00683DEB" w:rsidRPr="009C346B" w:rsidRDefault="00441E86">
      <w:pPr>
        <w:pStyle w:val="Nagwek1"/>
        <w:rPr>
          <w:rFonts w:cstheme="majorHAnsi"/>
        </w:rPr>
      </w:pPr>
      <w:r w:rsidRPr="009C346B">
        <w:rPr>
          <w:rFonts w:cstheme="majorHAnsi"/>
        </w:rPr>
        <w:lastRenderedPageBreak/>
        <w:t>APPENDIX NO. 3 – FLUTE DUO, FLUTE TRIO OR FLUTE QUARTET, FLUTE ENSEMBLE WITH TEACHER PARTICIPATION</w:t>
      </w:r>
    </w:p>
    <w:p w14:paraId="6D83E56B" w14:textId="77777777" w:rsidR="00683DEB" w:rsidRPr="009C346B" w:rsidRDefault="00441E86">
      <w:pPr>
        <w:jc w:val="center"/>
        <w:rPr>
          <w:rFonts w:asciiTheme="majorHAnsi" w:hAnsiTheme="majorHAnsi" w:cstheme="majorHAnsi"/>
        </w:rPr>
      </w:pPr>
      <w:r w:rsidRPr="009C346B">
        <w:rPr>
          <w:rFonts w:asciiTheme="majorHAnsi" w:hAnsiTheme="majorHAnsi" w:cstheme="majorHAnsi"/>
          <w:b/>
        </w:rPr>
        <w:t>APPLICATION FORM</w:t>
      </w:r>
      <w:r w:rsidRPr="009C346B">
        <w:rPr>
          <w:rFonts w:asciiTheme="majorHAnsi" w:hAnsiTheme="majorHAnsi" w:cstheme="majorHAnsi"/>
          <w:b/>
        </w:rPr>
        <w:br/>
        <w:t>9th International “Il Flauto Ricercato” Solo Flute Competition</w:t>
      </w:r>
      <w:r w:rsidRPr="009C346B">
        <w:rPr>
          <w:rFonts w:asciiTheme="majorHAnsi" w:hAnsiTheme="majorHAnsi" w:cstheme="majorHAnsi"/>
          <w:b/>
        </w:rPr>
        <w:br/>
        <w:t>Łódź, 28–30 November 2026</w:t>
      </w:r>
    </w:p>
    <w:p w14:paraId="780534C0" w14:textId="77777777" w:rsidR="00683DEB" w:rsidRPr="009C346B" w:rsidRDefault="00441E86">
      <w:pPr>
        <w:rPr>
          <w:rFonts w:asciiTheme="majorHAnsi" w:hAnsiTheme="majorHAnsi" w:cstheme="majorHAnsi"/>
        </w:rPr>
      </w:pPr>
      <w:r w:rsidRPr="009C346B">
        <w:rPr>
          <w:rFonts w:asciiTheme="majorHAnsi" w:hAnsiTheme="majorHAnsi" w:cstheme="majorHAnsi"/>
        </w:rPr>
        <w:t>PLEASE COMPLETE THE APPLICATION FORM IN BLOCK CAPITALS AND SEND IT TO THE SCHOOL AT:</w:t>
      </w:r>
    </w:p>
    <w:p w14:paraId="7AC5A5C1" w14:textId="77777777" w:rsidR="00683DEB" w:rsidRPr="009C346B" w:rsidRDefault="002163D1">
      <w:pPr>
        <w:rPr>
          <w:rFonts w:asciiTheme="majorHAnsi" w:hAnsiTheme="majorHAnsi" w:cstheme="majorHAnsi"/>
        </w:rPr>
      </w:pPr>
      <w:r>
        <w:rPr>
          <w:rFonts w:asciiTheme="majorHAnsi" w:hAnsiTheme="majorHAnsi" w:cstheme="majorHAnsi"/>
        </w:rPr>
        <w:t>Henryk Wieniawski</w:t>
      </w:r>
      <w:r w:rsidR="00441E86" w:rsidRPr="009C346B">
        <w:rPr>
          <w:rFonts w:asciiTheme="majorHAnsi" w:hAnsiTheme="majorHAnsi" w:cstheme="majorHAnsi"/>
        </w:rPr>
        <w:t xml:space="preserve"> Primary and </w:t>
      </w:r>
      <w:r>
        <w:rPr>
          <w:rFonts w:asciiTheme="majorHAnsi" w:hAnsiTheme="majorHAnsi" w:cstheme="majorHAnsi"/>
        </w:rPr>
        <w:t xml:space="preserve">Secondary </w:t>
      </w:r>
      <w:r w:rsidR="00441E86" w:rsidRPr="009C346B">
        <w:rPr>
          <w:rFonts w:asciiTheme="majorHAnsi" w:hAnsiTheme="majorHAnsi" w:cstheme="majorHAnsi"/>
        </w:rPr>
        <w:t xml:space="preserve">School </w:t>
      </w:r>
      <w:r>
        <w:rPr>
          <w:rFonts w:asciiTheme="majorHAnsi" w:hAnsiTheme="majorHAnsi" w:cstheme="majorHAnsi"/>
        </w:rPr>
        <w:t xml:space="preserve">of Music </w:t>
      </w:r>
      <w:r w:rsidR="00441E86" w:rsidRPr="009C346B">
        <w:rPr>
          <w:rFonts w:asciiTheme="majorHAnsi" w:hAnsiTheme="majorHAnsi" w:cstheme="majorHAnsi"/>
        </w:rPr>
        <w:t xml:space="preserve">in </w:t>
      </w:r>
      <w:proofErr w:type="spellStart"/>
      <w:r w:rsidR="00441E86" w:rsidRPr="009C346B">
        <w:rPr>
          <w:rFonts w:asciiTheme="majorHAnsi" w:hAnsiTheme="majorHAnsi" w:cstheme="majorHAnsi"/>
        </w:rPr>
        <w:t>Łódź</w:t>
      </w:r>
      <w:proofErr w:type="spellEnd"/>
      <w:r w:rsidR="00441E86" w:rsidRPr="009C346B">
        <w:rPr>
          <w:rFonts w:asciiTheme="majorHAnsi" w:hAnsiTheme="majorHAnsi" w:cstheme="majorHAnsi"/>
        </w:rPr>
        <w:br/>
        <w:t>ul. Sosnowa 9, 93-102 Łódź, Poland</w:t>
      </w:r>
      <w:r w:rsidR="00441E86" w:rsidRPr="009C346B">
        <w:rPr>
          <w:rFonts w:asciiTheme="majorHAnsi" w:hAnsiTheme="majorHAnsi" w:cstheme="majorHAnsi"/>
        </w:rPr>
        <w:br/>
        <w:t>tel. +48 42 684 63 84, +48 42 681 15 68</w:t>
      </w:r>
      <w:r w:rsidR="00441E86" w:rsidRPr="009C346B">
        <w:rPr>
          <w:rFonts w:asciiTheme="majorHAnsi" w:hAnsiTheme="majorHAnsi" w:cstheme="majorHAnsi"/>
        </w:rPr>
        <w:br/>
        <w:t>or electronically to: sekretariat@muzyczna-sosnowa.pl</w:t>
      </w:r>
    </w:p>
    <w:p w14:paraId="0B74CEA2" w14:textId="77777777" w:rsidR="00683DEB" w:rsidRPr="009C346B" w:rsidRDefault="00441E86">
      <w:pPr>
        <w:rPr>
          <w:rFonts w:asciiTheme="majorHAnsi" w:hAnsiTheme="majorHAnsi" w:cstheme="majorHAnsi"/>
        </w:rPr>
      </w:pPr>
      <w:r w:rsidRPr="009C346B">
        <w:rPr>
          <w:rFonts w:asciiTheme="majorHAnsi" w:hAnsiTheme="majorHAnsi" w:cstheme="majorHAnsi"/>
          <w:b/>
        </w:rPr>
        <w:t>PARTICIPANTS’ FULL NAMES</w:t>
      </w:r>
    </w:p>
    <w:p w14:paraId="1B27D786"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283EBC5"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79F8D854"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A9000B4"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177F2B3" w14:textId="77777777" w:rsidR="00683DEB" w:rsidRPr="009C346B" w:rsidRDefault="00441E86">
      <w:pPr>
        <w:rPr>
          <w:rFonts w:asciiTheme="majorHAnsi" w:hAnsiTheme="majorHAnsi" w:cstheme="majorHAnsi"/>
        </w:rPr>
      </w:pPr>
      <w:r w:rsidRPr="009C346B">
        <w:rPr>
          <w:rFonts w:asciiTheme="majorHAnsi" w:hAnsiTheme="majorHAnsi" w:cstheme="majorHAnsi"/>
          <w:b/>
        </w:rPr>
        <w:t>PARTICIPANTS’ DATES OF BIRTH (DO NOT PROVIDE THE TEACHER’S DATE OF BIRTH)</w:t>
      </w:r>
    </w:p>
    <w:p w14:paraId="51A699CA"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7F66AF46"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215F08EB" w14:textId="77777777" w:rsidR="00683DEB" w:rsidRPr="009C346B" w:rsidRDefault="00441E86">
      <w:pPr>
        <w:rPr>
          <w:rFonts w:asciiTheme="majorHAnsi" w:hAnsiTheme="majorHAnsi" w:cstheme="majorHAnsi"/>
        </w:rPr>
      </w:pPr>
      <w:r w:rsidRPr="009C346B">
        <w:rPr>
          <w:rFonts w:asciiTheme="majorHAnsi" w:hAnsiTheme="majorHAnsi" w:cstheme="majorHAnsi"/>
          <w:b/>
        </w:rPr>
        <w:t>FULL NAME AND ADDRESS OF SCHOOL</w:t>
      </w:r>
    </w:p>
    <w:p w14:paraId="55E5D5D8"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D499B54"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3BD8D9E1" w14:textId="77777777" w:rsidR="00683DEB" w:rsidRPr="009C346B" w:rsidRDefault="00441E86">
      <w:pPr>
        <w:rPr>
          <w:rFonts w:asciiTheme="majorHAnsi" w:hAnsiTheme="majorHAnsi" w:cstheme="majorHAnsi"/>
        </w:rPr>
      </w:pPr>
      <w:r w:rsidRPr="009C346B">
        <w:rPr>
          <w:rFonts w:asciiTheme="majorHAnsi" w:hAnsiTheme="majorHAnsi" w:cstheme="majorHAnsi"/>
          <w:b/>
        </w:rPr>
        <w:t>CLASS</w:t>
      </w:r>
    </w:p>
    <w:p w14:paraId="092B6A07"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18F477D"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0B6620C" w14:textId="77777777" w:rsidR="00683DEB" w:rsidRPr="009C346B" w:rsidRDefault="00441E86">
      <w:pPr>
        <w:rPr>
          <w:rFonts w:asciiTheme="majorHAnsi" w:hAnsiTheme="majorHAnsi" w:cstheme="majorHAnsi"/>
        </w:rPr>
      </w:pPr>
      <w:r w:rsidRPr="009C346B">
        <w:rPr>
          <w:rFonts w:asciiTheme="majorHAnsi" w:hAnsiTheme="majorHAnsi" w:cstheme="majorHAnsi"/>
          <w:b/>
        </w:rPr>
        <w:lastRenderedPageBreak/>
        <w:t>YEAR OF STUDY OF EACH PARTICIPANT</w:t>
      </w:r>
    </w:p>
    <w:p w14:paraId="7FDC45D0"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406F4C80"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08D6A1CC"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2D09B3AD"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683EBFE6" w14:textId="77777777" w:rsidR="00683DEB" w:rsidRPr="009C346B" w:rsidRDefault="00441E86">
      <w:pPr>
        <w:rPr>
          <w:rFonts w:asciiTheme="majorHAnsi" w:hAnsiTheme="majorHAnsi" w:cstheme="majorHAnsi"/>
        </w:rPr>
      </w:pPr>
      <w:r w:rsidRPr="009C346B">
        <w:rPr>
          <w:rFonts w:asciiTheme="majorHAnsi" w:hAnsiTheme="majorHAnsi" w:cstheme="majorHAnsi"/>
          <w:b/>
        </w:rPr>
        <w:t>TEACHER’S FULL NAME AND TELEPHONE NUMBER</w:t>
      </w:r>
    </w:p>
    <w:p w14:paraId="4A54C268"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30B2E02E"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94F1ABA" w14:textId="77777777" w:rsidR="00683DEB" w:rsidRPr="009C346B" w:rsidRDefault="00441E86">
      <w:pPr>
        <w:rPr>
          <w:rFonts w:asciiTheme="majorHAnsi" w:hAnsiTheme="majorHAnsi" w:cstheme="majorHAnsi"/>
        </w:rPr>
      </w:pPr>
      <w:r w:rsidRPr="009C346B">
        <w:rPr>
          <w:rFonts w:asciiTheme="majorHAnsi" w:hAnsiTheme="majorHAnsi" w:cstheme="majorHAnsi"/>
          <w:b/>
        </w:rPr>
        <w:t>PROGRAMME</w:t>
      </w:r>
    </w:p>
    <w:p w14:paraId="4AC13F7D"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72AD8A27"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069A0204"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5D4C1311" w14:textId="77777777" w:rsidR="00683DEB" w:rsidRPr="009C346B" w:rsidRDefault="00441E86">
      <w:pPr>
        <w:rPr>
          <w:rFonts w:asciiTheme="majorHAnsi" w:hAnsiTheme="majorHAnsi" w:cstheme="majorHAnsi"/>
        </w:rPr>
      </w:pPr>
      <w:r w:rsidRPr="009C346B">
        <w:rPr>
          <w:rFonts w:asciiTheme="majorHAnsi" w:hAnsiTheme="majorHAnsi" w:cstheme="majorHAnsi"/>
        </w:rPr>
        <w:t>____________________________________________________________________________________________________</w:t>
      </w:r>
    </w:p>
    <w:p w14:paraId="4A84552F" w14:textId="77777777" w:rsidR="00683DEB" w:rsidRPr="009C346B" w:rsidRDefault="00441E86">
      <w:pPr>
        <w:rPr>
          <w:rFonts w:asciiTheme="majorHAnsi" w:hAnsiTheme="majorHAnsi" w:cstheme="majorHAnsi"/>
        </w:rPr>
      </w:pPr>
      <w:r w:rsidRPr="009C346B">
        <w:rPr>
          <w:rFonts w:asciiTheme="majorHAnsi" w:hAnsiTheme="majorHAnsi" w:cstheme="majorHAnsi"/>
        </w:rPr>
        <w:t>Duration of pieces: […………… min]</w:t>
      </w:r>
    </w:p>
    <w:p w14:paraId="51C4B607" w14:textId="77777777" w:rsidR="00683DEB" w:rsidRPr="009C346B" w:rsidRDefault="00441E86">
      <w:pPr>
        <w:pStyle w:val="Nagwek2"/>
        <w:rPr>
          <w:rFonts w:cstheme="majorHAnsi"/>
        </w:rPr>
      </w:pPr>
      <w:r w:rsidRPr="009C346B">
        <w:rPr>
          <w:rFonts w:cstheme="majorHAnsi"/>
        </w:rPr>
        <w:t>Payments in euro (EUR) for participants from outside Poland</w:t>
      </w:r>
    </w:p>
    <w:p w14:paraId="02880F1A" w14:textId="77777777" w:rsidR="00683DEB" w:rsidRPr="009C346B" w:rsidRDefault="00441E86">
      <w:pPr>
        <w:rPr>
          <w:rFonts w:asciiTheme="majorHAnsi" w:hAnsiTheme="majorHAnsi" w:cstheme="majorHAnsi"/>
        </w:rPr>
      </w:pPr>
      <w:r w:rsidRPr="009C346B">
        <w:rPr>
          <w:rFonts w:asciiTheme="majorHAnsi" w:hAnsiTheme="majorHAnsi" w:cstheme="majorHAnsi"/>
        </w:rPr>
        <w:t>Participants paying the entry fee in euro (EUR) are requested to make a bank transfer to the account of the Sosnowa Association:</w:t>
      </w:r>
      <w:r w:rsidRPr="009C346B">
        <w:rPr>
          <w:rFonts w:asciiTheme="majorHAnsi" w:hAnsiTheme="majorHAnsi" w:cstheme="majorHAnsi"/>
        </w:rPr>
        <w:br/>
        <w:t>Bank account number: PL89 1600 1462 1853 2127 8000 0005</w:t>
      </w:r>
      <w:r w:rsidRPr="009C346B">
        <w:rPr>
          <w:rFonts w:asciiTheme="majorHAnsi" w:hAnsiTheme="majorHAnsi" w:cstheme="majorHAnsi"/>
        </w:rPr>
        <w:br/>
        <w:t>Payment reference: Il Flauto 2026 – participant’s full name and category.</w:t>
      </w:r>
    </w:p>
    <w:p w14:paraId="38B802C8" w14:textId="77777777" w:rsidR="00683DEB" w:rsidRPr="009C346B" w:rsidRDefault="00441E86">
      <w:pPr>
        <w:rPr>
          <w:rFonts w:asciiTheme="majorHAnsi" w:hAnsiTheme="majorHAnsi" w:cstheme="majorHAnsi"/>
        </w:rPr>
      </w:pPr>
      <w:r w:rsidRPr="009C346B">
        <w:rPr>
          <w:rFonts w:asciiTheme="majorHAnsi" w:hAnsiTheme="majorHAnsi" w:cstheme="majorHAnsi"/>
        </w:rPr>
        <w:t>Number of lunches to be reserved for 30 November 2026: ______________________________</w:t>
      </w:r>
    </w:p>
    <w:p w14:paraId="064F7E31" w14:textId="77777777" w:rsidR="00683DEB" w:rsidRPr="009C346B" w:rsidRDefault="00441E86">
      <w:pPr>
        <w:pStyle w:val="Nagwek2"/>
        <w:rPr>
          <w:rFonts w:cstheme="majorHAnsi"/>
        </w:rPr>
      </w:pPr>
      <w:r w:rsidRPr="009C346B">
        <w:rPr>
          <w:rFonts w:cstheme="majorHAnsi"/>
        </w:rPr>
        <w:t>Information</w:t>
      </w:r>
    </w:p>
    <w:p w14:paraId="32A8C584" w14:textId="77777777" w:rsidR="00683DEB" w:rsidRPr="009C346B" w:rsidRDefault="00441E86">
      <w:pPr>
        <w:rPr>
          <w:rFonts w:asciiTheme="majorHAnsi" w:hAnsiTheme="majorHAnsi" w:cstheme="majorHAnsi"/>
        </w:rPr>
      </w:pPr>
      <w:r w:rsidRPr="009C346B">
        <w:rPr>
          <w:rFonts w:asciiTheme="majorHAnsi" w:hAnsiTheme="majorHAnsi" w:cstheme="majorHAnsi"/>
        </w:rPr>
        <w:t xml:space="preserve">Personal data contained in the application form, including the personal data of representatives of the applicant, will be processed by the Joint Controller pursuant to Article 6(1)(a) and Article 7 GDPR, i.e. on the basis of consent voluntarily given to the Organisers by accepting the Competition Regulations and, in the case of participants’ </w:t>
      </w:r>
      <w:r w:rsidRPr="009C346B">
        <w:rPr>
          <w:rFonts w:asciiTheme="majorHAnsi" w:hAnsiTheme="majorHAnsi" w:cstheme="majorHAnsi"/>
        </w:rPr>
        <w:lastRenderedPageBreak/>
        <w:t>personal data, on the basis of consent given by their legal guardians for participation in the Competition and acceptance of the provisions of the Regulations.</w:t>
      </w:r>
    </w:p>
    <w:p w14:paraId="0FAE16C6" w14:textId="77777777" w:rsidR="00683DEB" w:rsidRPr="009C346B" w:rsidRDefault="00441E86">
      <w:pPr>
        <w:rPr>
          <w:rFonts w:asciiTheme="majorHAnsi" w:hAnsiTheme="majorHAnsi" w:cstheme="majorHAnsi"/>
        </w:rPr>
      </w:pPr>
      <w:r w:rsidRPr="009C346B">
        <w:rPr>
          <w:rFonts w:asciiTheme="majorHAnsi" w:hAnsiTheme="majorHAnsi" w:cstheme="majorHAnsi"/>
          <w:b/>
        </w:rPr>
        <w:t>I hereby declare that I have read the Competition Regulations and accept their provisions.</w:t>
      </w:r>
    </w:p>
    <w:sectPr w:rsidR="00683DEB" w:rsidRPr="009C346B"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1DBDF" w14:textId="77777777" w:rsidR="00FE4931" w:rsidRDefault="00FE4931">
      <w:pPr>
        <w:spacing w:after="0" w:line="240" w:lineRule="auto"/>
      </w:pPr>
      <w:r>
        <w:separator/>
      </w:r>
    </w:p>
  </w:endnote>
  <w:endnote w:type="continuationSeparator" w:id="0">
    <w:p w14:paraId="2E9DFE91" w14:textId="77777777" w:rsidR="00FE4931" w:rsidRDefault="00FE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0513" w14:textId="77777777" w:rsidR="00683DEB" w:rsidRDefault="00441E86">
    <w:pPr>
      <w:pStyle w:val="Stopka"/>
      <w:jc w:val="center"/>
    </w:pPr>
    <w:r>
      <w:t xml:space="preserve">Il Flauto </w:t>
    </w:r>
    <w:proofErr w:type="spellStart"/>
    <w:r>
      <w:t>Ricercato</w:t>
    </w:r>
    <w:proofErr w:type="spellEnd"/>
    <w:r>
      <w:t xml:space="preserve"> – 9th Edition,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B4761" w14:textId="77777777" w:rsidR="00FE4931" w:rsidRDefault="00FE4931">
      <w:pPr>
        <w:spacing w:after="0" w:line="240" w:lineRule="auto"/>
      </w:pPr>
      <w:r>
        <w:separator/>
      </w:r>
    </w:p>
  </w:footnote>
  <w:footnote w:type="continuationSeparator" w:id="0">
    <w:p w14:paraId="7921C81D" w14:textId="77777777" w:rsidR="00FE4931" w:rsidRDefault="00FE4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894732450">
    <w:abstractNumId w:val="8"/>
  </w:num>
  <w:num w:numId="2" w16cid:durableId="430200278">
    <w:abstractNumId w:val="6"/>
  </w:num>
  <w:num w:numId="3" w16cid:durableId="276638955">
    <w:abstractNumId w:val="5"/>
  </w:num>
  <w:num w:numId="4" w16cid:durableId="414857792">
    <w:abstractNumId w:val="4"/>
  </w:num>
  <w:num w:numId="5" w16cid:durableId="1921404956">
    <w:abstractNumId w:val="7"/>
  </w:num>
  <w:num w:numId="6" w16cid:durableId="623581381">
    <w:abstractNumId w:val="3"/>
  </w:num>
  <w:num w:numId="7" w16cid:durableId="2037927627">
    <w:abstractNumId w:val="2"/>
  </w:num>
  <w:num w:numId="8" w16cid:durableId="2010910855">
    <w:abstractNumId w:val="1"/>
  </w:num>
  <w:num w:numId="9" w16cid:durableId="448479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E05"/>
    <w:rsid w:val="00102292"/>
    <w:rsid w:val="00123B75"/>
    <w:rsid w:val="001423B9"/>
    <w:rsid w:val="0015074B"/>
    <w:rsid w:val="001857F6"/>
    <w:rsid w:val="00196C41"/>
    <w:rsid w:val="001A724D"/>
    <w:rsid w:val="002163D1"/>
    <w:rsid w:val="0029639D"/>
    <w:rsid w:val="002E3730"/>
    <w:rsid w:val="002F305C"/>
    <w:rsid w:val="00302238"/>
    <w:rsid w:val="00321BE3"/>
    <w:rsid w:val="0032352E"/>
    <w:rsid w:val="00326F90"/>
    <w:rsid w:val="00327121"/>
    <w:rsid w:val="00345FA9"/>
    <w:rsid w:val="003751EB"/>
    <w:rsid w:val="003D134C"/>
    <w:rsid w:val="003F7337"/>
    <w:rsid w:val="0041560D"/>
    <w:rsid w:val="00441E86"/>
    <w:rsid w:val="004906FA"/>
    <w:rsid w:val="004B42AF"/>
    <w:rsid w:val="005B13BF"/>
    <w:rsid w:val="005D18D5"/>
    <w:rsid w:val="006018EF"/>
    <w:rsid w:val="00677E57"/>
    <w:rsid w:val="00677EC9"/>
    <w:rsid w:val="00683DEB"/>
    <w:rsid w:val="006F4194"/>
    <w:rsid w:val="007B07C7"/>
    <w:rsid w:val="007B4A64"/>
    <w:rsid w:val="007B5063"/>
    <w:rsid w:val="007E208D"/>
    <w:rsid w:val="0087223D"/>
    <w:rsid w:val="009C346B"/>
    <w:rsid w:val="00A57318"/>
    <w:rsid w:val="00A825ED"/>
    <w:rsid w:val="00AA1D8D"/>
    <w:rsid w:val="00AA4B46"/>
    <w:rsid w:val="00B47730"/>
    <w:rsid w:val="00CB0664"/>
    <w:rsid w:val="00D04655"/>
    <w:rsid w:val="00D30C17"/>
    <w:rsid w:val="00D5257D"/>
    <w:rsid w:val="00DD2EEA"/>
    <w:rsid w:val="00DF4449"/>
    <w:rsid w:val="00E116ED"/>
    <w:rsid w:val="00E13C96"/>
    <w:rsid w:val="00E24D58"/>
    <w:rsid w:val="00E65799"/>
    <w:rsid w:val="00E91EBB"/>
    <w:rsid w:val="00EA2804"/>
    <w:rsid w:val="00FC0260"/>
    <w:rsid w:val="00FC693F"/>
    <w:rsid w:val="00FE49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80C72"/>
  <w15:docId w15:val="{FB43DE1A-0AB8-412E-98C8-3E60124E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6E2E5-3625-48E4-9924-FCB98CA61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11</Pages>
  <Words>3190</Words>
  <Characters>19143</Characters>
  <Application>Microsoft Office Word</Application>
  <DocSecurity>0</DocSecurity>
  <Lines>159</Lines>
  <Paragraphs>44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Kowalczyk Adrian</cp:lastModifiedBy>
  <cp:revision>39</cp:revision>
  <dcterms:created xsi:type="dcterms:W3CDTF">2026-09-13T11:40:00Z</dcterms:created>
  <dcterms:modified xsi:type="dcterms:W3CDTF">2026-09-21T16:44:00Z</dcterms:modified>
</cp:coreProperties>
</file>