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41B5CA7A" w:rsidR="009276B2" w:rsidRPr="00A56A5E" w:rsidRDefault="009276B2" w:rsidP="00D61726">
      <w:pPr>
        <w:spacing w:after="0" w:line="260" w:lineRule="exact"/>
        <w:rPr>
          <w:rFonts w:ascii="Lato" w:hAnsi="Lato"/>
        </w:rPr>
      </w:pPr>
      <w:r w:rsidRPr="00A56A5E">
        <w:rPr>
          <w:rFonts w:ascii="Lato" w:hAnsi="Lato"/>
        </w:rPr>
        <w:t>Znak pisma</w:t>
      </w:r>
      <w:r w:rsidR="00B36262" w:rsidRPr="00A56A5E">
        <w:rPr>
          <w:rFonts w:ascii="Lato" w:hAnsi="Lato"/>
        </w:rPr>
        <w:t>:</w:t>
      </w:r>
      <w:r w:rsidR="002830CF" w:rsidRPr="00A56A5E">
        <w:rPr>
          <w:rFonts w:ascii="Lato" w:hAnsi="Lato"/>
        </w:rPr>
        <w:t xml:space="preserve"> </w:t>
      </w:r>
      <w:r w:rsidR="008C0DB8" w:rsidRPr="00A56A5E">
        <w:rPr>
          <w:rFonts w:ascii="Lato" w:hAnsi="Lato"/>
        </w:rPr>
        <w:t>DLI-IX.7621.</w:t>
      </w:r>
      <w:r w:rsidR="00CF4B18" w:rsidRPr="00A56A5E">
        <w:rPr>
          <w:rFonts w:ascii="Lato" w:hAnsi="Lato"/>
        </w:rPr>
        <w:t>14.2023.SC.</w:t>
      </w:r>
      <w:r w:rsidR="00A56A5E" w:rsidRPr="00A56A5E">
        <w:rPr>
          <w:rFonts w:ascii="Lato" w:hAnsi="Lato"/>
        </w:rPr>
        <w:t>3</w:t>
      </w:r>
    </w:p>
    <w:p w14:paraId="3DDD2EDD" w14:textId="5E555713" w:rsidR="00A56A5E" w:rsidRPr="00A56A5E" w:rsidRDefault="00A56A5E" w:rsidP="00D61726">
      <w:pPr>
        <w:spacing w:after="0" w:line="260" w:lineRule="exact"/>
        <w:rPr>
          <w:rFonts w:ascii="Lato" w:hAnsi="Lato"/>
        </w:rPr>
      </w:pPr>
      <w:r w:rsidRPr="00A56A5E">
        <w:rPr>
          <w:rFonts w:ascii="Lato" w:hAnsi="Lato"/>
        </w:rPr>
        <w:t>Warszawa, 06 marca 2024 r.</w:t>
      </w:r>
    </w:p>
    <w:p w14:paraId="7862D0F2" w14:textId="77777777" w:rsidR="009276B2" w:rsidRPr="00A56A5E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A56A5E" w:rsidRDefault="009276B2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A56A5E" w:rsidRDefault="009276B2" w:rsidP="00D61726">
      <w:pPr>
        <w:spacing w:after="0" w:line="260" w:lineRule="exact"/>
        <w:rPr>
          <w:rFonts w:ascii="Lato" w:hAnsi="Lato"/>
        </w:rPr>
      </w:pPr>
      <w:bookmarkStart w:id="0" w:name="_Hlk160619256"/>
    </w:p>
    <w:p w14:paraId="4704CDDA" w14:textId="77777777" w:rsidR="0070063D" w:rsidRPr="00A56A5E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A56A5E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E59FD96" w14:textId="77777777" w:rsidR="0070063D" w:rsidRPr="00A56A5E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7D6231B7" w14:textId="3235D9D4" w:rsidR="0070063D" w:rsidRPr="00A56A5E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56A5E">
        <w:rPr>
          <w:rFonts w:ascii="Lato" w:eastAsia="Times New Roman" w:hAnsi="Lato" w:cs="Arial"/>
          <w:spacing w:val="4"/>
          <w:lang w:eastAsia="pl-PL"/>
        </w:rPr>
        <w:t>Na podstawie art. 11f ust. 3 i 7 ustawy z dnia 10 kwietnia 2003 r. o szczególnych zasadach przygotowania i realizacji inwestycji w zakresie dróg publicznych (</w:t>
      </w:r>
      <w:r w:rsidR="00E1601D" w:rsidRPr="00A56A5E">
        <w:rPr>
          <w:rFonts w:ascii="Lato" w:hAnsi="Lato"/>
        </w:rPr>
        <w:t>Dz.U. z 2023 r. poz. 162</w:t>
      </w:r>
      <w:r w:rsidR="00CF4B18" w:rsidRPr="00A56A5E">
        <w:rPr>
          <w:rFonts w:ascii="Lato" w:hAnsi="Lato"/>
        </w:rPr>
        <w:t>, ze zm.</w:t>
      </w:r>
      <w:r w:rsidR="00E1601D" w:rsidRPr="00A56A5E">
        <w:rPr>
          <w:rFonts w:ascii="Lato" w:eastAsia="Times New Roman" w:hAnsi="Lato" w:cs="Arial"/>
          <w:spacing w:val="4"/>
          <w:lang w:eastAsia="pl-PL"/>
        </w:rPr>
        <w:t>)</w:t>
      </w:r>
      <w:r w:rsidR="00CC4FA1" w:rsidRPr="00A56A5E">
        <w:rPr>
          <w:rFonts w:ascii="Lato" w:eastAsia="Times New Roman" w:hAnsi="Lato" w:cs="Arial"/>
          <w:spacing w:val="4"/>
          <w:lang w:eastAsia="pl-PL"/>
        </w:rPr>
        <w:t xml:space="preserve"> </w:t>
      </w:r>
      <w:r w:rsidR="00E1601D" w:rsidRPr="00A56A5E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A56A5E">
        <w:rPr>
          <w:rFonts w:ascii="Lato" w:eastAsia="Times New Roman" w:hAnsi="Lato" w:cs="Arial"/>
          <w:spacing w:val="4"/>
          <w:lang w:eastAsia="pl-PL"/>
        </w:rPr>
        <w:t>oraz art. 49 § 1 i 2 ustawy z dnia 14 czerwca 1960 r. – Kodeks postępowania administracyjnego (</w:t>
      </w:r>
      <w:proofErr w:type="spellStart"/>
      <w:r w:rsidR="008C0DB8" w:rsidRPr="00A56A5E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8C0DB8" w:rsidRPr="00A56A5E">
        <w:rPr>
          <w:rFonts w:ascii="Lato" w:eastAsia="Times New Roman" w:hAnsi="Lato" w:cs="Arial"/>
          <w:spacing w:val="4"/>
          <w:lang w:eastAsia="pl-PL"/>
        </w:rPr>
        <w:t>. Dz.U. z 2023 r. poz. 775</w:t>
      </w:r>
      <w:r w:rsidRPr="00A56A5E">
        <w:rPr>
          <w:rFonts w:ascii="Lato" w:eastAsia="Times New Roman" w:hAnsi="Lato" w:cs="Arial"/>
          <w:spacing w:val="4"/>
          <w:lang w:eastAsia="pl-PL"/>
        </w:rPr>
        <w:t>)</w:t>
      </w:r>
      <w:r w:rsidRPr="00A56A5E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A56A5E">
        <w:rPr>
          <w:rFonts w:ascii="Lato" w:eastAsia="Times New Roman" w:hAnsi="Lato" w:cs="Arial"/>
          <w:spacing w:val="4"/>
          <w:lang w:eastAsia="pl-PL"/>
        </w:rPr>
        <w:t xml:space="preserve"> zwanej dalej </w:t>
      </w:r>
      <w:r w:rsidR="00CC4FA1" w:rsidRPr="00A56A5E">
        <w:rPr>
          <w:rFonts w:ascii="Lato" w:eastAsia="Times New Roman" w:hAnsi="Lato" w:cs="Arial"/>
          <w:spacing w:val="4"/>
          <w:lang w:eastAsia="pl-PL"/>
        </w:rPr>
        <w:t>„</w:t>
      </w:r>
      <w:r w:rsidR="00E1601D" w:rsidRPr="00A56A5E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="00CC4FA1" w:rsidRPr="00A56A5E">
        <w:rPr>
          <w:rFonts w:ascii="Lato" w:eastAsia="Times New Roman" w:hAnsi="Lato" w:cs="Arial"/>
          <w:i/>
          <w:iCs/>
          <w:spacing w:val="4"/>
          <w:lang w:eastAsia="pl-PL"/>
        </w:rPr>
        <w:t>”</w:t>
      </w:r>
      <w:r w:rsidRPr="00A56A5E">
        <w:rPr>
          <w:rFonts w:ascii="Lato" w:eastAsia="Times New Roman" w:hAnsi="Lato" w:cs="Arial"/>
          <w:spacing w:val="4"/>
          <w:lang w:eastAsia="pl-PL"/>
        </w:rPr>
        <w:t>,</w:t>
      </w:r>
    </w:p>
    <w:p w14:paraId="3B1A2B99" w14:textId="77777777" w:rsidR="0070063D" w:rsidRPr="00A56A5E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A56A5E">
        <w:rPr>
          <w:rFonts w:ascii="Lato" w:eastAsia="Times New Roman" w:hAnsi="Lato" w:cs="Arial"/>
          <w:b/>
          <w:spacing w:val="4"/>
          <w:lang w:eastAsia="pl-PL"/>
        </w:rPr>
        <w:t>Minister Rozwoju i Technologii</w:t>
      </w:r>
    </w:p>
    <w:p w14:paraId="5378628A" w14:textId="5B2C1AA1" w:rsidR="00A24ABF" w:rsidRPr="00A56A5E" w:rsidRDefault="0070063D" w:rsidP="00A24ABF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A56A5E">
        <w:rPr>
          <w:rFonts w:ascii="Lato" w:eastAsia="Times New Roman" w:hAnsi="Lato" w:cs="Arial"/>
          <w:spacing w:val="4"/>
          <w:lang w:eastAsia="pl-PL"/>
        </w:rPr>
        <w:t>zawiadamia, że</w:t>
      </w:r>
      <w:r w:rsidR="00A24ABF" w:rsidRPr="00A56A5E">
        <w:rPr>
          <w:rFonts w:ascii="Lato" w:eastAsia="Times New Roman" w:hAnsi="Lato" w:cs="Arial"/>
          <w:spacing w:val="4"/>
          <w:lang w:eastAsia="pl-PL"/>
        </w:rPr>
        <w:t xml:space="preserve"> </w:t>
      </w:r>
      <w:r w:rsidR="008C0DB8" w:rsidRPr="00A56A5E">
        <w:rPr>
          <w:rFonts w:ascii="Lato" w:eastAsia="Times New Roman" w:hAnsi="Lato" w:cs="Arial"/>
          <w:bCs/>
          <w:spacing w:val="4"/>
          <w:lang w:eastAsia="pl-PL"/>
        </w:rPr>
        <w:t>zostało wszczęte postępowanie w sprawie stwierdzenia nieważności</w:t>
      </w:r>
      <w:r w:rsidR="00CF4B18" w:rsidRPr="00A56A5E">
        <w:rPr>
          <w:rFonts w:ascii="Lato" w:eastAsia="Times New Roman" w:hAnsi="Lato" w:cs="Arial"/>
          <w:bCs/>
          <w:spacing w:val="4"/>
          <w:lang w:eastAsia="pl-PL"/>
        </w:rPr>
        <w:t xml:space="preserve"> d</w:t>
      </w:r>
      <w:r w:rsidR="00CF4B18" w:rsidRPr="00A56A5E">
        <w:rPr>
          <w:rFonts w:ascii="Lato" w:hAnsi="Lato" w:cs="Arial"/>
          <w:spacing w:val="4"/>
        </w:rPr>
        <w:t xml:space="preserve">ecyzji Wojewody Podkarpackiego z dnia 4 maja 2022 r., znak: N-VIII.7820.1.21.2021, o zezwoleniu na realizację inwestycji drogowej pn.: „Budowa nowego odcinka drogi wojewódzkiej nr 870 Sieniawa-Jarosław od km 0+000,00 do km 2+353,08 wraz </w:t>
      </w:r>
      <w:r w:rsidR="00A56A5E">
        <w:rPr>
          <w:rFonts w:ascii="Lato" w:hAnsi="Lato" w:cs="Arial"/>
          <w:spacing w:val="4"/>
        </w:rPr>
        <w:br/>
      </w:r>
      <w:r w:rsidR="00CF4B18" w:rsidRPr="00A56A5E">
        <w:rPr>
          <w:rFonts w:ascii="Lato" w:hAnsi="Lato" w:cs="Arial"/>
          <w:spacing w:val="4"/>
        </w:rPr>
        <w:t>z budową i przebudową niezbędnej infrastruktury technicznej, budowli urządzeń budowlanych w m. Koniaczów i Szówsko – etap III”,</w:t>
      </w:r>
      <w:r w:rsidR="00972881" w:rsidRPr="00A56A5E">
        <w:rPr>
          <w:rFonts w:ascii="Lato" w:hAnsi="Lato" w:cs="Arial"/>
          <w:spacing w:val="4"/>
        </w:rPr>
        <w:t xml:space="preserve"> w części dotyczącej działki nr 220 położonej w obrębie Koniaczów, gmina Jarosław.</w:t>
      </w:r>
    </w:p>
    <w:p w14:paraId="2D321264" w14:textId="77777777" w:rsidR="00CF4B18" w:rsidRPr="00A56A5E" w:rsidRDefault="00CF4B18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</w:p>
    <w:p w14:paraId="218DB63B" w14:textId="46068C79" w:rsidR="0070063D" w:rsidRPr="00A56A5E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56A5E">
        <w:rPr>
          <w:rFonts w:ascii="Lato" w:eastAsia="Times New Roman" w:hAnsi="Lato" w:cs="Arial"/>
          <w:spacing w:val="4"/>
          <w:lang w:eastAsia="pl-PL"/>
        </w:rPr>
        <w:t>Strony, zgodnie z art. 73</w:t>
      </w:r>
      <w:r w:rsidRPr="00A56A5E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="00E1601D" w:rsidRPr="00A56A5E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Pr="00A56A5E">
        <w:rPr>
          <w:rFonts w:ascii="Lato" w:eastAsia="Times New Roman" w:hAnsi="Lato" w:cs="Arial"/>
          <w:spacing w:val="4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A56A5E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A56A5E">
        <w:rPr>
          <w:rFonts w:ascii="Lato" w:eastAsia="Times New Roman" w:hAnsi="Lato" w:cs="Arial"/>
          <w:spacing w:val="4"/>
          <w:lang w:eastAsia="pl-PL"/>
        </w:rPr>
        <w:t>, w godzinach od 9</w:t>
      </w:r>
      <w:r w:rsidR="00E1601D" w:rsidRPr="00A56A5E">
        <w:rPr>
          <w:rFonts w:ascii="Lato" w:eastAsia="Times New Roman" w:hAnsi="Lato" w:cs="Arial"/>
          <w:spacing w:val="4"/>
          <w:lang w:eastAsia="pl-PL"/>
        </w:rPr>
        <w:t>:</w:t>
      </w:r>
      <w:r w:rsidRPr="00A56A5E">
        <w:rPr>
          <w:rFonts w:ascii="Lato" w:eastAsia="Times New Roman" w:hAnsi="Lato" w:cs="Arial"/>
          <w:spacing w:val="4"/>
          <w:lang w:eastAsia="pl-PL"/>
        </w:rPr>
        <w:t>00 do 15</w:t>
      </w:r>
      <w:r w:rsidR="00E1601D" w:rsidRPr="00A56A5E">
        <w:rPr>
          <w:rFonts w:ascii="Lato" w:eastAsia="Times New Roman" w:hAnsi="Lato" w:cs="Arial"/>
          <w:spacing w:val="4"/>
          <w:lang w:eastAsia="pl-PL"/>
        </w:rPr>
        <w:t>:0</w:t>
      </w:r>
      <w:r w:rsidRPr="00A56A5E">
        <w:rPr>
          <w:rFonts w:ascii="Lato" w:eastAsia="Times New Roman" w:hAnsi="Lato" w:cs="Arial"/>
          <w:spacing w:val="4"/>
          <w:lang w:eastAsia="pl-PL"/>
        </w:rPr>
        <w:t xml:space="preserve">0, </w:t>
      </w:r>
      <w:r w:rsidR="00A56A5E">
        <w:rPr>
          <w:rFonts w:ascii="Lato" w:eastAsia="Times New Roman" w:hAnsi="Lato" w:cs="Arial"/>
          <w:spacing w:val="4"/>
          <w:lang w:eastAsia="pl-PL"/>
        </w:rPr>
        <w:br/>
      </w:r>
      <w:r w:rsidRPr="00A56A5E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 wcześniejszym umówieniu się telefonicznie pod numerem telefonu (22) 323 40 70</w:t>
      </w:r>
      <w:r w:rsidRPr="00A56A5E">
        <w:rPr>
          <w:rFonts w:ascii="Lato" w:eastAsia="Times New Roman" w:hAnsi="Lato" w:cs="Arial"/>
          <w:spacing w:val="4"/>
          <w:lang w:eastAsia="pl-PL"/>
        </w:rPr>
        <w:t>.</w:t>
      </w:r>
    </w:p>
    <w:p w14:paraId="330668C2" w14:textId="77777777" w:rsidR="0070063D" w:rsidRPr="00A56A5E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17EDA09D" w14:textId="261784BA" w:rsidR="0070063D" w:rsidRPr="00A56A5E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A56A5E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Data publikacji obwieszczenia: </w:t>
      </w:r>
      <w:r w:rsidR="000C0BE9" w:rsidRPr="00A56A5E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  </w:t>
      </w:r>
      <w:r w:rsidR="00995C39" w:rsidRPr="00A56A5E">
        <w:rPr>
          <w:rFonts w:ascii="Lato" w:eastAsia="Times New Roman" w:hAnsi="Lato" w:cs="Arial"/>
          <w:bCs/>
          <w:spacing w:val="4"/>
          <w:u w:val="single"/>
          <w:lang w:eastAsia="pl-PL"/>
        </w:rPr>
        <w:t>14 marca 2024</w:t>
      </w:r>
      <w:r w:rsidR="009E3D29" w:rsidRPr="00A56A5E">
        <w:rPr>
          <w:rFonts w:ascii="Lato" w:eastAsia="Times New Roman" w:hAnsi="Lato" w:cs="Arial"/>
          <w:bCs/>
          <w:spacing w:val="4"/>
          <w:u w:val="single"/>
          <w:lang w:eastAsia="pl-PL"/>
        </w:rPr>
        <w:t>r.</w:t>
      </w:r>
    </w:p>
    <w:p w14:paraId="12375B1D" w14:textId="77777777" w:rsidR="0070063D" w:rsidRPr="00A56A5E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lang w:eastAsia="pl-PL"/>
        </w:rPr>
      </w:pPr>
    </w:p>
    <w:p w14:paraId="70AF2439" w14:textId="629C2344" w:rsidR="0070063D" w:rsidRPr="00A56A5E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56A5E">
        <w:rPr>
          <w:rFonts w:ascii="Lato" w:eastAsia="Times New Roman" w:hAnsi="Lato" w:cs="Arial"/>
          <w:b/>
          <w:spacing w:val="4"/>
          <w:lang w:eastAsia="pl-PL"/>
        </w:rPr>
        <w:t>Załącznik:</w:t>
      </w:r>
      <w:r w:rsidRPr="00A56A5E">
        <w:rPr>
          <w:rFonts w:ascii="Lato" w:eastAsia="Times New Roman" w:hAnsi="Lato" w:cs="Arial"/>
          <w:spacing w:val="4"/>
          <w:lang w:eastAsia="pl-PL"/>
        </w:rPr>
        <w:t xml:space="preserve"> informacja o przetwarzaniu danych osobowych.</w:t>
      </w:r>
    </w:p>
    <w:p w14:paraId="691ACC47" w14:textId="77777777" w:rsidR="00A56A5E" w:rsidRDefault="00A56A5E" w:rsidP="00A56A5E">
      <w:pPr>
        <w:spacing w:after="240" w:line="240" w:lineRule="exact"/>
        <w:ind w:left="3969"/>
        <w:jc w:val="both"/>
        <w:rPr>
          <w:rFonts w:ascii="Lato" w:eastAsia="Times New Roman" w:hAnsi="Lato" w:cs="Arial"/>
          <w:b/>
          <w:bCs/>
          <w:spacing w:val="4"/>
          <w:lang w:eastAsia="pl-PL"/>
        </w:rPr>
      </w:pPr>
    </w:p>
    <w:p w14:paraId="277471BD" w14:textId="4D19929F" w:rsidR="00A56A5E" w:rsidRPr="00A56A5E" w:rsidRDefault="00A56A5E" w:rsidP="00A56A5E">
      <w:pPr>
        <w:spacing w:after="240" w:line="240" w:lineRule="exact"/>
        <w:ind w:left="3969"/>
        <w:jc w:val="both"/>
        <w:rPr>
          <w:rFonts w:ascii="Lato" w:eastAsia="Times New Roman" w:hAnsi="Lato" w:cs="Arial"/>
          <w:b/>
          <w:bCs/>
          <w:spacing w:val="4"/>
          <w:lang w:eastAsia="pl-PL"/>
        </w:rPr>
      </w:pPr>
      <w:r w:rsidRPr="00A56A5E">
        <w:rPr>
          <w:rFonts w:ascii="Lato" w:eastAsia="Times New Roman" w:hAnsi="Lato" w:cs="Arial"/>
          <w:b/>
          <w:bCs/>
          <w:spacing w:val="4"/>
          <w:lang w:eastAsia="pl-PL"/>
        </w:rPr>
        <w:t>Z upoważnienia</w:t>
      </w:r>
    </w:p>
    <w:p w14:paraId="393C384D" w14:textId="77777777" w:rsidR="00A56A5E" w:rsidRPr="00A56A5E" w:rsidRDefault="00A56A5E" w:rsidP="00A56A5E">
      <w:pPr>
        <w:spacing w:after="240" w:line="240" w:lineRule="exact"/>
        <w:ind w:left="3969"/>
        <w:jc w:val="both"/>
        <w:rPr>
          <w:rFonts w:ascii="Lato" w:eastAsia="Times New Roman" w:hAnsi="Lato" w:cs="Arial"/>
          <w:spacing w:val="4"/>
          <w:lang w:eastAsia="pl-PL"/>
        </w:rPr>
      </w:pPr>
      <w:r w:rsidRPr="00A56A5E">
        <w:rPr>
          <w:rFonts w:ascii="Lato" w:eastAsia="Times New Roman" w:hAnsi="Lato" w:cs="Arial"/>
          <w:spacing w:val="4"/>
          <w:lang w:eastAsia="pl-PL"/>
        </w:rPr>
        <w:t>Magdalena Tuzińska</w:t>
      </w:r>
    </w:p>
    <w:p w14:paraId="5648B73D" w14:textId="77777777" w:rsidR="00A56A5E" w:rsidRPr="00A56A5E" w:rsidRDefault="00A56A5E" w:rsidP="00A56A5E">
      <w:pPr>
        <w:spacing w:after="240" w:line="240" w:lineRule="exact"/>
        <w:ind w:left="3969"/>
        <w:jc w:val="both"/>
        <w:rPr>
          <w:rFonts w:ascii="Lato" w:eastAsia="Times New Roman" w:hAnsi="Lato" w:cs="Arial"/>
          <w:spacing w:val="4"/>
          <w:lang w:eastAsia="pl-PL"/>
        </w:rPr>
      </w:pPr>
      <w:r w:rsidRPr="00A56A5E">
        <w:rPr>
          <w:rFonts w:ascii="Lato" w:eastAsia="Times New Roman" w:hAnsi="Lato" w:cs="Arial"/>
          <w:spacing w:val="4"/>
          <w:lang w:eastAsia="pl-PL"/>
        </w:rPr>
        <w:t>główny specjalista - koordynator zespołu</w:t>
      </w:r>
    </w:p>
    <w:p w14:paraId="1B01CFC8" w14:textId="3EAA9420" w:rsidR="00B806C7" w:rsidRPr="00A56A5E" w:rsidRDefault="00A56A5E" w:rsidP="00A56A5E">
      <w:pPr>
        <w:spacing w:after="240" w:line="240" w:lineRule="exact"/>
        <w:ind w:left="3969"/>
        <w:jc w:val="both"/>
        <w:rPr>
          <w:rFonts w:ascii="Lato" w:eastAsia="Times New Roman" w:hAnsi="Lato" w:cs="Arial"/>
          <w:spacing w:val="4"/>
          <w:lang w:eastAsia="pl-PL"/>
        </w:rPr>
      </w:pPr>
      <w:r w:rsidRPr="00A56A5E">
        <w:rPr>
          <w:rFonts w:ascii="Lato" w:eastAsia="Times New Roman" w:hAnsi="Lato" w:cs="Arial"/>
          <w:spacing w:val="4"/>
          <w:lang w:eastAsia="pl-PL"/>
        </w:rPr>
        <w:t>/ kwalifikowany podpis elektroniczny /</w:t>
      </w:r>
    </w:p>
    <w:bookmarkEnd w:id="0"/>
    <w:p w14:paraId="652F0612" w14:textId="77777777" w:rsidR="00431848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62CBC26F" w14:textId="77777777" w:rsidR="00431848" w:rsidRPr="0070063D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337085B5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</w:t>
                            </w:r>
                            <w:r w:rsidR="00CF4B1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337085B5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</w:t>
                      </w:r>
                      <w:r w:rsidR="00CF4B1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14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A56A5E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A56A5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A56A5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A56A5E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A56A5E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A56A5E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A56A5E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A56A5E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A56A5E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A56A5E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A56A5E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A56A5E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62F5F9E6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(Dz. U. z 2022 r. poz. 2000, </w:t>
      </w:r>
      <w:r w:rsidR="00E1601D"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A56A5E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E1601D"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 w:rsidRPr="00A56A5E">
        <w:rPr>
          <w:rFonts w:ascii="Lato" w:hAnsi="Lato"/>
        </w:rPr>
        <w:t>Dz.U. z 2023 r. poz. 162</w:t>
      </w:r>
      <w:r w:rsidRPr="00A56A5E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A56A5E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A56A5E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A56A5E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A56A5E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A56A5E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A56A5E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A56A5E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A56A5E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A56A5E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A56A5E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A56A5E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78F91C46" w:rsidR="004116FD" w:rsidRPr="00A56A5E" w:rsidRDefault="0070063D" w:rsidP="00972881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56A5E">
        <w:rPr>
          <w:rFonts w:ascii="Lato" w:eastAsia="Times New Roman" w:hAnsi="Lato" w:cs="Arial"/>
          <w:sz w:val="20"/>
          <w:szCs w:val="20"/>
          <w:lang w:eastAsia="pl-PL"/>
        </w:rPr>
        <w:lastRenderedPageBreak/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A56A5E" w:rsidSect="00ED10DC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6BE3" w14:textId="77777777" w:rsidR="00ED10DC" w:rsidRDefault="00ED10DC" w:rsidP="009276B2">
      <w:pPr>
        <w:spacing w:after="0" w:line="240" w:lineRule="auto"/>
      </w:pPr>
      <w:r>
        <w:separator/>
      </w:r>
    </w:p>
  </w:endnote>
  <w:endnote w:type="continuationSeparator" w:id="0">
    <w:p w14:paraId="5C0C4A0B" w14:textId="77777777" w:rsidR="00ED10DC" w:rsidRDefault="00ED10D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EEBA0CF-3CE5-4F5C-8BB1-FF565A0EBE45}"/>
    <w:embedBold r:id="rId2" w:fontKey="{0D2C52DB-E2A0-4CFC-90CF-FC5F3767F04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A89BCA1-BF6E-4877-8F3F-44639461DDF4}"/>
    <w:embedBold r:id="rId4" w:fontKey="{CD997540-FD1E-468E-83CB-64A76679467F}"/>
    <w:embedItalic r:id="rId5" w:fontKey="{4EA5B225-EFBB-4C5D-87E0-1B7CEA7FE04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827E8A4-3F8F-42FE-BC51-2CC450C5A2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9EAF8" w14:textId="77777777" w:rsidR="00ED10DC" w:rsidRDefault="00ED10DC" w:rsidP="009276B2">
      <w:pPr>
        <w:spacing w:after="0" w:line="240" w:lineRule="auto"/>
      </w:pPr>
      <w:r>
        <w:separator/>
      </w:r>
    </w:p>
  </w:footnote>
  <w:footnote w:type="continuationSeparator" w:id="0">
    <w:p w14:paraId="556B3428" w14:textId="77777777" w:rsidR="00ED10DC" w:rsidRDefault="00ED10D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6"/>
  </w:num>
  <w:num w:numId="6" w16cid:durableId="1680619153">
    <w:abstractNumId w:val="0"/>
  </w:num>
  <w:num w:numId="7" w16cid:durableId="114793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0BE9"/>
    <w:rsid w:val="000C6989"/>
    <w:rsid w:val="000F465F"/>
    <w:rsid w:val="00100315"/>
    <w:rsid w:val="00113528"/>
    <w:rsid w:val="001236B0"/>
    <w:rsid w:val="00166A88"/>
    <w:rsid w:val="00183B62"/>
    <w:rsid w:val="001B70EB"/>
    <w:rsid w:val="00201662"/>
    <w:rsid w:val="002211DD"/>
    <w:rsid w:val="00274D44"/>
    <w:rsid w:val="002830CF"/>
    <w:rsid w:val="002910FC"/>
    <w:rsid w:val="002E0C9D"/>
    <w:rsid w:val="00343A14"/>
    <w:rsid w:val="00362CAD"/>
    <w:rsid w:val="003A001F"/>
    <w:rsid w:val="003A1976"/>
    <w:rsid w:val="003C123B"/>
    <w:rsid w:val="003D2AD6"/>
    <w:rsid w:val="003F0446"/>
    <w:rsid w:val="004116FD"/>
    <w:rsid w:val="00431848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A5118"/>
    <w:rsid w:val="005B5D0B"/>
    <w:rsid w:val="005C7B12"/>
    <w:rsid w:val="005D01A8"/>
    <w:rsid w:val="005E56C6"/>
    <w:rsid w:val="00621D8B"/>
    <w:rsid w:val="00625B62"/>
    <w:rsid w:val="006410DE"/>
    <w:rsid w:val="00647AF4"/>
    <w:rsid w:val="00673E82"/>
    <w:rsid w:val="00680BEB"/>
    <w:rsid w:val="006F5378"/>
    <w:rsid w:val="0070063D"/>
    <w:rsid w:val="0070631E"/>
    <w:rsid w:val="00716214"/>
    <w:rsid w:val="007171A9"/>
    <w:rsid w:val="00736087"/>
    <w:rsid w:val="007475AB"/>
    <w:rsid w:val="00786673"/>
    <w:rsid w:val="00797577"/>
    <w:rsid w:val="007C0044"/>
    <w:rsid w:val="008714E0"/>
    <w:rsid w:val="008919AE"/>
    <w:rsid w:val="008B10E0"/>
    <w:rsid w:val="008C0DB8"/>
    <w:rsid w:val="008F7FB6"/>
    <w:rsid w:val="00916E6F"/>
    <w:rsid w:val="009276B2"/>
    <w:rsid w:val="0093525C"/>
    <w:rsid w:val="00947F4D"/>
    <w:rsid w:val="00972881"/>
    <w:rsid w:val="00973192"/>
    <w:rsid w:val="00975E1D"/>
    <w:rsid w:val="00995C39"/>
    <w:rsid w:val="009E3D29"/>
    <w:rsid w:val="00A24ABF"/>
    <w:rsid w:val="00A56A5E"/>
    <w:rsid w:val="00AD6984"/>
    <w:rsid w:val="00AE6415"/>
    <w:rsid w:val="00B06E81"/>
    <w:rsid w:val="00B20AD8"/>
    <w:rsid w:val="00B36262"/>
    <w:rsid w:val="00B50CA1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C4FA1"/>
    <w:rsid w:val="00CE0768"/>
    <w:rsid w:val="00CF1D4C"/>
    <w:rsid w:val="00CF21C3"/>
    <w:rsid w:val="00CF4B18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B4EA7"/>
    <w:rsid w:val="00ED10DC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2024-03-14T09:54:00Z</dcterms:created>
  <dcterms:modified xsi:type="dcterms:W3CDTF">2024-03-14T09:54:00Z</dcterms:modified>
</cp:coreProperties>
</file>