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3D076E" w14:paraId="34C203C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AA5A8" w14:textId="317B8FC9" w:rsidR="00154D02" w:rsidRPr="003D076E" w:rsidRDefault="003A23DA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DORĘCZANIE PISM SĄDOWYCH I POZASĄDOWYCH</w:t>
            </w:r>
          </w:p>
        </w:tc>
      </w:tr>
      <w:tr w:rsidR="00154D02" w:rsidRPr="003D076E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7777777" w:rsidR="00154D02" w:rsidRPr="003D076E" w:rsidRDefault="00154D02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Podstawa prawna współpracy </w:t>
            </w:r>
          </w:p>
        </w:tc>
      </w:tr>
      <w:tr w:rsidR="00154D02" w:rsidRPr="003D076E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F7BA8F3" w:rsidR="00154D02" w:rsidRPr="003D076E" w:rsidRDefault="00154D02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C59" w:rsidRPr="003D076E">
              <w:rPr>
                <w:rFonts w:ascii="Times New Roman" w:hAnsi="Times New Roman" w:cs="Times New Roman"/>
                <w:sz w:val="24"/>
                <w:szCs w:val="24"/>
              </w:rPr>
              <w:t>Stanami Zjednoczonymi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 Ameryki</w:t>
            </w:r>
            <w:r w:rsidR="00D462F9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dokumentów sądowych i pozasądowych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na zasadach wynikających z konwencji </w:t>
            </w:r>
            <w:r w:rsidR="00757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o doręczaniu za granicą dokumentów sądowych i pozasądowych w sprawach cywilnych lub handlowych</w:t>
            </w:r>
            <w:r w:rsidR="002B10F0" w:rsidRPr="003D0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sporządzonej w Hadze dnia 15 listopada 1965 r. (Dz. U. z 2000 r., nr 87, poz. 968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3D076E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3D076E" w:rsidRDefault="003A23DA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0B1AD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CA66A3" w14:textId="77777777" w:rsidR="000D7711" w:rsidRPr="00E142F4" w:rsidRDefault="000D7711" w:rsidP="000D7711">
            <w:pPr>
              <w:spacing w:line="360" w:lineRule="auto"/>
              <w:jc w:val="both"/>
            </w:pPr>
            <w:r w:rsidRPr="00E142F4">
              <w:t>Zgodnie z art. 3 Konwencji wnios</w:t>
            </w:r>
            <w:r>
              <w:t>ek</w:t>
            </w:r>
            <w:r w:rsidRPr="00E142F4">
              <w:t xml:space="preserve"> o doręcz</w:t>
            </w:r>
            <w:r>
              <w:t>e</w:t>
            </w:r>
            <w:r w:rsidRPr="00E142F4">
              <w:t xml:space="preserve">nie </w:t>
            </w:r>
            <w:r>
              <w:t xml:space="preserve">powinien być przesłany bezpośrednio </w:t>
            </w:r>
            <w:r w:rsidRPr="00E142F4">
              <w:t xml:space="preserve">do organu centralnego. </w:t>
            </w:r>
          </w:p>
          <w:p w14:paraId="06E7C1D9" w14:textId="00D17F88" w:rsidR="000D7711" w:rsidRPr="002828EE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Organem centralnym </w:t>
            </w:r>
            <w:r w:rsidR="002828EE"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Stanów Zjednoczonych Ameryki </w:t>
            </w: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jest:</w:t>
            </w:r>
          </w:p>
          <w:p w14:paraId="04045DDB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 of International Judicial Assistance </w:t>
            </w:r>
          </w:p>
          <w:p w14:paraId="36913AA1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Division</w:t>
            </w:r>
          </w:p>
          <w:p w14:paraId="7C83026F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 Department of Justice</w:t>
            </w:r>
          </w:p>
          <w:p w14:paraId="49015542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Benjamin Franklin Station</w:t>
            </w:r>
          </w:p>
          <w:p w14:paraId="5330A569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P.O. Box 14360</w:t>
            </w:r>
          </w:p>
          <w:p w14:paraId="0C467E38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Washington, D.C. 20044</w:t>
            </w:r>
          </w:p>
          <w:p w14:paraId="0764F25B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States of America</w:t>
            </w:r>
          </w:p>
          <w:p w14:paraId="46B22F87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>tel.: +1 (202) 514-6700</w:t>
            </w:r>
          </w:p>
          <w:p w14:paraId="3FF23F4D" w14:textId="7C357842" w:rsidR="000D7711" w:rsidRDefault="000D771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EF510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OIJA@usdoj.gov</w:t>
              </w:r>
            </w:hyperlink>
          </w:p>
          <w:p w14:paraId="650DFC24" w14:textId="3813F604" w:rsidR="00D561D1" w:rsidRDefault="00D561D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Jednak z uwagi na fakt, że organ centralny Stanów Zjednoczony Ameryki zawarł umowę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prywatnym podmiotem, któremu zlecił wykonywanie wniosków o doręczenie </w:t>
            </w:r>
            <w:r w:rsidR="002B10F0"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powinny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2B10F0" w:rsidRPr="00EF5106">
              <w:rPr>
                <w:rFonts w:ascii="Times New Roman" w:hAnsi="Times New Roman" w:cs="Times New Roman"/>
                <w:sz w:val="24"/>
                <w:szCs w:val="24"/>
              </w:rPr>
              <w:t>być skierowane bezpośrednio do</w:t>
            </w:r>
            <w:r w:rsidR="00A36DCE"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tego podmiotu, to jest </w:t>
            </w:r>
            <w:r w:rsidR="00A36DCE"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ABC </w:t>
            </w:r>
            <w:proofErr w:type="spellStart"/>
            <w:r w:rsidR="00A36DCE" w:rsidRPr="00EF5106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Service. </w:t>
            </w:r>
          </w:p>
          <w:p w14:paraId="176163EA" w14:textId="6EC38E2B" w:rsidR="00A36DCE" w:rsidRPr="00D561D1" w:rsidRDefault="00D561D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1">
              <w:rPr>
                <w:rFonts w:ascii="Times New Roman" w:hAnsi="Times New Roman" w:cs="Times New Roman"/>
                <w:sz w:val="24"/>
                <w:szCs w:val="24"/>
              </w:rPr>
              <w:t>Dane kontakto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podmiotu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odpowiedzialnego za doręczenie dokumentów w trybie Konwencji w Stanach Zjednoczonych Ameryki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są następujące: </w:t>
            </w:r>
          </w:p>
          <w:p w14:paraId="58FD8BD5" w14:textId="77777777" w:rsidR="00046769" w:rsidRPr="00D561D1" w:rsidRDefault="00046769" w:rsidP="006F7AB9">
            <w:pPr>
              <w:pStyle w:val="Standard"/>
              <w:spacing w:after="0" w:line="360" w:lineRule="auto"/>
              <w:jc w:val="both"/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561D1"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ABC </w:t>
            </w:r>
            <w:proofErr w:type="spellStart"/>
            <w:r w:rsidRPr="00D561D1"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Legal</w:t>
            </w:r>
            <w:proofErr w:type="spellEnd"/>
            <w:r w:rsidRPr="00D561D1"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Services</w:t>
            </w:r>
          </w:p>
          <w:p w14:paraId="12031C69" w14:textId="77777777" w:rsidR="00046769" w:rsidRPr="00EF5106" w:rsidRDefault="00046769" w:rsidP="006F7AB9">
            <w:pPr>
              <w:pStyle w:val="Standard"/>
              <w:spacing w:after="0" w:line="360" w:lineRule="auto"/>
              <w:jc w:val="both"/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  <w:r w:rsidRPr="00EF5106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  <w:t>633 Yesler Way</w:t>
            </w:r>
          </w:p>
          <w:p w14:paraId="34FF487A" w14:textId="77777777" w:rsidR="00046769" w:rsidRPr="00EF5106" w:rsidRDefault="00046769" w:rsidP="006F7AB9">
            <w:pPr>
              <w:pStyle w:val="Standard"/>
              <w:spacing w:after="0" w:line="360" w:lineRule="auto"/>
              <w:jc w:val="both"/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  <w:r w:rsidRPr="00EF5106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  <w:t>Seattle, WA 98104 USA</w:t>
            </w:r>
          </w:p>
          <w:p w14:paraId="5D79816F" w14:textId="071BB7F4" w:rsidR="00046769" w:rsidRPr="000D7711" w:rsidRDefault="00EF5106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1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hyperlink r:id="rId7" w:history="1">
              <w:r w:rsidR="00046769" w:rsidRPr="000D7711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(001) 206-521-9000</w:t>
              </w:r>
            </w:hyperlink>
          </w:p>
          <w:p w14:paraId="23087861" w14:textId="177E8BB8" w:rsidR="00046769" w:rsidRPr="000D7711" w:rsidRDefault="00EF5106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D7711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0D771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internationalinfo@abclegal.com</w:t>
              </w:r>
            </w:hyperlink>
          </w:p>
          <w:p w14:paraId="209A771E" w14:textId="17452959" w:rsidR="00CE5388" w:rsidRDefault="00CE5388" w:rsidP="00CE538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Z personelem ABC </w:t>
            </w:r>
            <w:proofErr w:type="spellStart"/>
            <w:r w:rsidRPr="00EF5106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>można komunikować się w językach angielskim, hiszpańskim i francuskim.</w:t>
            </w:r>
          </w:p>
          <w:p w14:paraId="2F6F1D54" w14:textId="57B37DE8" w:rsidR="009E6659" w:rsidRPr="000B1AD7" w:rsidRDefault="009E6659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Dodatkowo wnioski </w:t>
            </w:r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o doręczenie dokumentów 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można przesłać </w:t>
            </w:r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do ABC </w:t>
            </w:r>
            <w:proofErr w:type="spellStart"/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konsulów, a w wyjątkowych wypadkach drogą dyplomatyczną (art. 9 Konwencji).  </w:t>
            </w:r>
          </w:p>
          <w:p w14:paraId="7DD05B14" w14:textId="77777777" w:rsidR="000B1AD7" w:rsidRDefault="000B1AD7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Wnioski o doręczenie dokumentów adresowanych do rządu USA, jego departamentów, agencji, funkcjonariuszy pełniących oficjalne funkcje, powinny zostać wysłane pocztą bezpośrednio do organu centralnego. Wniosek o doręczenie do wskazanych podmiotów publicznych jest wolny od opłat. </w:t>
            </w:r>
          </w:p>
          <w:p w14:paraId="3D4313B7" w14:textId="77777777" w:rsidR="001B6497" w:rsidRDefault="001B6497" w:rsidP="001B649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Wytyczne organu centralnego USA dotyczące doręczeń dokumentów w sprawach cywilnych są dostępne </w:t>
            </w:r>
            <w:hyperlink r:id="rId9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D3AC8" w14:textId="7F9B7E15" w:rsidR="001B6497" w:rsidRPr="000B1AD7" w:rsidRDefault="001B6497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Praktyczne informacje dotyczące doręczeń w języku angielskim) są dostępne na stronie Haskiej Konferencji Prawa Prywatnego Międzynarodowego </w:t>
            </w:r>
            <w:hyperlink r:id="rId10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3D076E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3D076E" w:rsidRDefault="003A23DA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lastRenderedPageBreak/>
              <w:t xml:space="preserve">Formularz </w:t>
            </w:r>
          </w:p>
        </w:tc>
      </w:tr>
      <w:tr w:rsidR="00154D02" w:rsidRPr="003D076E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242300" w:rsidRDefault="00C0362D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11" w:history="1">
              <w:r w:rsidR="005B1527" w:rsidRPr="0024230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3D076E" w:rsidRDefault="003A23DA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2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FA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3D076E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3A58E21" w:rsidR="0063727D" w:rsidRPr="003D076E" w:rsidRDefault="0063727D" w:rsidP="003D076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innych języka, w których akceptowane są wnioski o doręczenie</w:t>
            </w:r>
          </w:p>
        </w:tc>
      </w:tr>
      <w:tr w:rsidR="0063727D" w:rsidRPr="003D076E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ED0AAA7" w:rsidR="00E173E7" w:rsidRPr="003D076E" w:rsidRDefault="005B1527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trójjęzycznego formularza 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>lub formularza sporządzonego w języku angielskim lub francuskim. Natomiast sam formularz powinien być wypełniony w języku angielskim lub francuskim.</w:t>
            </w:r>
          </w:p>
        </w:tc>
      </w:tr>
      <w:tr w:rsidR="00154D02" w:rsidRPr="003D076E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3D076E" w:rsidRDefault="00966255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>Legalizacja</w:t>
            </w:r>
          </w:p>
        </w:tc>
      </w:tr>
      <w:tr w:rsidR="00154D02" w:rsidRPr="003D076E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F44E52D" w:rsidR="00653C43" w:rsidRPr="003D076E" w:rsidRDefault="00E173E7" w:rsidP="003D076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D97EDC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3D076E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3D076E" w:rsidRDefault="00070A56" w:rsidP="003D076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3D076E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AAE56" w14:textId="77777777" w:rsidR="001B6497" w:rsidRDefault="00070A56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Konwencji jeśli doręczane dokumenty nie zostały przetłumaczone 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3A16F6" w:rsidRPr="003D076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E625BA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>to zostaną doręczone adresatowi</w:t>
            </w:r>
            <w:r w:rsidR="00122558">
              <w:rPr>
                <w:rFonts w:ascii="Times New Roman" w:hAnsi="Times New Roman" w:cs="Times New Roman"/>
                <w:sz w:val="24"/>
                <w:szCs w:val="24"/>
              </w:rPr>
              <w:t xml:space="preserve"> za pośrednictwem ABC </w:t>
            </w:r>
            <w:proofErr w:type="spellStart"/>
            <w:r w:rsidR="00122558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="00D97EDC">
              <w:rPr>
                <w:rFonts w:ascii="Times New Roman" w:hAnsi="Times New Roman" w:cs="Times New Roman"/>
                <w:sz w:val="24"/>
                <w:szCs w:val="24"/>
              </w:rPr>
              <w:t xml:space="preserve"> Service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, o ile wyrazi on zgodę na ich doręczenie bez tłumaczenia. </w:t>
            </w:r>
            <w:r w:rsidR="004F2BB9">
              <w:rPr>
                <w:rFonts w:ascii="Times New Roman" w:hAnsi="Times New Roman" w:cs="Times New Roman"/>
                <w:sz w:val="24"/>
                <w:szCs w:val="24"/>
              </w:rPr>
              <w:t>Doręczone zostaną także dokumenty sporządzone w języku francuskim.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 Dalsza korespondencja powinna odbywać się w języku angielskim.</w:t>
            </w:r>
          </w:p>
          <w:p w14:paraId="31B3E258" w14:textId="794FA0D0" w:rsidR="00966255" w:rsidRPr="003D076E" w:rsidRDefault="00122558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Obowiązek tłumaczenia nie dotyczy doręczeń przez placówki dyplomatyczne i konsulów oraz doręczeń pocztą</w:t>
            </w:r>
            <w:r w:rsidR="00D06C46">
              <w:rPr>
                <w:rFonts w:ascii="Times New Roman" w:hAnsi="Times New Roman" w:cs="Times New Roman"/>
                <w:sz w:val="24"/>
                <w:szCs w:val="24"/>
              </w:rPr>
              <w:t>, aczkolwiek w takim wypadku niekiedy sądy amerykańskie odmawiają uznania orzeczeń wydanych w tych sprawach, jeśli adresat zakwestionował skuteczność doręczenia.</w:t>
            </w:r>
          </w:p>
        </w:tc>
      </w:tr>
      <w:tr w:rsidR="00966255" w:rsidRPr="003D076E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2A03BC6" w:rsidR="00966255" w:rsidRPr="003D076E" w:rsidRDefault="0079547D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 sposoby doręczenia</w:t>
            </w:r>
          </w:p>
        </w:tc>
      </w:tr>
      <w:tr w:rsidR="00966255" w:rsidRPr="003D076E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54DD36A" w:rsidR="0079547D" w:rsidRPr="003D076E" w:rsidRDefault="0079547D" w:rsidP="003D076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C91DDA" w:rsidRPr="003D076E">
              <w:rPr>
                <w:rFonts w:ascii="Times New Roman" w:hAnsi="Times New Roman" w:cs="Times New Roman"/>
                <w:sz w:val="24"/>
                <w:szCs w:val="24"/>
              </w:rPr>
              <w:t>Stanów Zjednoczonych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455EE67E" w14:textId="2B900F03" w:rsidR="00966255" w:rsidRPr="003D076E" w:rsidRDefault="0079547D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przez placówki dyplomatyczne i konsulów</w:t>
            </w:r>
            <w:r w:rsidR="009E6659" w:rsidRPr="003D076E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t>polskieg</w:t>
            </w:r>
            <w:r w:rsidR="009E6659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o, pod warunkiem nie korzystania z środków przymusu (art. 8 Konwencji) </w:t>
            </w:r>
          </w:p>
          <w:p w14:paraId="14650B79" w14:textId="21C3A1EB" w:rsidR="009E6659" w:rsidRPr="003D076E" w:rsidRDefault="00EA592E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</w:tc>
      </w:tr>
      <w:tr w:rsidR="00070A56" w:rsidRPr="003D076E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3D076E" w:rsidRDefault="00070A56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3D076E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33D6F8E" w:rsidR="00070A56" w:rsidRPr="003D076E" w:rsidRDefault="00C91DDA" w:rsidP="00D546D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Czas wykonania wniosku to 30 dni roboczych, 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z tym że istnieje możliwość wnioskowania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o doręczenie w trybie przyśpieszonym, wówczas doręczenie powinno, według deklaracji organu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t>Stanów Zjednoczonych Ameryki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>, nastąpić w ciągu 7 dni roboczych.</w:t>
            </w:r>
            <w:r w:rsidR="00070A56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3D076E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3D076E" w:rsidRDefault="00070A56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120FDE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C44627" w14:textId="08F0B5F0" w:rsidR="00910BA8" w:rsidRDefault="00910BA8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dokonanie doręczenia pobierana jest opłata w wysokości </w:t>
            </w:r>
            <w:r w:rsidR="003A16F6" w:rsidRPr="003D076E">
              <w:rPr>
                <w:rFonts w:ascii="Times New Roman" w:hAnsi="Times New Roman" w:cs="Times New Roman"/>
                <w:sz w:val="24"/>
                <w:szCs w:val="24"/>
              </w:rPr>
              <w:t>95 USD.</w:t>
            </w:r>
            <w:r w:rsidR="00003A0D">
              <w:rPr>
                <w:rFonts w:ascii="Times New Roman" w:hAnsi="Times New Roman" w:cs="Times New Roman"/>
                <w:sz w:val="24"/>
                <w:szCs w:val="24"/>
              </w:rPr>
              <w:t xml:space="preserve"> Dowód uiszczenia opłaty musi być dołączony do wniosku</w:t>
            </w:r>
            <w:r w:rsidR="00120F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Płatności można dokonać kartami Visa, Mastercard, większością kart kredytowych, przelewem bankowym i czekiem. </w:t>
            </w:r>
          </w:p>
          <w:p w14:paraId="60AD3F59" w14:textId="1667D7E6" w:rsidR="00910BA8" w:rsidRPr="00E34D67" w:rsidRDefault="00910BA8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67">
              <w:rPr>
                <w:rFonts w:ascii="Times New Roman" w:hAnsi="Times New Roman" w:cs="Times New Roman"/>
                <w:sz w:val="24"/>
                <w:szCs w:val="24"/>
              </w:rPr>
              <w:t xml:space="preserve">Dane do przelewu bankowego są następujące: </w:t>
            </w:r>
          </w:p>
          <w:p w14:paraId="6F7FE59B" w14:textId="3DD1079F" w:rsidR="00910BA8" w:rsidRPr="00E34D67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n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azwa banku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: </w:t>
            </w:r>
            <w:r w:rsidR="00910BA8" w:rsidRPr="00E34D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Wells Fargo Bank</w:t>
            </w:r>
          </w:p>
          <w:p w14:paraId="17D39F74" w14:textId="480DD7FE" w:rsidR="00910BA8" w:rsidRPr="00E34D67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n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r konta 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910BA8" w:rsidRPr="00E34D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2007107119</w:t>
            </w:r>
          </w:p>
          <w:p w14:paraId="3059677F" w14:textId="158112A7" w:rsidR="00910BA8" w:rsidRPr="00E34D67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od</w:t>
            </w:r>
            <w:proofErr w:type="spellEnd"/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Swift/IBAN </w:t>
            </w:r>
            <w:r w:rsidR="00910BA8" w:rsidRPr="00E34D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Code: WFBIUS6S</w:t>
            </w:r>
          </w:p>
          <w:p w14:paraId="6E576B54" w14:textId="6B892B90" w:rsidR="00E34D67" w:rsidRPr="00E34D67" w:rsidRDefault="00E34D67" w:rsidP="00E34D67">
            <w:pPr>
              <w:pStyle w:val="Standard"/>
              <w:spacing w:after="0" w:line="360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W tytule przelewu należy wskazać podmiot, do którego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należy doręczyć dokumenty. </w:t>
            </w:r>
          </w:p>
          <w:p w14:paraId="69C21E8D" w14:textId="6D2CE4EE" w:rsidR="00290437" w:rsidRPr="00120FDE" w:rsidRDefault="00120FDE" w:rsidP="00E34D6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67">
              <w:rPr>
                <w:rFonts w:ascii="Times New Roman" w:hAnsi="Times New Roman" w:cs="Times New Roman"/>
                <w:sz w:val="24"/>
                <w:szCs w:val="24"/>
              </w:rPr>
              <w:t>Informacje szczegółowe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DE">
              <w:rPr>
                <w:rFonts w:ascii="Times New Roman" w:hAnsi="Times New Roman" w:cs="Times New Roman"/>
                <w:sz w:val="24"/>
                <w:szCs w:val="24"/>
              </w:rPr>
              <w:t>dotyczące płatności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tym numer konta,</w:t>
            </w:r>
            <w:r w:rsidRPr="00120FDE">
              <w:rPr>
                <w:rFonts w:ascii="Times New Roman" w:hAnsi="Times New Roman" w:cs="Times New Roman"/>
                <w:sz w:val="24"/>
                <w:szCs w:val="24"/>
              </w:rPr>
              <w:t xml:space="preserve"> znajdują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</w:t>
            </w:r>
            <w:hyperlink r:id="rId12" w:history="1">
              <w:r w:rsidRPr="00120FD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tutaj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języku angielskim)</w:t>
            </w:r>
            <w:r w:rsidR="00D06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15820" w:rsidRPr="003D076E" w14:paraId="672B3D9E" w14:textId="77777777" w:rsidTr="00E1582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4E31863" w14:textId="380F49D1" w:rsidR="00E15820" w:rsidRPr="00E15820" w:rsidRDefault="00E15820" w:rsidP="00E1582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</w:t>
            </w:r>
          </w:p>
        </w:tc>
      </w:tr>
      <w:tr w:rsidR="00E15820" w:rsidRPr="003D076E" w14:paraId="3914D07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E5A55" w14:textId="77777777" w:rsidR="00E15820" w:rsidRDefault="00A57AEF" w:rsidP="003D076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30">
              <w:rPr>
                <w:rFonts w:ascii="Times New Roman" w:hAnsi="Times New Roman" w:cs="Times New Roman"/>
                <w:sz w:val="24"/>
                <w:szCs w:val="24"/>
              </w:rPr>
              <w:t xml:space="preserve">Istnieje możliwość złożenia wniosku online na stronie: </w:t>
            </w:r>
            <w:hyperlink r:id="rId13" w:history="1">
              <w:r w:rsidRPr="00A34C3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https://secure.abclegal.com/abc/customer/order/hague</w:t>
              </w:r>
            </w:hyperlink>
            <w:r w:rsidRPr="00A3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63432C" w14:textId="1F8C1E06" w:rsidR="00D97EDC" w:rsidRPr="00A34C30" w:rsidRDefault="00D97EDC" w:rsidP="00E34D6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wniosku należy wskazać </w:t>
            </w:r>
            <w:r w:rsidR="00DF497F">
              <w:rPr>
                <w:rFonts w:ascii="Times New Roman" w:hAnsi="Times New Roman" w:cs="Times New Roman"/>
                <w:sz w:val="24"/>
                <w:szCs w:val="24"/>
              </w:rPr>
              <w:t xml:space="preserve">adres e-mail i numer telefonu celem umożliwienia pracownikom ABC </w:t>
            </w:r>
            <w:proofErr w:type="spellStart"/>
            <w:r w:rsidR="00DF497F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="00DF497F">
              <w:rPr>
                <w:rFonts w:ascii="Times New Roman" w:hAnsi="Times New Roman" w:cs="Times New Roman"/>
                <w:sz w:val="24"/>
                <w:szCs w:val="24"/>
              </w:rPr>
              <w:t xml:space="preserve"> Service kontaktu w przypadku, gdy wniosek jest dotknięty brakami lub zawierał błędy. </w:t>
            </w:r>
          </w:p>
        </w:tc>
      </w:tr>
    </w:tbl>
    <w:p w14:paraId="566D6A0B" w14:textId="77777777" w:rsidR="006F239A" w:rsidRPr="003D076E" w:rsidRDefault="00AE27A8" w:rsidP="003D076E">
      <w:pPr>
        <w:spacing w:line="360" w:lineRule="auto"/>
      </w:pPr>
    </w:p>
    <w:sectPr w:rsidR="006F239A" w:rsidRPr="003D076E" w:rsidSect="00AD0B55">
      <w:footerReference w:type="default" r:id="rId14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553A6" w14:textId="77777777" w:rsidR="00AE27A8" w:rsidRDefault="00AE27A8">
      <w:r>
        <w:separator/>
      </w:r>
    </w:p>
  </w:endnote>
  <w:endnote w:type="continuationSeparator" w:id="0">
    <w:p w14:paraId="6A7A68CC" w14:textId="77777777" w:rsidR="00AE27A8" w:rsidRDefault="00AE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AE27A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2B19B" w14:textId="77777777" w:rsidR="00AE27A8" w:rsidRDefault="00AE27A8">
      <w:r>
        <w:separator/>
      </w:r>
    </w:p>
  </w:footnote>
  <w:footnote w:type="continuationSeparator" w:id="0">
    <w:p w14:paraId="20FCA672" w14:textId="77777777" w:rsidR="00AE27A8" w:rsidRDefault="00AE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3A0D"/>
    <w:rsid w:val="00005478"/>
    <w:rsid w:val="000320D4"/>
    <w:rsid w:val="00046769"/>
    <w:rsid w:val="00070A56"/>
    <w:rsid w:val="00090F45"/>
    <w:rsid w:val="000B1AD7"/>
    <w:rsid w:val="000D7711"/>
    <w:rsid w:val="00120FDE"/>
    <w:rsid w:val="00122558"/>
    <w:rsid w:val="00154D02"/>
    <w:rsid w:val="001B5768"/>
    <w:rsid w:val="001B6497"/>
    <w:rsid w:val="00242300"/>
    <w:rsid w:val="002828EE"/>
    <w:rsid w:val="00290437"/>
    <w:rsid w:val="002B10F0"/>
    <w:rsid w:val="003132D8"/>
    <w:rsid w:val="00363014"/>
    <w:rsid w:val="00385635"/>
    <w:rsid w:val="00385EDB"/>
    <w:rsid w:val="003A16F6"/>
    <w:rsid w:val="003A23DA"/>
    <w:rsid w:val="003C76FA"/>
    <w:rsid w:val="003D076E"/>
    <w:rsid w:val="003D71FC"/>
    <w:rsid w:val="004F2BB9"/>
    <w:rsid w:val="0051153F"/>
    <w:rsid w:val="005759F7"/>
    <w:rsid w:val="005B1527"/>
    <w:rsid w:val="0063727D"/>
    <w:rsid w:val="006375E7"/>
    <w:rsid w:val="00653998"/>
    <w:rsid w:val="00653C43"/>
    <w:rsid w:val="006F7AB9"/>
    <w:rsid w:val="00716FDE"/>
    <w:rsid w:val="007454B4"/>
    <w:rsid w:val="00757BC1"/>
    <w:rsid w:val="0079547D"/>
    <w:rsid w:val="0079669B"/>
    <w:rsid w:val="00856E58"/>
    <w:rsid w:val="00866A64"/>
    <w:rsid w:val="00910BA8"/>
    <w:rsid w:val="009310EF"/>
    <w:rsid w:val="00966255"/>
    <w:rsid w:val="009A4630"/>
    <w:rsid w:val="009E6659"/>
    <w:rsid w:val="00A02569"/>
    <w:rsid w:val="00A34C30"/>
    <w:rsid w:val="00A36DCE"/>
    <w:rsid w:val="00A57AEF"/>
    <w:rsid w:val="00A63024"/>
    <w:rsid w:val="00A83500"/>
    <w:rsid w:val="00AE27A8"/>
    <w:rsid w:val="00AF5CBE"/>
    <w:rsid w:val="00B26C31"/>
    <w:rsid w:val="00B425A3"/>
    <w:rsid w:val="00B85C98"/>
    <w:rsid w:val="00B9508C"/>
    <w:rsid w:val="00BA3E4B"/>
    <w:rsid w:val="00BC6A35"/>
    <w:rsid w:val="00C0362D"/>
    <w:rsid w:val="00C31AE1"/>
    <w:rsid w:val="00C41E69"/>
    <w:rsid w:val="00C63CE3"/>
    <w:rsid w:val="00C73C30"/>
    <w:rsid w:val="00C76D2F"/>
    <w:rsid w:val="00C91DDA"/>
    <w:rsid w:val="00CA53BB"/>
    <w:rsid w:val="00CE3F50"/>
    <w:rsid w:val="00CE5388"/>
    <w:rsid w:val="00D03642"/>
    <w:rsid w:val="00D06C46"/>
    <w:rsid w:val="00D462F9"/>
    <w:rsid w:val="00D546D5"/>
    <w:rsid w:val="00D561D1"/>
    <w:rsid w:val="00D56379"/>
    <w:rsid w:val="00D91FC7"/>
    <w:rsid w:val="00D97EDC"/>
    <w:rsid w:val="00DA5246"/>
    <w:rsid w:val="00DF497F"/>
    <w:rsid w:val="00E15820"/>
    <w:rsid w:val="00E173E7"/>
    <w:rsid w:val="00E34D67"/>
    <w:rsid w:val="00E40C59"/>
    <w:rsid w:val="00E625BA"/>
    <w:rsid w:val="00EA592E"/>
    <w:rsid w:val="00EC6417"/>
    <w:rsid w:val="00EF5106"/>
    <w:rsid w:val="00F13548"/>
    <w:rsid w:val="00F729E1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Podtytu1">
    <w:name w:val="Podtytuł1"/>
    <w:basedOn w:val="Domylnaczcionkaakapitu"/>
    <w:rsid w:val="00046769"/>
  </w:style>
  <w:style w:type="character" w:customStyle="1" w:styleId="notranslate">
    <w:name w:val="notranslate"/>
    <w:basedOn w:val="Domylnaczcionkaakapitu"/>
    <w:rsid w:val="00046769"/>
  </w:style>
  <w:style w:type="character" w:styleId="Pogrubienie">
    <w:name w:val="Strong"/>
    <w:basedOn w:val="Domylnaczcionkaakapitu"/>
    <w:uiPriority w:val="22"/>
    <w:qFormat/>
    <w:rsid w:val="00910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info@abclegal.com" TargetMode="External"/><Relationship Id="rId13" Type="http://schemas.openxmlformats.org/officeDocument/2006/relationships/hyperlink" Target="https://secure.abclegal.com/abc/customer/order/hag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001)%20206-521-9000" TargetMode="External"/><Relationship Id="rId12" Type="http://schemas.openxmlformats.org/officeDocument/2006/relationships/hyperlink" Target="https://www.abclegal.com/international-service-of-process/payment-inform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JA@usdoj.gov" TargetMode="External"/><Relationship Id="rId11" Type="http://schemas.openxmlformats.org/officeDocument/2006/relationships/hyperlink" Target="https://www.hcch.net/en/publications-and-studies/details4/?pid=6560&amp;dtid=6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hcch.net/en/states/authorities/details3/?aid=2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ustice.gov/civil/service-reques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</cp:revision>
  <dcterms:created xsi:type="dcterms:W3CDTF">2021-03-01T10:19:00Z</dcterms:created>
  <dcterms:modified xsi:type="dcterms:W3CDTF">2021-03-01T12:10:00Z</dcterms:modified>
</cp:coreProperties>
</file>