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86BE" w14:textId="77777777" w:rsidR="00ED1770" w:rsidRDefault="00ED1770" w:rsidP="00ED1770"/>
    <w:p w14:paraId="0CBFA240" w14:textId="56CAF7A6" w:rsidR="00ED1770" w:rsidRDefault="00431FA0" w:rsidP="00ED1770">
      <w:r>
        <w:rPr>
          <w:noProof/>
        </w:rPr>
        <w:drawing>
          <wp:inline distT="0" distB="0" distL="0" distR="0" wp14:anchorId="487F9640" wp14:editId="797EA9E9">
            <wp:extent cx="8960109" cy="1257300"/>
            <wp:effectExtent l="0" t="0" r="0" b="0"/>
            <wp:docPr id="5" name="Obraz 5" descr="Logo Programu Fundusze Europejskie na Pomoc Żywnościową, flaga Rzeczypospolitej Polskiej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Programu Fundusze Europejskie na Pomoc Żywnościową, flaga Rzeczypospolitej Polskiej, 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5735" cy="126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6AFA" w14:textId="77777777" w:rsidR="00ED1770" w:rsidRDefault="00ED1770" w:rsidP="00ED1770"/>
    <w:p w14:paraId="5FB12697" w14:textId="5118A16A" w:rsidR="00ED1770" w:rsidRPr="003D3D89" w:rsidRDefault="00E92B5A" w:rsidP="00DB09A8">
      <w:pPr>
        <w:spacing w:before="120"/>
        <w:rPr>
          <w:sz w:val="40"/>
          <w:szCs w:val="40"/>
        </w:rPr>
      </w:pPr>
      <w:r>
        <w:rPr>
          <w:sz w:val="40"/>
          <w:szCs w:val="40"/>
        </w:rPr>
        <w:t>W</w:t>
      </w:r>
      <w:r w:rsidR="00ED1770" w:rsidRPr="003D3D89">
        <w:rPr>
          <w:sz w:val="40"/>
          <w:szCs w:val="40"/>
        </w:rPr>
        <w:t xml:space="preserve"> ramach </w:t>
      </w:r>
      <w:r w:rsidR="00A41A10" w:rsidRPr="003D3D89">
        <w:rPr>
          <w:sz w:val="40"/>
          <w:szCs w:val="40"/>
        </w:rPr>
        <w:t xml:space="preserve">Programu </w:t>
      </w:r>
      <w:r w:rsidR="00DF12C2" w:rsidRPr="003D3D89">
        <w:rPr>
          <w:sz w:val="40"/>
          <w:szCs w:val="40"/>
        </w:rPr>
        <w:t>Fundusze Europejskie na Pomoc Żywnościową</w:t>
      </w:r>
      <w:r w:rsidR="00ED1770" w:rsidRPr="003D3D89">
        <w:rPr>
          <w:sz w:val="40"/>
          <w:szCs w:val="40"/>
        </w:rPr>
        <w:t xml:space="preserve"> 2021-2027 w Ministerstwie Finansów </w:t>
      </w:r>
      <w:r w:rsidR="00D51196" w:rsidRPr="003D3D89">
        <w:rPr>
          <w:sz w:val="40"/>
          <w:szCs w:val="40"/>
        </w:rPr>
        <w:t xml:space="preserve">od 1 stycznia 2024 roku </w:t>
      </w:r>
      <w:r w:rsidR="00ED1770" w:rsidRPr="003D3D89">
        <w:rPr>
          <w:sz w:val="40"/>
          <w:szCs w:val="40"/>
        </w:rPr>
        <w:t>realizowany jest projekt</w:t>
      </w:r>
      <w:r>
        <w:rPr>
          <w:sz w:val="40"/>
          <w:szCs w:val="40"/>
        </w:rPr>
        <w:t>:</w:t>
      </w:r>
    </w:p>
    <w:p w14:paraId="00D5A022" w14:textId="171F34FD" w:rsidR="00ED1770" w:rsidRDefault="00ED1770" w:rsidP="00DB09A8">
      <w:pPr>
        <w:spacing w:before="120"/>
      </w:pPr>
    </w:p>
    <w:p w14:paraId="1E6CE563" w14:textId="4EA24CD8" w:rsidR="00ED1770" w:rsidRPr="00E92B5A" w:rsidRDefault="00DF12C2" w:rsidP="00DB09A8">
      <w:pPr>
        <w:spacing w:before="120"/>
        <w:rPr>
          <w:b/>
          <w:sz w:val="48"/>
          <w:szCs w:val="48"/>
        </w:rPr>
      </w:pPr>
      <w:r w:rsidRPr="00E92B5A">
        <w:rPr>
          <w:b/>
          <w:sz w:val="48"/>
          <w:szCs w:val="48"/>
        </w:rPr>
        <w:t>Pomoc Techniczna Programu Fundusze Europejskie na Pomoc Żywnościową 2021-2027</w:t>
      </w:r>
    </w:p>
    <w:p w14:paraId="52A8C0CF" w14:textId="77777777" w:rsidR="00ED1770" w:rsidRPr="00ED1770" w:rsidRDefault="00ED1770" w:rsidP="00DB09A8">
      <w:pPr>
        <w:spacing w:before="120"/>
      </w:pPr>
    </w:p>
    <w:p w14:paraId="7AC6AFB5" w14:textId="3AC2D94B" w:rsidR="00E92B5A" w:rsidRPr="00E92B5A" w:rsidRDefault="00E92B5A" w:rsidP="00DB09A8">
      <w:pPr>
        <w:spacing w:before="120"/>
        <w:rPr>
          <w:sz w:val="40"/>
          <w:szCs w:val="40"/>
        </w:rPr>
      </w:pPr>
      <w:r w:rsidRPr="00E92B5A">
        <w:rPr>
          <w:sz w:val="40"/>
          <w:szCs w:val="40"/>
        </w:rPr>
        <w:t>Budżet Projektu na 202</w:t>
      </w:r>
      <w:r w:rsidR="00CF0E0D">
        <w:rPr>
          <w:sz w:val="40"/>
          <w:szCs w:val="40"/>
        </w:rPr>
        <w:t>5</w:t>
      </w:r>
      <w:r w:rsidRPr="00E92B5A">
        <w:rPr>
          <w:sz w:val="40"/>
          <w:szCs w:val="40"/>
        </w:rPr>
        <w:t xml:space="preserve"> rok wynosi: </w:t>
      </w:r>
      <w:r w:rsidRPr="00E92B5A">
        <w:rPr>
          <w:b/>
          <w:bCs/>
          <w:sz w:val="40"/>
          <w:szCs w:val="40"/>
        </w:rPr>
        <w:t>5</w:t>
      </w:r>
      <w:r w:rsidR="00CF0E0D">
        <w:rPr>
          <w:b/>
          <w:bCs/>
          <w:sz w:val="40"/>
          <w:szCs w:val="40"/>
        </w:rPr>
        <w:t>81 000</w:t>
      </w:r>
      <w:r w:rsidRPr="00E92B5A">
        <w:rPr>
          <w:b/>
          <w:bCs/>
          <w:sz w:val="40"/>
          <w:szCs w:val="40"/>
        </w:rPr>
        <w:t>,00</w:t>
      </w:r>
      <w:r w:rsidRPr="00E92B5A">
        <w:rPr>
          <w:sz w:val="40"/>
          <w:szCs w:val="40"/>
        </w:rPr>
        <w:t> </w:t>
      </w:r>
      <w:r w:rsidRPr="00E92B5A">
        <w:rPr>
          <w:b/>
          <w:bCs/>
          <w:sz w:val="40"/>
          <w:szCs w:val="40"/>
        </w:rPr>
        <w:t>PLN</w:t>
      </w:r>
    </w:p>
    <w:p w14:paraId="334FB894" w14:textId="2BE3D2E9" w:rsidR="00E92B5A" w:rsidRPr="00E92B5A" w:rsidRDefault="00E92B5A" w:rsidP="00DB09A8">
      <w:pPr>
        <w:spacing w:before="120"/>
        <w:rPr>
          <w:sz w:val="40"/>
          <w:szCs w:val="40"/>
        </w:rPr>
      </w:pPr>
      <w:r w:rsidRPr="00E92B5A">
        <w:rPr>
          <w:sz w:val="40"/>
          <w:szCs w:val="40"/>
        </w:rPr>
        <w:t xml:space="preserve">Wkład FEPŻ 2021-2027 (dofinansowanie): </w:t>
      </w:r>
      <w:r w:rsidR="00CF0E0D">
        <w:rPr>
          <w:b/>
          <w:bCs/>
          <w:sz w:val="40"/>
          <w:szCs w:val="40"/>
        </w:rPr>
        <w:t>519 000</w:t>
      </w:r>
      <w:r w:rsidRPr="00E92B5A">
        <w:rPr>
          <w:b/>
          <w:bCs/>
          <w:sz w:val="40"/>
          <w:szCs w:val="40"/>
        </w:rPr>
        <w:t>,00 zł (90 %)</w:t>
      </w:r>
    </w:p>
    <w:p w14:paraId="682DEB4D" w14:textId="77777777" w:rsidR="003D3D89" w:rsidRDefault="003D3D89" w:rsidP="00DB09A8">
      <w:pPr>
        <w:spacing w:before="120"/>
      </w:pPr>
    </w:p>
    <w:p w14:paraId="6C3C57BE" w14:textId="447F740B" w:rsidR="00E92B5A" w:rsidRPr="00DB09A8" w:rsidRDefault="00E92B5A" w:rsidP="00DB09A8">
      <w:pPr>
        <w:spacing w:before="120"/>
        <w:rPr>
          <w:b/>
          <w:bCs/>
          <w:sz w:val="40"/>
          <w:szCs w:val="40"/>
        </w:rPr>
      </w:pPr>
      <w:r w:rsidRPr="00DB09A8">
        <w:rPr>
          <w:b/>
          <w:bCs/>
          <w:sz w:val="40"/>
          <w:szCs w:val="40"/>
        </w:rPr>
        <w:t>Cel projektu</w:t>
      </w:r>
    </w:p>
    <w:p w14:paraId="7FDB59F7" w14:textId="13FE890D" w:rsidR="00DB09A8" w:rsidRDefault="00ED1770" w:rsidP="00DB09A8">
      <w:pPr>
        <w:spacing w:before="120"/>
        <w:rPr>
          <w:sz w:val="40"/>
          <w:szCs w:val="40"/>
        </w:rPr>
      </w:pPr>
      <w:r w:rsidRPr="003D3D89">
        <w:rPr>
          <w:sz w:val="40"/>
          <w:szCs w:val="40"/>
        </w:rPr>
        <w:t xml:space="preserve">Celem projektu jest wsparcie </w:t>
      </w:r>
      <w:r w:rsidR="00DF12C2" w:rsidRPr="003D3D89">
        <w:rPr>
          <w:sz w:val="40"/>
          <w:szCs w:val="40"/>
        </w:rPr>
        <w:t>Podmiotu otrzymującego</w:t>
      </w:r>
      <w:r w:rsidRPr="003D3D89">
        <w:rPr>
          <w:sz w:val="40"/>
          <w:szCs w:val="40"/>
        </w:rPr>
        <w:t xml:space="preserve"> płatności z KE</w:t>
      </w:r>
      <w:r w:rsidR="00DF12C2" w:rsidRPr="003D3D89">
        <w:rPr>
          <w:sz w:val="40"/>
          <w:szCs w:val="40"/>
        </w:rPr>
        <w:t>/Instytucji wykonującej zadania w zakresie księgowania wydatków (IKW)</w:t>
      </w:r>
      <w:r w:rsidRPr="003D3D89">
        <w:rPr>
          <w:sz w:val="40"/>
          <w:szCs w:val="40"/>
        </w:rPr>
        <w:t xml:space="preserve"> </w:t>
      </w:r>
      <w:r w:rsidR="00DF12C2" w:rsidRPr="003D3D89">
        <w:rPr>
          <w:sz w:val="40"/>
          <w:szCs w:val="40"/>
        </w:rPr>
        <w:t>w zakresie</w:t>
      </w:r>
      <w:r w:rsidRPr="003D3D89">
        <w:rPr>
          <w:sz w:val="40"/>
          <w:szCs w:val="40"/>
        </w:rPr>
        <w:t xml:space="preserve"> </w:t>
      </w:r>
      <w:r w:rsidR="00DF12C2" w:rsidRPr="003D3D89">
        <w:rPr>
          <w:sz w:val="40"/>
          <w:szCs w:val="40"/>
        </w:rPr>
        <w:t>P</w:t>
      </w:r>
      <w:r w:rsidRPr="003D3D89">
        <w:rPr>
          <w:sz w:val="40"/>
          <w:szCs w:val="40"/>
        </w:rPr>
        <w:t>odn</w:t>
      </w:r>
      <w:r w:rsidR="00DF12C2" w:rsidRPr="003D3D89">
        <w:rPr>
          <w:sz w:val="40"/>
          <w:szCs w:val="40"/>
        </w:rPr>
        <w:t>oszenia</w:t>
      </w:r>
      <w:r w:rsidRPr="003D3D89">
        <w:rPr>
          <w:sz w:val="40"/>
          <w:szCs w:val="40"/>
        </w:rPr>
        <w:t xml:space="preserve"> kwalifikacji </w:t>
      </w:r>
      <w:r w:rsidR="00DF12C2" w:rsidRPr="003D3D89">
        <w:rPr>
          <w:sz w:val="40"/>
          <w:szCs w:val="40"/>
        </w:rPr>
        <w:t>i Zatrudnienia pracowników</w:t>
      </w:r>
      <w:r w:rsidRPr="003D3D89">
        <w:rPr>
          <w:sz w:val="40"/>
          <w:szCs w:val="40"/>
        </w:rPr>
        <w:t>.</w:t>
      </w:r>
    </w:p>
    <w:p w14:paraId="26DC6967" w14:textId="77777777" w:rsidR="00DB09A8" w:rsidRPr="00DB09A8" w:rsidRDefault="00DB09A8" w:rsidP="00DB09A8">
      <w:pPr>
        <w:spacing w:before="120"/>
      </w:pPr>
    </w:p>
    <w:p w14:paraId="14B27437" w14:textId="0F6A6618" w:rsidR="00DB09A8" w:rsidRPr="00DB09A8" w:rsidRDefault="00DB09A8" w:rsidP="00DB09A8">
      <w:pPr>
        <w:spacing w:before="120"/>
        <w:rPr>
          <w:b/>
          <w:bCs/>
          <w:sz w:val="40"/>
          <w:szCs w:val="40"/>
        </w:rPr>
      </w:pPr>
      <w:r w:rsidRPr="00DB09A8">
        <w:rPr>
          <w:b/>
          <w:bCs/>
          <w:sz w:val="40"/>
          <w:szCs w:val="40"/>
        </w:rPr>
        <w:t>Kto realizuje projekt</w:t>
      </w:r>
    </w:p>
    <w:p w14:paraId="083C5094" w14:textId="4D11AAAC" w:rsidR="00693762" w:rsidRPr="003D3D89" w:rsidRDefault="00DB09A8" w:rsidP="00DB09A8">
      <w:pPr>
        <w:spacing w:before="120"/>
        <w:rPr>
          <w:sz w:val="40"/>
          <w:szCs w:val="40"/>
        </w:rPr>
      </w:pPr>
      <w:r>
        <w:rPr>
          <w:sz w:val="40"/>
          <w:szCs w:val="40"/>
        </w:rPr>
        <w:t>Minister Finansów realizuje projekt za pomocą Departamentu Instytucji Płatniczej.</w:t>
      </w:r>
    </w:p>
    <w:p w14:paraId="25200A89" w14:textId="77777777" w:rsidR="00DB09A8" w:rsidRPr="00DB09A8" w:rsidRDefault="00DB09A8" w:rsidP="00DB09A8">
      <w:pPr>
        <w:spacing w:before="120"/>
        <w:rPr>
          <w:b/>
          <w:bCs/>
        </w:rPr>
      </w:pPr>
    </w:p>
    <w:p w14:paraId="4D0B0326" w14:textId="1D17623A" w:rsidR="00DB09A8" w:rsidRPr="00DB09A8" w:rsidRDefault="00DB09A8" w:rsidP="00DB09A8">
      <w:pPr>
        <w:spacing w:before="120"/>
        <w:rPr>
          <w:b/>
          <w:bCs/>
          <w:sz w:val="40"/>
          <w:szCs w:val="40"/>
        </w:rPr>
      </w:pPr>
      <w:r w:rsidRPr="00DB09A8">
        <w:rPr>
          <w:b/>
          <w:bCs/>
          <w:sz w:val="40"/>
          <w:szCs w:val="40"/>
        </w:rPr>
        <w:t>Efekty projektu</w:t>
      </w:r>
    </w:p>
    <w:p w14:paraId="6A392854" w14:textId="233540FE" w:rsidR="00693762" w:rsidRPr="003D3D89" w:rsidRDefault="00ED1770" w:rsidP="00DB09A8">
      <w:pPr>
        <w:spacing w:before="120"/>
        <w:rPr>
          <w:sz w:val="40"/>
          <w:szCs w:val="40"/>
        </w:rPr>
      </w:pPr>
      <w:r w:rsidRPr="003D3D89">
        <w:rPr>
          <w:sz w:val="40"/>
          <w:szCs w:val="40"/>
        </w:rPr>
        <w:t xml:space="preserve">W ramach projektu sfinansowane zostaną </w:t>
      </w:r>
      <w:r w:rsidR="00147384" w:rsidRPr="003D3D89">
        <w:rPr>
          <w:sz w:val="40"/>
          <w:szCs w:val="40"/>
        </w:rPr>
        <w:t>wszystkie dostępne formy kształcenia</w:t>
      </w:r>
      <w:r w:rsidRPr="003D3D89">
        <w:rPr>
          <w:sz w:val="40"/>
          <w:szCs w:val="40"/>
        </w:rPr>
        <w:t xml:space="preserve"> dla pracowników Departamentu Instytucji Płatn</w:t>
      </w:r>
      <w:r w:rsidR="00693762" w:rsidRPr="003D3D89">
        <w:rPr>
          <w:sz w:val="40"/>
          <w:szCs w:val="40"/>
        </w:rPr>
        <w:t>iczej w Ministerstwie Finansów, takie jak: seminaria, szkolenia, warsztaty, kursy</w:t>
      </w:r>
      <w:r w:rsidR="00147384" w:rsidRPr="003D3D89">
        <w:rPr>
          <w:sz w:val="40"/>
          <w:szCs w:val="40"/>
        </w:rPr>
        <w:t>, studia podyplomowe,</w:t>
      </w:r>
      <w:r w:rsidR="00693762" w:rsidRPr="003D3D89">
        <w:rPr>
          <w:sz w:val="40"/>
          <w:szCs w:val="40"/>
        </w:rPr>
        <w:t xml:space="preserve"> itp.</w:t>
      </w:r>
    </w:p>
    <w:p w14:paraId="55FBAD86" w14:textId="60B8EC7B" w:rsidR="00C459A7" w:rsidRPr="003D3D89" w:rsidRDefault="00C459A7" w:rsidP="00DB09A8">
      <w:pPr>
        <w:spacing w:before="120"/>
        <w:rPr>
          <w:sz w:val="40"/>
          <w:szCs w:val="40"/>
        </w:rPr>
      </w:pPr>
      <w:r w:rsidRPr="003D3D89">
        <w:rPr>
          <w:sz w:val="40"/>
          <w:szCs w:val="40"/>
        </w:rPr>
        <w:t>Ponadto sfinansowane zostaną koszty zatrudnienia pracowników kwalifikowalnych w ramach pomocy technicznej FEPŻ 2021-2027.</w:t>
      </w:r>
    </w:p>
    <w:p w14:paraId="15E7249A" w14:textId="77777777" w:rsidR="003D3D89" w:rsidRDefault="003D3D89" w:rsidP="00DB09A8">
      <w:pPr>
        <w:spacing w:before="120"/>
        <w:rPr>
          <w:sz w:val="40"/>
          <w:szCs w:val="40"/>
        </w:rPr>
      </w:pPr>
    </w:p>
    <w:p w14:paraId="4355F258" w14:textId="77777777" w:rsidR="003D3D89" w:rsidRDefault="003D3D89" w:rsidP="00DB09A8">
      <w:pPr>
        <w:spacing w:before="120"/>
      </w:pPr>
    </w:p>
    <w:p w14:paraId="415D16DE" w14:textId="4D2A37F7" w:rsidR="00BC1133" w:rsidRPr="003D3D89" w:rsidRDefault="007E2508" w:rsidP="00DB09A8">
      <w:pPr>
        <w:spacing w:before="120"/>
        <w:rPr>
          <w:sz w:val="40"/>
          <w:szCs w:val="40"/>
        </w:rPr>
      </w:pPr>
      <w:r w:rsidRPr="003D3D89">
        <w:rPr>
          <w:sz w:val="40"/>
          <w:szCs w:val="40"/>
        </w:rPr>
        <w:t xml:space="preserve">#FunduszeEU  #FunduszeEuropejskie </w:t>
      </w:r>
      <w:r w:rsidR="00264746" w:rsidRPr="003D3D89">
        <w:rPr>
          <w:sz w:val="40"/>
          <w:szCs w:val="40"/>
        </w:rPr>
        <w:t xml:space="preserve"> </w:t>
      </w:r>
      <w:r w:rsidR="00C459A7" w:rsidRPr="003D3D89">
        <w:rPr>
          <w:sz w:val="40"/>
          <w:szCs w:val="40"/>
        </w:rPr>
        <w:t>#</w:t>
      </w:r>
      <w:r w:rsidR="00383751" w:rsidRPr="003D3D89">
        <w:rPr>
          <w:sz w:val="40"/>
          <w:szCs w:val="40"/>
        </w:rPr>
        <w:t>F</w:t>
      </w:r>
      <w:r w:rsidR="00BC1133">
        <w:rPr>
          <w:sz w:val="40"/>
          <w:szCs w:val="40"/>
        </w:rPr>
        <w:t>EPŻ  #PomocŻywnościowa</w:t>
      </w:r>
    </w:p>
    <w:p w14:paraId="514300DC" w14:textId="4C203124" w:rsidR="007E2508" w:rsidRDefault="007E2508" w:rsidP="00CE600E"/>
    <w:p w14:paraId="0FD75889" w14:textId="65938ED8" w:rsidR="009455E0" w:rsidRDefault="009455E0"/>
    <w:sectPr w:rsidR="009455E0" w:rsidSect="00C04AA8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6648" w14:textId="77777777" w:rsidR="00EC59E1" w:rsidRDefault="00EC59E1" w:rsidP="00DA5160">
      <w:pPr>
        <w:spacing w:after="0" w:line="240" w:lineRule="auto"/>
      </w:pPr>
      <w:r>
        <w:separator/>
      </w:r>
    </w:p>
  </w:endnote>
  <w:endnote w:type="continuationSeparator" w:id="0">
    <w:p w14:paraId="6F73D4CA" w14:textId="77777777" w:rsidR="00EC59E1" w:rsidRDefault="00EC59E1" w:rsidP="00D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E055" w14:textId="77777777" w:rsidR="00EC59E1" w:rsidRDefault="00EC59E1" w:rsidP="00DA5160">
      <w:pPr>
        <w:spacing w:after="0" w:line="240" w:lineRule="auto"/>
      </w:pPr>
      <w:r>
        <w:separator/>
      </w:r>
    </w:p>
  </w:footnote>
  <w:footnote w:type="continuationSeparator" w:id="0">
    <w:p w14:paraId="4FC5F121" w14:textId="77777777" w:rsidR="00EC59E1" w:rsidRDefault="00EC59E1" w:rsidP="00DA5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0E"/>
    <w:rsid w:val="00147384"/>
    <w:rsid w:val="0018239B"/>
    <w:rsid w:val="001C534E"/>
    <w:rsid w:val="00264746"/>
    <w:rsid w:val="002809C0"/>
    <w:rsid w:val="002A06E2"/>
    <w:rsid w:val="002B380E"/>
    <w:rsid w:val="0033394D"/>
    <w:rsid w:val="00383751"/>
    <w:rsid w:val="003D3D89"/>
    <w:rsid w:val="00431FA0"/>
    <w:rsid w:val="00481967"/>
    <w:rsid w:val="00506565"/>
    <w:rsid w:val="00546B62"/>
    <w:rsid w:val="00546FFE"/>
    <w:rsid w:val="005F1156"/>
    <w:rsid w:val="006017E7"/>
    <w:rsid w:val="0063176F"/>
    <w:rsid w:val="00642365"/>
    <w:rsid w:val="00677BAB"/>
    <w:rsid w:val="00680C13"/>
    <w:rsid w:val="00693762"/>
    <w:rsid w:val="006B67BA"/>
    <w:rsid w:val="006E0F76"/>
    <w:rsid w:val="00700316"/>
    <w:rsid w:val="007344FC"/>
    <w:rsid w:val="00786A0E"/>
    <w:rsid w:val="007E2508"/>
    <w:rsid w:val="00847E07"/>
    <w:rsid w:val="009455E0"/>
    <w:rsid w:val="00986494"/>
    <w:rsid w:val="009B6871"/>
    <w:rsid w:val="00A41A10"/>
    <w:rsid w:val="00BC1133"/>
    <w:rsid w:val="00BF729F"/>
    <w:rsid w:val="00C04AA8"/>
    <w:rsid w:val="00C332C5"/>
    <w:rsid w:val="00C376EE"/>
    <w:rsid w:val="00C459A7"/>
    <w:rsid w:val="00CC629B"/>
    <w:rsid w:val="00CE600E"/>
    <w:rsid w:val="00CF0E0D"/>
    <w:rsid w:val="00D47BCD"/>
    <w:rsid w:val="00D51196"/>
    <w:rsid w:val="00DA5160"/>
    <w:rsid w:val="00DB09A8"/>
    <w:rsid w:val="00DB692F"/>
    <w:rsid w:val="00DF12C2"/>
    <w:rsid w:val="00E92B5A"/>
    <w:rsid w:val="00EC59E1"/>
    <w:rsid w:val="00ED1770"/>
    <w:rsid w:val="00E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6AA2"/>
  <w15:chartTrackingRefBased/>
  <w15:docId w15:val="{7720F23D-485F-48A8-A190-33020E8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92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87558-A2F6-4D64-AF5E-DC5155B96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2EF4C3-A3B8-4F34-958C-E730C057D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CC296-1D6B-4D76-8568-E20BBFC8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Programu Fundusze Europejskie na Pomoc Żywnościową 2025</dc:title>
  <dc:subject/>
  <dc:creator>---</dc:creator>
  <cp:keywords/>
  <dc:description/>
  <cp:revision>5</cp:revision>
  <cp:lastPrinted>2024-05-07T09:12:00Z</cp:lastPrinted>
  <dcterms:created xsi:type="dcterms:W3CDTF">2025-01-07T08:51:00Z</dcterms:created>
  <dcterms:modified xsi:type="dcterms:W3CDTF">2025-01-08T09:59:00Z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UxC4dwLulzfINJ8nQH+xvX5LNGipWa4BRSZhPgxsCvn66ZndGg4TuOBiYmBS/lRUMZb51zmgfRAT9OAx4ScY2Q==</vt:lpwstr>
  </property>
  <property fmtid="{D5CDD505-2E9C-101B-9397-08002B2CF9AE}" pid="5" name="MFClassificationDate">
    <vt:lpwstr>2023-05-29T13:23:43.5290125+02:00</vt:lpwstr>
  </property>
  <property fmtid="{D5CDD505-2E9C-101B-9397-08002B2CF9AE}" pid="6" name="MFClassifiedBySID">
    <vt:lpwstr>UxC4dwLulzfINJ8nQH+xvX5LNGipWa4BRSZhPgxsCvm42mrIC/DSDv0ggS+FjUN/2v1BBotkLlY5aAiEhoi6uaqiiOB/P4zl5E7TpD1HZz1vFX5fbOD143qw+GJNs7m+</vt:lpwstr>
  </property>
  <property fmtid="{D5CDD505-2E9C-101B-9397-08002B2CF9AE}" pid="7" name="MFGRNItemId">
    <vt:lpwstr>GRN-85405b41-208b-4239-bd87-5d3d1a0f5c76</vt:lpwstr>
  </property>
  <property fmtid="{D5CDD505-2E9C-101B-9397-08002B2CF9AE}" pid="8" name="MFHash">
    <vt:lpwstr>wf7qpe3EuCVth9MhJKBYM9PtpN4vz+MujHWSctMXuTc=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