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7206"/>
      </w:tblGrid>
      <w:tr w:rsidR="00984081" w14:paraId="3E9FB6E5" w14:textId="77777777" w:rsidTr="00984081">
        <w:tc>
          <w:tcPr>
            <w:tcW w:w="1413" w:type="dxa"/>
          </w:tcPr>
          <w:p w14:paraId="4EE22F55" w14:textId="392A159E" w:rsidR="00984081" w:rsidRDefault="00984081" w:rsidP="0098408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8C271E" wp14:editId="4BB3B7C0">
                  <wp:extent cx="1043940" cy="777240"/>
                  <wp:effectExtent l="0" t="0" r="3810" b="3810"/>
                  <wp:docPr id="1" name="Obraz 1" descr="Nie” dla centralizacji inspekcji sanitarnych | Gazeta Lekar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e” dla centralizacji inspekcji sanitarnych | Gazeta Lekar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02" cy="78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563EB482" w14:textId="7C50DFED" w:rsidR="00984081" w:rsidRDefault="00984081" w:rsidP="00984081">
            <w:pPr>
              <w:widowControl/>
              <w:shd w:val="clear" w:color="auto" w:fill="FDFDFD"/>
              <w:autoSpaceDE/>
              <w:autoSpaceDN/>
              <w:adjustRightInd/>
              <w:spacing w:before="100" w:beforeAutospacing="1" w:after="100" w:afterAutospacing="1"/>
              <w:ind w:firstLine="36"/>
              <w:jc w:val="both"/>
              <w:rPr>
                <w:sz w:val="24"/>
                <w:szCs w:val="24"/>
              </w:rPr>
            </w:pPr>
            <w:r w:rsidRPr="00875B74">
              <w:rPr>
                <w:sz w:val="24"/>
                <w:szCs w:val="24"/>
              </w:rPr>
              <w:t xml:space="preserve">Państwowy Powiatowy Inspektor Sanitarny w </w:t>
            </w:r>
            <w:r w:rsidRPr="001359DC">
              <w:rPr>
                <w:sz w:val="24"/>
                <w:szCs w:val="24"/>
              </w:rPr>
              <w:t>Sępólnie Kraj.</w:t>
            </w:r>
            <w:r w:rsidRPr="00875B74">
              <w:rPr>
                <w:sz w:val="24"/>
                <w:szCs w:val="24"/>
              </w:rPr>
              <w:t xml:space="preserve">, w związku z odnotowaniem przypadków zakażeń </w:t>
            </w:r>
            <w:r w:rsidRPr="001359DC">
              <w:rPr>
                <w:sz w:val="24"/>
                <w:szCs w:val="24"/>
              </w:rPr>
              <w:t xml:space="preserve">ptaków </w:t>
            </w:r>
            <w:r>
              <w:rPr>
                <w:sz w:val="24"/>
                <w:szCs w:val="24"/>
              </w:rPr>
              <w:t xml:space="preserve">hodowlanych </w:t>
            </w:r>
            <w:r w:rsidRPr="00875B74">
              <w:rPr>
                <w:sz w:val="24"/>
                <w:szCs w:val="24"/>
              </w:rPr>
              <w:t>ptasią grypą typu A(H5N</w:t>
            </w:r>
            <w:r w:rsidRPr="001359DC">
              <w:rPr>
                <w:sz w:val="24"/>
                <w:szCs w:val="24"/>
              </w:rPr>
              <w:t>1</w:t>
            </w:r>
            <w:r w:rsidRPr="00875B74">
              <w:rPr>
                <w:sz w:val="24"/>
                <w:szCs w:val="24"/>
              </w:rPr>
              <w:t xml:space="preserve">) w </w:t>
            </w:r>
            <w:r w:rsidRPr="001359DC">
              <w:rPr>
                <w:sz w:val="24"/>
                <w:szCs w:val="24"/>
              </w:rPr>
              <w:t>powiecie sępoleńskim</w:t>
            </w:r>
            <w:r w:rsidRPr="00875B74">
              <w:rPr>
                <w:sz w:val="24"/>
                <w:szCs w:val="24"/>
              </w:rPr>
              <w:t>, przypomina o przestrzeganiu podstawowych zasad higieny w celu zminimalizowania ryzyka zakażenia wirusem grypy.</w:t>
            </w:r>
          </w:p>
        </w:tc>
      </w:tr>
    </w:tbl>
    <w:p w14:paraId="5D3B910E" w14:textId="2EE918C6" w:rsidR="00875B74" w:rsidRPr="00875B74" w:rsidRDefault="00984081" w:rsidP="001359DC">
      <w:pPr>
        <w:widowControl/>
        <w:shd w:val="clear" w:color="auto" w:fill="FFFFFF"/>
        <w:autoSpaceDE/>
        <w:autoSpaceDN/>
        <w:adjustRightInd/>
        <w:spacing w:after="180"/>
        <w:jc w:val="both"/>
        <w:textAlignment w:val="baseline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875B74" w:rsidRPr="00875B74">
        <w:rPr>
          <w:b/>
          <w:bCs/>
          <w:sz w:val="24"/>
          <w:szCs w:val="24"/>
        </w:rPr>
        <w:t>GRYPA PTAKÓW</w:t>
      </w:r>
    </w:p>
    <w:p w14:paraId="5138BD99" w14:textId="6AF82EB2" w:rsidR="00875B74" w:rsidRPr="00875B74" w:rsidRDefault="00875B74" w:rsidP="001359DC">
      <w:pPr>
        <w:widowControl/>
        <w:shd w:val="clear" w:color="auto" w:fill="FFFFFF"/>
        <w:autoSpaceDE/>
        <w:autoSpaceDN/>
        <w:adjustRightInd/>
        <w:spacing w:after="240"/>
        <w:jc w:val="both"/>
        <w:textAlignment w:val="baseline"/>
        <w:rPr>
          <w:sz w:val="24"/>
          <w:szCs w:val="24"/>
        </w:rPr>
      </w:pPr>
      <w:r w:rsidRPr="00875B74">
        <w:rPr>
          <w:sz w:val="24"/>
          <w:szCs w:val="24"/>
        </w:rPr>
        <w:t xml:space="preserve">Naturalnym gospodarzem wirusów grypy ptaków jest drób i dzikie ptactwo. Patogenność wirusów jest bardzo zróżnicowana – na podstawie zdolności do wywołania choroby dzieli się je zasadniczo na 2 grupy. Wysoce zjadliwe wirusy </w:t>
      </w:r>
      <w:r w:rsidR="001359DC">
        <w:rPr>
          <w:sz w:val="24"/>
          <w:szCs w:val="24"/>
        </w:rPr>
        <w:t>(</w:t>
      </w:r>
      <w:r w:rsidRPr="00875B74">
        <w:rPr>
          <w:sz w:val="24"/>
          <w:szCs w:val="24"/>
        </w:rPr>
        <w:t xml:space="preserve">HPAI) powodują grypę ptaków o ciężkim przebiegu, która jest ostrą chorobą ogólnoustrojową ze śmiertelnością dochodzącą do 100% u ptaków grzebiących. Do tej grupy należą niektóre podtypy H5 (np. H5N1) i H7. Wirusy HPAI mogą się namnażać w całym organizmie gospodarza i uszkadzać narządy ważne dla życia, co jest zwykle przyczyną śmierci. </w:t>
      </w:r>
      <w:r w:rsidR="001359DC">
        <w:rPr>
          <w:sz w:val="24"/>
          <w:szCs w:val="24"/>
        </w:rPr>
        <w:tab/>
      </w:r>
      <w:r w:rsidR="001359DC">
        <w:rPr>
          <w:sz w:val="24"/>
          <w:szCs w:val="24"/>
        </w:rPr>
        <w:br/>
      </w:r>
      <w:r w:rsidRPr="00875B74">
        <w:rPr>
          <w:sz w:val="24"/>
          <w:szCs w:val="24"/>
        </w:rPr>
        <w:t>Drugą grupę tworzą liczne wirusy charakteryzujące się małą zjadliwością</w:t>
      </w:r>
      <w:r w:rsidRPr="00875B74">
        <w:rPr>
          <w:sz w:val="24"/>
          <w:szCs w:val="24"/>
        </w:rPr>
        <w:br/>
        <w:t>(LPAI)</w:t>
      </w:r>
      <w:r w:rsidR="001359DC">
        <w:rPr>
          <w:sz w:val="24"/>
          <w:szCs w:val="24"/>
        </w:rPr>
        <w:t>.</w:t>
      </w:r>
      <w:r w:rsidRPr="00875B74">
        <w:rPr>
          <w:sz w:val="24"/>
          <w:szCs w:val="24"/>
        </w:rPr>
        <w:t xml:space="preserve"> Wywołują zwykle łagodną postać grypy ptaków z objawami ze strony układu oddechowego i pokarmowego.</w:t>
      </w:r>
    </w:p>
    <w:p w14:paraId="08CE658F" w14:textId="77777777" w:rsidR="00875B74" w:rsidRPr="00875B74" w:rsidRDefault="00875B74" w:rsidP="001359D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875B74">
        <w:rPr>
          <w:b/>
          <w:bCs/>
          <w:sz w:val="24"/>
          <w:szCs w:val="24"/>
        </w:rPr>
        <w:t>Drogi zakażenia</w:t>
      </w:r>
    </w:p>
    <w:p w14:paraId="711AE3A8" w14:textId="4E244A37" w:rsidR="00875B74" w:rsidRDefault="00875B74" w:rsidP="001359D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875B74">
        <w:rPr>
          <w:b/>
          <w:bCs/>
          <w:sz w:val="24"/>
          <w:szCs w:val="24"/>
        </w:rPr>
        <w:t>Główną drogą zakażenia jest transmisja wirusa z drobiu na człowieka, w niemal wszystkich przypadkach podczas bliskiego, bezpośredniego kontaktu z zakażonymi zwierzętami.</w:t>
      </w:r>
      <w:r w:rsidRPr="00875B74">
        <w:rPr>
          <w:sz w:val="24"/>
          <w:szCs w:val="24"/>
        </w:rPr>
        <w:t> Ryzyko zakażenia niesie także kontakt z odchodami i wydzielinami drobiu oraz powierzchniami nimi zanieczyszczonymi, a także z surowym mięsem, pozyskanym poza nadzorem weterynaryjnym (ubój, patroszenie i porcjowanie mięsa, zwłaszcza w domowych warunkach). Dotychczas nie odnotowano zakażenia ludzi wirusem grypy ptaków drogą pokarmową.</w:t>
      </w:r>
    </w:p>
    <w:p w14:paraId="613FFB04" w14:textId="77777777" w:rsidR="001359DC" w:rsidRPr="00875B74" w:rsidRDefault="001359DC" w:rsidP="001359D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4"/>
          <w:szCs w:val="24"/>
        </w:rPr>
      </w:pPr>
    </w:p>
    <w:p w14:paraId="1C87EECD" w14:textId="77777777" w:rsidR="00875B74" w:rsidRPr="001359DC" w:rsidRDefault="00875B74" w:rsidP="001359D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1359DC">
        <w:rPr>
          <w:rStyle w:val="Pogrubienie"/>
        </w:rPr>
        <w:t>Występowanie</w:t>
      </w:r>
    </w:p>
    <w:p w14:paraId="43BE259B" w14:textId="00B8DDD9" w:rsidR="00875B74" w:rsidRPr="00730063" w:rsidRDefault="00875B74" w:rsidP="001359DC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</w:pPr>
      <w:r w:rsidRPr="001359DC">
        <w:t xml:space="preserve">W chwili obecnej odnotowywane są sporadyczne przypadki </w:t>
      </w:r>
      <w:proofErr w:type="spellStart"/>
      <w:r w:rsidRPr="001359DC">
        <w:t>zachorowań</w:t>
      </w:r>
      <w:proofErr w:type="spellEnd"/>
      <w:r w:rsidRPr="001359DC">
        <w:t xml:space="preserve"> u ludzi z powodu zakażenia grypy ptaków A(H5N1), do których dochodzi najczęściej w wyniku bliskiego kontaktu ludzi z chorym i martwym drobiem. Dotychczasowe dane z dochodzeń epidemiologicznych nie potwierdzają łatwej transmisji wirusa z człowieka na człowieka. Zachorowania występują w Afryce i Azji. Do tej pory nie stwierdzono </w:t>
      </w:r>
      <w:proofErr w:type="spellStart"/>
      <w:r w:rsidRPr="001359DC">
        <w:t>zachorowań</w:t>
      </w:r>
      <w:proofErr w:type="spellEnd"/>
      <w:r w:rsidRPr="001359DC">
        <w:t xml:space="preserve"> ludzi z powodu zakażenia wirusem grypy ptaków A(H5N1) w Europie. Ryzyko zakażenia człowieka </w:t>
      </w:r>
      <w:r w:rsidRPr="00730063">
        <w:t>wirusem grypy ptaków A(H5N1) nadal określane jest, jako niskie i występuje przede wszystkim w krajach, w których stwierdzono utrzymujące się krążenie wirusa w populacji drobiu.</w:t>
      </w:r>
    </w:p>
    <w:p w14:paraId="7368B7C1" w14:textId="127AE5D1" w:rsidR="00583252" w:rsidRPr="00875B74" w:rsidRDefault="00583252" w:rsidP="001359DC">
      <w:pPr>
        <w:widowControl/>
        <w:shd w:val="clear" w:color="auto" w:fill="FDFDFD"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875B74">
        <w:rPr>
          <w:sz w:val="24"/>
          <w:szCs w:val="24"/>
        </w:rPr>
        <w:t xml:space="preserve">Objawy zachorowania </w:t>
      </w:r>
      <w:r w:rsidR="00730063" w:rsidRPr="00730063">
        <w:rPr>
          <w:sz w:val="24"/>
          <w:szCs w:val="24"/>
        </w:rPr>
        <w:t xml:space="preserve">ludzi </w:t>
      </w:r>
      <w:r w:rsidRPr="00875B74">
        <w:rPr>
          <w:sz w:val="24"/>
          <w:szCs w:val="24"/>
        </w:rPr>
        <w:t>na ptasią grypę są podobne do tych spowodowanych przez zwykłą grypę, tj.:</w:t>
      </w:r>
    </w:p>
    <w:p w14:paraId="135E50C4" w14:textId="77777777" w:rsidR="00583252" w:rsidRPr="00875B74" w:rsidRDefault="00583252" w:rsidP="001359DC">
      <w:pPr>
        <w:widowControl/>
        <w:numPr>
          <w:ilvl w:val="0"/>
          <w:numId w:val="4"/>
        </w:numPr>
        <w:autoSpaceDE/>
        <w:autoSpaceDN/>
        <w:adjustRightInd/>
        <w:spacing w:before="60" w:after="60"/>
        <w:ind w:left="780" w:right="60"/>
        <w:jc w:val="both"/>
        <w:rPr>
          <w:sz w:val="24"/>
          <w:szCs w:val="24"/>
        </w:rPr>
      </w:pPr>
      <w:r w:rsidRPr="00875B74">
        <w:rPr>
          <w:sz w:val="24"/>
          <w:szCs w:val="24"/>
        </w:rPr>
        <w:t>gorączka</w:t>
      </w:r>
    </w:p>
    <w:p w14:paraId="244D272D" w14:textId="77777777" w:rsidR="00583252" w:rsidRPr="00875B74" w:rsidRDefault="00583252" w:rsidP="001359DC">
      <w:pPr>
        <w:widowControl/>
        <w:numPr>
          <w:ilvl w:val="0"/>
          <w:numId w:val="4"/>
        </w:numPr>
        <w:autoSpaceDE/>
        <w:autoSpaceDN/>
        <w:adjustRightInd/>
        <w:spacing w:before="60" w:after="60"/>
        <w:ind w:left="780" w:right="60"/>
        <w:jc w:val="both"/>
        <w:rPr>
          <w:sz w:val="24"/>
          <w:szCs w:val="24"/>
        </w:rPr>
      </w:pPr>
      <w:r w:rsidRPr="00875B74">
        <w:rPr>
          <w:sz w:val="24"/>
          <w:szCs w:val="24"/>
        </w:rPr>
        <w:t>kaszel</w:t>
      </w:r>
    </w:p>
    <w:p w14:paraId="3EE4B720" w14:textId="77777777" w:rsidR="00583252" w:rsidRPr="00875B74" w:rsidRDefault="00583252" w:rsidP="001359DC">
      <w:pPr>
        <w:widowControl/>
        <w:numPr>
          <w:ilvl w:val="0"/>
          <w:numId w:val="4"/>
        </w:numPr>
        <w:autoSpaceDE/>
        <w:autoSpaceDN/>
        <w:adjustRightInd/>
        <w:spacing w:before="60" w:after="60"/>
        <w:ind w:left="780" w:right="60"/>
        <w:jc w:val="both"/>
        <w:rPr>
          <w:sz w:val="24"/>
          <w:szCs w:val="24"/>
        </w:rPr>
      </w:pPr>
      <w:r w:rsidRPr="00875B74">
        <w:rPr>
          <w:sz w:val="24"/>
          <w:szCs w:val="24"/>
        </w:rPr>
        <w:t>ból gardła</w:t>
      </w:r>
    </w:p>
    <w:p w14:paraId="67520EEE" w14:textId="77777777" w:rsidR="00583252" w:rsidRPr="00875B74" w:rsidRDefault="00583252" w:rsidP="001359DC">
      <w:pPr>
        <w:widowControl/>
        <w:numPr>
          <w:ilvl w:val="0"/>
          <w:numId w:val="4"/>
        </w:numPr>
        <w:autoSpaceDE/>
        <w:autoSpaceDN/>
        <w:adjustRightInd/>
        <w:spacing w:before="60" w:after="60"/>
        <w:ind w:left="780" w:right="60"/>
        <w:jc w:val="both"/>
        <w:rPr>
          <w:sz w:val="24"/>
          <w:szCs w:val="24"/>
        </w:rPr>
      </w:pPr>
      <w:r w:rsidRPr="00875B74">
        <w:rPr>
          <w:sz w:val="24"/>
          <w:szCs w:val="24"/>
        </w:rPr>
        <w:t>bóle mięśniowe i stawów</w:t>
      </w:r>
    </w:p>
    <w:p w14:paraId="5213A52A" w14:textId="77777777" w:rsidR="00583252" w:rsidRPr="00875B74" w:rsidRDefault="00583252" w:rsidP="001359DC">
      <w:pPr>
        <w:widowControl/>
        <w:numPr>
          <w:ilvl w:val="0"/>
          <w:numId w:val="4"/>
        </w:numPr>
        <w:autoSpaceDE/>
        <w:autoSpaceDN/>
        <w:adjustRightInd/>
        <w:spacing w:before="60" w:after="60"/>
        <w:ind w:left="780" w:right="60"/>
        <w:jc w:val="both"/>
        <w:rPr>
          <w:sz w:val="24"/>
          <w:szCs w:val="24"/>
        </w:rPr>
      </w:pPr>
      <w:r w:rsidRPr="00875B74">
        <w:rPr>
          <w:sz w:val="24"/>
          <w:szCs w:val="24"/>
        </w:rPr>
        <w:t>zapalenie spojówek</w:t>
      </w:r>
    </w:p>
    <w:p w14:paraId="56B41AE4" w14:textId="77777777" w:rsidR="00583252" w:rsidRPr="00875B74" w:rsidRDefault="00583252" w:rsidP="001359DC">
      <w:pPr>
        <w:widowControl/>
        <w:numPr>
          <w:ilvl w:val="0"/>
          <w:numId w:val="4"/>
        </w:numPr>
        <w:autoSpaceDE/>
        <w:autoSpaceDN/>
        <w:adjustRightInd/>
        <w:spacing w:before="60" w:after="60"/>
        <w:ind w:left="780" w:right="60"/>
        <w:jc w:val="both"/>
        <w:rPr>
          <w:sz w:val="24"/>
          <w:szCs w:val="24"/>
        </w:rPr>
      </w:pPr>
      <w:r w:rsidRPr="00875B74">
        <w:rPr>
          <w:sz w:val="24"/>
          <w:szCs w:val="24"/>
        </w:rPr>
        <w:t>ogólne objawy osłabienia</w:t>
      </w:r>
    </w:p>
    <w:p w14:paraId="5678867A" w14:textId="77777777" w:rsidR="00583252" w:rsidRPr="00875B74" w:rsidRDefault="00583252" w:rsidP="001359DC">
      <w:pPr>
        <w:widowControl/>
        <w:shd w:val="clear" w:color="auto" w:fill="FDFDFD"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875B74">
        <w:rPr>
          <w:sz w:val="24"/>
          <w:szCs w:val="24"/>
        </w:rPr>
        <w:t xml:space="preserve">W ciężkich postaciach </w:t>
      </w:r>
      <w:proofErr w:type="spellStart"/>
      <w:r w:rsidRPr="00875B74">
        <w:rPr>
          <w:sz w:val="24"/>
          <w:szCs w:val="24"/>
        </w:rPr>
        <w:t>zachorowań</w:t>
      </w:r>
      <w:proofErr w:type="spellEnd"/>
      <w:r w:rsidRPr="00875B74">
        <w:rPr>
          <w:sz w:val="24"/>
          <w:szCs w:val="24"/>
        </w:rPr>
        <w:t xml:space="preserve"> mogą występować problemy z oddychaniem, które mogą powodować zapalenia płuc stąd nie należy lekceważyć występowania objawów szczególnie w przypadku pogorszenia stanu zdrowia.</w:t>
      </w:r>
    </w:p>
    <w:p w14:paraId="6C7365E9" w14:textId="77777777" w:rsidR="00875B74" w:rsidRPr="00875B74" w:rsidRDefault="00875B74" w:rsidP="001359DC">
      <w:pPr>
        <w:widowControl/>
        <w:shd w:val="clear" w:color="auto" w:fill="FDFDFD"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875B74">
        <w:rPr>
          <w:b/>
          <w:bCs/>
          <w:sz w:val="24"/>
          <w:szCs w:val="24"/>
        </w:rPr>
        <w:lastRenderedPageBreak/>
        <w:t>Zasady higienicznego postępowania w profilaktyce grypy:</w:t>
      </w:r>
    </w:p>
    <w:p w14:paraId="22198525" w14:textId="77777777" w:rsidR="00875B74" w:rsidRPr="00875B74" w:rsidRDefault="00875B74" w:rsidP="00730063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780" w:right="60" w:hanging="780"/>
        <w:jc w:val="both"/>
        <w:rPr>
          <w:sz w:val="24"/>
          <w:szCs w:val="24"/>
        </w:rPr>
      </w:pPr>
      <w:r w:rsidRPr="00875B74">
        <w:rPr>
          <w:b/>
          <w:bCs/>
          <w:sz w:val="24"/>
          <w:szCs w:val="24"/>
        </w:rPr>
        <w:t>Higiena rąk</w:t>
      </w:r>
    </w:p>
    <w:p w14:paraId="4815ACB0" w14:textId="5F2A37DB" w:rsidR="00875B74" w:rsidRPr="002037C3" w:rsidRDefault="00875B74" w:rsidP="002037C3">
      <w:pPr>
        <w:widowControl/>
        <w:numPr>
          <w:ilvl w:val="1"/>
          <w:numId w:val="2"/>
        </w:numPr>
        <w:tabs>
          <w:tab w:val="num" w:pos="284"/>
          <w:tab w:val="num" w:pos="851"/>
        </w:tabs>
        <w:autoSpaceDE/>
        <w:autoSpaceDN/>
        <w:adjustRightInd/>
        <w:spacing w:before="60" w:after="60"/>
        <w:ind w:left="567" w:right="120" w:hanging="283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Myć ręce przed, w trakcie i po przygotowaniu posiłków, przed jedzeniem, po skorzystaniu z toalety, </w:t>
      </w:r>
      <w:r w:rsidRPr="002037C3">
        <w:rPr>
          <w:b/>
          <w:bCs/>
          <w:sz w:val="24"/>
          <w:szCs w:val="24"/>
          <w:u w:val="single"/>
        </w:rPr>
        <w:t>po dotykaniu zwierząt lub odpadów pochodzących od zwierząt,</w:t>
      </w:r>
      <w:r w:rsidRPr="002037C3">
        <w:rPr>
          <w:b/>
          <w:bCs/>
          <w:sz w:val="24"/>
          <w:szCs w:val="24"/>
        </w:rPr>
        <w:t> gdy ręce są brudne, podczas opieki nad chorą osobą. Właściwa higiena rąk zapobiega zarówno przenoszeniu różnego rodzaju infekcji na siebie, jak i na inne osoby</w:t>
      </w:r>
      <w:r w:rsidR="00730063" w:rsidRPr="002037C3">
        <w:rPr>
          <w:b/>
          <w:bCs/>
          <w:sz w:val="24"/>
          <w:szCs w:val="24"/>
        </w:rPr>
        <w:t>.</w:t>
      </w:r>
    </w:p>
    <w:p w14:paraId="028ECA63" w14:textId="71ADC5DD" w:rsidR="00875B74" w:rsidRPr="002037C3" w:rsidRDefault="00875B74" w:rsidP="002037C3">
      <w:pPr>
        <w:widowControl/>
        <w:numPr>
          <w:ilvl w:val="1"/>
          <w:numId w:val="2"/>
        </w:numPr>
        <w:tabs>
          <w:tab w:val="num" w:pos="284"/>
          <w:tab w:val="num" w:pos="851"/>
        </w:tabs>
        <w:autoSpaceDE/>
        <w:autoSpaceDN/>
        <w:adjustRightInd/>
        <w:spacing w:before="60" w:after="60"/>
        <w:ind w:left="567" w:right="120" w:hanging="283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Myć ręce mydłem pod bieżącą wodą. W sytuacjach gdy nie jest możliwe skorzystanie z wody i mydła należy używać specjalnych środków przeznaczonych do mycia/ dezynfekcji rąk (na bazie alkoholu)</w:t>
      </w:r>
      <w:r w:rsidR="00730063" w:rsidRPr="002037C3">
        <w:rPr>
          <w:b/>
          <w:bCs/>
          <w:sz w:val="24"/>
          <w:szCs w:val="24"/>
        </w:rPr>
        <w:t>.</w:t>
      </w:r>
    </w:p>
    <w:p w14:paraId="4AD42E08" w14:textId="77777777" w:rsidR="002037C3" w:rsidRPr="002037C3" w:rsidRDefault="002037C3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780" w:right="60" w:hanging="780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Wietrzyć pomieszczenia.</w:t>
      </w:r>
    </w:p>
    <w:p w14:paraId="48F6D135" w14:textId="77777777" w:rsidR="002037C3" w:rsidRPr="002037C3" w:rsidRDefault="002037C3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780" w:right="60" w:hanging="780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Unikać kontaktów z drobiem i dzikim ptactwem</w:t>
      </w:r>
    </w:p>
    <w:p w14:paraId="3FC4B219" w14:textId="77777777" w:rsidR="002037C3" w:rsidRPr="002037C3" w:rsidRDefault="002037C3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780" w:right="60" w:hanging="780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Unikać kontaktu z osobami chorymi z objawami grypowymi.</w:t>
      </w:r>
    </w:p>
    <w:p w14:paraId="77F14CBC" w14:textId="77777777" w:rsidR="002037C3" w:rsidRPr="002037C3" w:rsidRDefault="002037C3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284" w:right="60" w:hanging="284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Spożywać tylko żywność poddaną właściwej obróbce termicznej (gotowanej, pieczonej, duszonej, dobrze wysmażonej).</w:t>
      </w:r>
    </w:p>
    <w:p w14:paraId="3AF6E167" w14:textId="00A203BC" w:rsidR="00875B74" w:rsidRPr="002037C3" w:rsidRDefault="00875B74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284" w:right="60" w:hanging="284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Osoby mające bezpośredni kontakt z ptactwem i produktami pochodzącymi od ptactwa (rolnicy, lekarze weterynarii, myśliwi, pracownicy ferm miejsc uboju i obróbki mięsa drobiowego) powinny stosować środki ochrony osobistej, w tym układu oddechowego</w:t>
      </w:r>
      <w:r w:rsidR="00730063" w:rsidRPr="002037C3">
        <w:rPr>
          <w:b/>
          <w:bCs/>
          <w:sz w:val="24"/>
          <w:szCs w:val="24"/>
        </w:rPr>
        <w:t>.</w:t>
      </w:r>
    </w:p>
    <w:p w14:paraId="2C31F10E" w14:textId="6275F294" w:rsidR="00875B74" w:rsidRPr="002037C3" w:rsidRDefault="00875B74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284" w:right="60" w:hanging="284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Podczas kaszlu lub kichania zasłaniać usta i nos chusteczką lub maseczką, jeśli nie jest to możliwe należy kichać lub kasłać w zgięcie łokcia</w:t>
      </w:r>
      <w:r w:rsidR="00730063" w:rsidRPr="002037C3">
        <w:rPr>
          <w:b/>
          <w:bCs/>
          <w:sz w:val="24"/>
          <w:szCs w:val="24"/>
        </w:rPr>
        <w:t>.</w:t>
      </w:r>
    </w:p>
    <w:p w14:paraId="12F97F41" w14:textId="61E7F9D7" w:rsidR="00875B74" w:rsidRPr="002037C3" w:rsidRDefault="00875B74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780" w:right="60" w:hanging="780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Zużyte chusteczki natychmiast po użyciu wyrzucić do zamkniętego kosza</w:t>
      </w:r>
      <w:r w:rsidR="00730063" w:rsidRPr="002037C3">
        <w:rPr>
          <w:b/>
          <w:bCs/>
          <w:sz w:val="24"/>
          <w:szCs w:val="24"/>
        </w:rPr>
        <w:t>.</w:t>
      </w:r>
    </w:p>
    <w:p w14:paraId="089399F0" w14:textId="1B68914A" w:rsidR="00875B74" w:rsidRPr="002037C3" w:rsidRDefault="00875B74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780" w:right="60" w:hanging="780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Przestrzegać zasad higieny rąk po kontakcie z wydzielinami dróg oddechowych</w:t>
      </w:r>
      <w:r w:rsidR="00730063" w:rsidRPr="002037C3">
        <w:rPr>
          <w:b/>
          <w:bCs/>
          <w:sz w:val="24"/>
          <w:szCs w:val="24"/>
        </w:rPr>
        <w:t>.</w:t>
      </w:r>
    </w:p>
    <w:p w14:paraId="21853DF1" w14:textId="159A71BE" w:rsidR="00875B74" w:rsidRPr="002037C3" w:rsidRDefault="00875B74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780" w:right="60" w:hanging="780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Oddychać nosem nie ustami</w:t>
      </w:r>
      <w:r w:rsidR="00730063" w:rsidRPr="002037C3">
        <w:rPr>
          <w:b/>
          <w:bCs/>
          <w:sz w:val="24"/>
          <w:szCs w:val="24"/>
        </w:rPr>
        <w:t>.</w:t>
      </w:r>
    </w:p>
    <w:p w14:paraId="2ED79A69" w14:textId="31D6AC22" w:rsidR="00875B74" w:rsidRPr="002037C3" w:rsidRDefault="00875B74" w:rsidP="002037C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before="60" w:after="60"/>
        <w:ind w:left="780" w:right="60" w:hanging="780"/>
        <w:jc w:val="both"/>
        <w:rPr>
          <w:b/>
          <w:bCs/>
          <w:sz w:val="24"/>
          <w:szCs w:val="24"/>
        </w:rPr>
      </w:pPr>
      <w:r w:rsidRPr="002037C3">
        <w:rPr>
          <w:b/>
          <w:bCs/>
          <w:sz w:val="24"/>
          <w:szCs w:val="24"/>
        </w:rPr>
        <w:t> Stosować się do zaleceń lekarzy</w:t>
      </w:r>
      <w:r w:rsidR="00730063" w:rsidRPr="002037C3">
        <w:rPr>
          <w:b/>
          <w:bCs/>
          <w:sz w:val="24"/>
          <w:szCs w:val="24"/>
        </w:rPr>
        <w:t>.</w:t>
      </w:r>
    </w:p>
    <w:p w14:paraId="29BDD6F0" w14:textId="4841FD9E" w:rsidR="00583252" w:rsidRPr="002037C3" w:rsidRDefault="00583252" w:rsidP="00240D27">
      <w:pPr>
        <w:widowControl/>
        <w:shd w:val="clear" w:color="auto" w:fill="FDFDFD"/>
        <w:tabs>
          <w:tab w:val="num" w:pos="284"/>
        </w:tabs>
        <w:autoSpaceDE/>
        <w:autoSpaceDN/>
        <w:adjustRightInd/>
        <w:spacing w:before="100" w:beforeAutospacing="1" w:after="100" w:afterAutospacing="1"/>
        <w:ind w:hanging="780"/>
        <w:jc w:val="both"/>
        <w:rPr>
          <w:rFonts w:ascii="Open Sans" w:hAnsi="Open Sans" w:cs="Open Sans"/>
          <w:sz w:val="24"/>
          <w:szCs w:val="24"/>
        </w:rPr>
      </w:pPr>
    </w:p>
    <w:p w14:paraId="72EB6EF4" w14:textId="309AF9AC" w:rsidR="00583252" w:rsidRPr="002037C3" w:rsidRDefault="00583252" w:rsidP="00583252">
      <w:pPr>
        <w:widowControl/>
        <w:shd w:val="clear" w:color="auto" w:fill="FFFFFF"/>
        <w:autoSpaceDE/>
        <w:autoSpaceDN/>
        <w:adjustRightInd/>
        <w:textAlignment w:val="baseline"/>
        <w:rPr>
          <w:rFonts w:ascii="Open Sans" w:hAnsi="Open Sans" w:cs="Open Sans"/>
          <w:sz w:val="24"/>
          <w:szCs w:val="24"/>
        </w:rPr>
      </w:pPr>
      <w:proofErr w:type="spellStart"/>
      <w:r w:rsidRPr="002037C3">
        <w:rPr>
          <w:rFonts w:ascii="Open Sans" w:hAnsi="Open Sans" w:cs="Open Sans"/>
          <w:sz w:val="24"/>
          <w:szCs w:val="24"/>
        </w:rPr>
        <w:t>Żródło</w:t>
      </w:r>
      <w:proofErr w:type="spellEnd"/>
      <w:r w:rsidRPr="002037C3">
        <w:rPr>
          <w:rFonts w:ascii="Open Sans" w:hAnsi="Open Sans" w:cs="Open Sans"/>
          <w:sz w:val="24"/>
          <w:szCs w:val="24"/>
        </w:rPr>
        <w:t>:</w:t>
      </w:r>
      <w:r w:rsidRPr="002037C3">
        <w:rPr>
          <w:rFonts w:ascii="Open Sans" w:hAnsi="Open Sans" w:cs="Open Sans"/>
          <w:sz w:val="24"/>
          <w:szCs w:val="24"/>
        </w:rPr>
        <w:br/>
      </w:r>
      <w:r w:rsidRPr="002037C3">
        <w:rPr>
          <w:rFonts w:ascii="inherit" w:hAnsi="inherit" w:cs="Open Sans"/>
          <w:i/>
          <w:iCs/>
        </w:rPr>
        <w:t>http://gis.gov.pl/zdrowie/choroby-zakazne/292-grypa-ptakow</w:t>
      </w:r>
      <w:r w:rsidRPr="002037C3">
        <w:rPr>
          <w:rFonts w:ascii="Open Sans" w:hAnsi="Open Sans" w:cs="Open Sans"/>
          <w:sz w:val="24"/>
          <w:szCs w:val="24"/>
        </w:rPr>
        <w:br/>
      </w:r>
      <w:r w:rsidRPr="002037C3">
        <w:rPr>
          <w:rFonts w:ascii="inherit" w:hAnsi="inherit" w:cs="Open Sans"/>
          <w:i/>
          <w:iCs/>
        </w:rPr>
        <w:t>http://</w:t>
      </w:r>
      <w:r w:rsidR="00F87EDE" w:rsidRPr="002037C3">
        <w:t xml:space="preserve"> </w:t>
      </w:r>
      <w:r w:rsidR="00F87EDE" w:rsidRPr="002037C3">
        <w:rPr>
          <w:rFonts w:ascii="inherit" w:hAnsi="inherit" w:cs="Open Sans"/>
          <w:i/>
          <w:iCs/>
        </w:rPr>
        <w:t>https://www.wetgiw.gov.pl/nadzor-weterynaryjny/o-grypie-ptakow</w:t>
      </w:r>
    </w:p>
    <w:p w14:paraId="4D0C8891" w14:textId="77777777" w:rsidR="00583252" w:rsidRPr="000A24C2" w:rsidRDefault="00583252" w:rsidP="0058325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FF0000"/>
        </w:rPr>
      </w:pPr>
    </w:p>
    <w:p w14:paraId="2D215AA4" w14:textId="1810E26E" w:rsidR="002E47D4" w:rsidRPr="000A24C2" w:rsidRDefault="002E47D4">
      <w:pPr>
        <w:rPr>
          <w:color w:val="FF0000"/>
        </w:rPr>
      </w:pPr>
    </w:p>
    <w:sectPr w:rsidR="002E47D4" w:rsidRPr="000A24C2" w:rsidSect="00240D2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A26"/>
    <w:multiLevelType w:val="multilevel"/>
    <w:tmpl w:val="15C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B1788"/>
    <w:multiLevelType w:val="multilevel"/>
    <w:tmpl w:val="CD90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F305F"/>
    <w:multiLevelType w:val="multilevel"/>
    <w:tmpl w:val="653E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EF"/>
    <w:rsid w:val="000A24C2"/>
    <w:rsid w:val="001359DC"/>
    <w:rsid w:val="002037C3"/>
    <w:rsid w:val="00240D27"/>
    <w:rsid w:val="002E47D4"/>
    <w:rsid w:val="00583252"/>
    <w:rsid w:val="00730063"/>
    <w:rsid w:val="00875B74"/>
    <w:rsid w:val="00984081"/>
    <w:rsid w:val="009E37EF"/>
    <w:rsid w:val="00A10573"/>
    <w:rsid w:val="00F8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9242"/>
  <w15:chartTrackingRefBased/>
  <w15:docId w15:val="{F4C739E7-4ECB-426F-BE82-EC130576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75B74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5B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5B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75B74"/>
    <w:rPr>
      <w:b/>
      <w:bCs/>
    </w:rPr>
  </w:style>
  <w:style w:type="paragraph" w:customStyle="1" w:styleId="warningtip-jck">
    <w:name w:val="warningtip-jck"/>
    <w:basedOn w:val="Normalny"/>
    <w:rsid w:val="00875B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0573"/>
    <w:rPr>
      <w:i/>
      <w:iCs/>
    </w:rPr>
  </w:style>
  <w:style w:type="table" w:styleId="Tabela-Siatka">
    <w:name w:val="Table Grid"/>
    <w:basedOn w:val="Standardowy"/>
    <w:uiPriority w:val="39"/>
    <w:rsid w:val="0098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Sepolno Krajenskie1</dc:creator>
  <cp:keywords/>
  <dc:description/>
  <cp:lastModifiedBy>Sepolno Krajenskie1</cp:lastModifiedBy>
  <cp:revision>5</cp:revision>
  <dcterms:created xsi:type="dcterms:W3CDTF">2022-02-09T07:39:00Z</dcterms:created>
  <dcterms:modified xsi:type="dcterms:W3CDTF">2022-02-09T09:53:00Z</dcterms:modified>
</cp:coreProperties>
</file>