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A4740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2A4740">
              <w:rPr>
                <w:b/>
                <w:bCs/>
                <w:szCs w:val="24"/>
              </w:rPr>
              <w:t>76</w:t>
            </w:r>
            <w:r w:rsidR="004F5AFA">
              <w:rPr>
                <w:b/>
                <w:bCs/>
                <w:szCs w:val="24"/>
              </w:rPr>
              <w:t>.201</w:t>
            </w:r>
            <w:r w:rsidR="00343F7F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E7AD7" w:rsidRPr="002A4740" w:rsidRDefault="00F431B6" w:rsidP="002E7AD7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756B42" w:rsidRPr="002A4740">
        <w:rPr>
          <w:i/>
          <w:sz w:val="24"/>
          <w:szCs w:val="24"/>
        </w:rPr>
        <w:t>na</w:t>
      </w:r>
      <w:r w:rsidR="007B0BB0" w:rsidRPr="002A4740">
        <w:rPr>
          <w:i/>
          <w:sz w:val="24"/>
          <w:szCs w:val="24"/>
        </w:rPr>
        <w:t xml:space="preserve"> </w:t>
      </w:r>
      <w:r w:rsidR="002A4740" w:rsidRPr="002A4740">
        <w:rPr>
          <w:i/>
          <w:sz w:val="24"/>
          <w:szCs w:val="24"/>
        </w:rPr>
        <w:t>świadczenie usług cateringowych dla uczestników konferencji pn. „Polskie rośliny włókniste i zielarskie dla innowacyjnej gospodarki”,</w:t>
      </w:r>
    </w:p>
    <w:p w:rsidR="002E7AD7" w:rsidRDefault="002E7AD7" w:rsidP="002134EA">
      <w:pPr>
        <w:jc w:val="both"/>
        <w:rPr>
          <w:i/>
          <w:sz w:val="24"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2134EA" w:rsidRDefault="002134EA" w:rsidP="002134EA">
      <w:pPr>
        <w:rPr>
          <w:b/>
          <w:bCs/>
          <w:sz w:val="24"/>
          <w:szCs w:val="24"/>
        </w:rPr>
      </w:pP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2134EA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A425D4" w:rsidRDefault="00A425D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2E17C3">
      <w:pPr>
        <w:pStyle w:val="Akapitzlist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2E17C3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343F7F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2A4740">
              <w:rPr>
                <w:b/>
                <w:color w:val="000000"/>
                <w:sz w:val="24"/>
                <w:szCs w:val="24"/>
              </w:rPr>
              <w:t>76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343F7F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4740" w:rsidRPr="002A4740" w:rsidRDefault="00555E78" w:rsidP="002A4740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A4740" w:rsidRPr="002A4740">
        <w:rPr>
          <w:i/>
          <w:sz w:val="24"/>
          <w:szCs w:val="24"/>
        </w:rPr>
        <w:t>na świadczenie usług cateringowych dla uczestników konferencji pn. „Polskie rośliny włókniste i zielarskie dla innowacyjnej gospodarki”,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2A4740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2A4740">
              <w:rPr>
                <w:b/>
                <w:sz w:val="24"/>
                <w:szCs w:val="24"/>
              </w:rPr>
              <w:t>76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343F7F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9D294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343F7F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2A4740">
        <w:rPr>
          <w:b/>
          <w:bCs/>
          <w:sz w:val="24"/>
          <w:szCs w:val="24"/>
        </w:rPr>
        <w:t>76</w:t>
      </w:r>
      <w:r w:rsidR="007A6B4B" w:rsidRPr="002E7AD7">
        <w:rPr>
          <w:b/>
          <w:bCs/>
          <w:sz w:val="24"/>
          <w:szCs w:val="24"/>
        </w:rPr>
        <w:t>.201</w:t>
      </w:r>
      <w:r w:rsidR="00343F7F">
        <w:rPr>
          <w:b/>
          <w:bCs/>
          <w:sz w:val="24"/>
          <w:szCs w:val="24"/>
        </w:rPr>
        <w:t>8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2A4740">
              <w:rPr>
                <w:b/>
                <w:color w:val="000000"/>
                <w:sz w:val="24"/>
                <w:szCs w:val="24"/>
              </w:rPr>
              <w:t>76</w:t>
            </w:r>
            <w:r w:rsidR="00272166">
              <w:rPr>
                <w:b/>
                <w:color w:val="000000"/>
                <w:sz w:val="24"/>
                <w:szCs w:val="24"/>
              </w:rPr>
              <w:t>.2018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4740" w:rsidRPr="002A4740" w:rsidRDefault="00555E78" w:rsidP="002A4740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A4740" w:rsidRPr="002A4740">
        <w:rPr>
          <w:i/>
          <w:sz w:val="24"/>
          <w:szCs w:val="24"/>
        </w:rPr>
        <w:t>na świadczenie usług cateringowych dla uczestników konferencji pn. „Polskie rośliny włókniste i zielarskie dla innowacyjnej gospodarki”,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2A4740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2A4740">
              <w:rPr>
                <w:b/>
                <w:szCs w:val="24"/>
              </w:rPr>
              <w:t>76</w:t>
            </w:r>
            <w:r w:rsidR="001B65FC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A4740" w:rsidRPr="002A4740" w:rsidRDefault="005F500C" w:rsidP="002A4740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A4740" w:rsidRPr="002A4740">
        <w:rPr>
          <w:i/>
          <w:sz w:val="24"/>
          <w:szCs w:val="24"/>
        </w:rPr>
        <w:t>na świadczenie usług cateringowych dla uczestników konferencji pn. „Polskie rośliny włókniste i zielarskie dla innowacyjnej gospodarki”,</w:t>
      </w: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r w:rsidR="006A79ED">
        <w:rPr>
          <w:sz w:val="18"/>
          <w:szCs w:val="18"/>
        </w:rPr>
        <w:t xml:space="preserve">MRiRW </w:t>
      </w:r>
      <w:hyperlink r:id="rId8" w:history="1">
        <w:r w:rsidR="0057194A" w:rsidRPr="0057194A">
          <w:rPr>
            <w:rStyle w:val="Hipercze"/>
            <w:rFonts w:eastAsiaTheme="majorEastAsia"/>
            <w:b/>
            <w:sz w:val="18"/>
            <w:szCs w:val="18"/>
          </w:rPr>
          <w:t>https://bip.minrol.gov.pl/Zamowienia-Publiczne</w:t>
        </w:r>
      </w:hyperlink>
      <w:r w:rsidRPr="0057194A">
        <w:rPr>
          <w:sz w:val="18"/>
          <w:szCs w:val="18"/>
        </w:rPr>
        <w:t xml:space="preserve"> 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2A4740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2A4740">
              <w:rPr>
                <w:b/>
                <w:szCs w:val="24"/>
              </w:rPr>
              <w:t>76</w:t>
            </w:r>
            <w:r w:rsidR="00C25320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A4740" w:rsidRPr="002A4740" w:rsidRDefault="00D358A6" w:rsidP="002A4740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A4740" w:rsidRPr="002A4740">
        <w:rPr>
          <w:i/>
          <w:sz w:val="24"/>
          <w:szCs w:val="24"/>
        </w:rPr>
        <w:t>na świadczenie usług cateringowych dla uczestników konferencji pn. „Polskie rośliny włókniste i zielarskie dla innowacyjnej gospodarki”,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0F39F6" w:rsidRDefault="000F39F6" w:rsidP="00D358A6">
      <w:pPr>
        <w:jc w:val="both"/>
      </w:pPr>
    </w:p>
    <w:p w:rsidR="00601FC5" w:rsidRDefault="00601FC5" w:rsidP="00D358A6">
      <w:pPr>
        <w:jc w:val="both"/>
      </w:pPr>
    </w:p>
    <w:p w:rsidR="00601FC5" w:rsidRDefault="00601FC5" w:rsidP="00D358A6">
      <w:pPr>
        <w:jc w:val="both"/>
      </w:pPr>
      <w:bookmarkStart w:id="1" w:name="_GoBack"/>
      <w:bookmarkEnd w:id="1"/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2A4740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2A4740">
              <w:rPr>
                <w:b/>
                <w:sz w:val="24"/>
                <w:szCs w:val="24"/>
              </w:rPr>
              <w:t>76</w:t>
            </w:r>
            <w:r w:rsidR="00272166">
              <w:rPr>
                <w:b/>
                <w:sz w:val="24"/>
                <w:szCs w:val="24"/>
              </w:rPr>
              <w:t>.2018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osób, dla których była zorganizowana usługa (minimum </w:t>
            </w:r>
            <w:r>
              <w:rPr>
                <w:b/>
                <w:bCs/>
              </w:rPr>
              <w:br/>
              <w:t>100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pStyle w:val="Tekstprzypisudolnego"/>
        <w:ind w:right="-284"/>
        <w:jc w:val="both"/>
        <w:rPr>
          <w:b/>
          <w:color w:val="000000"/>
        </w:rPr>
      </w:pP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06" w:rsidRDefault="00806506" w:rsidP="00555E78">
      <w:r>
        <w:separator/>
      </w:r>
    </w:p>
  </w:endnote>
  <w:endnote w:type="continuationSeparator" w:id="0">
    <w:p w:rsidR="00806506" w:rsidRDefault="0080650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601F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06" w:rsidRDefault="00806506" w:rsidP="00555E78">
      <w:r>
        <w:separator/>
      </w:r>
    </w:p>
  </w:footnote>
  <w:footnote w:type="continuationSeparator" w:id="0">
    <w:p w:rsidR="00806506" w:rsidRDefault="00806506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5091E" w:rsidRDefault="00D02B74" w:rsidP="00D02B7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  <w:p w:rsidR="00D02B74" w:rsidRDefault="00D02B74" w:rsidP="00D02B74">
      <w:pPr>
        <w:pStyle w:val="Tekstprzypisudolnego"/>
      </w:pP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3DBE"/>
    <w:rsid w:val="00806506"/>
    <w:rsid w:val="00813037"/>
    <w:rsid w:val="008300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D5876"/>
    <w:rsid w:val="00CE7BC5"/>
    <w:rsid w:val="00CF37EC"/>
    <w:rsid w:val="00CF79DD"/>
    <w:rsid w:val="00D02B74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5D09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B240-F74F-406E-B5BB-35F0E31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nrol.gov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E3E7-08EC-4C5E-A4A1-A3692C70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Wierzchowska Anna</cp:lastModifiedBy>
  <cp:revision>2</cp:revision>
  <cp:lastPrinted>2017-12-11T08:39:00Z</cp:lastPrinted>
  <dcterms:created xsi:type="dcterms:W3CDTF">2018-08-24T10:05:00Z</dcterms:created>
  <dcterms:modified xsi:type="dcterms:W3CDTF">2018-08-24T10:05:00Z</dcterms:modified>
</cp:coreProperties>
</file>