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4C8B9265" w14:textId="77777777" w:rsidR="000C05FF" w:rsidRPr="000C05FF" w:rsidRDefault="00B4279B" w:rsidP="000C05FF">
      <w:pPr>
        <w:spacing w:line="276" w:lineRule="auto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  <w:r w:rsidRPr="000368C1">
        <w:rPr>
          <w:rFonts w:ascii="Times New Roman" w:eastAsia="Calibri" w:hAnsi="Times New Roman" w:cs="Times New Roman"/>
        </w:rPr>
        <w:tab/>
      </w:r>
      <w:r w:rsidR="000C05FF" w:rsidRPr="000C05FF"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  <w:t>OZ.0341.1.12.2024</w:t>
      </w:r>
    </w:p>
    <w:p w14:paraId="217C1D3C" w14:textId="77777777" w:rsidR="000C05FF" w:rsidRPr="000C05FF" w:rsidRDefault="000C05FF" w:rsidP="000C05FF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0C05FF">
        <w:rPr>
          <w:rFonts w:ascii="Arial" w:eastAsia="Times New Roman" w:hAnsi="Arial" w:cs="Arial"/>
          <w:b/>
          <w:smallCaps/>
          <w:kern w:val="1"/>
          <w:sz w:val="28"/>
          <w:szCs w:val="28"/>
          <w:lang w:eastAsia="ar-SA"/>
        </w:rPr>
        <w:t>REGULAMIN</w:t>
      </w:r>
      <w:r w:rsidRPr="000C05FF">
        <w:rPr>
          <w:rFonts w:ascii="Arial" w:eastAsia="Calibri" w:hAnsi="Arial" w:cs="Arial"/>
          <w:bCs/>
          <w:kern w:val="32"/>
          <w:sz w:val="28"/>
          <w:szCs w:val="28"/>
        </w:rPr>
        <w:t xml:space="preserve"> </w:t>
      </w:r>
    </w:p>
    <w:p w14:paraId="317A59E5" w14:textId="77777777" w:rsidR="000C05FF" w:rsidRPr="000C05FF" w:rsidRDefault="000C05FF" w:rsidP="000C05FF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dla </w:t>
      </w: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klasy I-III, </w:t>
      </w: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konkurs plastyczny</w:t>
      </w: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na</w:t>
      </w:r>
      <w:r w:rsidRPr="000C05FF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plakat </w:t>
      </w:r>
      <w:r w:rsidRPr="000C05FF">
        <w:rPr>
          <w:rFonts w:ascii="Arial" w:eastAsia="Calibri" w:hAnsi="Arial" w:cs="Arial"/>
          <w:bCs/>
          <w:kern w:val="32"/>
          <w:sz w:val="24"/>
          <w:szCs w:val="24"/>
        </w:rPr>
        <w:t xml:space="preserve">pod hasłem: </w:t>
      </w:r>
      <w:r w:rsidRPr="000C05F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„Dbamy o higienę” </w:t>
      </w:r>
    </w:p>
    <w:p w14:paraId="3DD76A87" w14:textId="77777777" w:rsidR="000C05FF" w:rsidRPr="000C05FF" w:rsidRDefault="000C05FF" w:rsidP="000C05FF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4"/>
          <w:szCs w:val="24"/>
        </w:rPr>
      </w:pPr>
    </w:p>
    <w:p w14:paraId="0C1E89B3" w14:textId="77777777" w:rsidR="000C05FF" w:rsidRPr="000C05FF" w:rsidRDefault="000C05FF" w:rsidP="000C05FF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kern w:val="1"/>
          <w:sz w:val="14"/>
          <w:szCs w:val="28"/>
          <w:lang w:eastAsia="ar-SA"/>
        </w:rPr>
      </w:pPr>
    </w:p>
    <w:p w14:paraId="0A95448A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>Plakat</w:t>
      </w:r>
      <w:r w:rsidRPr="000C05F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 xml:space="preserve"> jest gatunkiem artystycznym grafiki użytkowej stosowanej w komunikacji wizualnej. To druk na arkuszu papieru z odpowiednią kompozycją plastyczną, fotografią, napisami. Plakat nie tylko informuje, ale przede wszystkim namawia, zachęca, </w:t>
      </w:r>
      <w:r w:rsidRPr="000C05FF">
        <w:rPr>
          <w:rFonts w:ascii="Times New Roman" w:eastAsia="Times New Roman" w:hAnsi="Times New Roman" w:cs="Times New Roman"/>
          <w:bCs/>
          <w:iCs/>
          <w:kern w:val="1"/>
          <w:sz w:val="20"/>
          <w:szCs w:val="20"/>
          <w:lang w:eastAsia="ar-SA"/>
        </w:rPr>
        <w:t>wzywa</w:t>
      </w:r>
      <w:r w:rsidRPr="000C05F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>czy przekonuje. Elementy graficzne z reguły dominują nad informacjami tekstowymi. Napisy są często przetworzone artystycznie.</w:t>
      </w:r>
      <w:r w:rsidRPr="000C05FF"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  <w:t xml:space="preserve"> Dobry plakat wyróżnia prostota: mniej znaczy więcej!</w:t>
      </w:r>
    </w:p>
    <w:p w14:paraId="1B731191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1" w:name="18478124"/>
      <w:bookmarkEnd w:id="1"/>
      <w:r w:rsidRPr="000C05F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I. Postanowienia ogólne:</w:t>
      </w:r>
    </w:p>
    <w:p w14:paraId="28759A54" w14:textId="77777777" w:rsidR="000C05FF" w:rsidRPr="000C05FF" w:rsidRDefault="000C05FF" w:rsidP="000C05FF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Organizatorem konkursu jest Powiatowa Stacja </w:t>
      </w:r>
      <w:proofErr w:type="spellStart"/>
      <w:r w:rsidRPr="000C05FF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 – Epidemiologiczna w Kaliszu.</w:t>
      </w:r>
    </w:p>
    <w:p w14:paraId="42AE5A43" w14:textId="77777777" w:rsidR="000C05FF" w:rsidRPr="000C05FF" w:rsidRDefault="000C05FF" w:rsidP="000C05F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bookmarkStart w:id="2" w:name="_Hlk96667722"/>
      <w:r w:rsidRPr="000C05FF">
        <w:rPr>
          <w:rFonts w:ascii="Times New Roman" w:eastAsia="Times New Roman" w:hAnsi="Times New Roman" w:cs="Times New Roman"/>
          <w:kern w:val="1"/>
          <w:lang w:eastAsia="ar-SA"/>
        </w:rPr>
        <w:t>Patronat honorowy: Marszałek Województwa Wielkopolskiego, Wojewoda Wielkopolski, Kuratorium Oświaty w Poznaniu, Prezydent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Miasta Kalisza, Starosta Kaliski</w:t>
      </w:r>
      <w:bookmarkEnd w:id="2"/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.</w:t>
      </w:r>
    </w:p>
    <w:p w14:paraId="35C99CB3" w14:textId="77777777" w:rsidR="000C05FF" w:rsidRPr="000C05FF" w:rsidRDefault="000C05FF" w:rsidP="000C05F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Partnerzy: 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Wojewódzka Stacja </w:t>
      </w:r>
      <w:proofErr w:type="spellStart"/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– Epidemiologiczna w Poznaniu, Urząd Miasta Kalisza, Starostwo Powiatowe w Kaliszu, Straż Miejska Kalisza, Kuratorium Oświaty Delegatura w Kaliszu, Młodzieżowy Dom Kultury w Kaliszu, Książnica Pedagogiczna im. Alfonsa Parczewskiego w Kaliszu, Kaliski Szkolny Związek Sportowy. </w:t>
      </w:r>
    </w:p>
    <w:p w14:paraId="128D4922" w14:textId="77777777" w:rsidR="000C05FF" w:rsidRPr="000C05FF" w:rsidRDefault="000C05FF" w:rsidP="000C05F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Konkurs skierowany jest do </w:t>
      </w:r>
      <w:r w:rsidRPr="000C05F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uczniów klas I-III z terenu miasta Kalisza oraz powiatu kaliskiego.</w:t>
      </w:r>
    </w:p>
    <w:p w14:paraId="513B697A" w14:textId="77777777" w:rsidR="000C05FF" w:rsidRPr="000C05FF" w:rsidRDefault="000C05FF" w:rsidP="000C05FF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wykonanie plakatu oraz wymyślenie hasła promującego zdrowego przedszkolaka.</w:t>
      </w:r>
    </w:p>
    <w:p w14:paraId="6F4A5C23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12BD9D5C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II. Cel konkursu:</w:t>
      </w:r>
    </w:p>
    <w:p w14:paraId="0F4A829B" w14:textId="77777777" w:rsidR="000C05FF" w:rsidRPr="000C05FF" w:rsidRDefault="000C05FF" w:rsidP="000C05FF">
      <w:pPr>
        <w:widowControl w:val="0"/>
        <w:numPr>
          <w:ilvl w:val="0"/>
          <w:numId w:val="9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Zachęcenie dzieci, nauczycieli oraz rodziców do czynnego zainteresowania się tematyką zdrowego żywienia. </w:t>
      </w:r>
    </w:p>
    <w:p w14:paraId="38811FEB" w14:textId="77777777" w:rsidR="000C05FF" w:rsidRPr="000C05FF" w:rsidRDefault="000C05FF" w:rsidP="000C05FF">
      <w:pPr>
        <w:widowControl w:val="0"/>
        <w:numPr>
          <w:ilvl w:val="0"/>
          <w:numId w:val="9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>Informowanie społeczności jak prawidłowo się odżywiać.</w:t>
      </w:r>
    </w:p>
    <w:p w14:paraId="4CB24945" w14:textId="77777777" w:rsidR="000C05FF" w:rsidRPr="000C05FF" w:rsidRDefault="000C05FF" w:rsidP="000C05FF">
      <w:pPr>
        <w:widowControl w:val="0"/>
        <w:numPr>
          <w:ilvl w:val="0"/>
          <w:numId w:val="9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lang w:eastAsia="pl-PL"/>
        </w:rPr>
        <w:t>Popularyzacja wiedzy o zdrowym odżywianiu i jego wpływie na organizm człowieka.</w:t>
      </w:r>
    </w:p>
    <w:p w14:paraId="6EB1C02B" w14:textId="77777777" w:rsidR="000C05FF" w:rsidRPr="000C05FF" w:rsidRDefault="000C05FF" w:rsidP="000C05FF">
      <w:pPr>
        <w:widowControl w:val="0"/>
        <w:numPr>
          <w:ilvl w:val="0"/>
          <w:numId w:val="9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lang w:eastAsia="pl-PL"/>
        </w:rPr>
        <w:t>Rozwój świadomości zdrowotnej dzieci</w:t>
      </w:r>
    </w:p>
    <w:p w14:paraId="3426253D" w14:textId="77777777" w:rsidR="000C05FF" w:rsidRPr="000C05FF" w:rsidRDefault="000C05FF" w:rsidP="000C05FF">
      <w:pPr>
        <w:widowControl w:val="0"/>
        <w:numPr>
          <w:ilvl w:val="0"/>
          <w:numId w:val="9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lang w:eastAsia="pl-PL"/>
        </w:rPr>
        <w:t xml:space="preserve">Rozwijanie zainteresowań plastycznych i kreatywności wśród dzieci. </w:t>
      </w:r>
    </w:p>
    <w:p w14:paraId="366F5320" w14:textId="77777777" w:rsidR="000C05FF" w:rsidRPr="000C05FF" w:rsidRDefault="000C05FF" w:rsidP="000C05FF">
      <w:pPr>
        <w:tabs>
          <w:tab w:val="left" w:pos="142"/>
          <w:tab w:val="left" w:pos="426"/>
        </w:tabs>
        <w:suppressAutoHyphens/>
        <w:spacing w:after="0" w:line="360" w:lineRule="auto"/>
        <w:ind w:left="142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7D4D4C7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III.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Zasięg i warunki uczestnictwa w konkursie:</w:t>
      </w:r>
    </w:p>
    <w:p w14:paraId="6AF3D48B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left" w:pos="142"/>
        </w:tabs>
        <w:suppressAutoHyphens/>
        <w:autoSpaceDE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Konkurs skierowany jest do uczniów klas I-III z terenu miasta Kalisza i powiatu kaliskiego.</w:t>
      </w:r>
    </w:p>
    <w:p w14:paraId="272DDB2C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142" w:right="-15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prawa. </w:t>
      </w:r>
    </w:p>
    <w:p w14:paraId="253DF86F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num" w:pos="284"/>
        </w:tabs>
        <w:suppressAutoHyphens/>
        <w:autoSpaceDE w:val="0"/>
        <w:spacing w:after="0" w:line="240" w:lineRule="auto"/>
        <w:ind w:left="644" w:right="-15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55707ECF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num" w:pos="284"/>
        </w:tabs>
        <w:suppressAutoHyphens/>
        <w:autoSpaceDE w:val="0"/>
        <w:spacing w:after="0" w:line="240" w:lineRule="auto"/>
        <w:ind w:left="284" w:right="-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wykonana </w:t>
      </w:r>
      <w:r w:rsidRPr="000C05FF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indywidulanie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57BDA5C9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Konkurs składa się z 2 etapów: szkolnego, powiatowego.</w:t>
      </w:r>
    </w:p>
    <w:p w14:paraId="218E0103" w14:textId="77777777" w:rsidR="000C05FF" w:rsidRPr="000C05FF" w:rsidRDefault="000C05FF" w:rsidP="000C05FF">
      <w:pPr>
        <w:widowControl w:val="0"/>
        <w:numPr>
          <w:ilvl w:val="0"/>
          <w:numId w:val="3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wszystkimi wymaganymi załącznikami. </w:t>
      </w:r>
    </w:p>
    <w:p w14:paraId="5FC9A6A1" w14:textId="77777777" w:rsidR="000C05FF" w:rsidRPr="000C05FF" w:rsidRDefault="000C05FF" w:rsidP="000C05FF">
      <w:pPr>
        <w:tabs>
          <w:tab w:val="left" w:pos="284"/>
        </w:tabs>
        <w:suppressAutoHyphens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560A66D2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68177B8D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IV. Ramy czasowe:</w:t>
      </w:r>
    </w:p>
    <w:p w14:paraId="67EBB453" w14:textId="77777777" w:rsidR="000C05FF" w:rsidRPr="000C05FF" w:rsidRDefault="000C05FF" w:rsidP="000C05F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    </w:t>
      </w:r>
      <w:r w:rsidRPr="000C05FF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5871C7C4" w14:textId="77777777" w:rsidR="000C05FF" w:rsidRPr="000C05FF" w:rsidRDefault="000C05FF" w:rsidP="000C05F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0C05FF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0C05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20098E76" w14:textId="77777777" w:rsidR="000C05FF" w:rsidRPr="000C05FF" w:rsidRDefault="000C05FF" w:rsidP="000C05F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0C05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lastRenderedPageBreak/>
        <w:t xml:space="preserve">posiedzenie komisji konkursowej odbędzie się między </w:t>
      </w:r>
      <w:r w:rsidRPr="000C05FF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0C05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29AAF9B1" w14:textId="77777777" w:rsidR="000C05FF" w:rsidRPr="000C05FF" w:rsidRDefault="000C05FF" w:rsidP="000C05F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0C05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0C0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1F39D751" w14:textId="77777777" w:rsidR="000C05FF" w:rsidRPr="000C05FF" w:rsidRDefault="000C05FF" w:rsidP="000C05FF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kern w:val="1"/>
          <w:lang w:eastAsia="ar-SA"/>
        </w:rPr>
      </w:pPr>
    </w:p>
    <w:p w14:paraId="0905F401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kern w:val="1"/>
          <w:lang w:eastAsia="ar-SA"/>
        </w:rPr>
        <w:t>V. Zasady przeprowadzenia konkursu:</w:t>
      </w:r>
    </w:p>
    <w:p w14:paraId="446E78F8" w14:textId="77777777" w:rsidR="000C05FF" w:rsidRPr="000C05FF" w:rsidRDefault="000C05FF" w:rsidP="000C05FF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i/>
          <w:kern w:val="1"/>
          <w:lang w:eastAsia="ar-SA"/>
        </w:rPr>
        <w:t>Zadania dla uczestników konkursu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14:paraId="5D239B2F" w14:textId="77777777" w:rsidR="000C05FF" w:rsidRPr="000C05FF" w:rsidRDefault="000C05FF" w:rsidP="000C05FF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0C05F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wykonanie plakatu 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przedstawiającego propozycje dbania 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br/>
        <w:t>o higienę przez  ucznia klas I-III</w:t>
      </w:r>
    </w:p>
    <w:p w14:paraId="3A0532CA" w14:textId="77777777" w:rsidR="000C05FF" w:rsidRPr="000C05FF" w:rsidRDefault="000C05FF" w:rsidP="000C05FF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plakat wykonany dowolną techniką plastyczną, </w:t>
      </w:r>
    </w:p>
    <w:p w14:paraId="747A4B9E" w14:textId="77777777" w:rsidR="000C05FF" w:rsidRPr="000C05FF" w:rsidRDefault="000C05FF" w:rsidP="000C05FF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>plakat nie może zawierać rysunków, znaków, napisów obrażających inne osoby oraz</w:t>
      </w:r>
      <w:r w:rsidRPr="000C05FF">
        <w:rPr>
          <w:rFonts w:ascii="Times New Roman" w:eastAsia="Times New Roman" w:hAnsi="Times New Roman" w:cs="Times New Roman"/>
          <w:kern w:val="1"/>
          <w:lang w:eastAsia="pl-PL"/>
        </w:rPr>
        <w:t xml:space="preserve"> lokowania produktów, leków, nazw i logo producentów,</w:t>
      </w:r>
    </w:p>
    <w:p w14:paraId="12B3DD3E" w14:textId="77777777" w:rsidR="000C05FF" w:rsidRPr="000C05FF" w:rsidRDefault="000C05FF" w:rsidP="000C05FF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>napisy muszą być wykonane w języku polskim,</w:t>
      </w:r>
    </w:p>
    <w:p w14:paraId="193B5C48" w14:textId="77777777" w:rsidR="000C05FF" w:rsidRPr="000C05FF" w:rsidRDefault="000C05FF" w:rsidP="000C05FF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format A3- jednostronny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</w:p>
    <w:p w14:paraId="154FF7F2" w14:textId="77777777" w:rsidR="000C05FF" w:rsidRPr="000C05FF" w:rsidRDefault="000C05FF" w:rsidP="000C05FF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i/>
          <w:kern w:val="1"/>
          <w:lang w:eastAsia="ar-SA"/>
        </w:rPr>
        <w:t>Osoby/zespoły organizacyjne odpowiedzialne za przeprowadzenie konkursu:</w:t>
      </w:r>
    </w:p>
    <w:p w14:paraId="37E7C4D3" w14:textId="77777777" w:rsidR="000C05FF" w:rsidRPr="000C05FF" w:rsidRDefault="000C05FF" w:rsidP="000C05FF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ab/>
        <w:t>etap szkolny: wychowawcy lub inni przedstawiciele szkoły – przesyłają lub dostarczają prace do Sekcji Oświaty Zdrowotnej i Promocji Zdrowia PSSE w Kaliszu,</w:t>
      </w:r>
    </w:p>
    <w:p w14:paraId="5176982F" w14:textId="77777777" w:rsidR="000C05FF" w:rsidRPr="000C05FF" w:rsidRDefault="000C05FF" w:rsidP="000C05FF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etap powiatowy:  pracownicy Oświaty Zdrowotnej i Promocji Zdrowia Powiatowej Stacji </w:t>
      </w:r>
      <w:proofErr w:type="spellStart"/>
      <w:r w:rsidRPr="000C05FF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kern w:val="1"/>
          <w:lang w:eastAsia="ar-SA"/>
        </w:rPr>
        <w:t xml:space="preserve"> - Epidemiologicznej w Kaliszu.</w:t>
      </w:r>
    </w:p>
    <w:p w14:paraId="4DB9327E" w14:textId="77777777" w:rsidR="000C05FF" w:rsidRPr="000C05FF" w:rsidRDefault="000C05FF" w:rsidP="000C05FF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i/>
          <w:kern w:val="1"/>
          <w:lang w:eastAsia="ar-SA"/>
        </w:rPr>
        <w:t>Sposób przesyłania prac:</w:t>
      </w:r>
    </w:p>
    <w:p w14:paraId="54D2E96F" w14:textId="77777777" w:rsidR="000C05FF" w:rsidRPr="000C05FF" w:rsidRDefault="000C05FF" w:rsidP="000C05FF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Z każdego przedszkola dostarczane są osobiście lub przesyłane</w:t>
      </w:r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maksymalnie 3 prace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ww. terminie na adres: </w:t>
      </w:r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lub na e-mail: </w:t>
      </w:r>
      <w:r w:rsidRPr="000C05FF">
        <w:rPr>
          <w:rFonts w:ascii="Times New Roman" w:eastAsia="Times New Roman" w:hAnsi="Times New Roman" w:cs="Times New Roman"/>
          <w:b/>
          <w:color w:val="000000"/>
          <w:kern w:val="1"/>
          <w:u w:val="single"/>
          <w:lang w:eastAsia="ar-SA"/>
        </w:rPr>
        <w:t>oswiata_zdrowotna.psse.kalisz@sanepid.gov.pl</w:t>
      </w:r>
    </w:p>
    <w:p w14:paraId="3A52231D" w14:textId="77777777" w:rsidR="000C05FF" w:rsidRPr="000C05FF" w:rsidRDefault="000C05FF" w:rsidP="000C05FF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 xml:space="preserve">4. </w:t>
      </w:r>
      <w:r w:rsidRPr="000C05FF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Sposób opisania prac konkursowych i wymagane dokumenty:</w:t>
      </w:r>
    </w:p>
    <w:p w14:paraId="7C19D690" w14:textId="77777777" w:rsidR="000C05FF" w:rsidRPr="000C05FF" w:rsidRDefault="000C05FF" w:rsidP="000C05FF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na odwrocie </w:t>
      </w:r>
      <w:r w:rsidRPr="000C05FF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 ( w przypadku grupy uczniów umieszczamy nazwę grupy) oraz </w:t>
      </w:r>
      <w:r w:rsidRPr="000C05FF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nazwę placówki oświatowej, </w:t>
      </w:r>
    </w:p>
    <w:p w14:paraId="06495A03" w14:textId="77777777" w:rsidR="000C05FF" w:rsidRPr="000C05FF" w:rsidRDefault="000C05FF" w:rsidP="000C05FF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470ED6C4" w14:textId="77777777" w:rsidR="000C05FF" w:rsidRPr="000C05FF" w:rsidRDefault="000C05FF" w:rsidP="000C05FF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uczestnika/ów konkursu,</w:t>
      </w:r>
    </w:p>
    <w:p w14:paraId="1F520774" w14:textId="77777777" w:rsidR="000C05FF" w:rsidRPr="000C05FF" w:rsidRDefault="000C05FF" w:rsidP="000C05FF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przedstawiciela/li ustawowego niepełnoletniego uczestnika konkursu. </w:t>
      </w:r>
    </w:p>
    <w:p w14:paraId="28F4B659" w14:textId="77777777" w:rsidR="000C05FF" w:rsidRPr="000C05FF" w:rsidRDefault="000C05FF" w:rsidP="000C05FF">
      <w:pPr>
        <w:suppressAutoHyphens/>
        <w:spacing w:after="0" w:line="36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>5.</w:t>
      </w:r>
      <w:r w:rsidRPr="000C05FF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 xml:space="preserve"> Zasady oceny:</w:t>
      </w:r>
    </w:p>
    <w:p w14:paraId="4F043991" w14:textId="77777777" w:rsidR="000C05FF" w:rsidRPr="000C05FF" w:rsidRDefault="000C05FF" w:rsidP="000C05F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70214338" w14:textId="77777777" w:rsidR="000C05FF" w:rsidRPr="000C05FF" w:rsidRDefault="000C05FF" w:rsidP="000C05F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471CA97D" w14:textId="77777777" w:rsidR="000C05FF" w:rsidRPr="000C05FF" w:rsidRDefault="000C05FF" w:rsidP="000C05F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319EFADA" w14:textId="77777777" w:rsidR="000C05FF" w:rsidRPr="000C05FF" w:rsidRDefault="000C05FF" w:rsidP="000C05F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3B0A39E3" w14:textId="77777777" w:rsidR="000C05FF" w:rsidRPr="000C05FF" w:rsidRDefault="000C05FF" w:rsidP="000C05FF">
      <w:pPr>
        <w:widowControl w:val="0"/>
        <w:numPr>
          <w:ilvl w:val="0"/>
          <w:numId w:val="11"/>
        </w:numPr>
        <w:suppressAutoHyphens/>
        <w:spacing w:after="0" w:line="360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Skład komisji konkursowej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</w:t>
      </w:r>
    </w:p>
    <w:p w14:paraId="125B9841" w14:textId="77777777" w:rsidR="000C05FF" w:rsidRPr="000C05FF" w:rsidRDefault="000C05FF" w:rsidP="000C05FF">
      <w:pPr>
        <w:widowControl w:val="0"/>
        <w:numPr>
          <w:ilvl w:val="0"/>
          <w:numId w:val="10"/>
        </w:numPr>
        <w:tabs>
          <w:tab w:val="left" w:pos="284"/>
        </w:tabs>
        <w:suppressAutoHyphens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W skład komisji konkursowej wchodzą: pracownicy Powiatowej Stacji </w:t>
      </w:r>
      <w:proofErr w:type="spellStart"/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- Epidemiologicznej w Kaliszu, przedstawiciele Urzędu Miasta Kalisza, Starostwa Powiatowego w Kaliszu, Straży Miejskiej Kalisza, KMP w Kaliszu, Młodzieżowego Domu Kultury w Kaliszu, Książnicy Pedagogicznej im. Alfonsa Parczewskiego w Kaliszu.</w:t>
      </w:r>
    </w:p>
    <w:p w14:paraId="5EECA079" w14:textId="77777777" w:rsidR="000C05FF" w:rsidRPr="000C05FF" w:rsidRDefault="000C05FF" w:rsidP="000C05FF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Zasady nagradzania: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</w:p>
    <w:p w14:paraId="36D517E7" w14:textId="77777777" w:rsidR="000C05FF" w:rsidRPr="000C05FF" w:rsidRDefault="000C05FF" w:rsidP="000C05FF">
      <w:pPr>
        <w:tabs>
          <w:tab w:val="left" w:pos="709"/>
        </w:tabs>
        <w:suppressAutoHyphens/>
        <w:spacing w:after="0" w:line="36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Komisja konkursowa przyznaje I, II i III miejsce.</w:t>
      </w:r>
    </w:p>
    <w:p w14:paraId="2802B982" w14:textId="77777777" w:rsidR="000C05FF" w:rsidRPr="000C05FF" w:rsidRDefault="000C05FF" w:rsidP="000C05F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8</w:t>
      </w:r>
      <w:r w:rsidRPr="000C05FF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. </w:t>
      </w:r>
      <w:r w:rsidRPr="000C05FF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Nagrody:</w:t>
      </w:r>
      <w:r w:rsidRPr="000C05F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0C05FF">
        <w:rPr>
          <w:rFonts w:ascii="Times New Roman" w:eastAsia="Times New Roman" w:hAnsi="Times New Roman" w:cs="Times New Roman"/>
          <w:kern w:val="2"/>
          <w:lang w:eastAsia="ar-SA"/>
        </w:rPr>
        <w:t xml:space="preserve">Powiatowa Stacja </w:t>
      </w:r>
      <w:proofErr w:type="spellStart"/>
      <w:r w:rsidRPr="000C05FF">
        <w:rPr>
          <w:rFonts w:ascii="Times New Roman" w:eastAsia="Times New Roman" w:hAnsi="Times New Roman" w:cs="Times New Roman"/>
          <w:kern w:val="2"/>
          <w:lang w:eastAsia="ar-SA"/>
        </w:rPr>
        <w:t>Sanitarno</w:t>
      </w:r>
      <w:proofErr w:type="spellEnd"/>
      <w:r w:rsidRPr="000C05FF">
        <w:rPr>
          <w:rFonts w:ascii="Times New Roman" w:eastAsia="Times New Roman" w:hAnsi="Times New Roman" w:cs="Times New Roman"/>
          <w:kern w:val="2"/>
          <w:lang w:eastAsia="ar-SA"/>
        </w:rPr>
        <w:t xml:space="preserve"> – Epidemiologiczna w Kaliszu.</w:t>
      </w:r>
    </w:p>
    <w:p w14:paraId="0B9379BC" w14:textId="77777777" w:rsidR="000C05FF" w:rsidRPr="000C05FF" w:rsidRDefault="000C05FF" w:rsidP="000C05FF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14:paraId="33B1DC0B" w14:textId="77777777" w:rsidR="000C05FF" w:rsidRPr="000C05FF" w:rsidRDefault="000C05FF" w:rsidP="000C05F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0C05FF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VI Postanowienia końcowe:</w:t>
      </w:r>
    </w:p>
    <w:p w14:paraId="4953550F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1CF2E9BB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2DFD7723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6FD04923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2492B23C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2ACC7EA4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02232110" w14:textId="77777777" w:rsidR="000C05FF" w:rsidRPr="000C05FF" w:rsidRDefault="000C05FF" w:rsidP="000C05FF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0C05FF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0C05FF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18B8213B" w14:textId="77777777" w:rsidR="000C05FF" w:rsidRPr="000C05FF" w:rsidRDefault="000C05FF" w:rsidP="000C05F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0C05FF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E.W.</w:t>
      </w:r>
    </w:p>
    <w:p w14:paraId="7664D4FE" w14:textId="6ADF93AC" w:rsidR="00F164FE" w:rsidRPr="00F164FE" w:rsidRDefault="00F164FE" w:rsidP="00F164FE">
      <w:pPr>
        <w:spacing w:line="276" w:lineRule="auto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  <w:r w:rsidRPr="00F164FE"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  <w:t>OZ.0341.1.13.2024</w:t>
      </w:r>
    </w:p>
    <w:sectPr w:rsidR="00F164FE" w:rsidRPr="00F164FE" w:rsidSect="00B00B0D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F0423"/>
    <w:multiLevelType w:val="multilevel"/>
    <w:tmpl w:val="C2105C22"/>
    <w:name w:val="WW8Num182"/>
    <w:lvl w:ilvl="0">
      <w:start w:val="6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b/>
        <w:i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28344535">
    <w:abstractNumId w:val="1"/>
  </w:num>
  <w:num w:numId="2" w16cid:durableId="214004295">
    <w:abstractNumId w:val="2"/>
  </w:num>
  <w:num w:numId="3" w16cid:durableId="1403066792">
    <w:abstractNumId w:val="3"/>
  </w:num>
  <w:num w:numId="4" w16cid:durableId="94207103">
    <w:abstractNumId w:val="4"/>
  </w:num>
  <w:num w:numId="5" w16cid:durableId="1523392881">
    <w:abstractNumId w:val="9"/>
  </w:num>
  <w:num w:numId="6" w16cid:durableId="920068638">
    <w:abstractNumId w:val="8"/>
  </w:num>
  <w:num w:numId="7" w16cid:durableId="1835800683">
    <w:abstractNumId w:val="0"/>
  </w:num>
  <w:num w:numId="8" w16cid:durableId="1907106413">
    <w:abstractNumId w:val="6"/>
  </w:num>
  <w:num w:numId="9" w16cid:durableId="973171026">
    <w:abstractNumId w:val="5"/>
  </w:num>
  <w:num w:numId="10" w16cid:durableId="1780181364">
    <w:abstractNumId w:val="7"/>
  </w:num>
  <w:num w:numId="11" w16cid:durableId="776486691">
    <w:abstractNumId w:val="10"/>
  </w:num>
  <w:num w:numId="12" w16cid:durableId="29576754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C05FF"/>
    <w:rsid w:val="000D2D4F"/>
    <w:rsid w:val="000E29A2"/>
    <w:rsid w:val="00132B26"/>
    <w:rsid w:val="001E69C7"/>
    <w:rsid w:val="002B7E3E"/>
    <w:rsid w:val="002D4220"/>
    <w:rsid w:val="003B09E7"/>
    <w:rsid w:val="003E5FAE"/>
    <w:rsid w:val="0040758D"/>
    <w:rsid w:val="004D226D"/>
    <w:rsid w:val="004E702B"/>
    <w:rsid w:val="0054766F"/>
    <w:rsid w:val="0062342E"/>
    <w:rsid w:val="006862CC"/>
    <w:rsid w:val="006B3BC1"/>
    <w:rsid w:val="006B60C9"/>
    <w:rsid w:val="00737E4F"/>
    <w:rsid w:val="00790D21"/>
    <w:rsid w:val="007A0ECA"/>
    <w:rsid w:val="007B6D09"/>
    <w:rsid w:val="00823E63"/>
    <w:rsid w:val="00926A24"/>
    <w:rsid w:val="00A66631"/>
    <w:rsid w:val="00A953F8"/>
    <w:rsid w:val="00AC2A44"/>
    <w:rsid w:val="00B00B0D"/>
    <w:rsid w:val="00B4279B"/>
    <w:rsid w:val="00C500F1"/>
    <w:rsid w:val="00D933F3"/>
    <w:rsid w:val="00DA399F"/>
    <w:rsid w:val="00F016BB"/>
    <w:rsid w:val="00F164FE"/>
    <w:rsid w:val="00F651F4"/>
    <w:rsid w:val="00F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2024-04-08T09:49:00Z</dcterms:created>
  <dcterms:modified xsi:type="dcterms:W3CDTF">2024-04-08T09:49:00Z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