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FA" w:rsidRPr="00ED78F1" w:rsidRDefault="00C811FA" w:rsidP="00C811FA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</w:rPr>
      </w:pPr>
      <w:bookmarkStart w:id="0" w:name="_GoBack"/>
      <w:r w:rsidRPr="00ED78F1">
        <w:rPr>
          <w:rFonts w:ascii="Times New Roman" w:hAnsi="Times New Roman" w:cs="Times New Roman"/>
        </w:rPr>
        <w:t>Załącznik nr 3 do Zapytania – projektowane postanowienia umowy</w:t>
      </w:r>
      <w:bookmarkEnd w:id="0"/>
    </w:p>
    <w:p w:rsidR="00C811FA" w:rsidRPr="00ED78F1" w:rsidRDefault="00C811FA" w:rsidP="00C811FA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</w:rPr>
      </w:pPr>
    </w:p>
    <w:p w:rsidR="00C811FA" w:rsidRPr="00ED78F1" w:rsidRDefault="00C811FA" w:rsidP="00C811FA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Times New Roman" w:hAnsi="Times New Roman" w:cs="Times New Roman"/>
        </w:rPr>
      </w:pPr>
    </w:p>
    <w:p w:rsidR="00C811FA" w:rsidRPr="00ED78F1" w:rsidRDefault="00C811FA" w:rsidP="00C811FA">
      <w:pPr>
        <w:widowControl w:val="0"/>
        <w:autoSpaceDE w:val="0"/>
        <w:spacing w:after="120"/>
        <w:ind w:left="480" w:hanging="500"/>
        <w:rPr>
          <w:rFonts w:ascii="Times New Roman" w:eastAsia="Times New Roman" w:hAnsi="Times New Roman" w:cs="Times New Roman"/>
          <w:color w:val="000000"/>
          <w:lang w:bidi="pl-PL"/>
        </w:rPr>
      </w:pPr>
      <w:r w:rsidRPr="00ED78F1">
        <w:rPr>
          <w:rFonts w:ascii="Times New Roman" w:eastAsia="Times New Roman" w:hAnsi="Times New Roman" w:cs="Times New Roman"/>
          <w:b/>
          <w:color w:val="000000"/>
          <w:lang w:bidi="pl-PL"/>
        </w:rPr>
        <w:t>Znak postępowania: ………………………………..</w:t>
      </w:r>
    </w:p>
    <w:p w:rsidR="00C811FA" w:rsidRPr="00ED78F1" w:rsidRDefault="00C811FA" w:rsidP="00C811FA">
      <w:pPr>
        <w:spacing w:after="1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:rsidR="00C811FA" w:rsidRPr="00ED78F1" w:rsidRDefault="00C811FA" w:rsidP="00C811FA">
      <w:pPr>
        <w:spacing w:after="1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D78F1">
        <w:rPr>
          <w:rFonts w:ascii="Times New Roman" w:eastAsia="Calibri" w:hAnsi="Times New Roman" w:cs="Times New Roman"/>
          <w:b/>
          <w:bCs/>
          <w:lang w:eastAsia="en-US"/>
        </w:rPr>
        <w:t>UMOWA</w:t>
      </w:r>
      <w:r w:rsidRPr="00ED78F1">
        <w:rPr>
          <w:rStyle w:val="Odwoanieprzypisudolnego"/>
          <w:rFonts w:ascii="Times New Roman" w:eastAsia="Calibri" w:hAnsi="Times New Roman" w:cs="Times New Roman"/>
          <w:b/>
          <w:bCs/>
          <w:lang w:eastAsia="en-US"/>
        </w:rPr>
        <w:footnoteReference w:id="1"/>
      </w:r>
    </w:p>
    <w:p w:rsidR="00C811FA" w:rsidRPr="00ED78F1" w:rsidRDefault="00C811FA" w:rsidP="00C811FA">
      <w:pPr>
        <w:spacing w:after="12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811FA" w:rsidRPr="00ED78F1" w:rsidRDefault="00C811FA" w:rsidP="00C811FA">
      <w:pPr>
        <w:spacing w:after="120"/>
        <w:rPr>
          <w:rFonts w:ascii="Times New Roman" w:eastAsia="Calibri" w:hAnsi="Times New Roman" w:cs="Times New Roman"/>
          <w:lang w:eastAsia="en-US"/>
        </w:rPr>
      </w:pPr>
      <w:r w:rsidRPr="00ED78F1">
        <w:rPr>
          <w:rFonts w:ascii="Times New Roman" w:eastAsia="Calibri" w:hAnsi="Times New Roman" w:cs="Times New Roman"/>
          <w:lang w:eastAsia="en-US"/>
        </w:rPr>
        <w:t xml:space="preserve">zawarta </w:t>
      </w:r>
      <w:r w:rsidRPr="00ED78F1">
        <w:rPr>
          <w:rFonts w:ascii="Times New Roman" w:eastAsia="Calibri" w:hAnsi="Times New Roman" w:cs="Times New Roman"/>
          <w:i/>
          <w:iCs/>
          <w:lang w:eastAsia="en-US"/>
        </w:rPr>
        <w:t>w dniu … r.</w:t>
      </w:r>
      <w:r w:rsidRPr="00ED78F1">
        <w:rPr>
          <w:rStyle w:val="Odwoanieprzypisudolnego"/>
          <w:rFonts w:ascii="Times New Roman" w:eastAsia="Calibri" w:hAnsi="Times New Roman" w:cs="Times New Roman"/>
          <w:i/>
          <w:iCs/>
          <w:lang w:eastAsia="en-US"/>
        </w:rPr>
        <w:footnoteReference w:id="2"/>
      </w:r>
      <w:r w:rsidRPr="00ED78F1">
        <w:rPr>
          <w:rFonts w:ascii="Times New Roman" w:eastAsia="Calibri" w:hAnsi="Times New Roman" w:cs="Times New Roman"/>
          <w:i/>
          <w:iCs/>
          <w:lang w:eastAsia="en-US"/>
        </w:rPr>
        <w:t>/w formie elektronicznej w dniu złożenia podpisu przez ostatnią ze Stron</w:t>
      </w:r>
      <w:r w:rsidRPr="00ED78F1">
        <w:rPr>
          <w:rStyle w:val="Odwoanieprzypisudolnego"/>
          <w:rFonts w:ascii="Times New Roman" w:eastAsia="Calibri" w:hAnsi="Times New Roman" w:cs="Times New Roman"/>
          <w:i/>
          <w:iCs/>
          <w:lang w:eastAsia="en-US"/>
        </w:rPr>
        <w:footnoteReference w:id="3"/>
      </w:r>
      <w:r w:rsidRPr="00ED78F1">
        <w:rPr>
          <w:rFonts w:ascii="Times New Roman" w:eastAsia="Calibri" w:hAnsi="Times New Roman" w:cs="Times New Roman"/>
          <w:lang w:eastAsia="en-US"/>
        </w:rPr>
        <w:t xml:space="preserve"> w … pomiędzy: </w:t>
      </w:r>
    </w:p>
    <w:p w:rsidR="00C811FA" w:rsidRPr="00ED78F1" w:rsidRDefault="00C811FA" w:rsidP="00C811FA">
      <w:pPr>
        <w:spacing w:after="120"/>
        <w:rPr>
          <w:rFonts w:ascii="Times New Roman" w:eastAsia="Calibri" w:hAnsi="Times New Roman" w:cs="Times New Roman"/>
          <w:lang w:eastAsia="en-US"/>
        </w:rPr>
      </w:pPr>
    </w:p>
    <w:p w:rsidR="00C811FA" w:rsidRPr="00ED78F1" w:rsidRDefault="00C811FA" w:rsidP="00C811FA">
      <w:pPr>
        <w:spacing w:after="120"/>
        <w:rPr>
          <w:rFonts w:ascii="Times New Roman" w:eastAsia="Calibri" w:hAnsi="Times New Roman" w:cs="Times New Roman"/>
          <w:lang w:eastAsia="en-US"/>
        </w:rPr>
      </w:pPr>
      <w:r w:rsidRPr="00ED78F1">
        <w:rPr>
          <w:rFonts w:ascii="Times New Roman" w:eastAsia="Calibri" w:hAnsi="Times New Roman" w:cs="Times New Roman"/>
          <w:b/>
          <w:lang w:eastAsia="en-US"/>
        </w:rPr>
        <w:t>Skarbem Państwa - …</w:t>
      </w:r>
      <w:r w:rsidRPr="00ED78F1">
        <w:rPr>
          <w:rStyle w:val="Odwoanieprzypisudolnego"/>
          <w:rFonts w:ascii="Times New Roman" w:eastAsia="Calibri" w:hAnsi="Times New Roman" w:cs="Times New Roman"/>
          <w:b/>
          <w:lang w:eastAsia="en-US"/>
        </w:rPr>
        <w:footnoteReference w:id="4"/>
      </w:r>
      <w:r w:rsidRPr="00ED78F1">
        <w:rPr>
          <w:rFonts w:ascii="Times New Roman" w:eastAsia="Calibri" w:hAnsi="Times New Roman" w:cs="Times New Roman"/>
          <w:b/>
          <w:lang w:eastAsia="en-US"/>
        </w:rPr>
        <w:t xml:space="preserve">, </w:t>
      </w:r>
      <w:r w:rsidRPr="00ED78F1">
        <w:rPr>
          <w:rFonts w:ascii="Times New Roman" w:eastAsia="Calibri" w:hAnsi="Times New Roman" w:cs="Times New Roman"/>
          <w:bCs/>
          <w:lang w:eastAsia="en-US"/>
        </w:rPr>
        <w:t>z siedzibą:</w:t>
      </w:r>
      <w:r w:rsidRPr="00ED78F1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ED78F1">
        <w:rPr>
          <w:rFonts w:ascii="Times New Roman" w:eastAsia="Calibri" w:hAnsi="Times New Roman" w:cs="Times New Roman"/>
          <w:bCs/>
          <w:lang w:eastAsia="en-US"/>
        </w:rPr>
        <w:t>…,</w:t>
      </w:r>
      <w:r w:rsidRPr="00ED78F1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ED78F1">
        <w:rPr>
          <w:rFonts w:ascii="Times New Roman" w:eastAsia="Calibri" w:hAnsi="Times New Roman" w:cs="Times New Roman"/>
          <w:bCs/>
          <w:lang w:eastAsia="en-US"/>
        </w:rPr>
        <w:t>NIP: …, REGON:…,</w:t>
      </w:r>
      <w:r w:rsidRPr="00ED78F1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ED78F1">
        <w:rPr>
          <w:rFonts w:ascii="Times New Roman" w:eastAsia="Calibri" w:hAnsi="Times New Roman" w:cs="Times New Roman"/>
          <w:lang w:eastAsia="en-US"/>
        </w:rPr>
        <w:t>zwanym dalej w treści umowy „</w:t>
      </w:r>
      <w:r w:rsidRPr="00ED78F1">
        <w:rPr>
          <w:rFonts w:ascii="Times New Roman" w:eastAsia="Calibri" w:hAnsi="Times New Roman" w:cs="Times New Roman"/>
          <w:b/>
          <w:bCs/>
          <w:lang w:eastAsia="en-US"/>
        </w:rPr>
        <w:t>Zamawiającym</w:t>
      </w:r>
      <w:r w:rsidRPr="00ED78F1">
        <w:rPr>
          <w:rFonts w:ascii="Times New Roman" w:eastAsia="Calibri" w:hAnsi="Times New Roman" w:cs="Times New Roman"/>
          <w:lang w:eastAsia="en-US"/>
        </w:rPr>
        <w:t>”,  reprezentowanym przez:</w:t>
      </w:r>
    </w:p>
    <w:p w:rsidR="00C811FA" w:rsidRPr="00ED78F1" w:rsidRDefault="00C811FA" w:rsidP="00C811FA">
      <w:pPr>
        <w:spacing w:after="120"/>
        <w:rPr>
          <w:rFonts w:ascii="Times New Roman" w:eastAsia="Calibri" w:hAnsi="Times New Roman" w:cs="Times New Roman"/>
          <w:lang w:eastAsia="en-US"/>
        </w:rPr>
      </w:pPr>
      <w:r w:rsidRPr="00ED78F1">
        <w:rPr>
          <w:rFonts w:ascii="Times New Roman" w:eastAsia="Calibri" w:hAnsi="Times New Roman" w:cs="Times New Roman"/>
          <w:lang w:eastAsia="en-US"/>
        </w:rPr>
        <w:t>…. – Dyrektora …</w:t>
      </w:r>
    </w:p>
    <w:p w:rsidR="00C811FA" w:rsidRPr="00ED78F1" w:rsidRDefault="00C811FA" w:rsidP="00C811FA">
      <w:pPr>
        <w:spacing w:after="120"/>
        <w:rPr>
          <w:rFonts w:ascii="Times New Roman" w:eastAsia="Calibri" w:hAnsi="Times New Roman" w:cs="Times New Roman"/>
          <w:lang w:eastAsia="en-US"/>
        </w:rPr>
      </w:pPr>
      <w:r w:rsidRPr="00ED78F1">
        <w:rPr>
          <w:rFonts w:ascii="Times New Roman" w:eastAsia="Calibri" w:hAnsi="Times New Roman" w:cs="Times New Roman"/>
          <w:lang w:eastAsia="en-US"/>
        </w:rPr>
        <w:t xml:space="preserve">a: </w:t>
      </w:r>
    </w:p>
    <w:p w:rsidR="00C811FA" w:rsidRPr="00ED78F1" w:rsidRDefault="00C811FA" w:rsidP="00C811FA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  <w:r w:rsidRPr="00ED78F1">
        <w:rPr>
          <w:rFonts w:ascii="Times New Roman" w:hAnsi="Times New Roman" w:cs="Times New Roman"/>
          <w:color w:val="000000"/>
        </w:rPr>
        <w:t>*gdy wykonawcą jest spółka prawa handlowego:</w:t>
      </w:r>
    </w:p>
    <w:p w:rsidR="00C811FA" w:rsidRPr="00ED78F1" w:rsidRDefault="00C811FA" w:rsidP="00C811FA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  <w:r w:rsidRPr="00ED78F1">
        <w:rPr>
          <w:rFonts w:ascii="Times New Roman" w:hAnsi="Times New Roman" w:cs="Times New Roman"/>
          <w:color w:val="000000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ED78F1">
        <w:rPr>
          <w:rFonts w:ascii="Times New Roman" w:hAnsi="Times New Roman" w:cs="Times New Roman"/>
          <w:b/>
          <w:bCs/>
          <w:color w:val="000000"/>
        </w:rPr>
        <w:t>„Wykonawcą”</w:t>
      </w:r>
      <w:r w:rsidRPr="00ED78F1">
        <w:rPr>
          <w:rFonts w:ascii="Times New Roman" w:hAnsi="Times New Roman" w:cs="Times New Roman"/>
          <w:color w:val="000000"/>
        </w:rPr>
        <w:t xml:space="preserve"> reprezentowaną przez […]</w:t>
      </w:r>
    </w:p>
    <w:p w:rsidR="00C811FA" w:rsidRPr="00ED78F1" w:rsidRDefault="00C811FA" w:rsidP="00C811FA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</w:p>
    <w:p w:rsidR="00C811FA" w:rsidRPr="00ED78F1" w:rsidRDefault="00C811FA" w:rsidP="00C811FA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  <w:r w:rsidRPr="00ED78F1">
        <w:rPr>
          <w:rFonts w:ascii="Times New Roman" w:hAnsi="Times New Roman" w:cs="Times New Roman"/>
          <w:color w:val="000000"/>
        </w:rPr>
        <w:t>*gdy wykonawcą jest osoba fizyczna prowadząca działalność gospodarczą:</w:t>
      </w:r>
    </w:p>
    <w:p w:rsidR="00C811FA" w:rsidRPr="00ED78F1" w:rsidRDefault="00C811FA" w:rsidP="00C811FA">
      <w:pPr>
        <w:widowControl w:val="0"/>
        <w:numPr>
          <w:ilvl w:val="0"/>
          <w:numId w:val="2"/>
        </w:numPr>
        <w:autoSpaceDE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  <w:r w:rsidRPr="00ED78F1">
        <w:rPr>
          <w:rFonts w:ascii="Times New Roman" w:hAnsi="Times New Roman" w:cs="Times New Roman"/>
          <w:color w:val="000000"/>
        </w:rPr>
        <w:t xml:space="preserve">Panią/Panem […] o numerze PESEL […], prowadzącą/-ym działalność gospodarczą pod firmą […] z siedzibą w [..], NIP: […], zwaną/-ym dalej </w:t>
      </w:r>
      <w:r w:rsidRPr="00ED78F1">
        <w:rPr>
          <w:rFonts w:ascii="Times New Roman" w:hAnsi="Times New Roman" w:cs="Times New Roman"/>
          <w:b/>
          <w:bCs/>
          <w:color w:val="000000"/>
        </w:rPr>
        <w:t>„Wykonawcą”</w:t>
      </w:r>
      <w:r w:rsidRPr="00ED78F1">
        <w:rPr>
          <w:rFonts w:ascii="Times New Roman" w:hAnsi="Times New Roman" w:cs="Times New Roman"/>
          <w:color w:val="000000"/>
        </w:rPr>
        <w:t>, reprezentowaną/-ym przez […]</w:t>
      </w:r>
    </w:p>
    <w:p w:rsidR="00C811FA" w:rsidRPr="00D64388" w:rsidRDefault="00C811FA" w:rsidP="00C811FA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4388">
        <w:rPr>
          <w:rFonts w:ascii="Times New Roman" w:hAnsi="Times New Roman" w:cs="Times New Roman"/>
          <w:color w:val="000000"/>
          <w:sz w:val="24"/>
          <w:szCs w:val="24"/>
        </w:rPr>
        <w:t>dalej łącznie nazywane „</w:t>
      </w:r>
      <w:r w:rsidRPr="00D64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Stronami</w:t>
      </w:r>
      <w:r w:rsidRPr="00D64388">
        <w:rPr>
          <w:rFonts w:ascii="Times New Roman" w:hAnsi="Times New Roman" w:cs="Times New Roman"/>
          <w:color w:val="000000"/>
          <w:sz w:val="24"/>
          <w:szCs w:val="24"/>
        </w:rPr>
        <w:t>”, zaś osobno „</w:t>
      </w:r>
      <w:r w:rsidRPr="00D643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Stroną</w:t>
      </w:r>
      <w:r w:rsidRPr="00D64388">
        <w:rPr>
          <w:rFonts w:ascii="Times New Roman" w:hAnsi="Times New Roman" w:cs="Times New Roman"/>
          <w:color w:val="000000"/>
          <w:sz w:val="24"/>
          <w:szCs w:val="24"/>
        </w:rPr>
        <w:t>”,</w:t>
      </w:r>
    </w:p>
    <w:p w:rsidR="00C811FA" w:rsidRPr="00D64388" w:rsidRDefault="00C811FA" w:rsidP="00C811FA">
      <w:pPr>
        <w:pStyle w:val="Tekstpodstawowy"/>
        <w:spacing w:after="120" w:line="240" w:lineRule="auto"/>
        <w:ind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811FA" w:rsidRPr="00ED78F1" w:rsidRDefault="00C811FA" w:rsidP="00C811FA">
      <w:pPr>
        <w:spacing w:after="120"/>
        <w:jc w:val="both"/>
        <w:rPr>
          <w:rFonts w:ascii="Times New Roman" w:hAnsi="Times New Roman" w:cs="Times New Roman"/>
        </w:rPr>
      </w:pPr>
      <w:r w:rsidRPr="00ED78F1">
        <w:rPr>
          <w:rFonts w:ascii="Times New Roman" w:hAnsi="Times New Roman" w:cs="Times New Roman"/>
        </w:rPr>
        <w:t xml:space="preserve">w wyniku postępowania o udzielenie zamówienia publicznego prowadzonego bez zastosowania przepisów </w:t>
      </w:r>
      <w:r w:rsidRPr="00ED78F1">
        <w:rPr>
          <w:rFonts w:ascii="Times New Roman" w:hAnsi="Times New Roman" w:cs="Times New Roman"/>
          <w:color w:val="000000"/>
        </w:rPr>
        <w:t xml:space="preserve">ustawy </w:t>
      </w:r>
      <w:r w:rsidRPr="00ED78F1">
        <w:rPr>
          <w:rFonts w:ascii="Times New Roman" w:hAnsi="Times New Roman" w:cs="Times New Roman"/>
        </w:rPr>
        <w:t>z dnia 11 września 2019 r. Prawo zamówień publicznych pn</w:t>
      </w:r>
      <w:r w:rsidRPr="00ED78F1">
        <w:rPr>
          <w:rFonts w:ascii="Times New Roman" w:hAnsi="Times New Roman" w:cs="Times New Roman"/>
          <w:b/>
        </w:rPr>
        <w:t>.</w:t>
      </w:r>
      <w:r w:rsidRPr="00ED78F1">
        <w:rPr>
          <w:rFonts w:ascii="Times New Roman" w:hAnsi="Times New Roman" w:cs="Times New Roman"/>
        </w:rPr>
        <w:t xml:space="preserve"> […]</w:t>
      </w:r>
      <w:r w:rsidRPr="00ED78F1">
        <w:rPr>
          <w:rFonts w:ascii="Times New Roman" w:eastAsia="Cambria" w:hAnsi="Times New Roman" w:cs="Times New Roman"/>
        </w:rPr>
        <w:t xml:space="preserve"> znak: […] </w:t>
      </w:r>
      <w:r w:rsidRPr="00ED78F1">
        <w:rPr>
          <w:rFonts w:ascii="Times New Roman" w:hAnsi="Times New Roman" w:cs="Times New Roman"/>
        </w:rPr>
        <w:t>została zawarta umowa o następującej treści:</w:t>
      </w:r>
    </w:p>
    <w:p w:rsidR="00C811FA" w:rsidRPr="00ED78F1" w:rsidRDefault="00C811FA" w:rsidP="00C811FA">
      <w:pPr>
        <w:spacing w:after="120"/>
        <w:jc w:val="center"/>
        <w:rPr>
          <w:rFonts w:ascii="Times New Roman" w:eastAsia="Calibri" w:hAnsi="Times New Roman" w:cs="Times New Roman"/>
          <w:lang w:eastAsia="en-US"/>
        </w:rPr>
      </w:pPr>
      <w:bookmarkStart w:id="1" w:name="_Hlk175909777"/>
    </w:p>
    <w:p w:rsidR="00C811FA" w:rsidRPr="00ED78F1" w:rsidRDefault="00C811FA" w:rsidP="00C811FA">
      <w:pPr>
        <w:spacing w:after="12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D78F1">
        <w:rPr>
          <w:rFonts w:ascii="Times New Roman" w:eastAsia="Calibri" w:hAnsi="Times New Roman" w:cs="Times New Roman"/>
          <w:b/>
          <w:bCs/>
          <w:lang w:eastAsia="en-US"/>
        </w:rPr>
        <w:t>§ 1</w:t>
      </w:r>
    </w:p>
    <w:bookmarkEnd w:id="1"/>
    <w:p w:rsidR="00C811FA" w:rsidRPr="00ED78F1" w:rsidRDefault="00C811FA" w:rsidP="00C811FA">
      <w:pPr>
        <w:pStyle w:val="Akapitzlist"/>
        <w:widowControl w:val="0"/>
        <w:numPr>
          <w:ilvl w:val="0"/>
          <w:numId w:val="1"/>
        </w:numPr>
        <w:autoSpaceDE w:val="0"/>
        <w:spacing w:after="120"/>
        <w:ind w:left="357" w:hanging="357"/>
        <w:contextualSpacing/>
        <w:jc w:val="both"/>
        <w:rPr>
          <w:rFonts w:ascii="Times New Roman" w:hAnsi="Times New Roman" w:cs="Times New Roman"/>
          <w:b/>
        </w:rPr>
      </w:pPr>
      <w:r w:rsidRPr="00ED78F1">
        <w:rPr>
          <w:rFonts w:ascii="Times New Roman" w:hAnsi="Times New Roman" w:cs="Times New Roman"/>
        </w:rPr>
        <w:t xml:space="preserve">Zamawiający zleca, a Wykonawca zobowiązuje się do wykonania na jego rzecz zamówienia pn. </w:t>
      </w:r>
      <w:r w:rsidRPr="00ED78F1">
        <w:rPr>
          <w:rFonts w:ascii="Times New Roman" w:hAnsi="Times New Roman" w:cs="Times New Roman"/>
          <w:b/>
          <w:bCs/>
        </w:rPr>
        <w:t>…</w:t>
      </w:r>
    </w:p>
    <w:p w:rsidR="00C811FA" w:rsidRPr="00ED78F1" w:rsidRDefault="00C811FA" w:rsidP="00C811FA">
      <w:pPr>
        <w:pStyle w:val="Akapitzlist"/>
        <w:numPr>
          <w:ilvl w:val="0"/>
          <w:numId w:val="1"/>
        </w:numPr>
        <w:suppressAutoHyphens w:val="0"/>
        <w:spacing w:after="120"/>
        <w:ind w:left="357" w:hanging="357"/>
        <w:contextualSpacing/>
        <w:jc w:val="both"/>
        <w:rPr>
          <w:rFonts w:ascii="Times New Roman" w:hAnsi="Times New Roman" w:cs="Times New Roman"/>
        </w:rPr>
      </w:pPr>
      <w:r w:rsidRPr="00ED78F1">
        <w:rPr>
          <w:rFonts w:ascii="Times New Roman" w:hAnsi="Times New Roman" w:cs="Times New Roman"/>
        </w:rPr>
        <w:t xml:space="preserve">Szczegółowy zakres przedmiotu umowy określa </w:t>
      </w:r>
      <w:r w:rsidRPr="00ED78F1">
        <w:rPr>
          <w:rFonts w:ascii="Times New Roman" w:hAnsi="Times New Roman" w:cs="Times New Roman"/>
          <w:b/>
          <w:bCs/>
        </w:rPr>
        <w:t>załącznik nr 1 do umowy</w:t>
      </w:r>
      <w:r w:rsidRPr="00ED78F1">
        <w:rPr>
          <w:rFonts w:ascii="Times New Roman" w:hAnsi="Times New Roman" w:cs="Times New Roman"/>
        </w:rPr>
        <w:t xml:space="preserve"> – opis przedmiotu zamówienia. Wykonawca zobowiązuje się do wykonania umowy zgodnie z ofertą stanowiącą </w:t>
      </w:r>
      <w:r w:rsidRPr="00ED78F1">
        <w:rPr>
          <w:rFonts w:ascii="Times New Roman" w:hAnsi="Times New Roman" w:cs="Times New Roman"/>
          <w:b/>
          <w:bCs/>
        </w:rPr>
        <w:t>załącznik nr 2 do umowy</w:t>
      </w:r>
      <w:r w:rsidRPr="00ED78F1">
        <w:rPr>
          <w:rFonts w:ascii="Times New Roman" w:hAnsi="Times New Roman" w:cs="Times New Roman"/>
        </w:rPr>
        <w:t>.</w:t>
      </w:r>
    </w:p>
    <w:p w:rsidR="00C811FA" w:rsidRPr="00ED78F1" w:rsidRDefault="00C811FA" w:rsidP="00C811FA">
      <w:pPr>
        <w:pStyle w:val="Akapitzlist"/>
        <w:suppressAutoHyphens w:val="0"/>
        <w:spacing w:after="120"/>
        <w:ind w:left="357"/>
        <w:contextualSpacing/>
        <w:jc w:val="both"/>
        <w:rPr>
          <w:rFonts w:ascii="Times New Roman" w:hAnsi="Times New Roman" w:cs="Times New Roman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bookmarkStart w:id="2" w:name="_Hlk172554774"/>
      <w:r w:rsidRPr="00D64388">
        <w:rPr>
          <w:rFonts w:ascii="Times New Roman" w:hAnsi="Times New Roman" w:cs="Times New Roman"/>
          <w:szCs w:val="24"/>
        </w:rPr>
        <w:t>§</w:t>
      </w:r>
      <w:bookmarkEnd w:id="2"/>
      <w:r w:rsidRPr="00D64388">
        <w:rPr>
          <w:rFonts w:ascii="Times New Roman" w:hAnsi="Times New Roman" w:cs="Times New Roman"/>
          <w:szCs w:val="24"/>
        </w:rPr>
        <w:t xml:space="preserve"> 2 Wynagrodzenie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Wynagrodzenie należne Wykonawcy z tytułu realizacji umowy wynosi zgodnie z ofertą Wykonawcy, która stanowi </w:t>
      </w:r>
      <w:r w:rsidRPr="00D64388">
        <w:rPr>
          <w:rFonts w:ascii="Times New Roman" w:hAnsi="Times New Roman" w:cs="Times New Roman"/>
          <w:b/>
          <w:lang w:bidi="he-IL"/>
        </w:rPr>
        <w:t>załącznik nr 2</w:t>
      </w:r>
      <w:r w:rsidRPr="00D64388">
        <w:rPr>
          <w:rFonts w:ascii="Times New Roman" w:hAnsi="Times New Roman" w:cs="Times New Roman"/>
          <w:bCs/>
          <w:lang w:bidi="he-IL"/>
        </w:rPr>
        <w:t xml:space="preserve"> do umowy, wynosi […] zł netto,</w:t>
      </w:r>
      <w:r w:rsidRPr="00D64388">
        <w:rPr>
          <w:rFonts w:ascii="Times New Roman" w:hAnsi="Times New Roman" w:cs="Times New Roman"/>
          <w:b/>
          <w:lang w:bidi="he-IL"/>
        </w:rPr>
        <w:t xml:space="preserve"> </w:t>
      </w:r>
      <w:r w:rsidRPr="00D64388">
        <w:rPr>
          <w:rFonts w:ascii="Times New Roman" w:hAnsi="Times New Roman" w:cs="Times New Roman"/>
          <w:bCs/>
          <w:lang w:bidi="he-IL"/>
        </w:rPr>
        <w:t>co powiększone o wartość podatku VAT w stawce […]% wynosi […] zł brutto.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Płatność wynagrodzenia, o którym mowa w ust. 1 zostanie dokonana na podstawie faktury za wykonanie przedmiotu umowy w oparciu o </w:t>
      </w:r>
      <w:r w:rsidRPr="00D64388">
        <w:rPr>
          <w:rFonts w:ascii="Times New Roman" w:hAnsi="Times New Roman" w:cs="Times New Roman"/>
          <w:bCs/>
          <w:i/>
          <w:iCs/>
          <w:lang w:bidi="he-IL"/>
        </w:rPr>
        <w:t>protokół odbioru końcowego podpisany przez Zamawiającego</w:t>
      </w:r>
      <w:r w:rsidRPr="00D64388">
        <w:rPr>
          <w:rStyle w:val="Odwoanieprzypisudolnego"/>
          <w:rFonts w:ascii="Times New Roman" w:hAnsi="Times New Roman" w:cs="Times New Roman"/>
          <w:bCs/>
          <w:i/>
          <w:iCs/>
          <w:lang w:bidi="he-IL"/>
        </w:rPr>
        <w:footnoteReference w:id="5"/>
      </w:r>
      <w:r w:rsidRPr="00D64388">
        <w:rPr>
          <w:rFonts w:ascii="Times New Roman" w:hAnsi="Times New Roman" w:cs="Times New Roman"/>
          <w:bCs/>
          <w:lang w:bidi="he-IL"/>
        </w:rPr>
        <w:t xml:space="preserve"> sporządzony zgodnie z zapisami niniejszej umowy. 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 Wynagrodzenie obejmuje między innymi koszty …………………….</w:t>
      </w:r>
      <w:r w:rsidRPr="00D64388">
        <w:rPr>
          <w:rStyle w:val="Odwoanieprzypisudolnego"/>
          <w:rFonts w:ascii="Times New Roman" w:hAnsi="Times New Roman" w:cs="Times New Roman"/>
          <w:bCs/>
          <w:lang w:bidi="he-IL"/>
        </w:rPr>
        <w:footnoteReference w:id="6"/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Wynagrodzenie płatne będzie na podstawie prawidłowo wystawionej faktury VAT, na rachunek bankowy […], w terminie do 30 dni od dnia otrzymania przez Zamawiającego prawidłowo wystawionej faktury VAT. Zmiana rachunku bankowego nie wymaga aneksu do umowy, lecz powiadomienia Zamawiającego w postaci elektronicznej.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ED78F1">
        <w:rPr>
          <w:rFonts w:ascii="Times New Roman" w:hAnsi="Times New Roman" w:cs="Times New Roman"/>
          <w:u w:color="000000"/>
        </w:rPr>
        <w:t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podstawy do naliczania odsetek za nieterminową płatność</w:t>
      </w:r>
      <w:r w:rsidRPr="00D64388">
        <w:rPr>
          <w:rFonts w:ascii="Times New Roman" w:hAnsi="Times New Roman" w:cs="Times New Roman"/>
          <w:bCs/>
          <w:lang w:bidi="he-IL"/>
        </w:rPr>
        <w:t>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Wszelkie rozliczenia finansowe między Zamawiającym, a Wykonawcą będą prowadzone w złotych polskich, w zaokrągleniu do dwóch miejsc po przecinku. 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ED78F1">
        <w:rPr>
          <w:rFonts w:ascii="Times New Roman" w:hAnsi="Times New Roman" w:cs="Times New Roman"/>
          <w:bCs/>
          <w:lang w:bidi="he-IL"/>
        </w:rPr>
        <w:t>[…</w:t>
      </w:r>
      <w:r w:rsidRPr="00D64388">
        <w:rPr>
          <w:rFonts w:ascii="Times New Roman" w:hAnsi="Times New Roman" w:cs="Times New Roman"/>
          <w:bCs/>
          <w:lang w:bidi="he-IL"/>
        </w:rPr>
        <w:t>].</w:t>
      </w:r>
    </w:p>
    <w:p w:rsidR="00C811FA" w:rsidRPr="00D64388" w:rsidRDefault="00C811FA" w:rsidP="00C811FA">
      <w:pPr>
        <w:pStyle w:val="Akapitzlist"/>
        <w:numPr>
          <w:ilvl w:val="0"/>
          <w:numId w:val="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Za dzień płatności uważa się dzień obciążenia rachunku bankowego Zamawiającego.</w:t>
      </w:r>
    </w:p>
    <w:p w:rsidR="00C811FA" w:rsidRPr="00D64388" w:rsidRDefault="00C811FA" w:rsidP="00C811FA">
      <w:pPr>
        <w:pStyle w:val="Akapitzlist"/>
        <w:suppressAutoHyphens w:val="0"/>
        <w:spacing w:after="120"/>
        <w:ind w:left="360"/>
        <w:jc w:val="both"/>
        <w:rPr>
          <w:rFonts w:ascii="Times New Roman" w:hAnsi="Times New Roman" w:cs="Times New Roman"/>
          <w:bCs/>
          <w:i/>
          <w:iCs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bookmarkStart w:id="3" w:name="page52"/>
      <w:bookmarkEnd w:id="3"/>
      <w:r w:rsidRPr="00D64388">
        <w:rPr>
          <w:rFonts w:ascii="Times New Roman" w:hAnsi="Times New Roman" w:cs="Times New Roman"/>
          <w:szCs w:val="24"/>
        </w:rPr>
        <w:lastRenderedPageBreak/>
        <w:t>§ 3 Termin realizacji</w:t>
      </w:r>
    </w:p>
    <w:p w:rsidR="00C811FA" w:rsidRPr="00D64388" w:rsidRDefault="00C811FA" w:rsidP="00C811FA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Wykonawca zobowiązuje się do wykonania przedmiotu umowy w terminie […] od dnia podpisania umowy/do dnia […].</w:t>
      </w:r>
    </w:p>
    <w:p w:rsidR="00C811FA" w:rsidRPr="00D64388" w:rsidRDefault="00C811FA" w:rsidP="00C811FA">
      <w:pPr>
        <w:numPr>
          <w:ilvl w:val="0"/>
          <w:numId w:val="5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i/>
          <w:i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color w:val="000000"/>
          <w:lang w:bidi="he-IL"/>
        </w:rPr>
        <w:t>Terminem końcowym realizacji umowy jest termin dokonania odbioru końcowego przez Zamawiającego.</w:t>
      </w:r>
    </w:p>
    <w:p w:rsidR="00C811FA" w:rsidRPr="00D64388" w:rsidRDefault="00C811FA" w:rsidP="00C811FA">
      <w:pPr>
        <w:spacing w:after="120"/>
        <w:ind w:left="399"/>
        <w:jc w:val="both"/>
        <w:rPr>
          <w:rFonts w:ascii="Times New Roman" w:hAnsi="Times New Roman" w:cs="Times New Roman"/>
          <w:bCs/>
          <w:color w:val="000000"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bookmarkStart w:id="4" w:name="_Hlk141438546"/>
      <w:r w:rsidRPr="00D64388">
        <w:rPr>
          <w:rFonts w:ascii="Times New Roman" w:hAnsi="Times New Roman" w:cs="Times New Roman"/>
          <w:szCs w:val="24"/>
        </w:rPr>
        <w:t>§</w:t>
      </w:r>
      <w:bookmarkEnd w:id="4"/>
      <w:r w:rsidRPr="00D64388">
        <w:rPr>
          <w:rFonts w:ascii="Times New Roman" w:hAnsi="Times New Roman" w:cs="Times New Roman"/>
          <w:szCs w:val="24"/>
        </w:rPr>
        <w:t xml:space="preserve"> 4 Sposób realizacji</w:t>
      </w:r>
    </w:p>
    <w:p w:rsidR="00C811FA" w:rsidRPr="00D64388" w:rsidRDefault="00C811FA" w:rsidP="00C811FA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C811FA" w:rsidRPr="00D64388" w:rsidRDefault="00C811FA" w:rsidP="00C811FA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Wykonawca zobowiązuje się wykonać umowę z należytą starannością, przy uwzględnieniu zawodowego charakteru prowadzonej działalności.</w:t>
      </w:r>
    </w:p>
    <w:p w:rsidR="00C811FA" w:rsidRPr="00D64388" w:rsidRDefault="00C811FA" w:rsidP="00C811FA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Wykonawca przy realizacji umowy zobowiązuje się do:</w:t>
      </w:r>
    </w:p>
    <w:p w:rsidR="00C811FA" w:rsidRPr="00D64388" w:rsidRDefault="00C811FA" w:rsidP="00C811FA">
      <w:pPr>
        <w:pStyle w:val="Akapitzlist"/>
        <w:numPr>
          <w:ilvl w:val="1"/>
          <w:numId w:val="12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[…]</w:t>
      </w:r>
    </w:p>
    <w:p w:rsidR="00C811FA" w:rsidRPr="00D64388" w:rsidRDefault="00C811FA" w:rsidP="00C811FA">
      <w:pPr>
        <w:pStyle w:val="Akapitzlist"/>
        <w:numPr>
          <w:ilvl w:val="1"/>
          <w:numId w:val="12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[…]</w:t>
      </w:r>
    </w:p>
    <w:p w:rsidR="00C811FA" w:rsidRPr="00D64388" w:rsidRDefault="00C811FA" w:rsidP="00C811FA">
      <w:pPr>
        <w:pStyle w:val="Akapitzlist"/>
        <w:numPr>
          <w:ilvl w:val="0"/>
          <w:numId w:val="18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Zamawiający zobowiązuje się do: </w:t>
      </w:r>
    </w:p>
    <w:p w:rsidR="00C811FA" w:rsidRPr="00D64388" w:rsidRDefault="00C811FA" w:rsidP="00C811FA">
      <w:pPr>
        <w:pStyle w:val="Akapitzlist"/>
        <w:numPr>
          <w:ilvl w:val="0"/>
          <w:numId w:val="1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[…]</w:t>
      </w:r>
    </w:p>
    <w:p w:rsidR="00C811FA" w:rsidRPr="00D64388" w:rsidRDefault="00C811FA" w:rsidP="00C811FA">
      <w:pPr>
        <w:pStyle w:val="Akapitzlist"/>
        <w:numPr>
          <w:ilvl w:val="0"/>
          <w:numId w:val="1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[…]</w:t>
      </w:r>
    </w:p>
    <w:p w:rsidR="00C811FA" w:rsidRPr="00D64388" w:rsidRDefault="00C811FA" w:rsidP="00C811FA">
      <w:pPr>
        <w:pStyle w:val="Akapitzlist"/>
        <w:spacing w:after="120"/>
        <w:ind w:left="759"/>
        <w:jc w:val="both"/>
        <w:rPr>
          <w:rFonts w:ascii="Times New Roman" w:hAnsi="Times New Roman" w:cs="Times New Roman"/>
          <w:bCs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bookmarkStart w:id="5" w:name="_Hlk141441304"/>
      <w:r w:rsidRPr="00D64388">
        <w:rPr>
          <w:rFonts w:ascii="Times New Roman" w:hAnsi="Times New Roman" w:cs="Times New Roman"/>
          <w:szCs w:val="24"/>
        </w:rPr>
        <w:t xml:space="preserve">§ </w:t>
      </w:r>
      <w:bookmarkEnd w:id="5"/>
      <w:r w:rsidRPr="00D64388">
        <w:rPr>
          <w:rFonts w:ascii="Times New Roman" w:hAnsi="Times New Roman" w:cs="Times New Roman"/>
          <w:szCs w:val="24"/>
        </w:rPr>
        <w:t>5 Odbiory</w:t>
      </w:r>
    </w:p>
    <w:p w:rsidR="00C811FA" w:rsidRPr="00D64388" w:rsidRDefault="00C811FA" w:rsidP="00C811FA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Odbiorom podlegają […] </w:t>
      </w:r>
    </w:p>
    <w:p w:rsidR="00C811FA" w:rsidRPr="00D64388" w:rsidRDefault="00C811FA" w:rsidP="00C811FA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C811FA" w:rsidRPr="00D64388" w:rsidRDefault="00C811FA" w:rsidP="00C811FA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C811FA" w:rsidRPr="00D64388" w:rsidRDefault="00C811FA" w:rsidP="00C811FA">
      <w:pPr>
        <w:pStyle w:val="Akapitzlist"/>
        <w:numPr>
          <w:ilvl w:val="0"/>
          <w:numId w:val="13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lang w:bidi="he-IL"/>
        </w:rPr>
        <w:t>Potwierdzeniem wykonania umowy bez wad istotnych jest protokół odbioru końcowego podpisany przez Zamawiającego.</w:t>
      </w:r>
    </w:p>
    <w:p w:rsidR="00C811FA" w:rsidRPr="00D64388" w:rsidRDefault="00C811FA" w:rsidP="00C811FA">
      <w:pPr>
        <w:spacing w:after="120"/>
        <w:rPr>
          <w:rFonts w:ascii="Times New Roman" w:hAnsi="Times New Roman" w:cs="Times New Roman"/>
          <w:color w:val="000000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6 Gwarancja i rękojmia</w:t>
      </w:r>
      <w:r w:rsidRPr="00D64388">
        <w:rPr>
          <w:rStyle w:val="Odwoanieprzypisudolnego"/>
          <w:rFonts w:ascii="Times New Roman" w:hAnsi="Times New Roman" w:cs="Times New Roman"/>
          <w:szCs w:val="24"/>
        </w:rPr>
        <w:footnoteReference w:id="7"/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 ramach wynagrodzenia Wykonawca </w:t>
      </w:r>
      <w:bookmarkStart w:id="6" w:name="_Hlk103851019"/>
      <w:r w:rsidRPr="00D64388">
        <w:rPr>
          <w:rFonts w:ascii="Times New Roman" w:hAnsi="Times New Roman" w:cs="Times New Roman"/>
          <w:bCs/>
          <w:lang w:bidi="he-IL"/>
        </w:rPr>
        <w:t xml:space="preserve">udziela gwarancji na […], na okres </w:t>
      </w:r>
      <w:r w:rsidRPr="00D64388">
        <w:rPr>
          <w:rFonts w:ascii="Times New Roman" w:hAnsi="Times New Roman" w:cs="Times New Roman"/>
          <w:b/>
          <w:bCs/>
          <w:lang w:bidi="he-IL"/>
        </w:rPr>
        <w:t>[…]</w:t>
      </w:r>
      <w:r w:rsidRPr="00D64388">
        <w:rPr>
          <w:rFonts w:ascii="Times New Roman" w:hAnsi="Times New Roman" w:cs="Times New Roman"/>
          <w:bCs/>
          <w:lang w:bidi="he-IL"/>
        </w:rPr>
        <w:t xml:space="preserve"> </w:t>
      </w:r>
      <w:bookmarkEnd w:id="6"/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Wykonawca przekaże Zamawiającemu w trakcie odbioru końcowego gwarancje na materiały i urządzenia, dla których producent lub dystrybutor udziela dłuższej gwarancji niż określona w ust. 1 niniejszego paragrafu. </w:t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lastRenderedPageBreak/>
        <w:t xml:space="preserve">Wykonawca obowiązany jest w okresie gwarancji do usunięcia wad w terminie […] dni od ich zgłoszenia. </w:t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Wszelkie koszty związane z usuwaniem wad lub usterek, w okresie udzielonej gwarancji ponosi Wykonawca.</w:t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Termin rękojmi za wady jest równy terminowi udzielonej gwarancji określonej w ust. 1.</w:t>
      </w:r>
    </w:p>
    <w:p w:rsidR="00C811FA" w:rsidRPr="00D64388" w:rsidRDefault="00C811FA" w:rsidP="00C811FA">
      <w:pPr>
        <w:pStyle w:val="Akapitzlist"/>
        <w:numPr>
          <w:ilvl w:val="0"/>
          <w:numId w:val="6"/>
        </w:numPr>
        <w:suppressAutoHyphens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  <w:bCs/>
          <w:lang w:bidi="he-IL"/>
        </w:rPr>
        <w:t>Odbiór pogwarancyjny zostanie dokonany po upływie okresu gwarancji.</w:t>
      </w:r>
    </w:p>
    <w:p w:rsidR="00C811FA" w:rsidRPr="00D64388" w:rsidRDefault="00C811FA" w:rsidP="00C811FA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7 Kary umowne</w:t>
      </w:r>
    </w:p>
    <w:p w:rsidR="00C811FA" w:rsidRPr="00D64388" w:rsidRDefault="00C811FA" w:rsidP="00C811FA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Wykonawca zapłaci Zamawiającemu kary umowne: </w:t>
      </w:r>
    </w:p>
    <w:p w:rsidR="00C811FA" w:rsidRPr="00D64388" w:rsidRDefault="00C811FA" w:rsidP="00C811FA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razie zwłoki w realizacji umowy w stosunku do terminu określonego w § 3 ust 1 umowy w wysokości […]% wynagrodzenia umownego brutto, o którym mowa w § 2 ust. 1 za każdy dzień zwłoki;</w:t>
      </w:r>
    </w:p>
    <w:p w:rsidR="00C811FA" w:rsidRPr="00ED78F1" w:rsidRDefault="00C811FA" w:rsidP="00C811FA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razie zwłoki w usunięciu wad w stosunku do te</w:t>
      </w:r>
      <w:r w:rsidRPr="00ED78F1">
        <w:rPr>
          <w:rFonts w:ascii="Times New Roman" w:hAnsi="Times New Roman" w:cs="Times New Roman"/>
          <w:bCs/>
          <w:lang w:bidi="he-IL"/>
        </w:rPr>
        <w:t xml:space="preserve">rminu wyznaczonego zgodnie z § 6 </w:t>
      </w:r>
      <w:r w:rsidRPr="00D64388">
        <w:rPr>
          <w:rFonts w:ascii="Times New Roman" w:hAnsi="Times New Roman" w:cs="Times New Roman"/>
          <w:bCs/>
          <w:lang w:bidi="he-IL"/>
        </w:rPr>
        <w:t xml:space="preserve">ust. 3 umowy </w:t>
      </w:r>
      <w:r w:rsidRPr="00ED78F1">
        <w:rPr>
          <w:rFonts w:ascii="Times New Roman" w:hAnsi="Times New Roman" w:cs="Times New Roman"/>
          <w:bCs/>
          <w:lang w:bidi="he-IL"/>
        </w:rPr>
        <w:t>w wysokości […]% wynagrodzenia umownego brutto, o którym mowa w § 2 ust. 1 za każdy dzień zwłoki;</w:t>
      </w:r>
    </w:p>
    <w:p w:rsidR="00C811FA" w:rsidRPr="00D64388" w:rsidRDefault="00C811FA" w:rsidP="00C811FA">
      <w:pPr>
        <w:pStyle w:val="Akapitzlist"/>
        <w:numPr>
          <w:ilvl w:val="1"/>
          <w:numId w:val="8"/>
        </w:numPr>
        <w:suppressAutoHyphens w:val="0"/>
        <w:spacing w:after="120"/>
        <w:ind w:left="851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C811FA" w:rsidRPr="00D64388" w:rsidRDefault="00C811FA" w:rsidP="00C811FA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Zamawiający ma prawo do potrącenia należności naliczonych z tytułu kar umownych z faktur Wykonawcy na podstawie wystawionej przez siebie noty obciążeniowej. </w:t>
      </w:r>
    </w:p>
    <w:p w:rsidR="00C811FA" w:rsidRPr="00D64388" w:rsidRDefault="00C811FA" w:rsidP="00C811FA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C811FA" w:rsidRPr="00D64388" w:rsidRDefault="00C811FA" w:rsidP="00C811FA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Maksymalna wysokość kar umownych nie może przekroczyć 30% wynagrodzenia brutto Wykonawcy. </w:t>
      </w:r>
    </w:p>
    <w:p w:rsidR="00C811FA" w:rsidRPr="00D64388" w:rsidRDefault="00C811FA" w:rsidP="00C811FA">
      <w:pPr>
        <w:pStyle w:val="Akapitzlist"/>
        <w:numPr>
          <w:ilvl w:val="0"/>
          <w:numId w:val="7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Zamawiający zastrzega sobie prawo dochodzenia na zasadach ogólnych odszkodowania uzupełniającego przewyższającego wysokość zastrzeżonych kar umownych. </w:t>
      </w:r>
    </w:p>
    <w:p w:rsidR="00C811FA" w:rsidRPr="00D64388" w:rsidRDefault="00C811FA" w:rsidP="00C811FA">
      <w:pPr>
        <w:pStyle w:val="Akapitzlist"/>
        <w:suppressAutoHyphens w:val="0"/>
        <w:spacing w:after="120"/>
        <w:ind w:left="399"/>
        <w:jc w:val="both"/>
        <w:rPr>
          <w:rFonts w:ascii="Times New Roman" w:hAnsi="Times New Roman" w:cs="Times New Roman"/>
          <w:bCs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8 Odstąpienie od umowy</w:t>
      </w:r>
    </w:p>
    <w:p w:rsidR="00C811FA" w:rsidRPr="00D64388" w:rsidRDefault="00C811FA" w:rsidP="00C811FA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Zamawiającemu przysługuje prawo do odstąpienia od umowy w całości lub w części w terminie 30 dni od powzięcia wiadomości o zdarzeniu, w następujących przypadkach: 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określonych w umowie;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</w:t>
      </w:r>
      <w:r w:rsidRPr="00D64388">
        <w:rPr>
          <w:rFonts w:ascii="Times New Roman" w:hAnsi="Times New Roman" w:cs="Times New Roman"/>
          <w:bCs/>
          <w:lang w:bidi="he-IL"/>
        </w:rPr>
        <w:lastRenderedPageBreak/>
        <w:t>niniejszym ustępie, zaś przypisanie jednej ze Stron odpowiedzialności za rozwiązanie umowy będzie zależne od przyczyny przedłużenia terminu jego realizacji;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gdy Wykonawca nie przystępuje do realizacji umowy przez okres minimum […] dni od dnia zawarcia umowy;</w:t>
      </w:r>
    </w:p>
    <w:p w:rsidR="00C811FA" w:rsidRPr="00D64388" w:rsidRDefault="00C811FA" w:rsidP="00C811FA">
      <w:pPr>
        <w:numPr>
          <w:ilvl w:val="1"/>
          <w:numId w:val="9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gdy wykonawca bez zgody zamawiającego przerwał realizację robót i przerwa trwa dłużej niż […] dni,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gdy wysokość kar umownych należnych od Wykonawcy przekroczy […] % wartości maksymalnego wynagrodzenia brutto, o którym mowa w § 2 ust. 1;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gdy Wykonawca nie przedłoży zabezpieczenia należytego wykonania umowy w przypadkach, w których ma zgodnie z umową lub przepisami prawa taki obowiązek;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gdy zostanie otwarta likwidacja wobec Wykonawcy;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gdy zostanie wydany nakaz zajęcia majątku Wykonawcy;</w:t>
      </w:r>
    </w:p>
    <w:p w:rsidR="00C811FA" w:rsidRPr="00D64388" w:rsidRDefault="00C811FA" w:rsidP="00C811FA">
      <w:pPr>
        <w:pStyle w:val="Akapitzlist"/>
        <w:numPr>
          <w:ilvl w:val="1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innych przypadkach określonych przepisami prawa.</w:t>
      </w:r>
    </w:p>
    <w:p w:rsidR="00C811FA" w:rsidRPr="00D64388" w:rsidRDefault="00C811FA" w:rsidP="00C811FA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 przypadku odstąpienia od niniejszej umowy przez Zamawiającego lub rozwiązania jej na innej podstawie:</w:t>
      </w:r>
    </w:p>
    <w:p w:rsidR="00C811FA" w:rsidRPr="00D64388" w:rsidRDefault="00C811FA" w:rsidP="00C811FA">
      <w:pPr>
        <w:pStyle w:val="Akapitzlist"/>
        <w:numPr>
          <w:ilvl w:val="0"/>
          <w:numId w:val="1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C811FA" w:rsidRPr="00D64388" w:rsidRDefault="00C811FA" w:rsidP="00C811FA">
      <w:pPr>
        <w:pStyle w:val="Akapitzlist"/>
        <w:numPr>
          <w:ilvl w:val="0"/>
          <w:numId w:val="16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C811FA" w:rsidRPr="00D64388" w:rsidRDefault="00C811FA" w:rsidP="00C811FA">
      <w:pPr>
        <w:pStyle w:val="Akapitzlist"/>
        <w:numPr>
          <w:ilvl w:val="0"/>
          <w:numId w:val="9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C811FA" w:rsidRPr="00D64388" w:rsidRDefault="00C811FA" w:rsidP="00C811FA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9 Prawa autorskie</w:t>
      </w:r>
      <w:r w:rsidRPr="00D64388">
        <w:rPr>
          <w:rStyle w:val="Odwoanieprzypisudolnego"/>
          <w:rFonts w:ascii="Times New Roman" w:hAnsi="Times New Roman" w:cs="Times New Roman"/>
          <w:szCs w:val="24"/>
        </w:rPr>
        <w:footnoteReference w:id="8"/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W ramach wynagrodzenia umownego, z chwilą podpisania przez Zamawiającego protokołu odbioru końcowego, Wykonawca przenosi na Zamawiającego bezwarunkowo autorskie prawa majątkowe, bez ograniczeń czasowych i terytorialnych, do […] stanowiących utwór w rozumieniu ustawy z dnia 4 lutego 1994 r. o prawie autorskim i prawach pokrewnych, wraz z prawem zezwalania na wykonywanie osobistych i zależnych praw autorskich na następujących polach eksploatacji: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lastRenderedPageBreak/>
        <w:t>użytkowania utworów na własny użytek oraz użytek osób trzecich w celach związanych z realizacją zadań Zamawiającego;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utrwalenie utworów na wszelkich rodzajach nośników, a w szczególności na nośnikach video, taśmie światłoczułej, magnetycznej, dyskach komputerowych oraz wszystkich typach nośników przeznaczonych do zapisu cyfrowego (np. CD, DVD, Blue-ray, pendrive, itd.);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zwielokrotnianie utworów dowolną techniką w dowolnej ilości, w tym techniką magnetyczną światłoczułą i cyfrową, techniką zapisu komputerowego na wszystkich rodzajach nośników, wytwarzanie jakąkolwiek techniką egzemplarzy utworu, w tym techniką drukarską, reprograficzną, zapisu magnetycznego oraz techniką cyfrową;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wprowadzania utworów do pamięci komputera na dowolnej liczbie stanowisk komputerowych oraz do sieci multimedialnej, telekomunikacyjnej, komputerowej, w tym do Internetu;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wyświetlanie i publiczne odtwarzanie utworu;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sporządzanie opracowań i tłumaczeń;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publiczne udostępnianie utworu w taki sposób, aby każdy mógł mieć do niego dostęp w miejscu i w czasie przez niego wybranym;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modyfikacja, zmiana lub adaptacja;</w:t>
      </w:r>
    </w:p>
    <w:p w:rsidR="00C811FA" w:rsidRPr="00D64388" w:rsidRDefault="00C811FA" w:rsidP="00C811FA">
      <w:pPr>
        <w:numPr>
          <w:ilvl w:val="1"/>
          <w:numId w:val="11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udostępnienie (także na stronie www Zamawiającego) na potrzeby prowadzonych przez Zamawiającego postępowań o udzielenie zamówień publicznych.</w:t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 xml:space="preserve">Równocześnie z nabyciem autorskich praw majątkowych do utworów Zamawiający nabywa własność wszystkich egzemplarzy, na których utwory zostały utrwalone. </w:t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 xml:space="preserve">Wykonawca zobowiązuje się, że wykonując umowę będzie przestrzegał przepisów ustawy o prawie autorskim i prawach pokrewnych i nie naruszy praw majątkowych osób trzecich, a utwory przekaże Zamawiającemu w stanie wolnym od obciążeń prawami tych osób. </w:t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Zamawiający ma prawo do wykonywania zależnych praw autorskich oraz prawo zezwalania na wykonywanie zależnego prawa autorskiego do utworów na osoby trzecie.</w:t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 xml:space="preserve">W przypadku, gdyby w przyszłości powstały nowe pola eksploatacji, które Zamawiający będzie chciał wykorzystać, Wykonawca zobowiązuje się, w terminie 14 dni od otrzymania żądania od Zamawiającego, przenieść autorskie prawa majątkowe oraz prawa zależne do dokumentacji na tych polach, w ramach wynagrodzenia umownego, bez dodatkowych roszczeń. </w:t>
      </w:r>
    </w:p>
    <w:p w:rsidR="00C811FA" w:rsidRPr="00D64388" w:rsidRDefault="00C811FA" w:rsidP="00C811FA">
      <w:pPr>
        <w:numPr>
          <w:ilvl w:val="0"/>
          <w:numId w:val="10"/>
        </w:numPr>
        <w:suppressAutoHyphens w:val="0"/>
        <w:spacing w:after="120"/>
        <w:ind w:left="426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t>Wykonawca oświadcza, że autorskie prawa majątkowe do utworu, nie są obciążone żadnymi prawami osób trzecich, których wykonywanie uniemożliwiałoby lub utrudniało korzystanie z tych praw przez Zamawiającego lub jego następców prawnych i zobowiązuje się, że osobiste prawa autorskie do utworu nie będą wykonywane.</w:t>
      </w:r>
    </w:p>
    <w:p w:rsidR="00C811FA" w:rsidRPr="00D64388" w:rsidRDefault="00C811FA" w:rsidP="00C811FA">
      <w:pPr>
        <w:spacing w:after="120"/>
        <w:jc w:val="both"/>
        <w:rPr>
          <w:rFonts w:ascii="Times New Roman" w:hAnsi="Times New Roman" w:cs="Times New Roman"/>
          <w:bCs/>
          <w:color w:val="000000"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10 Personel Wykonawcy</w:t>
      </w:r>
    </w:p>
    <w:p w:rsidR="00C811FA" w:rsidRPr="00D64388" w:rsidRDefault="00C811FA" w:rsidP="00C811FA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Dla potrzeb realizacji niniejszej umowy Strony ustalają następujące dane kontaktowe: </w:t>
      </w:r>
    </w:p>
    <w:p w:rsidR="00C811FA" w:rsidRPr="00D64388" w:rsidRDefault="00C811FA" w:rsidP="00C811FA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1) Wykonawca: […] tel. […] e-mail: […]</w:t>
      </w:r>
    </w:p>
    <w:p w:rsidR="00C811FA" w:rsidRPr="00D64388" w:rsidRDefault="00C811FA" w:rsidP="00C811FA">
      <w:pPr>
        <w:pStyle w:val="Akapitzlist"/>
        <w:spacing w:after="120"/>
        <w:ind w:left="399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2) Zamawiający: […] tel. […] e-mail: […]</w:t>
      </w:r>
    </w:p>
    <w:p w:rsidR="00C811FA" w:rsidRPr="00D64388" w:rsidRDefault="00C811FA" w:rsidP="00C811FA">
      <w:pPr>
        <w:numPr>
          <w:ilvl w:val="0"/>
          <w:numId w:val="4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b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color w:val="000000"/>
          <w:lang w:bidi="he-IL"/>
        </w:rPr>
        <w:lastRenderedPageBreak/>
        <w:t>Zmiana danych wskazanych w ust. 1 nie wymaga zawarcia przez strony aneksu do umowy, lecz powiadomienia drugiej Strony w postaci elektronicznej.</w:t>
      </w:r>
    </w:p>
    <w:p w:rsidR="00C811FA" w:rsidRPr="00D64388" w:rsidRDefault="00C811FA" w:rsidP="00C811FA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C811FA" w:rsidRPr="00D64388" w:rsidRDefault="00C811FA" w:rsidP="00C811FA">
      <w:pPr>
        <w:pStyle w:val="Akapitzlist"/>
        <w:numPr>
          <w:ilvl w:val="0"/>
          <w:numId w:val="4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11 Podwykonawcy</w:t>
      </w:r>
    </w:p>
    <w:p w:rsidR="00C811FA" w:rsidRPr="00D64388" w:rsidRDefault="00C811FA" w:rsidP="00C811FA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lang w:bidi="he-IL"/>
        </w:rPr>
        <w:t xml:space="preserve">Wykonawca oświadcza, że zamierza powierzyć realizację następującej części zamówienia następującym Podwykonawcom: </w:t>
      </w:r>
    </w:p>
    <w:p w:rsidR="00C811FA" w:rsidRPr="00D64388" w:rsidRDefault="00C811FA" w:rsidP="00C811FA">
      <w:pPr>
        <w:spacing w:after="120"/>
        <w:ind w:left="399"/>
        <w:jc w:val="both"/>
        <w:rPr>
          <w:rFonts w:ascii="Times New Roman" w:hAnsi="Times New Roman" w:cs="Times New Roman"/>
          <w:bCs/>
          <w:i/>
          <w:i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color w:val="000000"/>
          <w:lang w:bidi="he-IL"/>
        </w:rPr>
        <w:t>Nazwa Podwykonawcy: ………………………………………………………………….</w:t>
      </w:r>
    </w:p>
    <w:p w:rsidR="00C811FA" w:rsidRPr="00D64388" w:rsidRDefault="00C811FA" w:rsidP="00C811FA">
      <w:pPr>
        <w:spacing w:after="120"/>
        <w:ind w:left="399"/>
        <w:jc w:val="both"/>
        <w:rPr>
          <w:rFonts w:ascii="Times New Roman" w:hAnsi="Times New Roman" w:cs="Times New Roman"/>
          <w:bCs/>
          <w:i/>
          <w:iCs/>
          <w:color w:val="000000"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color w:val="000000"/>
          <w:lang w:bidi="he-IL"/>
        </w:rPr>
        <w:t>zakres i opis powierzonej części zamówienia:………………………………………….</w:t>
      </w:r>
    </w:p>
    <w:p w:rsidR="00C811FA" w:rsidRPr="00D64388" w:rsidRDefault="00C811FA" w:rsidP="00C811FA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Wykonawca odpowiada za działania podwykonawców jak za własne. Wykonawca zapewnia, że podwykonawcy będą przestrzegać wszelkich postanowień umowy. </w:t>
      </w:r>
    </w:p>
    <w:p w:rsidR="00C811FA" w:rsidRPr="00D64388" w:rsidRDefault="00C811FA" w:rsidP="00C811FA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lang w:bidi="he-IL"/>
        </w:rPr>
      </w:pPr>
      <w:r w:rsidRPr="00D64388">
        <w:rPr>
          <w:rFonts w:ascii="Times New Roman" w:hAnsi="Times New Roman" w:cs="Times New Roman"/>
          <w:bCs/>
          <w:lang w:bidi="he-IL"/>
        </w:rPr>
        <w:t xml:space="preserve">Zamawiający nie odpowiada za jakiekolwiek zobowiązania Wykonawcy wobec podwykonawców, jak również za zobowiązania podwykonawców wobec osób trzecich. </w:t>
      </w:r>
    </w:p>
    <w:p w:rsidR="00C811FA" w:rsidRPr="00D64388" w:rsidRDefault="00C811FA" w:rsidP="00C811FA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lang w:bidi="he-IL"/>
        </w:rPr>
        <w:t xml:space="preserve">Wykonawca w trakcie realizacji przedmiotu umowy jest uprawniony do zmiany podwykonawcy, na zasoby którego powoływał się w trakcie postępowania o udzielenie zamówienia, wykazując spełnianie warunków udziału w postępowaniu. </w:t>
      </w:r>
    </w:p>
    <w:p w:rsidR="00C811FA" w:rsidRPr="00D64388" w:rsidRDefault="00C811FA" w:rsidP="00C811FA">
      <w:pPr>
        <w:pStyle w:val="Akapitzlist"/>
        <w:numPr>
          <w:ilvl w:val="0"/>
          <w:numId w:val="14"/>
        </w:numPr>
        <w:suppressAutoHyphens w:val="0"/>
        <w:spacing w:after="120"/>
        <w:jc w:val="both"/>
        <w:rPr>
          <w:rFonts w:ascii="Times New Roman" w:hAnsi="Times New Roman" w:cs="Times New Roman"/>
          <w:bCs/>
          <w:i/>
          <w:iCs/>
          <w:lang w:bidi="he-IL"/>
        </w:rPr>
      </w:pPr>
      <w:r w:rsidRPr="00D64388">
        <w:rPr>
          <w:rFonts w:ascii="Times New Roman" w:hAnsi="Times New Roman" w:cs="Times New Roman"/>
          <w:bCs/>
          <w:i/>
          <w:iCs/>
          <w:lang w:bidi="he-IL"/>
        </w:rPr>
        <w:t xml:space="preserve">W przypadku, o którym mowa w ust. 4 Wykonawca jest zobowiązany wykazać, że proponowany nowy podwykonawca posiada wiedzę i doświadczenie co najmniej na poziomie, który umożliwiłby Wykonawcy spełnienie warunków udziału w 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C811FA" w:rsidRPr="00D64388" w:rsidRDefault="00C811FA" w:rsidP="00C811FA">
      <w:pPr>
        <w:spacing w:after="120"/>
        <w:jc w:val="both"/>
        <w:rPr>
          <w:rFonts w:ascii="Times New Roman" w:hAnsi="Times New Roman" w:cs="Times New Roman"/>
          <w:bCs/>
          <w:color w:val="000000"/>
          <w:lang w:bidi="he-IL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12 Dane osobowe</w:t>
      </w:r>
    </w:p>
    <w:p w:rsidR="00C811FA" w:rsidRPr="00ED78F1" w:rsidRDefault="00C811FA" w:rsidP="00C811FA">
      <w:pPr>
        <w:numPr>
          <w:ilvl w:val="0"/>
          <w:numId w:val="19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</w:rPr>
      </w:pPr>
      <w:r w:rsidRPr="00ED78F1">
        <w:rPr>
          <w:rFonts w:ascii="Times New Roman" w:hAnsi="Times New Roman" w:cs="Times New Roman"/>
          <w:bCs/>
          <w:color w:val="000000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C811FA" w:rsidRPr="00D64388" w:rsidRDefault="00C811FA" w:rsidP="00C811FA">
      <w:pPr>
        <w:numPr>
          <w:ilvl w:val="0"/>
          <w:numId w:val="19"/>
        </w:numPr>
        <w:suppressAutoHyphens w:val="0"/>
        <w:spacing w:after="120"/>
        <w:jc w:val="both"/>
        <w:textAlignment w:val="auto"/>
        <w:rPr>
          <w:rFonts w:ascii="Times New Roman" w:hAnsi="Times New Roman" w:cs="Times New Roman"/>
          <w:color w:val="000000"/>
        </w:rPr>
      </w:pPr>
      <w:r w:rsidRPr="00ED78F1">
        <w:rPr>
          <w:rFonts w:ascii="Times New Roman" w:hAnsi="Times New Roman" w:cs="Times New Roman"/>
          <w:bCs/>
          <w:color w:val="000000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ED78F1">
        <w:rPr>
          <w:rFonts w:ascii="Times New Roman" w:hAnsi="Times New Roman" w:cs="Times New Roman"/>
          <w:bCs/>
          <w:color w:val="000000"/>
        </w:rPr>
        <w:t xml:space="preserve"> realizacji umowy. Strony zobowiązuje się, w przypadku zmiany powyższych osób do wypełnienia obowiązków informacyjnych w trybie art. 13 lub </w:t>
      </w:r>
      <w:r w:rsidRPr="00ED78F1">
        <w:rPr>
          <w:rFonts w:ascii="Times New Roman" w:hAnsi="Times New Roman" w:cs="Times New Roman"/>
          <w:bCs/>
          <w:color w:val="000000"/>
        </w:rPr>
        <w:lastRenderedPageBreak/>
        <w:t>14 RODO najpóźniej wraz z przekazaniem drugiej stronie umowy danych osobowych tych osób. Właściwe klauzule informacyjne stanowią załącznik nr 3 do umowy.</w:t>
      </w:r>
    </w:p>
    <w:p w:rsidR="00C811FA" w:rsidRPr="00D64388" w:rsidRDefault="00C811FA" w:rsidP="00C811FA">
      <w:pPr>
        <w:spacing w:after="120"/>
        <w:ind w:left="426"/>
        <w:jc w:val="both"/>
        <w:rPr>
          <w:rFonts w:ascii="Times New Roman" w:hAnsi="Times New Roman" w:cs="Times New Roman"/>
          <w:color w:val="000000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13 Zmiany umowy</w:t>
      </w:r>
    </w:p>
    <w:p w:rsidR="00C811FA" w:rsidRPr="00D64388" w:rsidRDefault="00C811FA" w:rsidP="00C811FA">
      <w:pPr>
        <w:pStyle w:val="Standard"/>
        <w:widowControl w:val="0"/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C811FA" w:rsidRPr="00D64388" w:rsidRDefault="00C811FA" w:rsidP="00C811FA">
      <w:pPr>
        <w:spacing w:after="120"/>
        <w:rPr>
          <w:rFonts w:ascii="Times New Roman" w:hAnsi="Times New Roman" w:cs="Times New Roman"/>
          <w:b/>
          <w:color w:val="000000"/>
          <w:kern w:val="3"/>
        </w:rPr>
      </w:pPr>
    </w:p>
    <w:p w:rsidR="00C811FA" w:rsidRPr="00D64388" w:rsidRDefault="00C811FA" w:rsidP="00C811FA">
      <w:pPr>
        <w:pStyle w:val="Nagwek1"/>
        <w:spacing w:after="120" w:line="240" w:lineRule="auto"/>
        <w:rPr>
          <w:rFonts w:ascii="Times New Roman" w:hAnsi="Times New Roman" w:cs="Times New Roman"/>
          <w:szCs w:val="24"/>
        </w:rPr>
      </w:pPr>
      <w:r w:rsidRPr="00D64388">
        <w:rPr>
          <w:rFonts w:ascii="Times New Roman" w:hAnsi="Times New Roman" w:cs="Times New Roman"/>
          <w:szCs w:val="24"/>
        </w:rPr>
        <w:t>§ 14 Postanowienia końcowe</w:t>
      </w:r>
    </w:p>
    <w:p w:rsidR="00C811FA" w:rsidRPr="00D64388" w:rsidRDefault="00C811FA" w:rsidP="00C811FA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 xml:space="preserve">Prawem właściwym dla umowy jest prawo polskie.  </w:t>
      </w:r>
    </w:p>
    <w:p w:rsidR="00C811FA" w:rsidRPr="00D64388" w:rsidRDefault="00C811FA" w:rsidP="00C811FA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  <w:i/>
          <w:iCs/>
        </w:rPr>
      </w:pPr>
      <w:r w:rsidRPr="00D64388">
        <w:rPr>
          <w:rFonts w:ascii="Times New Roman" w:hAnsi="Times New Roman" w:cs="Times New Roman"/>
          <w:i/>
          <w:iCs/>
        </w:rPr>
        <w:t>Umowa została sporządzona w formie pisemnej w dwóch egzemplarzach w języku polskim, po jednym dla każdej ze Stron/ w formie elektronicznej w dniu złożenia podpisu przez ostatnią ze Stron.</w:t>
      </w:r>
      <w:r w:rsidRPr="00D64388">
        <w:rPr>
          <w:rStyle w:val="Odwoanieprzypisudolnego"/>
          <w:rFonts w:ascii="Times New Roman" w:hAnsi="Times New Roman" w:cs="Times New Roman"/>
          <w:i/>
          <w:iCs/>
        </w:rPr>
        <w:footnoteReference w:id="9"/>
      </w:r>
    </w:p>
    <w:p w:rsidR="00C811FA" w:rsidRPr="00D64388" w:rsidRDefault="00C811FA" w:rsidP="00C811FA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>Załącznikami do umowy są:</w:t>
      </w:r>
    </w:p>
    <w:p w:rsidR="00C811FA" w:rsidRPr="00D64388" w:rsidRDefault="00C811FA" w:rsidP="00C811FA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 xml:space="preserve">Załącznik nr 1 – opis przedmiotu zamówienia </w:t>
      </w:r>
    </w:p>
    <w:p w:rsidR="00C811FA" w:rsidRPr="00D64388" w:rsidRDefault="00C811FA" w:rsidP="00C811FA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>Załącznik nr 2 – oferta Wykonawcy</w:t>
      </w:r>
    </w:p>
    <w:p w:rsidR="00C811FA" w:rsidRPr="00D64388" w:rsidRDefault="00C811FA" w:rsidP="00C811FA">
      <w:pPr>
        <w:pStyle w:val="Standard"/>
        <w:widowControl w:val="0"/>
        <w:numPr>
          <w:ilvl w:val="1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>Załącznik nr 3 – klauzule informacyjne RODO</w:t>
      </w:r>
    </w:p>
    <w:p w:rsidR="00C811FA" w:rsidRPr="00D64388" w:rsidRDefault="00C811FA" w:rsidP="00C811FA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 xml:space="preserve"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 </w:t>
      </w:r>
    </w:p>
    <w:p w:rsidR="00C811FA" w:rsidRPr="00D64388" w:rsidRDefault="00C811FA" w:rsidP="00C811FA">
      <w:pPr>
        <w:pStyle w:val="Standard"/>
        <w:widowControl w:val="0"/>
        <w:numPr>
          <w:ilvl w:val="0"/>
          <w:numId w:val="15"/>
        </w:numPr>
        <w:autoSpaceDE w:val="0"/>
        <w:autoSpaceDN w:val="0"/>
        <w:spacing w:after="120"/>
        <w:jc w:val="both"/>
        <w:rPr>
          <w:rFonts w:ascii="Times New Roman" w:hAnsi="Times New Roman" w:cs="Times New Roman"/>
        </w:rPr>
      </w:pPr>
      <w:r w:rsidRPr="00D64388">
        <w:rPr>
          <w:rFonts w:ascii="Times New Roman" w:hAnsi="Times New Roman" w:cs="Times New Roman"/>
        </w:rPr>
        <w:t>Umowa wchodzi w życie z dniem zawarcia.</w:t>
      </w:r>
    </w:p>
    <w:p w:rsidR="00C811FA" w:rsidRPr="00D64388" w:rsidRDefault="00C811FA" w:rsidP="00C811FA">
      <w:pPr>
        <w:spacing w:after="120"/>
        <w:rPr>
          <w:rFonts w:ascii="Times New Roman" w:hAnsi="Times New Roman" w:cs="Times New Roman"/>
          <w:color w:val="000000"/>
        </w:rPr>
      </w:pPr>
    </w:p>
    <w:p w:rsidR="00C811FA" w:rsidRPr="00ED78F1" w:rsidRDefault="00C811FA" w:rsidP="00C811FA">
      <w:pPr>
        <w:tabs>
          <w:tab w:val="left" w:pos="720"/>
        </w:tabs>
        <w:suppressAutoHyphens w:val="0"/>
        <w:spacing w:after="120"/>
        <w:textAlignment w:val="auto"/>
        <w:rPr>
          <w:rFonts w:ascii="Times New Roman" w:hAnsi="Times New Roman" w:cs="Times New Roman"/>
        </w:rPr>
      </w:pPr>
      <w:r w:rsidRPr="00D64388">
        <w:rPr>
          <w:rFonts w:ascii="Times New Roman" w:eastAsia="Calibri" w:hAnsi="Times New Roman" w:cs="Times New Roman"/>
          <w:b/>
          <w:color w:val="000000"/>
        </w:rPr>
        <w:t xml:space="preserve">ZAMAWIAJĄCY                                                                                               </w:t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</w:r>
      <w:r w:rsidRPr="00D64388">
        <w:rPr>
          <w:rFonts w:ascii="Times New Roman" w:eastAsia="Calibri" w:hAnsi="Times New Roman" w:cs="Times New Roman"/>
          <w:b/>
          <w:color w:val="000000"/>
        </w:rPr>
        <w:tab/>
        <w:t>WYKONAWCA</w:t>
      </w:r>
    </w:p>
    <w:p w:rsidR="00C811FA" w:rsidRPr="00ED78F1" w:rsidRDefault="00C811FA" w:rsidP="00C811FA">
      <w:pPr>
        <w:suppressAutoHyphens w:val="0"/>
        <w:spacing w:after="120"/>
        <w:textAlignment w:val="auto"/>
        <w:rPr>
          <w:rFonts w:ascii="Times New Roman" w:hAnsi="Times New Roman" w:cs="Times New Roman"/>
        </w:rPr>
      </w:pPr>
    </w:p>
    <w:p w:rsidR="00C811FA" w:rsidRDefault="00C811FA" w:rsidP="00C811FA"/>
    <w:p w:rsidR="00423303" w:rsidRDefault="00423303"/>
    <w:sectPr w:rsidR="00423303" w:rsidSect="009C4FCE">
      <w:headerReference w:type="default" r:id="rId7"/>
      <w:footerReference w:type="default" r:id="rId8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C1D" w:rsidRDefault="00CE2C1D" w:rsidP="00C811FA">
      <w:r>
        <w:separator/>
      </w:r>
    </w:p>
  </w:endnote>
  <w:endnote w:type="continuationSeparator" w:id="0">
    <w:p w:rsidR="00CE2C1D" w:rsidRDefault="00CE2C1D" w:rsidP="00C81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FCE" w:rsidRDefault="00CE2C1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811FA">
      <w:rPr>
        <w:noProof/>
      </w:rPr>
      <w:t>1</w:t>
    </w:r>
    <w:r>
      <w:fldChar w:fldCharType="end"/>
    </w:r>
  </w:p>
  <w:p w:rsidR="009C4FCE" w:rsidRDefault="00CE2C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C1D" w:rsidRDefault="00CE2C1D" w:rsidP="00C811FA">
      <w:r>
        <w:separator/>
      </w:r>
    </w:p>
  </w:footnote>
  <w:footnote w:type="continuationSeparator" w:id="0">
    <w:p w:rsidR="00CE2C1D" w:rsidRDefault="00CE2C1D" w:rsidP="00C811FA">
      <w:r>
        <w:continuationSeparator/>
      </w:r>
    </w:p>
  </w:footnote>
  <w:footnote w:id="1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Wzór poniżej określony ma charakter wyłącznie pomocniczy, jego zastosowanie wymaga dostosowania do przedmiotu zamówienia i każdorazowych wymagań Zamawiającego.</w:t>
      </w:r>
    </w:p>
  </w:footnote>
  <w:footnote w:id="2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3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4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5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6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Doprecyzować jeśli dotyczy</w:t>
      </w:r>
    </w:p>
  </w:footnote>
  <w:footnote w:id="7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8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Zastosować jeśli dotyczy – wymaga każdorazowej oceny z pkt widzenia merytorycznego i formalnoprawnego</w:t>
      </w:r>
    </w:p>
  </w:footnote>
  <w:footnote w:id="9">
    <w:p w:rsidR="00C811FA" w:rsidRDefault="00C811FA" w:rsidP="00C811FA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FCE" w:rsidRDefault="00CE2C1D" w:rsidP="009C4FCE">
    <w:pPr>
      <w:pStyle w:val="Nagwek"/>
    </w:pPr>
  </w:p>
  <w:p w:rsidR="009C4FCE" w:rsidRPr="00830AFD" w:rsidRDefault="00CE2C1D" w:rsidP="009C4F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3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4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6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8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9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3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5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7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8"/>
  </w:num>
  <w:num w:numId="5">
    <w:abstractNumId w:val="14"/>
  </w:num>
  <w:num w:numId="6">
    <w:abstractNumId w:val="5"/>
  </w:num>
  <w:num w:numId="7">
    <w:abstractNumId w:val="11"/>
  </w:num>
  <w:num w:numId="8">
    <w:abstractNumId w:val="3"/>
  </w:num>
  <w:num w:numId="9">
    <w:abstractNumId w:val="18"/>
  </w:num>
  <w:num w:numId="10">
    <w:abstractNumId w:val="15"/>
  </w:num>
  <w:num w:numId="11">
    <w:abstractNumId w:val="13"/>
  </w:num>
  <w:num w:numId="12">
    <w:abstractNumId w:val="9"/>
  </w:num>
  <w:num w:numId="13">
    <w:abstractNumId w:val="10"/>
  </w:num>
  <w:num w:numId="14">
    <w:abstractNumId w:val="4"/>
  </w:num>
  <w:num w:numId="15">
    <w:abstractNumId w:val="6"/>
  </w:num>
  <w:num w:numId="16">
    <w:abstractNumId w:val="7"/>
  </w:num>
  <w:num w:numId="17">
    <w:abstractNumId w:val="17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FA"/>
    <w:rsid w:val="00423303"/>
    <w:rsid w:val="00C811FA"/>
    <w:rsid w:val="00CE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950A4-1AA7-4EC9-9DF7-E841C1E9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11FA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C811FA"/>
    <w:pPr>
      <w:keepNext/>
      <w:keepLines/>
      <w:spacing w:after="0"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C811FA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11FA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11FA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C811FA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11FA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C811FA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C811FA"/>
    <w:pPr>
      <w:ind w:left="720"/>
    </w:pPr>
  </w:style>
  <w:style w:type="paragraph" w:styleId="Tekstpodstawowy">
    <w:name w:val="Body Text"/>
    <w:basedOn w:val="Normalny"/>
    <w:link w:val="TekstpodstawowyZnak"/>
    <w:qFormat/>
    <w:rsid w:val="00C811FA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C811FA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C811FA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C811F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C811FA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C811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2567</Words>
  <Characters>15407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 zawodowy</dc:creator>
  <cp:keywords/>
  <dc:description/>
  <cp:lastModifiedBy>Doradca zawodowy</cp:lastModifiedBy>
  <cp:revision>1</cp:revision>
  <dcterms:created xsi:type="dcterms:W3CDTF">2025-10-28T18:55:00Z</dcterms:created>
  <dcterms:modified xsi:type="dcterms:W3CDTF">2025-10-28T18:55:00Z</dcterms:modified>
</cp:coreProperties>
</file>