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6BA1" w14:textId="212CEDFE" w:rsidR="008A66A8" w:rsidRPr="004A5264" w:rsidRDefault="008A66A8" w:rsidP="00DC7A39">
      <w:pPr>
        <w:autoSpaceDE w:val="0"/>
        <w:autoSpaceDN w:val="0"/>
        <w:adjustRightInd w:val="0"/>
        <w:spacing w:before="60" w:after="480" w:line="288" w:lineRule="auto"/>
        <w:ind w:left="6521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Załącznik do</w:t>
      </w:r>
      <w:r>
        <w:rPr>
          <w:rFonts w:asciiTheme="minorHAnsi" w:hAnsiTheme="minorHAnsi" w:cstheme="minorHAnsi"/>
          <w:sz w:val="22"/>
          <w:szCs w:val="22"/>
        </w:rPr>
        <w:t xml:space="preserve"> programu priorytetowego </w:t>
      </w:r>
      <w:r w:rsidRPr="004A5264">
        <w:rPr>
          <w:rFonts w:asciiTheme="minorHAnsi" w:hAnsiTheme="minorHAnsi" w:cstheme="minorHAnsi"/>
          <w:sz w:val="22"/>
          <w:szCs w:val="22"/>
        </w:rPr>
        <w:t xml:space="preserve">Zmniejszenie uciążliwości wynikających </w:t>
      </w:r>
      <w:r w:rsidR="00DC7A39">
        <w:rPr>
          <w:rFonts w:asciiTheme="minorHAnsi" w:hAnsiTheme="minorHAnsi" w:cstheme="minorHAnsi"/>
          <w:sz w:val="22"/>
          <w:szCs w:val="22"/>
        </w:rPr>
        <w:br/>
      </w:r>
      <w:r w:rsidRPr="004A5264">
        <w:rPr>
          <w:rFonts w:asciiTheme="minorHAnsi" w:hAnsiTheme="minorHAnsi" w:cstheme="minorHAnsi"/>
          <w:sz w:val="22"/>
          <w:szCs w:val="22"/>
        </w:rPr>
        <w:t>z wydobywania kopalin</w:t>
      </w:r>
    </w:p>
    <w:p w14:paraId="2F198A43" w14:textId="00CD3AFF" w:rsidR="00E265C2" w:rsidRPr="005B4FE6" w:rsidRDefault="00E265C2" w:rsidP="00DC7A39">
      <w:pPr>
        <w:pStyle w:val="Nagwek1"/>
        <w:spacing w:line="288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B4FE6">
        <w:rPr>
          <w:rFonts w:asciiTheme="minorHAnsi" w:hAnsiTheme="minorHAnsi" w:cstheme="minorHAnsi"/>
          <w:color w:val="auto"/>
          <w:sz w:val="22"/>
          <w:szCs w:val="22"/>
        </w:rPr>
        <w:t>Koszty kwalifikowane wykazane są w „Wytycznych w zakresie kosztów kwalifikowanych finansowanych ze środków NFOŚiGW” oraz w poniższym katalogu</w:t>
      </w:r>
    </w:p>
    <w:p w14:paraId="22EFB29C" w14:textId="77777777" w:rsidR="007A4E72" w:rsidRPr="005B4FE6" w:rsidRDefault="007A4E72" w:rsidP="00DC7A39">
      <w:pPr>
        <w:pStyle w:val="Nagwek2"/>
        <w:spacing w:before="360" w:after="360" w:line="288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>Szczegółowy katalog kosztów kwalifikowanych d</w:t>
      </w:r>
      <w:r w:rsidR="001060EA"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>la</w:t>
      </w:r>
      <w:r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45C4F"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programu priorytetowego </w:t>
      </w:r>
      <w:r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Zmniejszenie uciążliwości wynikających z </w:t>
      </w:r>
      <w:r w:rsidR="00745C4F"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wydobywania </w:t>
      </w:r>
      <w:r w:rsidRPr="005B4FE6">
        <w:rPr>
          <w:rFonts w:asciiTheme="minorHAnsi" w:hAnsiTheme="minorHAnsi" w:cstheme="minorHAnsi"/>
          <w:b/>
          <w:bCs/>
          <w:color w:val="auto"/>
          <w:sz w:val="22"/>
          <w:szCs w:val="22"/>
        </w:rPr>
        <w:t>kopalin</w:t>
      </w:r>
    </w:p>
    <w:p w14:paraId="0962EB33" w14:textId="77777777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nabycie wartości niematerialnych i prawnych: patentów, licencji, nieopatentowanej wiedzy technicznej, technologicznej lub z zakresu organizacji i zarządzania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14:paraId="32E5C9F6" w14:textId="77777777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dostawy, zakup urządzeń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sprzętu umożliwiającego zapobieganie powstawaniu poważnych awarii </w:t>
      </w:r>
      <w:r w:rsidR="00927786" w:rsidRPr="004A5264">
        <w:rPr>
          <w:rFonts w:asciiTheme="minorHAnsi" w:hAnsiTheme="minorHAnsi" w:cstheme="minorHAnsi"/>
          <w:sz w:val="22"/>
          <w:szCs w:val="22"/>
        </w:rPr>
        <w:t xml:space="preserve">lub katastrof </w:t>
      </w:r>
      <w:r w:rsidR="007E6B39" w:rsidRPr="004A5264">
        <w:rPr>
          <w:rFonts w:asciiTheme="minorHAnsi" w:hAnsiTheme="minorHAnsi" w:cstheme="minorHAnsi"/>
          <w:sz w:val="22"/>
          <w:szCs w:val="22"/>
        </w:rPr>
        <w:t xml:space="preserve">lub </w:t>
      </w:r>
      <w:r w:rsidRPr="004A5264">
        <w:rPr>
          <w:rFonts w:asciiTheme="minorHAnsi" w:hAnsiTheme="minorHAnsi" w:cstheme="minorHAnsi"/>
          <w:sz w:val="22"/>
          <w:szCs w:val="22"/>
        </w:rPr>
        <w:t>usuwanie ich skutków w celu doposażenia jednostek powołanych do prowadzenia działań ratowniczych w górnictwie</w:t>
      </w:r>
      <w:r w:rsidR="00927786" w:rsidRPr="004A5264">
        <w:rPr>
          <w:rFonts w:asciiTheme="minorHAnsi" w:hAnsiTheme="minorHAnsi" w:cstheme="minorHAnsi"/>
          <w:sz w:val="22"/>
          <w:szCs w:val="22"/>
        </w:rPr>
        <w:t xml:space="preserve"> lub kopalnianych stacji ratownictwa górniczego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14:paraId="3481B251" w14:textId="77777777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 xml:space="preserve">dostawy, zakup wyposażenia/usprzętowienia, służącego do monitorowania eksploatacji kopalin </w:t>
      </w:r>
      <w:r w:rsidR="00E92CD8" w:rsidRPr="004A5264">
        <w:rPr>
          <w:rFonts w:asciiTheme="minorHAnsi" w:hAnsiTheme="minorHAnsi" w:cstheme="minorHAnsi"/>
          <w:sz w:val="22"/>
          <w:szCs w:val="22"/>
        </w:rPr>
        <w:t>przez organy nadzoru górniczego,</w:t>
      </w:r>
    </w:p>
    <w:p w14:paraId="6EA29FFF" w14:textId="77777777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dostawy, zakup wyposażenia/usprzętowienia</w:t>
      </w:r>
      <w:r w:rsidRPr="004A5264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dla Archiwum Dokumentacji Mierniczo-Geologicznej </w:t>
      </w:r>
      <w:r w:rsidRPr="004A5264">
        <w:rPr>
          <w:rFonts w:asciiTheme="minorHAnsi" w:hAnsiTheme="minorHAnsi" w:cstheme="minorHAnsi"/>
          <w:sz w:val="22"/>
          <w:szCs w:val="22"/>
        </w:rPr>
        <w:t xml:space="preserve">Wyższego Urzędu </w:t>
      </w:r>
      <w:r w:rsidRPr="00187480">
        <w:rPr>
          <w:rFonts w:asciiTheme="minorHAnsi" w:hAnsiTheme="minorHAnsi" w:cstheme="minorHAnsi"/>
          <w:sz w:val="22"/>
          <w:szCs w:val="22"/>
        </w:rPr>
        <w:t>Górniczego</w:t>
      </w:r>
      <w:r w:rsidRPr="00187480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służącego</w:t>
      </w:r>
      <w:r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do gromadzenia</w:t>
      </w:r>
      <w:r w:rsidR="007E6B39"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>,</w:t>
      </w:r>
      <w:r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archiwizacji dokumentacji mierniczo-geologicznej zlikwidowanych zakładów górniczych </w:t>
      </w:r>
      <w:r w:rsidR="007E6B39"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lub </w:t>
      </w:r>
      <w:r w:rsidRPr="004A5264">
        <w:rPr>
          <w:rStyle w:val="Pogrubienie"/>
          <w:rFonts w:asciiTheme="minorHAnsi" w:hAnsiTheme="minorHAnsi" w:cstheme="minorHAnsi"/>
          <w:b w:val="0"/>
          <w:sz w:val="22"/>
          <w:szCs w:val="22"/>
        </w:rPr>
        <w:t>jej udostępniania,</w:t>
      </w:r>
    </w:p>
    <w:p w14:paraId="6FE0D9EB" w14:textId="77777777" w:rsidR="00E361A2" w:rsidRPr="00E361A2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budowlano-montażowe (budowa, rozbudowa, modernizacja obiektów technologicznych, zespołów obiektów, budynków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sieci</w:t>
      </w:r>
      <w:r w:rsidR="002A132F">
        <w:rPr>
          <w:rFonts w:asciiTheme="minorHAnsi" w:hAnsiTheme="minorHAnsi" w:cstheme="minorHAnsi"/>
          <w:sz w:val="22"/>
          <w:szCs w:val="22"/>
        </w:rPr>
        <w:t xml:space="preserve">, </w:t>
      </w:r>
      <w:r w:rsidR="002A132F" w:rsidRPr="00E361A2">
        <w:rPr>
          <w:rFonts w:asciiTheme="minorHAnsi" w:hAnsiTheme="minorHAnsi" w:cstheme="minorHAnsi"/>
          <w:sz w:val="22"/>
          <w:szCs w:val="22"/>
        </w:rPr>
        <w:t>instalacji</w:t>
      </w:r>
      <w:r w:rsidR="00E361A2" w:rsidRPr="00E361A2">
        <w:rPr>
          <w:rFonts w:asciiTheme="minorHAnsi" w:hAnsiTheme="minorHAnsi" w:cstheme="minorHAnsi"/>
          <w:sz w:val="22"/>
          <w:szCs w:val="22"/>
        </w:rPr>
        <w:t>)</w:t>
      </w:r>
      <w:r w:rsidR="002A132F" w:rsidRPr="00E361A2">
        <w:rPr>
          <w:rFonts w:asciiTheme="minorHAnsi" w:hAnsiTheme="minorHAnsi" w:cstheme="minorHAnsi"/>
          <w:sz w:val="22"/>
          <w:szCs w:val="22"/>
        </w:rPr>
        <w:t>,</w:t>
      </w:r>
    </w:p>
    <w:p w14:paraId="2014F5F3" w14:textId="77777777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demontażowe</w:t>
      </w:r>
      <w:r w:rsidR="007E6B39" w:rsidRPr="004A5264">
        <w:rPr>
          <w:rFonts w:asciiTheme="minorHAnsi" w:hAnsiTheme="minorHAnsi" w:cstheme="minorHAnsi"/>
          <w:sz w:val="22"/>
          <w:szCs w:val="22"/>
        </w:rPr>
        <w:t xml:space="preserve">, </w:t>
      </w:r>
      <w:r w:rsidRPr="004A5264">
        <w:rPr>
          <w:rFonts w:asciiTheme="minorHAnsi" w:hAnsiTheme="minorHAnsi" w:cstheme="minorHAnsi"/>
          <w:sz w:val="22"/>
          <w:szCs w:val="22"/>
        </w:rPr>
        <w:t>rozbiórkowe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14:paraId="5F2C1C34" w14:textId="77777777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przygotowujące do rekultywacji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rekultywacyjne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14:paraId="3A42E82F" w14:textId="77777777" w:rsidR="007A4E72" w:rsidRPr="004A5264" w:rsidRDefault="008C3C7D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 xml:space="preserve">sporządzanie </w:t>
      </w:r>
      <w:r w:rsidR="00E92CD8" w:rsidRPr="004A5264">
        <w:rPr>
          <w:rFonts w:asciiTheme="minorHAnsi" w:hAnsiTheme="minorHAnsi" w:cstheme="minorHAnsi"/>
          <w:sz w:val="22"/>
          <w:szCs w:val="22"/>
        </w:rPr>
        <w:t>opracowań</w:t>
      </w:r>
      <w:r w:rsidR="0095573D" w:rsidRPr="004A5264">
        <w:rPr>
          <w:rFonts w:asciiTheme="minorHAnsi" w:hAnsiTheme="minorHAnsi" w:cstheme="minorHAnsi"/>
          <w:sz w:val="22"/>
          <w:szCs w:val="22"/>
        </w:rPr>
        <w:t>,</w:t>
      </w:r>
      <w:r w:rsidR="00AA298C">
        <w:rPr>
          <w:rFonts w:asciiTheme="minorHAnsi" w:hAnsiTheme="minorHAnsi" w:cstheme="minorHAnsi"/>
          <w:sz w:val="22"/>
          <w:szCs w:val="22"/>
        </w:rPr>
        <w:t xml:space="preserve"> </w:t>
      </w:r>
      <w:r w:rsidR="0095573D" w:rsidRPr="004A5264">
        <w:rPr>
          <w:rFonts w:asciiTheme="minorHAnsi" w:hAnsiTheme="minorHAnsi" w:cstheme="minorHAnsi"/>
          <w:sz w:val="22"/>
          <w:szCs w:val="22"/>
        </w:rPr>
        <w:t>baz danych</w:t>
      </w:r>
      <w:r w:rsidR="00E92CD8" w:rsidRPr="004A5264">
        <w:rPr>
          <w:rFonts w:asciiTheme="minorHAnsi" w:hAnsiTheme="minorHAnsi" w:cstheme="minorHAnsi"/>
          <w:sz w:val="22"/>
          <w:szCs w:val="22"/>
        </w:rPr>
        <w:t>,</w:t>
      </w:r>
    </w:p>
    <w:p w14:paraId="33D21F21" w14:textId="77777777" w:rsidR="00927786" w:rsidRPr="00545CBC" w:rsidRDefault="00927786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5CBC">
        <w:rPr>
          <w:rFonts w:asciiTheme="minorHAnsi" w:hAnsiTheme="minorHAnsi" w:cstheme="minorHAnsi"/>
          <w:sz w:val="22"/>
          <w:szCs w:val="22"/>
        </w:rPr>
        <w:t>badania i prace wykazane w projekcie robót geologicznych,</w:t>
      </w:r>
    </w:p>
    <w:p w14:paraId="1F00F67A" w14:textId="77777777" w:rsidR="0046420D" w:rsidRPr="00545CBC" w:rsidRDefault="004A5264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5CBC">
        <w:rPr>
          <w:rFonts w:asciiTheme="minorHAnsi" w:hAnsiTheme="minorHAnsi" w:cstheme="minorHAnsi"/>
          <w:sz w:val="22"/>
          <w:szCs w:val="22"/>
        </w:rPr>
        <w:t>wiercenia,</w:t>
      </w:r>
    </w:p>
    <w:p w14:paraId="02FC76B9" w14:textId="77777777" w:rsidR="003034D1" w:rsidRPr="00545CBC" w:rsidRDefault="003034D1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5CBC">
        <w:rPr>
          <w:rFonts w:asciiTheme="minorHAnsi" w:hAnsiTheme="minorHAnsi" w:cstheme="minorHAnsi"/>
          <w:sz w:val="22"/>
          <w:szCs w:val="22"/>
        </w:rPr>
        <w:t>nadzór i dozór geologiczny,</w:t>
      </w:r>
    </w:p>
    <w:p w14:paraId="2A6346DD" w14:textId="00502D8D" w:rsidR="003034D1" w:rsidRPr="00092481" w:rsidRDefault="00DD6A3B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92481">
        <w:rPr>
          <w:rFonts w:asciiTheme="minorHAnsi" w:hAnsiTheme="minorHAnsi" w:cstheme="minorHAnsi"/>
          <w:sz w:val="22"/>
          <w:szCs w:val="22"/>
        </w:rPr>
        <w:t>nadzór nad robotami</w:t>
      </w:r>
      <w:r w:rsidR="003034D1" w:rsidRPr="00092481">
        <w:rPr>
          <w:rFonts w:asciiTheme="minorHAnsi" w:hAnsiTheme="minorHAnsi" w:cstheme="minorHAnsi"/>
          <w:sz w:val="22"/>
          <w:szCs w:val="22"/>
        </w:rPr>
        <w:t>,</w:t>
      </w:r>
    </w:p>
    <w:p w14:paraId="3DA253D8" w14:textId="77777777" w:rsidR="007A4E72" w:rsidRPr="004A5264" w:rsidRDefault="002A132F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361A2">
        <w:rPr>
          <w:rFonts w:asciiTheme="minorHAnsi" w:hAnsiTheme="minorHAnsi" w:cstheme="minorHAnsi"/>
          <w:sz w:val="22"/>
          <w:szCs w:val="22"/>
        </w:rPr>
        <w:t>zakup oraz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A4E72" w:rsidRPr="00545CBC">
        <w:rPr>
          <w:rFonts w:asciiTheme="minorHAnsi" w:hAnsiTheme="minorHAnsi" w:cstheme="minorHAnsi"/>
          <w:sz w:val="22"/>
          <w:szCs w:val="22"/>
        </w:rPr>
        <w:t>montaż urządzeń, w</w:t>
      </w:r>
      <w:r w:rsidR="00E92CD8" w:rsidRPr="00545CBC">
        <w:rPr>
          <w:rFonts w:asciiTheme="minorHAnsi" w:hAnsiTheme="minorHAnsi" w:cstheme="minorHAnsi"/>
          <w:sz w:val="22"/>
          <w:szCs w:val="22"/>
        </w:rPr>
        <w:t>yposażenia, sprzętu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="00E92CD8" w:rsidRPr="004A5264">
        <w:rPr>
          <w:rFonts w:asciiTheme="minorHAnsi" w:hAnsiTheme="minorHAnsi" w:cstheme="minorHAnsi"/>
          <w:sz w:val="22"/>
          <w:szCs w:val="22"/>
        </w:rPr>
        <w:t xml:space="preserve"> aparatury,</w:t>
      </w:r>
    </w:p>
    <w:p w14:paraId="177761DC" w14:textId="5BCB488E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rozruch urządzeń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Pr="004A5264">
        <w:rPr>
          <w:rFonts w:asciiTheme="minorHAnsi" w:hAnsiTheme="minorHAnsi" w:cstheme="minorHAnsi"/>
          <w:sz w:val="22"/>
          <w:szCs w:val="22"/>
        </w:rPr>
        <w:t xml:space="preserve"> instalacji wraz z materiałami eksploata</w:t>
      </w:r>
      <w:r w:rsidR="00E92CD8" w:rsidRPr="004A5264">
        <w:rPr>
          <w:rFonts w:asciiTheme="minorHAnsi" w:hAnsiTheme="minorHAnsi" w:cstheme="minorHAnsi"/>
          <w:sz w:val="22"/>
          <w:szCs w:val="22"/>
        </w:rPr>
        <w:t>cyjnymi do jego przeprowadzenia,</w:t>
      </w:r>
    </w:p>
    <w:p w14:paraId="59F1E6F9" w14:textId="226E7635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roboty podsadzkowe, zabezpieczające, stabilizacyjne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="00E92CD8" w:rsidRPr="004A5264">
        <w:rPr>
          <w:rFonts w:asciiTheme="minorHAnsi" w:hAnsiTheme="minorHAnsi" w:cstheme="minorHAnsi"/>
          <w:sz w:val="22"/>
          <w:szCs w:val="22"/>
        </w:rPr>
        <w:t xml:space="preserve"> technologiczne roboty dołowe,</w:t>
      </w:r>
    </w:p>
    <w:p w14:paraId="3036C52F" w14:textId="77777777" w:rsidR="007A4E72" w:rsidRPr="004A5264" w:rsidRDefault="007A4E72" w:rsidP="00DC7A3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koszty techniczne z zakresu wspierania działalności wydawniczej Wyższego Urzędu Górniczego, tj. koszty redakcji technicznej, papieru, przygotowan</w:t>
      </w:r>
      <w:r w:rsidR="00E92CD8" w:rsidRPr="004A5264">
        <w:rPr>
          <w:rFonts w:asciiTheme="minorHAnsi" w:hAnsiTheme="minorHAnsi" w:cstheme="minorHAnsi"/>
          <w:sz w:val="22"/>
          <w:szCs w:val="22"/>
        </w:rPr>
        <w:t>ia do druku</w:t>
      </w:r>
      <w:r w:rsidR="007E6B39" w:rsidRPr="004A5264">
        <w:rPr>
          <w:rFonts w:asciiTheme="minorHAnsi" w:hAnsiTheme="minorHAnsi" w:cstheme="minorHAnsi"/>
          <w:sz w:val="22"/>
          <w:szCs w:val="22"/>
        </w:rPr>
        <w:t>,</w:t>
      </w:r>
      <w:r w:rsidR="00545CBC">
        <w:rPr>
          <w:rFonts w:asciiTheme="minorHAnsi" w:hAnsiTheme="minorHAnsi" w:cstheme="minorHAnsi"/>
          <w:sz w:val="22"/>
          <w:szCs w:val="22"/>
        </w:rPr>
        <w:t xml:space="preserve"> druku publikacji.</w:t>
      </w:r>
    </w:p>
    <w:sectPr w:rsidR="007A4E72" w:rsidRPr="004A5264" w:rsidSect="00F0315D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AE5D5" w14:textId="77777777" w:rsidR="00FD6503" w:rsidRDefault="00FD6503" w:rsidP="001060EA">
      <w:r>
        <w:separator/>
      </w:r>
    </w:p>
  </w:endnote>
  <w:endnote w:type="continuationSeparator" w:id="0">
    <w:p w14:paraId="58350D3C" w14:textId="77777777" w:rsidR="00FD6503" w:rsidRDefault="00FD6503" w:rsidP="0010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A656" w14:textId="77777777" w:rsidR="00FD6503" w:rsidRDefault="00FD6503" w:rsidP="001060EA">
      <w:r>
        <w:separator/>
      </w:r>
    </w:p>
  </w:footnote>
  <w:footnote w:type="continuationSeparator" w:id="0">
    <w:p w14:paraId="1D5E0F4E" w14:textId="77777777" w:rsidR="00FD6503" w:rsidRDefault="00FD6503" w:rsidP="00106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D6AC8" w14:textId="77777777" w:rsidR="0003439F" w:rsidRDefault="0003439F" w:rsidP="008A66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2D85"/>
    <w:multiLevelType w:val="hybridMultilevel"/>
    <w:tmpl w:val="E15ADCE6"/>
    <w:lvl w:ilvl="0" w:tplc="8230EE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5A7A00"/>
    <w:multiLevelType w:val="hybridMultilevel"/>
    <w:tmpl w:val="6648714C"/>
    <w:lvl w:ilvl="0" w:tplc="9D3EC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D064E"/>
    <w:multiLevelType w:val="hybridMultilevel"/>
    <w:tmpl w:val="1604E0F0"/>
    <w:lvl w:ilvl="0" w:tplc="E52A0F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F7A403A"/>
    <w:multiLevelType w:val="hybridMultilevel"/>
    <w:tmpl w:val="29D6654E"/>
    <w:lvl w:ilvl="0" w:tplc="FABA7672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007828849">
    <w:abstractNumId w:val="3"/>
  </w:num>
  <w:num w:numId="2" w16cid:durableId="565844751">
    <w:abstractNumId w:val="1"/>
  </w:num>
  <w:num w:numId="3" w16cid:durableId="414012963">
    <w:abstractNumId w:val="2"/>
  </w:num>
  <w:num w:numId="4" w16cid:durableId="214238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E72"/>
    <w:rsid w:val="0003439F"/>
    <w:rsid w:val="00092481"/>
    <w:rsid w:val="000A0D78"/>
    <w:rsid w:val="001060EA"/>
    <w:rsid w:val="00133A80"/>
    <w:rsid w:val="00187480"/>
    <w:rsid w:val="00196891"/>
    <w:rsid w:val="001B3FD1"/>
    <w:rsid w:val="001C1B83"/>
    <w:rsid w:val="001D2FF1"/>
    <w:rsid w:val="002113C3"/>
    <w:rsid w:val="00236338"/>
    <w:rsid w:val="00270D56"/>
    <w:rsid w:val="002A132F"/>
    <w:rsid w:val="002D13AF"/>
    <w:rsid w:val="002E4C57"/>
    <w:rsid w:val="002F39E8"/>
    <w:rsid w:val="003034D1"/>
    <w:rsid w:val="00340782"/>
    <w:rsid w:val="0046420D"/>
    <w:rsid w:val="00464FE0"/>
    <w:rsid w:val="004A5264"/>
    <w:rsid w:val="004B6BEE"/>
    <w:rsid w:val="00510B8C"/>
    <w:rsid w:val="00545CBC"/>
    <w:rsid w:val="005B4FE6"/>
    <w:rsid w:val="005E6D5D"/>
    <w:rsid w:val="006C7573"/>
    <w:rsid w:val="00730748"/>
    <w:rsid w:val="00745C4F"/>
    <w:rsid w:val="007A4E72"/>
    <w:rsid w:val="007E6B39"/>
    <w:rsid w:val="008A66A8"/>
    <w:rsid w:val="008C3C7D"/>
    <w:rsid w:val="008F2739"/>
    <w:rsid w:val="00927786"/>
    <w:rsid w:val="0095573D"/>
    <w:rsid w:val="009B1F3E"/>
    <w:rsid w:val="00A577F5"/>
    <w:rsid w:val="00A8057B"/>
    <w:rsid w:val="00AA298C"/>
    <w:rsid w:val="00AB56DD"/>
    <w:rsid w:val="00B82197"/>
    <w:rsid w:val="00BB05E9"/>
    <w:rsid w:val="00C01433"/>
    <w:rsid w:val="00C61D04"/>
    <w:rsid w:val="00C8328C"/>
    <w:rsid w:val="00C849B9"/>
    <w:rsid w:val="00CD304E"/>
    <w:rsid w:val="00CE1906"/>
    <w:rsid w:val="00CE5482"/>
    <w:rsid w:val="00D119F0"/>
    <w:rsid w:val="00D54C31"/>
    <w:rsid w:val="00D67D54"/>
    <w:rsid w:val="00DC7A39"/>
    <w:rsid w:val="00DD6A3B"/>
    <w:rsid w:val="00E265C2"/>
    <w:rsid w:val="00E361A2"/>
    <w:rsid w:val="00E60B3A"/>
    <w:rsid w:val="00E71093"/>
    <w:rsid w:val="00E80736"/>
    <w:rsid w:val="00E92CD8"/>
    <w:rsid w:val="00F0315D"/>
    <w:rsid w:val="00F23612"/>
    <w:rsid w:val="00FD6503"/>
    <w:rsid w:val="00FD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196C"/>
  <w15:docId w15:val="{C709B4B7-AA6F-4672-811A-142E08F7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66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4F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4E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A4E7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060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60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60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0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0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0E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2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F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2F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2F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6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A66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B4FE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41111-9D06-4DD9-B90C-47158591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katalog kosztów kwalifikowanych załącznik do programu priorytetowego Zmniejszenie uciążliwości wynikających z wydobywania kopalin</vt:lpstr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katalog kosztów kwalifikowanych załącznik do programu priorytetowego Zmniejszenie uciążliwości wynikających z wydobywania kopalin</dc:title>
  <dc:subject/>
  <dc:creator>Beata Kuś</dc:creator>
  <cp:keywords>Szczegółowy katalog kosztów kwalifikowanych załącznik do programu priorytetowego Zmniejszenie uciążliwości wynikających z wydobywania kopalin</cp:keywords>
  <dc:description/>
  <cp:lastModifiedBy>Wściseł Anna</cp:lastModifiedBy>
  <cp:revision>2</cp:revision>
  <dcterms:created xsi:type="dcterms:W3CDTF">2025-06-30T04:53:00Z</dcterms:created>
  <dcterms:modified xsi:type="dcterms:W3CDTF">2025-06-30T04:53:00Z</dcterms:modified>
</cp:coreProperties>
</file>