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2D38B" w14:textId="77777777" w:rsidR="009344DC" w:rsidRDefault="009344DC" w:rsidP="00B062A7">
      <w:pPr>
        <w:spacing w:after="120"/>
        <w:jc w:val="both"/>
        <w:rPr>
          <w:rFonts w:eastAsiaTheme="minorEastAsia" w:hAnsi="Calibri"/>
          <w:color w:val="000000" w:themeColor="text1"/>
          <w:kern w:val="24"/>
          <w:sz w:val="32"/>
          <w:szCs w:val="32"/>
        </w:rPr>
      </w:pPr>
      <w:bookmarkStart w:id="0" w:name="_GoBack"/>
      <w:bookmarkEnd w:id="0"/>
    </w:p>
    <w:p w14:paraId="6491F113" w14:textId="0750A7D2" w:rsidR="004D67C4" w:rsidRPr="00937281" w:rsidRDefault="004D67C4" w:rsidP="00B062A7">
      <w:pPr>
        <w:spacing w:after="120"/>
        <w:jc w:val="both"/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</w:rPr>
      </w:pPr>
      <w:r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Na podstawie art. 39 ust. 1 </w:t>
      </w:r>
      <w:r w:rsidR="00713E47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z dnia 3 października 2008 r. o udostępnianiu informacji o środowisku i jego ochronie, udziale społeczeństwa w ochronie środowiska oraz o ocenach oddziaływania na środowisko (Dz. U. z 202</w:t>
      </w:r>
      <w:r w:rsidR="008F28E1">
        <w:rPr>
          <w:rFonts w:eastAsiaTheme="minorEastAsia" w:hAnsi="Calibri"/>
          <w:color w:val="000000" w:themeColor="text1"/>
          <w:kern w:val="24"/>
          <w:sz w:val="28"/>
          <w:szCs w:val="28"/>
        </w:rPr>
        <w:t>6</w:t>
      </w:r>
      <w:r w:rsidR="00713E47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 r. poz. </w:t>
      </w:r>
      <w:r w:rsidR="008F28E1">
        <w:rPr>
          <w:rFonts w:eastAsiaTheme="minorEastAsia" w:hAnsi="Calibri"/>
          <w:color w:val="000000" w:themeColor="text1"/>
          <w:kern w:val="24"/>
          <w:sz w:val="28"/>
          <w:szCs w:val="28"/>
        </w:rPr>
        <w:t>670</w:t>
      </w:r>
      <w:r w:rsidR="00713E47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)</w:t>
      </w:r>
      <w:r w:rsidR="0091284D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 </w:t>
      </w:r>
      <w:r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Minister Infrastruktury zawiadamia o przystąpieniu do konsultacji społecznych projektu dokumentu</w:t>
      </w:r>
      <w:r w:rsidR="00E14CE4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 pn.</w:t>
      </w:r>
      <w:r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:</w:t>
      </w:r>
    </w:p>
    <w:p w14:paraId="4DDA510D" w14:textId="7FD87892" w:rsidR="004D67C4" w:rsidRPr="00937281" w:rsidRDefault="00D92668" w:rsidP="00602279">
      <w:pPr>
        <w:spacing w:after="120"/>
        <w:jc w:val="center"/>
        <w:rPr>
          <w:rFonts w:eastAsiaTheme="minorEastAsia" w:hAnsi="Calibri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>a</w:t>
      </w:r>
      <w:r w:rsidR="00E14CE4" w:rsidRPr="00937281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>ktualizacj</w:t>
      </w:r>
      <w:r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 xml:space="preserve">a </w:t>
      </w:r>
      <w:r w:rsidR="0091284D" w:rsidRPr="00937281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>planu przeciwdziałania skutkom suszy (aPPSS)</w:t>
      </w:r>
    </w:p>
    <w:p w14:paraId="5D8B6BCC" w14:textId="6494423E" w:rsidR="004D67C4" w:rsidRPr="00937281" w:rsidRDefault="00B062A7" w:rsidP="00D001A5">
      <w:pPr>
        <w:spacing w:after="0"/>
        <w:jc w:val="both"/>
        <w:rPr>
          <w:rFonts w:eastAsiaTheme="minorEastAsia" w:hAnsi="Calibri"/>
          <w:color w:val="000000" w:themeColor="text1"/>
          <w:kern w:val="24"/>
          <w:sz w:val="28"/>
          <w:szCs w:val="28"/>
        </w:rPr>
      </w:pPr>
      <w:r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Projekt dokumentu </w:t>
      </w:r>
      <w:r w:rsidR="004D67C4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jest dostępn</w:t>
      </w:r>
      <w:r>
        <w:rPr>
          <w:rFonts w:eastAsiaTheme="minorEastAsia" w:hAnsi="Calibri"/>
          <w:color w:val="000000" w:themeColor="text1"/>
          <w:kern w:val="24"/>
          <w:sz w:val="28"/>
          <w:szCs w:val="28"/>
        </w:rPr>
        <w:t>y</w:t>
      </w:r>
      <w:r w:rsidR="004D67C4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 do wglądu w siedzibie Ministerstwa Infrastruktury </w:t>
      </w:r>
      <w:r w:rsidR="00D001A5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oraz na stronie BIP Ministerstwa Infrastruktury, zakładka </w:t>
      </w:r>
      <w:r w:rsidR="00D001A5" w:rsidRPr="00937281">
        <w:rPr>
          <w:rFonts w:eastAsiaTheme="minorEastAsia" w:hAnsi="Calibri"/>
          <w:i/>
          <w:color w:val="000000" w:themeColor="text1"/>
          <w:kern w:val="24"/>
          <w:sz w:val="28"/>
          <w:szCs w:val="28"/>
        </w:rPr>
        <w:t>Ogłoszenia i obwieszczenia</w:t>
      </w:r>
      <w:r w:rsidR="00D001A5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. </w:t>
      </w:r>
    </w:p>
    <w:p w14:paraId="48B34926" w14:textId="5F411F38" w:rsidR="004D67C4" w:rsidRPr="00937281" w:rsidRDefault="004D67C4" w:rsidP="00D001A5">
      <w:pPr>
        <w:spacing w:after="0"/>
        <w:jc w:val="both"/>
        <w:rPr>
          <w:rFonts w:eastAsiaTheme="minorEastAsia" w:hAnsi="Calibri"/>
          <w:color w:val="000000" w:themeColor="text1"/>
          <w:kern w:val="24"/>
          <w:sz w:val="28"/>
          <w:szCs w:val="28"/>
        </w:rPr>
      </w:pPr>
      <w:r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Wszyscy zainteresowani mają możliwość zapoznania się z dokumentacją oraz składania uwag i wniosków do Ministra Inf</w:t>
      </w:r>
      <w:r w:rsidR="00E14CE4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rastruktury, w terminie </w:t>
      </w:r>
      <w:r w:rsidR="00E14CE4"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 xml:space="preserve">od </w:t>
      </w:r>
      <w:r w:rsidR="001607A5"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 xml:space="preserve">dnia </w:t>
      </w:r>
      <w:r w:rsidR="009C07AF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>6</w:t>
      </w:r>
      <w:r w:rsidR="001607A5"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 xml:space="preserve"> sierpnia</w:t>
      </w:r>
      <w:r w:rsidR="0062469A"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 xml:space="preserve"> </w:t>
      </w:r>
      <w:r w:rsidR="0091284D"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>202</w:t>
      </w:r>
      <w:r w:rsidR="00937281"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>6</w:t>
      </w:r>
      <w:r w:rsidR="00E14CE4"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 xml:space="preserve"> r. do dnia </w:t>
      </w:r>
      <w:r w:rsidR="009C07AF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>6</w:t>
      </w:r>
      <w:r w:rsidR="001607A5"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 xml:space="preserve"> lutego </w:t>
      </w:r>
      <w:r w:rsidR="0091284D"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>202</w:t>
      </w:r>
      <w:r w:rsidR="0062469A"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>7</w:t>
      </w:r>
      <w:r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>r.:</w:t>
      </w:r>
    </w:p>
    <w:p w14:paraId="210A210E" w14:textId="47B8E447" w:rsidR="004D67C4" w:rsidRPr="00937281" w:rsidRDefault="004D67C4" w:rsidP="00A86CD3">
      <w:pPr>
        <w:pStyle w:val="Akapitzlist"/>
        <w:numPr>
          <w:ilvl w:val="0"/>
          <w:numId w:val="1"/>
        </w:numPr>
        <w:spacing w:after="0"/>
        <w:jc w:val="both"/>
        <w:rPr>
          <w:rFonts w:eastAsiaTheme="minorEastAsia" w:hAnsi="Calibri"/>
          <w:color w:val="000000" w:themeColor="text1"/>
          <w:kern w:val="24"/>
          <w:sz w:val="28"/>
          <w:szCs w:val="28"/>
        </w:rPr>
      </w:pPr>
      <w:r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drogą elektroniczną</w:t>
      </w:r>
      <w:r w:rsidR="0091284D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 na adres</w:t>
      </w:r>
      <w:r w:rsidR="00A86CD3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 </w:t>
      </w:r>
      <w:hyperlink r:id="rId8" w:history="1">
        <w:r w:rsidR="00A86CD3" w:rsidRPr="00937281">
          <w:rPr>
            <w:rStyle w:val="Hipercze"/>
            <w:rFonts w:eastAsiaTheme="minorEastAsia" w:hAnsi="Calibri"/>
            <w:kern w:val="24"/>
            <w:sz w:val="28"/>
            <w:szCs w:val="28"/>
          </w:rPr>
          <w:t>konsultacje.wodne@mi.gov.pl</w:t>
        </w:r>
      </w:hyperlink>
      <w:r w:rsidR="00A86CD3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 </w:t>
      </w:r>
      <w:r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w tytule wiadomości wpisując „</w:t>
      </w:r>
      <w:r w:rsidR="00937281" w:rsidRPr="00A2414E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>K</w:t>
      </w:r>
      <w:r w:rsidRPr="00A2414E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>onsultacje społ</w:t>
      </w:r>
      <w:r w:rsidR="00E14CE4" w:rsidRPr="00A2414E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 xml:space="preserve">eczne </w:t>
      </w:r>
      <w:r w:rsidR="0091284D" w:rsidRPr="00A2414E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>aPPSS</w:t>
      </w:r>
      <w:r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";</w:t>
      </w:r>
    </w:p>
    <w:p w14:paraId="1CA2DF4B" w14:textId="1848B6A5" w:rsidR="004D67C4" w:rsidRPr="00937281" w:rsidRDefault="004D67C4" w:rsidP="00713E47">
      <w:pPr>
        <w:pStyle w:val="Akapitzlist"/>
        <w:numPr>
          <w:ilvl w:val="0"/>
          <w:numId w:val="1"/>
        </w:numPr>
        <w:spacing w:after="0"/>
        <w:jc w:val="both"/>
        <w:rPr>
          <w:rFonts w:eastAsiaTheme="minorEastAsia" w:hAnsi="Calibri"/>
          <w:color w:val="000000" w:themeColor="text1"/>
          <w:kern w:val="24"/>
          <w:sz w:val="28"/>
          <w:szCs w:val="28"/>
        </w:rPr>
      </w:pPr>
      <w:r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drogą pocztową, na adres </w:t>
      </w:r>
      <w:r w:rsidR="00713E47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korespondencyjny </w:t>
      </w:r>
      <w:r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Ministerstwa Infrastruktury </w:t>
      </w:r>
      <w:r w:rsidR="00713E47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(ul. Chałubińskiego 4/6, 00-928 Warszawa), </w:t>
      </w:r>
      <w:r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z dopiskiem „</w:t>
      </w:r>
      <w:r w:rsid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K</w:t>
      </w:r>
      <w:r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onsultacje społeczne </w:t>
      </w:r>
      <w:r w:rsidR="0091284D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aPPSS</w:t>
      </w:r>
      <w:r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"</w:t>
      </w:r>
      <w:r w:rsidR="00956294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;</w:t>
      </w:r>
      <w:r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 </w:t>
      </w:r>
      <w:r w:rsidR="00956294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w</w:t>
      </w:r>
      <w:r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 przypadku uwag i wniosków zgłaszanych tą drogą, termin będzie uznany za dochowany, jeżeli uwagi i wnioski dotrą do organu</w:t>
      </w:r>
      <w:r w:rsidR="0091284D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 (MI) </w:t>
      </w:r>
      <w:r w:rsidR="0091284D"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 xml:space="preserve">do dnia </w:t>
      </w:r>
      <w:r w:rsidR="009C07AF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>6</w:t>
      </w:r>
      <w:r w:rsidR="001607A5"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 xml:space="preserve"> lutego</w:t>
      </w:r>
      <w:r w:rsidR="00EC543C"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 xml:space="preserve"> 202</w:t>
      </w:r>
      <w:r w:rsidR="0062469A"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>7</w:t>
      </w:r>
      <w:r w:rsidR="00956294"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 xml:space="preserve"> r.</w:t>
      </w:r>
      <w:r w:rsidRPr="001607A5">
        <w:rPr>
          <w:rFonts w:eastAsiaTheme="minorEastAsia" w:hAnsi="Calibri"/>
          <w:b/>
          <w:color w:val="000000" w:themeColor="text1"/>
          <w:kern w:val="24"/>
          <w:sz w:val="28"/>
          <w:szCs w:val="28"/>
        </w:rPr>
        <w:t>;</w:t>
      </w:r>
    </w:p>
    <w:p w14:paraId="2F5D057B" w14:textId="5A41A02A" w:rsidR="004D67C4" w:rsidRPr="00937281" w:rsidRDefault="004D67C4" w:rsidP="0091284D">
      <w:pPr>
        <w:pStyle w:val="Akapitzlist"/>
        <w:numPr>
          <w:ilvl w:val="0"/>
          <w:numId w:val="1"/>
        </w:numPr>
        <w:spacing w:after="0"/>
        <w:jc w:val="both"/>
        <w:rPr>
          <w:rFonts w:eastAsiaTheme="minorEastAsia" w:hAnsi="Calibri"/>
          <w:color w:val="000000" w:themeColor="text1"/>
          <w:kern w:val="24"/>
          <w:sz w:val="28"/>
          <w:szCs w:val="28"/>
        </w:rPr>
      </w:pPr>
      <w:r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osobiście, w formie pisemnej lub ustnie do protokołu w miejscu wyłoż</w:t>
      </w:r>
      <w:r w:rsidR="00713E47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enia projektu dokumentu (</w:t>
      </w:r>
      <w:r w:rsid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Ministerstwo Infrastruktury</w:t>
      </w:r>
      <w:r w:rsidR="00937281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 Departamen</w:t>
      </w:r>
      <w:r w:rsid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t</w:t>
      </w:r>
      <w:r w:rsidR="00937281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 Gospodarki Wodnej</w:t>
      </w:r>
      <w:r w:rsidR="00713E47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, ul. Nowy Świat 6/12, 00-400 Warszawa, piętro 3).</w:t>
      </w:r>
      <w:r w:rsidR="0091284D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 W celu zaplanowania Państwa wizyty w siedzibie Ministerstwa </w:t>
      </w:r>
      <w:r w:rsidR="004E7D1F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w celu złożenia uwag ustnie</w:t>
      </w:r>
      <w:r w:rsidR="004E7D1F">
        <w:rPr>
          <w:rFonts w:eastAsiaTheme="minorEastAsia" w:hAnsi="Calibri"/>
          <w:color w:val="000000" w:themeColor="text1"/>
          <w:kern w:val="24"/>
          <w:sz w:val="28"/>
          <w:szCs w:val="28"/>
        </w:rPr>
        <w:t>,</w:t>
      </w:r>
      <w:r w:rsidR="004E7D1F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 </w:t>
      </w:r>
      <w:r w:rsidR="0091284D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p</w:t>
      </w:r>
      <w:r w:rsidR="00713E47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rosimy o kontakt z odpowiednim wyprzedzeniem, pod numerem telefonu 22 5</w:t>
      </w:r>
      <w:r w:rsidR="0091284D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22</w:t>
      </w:r>
      <w:r w:rsidR="00713E47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 </w:t>
      </w:r>
      <w:r w:rsidR="0091284D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5</w:t>
      </w:r>
      <w:r w:rsidR="00713E47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5 50.</w:t>
      </w:r>
    </w:p>
    <w:p w14:paraId="30F68637" w14:textId="34CA53D9" w:rsidR="00690E28" w:rsidRPr="00937281" w:rsidRDefault="0091284D" w:rsidP="00302FFD">
      <w:pPr>
        <w:spacing w:after="0"/>
        <w:jc w:val="both"/>
        <w:rPr>
          <w:rFonts w:eastAsiaTheme="minorEastAsia" w:hAnsi="Calibri"/>
          <w:color w:val="000000" w:themeColor="text1"/>
          <w:kern w:val="24"/>
          <w:sz w:val="28"/>
          <w:szCs w:val="28"/>
        </w:rPr>
      </w:pPr>
      <w:r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Uwagi lub wnioski</w:t>
      </w:r>
      <w:r w:rsidR="004D67C4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 </w:t>
      </w:r>
      <w:r w:rsidR="00D001A5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 xml:space="preserve">złożone po upływie terminu </w:t>
      </w:r>
      <w:r w:rsidR="004D67C4" w:rsidRPr="00937281">
        <w:rPr>
          <w:rFonts w:eastAsiaTheme="minorEastAsia" w:hAnsi="Calibri"/>
          <w:color w:val="000000" w:themeColor="text1"/>
          <w:kern w:val="24"/>
          <w:sz w:val="28"/>
          <w:szCs w:val="28"/>
        </w:rPr>
        <w:t>trwania konsultacji pozostawia się bez rozpatrzenia. Organem właściwym do rozpatrywania uwag jest Minister Infrastruktury.</w:t>
      </w:r>
    </w:p>
    <w:sectPr w:rsidR="00690E28" w:rsidRPr="00937281" w:rsidSect="00383681">
      <w:headerReference w:type="default" r:id="rId9"/>
      <w:footerReference w:type="default" r:id="rId10"/>
      <w:pgSz w:w="16838" w:h="11906" w:orient="landscape"/>
      <w:pgMar w:top="1417" w:right="962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8A458" w14:textId="77777777" w:rsidR="00FD22D8" w:rsidRDefault="00FD22D8" w:rsidP="00383681">
      <w:pPr>
        <w:spacing w:after="0" w:line="240" w:lineRule="auto"/>
      </w:pPr>
      <w:r>
        <w:separator/>
      </w:r>
    </w:p>
  </w:endnote>
  <w:endnote w:type="continuationSeparator" w:id="0">
    <w:p w14:paraId="6EF22444" w14:textId="77777777" w:rsidR="00FD22D8" w:rsidRDefault="00FD22D8" w:rsidP="00383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8B58F" w14:textId="77777777" w:rsidR="00937281" w:rsidRPr="00E149B3" w:rsidRDefault="00937281" w:rsidP="00937281">
    <w:pPr>
      <w:tabs>
        <w:tab w:val="left" w:pos="5954"/>
        <w:tab w:val="right" w:pos="9072"/>
      </w:tabs>
      <w:rPr>
        <w:rFonts w:ascii="Calibri" w:eastAsia="Calibri" w:hAnsi="Calibri"/>
        <w:sz w:val="16"/>
      </w:rPr>
    </w:pPr>
    <w:r w:rsidRPr="00E149B3"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284E9D" wp14:editId="7C5CB67F">
              <wp:simplePos x="0" y="0"/>
              <wp:positionH relativeFrom="margin">
                <wp:posOffset>-635</wp:posOffset>
              </wp:positionH>
              <wp:positionV relativeFrom="paragraph">
                <wp:posOffset>64770</wp:posOffset>
              </wp:positionV>
              <wp:extent cx="5039995" cy="0"/>
              <wp:effectExtent l="0" t="0" r="27305" b="19050"/>
              <wp:wrapNone/>
              <wp:docPr id="7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4EAA723C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5.1pt" to="396.8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" strokecolor="windowText" strokeweight=".5pt">
              <v:stroke joinstyle="miter"/>
              <w10:wrap anchorx="margin"/>
            </v:line>
          </w:pict>
        </mc:Fallback>
      </mc:AlternateContent>
    </w:r>
    <w:bookmarkStart w:id="1" w:name="_Hlk230172651"/>
  </w:p>
  <w:p w14:paraId="76C9EE8F" w14:textId="0BD221B2" w:rsidR="00937281" w:rsidRPr="00E149B3" w:rsidRDefault="00937281" w:rsidP="00937281">
    <w:pPr>
      <w:tabs>
        <w:tab w:val="left" w:pos="4536"/>
        <w:tab w:val="left" w:pos="5954"/>
        <w:tab w:val="right" w:pos="9072"/>
      </w:tabs>
      <w:spacing w:after="0"/>
      <w:jc w:val="both"/>
      <w:rPr>
        <w:rFonts w:ascii="Calibri" w:eastAsia="Calibri" w:hAnsi="Calibri"/>
        <w:sz w:val="16"/>
      </w:rPr>
    </w:pPr>
    <w:r w:rsidRPr="00E149B3">
      <w:rPr>
        <w:rFonts w:ascii="Calibri" w:eastAsia="Calibri" w:hAnsi="Calibri"/>
        <w:sz w:val="16"/>
      </w:rPr>
      <w:t>Projekt nr FENX.02.04-IW.01-0050/24 pn. „Konsultacje społeczne projektów: aktualizacji planu przeciwdziałania skutkom suszy, II aktualizacji planów zarządzania ryzykiem powodziowym, III aktualizacji planów gospodarowania wodami na obszarach dorzeczy oraz II aktualizacji programu ochrony wód morskich”</w:t>
    </w:r>
  </w:p>
  <w:p w14:paraId="33259094" w14:textId="6B88EA86" w:rsidR="00937281" w:rsidRPr="00E149B3" w:rsidRDefault="00937281" w:rsidP="00937281">
    <w:pPr>
      <w:tabs>
        <w:tab w:val="left" w:pos="4536"/>
        <w:tab w:val="left" w:pos="5954"/>
        <w:tab w:val="right" w:pos="9072"/>
      </w:tabs>
      <w:spacing w:after="0"/>
      <w:rPr>
        <w:rFonts w:ascii="Calibri" w:eastAsia="Calibri" w:hAnsi="Calibri" w:cs="Calibri"/>
      </w:rPr>
    </w:pPr>
    <w:r w:rsidRPr="00E149B3">
      <w:rPr>
        <w:rFonts w:ascii="Calibri" w:eastAsia="Calibri" w:hAnsi="Calibri"/>
        <w:sz w:val="16"/>
      </w:rPr>
      <w:t>Ministerstwo Infrastruktury, ul. Chałubińskiego 4/6, 00-928 Warszawa</w:t>
    </w:r>
    <w:r>
      <w:rPr>
        <w:rFonts w:ascii="Calibri" w:eastAsia="Calibri" w:hAnsi="Calibri"/>
        <w:sz w:val="16"/>
      </w:rPr>
      <w:t xml:space="preserve">, </w:t>
    </w:r>
    <w:hyperlink r:id="rId1" w:history="1">
      <w:r w:rsidRPr="00E149B3">
        <w:rPr>
          <w:rFonts w:ascii="Calibri" w:eastAsia="Calibri" w:hAnsi="Calibri"/>
          <w:color w:val="0563C1"/>
          <w:sz w:val="16"/>
          <w:u w:val="single"/>
        </w:rPr>
        <w:t>www.gov.pl/web/infrastruktura</w:t>
      </w:r>
    </w:hyperlink>
    <w:r w:rsidRPr="00E149B3">
      <w:rPr>
        <w:rFonts w:ascii="Calibri" w:eastAsia="Calibri" w:hAnsi="Calibri"/>
        <w:sz w:val="16"/>
      </w:rPr>
      <w:t>, infolinia: +48 22 630 10 00, e-mail: kancelaria@mi.gov.pl</w:t>
    </w:r>
  </w:p>
  <w:bookmarkEnd w:id="1"/>
  <w:p w14:paraId="5804793C" w14:textId="0839CDA8" w:rsidR="00937281" w:rsidRPr="00937281" w:rsidRDefault="00937281" w:rsidP="009372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EA16E" w14:textId="77777777" w:rsidR="00FD22D8" w:rsidRDefault="00FD22D8" w:rsidP="00383681">
      <w:pPr>
        <w:spacing w:after="0" w:line="240" w:lineRule="auto"/>
      </w:pPr>
      <w:r>
        <w:separator/>
      </w:r>
    </w:p>
  </w:footnote>
  <w:footnote w:type="continuationSeparator" w:id="0">
    <w:p w14:paraId="639C0724" w14:textId="77777777" w:rsidR="00FD22D8" w:rsidRDefault="00FD22D8" w:rsidP="00383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95B78" w14:textId="56F4EC82" w:rsidR="00302FFD" w:rsidRDefault="00937281" w:rsidP="00937281">
    <w:pPr>
      <w:pStyle w:val="Nagwek"/>
      <w:tabs>
        <w:tab w:val="clear" w:pos="4536"/>
        <w:tab w:val="clear" w:pos="9072"/>
        <w:tab w:val="left" w:pos="2610"/>
      </w:tabs>
      <w:jc w:val="center"/>
    </w:pPr>
    <w:r>
      <w:rPr>
        <w:rFonts w:ascii="Arial" w:hAnsi="Arial" w:cs="Arial"/>
        <w:noProof/>
      </w:rPr>
      <w:drawing>
        <wp:inline distT="0" distB="0" distL="0" distR="0" wp14:anchorId="36D52B90" wp14:editId="04E16BE5">
          <wp:extent cx="6383020" cy="681111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3020" cy="6811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1748D"/>
    <w:multiLevelType w:val="hybridMultilevel"/>
    <w:tmpl w:val="3014F2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681"/>
    <w:rsid w:val="00046172"/>
    <w:rsid w:val="001607A5"/>
    <w:rsid w:val="001A6E88"/>
    <w:rsid w:val="00290C51"/>
    <w:rsid w:val="002C54DD"/>
    <w:rsid w:val="00302FFD"/>
    <w:rsid w:val="00383681"/>
    <w:rsid w:val="00395848"/>
    <w:rsid w:val="003D146D"/>
    <w:rsid w:val="003F3029"/>
    <w:rsid w:val="004D67C4"/>
    <w:rsid w:val="004E7D1F"/>
    <w:rsid w:val="00504A76"/>
    <w:rsid w:val="00504D60"/>
    <w:rsid w:val="00540E3E"/>
    <w:rsid w:val="00545044"/>
    <w:rsid w:val="005534F0"/>
    <w:rsid w:val="005A6084"/>
    <w:rsid w:val="005D1E64"/>
    <w:rsid w:val="00602279"/>
    <w:rsid w:val="0062469A"/>
    <w:rsid w:val="0068157A"/>
    <w:rsid w:val="00690E28"/>
    <w:rsid w:val="006C5EB5"/>
    <w:rsid w:val="00713E47"/>
    <w:rsid w:val="00725B55"/>
    <w:rsid w:val="007A2AA3"/>
    <w:rsid w:val="00856DB5"/>
    <w:rsid w:val="00883B27"/>
    <w:rsid w:val="008B2A95"/>
    <w:rsid w:val="008E0A14"/>
    <w:rsid w:val="008F28E1"/>
    <w:rsid w:val="0091284D"/>
    <w:rsid w:val="00923637"/>
    <w:rsid w:val="009344DC"/>
    <w:rsid w:val="00937281"/>
    <w:rsid w:val="00956294"/>
    <w:rsid w:val="009C07AF"/>
    <w:rsid w:val="00A2414E"/>
    <w:rsid w:val="00A86CD3"/>
    <w:rsid w:val="00B062A7"/>
    <w:rsid w:val="00B10738"/>
    <w:rsid w:val="00B169F2"/>
    <w:rsid w:val="00C448AB"/>
    <w:rsid w:val="00D001A5"/>
    <w:rsid w:val="00D92668"/>
    <w:rsid w:val="00E11787"/>
    <w:rsid w:val="00E14CE4"/>
    <w:rsid w:val="00EB7318"/>
    <w:rsid w:val="00EC543C"/>
    <w:rsid w:val="00F65919"/>
    <w:rsid w:val="00FD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7B6FE5"/>
  <w15:chartTrackingRefBased/>
  <w15:docId w15:val="{7D14AF2D-543E-4B40-B325-DE5E08F5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8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8368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83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3681"/>
  </w:style>
  <w:style w:type="paragraph" w:styleId="Stopka">
    <w:name w:val="footer"/>
    <w:basedOn w:val="Normalny"/>
    <w:link w:val="StopkaZnak"/>
    <w:uiPriority w:val="99"/>
    <w:unhideWhenUsed/>
    <w:rsid w:val="00383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3681"/>
  </w:style>
  <w:style w:type="paragraph" w:styleId="Akapitzlist">
    <w:name w:val="List Paragraph"/>
    <w:basedOn w:val="Normalny"/>
    <w:uiPriority w:val="34"/>
    <w:qFormat/>
    <w:rsid w:val="004D67C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54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4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4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4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4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5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4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6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ultacje.wodne@mi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web/infrastruktur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705E7-78EE-422C-BBA2-D4679D867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Dudek</dc:creator>
  <cp:keywords/>
  <dc:description/>
  <cp:lastModifiedBy>Garski Patryk</cp:lastModifiedBy>
  <cp:revision>2</cp:revision>
  <dcterms:created xsi:type="dcterms:W3CDTF">2026-08-06T08:09:00Z</dcterms:created>
  <dcterms:modified xsi:type="dcterms:W3CDTF">2026-08-06T08:09:00Z</dcterms:modified>
</cp:coreProperties>
</file>