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7D" w:rsidRPr="000F0E87" w:rsidRDefault="00A0327D" w:rsidP="00A0327D">
      <w:pPr>
        <w:keepNext/>
        <w:spacing w:after="480"/>
        <w:jc w:val="center"/>
        <w:rPr>
          <w:szCs w:val="22"/>
        </w:rPr>
      </w:pPr>
      <w:bookmarkStart w:id="0" w:name="_GoBack"/>
      <w:bookmarkEnd w:id="0"/>
      <w:r w:rsidRPr="000F0E87">
        <w:rPr>
          <w:b/>
          <w:szCs w:val="22"/>
        </w:rPr>
        <w:t>LISTA ZATWIERDZONYCH, NA POTRZEBY PRZYJMOWANIA CUDZOZIEMCÓW W CELU PROWADZENIA BADAŃ NAUKOWYCH LUB PRAC ROZWOJOWYCH, JEDNOSTEK NAUKOWYCH</w:t>
      </w:r>
      <w:r w:rsidR="00A23C2A" w:rsidRPr="000F0E87">
        <w:rPr>
          <w:b/>
          <w:szCs w:val="22"/>
        </w:rPr>
        <w:t>, stan na dzień 30 listopada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05"/>
        <w:gridCol w:w="2692"/>
        <w:gridCol w:w="2199"/>
      </w:tblGrid>
      <w:tr w:rsidR="00A0327D" w:rsidRPr="000F0E87" w:rsidTr="00255824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szCs w:val="22"/>
              </w:rPr>
              <w:t>Lp.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Nazwa jednostki naukowej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Adres jednostki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Okres zatwierdzenia</w:t>
            </w:r>
          </w:p>
        </w:tc>
      </w:tr>
      <w:tr w:rsidR="00A0327D" w:rsidRPr="000F0E87" w:rsidTr="00255824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DOLNOŚLĄSKIE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Wrocławska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Wyspiańskiego 27,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50-370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Przyrodniczy</w:t>
            </w:r>
            <w:r w:rsidRPr="000F0E87">
              <w:rPr>
                <w:color w:val="000000"/>
                <w:szCs w:val="22"/>
                <w:u w:color="000000"/>
              </w:rPr>
              <w:br/>
              <w:t>we Wrocławiu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Plac Grunwaldzki 24a, </w:t>
            </w:r>
            <w:r w:rsidRPr="000F0E87">
              <w:rPr>
                <w:color w:val="000000"/>
                <w:szCs w:val="22"/>
                <w:u w:color="000000"/>
              </w:rPr>
              <w:br/>
              <w:t>50-363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1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KUJAWSKO-POMORSKIE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Bankowa w Toruniu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Młodzieżowa 31a,</w:t>
            </w:r>
            <w:r w:rsidRPr="000F0E87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28 października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0F0E87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Garbary 2,</w:t>
            </w:r>
            <w:r w:rsidRPr="000F0E87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31 października 2019 r.)</w:t>
            </w:r>
          </w:p>
        </w:tc>
      </w:tr>
      <w:tr w:rsidR="00A0327D" w:rsidRPr="000F0E87" w:rsidTr="00255824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LUBELSKIE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Uprawy Nawożenia</w:t>
            </w:r>
            <w:r w:rsidRPr="000F0E87">
              <w:rPr>
                <w:color w:val="000000"/>
                <w:szCs w:val="22"/>
                <w:u w:color="000000"/>
              </w:rPr>
              <w:br/>
              <w:t>i Gleboznawstwa Państwowy Instytut Badawczy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Czartoryskich 8,</w:t>
            </w:r>
            <w:r w:rsidRPr="000F0E87">
              <w:rPr>
                <w:color w:val="000000"/>
                <w:szCs w:val="22"/>
                <w:u w:color="000000"/>
              </w:rPr>
              <w:br/>
              <w:t>24-100 Puławy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rPr>
          <w:trHeight w:val="49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ŁÓDZKIE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Medycznej Polskiej Akademii Nauk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Lodowa 106,</w:t>
            </w:r>
            <w:r w:rsidRPr="000F0E87">
              <w:rPr>
                <w:color w:val="000000"/>
                <w:szCs w:val="22"/>
                <w:u w:color="000000"/>
              </w:rPr>
              <w:br/>
              <w:t>93-232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Łódzki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Narutowicza 88, </w:t>
            </w:r>
            <w:r w:rsidRPr="000F0E87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15 października 2019 r.)</w:t>
            </w:r>
          </w:p>
        </w:tc>
      </w:tr>
      <w:tr w:rsidR="00A0327D" w:rsidRPr="000F0E87" w:rsidTr="00255824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MAŁOPOLSKIE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Jądrowej</w:t>
            </w:r>
            <w:r w:rsidRPr="000F0E87">
              <w:rPr>
                <w:color w:val="000000"/>
                <w:szCs w:val="22"/>
                <w:u w:color="000000"/>
              </w:rPr>
              <w:br/>
              <w:t>im. Henryka Niewodniczańskiego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Radzikowskiego 152, </w:t>
            </w:r>
            <w:r w:rsidRPr="000F0E87">
              <w:rPr>
                <w:color w:val="000000"/>
                <w:szCs w:val="22"/>
                <w:u w:color="000000"/>
              </w:rPr>
              <w:br/>
              <w:t>31-342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Katalizy i Fizykochemii Powierzchni im. Jerzego Habera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Niezapominajek 8, </w:t>
            </w:r>
            <w:r w:rsidRPr="000F0E87">
              <w:rPr>
                <w:color w:val="000000"/>
                <w:szCs w:val="22"/>
                <w:u w:color="000000"/>
              </w:rPr>
              <w:br/>
              <w:t>30-239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MAZOWIECKIE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Astronomiczne</w:t>
            </w:r>
            <w:r w:rsidRPr="000F0E87">
              <w:rPr>
                <w:color w:val="000000"/>
                <w:szCs w:val="22"/>
                <w:u w:color="000000"/>
              </w:rPr>
              <w:br/>
              <w:t>im. Mikołaja Kopernika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Bartycka 18,</w:t>
            </w:r>
            <w:r w:rsidRPr="000F0E87">
              <w:rPr>
                <w:color w:val="000000"/>
                <w:szCs w:val="22"/>
                <w:u w:color="000000"/>
              </w:rPr>
              <w:br/>
              <w:t>00-716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Biochemii i Biofizyki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5a,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Fizyki Teoretycznej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  <w:r w:rsidRPr="000F0E87">
              <w:rPr>
                <w:color w:val="000000"/>
                <w:szCs w:val="22"/>
                <w:u w:color="000000"/>
              </w:rPr>
              <w:br/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Badań Systemowych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Newelska 6,</w:t>
            </w:r>
            <w:r w:rsidRPr="000F0E87">
              <w:rPr>
                <w:color w:val="000000"/>
                <w:szCs w:val="22"/>
                <w:u w:color="000000"/>
              </w:rPr>
              <w:br/>
              <w:t>01-447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Biocybernetyki</w:t>
            </w:r>
            <w:r w:rsidRPr="000F0E87">
              <w:rPr>
                <w:color w:val="000000"/>
                <w:szCs w:val="22"/>
                <w:u w:color="000000"/>
              </w:rPr>
              <w:br/>
              <w:t>i Inżynierii Biomedycznej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Macieja Nałęcza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14.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Doświadczalnej im. Marcelego Nenckiego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Pasteura 3,</w:t>
            </w:r>
            <w:r w:rsidRPr="000F0E87">
              <w:rPr>
                <w:color w:val="000000"/>
                <w:szCs w:val="22"/>
                <w:u w:color="000000"/>
              </w:rPr>
              <w:br/>
              <w:t>02-093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20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Fizycznej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  <w:r w:rsidRPr="000F0E87">
              <w:rPr>
                <w:color w:val="000000"/>
                <w:szCs w:val="22"/>
                <w:u w:color="000000"/>
              </w:rPr>
              <w:br/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Organicznej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18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Geofizyki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Księcia Janusza 64, </w:t>
            </w:r>
            <w:r w:rsidRPr="000F0E87">
              <w:rPr>
                <w:color w:val="000000"/>
                <w:szCs w:val="22"/>
                <w:u w:color="000000"/>
              </w:rPr>
              <w:br/>
              <w:t>01-452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Rynek Starego Miasta 29/31,</w:t>
            </w:r>
            <w:r w:rsidRPr="000F0E87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5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Matematyczny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Śniadeckich 8,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00-656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 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Medycyny Doświadczalnej i Klinicznej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M. Mossakowskiego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Podleśna 61,</w:t>
            </w:r>
            <w:r w:rsidRPr="000F0E87">
              <w:rPr>
                <w:color w:val="000000"/>
                <w:szCs w:val="22"/>
                <w:u w:color="000000"/>
              </w:rPr>
              <w:br/>
              <w:t xml:space="preserve">01-673 Warszawa 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14 października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Podstawowych Problemów Techniki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5b,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Slawistyki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Bartoszewicza 1B/17, </w:t>
            </w:r>
            <w:r w:rsidRPr="000F0E87">
              <w:rPr>
                <w:color w:val="000000"/>
                <w:szCs w:val="22"/>
                <w:u w:color="000000"/>
              </w:rPr>
              <w:br/>
              <w:t>00-337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Wysokich Ciśnień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0F0E87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Międzynarodowy Instytut Biologii Molekularnej i Komórkowej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Muzeum i Instytut Zoologii Państwowej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Wilcza 64, </w:t>
            </w:r>
            <w:r w:rsidRPr="000F0E87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Narodowe Centrum Badań Jądrowych w Otwocku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Andrzeja Sołtana 7, </w:t>
            </w:r>
            <w:r w:rsidRPr="000F0E87">
              <w:rPr>
                <w:color w:val="000000"/>
                <w:szCs w:val="22"/>
                <w:u w:color="000000"/>
              </w:rPr>
              <w:br/>
              <w:t>05-400 Otwock-Świerk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Kardynała Stefana Wyszyńskiego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Wóycickiego 1/3,</w:t>
            </w:r>
            <w:r w:rsidRPr="000F0E87">
              <w:rPr>
                <w:color w:val="000000"/>
                <w:szCs w:val="22"/>
                <w:u w:color="000000"/>
              </w:rPr>
              <w:br/>
              <w:t>01-938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18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Warszawski Uniwersytet Medyczny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0F0E87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Bankowa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Łabiszyńska 25,</w:t>
            </w:r>
            <w:r w:rsidRPr="000F0E87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Menadżerska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Kawęczyńska 36,</w:t>
            </w:r>
            <w:r w:rsidRPr="000F0E87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255824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POMORSKIE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Maszyn Przepływowych im. Roberta Szewalskiego Polskiej Akademii Nauk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J. Fiszera 14,</w:t>
            </w:r>
            <w:r w:rsidRPr="000F0E87">
              <w:rPr>
                <w:color w:val="000000"/>
                <w:szCs w:val="22"/>
                <w:u w:color="000000"/>
              </w:rPr>
              <w:br/>
              <w:t>80-231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Oceanologii Polskiej Akademii Nauk w Sopocie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Powstańców Warszawy 55,</w:t>
            </w:r>
            <w:r w:rsidRPr="000F0E87">
              <w:rPr>
                <w:color w:val="000000"/>
                <w:szCs w:val="22"/>
                <w:u w:color="000000"/>
              </w:rPr>
              <w:br/>
              <w:t>81-712 Sopot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35.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Gdańska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G. Narutowicza 11/12, </w:t>
            </w:r>
            <w:r w:rsidRPr="000F0E87">
              <w:rPr>
                <w:color w:val="000000"/>
                <w:szCs w:val="22"/>
                <w:u w:color="000000"/>
              </w:rPr>
              <w:br/>
              <w:t>80-233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Morski w Gdyni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Morska 81/87,</w:t>
            </w:r>
            <w:r w:rsidRPr="000F0E87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ŚWIĘTOKRZYSKIE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Jana Kochanowskiego w Kielcach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Żeromskiego 5,</w:t>
            </w:r>
            <w:r w:rsidRPr="000F0E87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 października 2019 r.)</w:t>
            </w:r>
          </w:p>
        </w:tc>
      </w:tr>
      <w:tr w:rsidR="00A0327D" w:rsidRPr="000F0E87" w:rsidTr="00255824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WARMIŃSKO-MAZURSKIE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Tuwima 10,</w:t>
            </w:r>
            <w:r w:rsidRPr="000F0E87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Warmińsko-Mazurski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Oczapowskiego 2,</w:t>
            </w:r>
            <w:r w:rsidRPr="000F0E87">
              <w:rPr>
                <w:color w:val="000000"/>
                <w:szCs w:val="22"/>
                <w:u w:color="000000"/>
              </w:rPr>
              <w:br/>
              <w:t>10-719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WIELKOPOLSKIE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40.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Genetyki Człowieka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Poznaniu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Strzeszyńska 32,</w:t>
            </w:r>
            <w:r w:rsidRPr="000F0E87">
              <w:rPr>
                <w:color w:val="000000"/>
                <w:szCs w:val="22"/>
                <w:u w:color="000000"/>
              </w:rPr>
              <w:br/>
              <w:t>60-479 Poznań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</w:tbl>
    <w:p w:rsidR="00A0327D" w:rsidRPr="000F0E87" w:rsidRDefault="00A0327D" w:rsidP="00A0327D">
      <w:pPr>
        <w:rPr>
          <w:szCs w:val="22"/>
        </w:rPr>
      </w:pPr>
    </w:p>
    <w:p w:rsidR="005C6967" w:rsidRPr="000F0E87" w:rsidRDefault="005C6967" w:rsidP="00B40D55">
      <w:pPr>
        <w:tabs>
          <w:tab w:val="left" w:pos="6075"/>
        </w:tabs>
        <w:rPr>
          <w:szCs w:val="22"/>
        </w:rPr>
      </w:pPr>
    </w:p>
    <w:sectPr w:rsidR="005C6967" w:rsidRPr="000F0E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79" w:rsidRDefault="00BE3879" w:rsidP="005C6967">
      <w:r>
        <w:separator/>
      </w:r>
    </w:p>
  </w:endnote>
  <w:endnote w:type="continuationSeparator" w:id="0">
    <w:p w:rsidR="00BE3879" w:rsidRDefault="00BE3879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15533" w:rsidRDefault="00915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93">
          <w:rPr>
            <w:noProof/>
          </w:rPr>
          <w:t>1</w:t>
        </w:r>
        <w:r>
          <w:fldChar w:fldCharType="end"/>
        </w:r>
      </w:p>
    </w:sdtContent>
  </w:sdt>
  <w:p w:rsidR="00915533" w:rsidRDefault="00915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79" w:rsidRDefault="00BE3879" w:rsidP="005C6967">
      <w:r>
        <w:separator/>
      </w:r>
    </w:p>
  </w:footnote>
  <w:footnote w:type="continuationSeparator" w:id="0">
    <w:p w:rsidR="00BE3879" w:rsidRDefault="00BE3879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49A9"/>
    <w:rsid w:val="000A71E6"/>
    <w:rsid w:val="000B44E3"/>
    <w:rsid w:val="000F0E87"/>
    <w:rsid w:val="00154AC1"/>
    <w:rsid w:val="0018309F"/>
    <w:rsid w:val="0019474F"/>
    <w:rsid w:val="001D7109"/>
    <w:rsid w:val="002116EF"/>
    <w:rsid w:val="00245BA3"/>
    <w:rsid w:val="002F1057"/>
    <w:rsid w:val="00313104"/>
    <w:rsid w:val="0037481D"/>
    <w:rsid w:val="003F5F7B"/>
    <w:rsid w:val="004C6E38"/>
    <w:rsid w:val="004D567A"/>
    <w:rsid w:val="004E3446"/>
    <w:rsid w:val="005520AE"/>
    <w:rsid w:val="00583EBE"/>
    <w:rsid w:val="005A333C"/>
    <w:rsid w:val="005C26CE"/>
    <w:rsid w:val="005C6967"/>
    <w:rsid w:val="006375DA"/>
    <w:rsid w:val="0069379C"/>
    <w:rsid w:val="006D0C31"/>
    <w:rsid w:val="00724D0A"/>
    <w:rsid w:val="008348B1"/>
    <w:rsid w:val="008504A5"/>
    <w:rsid w:val="009154CF"/>
    <w:rsid w:val="00915533"/>
    <w:rsid w:val="00921890"/>
    <w:rsid w:val="00973FD3"/>
    <w:rsid w:val="00977C93"/>
    <w:rsid w:val="009A7259"/>
    <w:rsid w:val="00A0327D"/>
    <w:rsid w:val="00A23C2A"/>
    <w:rsid w:val="00AD1574"/>
    <w:rsid w:val="00B04CED"/>
    <w:rsid w:val="00B40D55"/>
    <w:rsid w:val="00B65805"/>
    <w:rsid w:val="00BD1DE6"/>
    <w:rsid w:val="00BE3879"/>
    <w:rsid w:val="00CC05BC"/>
    <w:rsid w:val="00CF3F26"/>
    <w:rsid w:val="00D20164"/>
    <w:rsid w:val="00DD1005"/>
    <w:rsid w:val="00E15BD8"/>
    <w:rsid w:val="00E27A33"/>
    <w:rsid w:val="00ED06C3"/>
    <w:rsid w:val="00F01675"/>
    <w:rsid w:val="00F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6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86EE-86CB-432F-85C8-D44F2885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Ołtarzewska Karolina</cp:lastModifiedBy>
  <cp:revision>2</cp:revision>
  <dcterms:created xsi:type="dcterms:W3CDTF">2019-12-04T16:42:00Z</dcterms:created>
  <dcterms:modified xsi:type="dcterms:W3CDTF">2019-12-04T16:42:00Z</dcterms:modified>
</cp:coreProperties>
</file>