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12741B" w:rsidRDefault="00957D1D" w:rsidP="009536C0">
      <w:pPr>
        <w:pStyle w:val="Tytu"/>
        <w:rPr>
          <w:rFonts w:cs="Arial"/>
          <w:b w:val="0"/>
        </w:rPr>
      </w:pPr>
      <w:r w:rsidRPr="0012741B">
        <w:rPr>
          <w:rFonts w:cs="Arial"/>
        </w:rPr>
        <w:t>ZARZĄDZENIE</w:t>
      </w:r>
    </w:p>
    <w:p w:rsidR="00E227AF" w:rsidRPr="0012741B" w:rsidRDefault="00957D1D" w:rsidP="009536C0">
      <w:pPr>
        <w:pStyle w:val="Tytu"/>
        <w:rPr>
          <w:rFonts w:cs="Arial"/>
          <w:b w:val="0"/>
          <w:sz w:val="28"/>
          <w:szCs w:val="28"/>
        </w:rPr>
      </w:pPr>
      <w:r w:rsidRPr="0012741B">
        <w:rPr>
          <w:rFonts w:cs="Arial"/>
          <w:sz w:val="28"/>
          <w:szCs w:val="28"/>
        </w:rPr>
        <w:t>DYREKTORA GENERALNEGO</w:t>
      </w:r>
    </w:p>
    <w:p w:rsidR="00E227AF" w:rsidRPr="0012741B" w:rsidRDefault="00957D1D" w:rsidP="00C11D27">
      <w:pPr>
        <w:pStyle w:val="Tytu"/>
        <w:spacing w:after="0"/>
        <w:rPr>
          <w:rFonts w:cs="Arial"/>
          <w:b w:val="0"/>
          <w:sz w:val="28"/>
          <w:szCs w:val="28"/>
        </w:rPr>
      </w:pPr>
      <w:r w:rsidRPr="0012741B">
        <w:rPr>
          <w:rFonts w:cs="Arial"/>
          <w:sz w:val="28"/>
          <w:szCs w:val="28"/>
        </w:rPr>
        <w:t>POMORSKIEGO URZĘDU WOJEWÓDZKIEGO W GDAŃSKU</w:t>
      </w:r>
    </w:p>
    <w:p w:rsidR="00E53A80" w:rsidRPr="0012741B" w:rsidRDefault="00957D1D" w:rsidP="00C11D27">
      <w:pPr>
        <w:spacing w:before="240"/>
        <w:ind w:firstLine="0"/>
        <w:jc w:val="center"/>
        <w:rPr>
          <w:rFonts w:cs="Arial"/>
          <w:szCs w:val="24"/>
        </w:rPr>
      </w:pPr>
      <w:r w:rsidRPr="0012741B">
        <w:rPr>
          <w:rFonts w:cs="Arial"/>
          <w:szCs w:val="24"/>
        </w:rPr>
        <w:t xml:space="preserve">z dnia </w:t>
      </w:r>
      <w:bookmarkStart w:id="0" w:name="ezdDataPodpisu"/>
      <w:r w:rsidRPr="0012741B">
        <w:rPr>
          <w:rFonts w:cs="Arial"/>
          <w:szCs w:val="24"/>
        </w:rPr>
        <w:t>12 września 2024</w:t>
      </w:r>
      <w:bookmarkEnd w:id="0"/>
      <w:r w:rsidRPr="0012741B">
        <w:rPr>
          <w:rFonts w:cs="Arial"/>
          <w:szCs w:val="24"/>
        </w:rPr>
        <w:t xml:space="preserve"> r.</w:t>
      </w:r>
    </w:p>
    <w:p w:rsidR="006B09AA" w:rsidRPr="0012741B" w:rsidRDefault="00957D1D" w:rsidP="006B09AA">
      <w:pPr>
        <w:pStyle w:val="Nagwek2"/>
        <w:rPr>
          <w:rFonts w:cs="Arial"/>
        </w:rPr>
      </w:pPr>
      <w:r w:rsidRPr="0012741B">
        <w:rPr>
          <w:rFonts w:cs="Arial"/>
        </w:rPr>
        <w:t xml:space="preserve">zmieniające zarządzenie </w:t>
      </w:r>
      <w:r w:rsidRPr="0012741B">
        <w:rPr>
          <w:rFonts w:eastAsiaTheme="minorHAnsi" w:cs="Arial"/>
          <w:szCs w:val="28"/>
        </w:rPr>
        <w:t xml:space="preserve">w sprawie powołania komisji przetargowej celem przeprowadzenia pisemnego przetargu publicznego na sprzedaż majątku ruchomego </w:t>
      </w:r>
      <w:r w:rsidRPr="0012741B">
        <w:rPr>
          <w:rFonts w:eastAsiaTheme="minorHAnsi" w:cs="Arial"/>
          <w:szCs w:val="28"/>
        </w:rPr>
        <w:t>pozostającego w dyspozycji Pomorskiego Urzędu Wojewódzkiego w Gdańsku</w:t>
      </w:r>
    </w:p>
    <w:p w:rsidR="006B09AA" w:rsidRPr="0012741B" w:rsidRDefault="00957D1D" w:rsidP="006B09AA">
      <w:pPr>
        <w:spacing w:after="360"/>
        <w:rPr>
          <w:rFonts w:eastAsiaTheme="minorHAnsi" w:cs="Arial"/>
          <w:szCs w:val="24"/>
        </w:rPr>
      </w:pPr>
      <w:r w:rsidRPr="0012741B">
        <w:rPr>
          <w:rFonts w:cs="Arial"/>
        </w:rPr>
        <w:t xml:space="preserve">Na podstawie </w:t>
      </w:r>
      <w:r w:rsidRPr="0012741B">
        <w:rPr>
          <w:rFonts w:eastAsiaTheme="minorHAnsi" w:cs="Arial"/>
          <w:szCs w:val="24"/>
        </w:rPr>
        <w:t xml:space="preserve">art. 25 ust. 4 pkt 1 lit. e i art. 25 ust. 10 ustawy z dnia 21 listopada 2008 r. o służbie cywilnej (Dz. U. z 2024 r. poz. 409) oraz § 10 ust. 2 w zw. z § 9 </w:t>
      </w:r>
      <w:r>
        <w:rPr>
          <w:rFonts w:eastAsiaTheme="minorHAnsi" w:cs="Arial"/>
          <w:szCs w:val="24"/>
        </w:rPr>
        <w:br/>
      </w:r>
      <w:r w:rsidRPr="0012741B">
        <w:rPr>
          <w:rFonts w:eastAsiaTheme="minorHAnsi" w:cs="Arial"/>
          <w:szCs w:val="24"/>
        </w:rPr>
        <w:t>ust. 1 pkt 1 ro</w:t>
      </w:r>
      <w:r w:rsidRPr="0012741B">
        <w:rPr>
          <w:rFonts w:eastAsiaTheme="minorHAnsi" w:cs="Arial"/>
          <w:szCs w:val="24"/>
        </w:rPr>
        <w:t xml:space="preserve">zporządzenia Rady Ministrów z dnia 21 października 2019 r. w sprawie szczegółowego sposobu gospodarowania składnikami rzeczowymi majątku ruchomego Skarbu Państwa (Dz. U. z 2023 r. poz. 2303 i 2678), zarządza się, </w:t>
      </w:r>
      <w:r w:rsidRPr="0012741B">
        <w:rPr>
          <w:rFonts w:eastAsiaTheme="minorHAnsi" w:cs="Arial"/>
          <w:szCs w:val="24"/>
        </w:rPr>
        <w:br/>
        <w:t>co następuje:</w:t>
      </w:r>
    </w:p>
    <w:p w:rsidR="006B09AA" w:rsidRPr="0012741B" w:rsidRDefault="00957D1D" w:rsidP="00CF5988">
      <w:pPr>
        <w:spacing w:after="120"/>
        <w:rPr>
          <w:rFonts w:eastAsiaTheme="minorHAnsi" w:cs="Arial"/>
          <w:szCs w:val="24"/>
        </w:rPr>
      </w:pPr>
      <w:bookmarkStart w:id="1" w:name="_Hlk71116339"/>
      <w:r w:rsidRPr="0012741B">
        <w:rPr>
          <w:rFonts w:cs="Arial"/>
          <w:b/>
        </w:rPr>
        <w:t>§</w:t>
      </w:r>
      <w:r w:rsidR="00C311F7">
        <w:rPr>
          <w:rFonts w:cs="Arial"/>
          <w:b/>
        </w:rPr>
        <w:t> </w:t>
      </w:r>
      <w:r w:rsidRPr="0012741B">
        <w:rPr>
          <w:rFonts w:cs="Arial"/>
          <w:b/>
        </w:rPr>
        <w:t>1.</w:t>
      </w:r>
      <w:r w:rsidRPr="0012741B">
        <w:rPr>
          <w:rFonts w:cs="Arial"/>
        </w:rPr>
        <w:t xml:space="preserve"> </w:t>
      </w:r>
      <w:r w:rsidRPr="0012741B">
        <w:rPr>
          <w:rFonts w:cs="Arial"/>
          <w:szCs w:val="24"/>
        </w:rPr>
        <w:t>W zarządzeniu Dyrektora</w:t>
      </w:r>
      <w:r w:rsidRPr="0012741B">
        <w:rPr>
          <w:rFonts w:cs="Arial"/>
          <w:szCs w:val="24"/>
        </w:rPr>
        <w:t xml:space="preserve"> Generalnego Pomorskiego Urzędu Wojewódzkiego w Gdańsku z dnia 19 czerwca 2024 r. w sprawie </w:t>
      </w:r>
      <w:r w:rsidRPr="0012741B">
        <w:rPr>
          <w:rFonts w:eastAsiaTheme="minorHAnsi" w:cs="Arial"/>
          <w:szCs w:val="24"/>
        </w:rPr>
        <w:t>powołania komisji przetargowej celem przeprowadzenia pisemnego przetargu publicznego na sprzedaż majątku ruchomego pozostającego w dyspozycji Pomorskiego Urzędu Woj</w:t>
      </w:r>
      <w:r w:rsidRPr="0012741B">
        <w:rPr>
          <w:rFonts w:eastAsiaTheme="minorHAnsi" w:cs="Arial"/>
          <w:szCs w:val="24"/>
        </w:rPr>
        <w:t>ewódzkiego w Gdańsku</w:t>
      </w:r>
      <w:r>
        <w:rPr>
          <w:rStyle w:val="Odwoanieprzypisudolnego"/>
          <w:rFonts w:eastAsiaTheme="minorHAnsi" w:cs="Arial"/>
          <w:szCs w:val="24"/>
        </w:rPr>
        <w:footnoteReference w:id="1"/>
      </w:r>
      <w:r w:rsidRPr="0012741B">
        <w:rPr>
          <w:rFonts w:eastAsiaTheme="minorHAnsi" w:cs="Arial"/>
          <w:szCs w:val="24"/>
        </w:rPr>
        <w:t>, § 1.1.  otrzymuje następujące brzmienie:</w:t>
      </w:r>
    </w:p>
    <w:p w:rsidR="005125AD" w:rsidRDefault="00957D1D" w:rsidP="00CF5988">
      <w:pPr>
        <w:pStyle w:val="Akapitzlist"/>
        <w:tabs>
          <w:tab w:val="left" w:pos="3261"/>
        </w:tabs>
        <w:autoSpaceDE w:val="0"/>
        <w:autoSpaceDN w:val="0"/>
        <w:adjustRightInd w:val="0"/>
        <w:spacing w:after="120" w:line="240" w:lineRule="auto"/>
        <w:ind w:left="0" w:firstLine="709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12741B">
        <w:rPr>
          <w:rFonts w:ascii="Arial" w:eastAsiaTheme="minorHAnsi" w:hAnsi="Arial" w:cs="Arial"/>
          <w:sz w:val="24"/>
          <w:szCs w:val="24"/>
        </w:rPr>
        <w:t>„</w:t>
      </w:r>
      <w:r>
        <w:rPr>
          <w:rFonts w:ascii="Arial" w:eastAsiaTheme="minorHAnsi" w:hAnsi="Arial" w:cs="Arial"/>
          <w:sz w:val="24"/>
          <w:szCs w:val="24"/>
        </w:rPr>
        <w:t>Powołuje się komisję przetargo</w:t>
      </w:r>
      <w:bookmarkStart w:id="2" w:name="_GoBack"/>
      <w:bookmarkEnd w:id="2"/>
      <w:r>
        <w:rPr>
          <w:rFonts w:ascii="Arial" w:eastAsiaTheme="minorHAnsi" w:hAnsi="Arial" w:cs="Arial"/>
          <w:sz w:val="24"/>
          <w:szCs w:val="24"/>
        </w:rPr>
        <w:t>wą w następującym składzie:</w:t>
      </w:r>
    </w:p>
    <w:p w:rsidR="006B09AA" w:rsidRPr="0012741B" w:rsidRDefault="00957D1D" w:rsidP="00CF5988">
      <w:pPr>
        <w:pStyle w:val="Akapitzlist"/>
        <w:numPr>
          <w:ilvl w:val="1"/>
          <w:numId w:val="2"/>
        </w:numPr>
        <w:tabs>
          <w:tab w:val="left" w:pos="3261"/>
        </w:tabs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12741B">
        <w:rPr>
          <w:rFonts w:ascii="Arial" w:eastAsiaTheme="minorHAnsi" w:hAnsi="Arial" w:cs="Arial"/>
          <w:sz w:val="24"/>
          <w:szCs w:val="24"/>
        </w:rPr>
        <w:t>Przewodniczący</w:t>
      </w:r>
      <w:r w:rsidRPr="0012741B">
        <w:rPr>
          <w:rFonts w:ascii="Arial" w:eastAsiaTheme="minorHAnsi" w:hAnsi="Arial" w:cs="Arial"/>
          <w:sz w:val="24"/>
          <w:szCs w:val="24"/>
        </w:rPr>
        <w:tab/>
        <w:t>– Przemysław Chrzanowski</w:t>
      </w:r>
    </w:p>
    <w:p w:rsidR="006B09AA" w:rsidRPr="0012741B" w:rsidRDefault="00957D1D" w:rsidP="00CF5988">
      <w:pPr>
        <w:pStyle w:val="Akapitzlist"/>
        <w:numPr>
          <w:ilvl w:val="1"/>
          <w:numId w:val="2"/>
        </w:numPr>
        <w:tabs>
          <w:tab w:val="left" w:pos="3261"/>
        </w:tabs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12741B">
        <w:rPr>
          <w:rFonts w:ascii="Arial" w:eastAsiaTheme="minorHAnsi" w:hAnsi="Arial" w:cs="Arial"/>
          <w:sz w:val="24"/>
          <w:szCs w:val="24"/>
        </w:rPr>
        <w:t xml:space="preserve">Członek </w:t>
      </w:r>
      <w:r w:rsidRPr="0012741B">
        <w:rPr>
          <w:rFonts w:ascii="Arial" w:eastAsiaTheme="minorHAnsi" w:hAnsi="Arial" w:cs="Arial"/>
          <w:sz w:val="24"/>
          <w:szCs w:val="24"/>
        </w:rPr>
        <w:tab/>
        <w:t>– Agnieszka Banaszewska</w:t>
      </w:r>
    </w:p>
    <w:p w:rsidR="006B09AA" w:rsidRPr="0012741B" w:rsidRDefault="00957D1D" w:rsidP="00CF5988">
      <w:pPr>
        <w:pStyle w:val="Akapitzlist"/>
        <w:numPr>
          <w:ilvl w:val="1"/>
          <w:numId w:val="2"/>
        </w:numPr>
        <w:tabs>
          <w:tab w:val="left" w:pos="3261"/>
        </w:tabs>
        <w:autoSpaceDE w:val="0"/>
        <w:autoSpaceDN w:val="0"/>
        <w:adjustRightInd w:val="0"/>
        <w:spacing w:before="120" w:after="240"/>
        <w:ind w:left="1434" w:hanging="357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12741B">
        <w:rPr>
          <w:rFonts w:ascii="Arial" w:eastAsiaTheme="minorHAnsi" w:hAnsi="Arial" w:cs="Arial"/>
          <w:sz w:val="24"/>
          <w:szCs w:val="24"/>
        </w:rPr>
        <w:t xml:space="preserve">Członek </w:t>
      </w:r>
      <w:r w:rsidRPr="0012741B">
        <w:rPr>
          <w:rFonts w:ascii="Arial" w:eastAsiaTheme="minorHAnsi" w:hAnsi="Arial" w:cs="Arial"/>
          <w:sz w:val="24"/>
          <w:szCs w:val="24"/>
        </w:rPr>
        <w:tab/>
        <w:t>– Emilia Szepietowska</w:t>
      </w:r>
      <w:r w:rsidRPr="0012741B">
        <w:rPr>
          <w:rFonts w:ascii="Arial" w:eastAsiaTheme="minorHAnsi" w:hAnsi="Arial" w:cs="Arial"/>
          <w:sz w:val="24"/>
          <w:szCs w:val="24"/>
        </w:rPr>
        <w:t>”</w:t>
      </w:r>
    </w:p>
    <w:p w:rsidR="006B09AA" w:rsidRPr="0012741B" w:rsidRDefault="00957D1D" w:rsidP="00CF5988">
      <w:pPr>
        <w:pStyle w:val="Akapitzlist"/>
        <w:tabs>
          <w:tab w:val="left" w:pos="3261"/>
        </w:tabs>
        <w:autoSpaceDE w:val="0"/>
        <w:autoSpaceDN w:val="0"/>
        <w:adjustRightInd w:val="0"/>
        <w:spacing w:after="120"/>
        <w:ind w:left="0" w:firstLine="567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12741B">
        <w:rPr>
          <w:rFonts w:ascii="Arial" w:hAnsi="Arial" w:cs="Arial"/>
          <w:b/>
          <w:sz w:val="24"/>
          <w:szCs w:val="24"/>
        </w:rPr>
        <w:t>§</w:t>
      </w:r>
      <w:r w:rsidR="00C311F7">
        <w:rPr>
          <w:rFonts w:ascii="Arial" w:hAnsi="Arial" w:cs="Arial"/>
          <w:b/>
          <w:sz w:val="24"/>
          <w:szCs w:val="24"/>
        </w:rPr>
        <w:t> </w:t>
      </w:r>
      <w:r w:rsidRPr="0012741B">
        <w:rPr>
          <w:rFonts w:ascii="Arial" w:hAnsi="Arial" w:cs="Arial"/>
          <w:b/>
          <w:sz w:val="24"/>
          <w:szCs w:val="24"/>
        </w:rPr>
        <w:t>2.</w:t>
      </w:r>
      <w:r w:rsidRPr="0012741B">
        <w:rPr>
          <w:rFonts w:ascii="Arial" w:hAnsi="Arial" w:cs="Arial"/>
        </w:rPr>
        <w:t xml:space="preserve"> </w:t>
      </w:r>
      <w:r w:rsidRPr="0012741B">
        <w:rPr>
          <w:rFonts w:ascii="Arial" w:eastAsiaTheme="minorHAnsi" w:hAnsi="Arial" w:cs="Arial"/>
          <w:sz w:val="24"/>
          <w:szCs w:val="24"/>
        </w:rPr>
        <w:t xml:space="preserve">W Regulaminie </w:t>
      </w:r>
      <w:r>
        <w:rPr>
          <w:rFonts w:ascii="Arial" w:eastAsiaTheme="minorHAnsi" w:hAnsi="Arial" w:cs="Arial"/>
          <w:sz w:val="24"/>
          <w:szCs w:val="24"/>
        </w:rPr>
        <w:t xml:space="preserve">pisemnego </w:t>
      </w:r>
      <w:r w:rsidRPr="0012741B">
        <w:rPr>
          <w:rFonts w:ascii="Arial" w:eastAsiaTheme="minorHAnsi" w:hAnsi="Arial" w:cs="Arial"/>
          <w:sz w:val="24"/>
          <w:szCs w:val="24"/>
        </w:rPr>
        <w:t xml:space="preserve">przetargu </w:t>
      </w:r>
      <w:r>
        <w:rPr>
          <w:rFonts w:ascii="Arial" w:eastAsiaTheme="minorHAnsi" w:hAnsi="Arial" w:cs="Arial"/>
          <w:sz w:val="24"/>
          <w:szCs w:val="24"/>
        </w:rPr>
        <w:t xml:space="preserve">publicznego na </w:t>
      </w:r>
      <w:r w:rsidRPr="003A1438">
        <w:rPr>
          <w:rFonts w:ascii="Arial" w:eastAsiaTheme="minorHAnsi" w:hAnsi="Arial" w:cs="Arial"/>
          <w:sz w:val="24"/>
          <w:szCs w:val="24"/>
        </w:rPr>
        <w:t>sprzedaż majątku ruchomego,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3A1438">
        <w:rPr>
          <w:rFonts w:ascii="Arial" w:eastAsiaTheme="minorHAnsi" w:hAnsi="Arial" w:cs="Arial"/>
          <w:sz w:val="24"/>
          <w:szCs w:val="24"/>
        </w:rPr>
        <w:t>w który wyposażony jest Pomorski Urząd Wojewódzki w Gdańsku</w:t>
      </w:r>
      <w:r>
        <w:rPr>
          <w:rFonts w:ascii="Arial" w:eastAsiaTheme="minorHAnsi" w:hAnsi="Arial" w:cs="Arial"/>
          <w:sz w:val="24"/>
          <w:szCs w:val="24"/>
        </w:rPr>
        <w:t>, stanowiący</w:t>
      </w:r>
      <w:r>
        <w:rPr>
          <w:rFonts w:ascii="Arial" w:eastAsiaTheme="minorHAnsi" w:hAnsi="Arial" w:cs="Arial"/>
          <w:sz w:val="24"/>
          <w:szCs w:val="24"/>
        </w:rPr>
        <w:t>m</w:t>
      </w:r>
      <w:r>
        <w:rPr>
          <w:rFonts w:ascii="Arial" w:eastAsiaTheme="minorHAnsi" w:hAnsi="Arial" w:cs="Arial"/>
          <w:sz w:val="24"/>
          <w:szCs w:val="24"/>
        </w:rPr>
        <w:t xml:space="preserve"> załącznik nr 1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do zarządzenia</w:t>
      </w:r>
      <w:r>
        <w:rPr>
          <w:rFonts w:ascii="Arial" w:eastAsiaTheme="minorHAnsi" w:hAnsi="Arial" w:cs="Arial"/>
          <w:sz w:val="24"/>
          <w:szCs w:val="24"/>
        </w:rPr>
        <w:t>,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12741B">
        <w:rPr>
          <w:rFonts w:ascii="Arial" w:eastAsiaTheme="minorHAnsi" w:hAnsi="Arial" w:cs="Arial"/>
          <w:sz w:val="24"/>
          <w:szCs w:val="24"/>
        </w:rPr>
        <w:t>§ 10 otrzymuje brzmienie</w:t>
      </w:r>
      <w:r w:rsidRPr="0012741B">
        <w:rPr>
          <w:rFonts w:ascii="Arial" w:eastAsiaTheme="minorHAnsi" w:hAnsi="Arial" w:cs="Arial"/>
          <w:sz w:val="24"/>
          <w:szCs w:val="24"/>
        </w:rPr>
        <w:t>:</w:t>
      </w:r>
      <w:r w:rsidRPr="0012741B">
        <w:rPr>
          <w:rFonts w:ascii="Arial" w:eastAsiaTheme="minorHAnsi" w:hAnsi="Arial" w:cs="Arial"/>
          <w:sz w:val="24"/>
          <w:szCs w:val="24"/>
        </w:rPr>
        <w:t xml:space="preserve"> </w:t>
      </w:r>
    </w:p>
    <w:p w:rsidR="00E714AB" w:rsidRDefault="00CF5988" w:rsidP="00CF5988">
      <w:pPr>
        <w:pStyle w:val="Akapitzlist"/>
        <w:tabs>
          <w:tab w:val="left" w:pos="3261"/>
        </w:tabs>
        <w:autoSpaceDE w:val="0"/>
        <w:autoSpaceDN w:val="0"/>
        <w:adjustRightInd w:val="0"/>
        <w:spacing w:after="0"/>
        <w:ind w:left="993" w:hanging="142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12741B">
        <w:rPr>
          <w:rFonts w:ascii="Arial" w:eastAsiaTheme="minorHAnsi" w:hAnsi="Arial" w:cs="Arial"/>
          <w:sz w:val="24"/>
          <w:szCs w:val="24"/>
        </w:rPr>
        <w:t xml:space="preserve"> </w:t>
      </w:r>
      <w:r w:rsidR="00957D1D" w:rsidRPr="0012741B">
        <w:rPr>
          <w:rFonts w:ascii="Arial" w:eastAsiaTheme="minorHAnsi" w:hAnsi="Arial" w:cs="Arial"/>
          <w:sz w:val="24"/>
          <w:szCs w:val="24"/>
        </w:rPr>
        <w:t xml:space="preserve">„ § 10. Ogłoszenie o przetargu zamieszcza się </w:t>
      </w:r>
      <w:r w:rsidR="00957D1D" w:rsidRPr="0012741B">
        <w:rPr>
          <w:rFonts w:ascii="Arial" w:eastAsiaTheme="minorHAnsi" w:hAnsi="Arial" w:cs="Arial"/>
          <w:sz w:val="24"/>
          <w:szCs w:val="24"/>
        </w:rPr>
        <w:t>na stronie</w:t>
      </w:r>
      <w:r w:rsidR="00957D1D">
        <w:rPr>
          <w:rFonts w:ascii="Arial" w:eastAsiaTheme="minorHAnsi" w:hAnsi="Arial" w:cs="Arial"/>
          <w:sz w:val="24"/>
          <w:szCs w:val="24"/>
        </w:rPr>
        <w:t>:</w:t>
      </w:r>
      <w:r w:rsidR="00957D1D" w:rsidRPr="0012741B">
        <w:rPr>
          <w:rFonts w:ascii="Arial" w:eastAsiaTheme="minorHAnsi" w:hAnsi="Arial" w:cs="Arial"/>
          <w:sz w:val="24"/>
          <w:szCs w:val="24"/>
        </w:rPr>
        <w:t xml:space="preserve"> </w:t>
      </w:r>
      <w:hyperlink r:id="rId8" w:history="1">
        <w:r w:rsidR="00957D1D" w:rsidRPr="00696461">
          <w:rPr>
            <w:rStyle w:val="Hipercze"/>
            <w:rFonts w:ascii="Arial" w:eastAsiaTheme="minorHAnsi" w:hAnsi="Arial" w:cs="Arial"/>
            <w:sz w:val="24"/>
            <w:szCs w:val="24"/>
          </w:rPr>
          <w:t>www.gdansk.uw.gov.pl</w:t>
        </w:r>
      </w:hyperlink>
      <w:r w:rsidR="00957D1D">
        <w:rPr>
          <w:rFonts w:ascii="Arial" w:eastAsiaTheme="minorHAnsi" w:hAnsi="Arial" w:cs="Arial"/>
          <w:sz w:val="24"/>
          <w:szCs w:val="24"/>
        </w:rPr>
        <w:t>,</w:t>
      </w:r>
      <w:r w:rsidR="00957D1D" w:rsidRPr="0012741B">
        <w:rPr>
          <w:rFonts w:ascii="Arial" w:eastAsiaTheme="minorHAnsi" w:hAnsi="Arial" w:cs="Arial"/>
          <w:sz w:val="24"/>
          <w:szCs w:val="24"/>
        </w:rPr>
        <w:t xml:space="preserve"> w tym</w:t>
      </w:r>
      <w:r w:rsidR="00957D1D">
        <w:rPr>
          <w:rFonts w:ascii="Arial" w:eastAsiaTheme="minorHAnsi" w:hAnsi="Arial" w:cs="Arial"/>
          <w:sz w:val="24"/>
          <w:szCs w:val="24"/>
        </w:rPr>
        <w:t xml:space="preserve"> w</w:t>
      </w:r>
      <w:r w:rsidR="00957D1D" w:rsidRPr="0012741B">
        <w:rPr>
          <w:rFonts w:ascii="Arial" w:eastAsiaTheme="minorHAnsi" w:hAnsi="Arial" w:cs="Arial"/>
          <w:sz w:val="24"/>
          <w:szCs w:val="24"/>
        </w:rPr>
        <w:t xml:space="preserve"> BIP w zakładce </w:t>
      </w:r>
      <w:r w:rsidR="00957D1D">
        <w:rPr>
          <w:rFonts w:ascii="Arial" w:eastAsiaTheme="minorHAnsi" w:hAnsi="Arial" w:cs="Arial"/>
          <w:sz w:val="24"/>
          <w:szCs w:val="24"/>
        </w:rPr>
        <w:t>„</w:t>
      </w:r>
      <w:r w:rsidR="00957D1D" w:rsidRPr="0012741B">
        <w:rPr>
          <w:rFonts w:ascii="Arial" w:eastAsiaTheme="minorHAnsi" w:hAnsi="Arial" w:cs="Arial"/>
          <w:sz w:val="24"/>
          <w:szCs w:val="24"/>
        </w:rPr>
        <w:t>O nas/ Organizacja/ Komunikaty i Ogłoszenia</w:t>
      </w:r>
      <w:r w:rsidR="00957D1D">
        <w:rPr>
          <w:rFonts w:ascii="Arial" w:eastAsiaTheme="minorHAnsi" w:hAnsi="Arial" w:cs="Arial"/>
          <w:sz w:val="24"/>
          <w:szCs w:val="24"/>
        </w:rPr>
        <w:t>”</w:t>
      </w:r>
      <w:r w:rsidR="00957D1D" w:rsidRPr="0012741B">
        <w:rPr>
          <w:rFonts w:ascii="Arial" w:eastAsiaTheme="minorHAnsi" w:hAnsi="Arial" w:cs="Arial"/>
          <w:sz w:val="24"/>
          <w:szCs w:val="24"/>
        </w:rPr>
        <w:t xml:space="preserve"> oraz na tablicy ogłoszeń przy Zespole Obsługi Klienta w miejscu publicznie dostępnym na parterze w siedzibie </w:t>
      </w:r>
      <w:r w:rsidR="00957D1D" w:rsidRPr="0012741B">
        <w:rPr>
          <w:rFonts w:ascii="Arial" w:eastAsiaTheme="minorHAnsi" w:hAnsi="Arial" w:cs="Arial"/>
          <w:sz w:val="24"/>
          <w:szCs w:val="24"/>
        </w:rPr>
        <w:t>Pomorskiego Urzędu Wojewódzkiego</w:t>
      </w:r>
      <w:r w:rsidR="00957D1D">
        <w:rPr>
          <w:rFonts w:ascii="Arial" w:eastAsiaTheme="minorHAnsi" w:hAnsi="Arial" w:cs="Arial"/>
          <w:sz w:val="24"/>
          <w:szCs w:val="24"/>
        </w:rPr>
        <w:t xml:space="preserve"> </w:t>
      </w:r>
      <w:r w:rsidR="00957D1D" w:rsidRPr="0012741B">
        <w:rPr>
          <w:rFonts w:ascii="Arial" w:eastAsiaTheme="minorHAnsi" w:hAnsi="Arial" w:cs="Arial"/>
          <w:sz w:val="24"/>
          <w:szCs w:val="24"/>
        </w:rPr>
        <w:t>w Gdańsku, przy ul. Okopowej 21/27, 80-810 Gdańsk, wejście B.”</w:t>
      </w:r>
    </w:p>
    <w:p w:rsidR="00E714AB" w:rsidRPr="0012741B" w:rsidRDefault="00957D1D" w:rsidP="00CF5988">
      <w:pPr>
        <w:pStyle w:val="Akapitzlist"/>
        <w:tabs>
          <w:tab w:val="left" w:pos="3261"/>
        </w:tabs>
        <w:spacing w:line="360" w:lineRule="auto"/>
        <w:ind w:left="0" w:firstLine="567"/>
        <w:jc w:val="both"/>
        <w:rPr>
          <w:rFonts w:ascii="Arial" w:eastAsiaTheme="minorHAnsi" w:hAnsi="Arial" w:cs="Arial"/>
          <w:sz w:val="24"/>
          <w:szCs w:val="24"/>
        </w:rPr>
      </w:pPr>
      <w:r w:rsidRPr="0012741B">
        <w:rPr>
          <w:rFonts w:ascii="Arial" w:eastAsiaTheme="minorHAnsi" w:hAnsi="Arial" w:cs="Arial"/>
          <w:b/>
          <w:bCs/>
          <w:sz w:val="24"/>
          <w:szCs w:val="24"/>
        </w:rPr>
        <w:lastRenderedPageBreak/>
        <w:t>§</w:t>
      </w:r>
      <w:r w:rsidR="00C311F7">
        <w:rPr>
          <w:rFonts w:ascii="Arial" w:eastAsiaTheme="minorHAnsi" w:hAnsi="Arial" w:cs="Arial"/>
          <w:b/>
          <w:bCs/>
          <w:sz w:val="24"/>
          <w:szCs w:val="24"/>
        </w:rPr>
        <w:t> </w:t>
      </w:r>
      <w:r w:rsidRPr="0012741B">
        <w:rPr>
          <w:rFonts w:ascii="Arial" w:eastAsiaTheme="minorHAnsi" w:hAnsi="Arial" w:cs="Arial"/>
          <w:b/>
          <w:bCs/>
          <w:sz w:val="24"/>
          <w:szCs w:val="24"/>
        </w:rPr>
        <w:t>3.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Zaktualizowany w</w:t>
      </w:r>
      <w:r>
        <w:rPr>
          <w:rFonts w:ascii="Arial" w:eastAsiaTheme="minorHAnsi" w:hAnsi="Arial" w:cs="Arial"/>
          <w:sz w:val="24"/>
          <w:szCs w:val="24"/>
        </w:rPr>
        <w:t xml:space="preserve">ykaz składników rzeczowych majątku ruchomego przeznaczonych do sprzedaży stanowi załącznik nr 2 do niniejszego zarządzenia. </w:t>
      </w:r>
    </w:p>
    <w:bookmarkEnd w:id="1"/>
    <w:p w:rsidR="005269E2" w:rsidRPr="00C311F7" w:rsidRDefault="00957D1D" w:rsidP="00CF5988">
      <w:pPr>
        <w:spacing w:before="240" w:after="720"/>
        <w:ind w:firstLine="567"/>
        <w:rPr>
          <w:rFonts w:cs="Arial"/>
        </w:rPr>
      </w:pPr>
      <w:r w:rsidRPr="0012741B">
        <w:rPr>
          <w:rFonts w:cs="Arial"/>
          <w:b/>
        </w:rPr>
        <w:t>§</w:t>
      </w:r>
      <w:r w:rsidR="00C311F7">
        <w:rPr>
          <w:rFonts w:cs="Arial"/>
          <w:b/>
        </w:rPr>
        <w:t> </w:t>
      </w:r>
      <w:r>
        <w:rPr>
          <w:rFonts w:cs="Arial"/>
          <w:b/>
        </w:rPr>
        <w:t>4</w:t>
      </w:r>
      <w:r w:rsidRPr="0012741B">
        <w:rPr>
          <w:rFonts w:cs="Arial"/>
        </w:rPr>
        <w:t xml:space="preserve">. </w:t>
      </w:r>
      <w:r w:rsidRPr="0012741B">
        <w:rPr>
          <w:rFonts w:eastAsiaTheme="minorHAnsi" w:cs="Arial"/>
          <w:szCs w:val="24"/>
        </w:rPr>
        <w:t>Zarządzenie wchodzi w życie z dniem podpisania.</w:t>
      </w:r>
      <w:r w:rsidRPr="0012741B">
        <w:rPr>
          <w:rFonts w:cs="Arial"/>
        </w:rPr>
        <w:t xml:space="preserve"> </w:t>
      </w:r>
    </w:p>
    <w:p w:rsidR="00C311F7" w:rsidRPr="00F2167F" w:rsidRDefault="00CF5988" w:rsidP="00C311F7">
      <w:pPr>
        <w:ind w:firstLine="5103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12741B" w:rsidRPr="0012741B" w:rsidRDefault="00C311F7" w:rsidP="00CF5988">
      <w:pPr>
        <w:ind w:firstLine="5103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12741B" w:rsidRPr="00127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D1D" w:rsidRDefault="00957D1D">
      <w:pPr>
        <w:spacing w:after="0" w:line="240" w:lineRule="auto"/>
      </w:pPr>
      <w:r>
        <w:separator/>
      </w:r>
    </w:p>
  </w:endnote>
  <w:endnote w:type="continuationSeparator" w:id="0">
    <w:p w:rsidR="00957D1D" w:rsidRDefault="0095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D1D" w:rsidRDefault="00957D1D" w:rsidP="006B09AA">
      <w:pPr>
        <w:spacing w:after="0" w:line="240" w:lineRule="auto"/>
      </w:pPr>
      <w:r>
        <w:separator/>
      </w:r>
    </w:p>
  </w:footnote>
  <w:footnote w:type="continuationSeparator" w:id="0">
    <w:p w:rsidR="00957D1D" w:rsidRDefault="00957D1D" w:rsidP="006B09AA">
      <w:pPr>
        <w:spacing w:after="0" w:line="240" w:lineRule="auto"/>
      </w:pPr>
      <w:r>
        <w:continuationSeparator/>
      </w:r>
    </w:p>
  </w:footnote>
  <w:footnote w:id="1">
    <w:p w:rsidR="006B09AA" w:rsidRDefault="00957D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z</w:t>
      </w:r>
      <w:r>
        <w:t>mienion</w:t>
      </w:r>
      <w:r>
        <w:t>ym</w:t>
      </w:r>
      <w:r>
        <w:t xml:space="preserve"> zarządzeniem Dyrektora Generalnego</w:t>
      </w:r>
      <w:r>
        <w:t xml:space="preserve"> Pomorskiego Urzędu Wojewódzkiego </w:t>
      </w:r>
      <w:r>
        <w:br/>
        <w:t xml:space="preserve">w Gdańsku </w:t>
      </w:r>
      <w:r>
        <w:t xml:space="preserve"> </w:t>
      </w:r>
      <w:r>
        <w:t>z</w:t>
      </w:r>
      <w:r>
        <w:t xml:space="preserve"> dnia 11</w:t>
      </w:r>
      <w:r>
        <w:t xml:space="preserve"> lipca </w:t>
      </w:r>
      <w:r>
        <w:t>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469DE"/>
    <w:multiLevelType w:val="hybridMultilevel"/>
    <w:tmpl w:val="7D409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34E55"/>
    <w:multiLevelType w:val="hybridMultilevel"/>
    <w:tmpl w:val="BF56F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F7"/>
    <w:rsid w:val="00957D1D"/>
    <w:rsid w:val="00C311F7"/>
    <w:rsid w:val="00C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3D6C"/>
  <w15:docId w15:val="{D854755C-249F-4413-8E02-65B22CAA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6B09AA"/>
    <w:pPr>
      <w:spacing w:after="200"/>
      <w:ind w:left="720" w:firstLine="0"/>
      <w:contextualSpacing/>
      <w:jc w:val="left"/>
    </w:pPr>
    <w:rPr>
      <w:rFonts w:ascii="Calibri" w:hAnsi="Calibri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09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09AA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09A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714A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14A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125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ansk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8D703-1E11-4FF5-AC85-0BCCCBA9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z dnia 12 września 2024 roku zmieniające zarządzenie w sprawie powołania komisji przetargowej celem przeprowadzenia pisemnego przetargu publicznego na sprzedaż majątku ruchomego pozostającego w dyspozycji Pomorskiego Urzędu Wojewódzkiego w Gdańsku</dc:title>
  <dc:creator>Przemysław Chrzanowski</dc:creator>
  <cp:lastModifiedBy>Monika Giedrojć</cp:lastModifiedBy>
  <cp:revision>13</cp:revision>
  <cp:lastPrinted>2017-01-05T08:08:00Z</cp:lastPrinted>
  <dcterms:created xsi:type="dcterms:W3CDTF">2021-05-10T11:41:00Z</dcterms:created>
  <dcterms:modified xsi:type="dcterms:W3CDTF">2024-09-17T06:13:00Z</dcterms:modified>
</cp:coreProperties>
</file>