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FB4C" w14:textId="39A8077F" w:rsidR="007659E1" w:rsidRPr="007A66D5" w:rsidRDefault="007659E1" w:rsidP="007659E1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5DB7D" wp14:editId="1E94A684">
                <wp:simplePos x="0" y="0"/>
                <wp:positionH relativeFrom="column">
                  <wp:posOffset>-233045</wp:posOffset>
                </wp:positionH>
                <wp:positionV relativeFrom="paragraph">
                  <wp:posOffset>309880</wp:posOffset>
                </wp:positionV>
                <wp:extent cx="2085975" cy="352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24D2A" w14:textId="77777777" w:rsidR="007659E1" w:rsidRPr="00B64E18" w:rsidRDefault="007659E1" w:rsidP="007659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  <w:t>Biuro Ochrony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5DB7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35pt;margin-top:24.4pt;width:16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" filled="f" stroked="f">
                <v:textbox>
                  <w:txbxContent>
                    <w:p w14:paraId="04924D2A" w14:textId="77777777" w:rsidR="007659E1" w:rsidRPr="00B64E18" w:rsidRDefault="007659E1" w:rsidP="007659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24"/>
                          <w:szCs w:val="24"/>
                        </w:rPr>
                        <w:t>Biuro Ochrony</w:t>
                      </w:r>
                    </w:p>
                  </w:txbxContent>
                </v:textbox>
              </v:shape>
            </w:pict>
          </mc:Fallback>
        </mc:AlternateContent>
      </w:r>
      <w:r w:rsidRPr="007B6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006AC">
        <w:rPr>
          <w:rFonts w:ascii="Times New Roman" w:hAnsi="Times New Roman"/>
        </w:rPr>
        <w:t xml:space="preserve">Warszawa, dnia </w:t>
      </w:r>
      <w:r w:rsidR="00AF6B73">
        <w:rPr>
          <w:rFonts w:ascii="Times New Roman" w:hAnsi="Times New Roman"/>
        </w:rPr>
        <w:t>27</w:t>
      </w:r>
      <w:r w:rsidRPr="006006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lipiec</w:t>
      </w:r>
      <w:r w:rsidRPr="006006A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1</w:t>
      </w:r>
      <w:r w:rsidRPr="006006AC">
        <w:rPr>
          <w:rFonts w:ascii="Times New Roman" w:hAnsi="Times New Roman"/>
        </w:rPr>
        <w:t xml:space="preserve"> r.       </w:t>
      </w:r>
    </w:p>
    <w:p w14:paraId="71236973" w14:textId="77777777" w:rsidR="007659E1" w:rsidRPr="007B6D30" w:rsidRDefault="007659E1" w:rsidP="007659E1">
      <w:pPr>
        <w:rPr>
          <w:rFonts w:ascii="Times New Roman" w:hAnsi="Times New Roman"/>
          <w:sz w:val="24"/>
          <w:szCs w:val="24"/>
        </w:rPr>
      </w:pPr>
    </w:p>
    <w:p w14:paraId="76914E9F" w14:textId="776B5908" w:rsidR="007659E1" w:rsidRPr="0090689E" w:rsidRDefault="007659E1" w:rsidP="007659E1">
      <w:pPr>
        <w:pStyle w:val="Style2"/>
        <w:widowControl/>
        <w:tabs>
          <w:tab w:val="left" w:leader="dot" w:pos="2405"/>
        </w:tabs>
        <w:spacing w:before="120" w:line="276" w:lineRule="auto"/>
        <w:jc w:val="center"/>
        <w:rPr>
          <w:rStyle w:val="FontStyle12"/>
        </w:rPr>
      </w:pPr>
      <w:r>
        <w:rPr>
          <w:rStyle w:val="FontStyle12"/>
        </w:rPr>
        <w:t>Opis Przedmiotu Zamówienia</w:t>
      </w:r>
      <w:r w:rsidR="001F1B55">
        <w:rPr>
          <w:rStyle w:val="FontStyle12"/>
        </w:rPr>
        <w:t xml:space="preserve"> </w:t>
      </w:r>
    </w:p>
    <w:p w14:paraId="3F820EB1" w14:textId="77777777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2"/>
          <w:szCs w:val="22"/>
        </w:rPr>
      </w:pPr>
    </w:p>
    <w:p w14:paraId="7B7A698C" w14:textId="77777777" w:rsidR="007659E1" w:rsidRDefault="007659E1" w:rsidP="007659E1">
      <w:pPr>
        <w:pStyle w:val="Style4"/>
        <w:widowControl/>
        <w:numPr>
          <w:ilvl w:val="0"/>
          <w:numId w:val="1"/>
        </w:numPr>
        <w:spacing w:line="360" w:lineRule="auto"/>
        <w:ind w:left="709" w:hanging="425"/>
        <w:jc w:val="both"/>
        <w:rPr>
          <w:rStyle w:val="FontStyle28"/>
          <w:sz w:val="22"/>
          <w:szCs w:val="22"/>
        </w:rPr>
      </w:pPr>
      <w:r w:rsidRPr="00096DC9">
        <w:rPr>
          <w:rStyle w:val="FontStyle28"/>
          <w:sz w:val="22"/>
          <w:szCs w:val="22"/>
        </w:rPr>
        <w:t>Nazwa nadana zamówieniu przez Zamawiającego</w:t>
      </w:r>
      <w:r>
        <w:rPr>
          <w:rStyle w:val="FontStyle28"/>
          <w:sz w:val="22"/>
          <w:szCs w:val="22"/>
        </w:rPr>
        <w:t>. Przedmiot zamówienia</w:t>
      </w:r>
      <w:r w:rsidRPr="00096DC9">
        <w:rPr>
          <w:rStyle w:val="FontStyle28"/>
          <w:sz w:val="22"/>
          <w:szCs w:val="22"/>
        </w:rPr>
        <w:t>:</w:t>
      </w:r>
    </w:p>
    <w:p w14:paraId="22302A7B" w14:textId="7317E497" w:rsidR="007659E1" w:rsidRPr="00AF6B73" w:rsidRDefault="007659E1" w:rsidP="00AF6B73">
      <w:pPr>
        <w:pStyle w:val="Style4"/>
        <w:jc w:val="both"/>
        <w:rPr>
          <w:rStyle w:val="FontStyle28"/>
          <w:b w:val="0"/>
          <w:bCs w:val="0"/>
          <w:sz w:val="20"/>
          <w:szCs w:val="20"/>
        </w:rPr>
      </w:pPr>
      <w:r w:rsidRPr="000341F5">
        <w:rPr>
          <w:rStyle w:val="FontStyle28"/>
          <w:b w:val="0"/>
          <w:sz w:val="20"/>
          <w:szCs w:val="20"/>
        </w:rPr>
        <w:t xml:space="preserve">Obsługa szkolenia </w:t>
      </w:r>
      <w:r w:rsidR="00AF6B73" w:rsidRPr="00AF6B73">
        <w:rPr>
          <w:sz w:val="20"/>
          <w:szCs w:val="20"/>
        </w:rPr>
        <w:t>z zakresu spraw obronnych dla dyrektorów sądów apelacyjnych</w:t>
      </w:r>
      <w:r w:rsidR="0085175D">
        <w:rPr>
          <w:sz w:val="20"/>
          <w:szCs w:val="20"/>
        </w:rPr>
        <w:t xml:space="preserve"> w Gdańsku</w:t>
      </w:r>
      <w:r w:rsidR="00AF6B73" w:rsidRPr="00AF6B73">
        <w:rPr>
          <w:sz w:val="20"/>
          <w:szCs w:val="20"/>
        </w:rPr>
        <w:t xml:space="preserve"> – zapewnienie usługi hotelowej, gastronomicznej i konferencyjnej.</w:t>
      </w:r>
    </w:p>
    <w:p w14:paraId="2CDA65A9" w14:textId="77777777" w:rsidR="007659E1" w:rsidRDefault="007659E1" w:rsidP="007659E1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120" w:line="360" w:lineRule="auto"/>
        <w:ind w:hanging="796"/>
        <w:jc w:val="both"/>
        <w:rPr>
          <w:rStyle w:val="FontStyle28"/>
          <w:sz w:val="22"/>
          <w:szCs w:val="22"/>
        </w:rPr>
      </w:pPr>
      <w:r>
        <w:rPr>
          <w:rStyle w:val="FontStyle28"/>
          <w:sz w:val="22"/>
          <w:szCs w:val="22"/>
        </w:rPr>
        <w:t>Standard hotelu.</w:t>
      </w:r>
    </w:p>
    <w:p w14:paraId="517AC7FB" w14:textId="77777777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 xml:space="preserve">Zamawiane usługi świadczone są w hotelu  posiadającym decyzje o </w:t>
      </w:r>
      <w:r w:rsidRPr="002A3EDF">
        <w:rPr>
          <w:rStyle w:val="FontStyle28"/>
          <w:b w:val="0"/>
          <w:sz w:val="20"/>
          <w:szCs w:val="20"/>
        </w:rPr>
        <w:t>zaszeregowaniu do rodzaju</w:t>
      </w:r>
      <w:r>
        <w:rPr>
          <w:rStyle w:val="FontStyle28"/>
          <w:b w:val="0"/>
          <w:sz w:val="20"/>
          <w:szCs w:val="20"/>
        </w:rPr>
        <w:t xml:space="preserve"> – hotel</w:t>
      </w:r>
      <w:r w:rsidRPr="002A3EDF">
        <w:rPr>
          <w:rStyle w:val="FontStyle28"/>
          <w:b w:val="0"/>
          <w:sz w:val="20"/>
          <w:szCs w:val="20"/>
        </w:rPr>
        <w:t xml:space="preserve"> oraz nadaniu kategorii</w:t>
      </w:r>
      <w:r>
        <w:rPr>
          <w:rStyle w:val="FontStyle28"/>
          <w:b w:val="0"/>
          <w:sz w:val="20"/>
          <w:szCs w:val="20"/>
        </w:rPr>
        <w:t xml:space="preserve"> co najmniej hotelu trzygwiazdkowego, zgodnie z uregulowaniami zawartymi w </w:t>
      </w:r>
      <w:r w:rsidRPr="00EE44A2">
        <w:rPr>
          <w:rStyle w:val="FontStyle28"/>
          <w:b w:val="0"/>
          <w:sz w:val="20"/>
          <w:szCs w:val="20"/>
        </w:rPr>
        <w:t>rozporządzeniu Min</w:t>
      </w:r>
      <w:r>
        <w:rPr>
          <w:rStyle w:val="FontStyle28"/>
          <w:b w:val="0"/>
          <w:sz w:val="20"/>
          <w:szCs w:val="20"/>
        </w:rPr>
        <w:t xml:space="preserve">istra Gospodarki i Pracy z dnia 19 sierpnia 2004 r. </w:t>
      </w:r>
      <w:r w:rsidRPr="0098228B">
        <w:rPr>
          <w:rStyle w:val="FontStyle28"/>
          <w:b w:val="0"/>
          <w:i/>
          <w:sz w:val="20"/>
          <w:szCs w:val="20"/>
        </w:rPr>
        <w:t>w sprawie obiektów hotelarski</w:t>
      </w:r>
      <w:r>
        <w:rPr>
          <w:rStyle w:val="FontStyle28"/>
          <w:b w:val="0"/>
          <w:i/>
          <w:sz w:val="20"/>
          <w:szCs w:val="20"/>
        </w:rPr>
        <w:t>ch i innych obiektów, w których</w:t>
      </w:r>
      <w:r>
        <w:rPr>
          <w:rStyle w:val="FontStyle28"/>
          <w:b w:val="0"/>
          <w:i/>
          <w:sz w:val="20"/>
          <w:szCs w:val="20"/>
        </w:rPr>
        <w:br/>
      </w:r>
      <w:r w:rsidRPr="0098228B">
        <w:rPr>
          <w:rStyle w:val="FontStyle28"/>
          <w:b w:val="0"/>
          <w:i/>
          <w:sz w:val="20"/>
          <w:szCs w:val="20"/>
        </w:rPr>
        <w:t>są świadczone usługi hotelarskie</w:t>
      </w:r>
      <w:r w:rsidRPr="00EE44A2">
        <w:rPr>
          <w:rStyle w:val="FontStyle28"/>
          <w:b w:val="0"/>
          <w:sz w:val="20"/>
          <w:szCs w:val="20"/>
        </w:rPr>
        <w:t xml:space="preserve"> (</w:t>
      </w:r>
      <w:r w:rsidRPr="00D96E0F">
        <w:rPr>
          <w:rStyle w:val="FontStyle28"/>
          <w:b w:val="0"/>
          <w:sz w:val="20"/>
          <w:szCs w:val="20"/>
        </w:rPr>
        <w:t>Dz.U. z 2017 r. poz. 2166)</w:t>
      </w:r>
      <w:r>
        <w:rPr>
          <w:rStyle w:val="FontStyle28"/>
          <w:b w:val="0"/>
          <w:sz w:val="20"/>
          <w:szCs w:val="20"/>
        </w:rPr>
        <w:t>.</w:t>
      </w:r>
    </w:p>
    <w:p w14:paraId="6E56BBE0" w14:textId="77777777" w:rsidR="007659E1" w:rsidRPr="00C92DCF" w:rsidRDefault="007659E1" w:rsidP="007659E1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120" w:line="360" w:lineRule="auto"/>
        <w:jc w:val="both"/>
        <w:rPr>
          <w:rStyle w:val="FontStyle28"/>
          <w:sz w:val="22"/>
          <w:szCs w:val="22"/>
        </w:rPr>
      </w:pPr>
      <w:r w:rsidRPr="00C92DCF">
        <w:rPr>
          <w:rStyle w:val="FontStyle28"/>
          <w:sz w:val="22"/>
          <w:szCs w:val="22"/>
        </w:rPr>
        <w:t>Termin wykonania zamówienia:</w:t>
      </w:r>
    </w:p>
    <w:p w14:paraId="10727C76" w14:textId="2177C5A4" w:rsidR="007659E1" w:rsidRPr="00C92DCF" w:rsidRDefault="007659E1" w:rsidP="007659E1">
      <w:pPr>
        <w:pStyle w:val="Style4"/>
        <w:widowControl/>
        <w:tabs>
          <w:tab w:val="left" w:pos="426"/>
        </w:tabs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sz w:val="20"/>
          <w:szCs w:val="20"/>
        </w:rPr>
        <w:t xml:space="preserve">Od </w:t>
      </w:r>
      <w:r w:rsidR="00090082">
        <w:rPr>
          <w:rStyle w:val="FontStyle28"/>
          <w:sz w:val="20"/>
          <w:szCs w:val="20"/>
        </w:rPr>
        <w:t>8</w:t>
      </w:r>
      <w:r>
        <w:rPr>
          <w:rStyle w:val="FontStyle28"/>
          <w:sz w:val="20"/>
          <w:szCs w:val="20"/>
        </w:rPr>
        <w:t xml:space="preserve"> </w:t>
      </w:r>
      <w:r w:rsidR="00090082">
        <w:rPr>
          <w:rStyle w:val="FontStyle28"/>
          <w:sz w:val="20"/>
          <w:szCs w:val="20"/>
        </w:rPr>
        <w:t>do 10 września 2021</w:t>
      </w:r>
      <w:r w:rsidRPr="00C92DCF">
        <w:rPr>
          <w:rStyle w:val="FontStyle28"/>
          <w:sz w:val="20"/>
          <w:szCs w:val="20"/>
        </w:rPr>
        <w:t xml:space="preserve"> r.</w:t>
      </w:r>
    </w:p>
    <w:p w14:paraId="131D668E" w14:textId="2164B3F2" w:rsidR="007659E1" w:rsidRPr="00B87CDA" w:rsidRDefault="007659E1" w:rsidP="007659E1">
      <w:pPr>
        <w:pStyle w:val="Style4"/>
        <w:widowControl/>
        <w:tabs>
          <w:tab w:val="left" w:pos="426"/>
        </w:tabs>
        <w:jc w:val="both"/>
        <w:rPr>
          <w:rStyle w:val="FontStyle28"/>
          <w:b w:val="0"/>
          <w:sz w:val="20"/>
          <w:szCs w:val="20"/>
        </w:rPr>
      </w:pPr>
      <w:r w:rsidRPr="00B87CDA">
        <w:rPr>
          <w:rStyle w:val="FontStyle28"/>
          <w:b w:val="0"/>
          <w:sz w:val="20"/>
          <w:szCs w:val="20"/>
        </w:rPr>
        <w:t xml:space="preserve">(od zakwaterowania i </w:t>
      </w:r>
      <w:r w:rsidR="00AF6B73">
        <w:rPr>
          <w:rStyle w:val="FontStyle28"/>
          <w:b w:val="0"/>
          <w:sz w:val="20"/>
          <w:szCs w:val="20"/>
        </w:rPr>
        <w:t>obiadu</w:t>
      </w:r>
      <w:r w:rsidRPr="00B87CDA">
        <w:rPr>
          <w:rStyle w:val="FontStyle28"/>
          <w:b w:val="0"/>
          <w:sz w:val="20"/>
          <w:szCs w:val="20"/>
        </w:rPr>
        <w:t xml:space="preserve"> w dniu </w:t>
      </w:r>
      <w:r w:rsidR="00090082">
        <w:rPr>
          <w:rStyle w:val="FontStyle28"/>
          <w:b w:val="0"/>
          <w:sz w:val="20"/>
          <w:szCs w:val="20"/>
        </w:rPr>
        <w:t>8 września</w:t>
      </w:r>
      <w:r w:rsidRPr="00B87CDA">
        <w:rPr>
          <w:rStyle w:val="FontStyle28"/>
          <w:b w:val="0"/>
          <w:sz w:val="20"/>
          <w:szCs w:val="20"/>
        </w:rPr>
        <w:t xml:space="preserve"> do </w:t>
      </w:r>
      <w:r w:rsidR="00AF6B73">
        <w:rPr>
          <w:rStyle w:val="FontStyle28"/>
          <w:b w:val="0"/>
          <w:sz w:val="20"/>
          <w:szCs w:val="20"/>
        </w:rPr>
        <w:t>obiadu</w:t>
      </w:r>
      <w:r w:rsidRPr="00B87CDA">
        <w:rPr>
          <w:rStyle w:val="FontStyle28"/>
          <w:b w:val="0"/>
          <w:sz w:val="20"/>
          <w:szCs w:val="20"/>
        </w:rPr>
        <w:t xml:space="preserve"> i wykwaterowania w dniu </w:t>
      </w:r>
      <w:r w:rsidR="00090082">
        <w:rPr>
          <w:rStyle w:val="FontStyle28"/>
          <w:b w:val="0"/>
          <w:sz w:val="20"/>
          <w:szCs w:val="20"/>
        </w:rPr>
        <w:t>10 września</w:t>
      </w:r>
      <w:r w:rsidRPr="00B87CDA">
        <w:rPr>
          <w:rStyle w:val="FontStyle28"/>
          <w:b w:val="0"/>
          <w:sz w:val="20"/>
          <w:szCs w:val="20"/>
        </w:rPr>
        <w:t>)</w:t>
      </w:r>
    </w:p>
    <w:p w14:paraId="69F40517" w14:textId="3EED82E2" w:rsidR="007659E1" w:rsidRPr="00F74F8A" w:rsidRDefault="007659E1" w:rsidP="007659E1">
      <w:pPr>
        <w:pStyle w:val="Style4"/>
        <w:widowControl/>
        <w:numPr>
          <w:ilvl w:val="0"/>
          <w:numId w:val="8"/>
        </w:numPr>
        <w:tabs>
          <w:tab w:val="left" w:pos="426"/>
        </w:tabs>
        <w:ind w:left="426"/>
        <w:jc w:val="both"/>
        <w:rPr>
          <w:rStyle w:val="FontStyle28"/>
          <w:b w:val="0"/>
          <w:sz w:val="20"/>
          <w:szCs w:val="20"/>
        </w:rPr>
      </w:pPr>
      <w:r w:rsidRPr="00F74F8A">
        <w:rPr>
          <w:rStyle w:val="FontStyle28"/>
          <w:b w:val="0"/>
          <w:sz w:val="20"/>
          <w:szCs w:val="20"/>
        </w:rPr>
        <w:t xml:space="preserve">usługa konferencyjna – w </w:t>
      </w:r>
      <w:r w:rsidR="00090082">
        <w:rPr>
          <w:rStyle w:val="FontStyle28"/>
          <w:b w:val="0"/>
          <w:sz w:val="20"/>
          <w:szCs w:val="20"/>
        </w:rPr>
        <w:t>pierwszym</w:t>
      </w:r>
      <w:r w:rsidRPr="00F74F8A">
        <w:rPr>
          <w:rStyle w:val="FontStyle28"/>
          <w:b w:val="0"/>
          <w:sz w:val="20"/>
          <w:szCs w:val="20"/>
        </w:rPr>
        <w:t xml:space="preserve"> </w:t>
      </w:r>
      <w:r w:rsidR="00090082">
        <w:rPr>
          <w:rStyle w:val="FontStyle28"/>
          <w:b w:val="0"/>
          <w:sz w:val="20"/>
          <w:szCs w:val="20"/>
        </w:rPr>
        <w:t>(8 września</w:t>
      </w:r>
      <w:r w:rsidRPr="00F74F8A">
        <w:rPr>
          <w:rStyle w:val="FontStyle28"/>
          <w:b w:val="0"/>
          <w:sz w:val="20"/>
          <w:szCs w:val="20"/>
        </w:rPr>
        <w:t xml:space="preserve">), </w:t>
      </w:r>
      <w:r w:rsidR="00090082">
        <w:rPr>
          <w:rStyle w:val="FontStyle28"/>
          <w:b w:val="0"/>
          <w:sz w:val="20"/>
          <w:szCs w:val="20"/>
        </w:rPr>
        <w:t>drugim</w:t>
      </w:r>
      <w:r w:rsidRPr="00F74F8A">
        <w:rPr>
          <w:rStyle w:val="FontStyle28"/>
          <w:b w:val="0"/>
          <w:sz w:val="20"/>
          <w:szCs w:val="20"/>
        </w:rPr>
        <w:t xml:space="preserve"> (</w:t>
      </w:r>
      <w:r w:rsidR="00090082">
        <w:rPr>
          <w:rStyle w:val="FontStyle28"/>
          <w:b w:val="0"/>
          <w:sz w:val="20"/>
          <w:szCs w:val="20"/>
        </w:rPr>
        <w:t>9 września</w:t>
      </w:r>
      <w:r w:rsidRPr="00F74F8A">
        <w:rPr>
          <w:rStyle w:val="FontStyle28"/>
          <w:b w:val="0"/>
          <w:sz w:val="20"/>
          <w:szCs w:val="20"/>
        </w:rPr>
        <w:t xml:space="preserve">) i </w:t>
      </w:r>
      <w:r w:rsidR="00090082">
        <w:rPr>
          <w:rStyle w:val="FontStyle28"/>
          <w:b w:val="0"/>
          <w:sz w:val="20"/>
          <w:szCs w:val="20"/>
        </w:rPr>
        <w:t>trzecim</w:t>
      </w:r>
      <w:r w:rsidRPr="00F74F8A">
        <w:rPr>
          <w:rStyle w:val="FontStyle28"/>
          <w:b w:val="0"/>
          <w:sz w:val="20"/>
          <w:szCs w:val="20"/>
        </w:rPr>
        <w:t xml:space="preserve"> dniu szkolenia (</w:t>
      </w:r>
      <w:r w:rsidR="00090082">
        <w:rPr>
          <w:rStyle w:val="FontStyle28"/>
          <w:b w:val="0"/>
          <w:sz w:val="20"/>
          <w:szCs w:val="20"/>
        </w:rPr>
        <w:t>10 września</w:t>
      </w:r>
      <w:r w:rsidRPr="00F74F8A">
        <w:rPr>
          <w:rStyle w:val="FontStyle28"/>
          <w:b w:val="0"/>
          <w:sz w:val="20"/>
          <w:szCs w:val="20"/>
        </w:rPr>
        <w:t>);</w:t>
      </w:r>
    </w:p>
    <w:p w14:paraId="51742356" w14:textId="2B8EA7CA" w:rsidR="007659E1" w:rsidRPr="00E664E9" w:rsidRDefault="007659E1" w:rsidP="007659E1">
      <w:pPr>
        <w:pStyle w:val="Style4"/>
        <w:widowControl/>
        <w:numPr>
          <w:ilvl w:val="0"/>
          <w:numId w:val="8"/>
        </w:numPr>
        <w:tabs>
          <w:tab w:val="left" w:pos="426"/>
        </w:tabs>
        <w:ind w:left="426"/>
        <w:jc w:val="both"/>
        <w:rPr>
          <w:rStyle w:val="FontStyle28"/>
          <w:b w:val="0"/>
          <w:sz w:val="20"/>
          <w:szCs w:val="20"/>
        </w:rPr>
      </w:pPr>
      <w:r w:rsidRPr="00E664E9">
        <w:rPr>
          <w:rStyle w:val="FontStyle28"/>
          <w:b w:val="0"/>
          <w:sz w:val="20"/>
          <w:szCs w:val="20"/>
        </w:rPr>
        <w:t>usługa hotelowa – we wszystkich dniach szkolenia (</w:t>
      </w:r>
      <w:r w:rsidR="00090082">
        <w:rPr>
          <w:rStyle w:val="FontStyle28"/>
          <w:b w:val="0"/>
          <w:sz w:val="20"/>
          <w:szCs w:val="20"/>
        </w:rPr>
        <w:t>2</w:t>
      </w:r>
      <w:r w:rsidRPr="00E664E9">
        <w:rPr>
          <w:rStyle w:val="FontStyle28"/>
          <w:b w:val="0"/>
          <w:sz w:val="20"/>
          <w:szCs w:val="20"/>
        </w:rPr>
        <w:t xml:space="preserve"> doby);</w:t>
      </w:r>
    </w:p>
    <w:p w14:paraId="18694E2B" w14:textId="46999F9D" w:rsidR="007659E1" w:rsidRPr="00AF6B73" w:rsidRDefault="007659E1" w:rsidP="00AF6B73">
      <w:pPr>
        <w:pStyle w:val="Style4"/>
        <w:widowControl/>
        <w:numPr>
          <w:ilvl w:val="0"/>
          <w:numId w:val="8"/>
        </w:numPr>
        <w:tabs>
          <w:tab w:val="left" w:pos="426"/>
        </w:tabs>
        <w:ind w:left="426"/>
        <w:jc w:val="both"/>
        <w:rPr>
          <w:rStyle w:val="FontStyle28"/>
          <w:b w:val="0"/>
          <w:sz w:val="20"/>
          <w:szCs w:val="20"/>
        </w:rPr>
      </w:pPr>
      <w:r w:rsidRPr="00E664E9">
        <w:rPr>
          <w:rStyle w:val="FontStyle28"/>
          <w:b w:val="0"/>
          <w:sz w:val="20"/>
          <w:szCs w:val="20"/>
        </w:rPr>
        <w:t>usługa restauracyjna – we wszystkich dniach szkolenia</w:t>
      </w:r>
      <w:r w:rsidR="00AF6B73">
        <w:rPr>
          <w:rStyle w:val="FontStyle28"/>
          <w:b w:val="0"/>
          <w:sz w:val="20"/>
          <w:szCs w:val="20"/>
        </w:rPr>
        <w:t>.</w:t>
      </w:r>
    </w:p>
    <w:p w14:paraId="1AE88E48" w14:textId="77777777" w:rsidR="007659E1" w:rsidRPr="009544EF" w:rsidRDefault="007659E1" w:rsidP="007659E1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120" w:line="360" w:lineRule="auto"/>
        <w:jc w:val="both"/>
        <w:rPr>
          <w:rStyle w:val="FontStyle28"/>
          <w:sz w:val="22"/>
          <w:szCs w:val="22"/>
        </w:rPr>
      </w:pPr>
      <w:r w:rsidRPr="009544EF">
        <w:rPr>
          <w:rStyle w:val="FontStyle28"/>
          <w:sz w:val="22"/>
          <w:szCs w:val="22"/>
        </w:rPr>
        <w:t>Liczba uczestników</w:t>
      </w:r>
    </w:p>
    <w:p w14:paraId="66A71EA5" w14:textId="58D9AC35" w:rsidR="007659E1" w:rsidRPr="009544EF" w:rsidRDefault="007659E1" w:rsidP="007659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544EF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Zamawiający przewiduje realizację szkolenia dla maksymalnie </w:t>
      </w:r>
      <w:r w:rsidR="0009008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2</w:t>
      </w:r>
      <w:r w:rsidR="00AF6B7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4</w:t>
      </w:r>
      <w:r w:rsidRPr="009544E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osób</w:t>
      </w:r>
      <w:r w:rsidRPr="009544EF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. </w:t>
      </w:r>
    </w:p>
    <w:p w14:paraId="344F8C83" w14:textId="77777777" w:rsidR="007659E1" w:rsidRPr="009544EF" w:rsidRDefault="007659E1" w:rsidP="007659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544EF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Zamawiający zastrzega sobie prawo do zmniejszenia liczby uczestników szkolenia nie więcej niż o 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>5</w:t>
      </w:r>
      <w:r w:rsidRPr="009544EF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osób, co spowoduje odpowiednie zmniejszenie liczby noclegów, posiłków, miejsc parkingowych itd.</w:t>
      </w:r>
    </w:p>
    <w:p w14:paraId="6ACE5EFF" w14:textId="77777777" w:rsidR="007659E1" w:rsidRPr="009544EF" w:rsidRDefault="007659E1" w:rsidP="007659E1">
      <w:pPr>
        <w:pStyle w:val="Style4"/>
        <w:widowControl/>
        <w:numPr>
          <w:ilvl w:val="0"/>
          <w:numId w:val="1"/>
        </w:numPr>
        <w:tabs>
          <w:tab w:val="left" w:pos="426"/>
        </w:tabs>
        <w:spacing w:before="120" w:line="360" w:lineRule="auto"/>
        <w:jc w:val="both"/>
        <w:rPr>
          <w:rStyle w:val="FontStyle28"/>
          <w:sz w:val="22"/>
          <w:szCs w:val="22"/>
        </w:rPr>
      </w:pPr>
      <w:r w:rsidRPr="009544EF">
        <w:rPr>
          <w:rStyle w:val="FontStyle28"/>
          <w:sz w:val="22"/>
          <w:szCs w:val="22"/>
        </w:rPr>
        <w:t>Usługa konferencyjna.</w:t>
      </w:r>
    </w:p>
    <w:p w14:paraId="0A1F3B93" w14:textId="7C37BD0D" w:rsidR="007659E1" w:rsidRPr="009544EF" w:rsidRDefault="007659E1" w:rsidP="007659E1">
      <w:pPr>
        <w:pStyle w:val="Style4"/>
        <w:widowControl/>
        <w:numPr>
          <w:ilvl w:val="0"/>
          <w:numId w:val="2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 xml:space="preserve">W </w:t>
      </w:r>
      <w:r w:rsidR="00140B5E">
        <w:rPr>
          <w:rStyle w:val="FontStyle28"/>
          <w:b w:val="0"/>
          <w:sz w:val="20"/>
          <w:szCs w:val="20"/>
        </w:rPr>
        <w:t>pierwszym</w:t>
      </w:r>
      <w:r w:rsidRPr="009544EF">
        <w:rPr>
          <w:rStyle w:val="FontStyle28"/>
          <w:b w:val="0"/>
          <w:sz w:val="20"/>
          <w:szCs w:val="20"/>
        </w:rPr>
        <w:t xml:space="preserve"> dniu szkolenia (</w:t>
      </w:r>
      <w:r w:rsidR="00140B5E">
        <w:rPr>
          <w:rStyle w:val="FontStyle28"/>
          <w:b w:val="0"/>
          <w:sz w:val="20"/>
          <w:szCs w:val="20"/>
        </w:rPr>
        <w:t>8 września</w:t>
      </w:r>
      <w:r w:rsidRPr="009544EF">
        <w:rPr>
          <w:rStyle w:val="FontStyle28"/>
          <w:b w:val="0"/>
          <w:sz w:val="20"/>
          <w:szCs w:val="20"/>
        </w:rPr>
        <w:t xml:space="preserve">) od </w:t>
      </w:r>
      <w:r w:rsidR="00140B5E">
        <w:rPr>
          <w:rStyle w:val="FontStyle28"/>
          <w:b w:val="0"/>
          <w:sz w:val="20"/>
          <w:szCs w:val="20"/>
        </w:rPr>
        <w:t>obiadu</w:t>
      </w:r>
      <w:r w:rsidRPr="009544EF">
        <w:rPr>
          <w:rStyle w:val="FontStyle28"/>
          <w:b w:val="0"/>
          <w:sz w:val="20"/>
          <w:szCs w:val="20"/>
        </w:rPr>
        <w:t xml:space="preserve"> do kolacji; w </w:t>
      </w:r>
      <w:r w:rsidR="00140B5E">
        <w:rPr>
          <w:rStyle w:val="FontStyle28"/>
          <w:b w:val="0"/>
          <w:sz w:val="20"/>
          <w:szCs w:val="20"/>
        </w:rPr>
        <w:t>drugim</w:t>
      </w:r>
      <w:r w:rsidRPr="009544EF">
        <w:rPr>
          <w:rStyle w:val="FontStyle28"/>
          <w:b w:val="0"/>
          <w:sz w:val="20"/>
          <w:szCs w:val="20"/>
        </w:rPr>
        <w:t xml:space="preserve"> dniu szkolenia (</w:t>
      </w:r>
      <w:r w:rsidR="00140B5E">
        <w:rPr>
          <w:rStyle w:val="FontStyle28"/>
          <w:b w:val="0"/>
          <w:sz w:val="20"/>
          <w:szCs w:val="20"/>
        </w:rPr>
        <w:t>9 września</w:t>
      </w:r>
      <w:r w:rsidRPr="009544EF">
        <w:rPr>
          <w:rStyle w:val="FontStyle28"/>
          <w:b w:val="0"/>
          <w:sz w:val="20"/>
          <w:szCs w:val="20"/>
        </w:rPr>
        <w:t>)</w:t>
      </w:r>
      <w:r w:rsidRPr="009544EF">
        <w:rPr>
          <w:rStyle w:val="FontStyle28"/>
          <w:b w:val="0"/>
          <w:sz w:val="20"/>
          <w:szCs w:val="20"/>
        </w:rPr>
        <w:br/>
        <w:t xml:space="preserve">od </w:t>
      </w:r>
      <w:r w:rsidR="00140B5E">
        <w:rPr>
          <w:rStyle w:val="FontStyle28"/>
          <w:b w:val="0"/>
          <w:sz w:val="20"/>
          <w:szCs w:val="20"/>
        </w:rPr>
        <w:t>śniadania</w:t>
      </w:r>
      <w:r w:rsidRPr="009544EF">
        <w:rPr>
          <w:rStyle w:val="FontStyle28"/>
          <w:b w:val="0"/>
          <w:sz w:val="20"/>
          <w:szCs w:val="20"/>
        </w:rPr>
        <w:t xml:space="preserve"> do kolacji; w </w:t>
      </w:r>
      <w:r w:rsidR="00140B5E">
        <w:rPr>
          <w:rStyle w:val="FontStyle28"/>
          <w:b w:val="0"/>
          <w:sz w:val="20"/>
          <w:szCs w:val="20"/>
        </w:rPr>
        <w:t>trzecim</w:t>
      </w:r>
      <w:r w:rsidRPr="009544EF">
        <w:rPr>
          <w:rStyle w:val="FontStyle28"/>
          <w:b w:val="0"/>
          <w:sz w:val="20"/>
          <w:szCs w:val="20"/>
        </w:rPr>
        <w:t xml:space="preserve"> dniu szkolenia (</w:t>
      </w:r>
      <w:r w:rsidR="00140B5E">
        <w:rPr>
          <w:rStyle w:val="FontStyle28"/>
          <w:b w:val="0"/>
          <w:sz w:val="20"/>
          <w:szCs w:val="20"/>
        </w:rPr>
        <w:t>10</w:t>
      </w:r>
      <w:r w:rsidRPr="009544EF">
        <w:rPr>
          <w:rStyle w:val="FontStyle28"/>
          <w:b w:val="0"/>
          <w:sz w:val="20"/>
          <w:szCs w:val="20"/>
        </w:rPr>
        <w:t xml:space="preserve"> kwietnia) od śniadania do wykwaterowania z </w:t>
      </w:r>
      <w:r>
        <w:rPr>
          <w:rStyle w:val="FontStyle28"/>
          <w:b w:val="0"/>
          <w:sz w:val="20"/>
          <w:szCs w:val="20"/>
        </w:rPr>
        <w:t>s</w:t>
      </w:r>
      <w:r w:rsidRPr="00A74DE2">
        <w:rPr>
          <w:rStyle w:val="FontStyle28"/>
          <w:b w:val="0"/>
          <w:sz w:val="20"/>
          <w:szCs w:val="20"/>
        </w:rPr>
        <w:t>erwis</w:t>
      </w:r>
      <w:r>
        <w:rPr>
          <w:rStyle w:val="FontStyle28"/>
          <w:b w:val="0"/>
          <w:sz w:val="20"/>
          <w:szCs w:val="20"/>
        </w:rPr>
        <w:t>em</w:t>
      </w:r>
      <w:r w:rsidRPr="00A74DE2">
        <w:rPr>
          <w:rStyle w:val="FontStyle28"/>
          <w:b w:val="0"/>
          <w:sz w:val="20"/>
          <w:szCs w:val="20"/>
        </w:rPr>
        <w:t xml:space="preserve"> kawowy</w:t>
      </w:r>
      <w:r w:rsidRPr="009544EF">
        <w:rPr>
          <w:rStyle w:val="FontStyle28"/>
          <w:b w:val="0"/>
          <w:sz w:val="20"/>
          <w:szCs w:val="20"/>
        </w:rPr>
        <w:t>.</w:t>
      </w:r>
    </w:p>
    <w:p w14:paraId="6B3D2F45" w14:textId="77777777" w:rsidR="007659E1" w:rsidRPr="009544EF" w:rsidRDefault="007659E1" w:rsidP="007659E1">
      <w:pPr>
        <w:pStyle w:val="Style4"/>
        <w:widowControl/>
        <w:numPr>
          <w:ilvl w:val="0"/>
          <w:numId w:val="2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Wymagania ogólne:</w:t>
      </w:r>
    </w:p>
    <w:p w14:paraId="254B651A" w14:textId="76EE60F3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 xml:space="preserve">powierzchnia sali zapewniająca swobodne miejsca do siedzenia i pisania dla co najmniej </w:t>
      </w:r>
      <w:r w:rsidR="00140B5E">
        <w:rPr>
          <w:rStyle w:val="FontStyle28"/>
          <w:b w:val="0"/>
          <w:sz w:val="20"/>
          <w:szCs w:val="20"/>
        </w:rPr>
        <w:t>2</w:t>
      </w:r>
      <w:r w:rsidR="00AF6B73">
        <w:rPr>
          <w:rStyle w:val="FontStyle28"/>
          <w:b w:val="0"/>
          <w:sz w:val="20"/>
          <w:szCs w:val="20"/>
        </w:rPr>
        <w:t>4</w:t>
      </w:r>
      <w:r w:rsidRPr="009544EF">
        <w:rPr>
          <w:rStyle w:val="FontStyle28"/>
          <w:b w:val="0"/>
          <w:sz w:val="20"/>
          <w:szCs w:val="20"/>
        </w:rPr>
        <w:t xml:space="preserve"> osób</w:t>
      </w:r>
      <w:r w:rsidR="00782532">
        <w:rPr>
          <w:rStyle w:val="FontStyle28"/>
          <w:b w:val="0"/>
          <w:sz w:val="20"/>
          <w:szCs w:val="20"/>
        </w:rPr>
        <w:t>;</w:t>
      </w:r>
    </w:p>
    <w:p w14:paraId="587253CF" w14:textId="77777777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sala konferencyjna bez barier architektonicznych ograniczających widoczność;</w:t>
      </w:r>
    </w:p>
    <w:p w14:paraId="35062356" w14:textId="77777777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personel zapewniający obsługę techniczną sali konferencyjnej w zakresie wymaganym do sprawnego</w:t>
      </w:r>
      <w:r w:rsidRPr="009544EF">
        <w:rPr>
          <w:rStyle w:val="FontStyle28"/>
          <w:b w:val="0"/>
          <w:sz w:val="20"/>
          <w:szCs w:val="20"/>
        </w:rPr>
        <w:br/>
        <w:t>i bezawaryjnego działania znajdującego się w niej sprzętu, dostępny dla uczestników szkolenia</w:t>
      </w:r>
      <w:r w:rsidRPr="009544EF">
        <w:rPr>
          <w:rStyle w:val="FontStyle28"/>
          <w:b w:val="0"/>
          <w:sz w:val="20"/>
          <w:szCs w:val="20"/>
        </w:rPr>
        <w:br/>
        <w:t>co najmniej 30 minut przed rozpoczęciem obrad i w trakcie obrad, aż do ich zakończenia w danym dniu;</w:t>
      </w:r>
    </w:p>
    <w:p w14:paraId="47866CBD" w14:textId="77777777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podczas szkoleń warunki zgodne z przepisami bezpieczeństwa i higieny pracy (wymóg dotyczy</w:t>
      </w:r>
      <w:r w:rsidRPr="009544EF">
        <w:rPr>
          <w:rStyle w:val="FontStyle28"/>
          <w:b w:val="0"/>
          <w:sz w:val="20"/>
          <w:szCs w:val="20"/>
        </w:rPr>
        <w:br/>
        <w:t xml:space="preserve"> w szczególności wykorzystywanego sprzętu komputerowego, jak też pozostałego sprzętu, powierzchni sali, oświetlenia oraz wymiany powietrza),</w:t>
      </w:r>
    </w:p>
    <w:p w14:paraId="0B0667FA" w14:textId="77777777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Wykonawca dba o czystość sali, poprawne ustawienia krzeseł i stolików przed rozpoczęciem szkolenia,</w:t>
      </w:r>
    </w:p>
    <w:p w14:paraId="0FCFA915" w14:textId="77777777" w:rsidR="007659E1" w:rsidRPr="009544EF" w:rsidRDefault="007659E1" w:rsidP="007659E1">
      <w:pPr>
        <w:pStyle w:val="Style4"/>
        <w:widowControl/>
        <w:numPr>
          <w:ilvl w:val="0"/>
          <w:numId w:val="4"/>
        </w:numPr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usytuowanie sali w sposób umożliwiający przeprowadzenie szkoleniu bez zakłóceń ze strony innych osób, nie biorących udziału w szkoleniu, a także bez zakłóceń spowodowanych czynnikami zewnętrznymi (hałas).</w:t>
      </w:r>
    </w:p>
    <w:p w14:paraId="2C963424" w14:textId="77777777" w:rsidR="007659E1" w:rsidRPr="009544EF" w:rsidRDefault="007659E1" w:rsidP="007659E1">
      <w:pPr>
        <w:pStyle w:val="Style4"/>
        <w:numPr>
          <w:ilvl w:val="0"/>
          <w:numId w:val="2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Sala umożliwia ustawienie krzeseł w rzędach lub „w podkowę” (kształt litery „U”)</w:t>
      </w:r>
      <w:r w:rsidRPr="009544EF">
        <w:t xml:space="preserve"> </w:t>
      </w:r>
      <w:r w:rsidRPr="009544EF">
        <w:rPr>
          <w:rStyle w:val="FontStyle28"/>
          <w:b w:val="0"/>
          <w:sz w:val="20"/>
          <w:szCs w:val="20"/>
        </w:rPr>
        <w:t>wraz ze stołem prezydialnym; wykonawca zapewnia aranżację sali zgodnie z wymogami określonymi każdorazowo przez Zamawiającego tj. ustawienie stołu prezydialnego oraz stołów i krzeseł;</w:t>
      </w:r>
    </w:p>
    <w:p w14:paraId="195B14AF" w14:textId="77777777" w:rsidR="007659E1" w:rsidRPr="009544EF" w:rsidRDefault="007659E1" w:rsidP="007659E1">
      <w:pPr>
        <w:pStyle w:val="Style4"/>
        <w:widowControl/>
        <w:numPr>
          <w:ilvl w:val="0"/>
          <w:numId w:val="2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Wyposażenie sali konferencyjnej:</w:t>
      </w:r>
    </w:p>
    <w:p w14:paraId="56353B9D" w14:textId="77777777" w:rsidR="007659E1" w:rsidRPr="009544EF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>stoły i krzesła dla każdego z uczestników szkolenia (nie dopuszcza się krzeseł z pulpitami);</w:t>
      </w:r>
    </w:p>
    <w:p w14:paraId="533CDF29" w14:textId="4F8D65CB" w:rsidR="007659E1" w:rsidRPr="009544EF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9544EF">
        <w:rPr>
          <w:rStyle w:val="FontStyle28"/>
          <w:b w:val="0"/>
          <w:sz w:val="20"/>
          <w:szCs w:val="20"/>
        </w:rPr>
        <w:t xml:space="preserve">co najmniej </w:t>
      </w:r>
      <w:r w:rsidR="00E92E90">
        <w:rPr>
          <w:rStyle w:val="FontStyle28"/>
          <w:b w:val="0"/>
          <w:sz w:val="20"/>
          <w:szCs w:val="20"/>
        </w:rPr>
        <w:t>2</w:t>
      </w:r>
      <w:r w:rsidRPr="009544EF">
        <w:rPr>
          <w:rStyle w:val="FontStyle28"/>
          <w:b w:val="0"/>
          <w:sz w:val="20"/>
          <w:szCs w:val="20"/>
        </w:rPr>
        <w:t xml:space="preserve"> mikrofony bezprzewodowe, w tym </w:t>
      </w:r>
      <w:r>
        <w:rPr>
          <w:rStyle w:val="FontStyle28"/>
          <w:b w:val="0"/>
          <w:sz w:val="20"/>
          <w:szCs w:val="20"/>
        </w:rPr>
        <w:t>1</w:t>
      </w:r>
      <w:r w:rsidRPr="009544EF">
        <w:rPr>
          <w:rStyle w:val="FontStyle28"/>
          <w:b w:val="0"/>
          <w:sz w:val="20"/>
          <w:szCs w:val="20"/>
        </w:rPr>
        <w:t xml:space="preserve"> na stojak</w:t>
      </w:r>
      <w:r>
        <w:rPr>
          <w:rStyle w:val="FontStyle28"/>
          <w:b w:val="0"/>
          <w:sz w:val="20"/>
          <w:szCs w:val="20"/>
        </w:rPr>
        <w:t>u</w:t>
      </w:r>
      <w:r w:rsidRPr="009544EF">
        <w:rPr>
          <w:rStyle w:val="FontStyle28"/>
          <w:b w:val="0"/>
          <w:sz w:val="20"/>
          <w:szCs w:val="20"/>
        </w:rPr>
        <w:t>, nagłośnienie;</w:t>
      </w:r>
    </w:p>
    <w:p w14:paraId="6149FBAA" w14:textId="77777777" w:rsidR="007659E1" w:rsidRPr="00D905D1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D905D1">
        <w:rPr>
          <w:rStyle w:val="FontStyle28"/>
          <w:b w:val="0"/>
          <w:sz w:val="20"/>
          <w:szCs w:val="20"/>
        </w:rPr>
        <w:t>komputer podłączony do projektora multimedialnego wraz z ekranem projekcyjnym;</w:t>
      </w:r>
    </w:p>
    <w:p w14:paraId="6E488571" w14:textId="77777777" w:rsidR="007659E1" w:rsidRPr="00D905D1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D905D1">
        <w:rPr>
          <w:rStyle w:val="FontStyle28"/>
          <w:b w:val="0"/>
          <w:sz w:val="20"/>
          <w:szCs w:val="20"/>
        </w:rPr>
        <w:t>możliwość podłączenia komputera prowadzącego szkolenie do projektora multimedialnego Wykonawcy;</w:t>
      </w:r>
    </w:p>
    <w:p w14:paraId="6F343456" w14:textId="77777777" w:rsidR="007659E1" w:rsidRPr="00D905D1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D905D1">
        <w:rPr>
          <w:rStyle w:val="FontStyle28"/>
          <w:b w:val="0"/>
          <w:sz w:val="20"/>
          <w:szCs w:val="20"/>
        </w:rPr>
        <w:t>możliwość podłączenia do gniazda zasilającego urządzeń multimedialnych;</w:t>
      </w:r>
    </w:p>
    <w:p w14:paraId="40C8C3D9" w14:textId="77777777" w:rsidR="007659E1" w:rsidRPr="00BC4A3D" w:rsidRDefault="007659E1" w:rsidP="007659E1">
      <w:pPr>
        <w:pStyle w:val="Style4"/>
        <w:widowControl/>
        <w:numPr>
          <w:ilvl w:val="0"/>
          <w:numId w:val="3"/>
        </w:numPr>
        <w:ind w:hanging="294"/>
        <w:jc w:val="both"/>
        <w:rPr>
          <w:rStyle w:val="FontStyle28"/>
          <w:b w:val="0"/>
          <w:sz w:val="20"/>
          <w:szCs w:val="20"/>
        </w:rPr>
      </w:pPr>
      <w:r w:rsidRPr="00BC4A3D">
        <w:rPr>
          <w:rStyle w:val="FontStyle28"/>
          <w:b w:val="0"/>
          <w:sz w:val="20"/>
          <w:szCs w:val="20"/>
        </w:rPr>
        <w:t xml:space="preserve">wskaźnik laserowy, </w:t>
      </w:r>
    </w:p>
    <w:p w14:paraId="710E385E" w14:textId="77777777" w:rsidR="007659E1" w:rsidRDefault="007659E1" w:rsidP="007659E1">
      <w:pPr>
        <w:pStyle w:val="Style4"/>
        <w:widowControl/>
        <w:numPr>
          <w:ilvl w:val="0"/>
          <w:numId w:val="3"/>
        </w:numPr>
        <w:ind w:left="709" w:hanging="283"/>
        <w:jc w:val="both"/>
        <w:rPr>
          <w:rStyle w:val="FontStyle28"/>
          <w:b w:val="0"/>
          <w:sz w:val="20"/>
          <w:szCs w:val="20"/>
        </w:rPr>
      </w:pPr>
      <w:r w:rsidRPr="00D905D1">
        <w:rPr>
          <w:rStyle w:val="FontStyle28"/>
          <w:b w:val="0"/>
          <w:sz w:val="20"/>
          <w:szCs w:val="20"/>
        </w:rPr>
        <w:t>możliwość podłączenia laptopów do zasilania oraz swobodny dostęp do internetu z każdego miejsca</w:t>
      </w:r>
      <w:r w:rsidRPr="00D905D1">
        <w:rPr>
          <w:rStyle w:val="FontStyle28"/>
          <w:b w:val="0"/>
          <w:sz w:val="20"/>
          <w:szCs w:val="20"/>
        </w:rPr>
        <w:br/>
        <w:t xml:space="preserve">w sali dla </w:t>
      </w:r>
      <w:r>
        <w:rPr>
          <w:rStyle w:val="FontStyle28"/>
          <w:b w:val="0"/>
          <w:sz w:val="20"/>
          <w:szCs w:val="20"/>
        </w:rPr>
        <w:t>każdego z uczestników szkolenia;</w:t>
      </w:r>
    </w:p>
    <w:p w14:paraId="49955480" w14:textId="77777777" w:rsidR="007659E1" w:rsidRPr="000017DF" w:rsidRDefault="007659E1" w:rsidP="007659E1">
      <w:pPr>
        <w:pStyle w:val="Style4"/>
        <w:widowControl/>
        <w:numPr>
          <w:ilvl w:val="0"/>
          <w:numId w:val="3"/>
        </w:numPr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sala klimatyzowana</w:t>
      </w:r>
      <w:r w:rsidRPr="00360227">
        <w:t xml:space="preserve"> </w:t>
      </w:r>
      <w:r w:rsidRPr="00360227">
        <w:rPr>
          <w:rStyle w:val="FontStyle28"/>
          <w:b w:val="0"/>
          <w:sz w:val="20"/>
          <w:szCs w:val="20"/>
        </w:rPr>
        <w:t>z możliwością zaciemnienia i zapewnienia oświetlenia sztucznego,</w:t>
      </w:r>
    </w:p>
    <w:p w14:paraId="00D79123" w14:textId="77777777" w:rsidR="007659E1" w:rsidRPr="004E5599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</w:p>
    <w:p w14:paraId="68E7AF00" w14:textId="77777777" w:rsidR="007659E1" w:rsidRPr="00804D5E" w:rsidRDefault="007659E1" w:rsidP="007659E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804D5E">
        <w:rPr>
          <w:rFonts w:ascii="Times New Roman" w:hAnsi="Times New Roman"/>
          <w:bCs/>
          <w:sz w:val="20"/>
          <w:szCs w:val="20"/>
        </w:rPr>
        <w:t>Oznaczenie dojścia do sali:</w:t>
      </w:r>
    </w:p>
    <w:p w14:paraId="1B317130" w14:textId="77777777" w:rsidR="007659E1" w:rsidRPr="00804D5E" w:rsidRDefault="007659E1" w:rsidP="007659E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</w:t>
      </w:r>
      <w:r w:rsidRPr="00804D5E">
        <w:rPr>
          <w:rFonts w:ascii="Times New Roman" w:hAnsi="Times New Roman"/>
          <w:bCs/>
          <w:sz w:val="20"/>
          <w:szCs w:val="20"/>
        </w:rPr>
        <w:t>nformacja „Szkolenie obronne” ze wskazaniem nr sali, piętra, skrzydła hotelu, budynku i kierunku dojścia;</w:t>
      </w:r>
    </w:p>
    <w:p w14:paraId="52D009BD" w14:textId="77777777" w:rsidR="007659E1" w:rsidRPr="00804D5E" w:rsidRDefault="007659E1" w:rsidP="007659E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/>
          <w:bCs/>
          <w:sz w:val="20"/>
          <w:szCs w:val="20"/>
        </w:rPr>
      </w:pPr>
      <w:r w:rsidRPr="00804D5E">
        <w:rPr>
          <w:rFonts w:ascii="Times New Roman" w:hAnsi="Times New Roman"/>
          <w:bCs/>
          <w:sz w:val="20"/>
          <w:szCs w:val="20"/>
        </w:rPr>
        <w:t>informacja umieszczona na stojaku informacyjnym, ekranie, banerze, w gablocie, tabliczce informacyjnej lub innym ogólnodostępnym i widocznym nośniku informacji;</w:t>
      </w:r>
    </w:p>
    <w:p w14:paraId="1212868F" w14:textId="77777777" w:rsidR="007659E1" w:rsidRPr="00804D5E" w:rsidRDefault="007659E1" w:rsidP="007659E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/>
          <w:bCs/>
          <w:sz w:val="20"/>
          <w:szCs w:val="20"/>
        </w:rPr>
      </w:pPr>
      <w:r w:rsidRPr="00804D5E">
        <w:rPr>
          <w:rFonts w:ascii="Times New Roman" w:hAnsi="Times New Roman"/>
          <w:bCs/>
          <w:sz w:val="20"/>
          <w:szCs w:val="20"/>
        </w:rPr>
        <w:t>informacja umieszczona w recepcji hotelu oraz przed salą.</w:t>
      </w:r>
    </w:p>
    <w:p w14:paraId="6BC0C8D4" w14:textId="77777777" w:rsidR="007659E1" w:rsidRPr="004E5599" w:rsidRDefault="007659E1" w:rsidP="007659E1">
      <w:pPr>
        <w:pStyle w:val="Style4"/>
        <w:widowControl/>
        <w:numPr>
          <w:ilvl w:val="0"/>
          <w:numId w:val="1"/>
        </w:numPr>
        <w:spacing w:before="120" w:line="360" w:lineRule="auto"/>
        <w:jc w:val="both"/>
        <w:rPr>
          <w:rStyle w:val="FontStyle28"/>
          <w:sz w:val="22"/>
          <w:szCs w:val="22"/>
        </w:rPr>
      </w:pPr>
      <w:r w:rsidRPr="004E5599">
        <w:rPr>
          <w:rStyle w:val="FontStyle28"/>
          <w:sz w:val="22"/>
          <w:szCs w:val="22"/>
        </w:rPr>
        <w:t>Usługa gastronomiczna.</w:t>
      </w:r>
    </w:p>
    <w:p w14:paraId="5DE565A6" w14:textId="77777777" w:rsidR="007659E1" w:rsidRPr="00751A5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Wykonawca zapewnia:</w:t>
      </w:r>
    </w:p>
    <w:p w14:paraId="44797C3A" w14:textId="6A4BCD33" w:rsidR="007659E1" w:rsidRPr="00751A51" w:rsidRDefault="007659E1" w:rsidP="007659E1">
      <w:pPr>
        <w:pStyle w:val="Style4"/>
        <w:widowControl/>
        <w:numPr>
          <w:ilvl w:val="0"/>
          <w:numId w:val="5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751A51">
        <w:rPr>
          <w:rStyle w:val="FontStyle28"/>
          <w:b w:val="0"/>
          <w:sz w:val="20"/>
          <w:szCs w:val="20"/>
        </w:rPr>
        <w:t>Śniadanie w drugim</w:t>
      </w:r>
      <w:r w:rsidR="001D503F">
        <w:rPr>
          <w:rStyle w:val="FontStyle28"/>
          <w:b w:val="0"/>
          <w:sz w:val="20"/>
          <w:szCs w:val="20"/>
        </w:rPr>
        <w:t xml:space="preserve"> i</w:t>
      </w:r>
      <w:r w:rsidRPr="00751A51">
        <w:rPr>
          <w:rStyle w:val="FontStyle28"/>
          <w:b w:val="0"/>
          <w:sz w:val="20"/>
          <w:szCs w:val="20"/>
        </w:rPr>
        <w:t xml:space="preserve"> trzecim dniu szkolenia (</w:t>
      </w:r>
      <w:r w:rsidR="001D503F">
        <w:rPr>
          <w:rStyle w:val="FontStyle28"/>
          <w:b w:val="0"/>
          <w:sz w:val="20"/>
          <w:szCs w:val="20"/>
        </w:rPr>
        <w:t>9-10 września</w:t>
      </w:r>
      <w:r w:rsidRPr="00751A51">
        <w:rPr>
          <w:rStyle w:val="FontStyle28"/>
          <w:b w:val="0"/>
          <w:sz w:val="20"/>
          <w:szCs w:val="20"/>
        </w:rPr>
        <w:t>):</w:t>
      </w:r>
    </w:p>
    <w:p w14:paraId="039F9EA2" w14:textId="77777777" w:rsidR="007659E1" w:rsidRPr="00955D81" w:rsidRDefault="007659E1" w:rsidP="007659E1">
      <w:pPr>
        <w:pStyle w:val="Style4"/>
        <w:widowControl/>
        <w:ind w:left="426"/>
        <w:jc w:val="both"/>
        <w:rPr>
          <w:rStyle w:val="FontStyle28"/>
          <w:b w:val="0"/>
          <w:sz w:val="20"/>
          <w:szCs w:val="20"/>
        </w:rPr>
      </w:pPr>
      <w:r w:rsidRPr="00E33948">
        <w:rPr>
          <w:rStyle w:val="FontStyle28"/>
          <w:b w:val="0"/>
          <w:sz w:val="20"/>
          <w:szCs w:val="20"/>
        </w:rPr>
        <w:t>przystawka na gorąco, co najmniej 120 g na osobę (minimum 4 propozycje), wędliny, sery, sałatki lub świeże</w:t>
      </w:r>
      <w:r w:rsidRPr="00955D81">
        <w:rPr>
          <w:rStyle w:val="FontStyle28"/>
          <w:b w:val="0"/>
          <w:sz w:val="20"/>
          <w:szCs w:val="20"/>
        </w:rPr>
        <w:t xml:space="preserve"> warzywa, ryby, dżemy, pieczywo białe i ciemne, owoce, kawa, herbata, soki, woda mineralna.</w:t>
      </w:r>
    </w:p>
    <w:p w14:paraId="1D954D00" w14:textId="2C3DCF4A" w:rsidR="007659E1" w:rsidRPr="00D66A3C" w:rsidRDefault="007659E1" w:rsidP="007659E1">
      <w:pPr>
        <w:pStyle w:val="Style4"/>
        <w:widowControl/>
        <w:numPr>
          <w:ilvl w:val="0"/>
          <w:numId w:val="5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D66A3C">
        <w:rPr>
          <w:rStyle w:val="FontStyle28"/>
          <w:b w:val="0"/>
          <w:sz w:val="20"/>
          <w:szCs w:val="20"/>
        </w:rPr>
        <w:t xml:space="preserve">Obiad </w:t>
      </w:r>
      <w:r>
        <w:rPr>
          <w:rStyle w:val="FontStyle28"/>
          <w:b w:val="0"/>
          <w:sz w:val="20"/>
          <w:szCs w:val="20"/>
        </w:rPr>
        <w:t xml:space="preserve">w </w:t>
      </w:r>
      <w:r w:rsidR="001D503F">
        <w:rPr>
          <w:rStyle w:val="FontStyle28"/>
          <w:b w:val="0"/>
          <w:sz w:val="20"/>
          <w:szCs w:val="20"/>
        </w:rPr>
        <w:t xml:space="preserve">pierwszym, </w:t>
      </w:r>
      <w:r>
        <w:rPr>
          <w:rStyle w:val="FontStyle28"/>
          <w:b w:val="0"/>
          <w:sz w:val="20"/>
          <w:szCs w:val="20"/>
        </w:rPr>
        <w:t>drugim i</w:t>
      </w:r>
      <w:r w:rsidRPr="00D66A3C">
        <w:rPr>
          <w:rStyle w:val="FontStyle28"/>
          <w:b w:val="0"/>
          <w:sz w:val="20"/>
          <w:szCs w:val="20"/>
        </w:rPr>
        <w:t xml:space="preserve"> trzecim </w:t>
      </w:r>
      <w:r>
        <w:rPr>
          <w:rStyle w:val="FontStyle28"/>
          <w:b w:val="0"/>
          <w:sz w:val="20"/>
          <w:szCs w:val="20"/>
        </w:rPr>
        <w:t>dniu szkolenia (</w:t>
      </w:r>
      <w:r w:rsidR="001D503F">
        <w:rPr>
          <w:rStyle w:val="FontStyle28"/>
          <w:b w:val="0"/>
          <w:sz w:val="20"/>
          <w:szCs w:val="20"/>
        </w:rPr>
        <w:t>8-10 września</w:t>
      </w:r>
      <w:r w:rsidRPr="00D66A3C">
        <w:rPr>
          <w:rStyle w:val="FontStyle28"/>
          <w:b w:val="0"/>
          <w:sz w:val="20"/>
          <w:szCs w:val="20"/>
        </w:rPr>
        <w:t>):</w:t>
      </w:r>
    </w:p>
    <w:p w14:paraId="03B7A98F" w14:textId="77777777" w:rsidR="007659E1" w:rsidRPr="004B7CD7" w:rsidRDefault="007659E1" w:rsidP="007659E1">
      <w:pPr>
        <w:pStyle w:val="Style4"/>
        <w:widowControl/>
        <w:ind w:left="426"/>
        <w:jc w:val="both"/>
        <w:rPr>
          <w:rStyle w:val="FontStyle28"/>
          <w:b w:val="0"/>
          <w:sz w:val="20"/>
          <w:szCs w:val="20"/>
        </w:rPr>
      </w:pPr>
      <w:r w:rsidRPr="001570D1">
        <w:rPr>
          <w:rStyle w:val="FontStyle28"/>
          <w:b w:val="0"/>
          <w:sz w:val="20"/>
          <w:szCs w:val="20"/>
        </w:rPr>
        <w:t>p</w:t>
      </w:r>
      <w:r>
        <w:rPr>
          <w:rStyle w:val="FontStyle28"/>
          <w:b w:val="0"/>
          <w:sz w:val="20"/>
          <w:szCs w:val="20"/>
        </w:rPr>
        <w:t>rzystawka, zupa – co najmniej 20</w:t>
      </w:r>
      <w:r w:rsidRPr="001570D1">
        <w:rPr>
          <w:rStyle w:val="FontStyle28"/>
          <w:b w:val="0"/>
          <w:sz w:val="20"/>
          <w:szCs w:val="20"/>
        </w:rPr>
        <w:t xml:space="preserve">0 g na osobę, </w:t>
      </w:r>
      <w:r w:rsidRPr="000E19B6">
        <w:rPr>
          <w:rStyle w:val="FontStyle28"/>
          <w:b w:val="0"/>
          <w:sz w:val="20"/>
          <w:szCs w:val="20"/>
        </w:rPr>
        <w:t>2 różne gorące dania główne do wyboru (w tym: 1 danie wegetariańskie i 1 danie mięsne; łącznie co najmniej 150g na osobę)</w:t>
      </w:r>
      <w:r w:rsidRPr="001570D1">
        <w:rPr>
          <w:rStyle w:val="FontStyle28"/>
          <w:b w:val="0"/>
          <w:sz w:val="20"/>
          <w:szCs w:val="20"/>
        </w:rPr>
        <w:t xml:space="preserve">, zestaw surówek lub warzywa gotowane – co najmniej </w:t>
      </w:r>
      <w:smartTag w:uri="urn:schemas-microsoft-com:office:smarttags" w:element="metricconverter">
        <w:smartTagPr>
          <w:attr w:name="ProductID" w:val="150 g"/>
        </w:smartTagPr>
        <w:r w:rsidRPr="001570D1">
          <w:rPr>
            <w:rStyle w:val="FontStyle28"/>
            <w:b w:val="0"/>
            <w:sz w:val="20"/>
            <w:szCs w:val="20"/>
          </w:rPr>
          <w:t>150 g</w:t>
        </w:r>
      </w:smartTag>
      <w:r w:rsidRPr="001570D1">
        <w:rPr>
          <w:rStyle w:val="FontStyle28"/>
          <w:b w:val="0"/>
          <w:sz w:val="20"/>
          <w:szCs w:val="20"/>
        </w:rPr>
        <w:t xml:space="preserve"> na osobę, porcja</w:t>
      </w:r>
      <w:r w:rsidRPr="004C5554">
        <w:rPr>
          <w:rStyle w:val="FontStyle28"/>
          <w:b w:val="0"/>
          <w:color w:val="FF0000"/>
          <w:sz w:val="20"/>
          <w:szCs w:val="20"/>
        </w:rPr>
        <w:t xml:space="preserve"> </w:t>
      </w:r>
      <w:r w:rsidRPr="004B7CD7">
        <w:rPr>
          <w:rStyle w:val="FontStyle28"/>
          <w:b w:val="0"/>
          <w:sz w:val="20"/>
          <w:szCs w:val="20"/>
        </w:rPr>
        <w:t xml:space="preserve">ziemniaków lub frytek / makaronu / ryżu / kaszy – co najmniej </w:t>
      </w:r>
      <w:smartTag w:uri="urn:schemas-microsoft-com:office:smarttags" w:element="metricconverter">
        <w:smartTagPr>
          <w:attr w:name="ProductID" w:val="200 g"/>
        </w:smartTagPr>
        <w:r w:rsidRPr="004B7CD7">
          <w:rPr>
            <w:rStyle w:val="FontStyle28"/>
            <w:b w:val="0"/>
            <w:sz w:val="20"/>
            <w:szCs w:val="20"/>
          </w:rPr>
          <w:t>200 g</w:t>
        </w:r>
      </w:smartTag>
      <w:r w:rsidRPr="004B7CD7">
        <w:rPr>
          <w:rStyle w:val="FontStyle28"/>
          <w:b w:val="0"/>
          <w:sz w:val="20"/>
          <w:szCs w:val="20"/>
        </w:rPr>
        <w:t xml:space="preserve"> na osobę, kawa, herbata, woda mineralna</w:t>
      </w:r>
      <w:r w:rsidRPr="004C5554">
        <w:rPr>
          <w:rStyle w:val="FontStyle28"/>
          <w:b w:val="0"/>
          <w:color w:val="FF0000"/>
          <w:sz w:val="20"/>
          <w:szCs w:val="20"/>
        </w:rPr>
        <w:t xml:space="preserve"> </w:t>
      </w:r>
      <w:r w:rsidRPr="004B7CD7">
        <w:rPr>
          <w:rStyle w:val="FontStyle28"/>
          <w:b w:val="0"/>
          <w:sz w:val="20"/>
          <w:szCs w:val="20"/>
        </w:rPr>
        <w:t>gazowana i niegazowana.</w:t>
      </w:r>
    </w:p>
    <w:p w14:paraId="4770B213" w14:textId="5369EC81" w:rsidR="007659E1" w:rsidRPr="00E33948" w:rsidRDefault="007659E1" w:rsidP="007659E1">
      <w:pPr>
        <w:pStyle w:val="Style4"/>
        <w:numPr>
          <w:ilvl w:val="0"/>
          <w:numId w:val="5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E33948">
        <w:rPr>
          <w:rStyle w:val="FontStyle28"/>
          <w:b w:val="0"/>
          <w:sz w:val="20"/>
          <w:szCs w:val="20"/>
        </w:rPr>
        <w:t xml:space="preserve">Kolacja </w:t>
      </w:r>
      <w:r w:rsidR="00E92E90">
        <w:rPr>
          <w:rStyle w:val="FontStyle28"/>
          <w:b w:val="0"/>
          <w:sz w:val="20"/>
          <w:szCs w:val="20"/>
        </w:rPr>
        <w:t xml:space="preserve">uroczysta </w:t>
      </w:r>
      <w:r w:rsidRPr="00E33948">
        <w:rPr>
          <w:rStyle w:val="FontStyle28"/>
          <w:b w:val="0"/>
          <w:sz w:val="20"/>
          <w:szCs w:val="20"/>
        </w:rPr>
        <w:t xml:space="preserve">w </w:t>
      </w:r>
      <w:r w:rsidR="00090735">
        <w:rPr>
          <w:rStyle w:val="FontStyle28"/>
          <w:b w:val="0"/>
          <w:sz w:val="20"/>
          <w:szCs w:val="20"/>
        </w:rPr>
        <w:t>pierwszym</w:t>
      </w:r>
      <w:r w:rsidRPr="00E33948">
        <w:rPr>
          <w:rStyle w:val="FontStyle28"/>
          <w:b w:val="0"/>
          <w:sz w:val="20"/>
          <w:szCs w:val="20"/>
        </w:rPr>
        <w:t xml:space="preserve"> dniu szkolenia (</w:t>
      </w:r>
      <w:r w:rsidR="00090735">
        <w:rPr>
          <w:rStyle w:val="FontStyle28"/>
          <w:b w:val="0"/>
          <w:sz w:val="20"/>
          <w:szCs w:val="20"/>
        </w:rPr>
        <w:t>8 września</w:t>
      </w:r>
      <w:r w:rsidRPr="00E33948">
        <w:rPr>
          <w:rStyle w:val="FontStyle28"/>
          <w:b w:val="0"/>
          <w:sz w:val="20"/>
          <w:szCs w:val="20"/>
        </w:rPr>
        <w:t xml:space="preserve">): </w:t>
      </w:r>
    </w:p>
    <w:p w14:paraId="496C64E9" w14:textId="173BF1D4" w:rsidR="007659E1" w:rsidRDefault="007659E1" w:rsidP="007659E1">
      <w:pPr>
        <w:pStyle w:val="Style4"/>
        <w:ind w:left="426"/>
        <w:jc w:val="both"/>
        <w:rPr>
          <w:rStyle w:val="FontStyle28"/>
          <w:b w:val="0"/>
          <w:sz w:val="20"/>
          <w:szCs w:val="20"/>
        </w:rPr>
      </w:pPr>
      <w:r w:rsidRPr="00640D49">
        <w:rPr>
          <w:rStyle w:val="FontStyle28"/>
          <w:b w:val="0"/>
          <w:sz w:val="20"/>
          <w:szCs w:val="20"/>
        </w:rPr>
        <w:t xml:space="preserve">podczas kolacji zapewniona obsługa kelnerska, </w:t>
      </w:r>
      <w:bookmarkStart w:id="0" w:name="_Hlk78379195"/>
      <w:r w:rsidRPr="00640D49">
        <w:rPr>
          <w:rStyle w:val="FontStyle28"/>
          <w:b w:val="0"/>
          <w:sz w:val="20"/>
          <w:szCs w:val="20"/>
        </w:rPr>
        <w:t>przystawk</w:t>
      </w:r>
      <w:r>
        <w:rPr>
          <w:rStyle w:val="FontStyle28"/>
          <w:b w:val="0"/>
          <w:sz w:val="20"/>
          <w:szCs w:val="20"/>
        </w:rPr>
        <w:t>i</w:t>
      </w:r>
      <w:r w:rsidRPr="00640D49">
        <w:rPr>
          <w:rStyle w:val="FontStyle28"/>
          <w:b w:val="0"/>
          <w:sz w:val="20"/>
          <w:szCs w:val="20"/>
        </w:rPr>
        <w:t xml:space="preserve"> na stołach (w tym 1 wegetariańska, łącznie co najmniej 100g na osobę), zupa (co najmniej 0,</w:t>
      </w:r>
      <w:r>
        <w:rPr>
          <w:rStyle w:val="FontStyle28"/>
          <w:b w:val="0"/>
          <w:sz w:val="20"/>
          <w:szCs w:val="20"/>
        </w:rPr>
        <w:t xml:space="preserve">2 </w:t>
      </w:r>
      <w:r w:rsidRPr="00640D49">
        <w:rPr>
          <w:rStyle w:val="FontStyle28"/>
          <w:b w:val="0"/>
          <w:sz w:val="20"/>
          <w:szCs w:val="20"/>
        </w:rPr>
        <w:t>l na osobę), danie główne (łącznie co najmniej 150g na osobę), deser (co najmniej 200g na osobę) wędliny, sery, sałatki lub warzywa świeże, ryby, pieczywo białe i ciemne, owoce, kawa, herbata, naturalne soki owocowe (min. 2 rodzaje, co najmniej 1,2 l na osobę; mogą być serwowane z dyspensera ze schładzaczem lub w butelkach 0,3l), woda mineralna.</w:t>
      </w:r>
      <w:bookmarkEnd w:id="0"/>
    </w:p>
    <w:p w14:paraId="32D6D1D2" w14:textId="37600AAB" w:rsidR="00090735" w:rsidRPr="007660F9" w:rsidRDefault="00090735" w:rsidP="00090735">
      <w:pPr>
        <w:pStyle w:val="Style4"/>
        <w:widowControl/>
        <w:numPr>
          <w:ilvl w:val="0"/>
          <w:numId w:val="5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7660F9">
        <w:rPr>
          <w:rStyle w:val="FontStyle28"/>
          <w:b w:val="0"/>
          <w:sz w:val="20"/>
          <w:szCs w:val="20"/>
        </w:rPr>
        <w:t xml:space="preserve">Kolacja w </w:t>
      </w:r>
      <w:r>
        <w:rPr>
          <w:rStyle w:val="FontStyle28"/>
          <w:b w:val="0"/>
          <w:sz w:val="20"/>
          <w:szCs w:val="20"/>
        </w:rPr>
        <w:t>drugim</w:t>
      </w:r>
      <w:r w:rsidRPr="007660F9">
        <w:rPr>
          <w:rStyle w:val="FontStyle28"/>
          <w:b w:val="0"/>
          <w:sz w:val="20"/>
          <w:szCs w:val="20"/>
        </w:rPr>
        <w:t xml:space="preserve"> dniu s</w:t>
      </w:r>
      <w:r>
        <w:rPr>
          <w:rStyle w:val="FontStyle28"/>
          <w:b w:val="0"/>
          <w:sz w:val="20"/>
          <w:szCs w:val="20"/>
        </w:rPr>
        <w:t>zkolenia (9 września</w:t>
      </w:r>
      <w:r w:rsidRPr="007660F9">
        <w:rPr>
          <w:rStyle w:val="FontStyle28"/>
          <w:b w:val="0"/>
          <w:sz w:val="20"/>
          <w:szCs w:val="20"/>
        </w:rPr>
        <w:t>):</w:t>
      </w:r>
    </w:p>
    <w:p w14:paraId="71B8FDFF" w14:textId="0D8D262A" w:rsidR="00090735" w:rsidRPr="000129FF" w:rsidRDefault="000129FF" w:rsidP="00090735">
      <w:pPr>
        <w:pStyle w:val="Style4"/>
        <w:widowControl/>
        <w:ind w:left="426"/>
        <w:jc w:val="both"/>
        <w:rPr>
          <w:rStyle w:val="FontStyle28"/>
          <w:sz w:val="20"/>
          <w:szCs w:val="20"/>
        </w:rPr>
      </w:pPr>
      <w:r w:rsidRPr="000129FF">
        <w:rPr>
          <w:sz w:val="20"/>
          <w:szCs w:val="20"/>
        </w:rPr>
        <w:t>przystawki na stołach (w tym 1 wegetariańska, łącznie co najmniej 100g na osobę), zupa (co najmniej 0,2 l na osobę), danie główne (łącznie co najmniej 150g na osobę), deser (co najmniej 200g na osobę) wędliny, sery, sałatki lub warzywa świeże, ryby, pieczywo białe i ciemne, owoce, kawa, herbata, naturalne soki owocowe (min. 2 rodzaje, co najmniej 1,2 l na osobę; mogą być serwowane z dyspensera ze schładzaczem lub w butelkach 0,3l), woda mineralna.</w:t>
      </w:r>
    </w:p>
    <w:p w14:paraId="5E680899" w14:textId="75B42A0A" w:rsidR="007659E1" w:rsidRPr="00C0792B" w:rsidRDefault="007659E1" w:rsidP="007659E1">
      <w:pPr>
        <w:pStyle w:val="Style4"/>
        <w:widowControl/>
        <w:numPr>
          <w:ilvl w:val="0"/>
          <w:numId w:val="5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0026FE">
        <w:rPr>
          <w:rStyle w:val="FontStyle28"/>
          <w:b w:val="0"/>
          <w:sz w:val="20"/>
          <w:szCs w:val="20"/>
        </w:rPr>
        <w:t>Serw</w:t>
      </w:r>
      <w:r>
        <w:rPr>
          <w:rStyle w:val="FontStyle28"/>
          <w:b w:val="0"/>
          <w:sz w:val="20"/>
          <w:szCs w:val="20"/>
        </w:rPr>
        <w:t xml:space="preserve">is kawowy </w:t>
      </w:r>
      <w:r w:rsidRPr="00C0792B">
        <w:rPr>
          <w:rStyle w:val="FontStyle28"/>
          <w:b w:val="0"/>
          <w:sz w:val="20"/>
          <w:szCs w:val="20"/>
        </w:rPr>
        <w:t>w dni</w:t>
      </w:r>
      <w:r>
        <w:rPr>
          <w:rStyle w:val="FontStyle28"/>
          <w:b w:val="0"/>
          <w:sz w:val="20"/>
          <w:szCs w:val="20"/>
        </w:rPr>
        <w:t>ach</w:t>
      </w:r>
      <w:r w:rsidRPr="00C0792B">
        <w:rPr>
          <w:rStyle w:val="FontStyle28"/>
          <w:b w:val="0"/>
          <w:sz w:val="20"/>
          <w:szCs w:val="20"/>
        </w:rPr>
        <w:t xml:space="preserve"> szkolenia</w:t>
      </w:r>
      <w:r>
        <w:rPr>
          <w:rStyle w:val="FontStyle28"/>
          <w:b w:val="0"/>
          <w:sz w:val="20"/>
          <w:szCs w:val="20"/>
        </w:rPr>
        <w:t xml:space="preserve"> z przerwą kawową</w:t>
      </w:r>
      <w:r w:rsidR="00E92E90">
        <w:rPr>
          <w:rStyle w:val="FontStyle28"/>
          <w:b w:val="0"/>
          <w:sz w:val="20"/>
          <w:szCs w:val="20"/>
        </w:rPr>
        <w:t xml:space="preserve"> </w:t>
      </w:r>
      <w:r>
        <w:rPr>
          <w:rStyle w:val="FontStyle28"/>
          <w:b w:val="0"/>
          <w:sz w:val="20"/>
          <w:szCs w:val="20"/>
        </w:rPr>
        <w:t>– czynny od 0,5 godz. przed rozpoczęciem szkolenia, uzupełniany na bieżąco, serwowany w pobliżu sali konferencyjnej.</w:t>
      </w:r>
    </w:p>
    <w:p w14:paraId="581EBA22" w14:textId="77777777" w:rsidR="007659E1" w:rsidRPr="00A74DE2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A74DE2">
        <w:rPr>
          <w:rStyle w:val="FontStyle28"/>
          <w:b w:val="0"/>
          <w:sz w:val="20"/>
          <w:szCs w:val="20"/>
        </w:rPr>
        <w:t xml:space="preserve">Serwis kawowy składa się z co najmniej: </w:t>
      </w:r>
    </w:p>
    <w:p w14:paraId="2DD7A16A" w14:textId="77777777" w:rsidR="007659E1" w:rsidRPr="00A74DE2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A74DE2">
        <w:rPr>
          <w:rStyle w:val="FontStyle28"/>
          <w:b w:val="0"/>
          <w:sz w:val="20"/>
          <w:szCs w:val="20"/>
        </w:rPr>
        <w:t>świeżo parzonej kawy</w:t>
      </w:r>
      <w:r w:rsidRPr="006D7A22">
        <w:t xml:space="preserve"> </w:t>
      </w:r>
      <w:r w:rsidRPr="006D7A22">
        <w:rPr>
          <w:rStyle w:val="FontStyle28"/>
          <w:b w:val="0"/>
          <w:sz w:val="20"/>
          <w:szCs w:val="20"/>
        </w:rPr>
        <w:t>z ekspresu ciśnieniowego</w:t>
      </w:r>
      <w:r w:rsidRPr="00A74DE2">
        <w:rPr>
          <w:rStyle w:val="FontStyle28"/>
          <w:b w:val="0"/>
          <w:sz w:val="20"/>
          <w:szCs w:val="20"/>
        </w:rPr>
        <w:t xml:space="preserve">, wyboru herbat, mleka do kawy, </w:t>
      </w:r>
      <w:r>
        <w:rPr>
          <w:rStyle w:val="FontStyle28"/>
          <w:b w:val="0"/>
          <w:sz w:val="20"/>
          <w:szCs w:val="20"/>
        </w:rPr>
        <w:t xml:space="preserve">śmietanki, </w:t>
      </w:r>
      <w:r w:rsidRPr="00A74DE2">
        <w:rPr>
          <w:rStyle w:val="FontStyle28"/>
          <w:b w:val="0"/>
          <w:sz w:val="20"/>
          <w:szCs w:val="20"/>
        </w:rPr>
        <w:t>cytryn w plastrach, c</w:t>
      </w:r>
      <w:r>
        <w:rPr>
          <w:rStyle w:val="FontStyle28"/>
          <w:b w:val="0"/>
          <w:sz w:val="20"/>
          <w:szCs w:val="20"/>
        </w:rPr>
        <w:t xml:space="preserve">ukru, wody mineralnej gazowanej </w:t>
      </w:r>
      <w:r w:rsidRPr="00A74DE2">
        <w:rPr>
          <w:rStyle w:val="FontStyle28"/>
          <w:b w:val="0"/>
          <w:sz w:val="20"/>
          <w:szCs w:val="20"/>
        </w:rPr>
        <w:t xml:space="preserve">i niegazowanej, </w:t>
      </w:r>
      <w:r>
        <w:rPr>
          <w:rStyle w:val="FontStyle28"/>
          <w:b w:val="0"/>
          <w:sz w:val="20"/>
          <w:szCs w:val="20"/>
        </w:rPr>
        <w:t>naturalnych</w:t>
      </w:r>
      <w:r w:rsidRPr="00A74DE2">
        <w:rPr>
          <w:rStyle w:val="FontStyle28"/>
          <w:b w:val="0"/>
          <w:sz w:val="20"/>
          <w:szCs w:val="20"/>
        </w:rPr>
        <w:t xml:space="preserve"> </w:t>
      </w:r>
      <w:r>
        <w:rPr>
          <w:rStyle w:val="FontStyle28"/>
          <w:b w:val="0"/>
          <w:sz w:val="20"/>
          <w:szCs w:val="20"/>
        </w:rPr>
        <w:t>soków owocowych,</w:t>
      </w:r>
      <w:r w:rsidRPr="006848C2">
        <w:rPr>
          <w:rStyle w:val="FontStyle28"/>
          <w:b w:val="0"/>
          <w:sz w:val="20"/>
          <w:szCs w:val="20"/>
        </w:rPr>
        <w:t xml:space="preserve"> (min. 2 rodzaje, mogą być serwowane z dyspensera ze schładzaczem lub w butelkach 0,3l)</w:t>
      </w:r>
      <w:r>
        <w:rPr>
          <w:rStyle w:val="FontStyle28"/>
          <w:b w:val="0"/>
          <w:sz w:val="20"/>
          <w:szCs w:val="20"/>
        </w:rPr>
        <w:t xml:space="preserve">, </w:t>
      </w:r>
      <w:r w:rsidRPr="00A74DE2">
        <w:rPr>
          <w:rStyle w:val="FontStyle28"/>
          <w:b w:val="0"/>
          <w:sz w:val="20"/>
          <w:szCs w:val="20"/>
        </w:rPr>
        <w:t>ciasta domowego</w:t>
      </w:r>
      <w:r>
        <w:rPr>
          <w:rStyle w:val="FontStyle28"/>
          <w:b w:val="0"/>
          <w:sz w:val="20"/>
          <w:szCs w:val="20"/>
        </w:rPr>
        <w:t xml:space="preserve"> (</w:t>
      </w:r>
      <w:r w:rsidRPr="009F7E31">
        <w:rPr>
          <w:rStyle w:val="FontStyle28"/>
          <w:b w:val="0"/>
          <w:sz w:val="20"/>
          <w:szCs w:val="20"/>
        </w:rPr>
        <w:t>co najmniej 300 g na osobę</w:t>
      </w:r>
      <w:r>
        <w:rPr>
          <w:rStyle w:val="FontStyle28"/>
          <w:b w:val="0"/>
          <w:sz w:val="20"/>
          <w:szCs w:val="20"/>
        </w:rPr>
        <w:t>), owoce</w:t>
      </w:r>
      <w:r w:rsidRPr="00A74DE2">
        <w:rPr>
          <w:rStyle w:val="FontStyle28"/>
          <w:b w:val="0"/>
          <w:sz w:val="20"/>
          <w:szCs w:val="20"/>
        </w:rPr>
        <w:t>.</w:t>
      </w:r>
    </w:p>
    <w:p w14:paraId="44582B09" w14:textId="77777777" w:rsidR="007659E1" w:rsidRPr="00BE670D" w:rsidRDefault="007659E1" w:rsidP="007659E1">
      <w:pPr>
        <w:pStyle w:val="Style4"/>
        <w:widowControl/>
        <w:numPr>
          <w:ilvl w:val="0"/>
          <w:numId w:val="5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BE670D">
        <w:rPr>
          <w:rStyle w:val="FontStyle28"/>
          <w:b w:val="0"/>
          <w:sz w:val="20"/>
          <w:szCs w:val="20"/>
        </w:rPr>
        <w:t>Wykonawca zapewnia oznaczenie dań.</w:t>
      </w:r>
    </w:p>
    <w:p w14:paraId="0577D5B6" w14:textId="77777777" w:rsidR="007659E1" w:rsidRDefault="007659E1" w:rsidP="007659E1">
      <w:pPr>
        <w:pStyle w:val="Style4"/>
        <w:numPr>
          <w:ilvl w:val="0"/>
          <w:numId w:val="5"/>
        </w:numPr>
        <w:ind w:left="426"/>
        <w:jc w:val="both"/>
        <w:rPr>
          <w:rStyle w:val="FontStyle28"/>
          <w:b w:val="0"/>
          <w:sz w:val="20"/>
          <w:szCs w:val="20"/>
        </w:rPr>
      </w:pPr>
      <w:r w:rsidRPr="00BE670D">
        <w:rPr>
          <w:rStyle w:val="FontStyle28"/>
          <w:b w:val="0"/>
          <w:sz w:val="20"/>
          <w:szCs w:val="20"/>
        </w:rPr>
        <w:t>Wykonawca uzgodni z Zamawiającym menu nie później niż na 5 dni przed rozpoczęciem szkolenia.</w:t>
      </w:r>
    </w:p>
    <w:p w14:paraId="290D3FE2" w14:textId="28569E91" w:rsidR="007659E1" w:rsidRPr="00826D13" w:rsidRDefault="007659E1" w:rsidP="00826D13">
      <w:pPr>
        <w:pStyle w:val="Style4"/>
        <w:numPr>
          <w:ilvl w:val="0"/>
          <w:numId w:val="5"/>
        </w:numPr>
        <w:ind w:left="426"/>
        <w:jc w:val="both"/>
        <w:rPr>
          <w:rStyle w:val="FontStyle28"/>
          <w:rFonts w:ascii="Cambria" w:hAnsi="Cambria" w:cs="Arial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Godziny serwowania posiłków zosta</w:t>
      </w:r>
      <w:r w:rsidR="00826D13">
        <w:rPr>
          <w:rStyle w:val="FontStyle28"/>
          <w:b w:val="0"/>
          <w:sz w:val="20"/>
          <w:szCs w:val="20"/>
        </w:rPr>
        <w:t>ną określone w trybie roboczym między Wykonawcą i Zamawiającym.</w:t>
      </w:r>
      <w:r>
        <w:rPr>
          <w:rStyle w:val="FontStyle28"/>
          <w:b w:val="0"/>
          <w:sz w:val="20"/>
          <w:szCs w:val="20"/>
        </w:rPr>
        <w:t xml:space="preserve"> </w:t>
      </w:r>
      <w:r w:rsidR="00826D13">
        <w:rPr>
          <w:rStyle w:val="FontStyle28"/>
          <w:b w:val="0"/>
          <w:sz w:val="20"/>
          <w:szCs w:val="20"/>
        </w:rPr>
        <w:t>Wykonawca będzie zobligowany do ich przestrzegania</w:t>
      </w:r>
      <w:bookmarkStart w:id="1" w:name="_Hlk78372331"/>
      <w:r w:rsidR="00826D13">
        <w:rPr>
          <w:rStyle w:val="FontStyle28"/>
          <w:b w:val="0"/>
          <w:sz w:val="20"/>
          <w:szCs w:val="20"/>
        </w:rPr>
        <w:t>.</w:t>
      </w:r>
      <w:bookmarkEnd w:id="1"/>
      <w:r w:rsidR="00826D13">
        <w:rPr>
          <w:rFonts w:ascii="Cambria" w:hAnsi="Cambria" w:cs="Arial"/>
          <w:bCs/>
          <w:sz w:val="20"/>
          <w:szCs w:val="20"/>
        </w:rPr>
        <w:t xml:space="preserve"> Zamawiający niezwłocznie poinformuje o zmianach w tym zakresie.</w:t>
      </w:r>
    </w:p>
    <w:p w14:paraId="7C587D44" w14:textId="77777777" w:rsidR="007659E1" w:rsidRPr="00A74DE2" w:rsidRDefault="007659E1" w:rsidP="007659E1">
      <w:pPr>
        <w:pStyle w:val="Style4"/>
        <w:widowControl/>
        <w:numPr>
          <w:ilvl w:val="0"/>
          <w:numId w:val="1"/>
        </w:numPr>
        <w:spacing w:before="120" w:line="276" w:lineRule="auto"/>
        <w:jc w:val="both"/>
        <w:rPr>
          <w:rStyle w:val="FontStyle28"/>
          <w:sz w:val="22"/>
          <w:szCs w:val="22"/>
        </w:rPr>
      </w:pPr>
      <w:r w:rsidRPr="00A74DE2">
        <w:rPr>
          <w:rStyle w:val="FontStyle28"/>
          <w:sz w:val="22"/>
          <w:szCs w:val="22"/>
        </w:rPr>
        <w:t>Usługa hotelowa.</w:t>
      </w:r>
    </w:p>
    <w:p w14:paraId="69CA946F" w14:textId="77777777" w:rsidR="007659E1" w:rsidRPr="00A74DE2" w:rsidRDefault="007659E1" w:rsidP="007659E1">
      <w:pPr>
        <w:pStyle w:val="Style4"/>
        <w:widowControl/>
        <w:numPr>
          <w:ilvl w:val="0"/>
          <w:numId w:val="6"/>
        </w:numPr>
        <w:spacing w:before="120"/>
        <w:ind w:left="426" w:hanging="426"/>
        <w:jc w:val="both"/>
        <w:rPr>
          <w:rStyle w:val="FontStyle28"/>
          <w:b w:val="0"/>
          <w:sz w:val="20"/>
          <w:szCs w:val="20"/>
        </w:rPr>
      </w:pPr>
      <w:r w:rsidRPr="00A74DE2">
        <w:rPr>
          <w:rStyle w:val="FontStyle28"/>
          <w:b w:val="0"/>
          <w:sz w:val="20"/>
          <w:szCs w:val="20"/>
        </w:rPr>
        <w:t>Nocleg świadczony w następujący sposób:</w:t>
      </w:r>
    </w:p>
    <w:p w14:paraId="1BAD548C" w14:textId="39FF7CCD" w:rsidR="007659E1" w:rsidRPr="00360470" w:rsidRDefault="00090735" w:rsidP="007659E1">
      <w:pPr>
        <w:pStyle w:val="Style4"/>
        <w:widowControl/>
        <w:numPr>
          <w:ilvl w:val="0"/>
          <w:numId w:val="7"/>
        </w:numPr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8 września</w:t>
      </w:r>
      <w:r w:rsidR="007659E1" w:rsidRPr="00360470">
        <w:rPr>
          <w:rStyle w:val="FontStyle28"/>
          <w:b w:val="0"/>
          <w:sz w:val="20"/>
          <w:szCs w:val="20"/>
        </w:rPr>
        <w:t xml:space="preserve"> </w:t>
      </w:r>
      <w:r w:rsidR="007659E1">
        <w:rPr>
          <w:rStyle w:val="FontStyle28"/>
          <w:b w:val="0"/>
          <w:sz w:val="20"/>
          <w:szCs w:val="20"/>
        </w:rPr>
        <w:t>202</w:t>
      </w:r>
      <w:r>
        <w:rPr>
          <w:rStyle w:val="FontStyle28"/>
          <w:b w:val="0"/>
          <w:sz w:val="20"/>
          <w:szCs w:val="20"/>
        </w:rPr>
        <w:t>1</w:t>
      </w:r>
      <w:r w:rsidR="007659E1" w:rsidRPr="00360470">
        <w:rPr>
          <w:rStyle w:val="FontStyle28"/>
          <w:b w:val="0"/>
          <w:sz w:val="20"/>
          <w:szCs w:val="20"/>
        </w:rPr>
        <w:t xml:space="preserve"> r. dzień przyjazdu uczestników szkolenia – pierwszy dzień szkolenia i pierwsza doba,</w:t>
      </w:r>
    </w:p>
    <w:p w14:paraId="5561721C" w14:textId="1CB16051" w:rsidR="007659E1" w:rsidRPr="00090735" w:rsidRDefault="00090735" w:rsidP="00090735">
      <w:pPr>
        <w:pStyle w:val="Style4"/>
        <w:widowControl/>
        <w:numPr>
          <w:ilvl w:val="0"/>
          <w:numId w:val="7"/>
        </w:numPr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9</w:t>
      </w:r>
      <w:r w:rsidR="007659E1" w:rsidRPr="00360470">
        <w:rPr>
          <w:rStyle w:val="FontStyle28"/>
          <w:b w:val="0"/>
          <w:sz w:val="20"/>
          <w:szCs w:val="20"/>
        </w:rPr>
        <w:t xml:space="preserve"> </w:t>
      </w:r>
      <w:r>
        <w:rPr>
          <w:rStyle w:val="FontStyle28"/>
          <w:b w:val="0"/>
          <w:sz w:val="20"/>
          <w:szCs w:val="20"/>
        </w:rPr>
        <w:t>września</w:t>
      </w:r>
      <w:r w:rsidR="007659E1" w:rsidRPr="00360470">
        <w:rPr>
          <w:rStyle w:val="FontStyle28"/>
          <w:b w:val="0"/>
          <w:sz w:val="20"/>
          <w:szCs w:val="20"/>
        </w:rPr>
        <w:t xml:space="preserve"> </w:t>
      </w:r>
      <w:r w:rsidR="007659E1">
        <w:rPr>
          <w:rStyle w:val="FontStyle28"/>
          <w:b w:val="0"/>
          <w:sz w:val="20"/>
          <w:szCs w:val="20"/>
        </w:rPr>
        <w:t>202</w:t>
      </w:r>
      <w:r>
        <w:rPr>
          <w:rStyle w:val="FontStyle28"/>
          <w:b w:val="0"/>
          <w:sz w:val="20"/>
          <w:szCs w:val="20"/>
        </w:rPr>
        <w:t>1</w:t>
      </w:r>
      <w:r w:rsidR="007659E1" w:rsidRPr="00360470">
        <w:rPr>
          <w:rStyle w:val="FontStyle28"/>
          <w:b w:val="0"/>
          <w:sz w:val="20"/>
          <w:szCs w:val="20"/>
        </w:rPr>
        <w:t xml:space="preserve"> r. drugi dzień szkolenia i druga doba,</w:t>
      </w:r>
    </w:p>
    <w:p w14:paraId="16638393" w14:textId="7369CFFA" w:rsidR="007659E1" w:rsidRPr="00641063" w:rsidRDefault="00090735" w:rsidP="007659E1">
      <w:pPr>
        <w:pStyle w:val="Style4"/>
        <w:widowControl/>
        <w:numPr>
          <w:ilvl w:val="0"/>
          <w:numId w:val="7"/>
        </w:numPr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10</w:t>
      </w:r>
      <w:r w:rsidR="007659E1" w:rsidRPr="00641063">
        <w:rPr>
          <w:rStyle w:val="FontStyle28"/>
          <w:b w:val="0"/>
          <w:sz w:val="20"/>
          <w:szCs w:val="20"/>
        </w:rPr>
        <w:t xml:space="preserve"> </w:t>
      </w:r>
      <w:r>
        <w:rPr>
          <w:rStyle w:val="FontStyle28"/>
          <w:b w:val="0"/>
          <w:sz w:val="20"/>
          <w:szCs w:val="20"/>
        </w:rPr>
        <w:t>września</w:t>
      </w:r>
      <w:r w:rsidR="007659E1" w:rsidRPr="00641063">
        <w:rPr>
          <w:rStyle w:val="FontStyle28"/>
          <w:b w:val="0"/>
          <w:sz w:val="20"/>
          <w:szCs w:val="20"/>
        </w:rPr>
        <w:t xml:space="preserve"> </w:t>
      </w:r>
      <w:r w:rsidR="007659E1">
        <w:rPr>
          <w:rStyle w:val="FontStyle28"/>
          <w:b w:val="0"/>
          <w:sz w:val="20"/>
          <w:szCs w:val="20"/>
        </w:rPr>
        <w:t>202</w:t>
      </w:r>
      <w:r>
        <w:rPr>
          <w:rStyle w:val="FontStyle28"/>
          <w:b w:val="0"/>
          <w:sz w:val="20"/>
          <w:szCs w:val="20"/>
        </w:rPr>
        <w:t>1</w:t>
      </w:r>
      <w:r w:rsidR="007659E1" w:rsidRPr="00641063">
        <w:rPr>
          <w:rStyle w:val="FontStyle28"/>
          <w:b w:val="0"/>
          <w:sz w:val="20"/>
          <w:szCs w:val="20"/>
        </w:rPr>
        <w:t xml:space="preserve"> r. </w:t>
      </w:r>
      <w:r>
        <w:rPr>
          <w:rStyle w:val="FontStyle28"/>
          <w:b w:val="0"/>
          <w:sz w:val="20"/>
          <w:szCs w:val="20"/>
        </w:rPr>
        <w:t>trzeci</w:t>
      </w:r>
      <w:r w:rsidR="007659E1" w:rsidRPr="00641063">
        <w:rPr>
          <w:rStyle w:val="FontStyle28"/>
          <w:b w:val="0"/>
          <w:sz w:val="20"/>
          <w:szCs w:val="20"/>
        </w:rPr>
        <w:t xml:space="preserve"> dzień szkolenia i wyjazd uczestników szkolenia – bez noclegu.</w:t>
      </w:r>
    </w:p>
    <w:p w14:paraId="02BB6B5C" w14:textId="177EC094" w:rsidR="007659E1" w:rsidRPr="00641063" w:rsidRDefault="007659E1" w:rsidP="007659E1">
      <w:pPr>
        <w:pStyle w:val="Style4"/>
        <w:widowControl/>
        <w:numPr>
          <w:ilvl w:val="0"/>
          <w:numId w:val="6"/>
        </w:numPr>
        <w:spacing w:before="120"/>
        <w:ind w:left="426" w:hanging="426"/>
        <w:jc w:val="both"/>
        <w:rPr>
          <w:rStyle w:val="FontStyle28"/>
          <w:b w:val="0"/>
          <w:sz w:val="20"/>
          <w:szCs w:val="20"/>
        </w:rPr>
      </w:pPr>
      <w:r w:rsidRPr="00641063">
        <w:rPr>
          <w:rStyle w:val="FontStyle28"/>
          <w:b w:val="0"/>
          <w:sz w:val="20"/>
          <w:szCs w:val="20"/>
        </w:rPr>
        <w:t xml:space="preserve">Wykonawca zapewnia zakwaterowanie, pobyt i nocleg dla </w:t>
      </w:r>
      <w:r w:rsidR="00090735">
        <w:rPr>
          <w:rStyle w:val="FontStyle28"/>
          <w:b w:val="0"/>
          <w:sz w:val="20"/>
          <w:szCs w:val="20"/>
        </w:rPr>
        <w:t>2</w:t>
      </w:r>
      <w:r w:rsidR="00E34761">
        <w:rPr>
          <w:rStyle w:val="FontStyle28"/>
          <w:b w:val="0"/>
          <w:sz w:val="20"/>
          <w:szCs w:val="20"/>
        </w:rPr>
        <w:t>4</w:t>
      </w:r>
      <w:r w:rsidRPr="00641063">
        <w:rPr>
          <w:rStyle w:val="FontStyle28"/>
          <w:b w:val="0"/>
          <w:sz w:val="20"/>
          <w:szCs w:val="20"/>
        </w:rPr>
        <w:t xml:space="preserve"> osób w następujących pokojach:</w:t>
      </w:r>
    </w:p>
    <w:p w14:paraId="6B124A70" w14:textId="25444D54" w:rsidR="007659E1" w:rsidRPr="00656158" w:rsidRDefault="00090735" w:rsidP="007659E1">
      <w:pPr>
        <w:pStyle w:val="Style4"/>
        <w:widowControl/>
        <w:numPr>
          <w:ilvl w:val="0"/>
          <w:numId w:val="9"/>
        </w:numPr>
        <w:spacing w:before="120"/>
        <w:ind w:left="709"/>
        <w:jc w:val="both"/>
        <w:rPr>
          <w:rStyle w:val="FontStyle13"/>
          <w:b w:val="0"/>
          <w:sz w:val="20"/>
          <w:szCs w:val="20"/>
        </w:rPr>
      </w:pPr>
      <w:r>
        <w:rPr>
          <w:rStyle w:val="FontStyle13"/>
          <w:b w:val="0"/>
          <w:sz w:val="20"/>
          <w:szCs w:val="20"/>
        </w:rPr>
        <w:t>2</w:t>
      </w:r>
      <w:r w:rsidR="007659E1" w:rsidRPr="00656158">
        <w:rPr>
          <w:rStyle w:val="FontStyle13"/>
          <w:b w:val="0"/>
          <w:sz w:val="20"/>
          <w:szCs w:val="20"/>
        </w:rPr>
        <w:t xml:space="preserve"> apartamenty;</w:t>
      </w:r>
    </w:p>
    <w:p w14:paraId="37BE965D" w14:textId="098DDC2A" w:rsidR="007659E1" w:rsidRPr="00DF0D2D" w:rsidRDefault="00090735" w:rsidP="007659E1">
      <w:pPr>
        <w:pStyle w:val="Style4"/>
        <w:widowControl/>
        <w:numPr>
          <w:ilvl w:val="0"/>
          <w:numId w:val="9"/>
        </w:numPr>
        <w:ind w:left="709"/>
        <w:jc w:val="both"/>
        <w:rPr>
          <w:rStyle w:val="FontStyle13"/>
          <w:b w:val="0"/>
          <w:sz w:val="20"/>
          <w:szCs w:val="20"/>
        </w:rPr>
      </w:pPr>
      <w:r>
        <w:rPr>
          <w:rStyle w:val="FontStyle13"/>
          <w:b w:val="0"/>
          <w:sz w:val="20"/>
          <w:szCs w:val="20"/>
        </w:rPr>
        <w:t>2</w:t>
      </w:r>
      <w:r w:rsidR="00E34761">
        <w:rPr>
          <w:rStyle w:val="FontStyle13"/>
          <w:b w:val="0"/>
          <w:sz w:val="20"/>
          <w:szCs w:val="20"/>
        </w:rPr>
        <w:t>2</w:t>
      </w:r>
      <w:r w:rsidR="007659E1" w:rsidRPr="00DF0D2D">
        <w:rPr>
          <w:rStyle w:val="FontStyle13"/>
          <w:b w:val="0"/>
          <w:sz w:val="20"/>
          <w:szCs w:val="20"/>
        </w:rPr>
        <w:t xml:space="preserve"> poko</w:t>
      </w:r>
      <w:r w:rsidR="00E34761">
        <w:rPr>
          <w:rStyle w:val="FontStyle13"/>
          <w:b w:val="0"/>
          <w:sz w:val="20"/>
          <w:szCs w:val="20"/>
        </w:rPr>
        <w:t>je</w:t>
      </w:r>
      <w:r w:rsidR="007659E1" w:rsidRPr="00DF0D2D">
        <w:rPr>
          <w:rStyle w:val="FontStyle13"/>
          <w:b w:val="0"/>
          <w:sz w:val="20"/>
          <w:szCs w:val="20"/>
        </w:rPr>
        <w:t xml:space="preserve"> jednoosob</w:t>
      </w:r>
      <w:r w:rsidR="00E34761">
        <w:rPr>
          <w:rStyle w:val="FontStyle13"/>
          <w:b w:val="0"/>
          <w:sz w:val="20"/>
          <w:szCs w:val="20"/>
        </w:rPr>
        <w:t>owe</w:t>
      </w:r>
      <w:r w:rsidR="007659E1" w:rsidRPr="00DF0D2D">
        <w:rPr>
          <w:rStyle w:val="FontStyle13"/>
          <w:b w:val="0"/>
          <w:sz w:val="20"/>
          <w:szCs w:val="20"/>
        </w:rPr>
        <w:t>;</w:t>
      </w:r>
    </w:p>
    <w:p w14:paraId="259B38F1" w14:textId="77777777" w:rsidR="007659E1" w:rsidRPr="002E03F6" w:rsidRDefault="007659E1" w:rsidP="007659E1">
      <w:pPr>
        <w:pStyle w:val="Style4"/>
        <w:widowControl/>
        <w:jc w:val="both"/>
        <w:rPr>
          <w:rStyle w:val="FontStyle13"/>
          <w:b w:val="0"/>
          <w:sz w:val="20"/>
          <w:szCs w:val="20"/>
        </w:rPr>
      </w:pPr>
      <w:r w:rsidRPr="00E34761">
        <w:rPr>
          <w:rStyle w:val="FontStyle13"/>
          <w:b w:val="0"/>
          <w:sz w:val="20"/>
          <w:szCs w:val="20"/>
        </w:rPr>
        <w:t>Zamawiający dopuszcza możliwość zakwaterowania uczestników w pokojach dwuosobowych lub większych</w:t>
      </w:r>
      <w:r w:rsidRPr="00E34761">
        <w:rPr>
          <w:rStyle w:val="FontStyle13"/>
          <w:b w:val="0"/>
          <w:sz w:val="20"/>
          <w:szCs w:val="20"/>
        </w:rPr>
        <w:br/>
        <w:t>do pojedynczego wykorzystania.</w:t>
      </w:r>
    </w:p>
    <w:p w14:paraId="4EE43025" w14:textId="215D6DCF" w:rsidR="007659E1" w:rsidRPr="00B57A1D" w:rsidRDefault="007659E1" w:rsidP="007659E1">
      <w:pPr>
        <w:pStyle w:val="Style4"/>
        <w:widowControl/>
        <w:numPr>
          <w:ilvl w:val="0"/>
          <w:numId w:val="6"/>
        </w:numPr>
        <w:spacing w:before="120"/>
        <w:ind w:left="426" w:hanging="426"/>
        <w:jc w:val="both"/>
        <w:rPr>
          <w:rStyle w:val="FontStyle28"/>
          <w:b w:val="0"/>
          <w:sz w:val="20"/>
          <w:szCs w:val="20"/>
        </w:rPr>
      </w:pPr>
      <w:r w:rsidRPr="002441B0">
        <w:rPr>
          <w:rStyle w:val="FontStyle28"/>
          <w:sz w:val="20"/>
          <w:szCs w:val="20"/>
        </w:rPr>
        <w:t>Zakwaterowanie</w:t>
      </w:r>
      <w:r w:rsidRPr="002441B0">
        <w:rPr>
          <w:rStyle w:val="FontStyle28"/>
          <w:b w:val="0"/>
          <w:sz w:val="20"/>
          <w:szCs w:val="20"/>
        </w:rPr>
        <w:t xml:space="preserve"> uczestników szkolenia w pierwszym dniu szkolenia (</w:t>
      </w:r>
      <w:r w:rsidR="00195693">
        <w:rPr>
          <w:rStyle w:val="FontStyle28"/>
          <w:b w:val="0"/>
          <w:sz w:val="20"/>
          <w:szCs w:val="20"/>
        </w:rPr>
        <w:t>8 września</w:t>
      </w:r>
      <w:r w:rsidRPr="002441B0">
        <w:rPr>
          <w:rStyle w:val="FontStyle28"/>
          <w:b w:val="0"/>
          <w:sz w:val="20"/>
          <w:szCs w:val="20"/>
        </w:rPr>
        <w:t>) od godziny 1</w:t>
      </w:r>
      <w:r w:rsidR="00E34761">
        <w:rPr>
          <w:rStyle w:val="FontStyle28"/>
          <w:b w:val="0"/>
          <w:sz w:val="20"/>
          <w:szCs w:val="20"/>
        </w:rPr>
        <w:t>3</w:t>
      </w:r>
      <w:r w:rsidR="00195693">
        <w:rPr>
          <w:rStyle w:val="FontStyle28"/>
          <w:b w:val="0"/>
          <w:sz w:val="20"/>
          <w:szCs w:val="20"/>
          <w:vertAlign w:val="superscript"/>
        </w:rPr>
        <w:t>3</w:t>
      </w:r>
      <w:r w:rsidRPr="002441B0">
        <w:rPr>
          <w:rStyle w:val="FontStyle28"/>
          <w:b w:val="0"/>
          <w:sz w:val="20"/>
          <w:szCs w:val="20"/>
          <w:vertAlign w:val="superscript"/>
        </w:rPr>
        <w:t>0</w:t>
      </w:r>
      <w:r w:rsidRPr="002441B0">
        <w:rPr>
          <w:rStyle w:val="FontStyle28"/>
          <w:b w:val="0"/>
          <w:sz w:val="20"/>
          <w:szCs w:val="20"/>
        </w:rPr>
        <w:t xml:space="preserve">. </w:t>
      </w:r>
      <w:r w:rsidRPr="00B57A1D">
        <w:rPr>
          <w:rStyle w:val="FontStyle28"/>
          <w:sz w:val="20"/>
          <w:szCs w:val="20"/>
        </w:rPr>
        <w:t>Wykwaterowanie</w:t>
      </w:r>
      <w:r w:rsidRPr="00B57A1D">
        <w:rPr>
          <w:rStyle w:val="FontStyle28"/>
          <w:b w:val="0"/>
          <w:sz w:val="20"/>
          <w:szCs w:val="20"/>
        </w:rPr>
        <w:t xml:space="preserve"> </w:t>
      </w:r>
      <w:r w:rsidR="00195693">
        <w:rPr>
          <w:rStyle w:val="FontStyle28"/>
          <w:b w:val="0"/>
          <w:sz w:val="20"/>
          <w:szCs w:val="20"/>
        </w:rPr>
        <w:t>trzeciego</w:t>
      </w:r>
      <w:r w:rsidRPr="00B57A1D">
        <w:rPr>
          <w:rStyle w:val="FontStyle28"/>
          <w:b w:val="0"/>
          <w:sz w:val="20"/>
          <w:szCs w:val="20"/>
        </w:rPr>
        <w:t xml:space="preserve"> dnia szkolenia (</w:t>
      </w:r>
      <w:r w:rsidR="00195693">
        <w:rPr>
          <w:rStyle w:val="FontStyle28"/>
          <w:b w:val="0"/>
          <w:sz w:val="20"/>
          <w:szCs w:val="20"/>
        </w:rPr>
        <w:t>10 września</w:t>
      </w:r>
      <w:r w:rsidRPr="00B57A1D">
        <w:rPr>
          <w:rStyle w:val="FontStyle28"/>
          <w:b w:val="0"/>
          <w:sz w:val="20"/>
          <w:szCs w:val="20"/>
        </w:rPr>
        <w:t>) do godziny 1</w:t>
      </w:r>
      <w:r w:rsidR="00195693">
        <w:rPr>
          <w:rStyle w:val="FontStyle28"/>
          <w:b w:val="0"/>
          <w:sz w:val="20"/>
          <w:szCs w:val="20"/>
        </w:rPr>
        <w:t>4</w:t>
      </w:r>
      <w:r w:rsidR="00195693">
        <w:rPr>
          <w:rStyle w:val="FontStyle28"/>
          <w:b w:val="0"/>
          <w:sz w:val="20"/>
          <w:szCs w:val="20"/>
          <w:vertAlign w:val="superscript"/>
        </w:rPr>
        <w:t>15</w:t>
      </w:r>
      <w:r w:rsidRPr="00B57A1D">
        <w:rPr>
          <w:rStyle w:val="FontStyle28"/>
          <w:b w:val="0"/>
          <w:sz w:val="20"/>
          <w:szCs w:val="20"/>
        </w:rPr>
        <w:t>.</w:t>
      </w:r>
    </w:p>
    <w:p w14:paraId="2317D6EE" w14:textId="77777777" w:rsidR="007659E1" w:rsidRPr="00855201" w:rsidRDefault="007659E1" w:rsidP="007659E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t>Zaproponowany hotel powinien zapewniać wysoką jakość usług hotelarskich, w szczególności</w:t>
      </w: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br/>
        <w:t>w odniesieniu do czystości całego obiektu wraz z infrastrukturą towarzyszącą i poszczególnych pokoi, stanu technicznego budynku, stopnia zużycia elementów wyposażenia pokoi oraz zgodności wyposażenia w zależności od kategorii obiektu z rozporządzeniem Ministra Gospodarki i Pracy z dnia 19 sierpnia</w:t>
      </w: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br/>
      </w: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lastRenderedPageBreak/>
        <w:t xml:space="preserve">2004 r. </w:t>
      </w:r>
      <w:r w:rsidRPr="00855201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>w sprawie obiektów hotelarskich i innych obiektów, w których są świadczone usługi hotelarskie</w:t>
      </w: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(Dz.U. z 2017 r. poz. 2166).</w:t>
      </w:r>
    </w:p>
    <w:p w14:paraId="649D39FB" w14:textId="77777777" w:rsidR="007659E1" w:rsidRPr="00855201" w:rsidRDefault="007659E1" w:rsidP="007659E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t>Jeżeli hotel składa się z części zmodernizowanej (po remoncie) lub nowej oraz części niezmodernizowanej, Wykonawca w pierwszej kolejności zapewni nocleg w części zmodernizowanej</w:t>
      </w:r>
      <w:r w:rsidRPr="00855201">
        <w:rPr>
          <w:rFonts w:ascii="Cambria" w:eastAsia="Times New Roman" w:hAnsi="Cambria" w:cs="Arial"/>
          <w:bCs/>
          <w:sz w:val="20"/>
          <w:szCs w:val="20"/>
          <w:lang w:eastAsia="pl-PL"/>
        </w:rPr>
        <w:br/>
        <w:t>lub nowej.</w:t>
      </w:r>
    </w:p>
    <w:p w14:paraId="7EC643FF" w14:textId="2E71ECB4" w:rsidR="007659E1" w:rsidRPr="00CC0DCC" w:rsidRDefault="007659E1" w:rsidP="007659E1">
      <w:pPr>
        <w:pStyle w:val="Style4"/>
        <w:widowControl/>
        <w:numPr>
          <w:ilvl w:val="0"/>
          <w:numId w:val="6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CC0DCC">
        <w:rPr>
          <w:rStyle w:val="FontStyle28"/>
          <w:b w:val="0"/>
          <w:sz w:val="20"/>
          <w:szCs w:val="20"/>
        </w:rPr>
        <w:t xml:space="preserve">Wykonawca zapewnia parking </w:t>
      </w:r>
      <w:r w:rsidR="00917749">
        <w:rPr>
          <w:rStyle w:val="FontStyle28"/>
          <w:b w:val="0"/>
          <w:sz w:val="20"/>
          <w:szCs w:val="20"/>
        </w:rPr>
        <w:t xml:space="preserve">bezpłatny </w:t>
      </w:r>
      <w:r w:rsidRPr="00CC0DCC">
        <w:rPr>
          <w:rStyle w:val="FontStyle28"/>
          <w:b w:val="0"/>
          <w:sz w:val="20"/>
          <w:szCs w:val="20"/>
        </w:rPr>
        <w:t xml:space="preserve">strzeżony lub </w:t>
      </w:r>
      <w:r w:rsidR="00917749">
        <w:rPr>
          <w:rStyle w:val="FontStyle28"/>
          <w:b w:val="0"/>
          <w:sz w:val="20"/>
          <w:szCs w:val="20"/>
        </w:rPr>
        <w:t>monitorowany</w:t>
      </w:r>
      <w:r w:rsidRPr="00CC0DCC">
        <w:rPr>
          <w:rStyle w:val="FontStyle28"/>
          <w:b w:val="0"/>
          <w:sz w:val="20"/>
          <w:szCs w:val="20"/>
        </w:rPr>
        <w:t xml:space="preserve"> dla uczestników szkolenia przynajmniej</w:t>
      </w:r>
      <w:r w:rsidRPr="00CC0DCC">
        <w:rPr>
          <w:rStyle w:val="FontStyle28"/>
          <w:b w:val="0"/>
          <w:sz w:val="20"/>
          <w:szCs w:val="20"/>
        </w:rPr>
        <w:br/>
        <w:t>na</w:t>
      </w:r>
      <w:r>
        <w:rPr>
          <w:rStyle w:val="FontStyle28"/>
          <w:b w:val="0"/>
          <w:sz w:val="20"/>
          <w:szCs w:val="20"/>
        </w:rPr>
        <w:t xml:space="preserve"> 1 autokar i</w:t>
      </w:r>
      <w:r w:rsidRPr="00CC0DCC">
        <w:rPr>
          <w:rStyle w:val="FontStyle28"/>
          <w:b w:val="0"/>
          <w:sz w:val="20"/>
          <w:szCs w:val="20"/>
        </w:rPr>
        <w:t xml:space="preserve"> </w:t>
      </w:r>
      <w:r w:rsidR="00195693">
        <w:rPr>
          <w:rStyle w:val="FontStyle28"/>
          <w:b w:val="0"/>
          <w:sz w:val="20"/>
          <w:szCs w:val="20"/>
        </w:rPr>
        <w:t>5</w:t>
      </w:r>
      <w:r w:rsidRPr="00CC0DCC">
        <w:rPr>
          <w:rStyle w:val="FontStyle28"/>
          <w:b w:val="0"/>
          <w:sz w:val="20"/>
          <w:szCs w:val="20"/>
        </w:rPr>
        <w:t xml:space="preserve"> samochodów osobowych. </w:t>
      </w:r>
    </w:p>
    <w:p w14:paraId="172B8A78" w14:textId="43C42D8A" w:rsidR="007659E1" w:rsidRDefault="007659E1" w:rsidP="007659E1">
      <w:pPr>
        <w:pStyle w:val="Style4"/>
        <w:numPr>
          <w:ilvl w:val="0"/>
          <w:numId w:val="6"/>
        </w:numPr>
        <w:ind w:left="426" w:hanging="426"/>
        <w:jc w:val="both"/>
        <w:rPr>
          <w:rStyle w:val="FontStyle28"/>
          <w:b w:val="0"/>
          <w:sz w:val="20"/>
          <w:szCs w:val="20"/>
        </w:rPr>
      </w:pPr>
      <w:r w:rsidRPr="00CC0DCC">
        <w:rPr>
          <w:rStyle w:val="FontStyle28"/>
          <w:b w:val="0"/>
          <w:sz w:val="20"/>
          <w:szCs w:val="20"/>
        </w:rPr>
        <w:t>Zamawiający zastrzega sobie prawo do zmniejszenia liczby miejsc parkingowych</w:t>
      </w:r>
      <w:r w:rsidR="00090735">
        <w:rPr>
          <w:rStyle w:val="FontStyle28"/>
          <w:b w:val="0"/>
          <w:sz w:val="20"/>
          <w:szCs w:val="20"/>
        </w:rPr>
        <w:t>.</w:t>
      </w:r>
    </w:p>
    <w:p w14:paraId="5813D402" w14:textId="0BB93881" w:rsidR="00090735" w:rsidRDefault="00090735" w:rsidP="00090735">
      <w:pPr>
        <w:pStyle w:val="Style4"/>
        <w:ind w:left="426"/>
        <w:jc w:val="both"/>
        <w:rPr>
          <w:rStyle w:val="FontStyle28"/>
          <w:b w:val="0"/>
          <w:sz w:val="20"/>
          <w:szCs w:val="20"/>
        </w:rPr>
      </w:pPr>
    </w:p>
    <w:p w14:paraId="5BB9764B" w14:textId="77777777" w:rsidR="00090735" w:rsidRPr="00CC0DCC" w:rsidRDefault="00090735" w:rsidP="00090735">
      <w:pPr>
        <w:pStyle w:val="Style4"/>
        <w:ind w:left="426"/>
        <w:jc w:val="both"/>
        <w:rPr>
          <w:rStyle w:val="FontStyle28"/>
          <w:b w:val="0"/>
          <w:sz w:val="20"/>
          <w:szCs w:val="20"/>
        </w:rPr>
      </w:pPr>
    </w:p>
    <w:p w14:paraId="5D71F28C" w14:textId="082620C4" w:rsidR="007659E1" w:rsidRPr="00090735" w:rsidRDefault="007659E1" w:rsidP="00090735">
      <w:pPr>
        <w:pStyle w:val="Style4"/>
        <w:widowControl/>
        <w:numPr>
          <w:ilvl w:val="0"/>
          <w:numId w:val="1"/>
        </w:numPr>
        <w:spacing w:before="120" w:line="360" w:lineRule="auto"/>
        <w:jc w:val="both"/>
        <w:rPr>
          <w:rStyle w:val="FontStyle28"/>
          <w:sz w:val="22"/>
          <w:szCs w:val="22"/>
        </w:rPr>
      </w:pPr>
      <w:r w:rsidRPr="00090735">
        <w:rPr>
          <w:rStyle w:val="FontStyle28"/>
          <w:sz w:val="22"/>
          <w:szCs w:val="22"/>
        </w:rPr>
        <w:t>Ogólne warunki dotyczące współpracy i komunikowania się Zamawiającego z</w:t>
      </w:r>
      <w:r w:rsidR="00917749">
        <w:rPr>
          <w:rStyle w:val="FontStyle28"/>
          <w:sz w:val="22"/>
          <w:szCs w:val="22"/>
        </w:rPr>
        <w:t> </w:t>
      </w:r>
      <w:r w:rsidRPr="00090735">
        <w:rPr>
          <w:rStyle w:val="FontStyle28"/>
          <w:sz w:val="22"/>
          <w:szCs w:val="22"/>
        </w:rPr>
        <w:t>Wykonawcą.</w:t>
      </w:r>
    </w:p>
    <w:p w14:paraId="7772DB65" w14:textId="77777777" w:rsidR="007659E1" w:rsidRPr="00CD7C9A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CD7C9A">
        <w:rPr>
          <w:rStyle w:val="FontStyle28"/>
          <w:b w:val="0"/>
          <w:sz w:val="20"/>
          <w:szCs w:val="20"/>
        </w:rPr>
        <w:t>1. Po podpisaniu Umowy wszelkie informacje (</w:t>
      </w:r>
      <w:r>
        <w:rPr>
          <w:rStyle w:val="FontStyle28"/>
          <w:b w:val="0"/>
          <w:sz w:val="20"/>
          <w:szCs w:val="20"/>
        </w:rPr>
        <w:t>Plan</w:t>
      </w:r>
      <w:r w:rsidRPr="00CD7C9A">
        <w:rPr>
          <w:rStyle w:val="FontStyle28"/>
          <w:b w:val="0"/>
          <w:sz w:val="20"/>
          <w:szCs w:val="20"/>
        </w:rPr>
        <w:t xml:space="preserve"> szkolenia, menu, rozmieszczenie pokoi, oświadczenia, wnioski, zawiadomienia oraz pozostałe informacje) przekazywane są przez strony wyłącznie</w:t>
      </w:r>
      <w:r w:rsidRPr="00CD7C9A">
        <w:rPr>
          <w:rStyle w:val="FontStyle28"/>
          <w:b w:val="0"/>
          <w:sz w:val="20"/>
          <w:szCs w:val="20"/>
        </w:rPr>
        <w:br/>
        <w:t>w formie pisemnej (listownie, pocztą kurierską, faksem, osobiście) lub elektronicznej. W przypadku otrzymania każdego z dokumentów każda ze stron może zażądać potwierdzenie faktu ich otrzymania.</w:t>
      </w:r>
    </w:p>
    <w:p w14:paraId="0C57992C" w14:textId="77777777" w:rsidR="007659E1" w:rsidRPr="00CD7C9A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CD7C9A">
        <w:rPr>
          <w:rStyle w:val="FontStyle28"/>
          <w:b w:val="0"/>
          <w:sz w:val="20"/>
          <w:szCs w:val="20"/>
        </w:rPr>
        <w:t>2. Wykonawca w złożonej ofercie wskazuje szczegółowe dane teleadresowe (adres do korespondencji, telefony, faks, e-mail, itp.).</w:t>
      </w:r>
    </w:p>
    <w:p w14:paraId="179BDA9E" w14:textId="77777777" w:rsidR="007659E1" w:rsidRPr="00CD7C9A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</w:p>
    <w:p w14:paraId="511EAAA0" w14:textId="00DDB196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CD7C9A">
        <w:rPr>
          <w:rStyle w:val="FontStyle28"/>
          <w:b w:val="0"/>
          <w:sz w:val="20"/>
          <w:szCs w:val="20"/>
        </w:rPr>
        <w:t>UWAGA: Za moment dostarczenia jakiegokolwiek dokumentu/materiału Zamawiającemu przyjmuje się moment wpływu danego dokumentu/materiału do biura podawczego Ministerstwa Sprawiedliwości w budynku</w:t>
      </w:r>
      <w:r w:rsidRPr="00CD7C9A">
        <w:rPr>
          <w:rStyle w:val="FontStyle28"/>
          <w:b w:val="0"/>
          <w:sz w:val="20"/>
          <w:szCs w:val="20"/>
        </w:rPr>
        <w:br/>
        <w:t>przy Al. Ujazdowskich 11, 00-950 Warszawa, lub moment uzyskania potwierdzenia odbioru w przypadku dokumentów/materiałów przekazywanych za pośrednictwem faksu lub poczty elektronicznej (w sytuacjach,</w:t>
      </w:r>
      <w:r w:rsidRPr="00CD7C9A">
        <w:rPr>
          <w:rStyle w:val="FontStyle28"/>
          <w:b w:val="0"/>
          <w:sz w:val="20"/>
          <w:szCs w:val="20"/>
        </w:rPr>
        <w:br/>
        <w:t>gdy dostarczenie dokumentów/materiałów drogą faksową i/lub elektroniczną jest dopuszczone przez Zamawiającego) przy czym Wykonawca nie komunikuje się w zakresie realizacji Umowy z Zamawiającym poza dniami tygodnia od poniedziałku do piątku w godzinach 8</w:t>
      </w:r>
      <w:r w:rsidRPr="00CD7C9A">
        <w:rPr>
          <w:rStyle w:val="FontStyle28"/>
          <w:b w:val="0"/>
          <w:sz w:val="20"/>
          <w:szCs w:val="20"/>
          <w:vertAlign w:val="superscript"/>
        </w:rPr>
        <w:t>15</w:t>
      </w:r>
      <w:r w:rsidRPr="00CD7C9A">
        <w:rPr>
          <w:rStyle w:val="FontStyle28"/>
          <w:b w:val="0"/>
          <w:sz w:val="20"/>
          <w:szCs w:val="20"/>
        </w:rPr>
        <w:t>–16</w:t>
      </w:r>
      <w:r w:rsidRPr="00CD7C9A">
        <w:rPr>
          <w:rStyle w:val="FontStyle28"/>
          <w:b w:val="0"/>
          <w:sz w:val="20"/>
          <w:szCs w:val="20"/>
          <w:vertAlign w:val="superscript"/>
        </w:rPr>
        <w:t>15</w:t>
      </w:r>
      <w:r w:rsidRPr="00CD7C9A">
        <w:rPr>
          <w:rStyle w:val="FontStyle28"/>
          <w:b w:val="0"/>
          <w:sz w:val="20"/>
          <w:szCs w:val="20"/>
        </w:rPr>
        <w:t>. Numer faksu oraz adresy poczty elektronicznej zostały wskazane</w:t>
      </w:r>
      <w:r w:rsidRPr="00CD7C9A">
        <w:rPr>
          <w:rStyle w:val="FontStyle28"/>
          <w:b w:val="0"/>
          <w:sz w:val="20"/>
          <w:szCs w:val="20"/>
        </w:rPr>
        <w:br/>
        <w:t xml:space="preserve">w </w:t>
      </w:r>
      <w:r w:rsidRPr="003F707C">
        <w:rPr>
          <w:rStyle w:val="FontStyle28"/>
          <w:b w:val="0"/>
          <w:sz w:val="20"/>
          <w:szCs w:val="20"/>
        </w:rPr>
        <w:t>§ 11 ust. 2 Umowy.</w:t>
      </w:r>
      <w:r w:rsidR="00917749">
        <w:rPr>
          <w:rStyle w:val="FontStyle28"/>
          <w:b w:val="0"/>
          <w:sz w:val="20"/>
          <w:szCs w:val="20"/>
        </w:rPr>
        <w:t xml:space="preserve"> </w:t>
      </w:r>
    </w:p>
    <w:p w14:paraId="2084A40E" w14:textId="77777777" w:rsidR="007659E1" w:rsidRPr="00212A4F" w:rsidRDefault="007659E1" w:rsidP="007659E1">
      <w:pPr>
        <w:pStyle w:val="Style4"/>
        <w:widowControl/>
        <w:numPr>
          <w:ilvl w:val="0"/>
          <w:numId w:val="1"/>
        </w:numPr>
        <w:spacing w:before="120"/>
        <w:jc w:val="both"/>
        <w:rPr>
          <w:rStyle w:val="FontStyle28"/>
          <w:sz w:val="22"/>
          <w:szCs w:val="22"/>
        </w:rPr>
      </w:pPr>
      <w:r w:rsidRPr="00212A4F">
        <w:rPr>
          <w:rStyle w:val="FontStyle28"/>
          <w:sz w:val="22"/>
          <w:szCs w:val="22"/>
        </w:rPr>
        <w:t>Wykonanie.</w:t>
      </w:r>
    </w:p>
    <w:p w14:paraId="1B965E17" w14:textId="77777777" w:rsidR="007659E1" w:rsidRPr="00212A4F" w:rsidRDefault="007659E1" w:rsidP="007659E1">
      <w:pPr>
        <w:pStyle w:val="Style4"/>
        <w:widowControl/>
        <w:spacing w:before="120"/>
        <w:jc w:val="both"/>
        <w:rPr>
          <w:rStyle w:val="FontStyle28"/>
          <w:b w:val="0"/>
          <w:sz w:val="20"/>
          <w:szCs w:val="20"/>
        </w:rPr>
      </w:pPr>
      <w:r w:rsidRPr="00212A4F">
        <w:rPr>
          <w:rStyle w:val="FontStyle28"/>
          <w:b w:val="0"/>
          <w:sz w:val="20"/>
          <w:szCs w:val="20"/>
        </w:rPr>
        <w:t>Umowę uważa się za wykonaną po podpisaniu przez Zamawiającego protokołu odbioru. Protokół odbioru uwzględnia wyniki ankiety, jeśli takowa zostanie przeprowadzona wśród uczestników szkoleń.</w:t>
      </w:r>
    </w:p>
    <w:p w14:paraId="72A46A40" w14:textId="77777777" w:rsidR="007659E1" w:rsidRPr="00B13747" w:rsidRDefault="007659E1" w:rsidP="007659E1">
      <w:pPr>
        <w:pStyle w:val="Style4"/>
        <w:widowControl/>
        <w:numPr>
          <w:ilvl w:val="0"/>
          <w:numId w:val="1"/>
        </w:numPr>
        <w:spacing w:before="120"/>
        <w:jc w:val="both"/>
        <w:rPr>
          <w:rStyle w:val="FontStyle28"/>
          <w:sz w:val="22"/>
          <w:szCs w:val="22"/>
        </w:rPr>
      </w:pPr>
      <w:r>
        <w:rPr>
          <w:rStyle w:val="FontStyle28"/>
          <w:sz w:val="22"/>
          <w:szCs w:val="22"/>
        </w:rPr>
        <w:t>Zastrzeżenie</w:t>
      </w:r>
      <w:r w:rsidRPr="00B13747">
        <w:rPr>
          <w:rStyle w:val="FontStyle28"/>
          <w:sz w:val="22"/>
          <w:szCs w:val="22"/>
        </w:rPr>
        <w:t>.</w:t>
      </w:r>
    </w:p>
    <w:p w14:paraId="288D078C" w14:textId="77777777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 w:rsidRPr="006D31AD">
        <w:rPr>
          <w:rStyle w:val="FontStyle28"/>
          <w:b w:val="0"/>
          <w:sz w:val="20"/>
          <w:szCs w:val="20"/>
        </w:rPr>
        <w:t xml:space="preserve">Wykonawca zapewnia świadczenie usługi konferencyjnej, hotelowej i gastronomicznej w tym samym hotelu. </w:t>
      </w:r>
    </w:p>
    <w:p w14:paraId="456747B9" w14:textId="77777777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</w:p>
    <w:p w14:paraId="26375116" w14:textId="77777777" w:rsidR="007659E1" w:rsidRDefault="007659E1" w:rsidP="007659E1">
      <w:pPr>
        <w:pStyle w:val="Style4"/>
        <w:widowControl/>
        <w:jc w:val="both"/>
        <w:rPr>
          <w:rStyle w:val="FontStyle28"/>
          <w:b w:val="0"/>
          <w:sz w:val="20"/>
          <w:szCs w:val="20"/>
        </w:rPr>
      </w:pPr>
      <w:r>
        <w:rPr>
          <w:rStyle w:val="FontStyle28"/>
          <w:b w:val="0"/>
          <w:sz w:val="20"/>
          <w:szCs w:val="20"/>
        </w:rPr>
        <w:t>Załączniki:</w:t>
      </w:r>
    </w:p>
    <w:p w14:paraId="191AB137" w14:textId="77777777" w:rsidR="007659E1" w:rsidRDefault="007659E1" w:rsidP="007659E1">
      <w:pPr>
        <w:pStyle w:val="Style4"/>
        <w:widowControl/>
        <w:numPr>
          <w:ilvl w:val="0"/>
          <w:numId w:val="1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Formularz ofertowy</w:t>
      </w:r>
    </w:p>
    <w:p w14:paraId="300D3EC2" w14:textId="77777777" w:rsidR="007659E1" w:rsidRPr="00EF3CC8" w:rsidRDefault="007659E1" w:rsidP="007659E1">
      <w:pPr>
        <w:pStyle w:val="Style4"/>
        <w:widowControl/>
        <w:numPr>
          <w:ilvl w:val="0"/>
          <w:numId w:val="1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Wzór Umowy</w:t>
      </w:r>
    </w:p>
    <w:p w14:paraId="3E08FE7E" w14:textId="77777777" w:rsidR="00840A6C" w:rsidRDefault="00840A6C"/>
    <w:sectPr w:rsidR="00840A6C" w:rsidSect="00A43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2519" w14:textId="77777777" w:rsidR="001B60DB" w:rsidRDefault="003F707C">
      <w:pPr>
        <w:spacing w:after="0" w:line="240" w:lineRule="auto"/>
      </w:pPr>
      <w:r>
        <w:separator/>
      </w:r>
    </w:p>
  </w:endnote>
  <w:endnote w:type="continuationSeparator" w:id="0">
    <w:p w14:paraId="6F8E380C" w14:textId="77777777" w:rsidR="001B60DB" w:rsidRDefault="003F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B652" w14:textId="77777777" w:rsidR="00D55534" w:rsidRDefault="008517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6487" w14:textId="77777777" w:rsidR="00D55534" w:rsidRDefault="008517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1CB3" w14:textId="77777777" w:rsidR="00D55534" w:rsidRDefault="00851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63CA" w14:textId="77777777" w:rsidR="001B60DB" w:rsidRDefault="003F707C">
      <w:pPr>
        <w:spacing w:after="0" w:line="240" w:lineRule="auto"/>
      </w:pPr>
      <w:r>
        <w:separator/>
      </w:r>
    </w:p>
  </w:footnote>
  <w:footnote w:type="continuationSeparator" w:id="0">
    <w:p w14:paraId="3911E5AE" w14:textId="77777777" w:rsidR="001B60DB" w:rsidRDefault="003F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DB5" w14:textId="77777777" w:rsidR="00A73A5C" w:rsidRDefault="0085175D">
    <w:pPr>
      <w:pStyle w:val="Nagwek"/>
    </w:pPr>
    <w:r>
      <w:rPr>
        <w:noProof/>
      </w:rPr>
      <w:pict w14:anchorId="072D5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7E88" w14:textId="005B821D" w:rsidR="00CD2227" w:rsidRDefault="007659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BB9F4C" wp14:editId="466A8ACC">
              <wp:simplePos x="0" y="0"/>
              <wp:positionH relativeFrom="page">
                <wp:posOffset>6932930</wp:posOffset>
              </wp:positionH>
              <wp:positionV relativeFrom="page">
                <wp:posOffset>7609205</wp:posOffset>
              </wp:positionV>
              <wp:extent cx="532765" cy="2183130"/>
              <wp:effectExtent l="0" t="0" r="190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BBEF2" w14:textId="77777777" w:rsidR="00D55534" w:rsidRPr="00D55534" w:rsidRDefault="001F1B55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D55534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D55534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55534">
                            <w:fldChar w:fldCharType="separate"/>
                          </w:r>
                          <w:r w:rsidRPr="00D55534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t>2</w:t>
                          </w:r>
                          <w:r w:rsidRPr="00D55534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B9F4C" id="Prostokąt 3" o:spid="_x0000_s1027" style="position:absolute;margin-left:545.9pt;margin-top:599.15pt;width:41.95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5D9BBEF2" w14:textId="77777777" w:rsidR="00D55534" w:rsidRPr="00D55534" w:rsidRDefault="001F1B55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D55534">
                      <w:rPr>
                        <w:rFonts w:ascii="Calibri Light" w:hAnsi="Calibri Light"/>
                      </w:rPr>
                      <w:t>Strona</w:t>
                    </w:r>
                    <w:r w:rsidRPr="00D55534">
                      <w:fldChar w:fldCharType="begin"/>
                    </w:r>
                    <w:r>
                      <w:instrText>PAGE    \* MERGEFORMAT</w:instrText>
                    </w:r>
                    <w:r w:rsidRPr="00D55534">
                      <w:fldChar w:fldCharType="separate"/>
                    </w:r>
                    <w:r w:rsidRPr="00D55534">
                      <w:rPr>
                        <w:rFonts w:ascii="Calibri Light" w:hAnsi="Calibri Light"/>
                        <w:sz w:val="44"/>
                        <w:szCs w:val="44"/>
                      </w:rPr>
                      <w:t>2</w:t>
                    </w:r>
                    <w:r w:rsidRPr="00D55534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CBCD" w14:textId="259D94E9" w:rsidR="00A73A5C" w:rsidRDefault="007659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2DB1CB3" wp14:editId="51E6FDA5">
              <wp:simplePos x="0" y="0"/>
              <wp:positionH relativeFrom="page">
                <wp:posOffset>6932295</wp:posOffset>
              </wp:positionH>
              <wp:positionV relativeFrom="page">
                <wp:posOffset>7609205</wp:posOffset>
              </wp:positionV>
              <wp:extent cx="532765" cy="2183130"/>
              <wp:effectExtent l="0" t="0" r="254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1BB3" w14:textId="77777777" w:rsidR="00D55534" w:rsidRPr="00D55534" w:rsidRDefault="001F1B55" w:rsidP="00D55534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D55534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D55534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55534">
                            <w:fldChar w:fldCharType="separate"/>
                          </w:r>
                          <w:r w:rsidRPr="00D55534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t>2</w:t>
                          </w:r>
                          <w:r w:rsidRPr="00D55534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B1CB3" id="Prostokąt 2" o:spid="_x0000_s1028" style="position:absolute;margin-left:545.85pt;margin-top:599.15pt;width:41.9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" o:allowincell="f" filled="f" stroked="f">
              <v:textbox style="layout-flow:vertical;mso-layout-flow-alt:bottom-to-top;mso-fit-shape-to-text:t">
                <w:txbxContent>
                  <w:p w14:paraId="050B1BB3" w14:textId="77777777" w:rsidR="00D55534" w:rsidRPr="00D55534" w:rsidRDefault="001F1B55" w:rsidP="00D55534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D55534">
                      <w:rPr>
                        <w:rFonts w:ascii="Calibri Light" w:hAnsi="Calibri Light"/>
                      </w:rPr>
                      <w:t>Strona</w:t>
                    </w:r>
                    <w:r w:rsidRPr="00D55534">
                      <w:fldChar w:fldCharType="begin"/>
                    </w:r>
                    <w:r>
                      <w:instrText>PAGE    \* MERGEFORMAT</w:instrText>
                    </w:r>
                    <w:r w:rsidRPr="00D55534">
                      <w:fldChar w:fldCharType="separate"/>
                    </w:r>
                    <w:r w:rsidRPr="00D55534">
                      <w:rPr>
                        <w:rFonts w:ascii="Calibri Light" w:hAnsi="Calibri Light"/>
                        <w:sz w:val="44"/>
                        <w:szCs w:val="44"/>
                      </w:rPr>
                      <w:t>2</w:t>
                    </w:r>
                    <w:r w:rsidRPr="00D55534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5175D">
      <w:rPr>
        <w:noProof/>
      </w:rPr>
      <w:pict w14:anchorId="4AE8B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7FE"/>
    <w:multiLevelType w:val="hybridMultilevel"/>
    <w:tmpl w:val="32E2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75F"/>
    <w:multiLevelType w:val="hybridMultilevel"/>
    <w:tmpl w:val="F5764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57FDD"/>
    <w:multiLevelType w:val="hybridMultilevel"/>
    <w:tmpl w:val="A5B237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838A0"/>
    <w:multiLevelType w:val="hybridMultilevel"/>
    <w:tmpl w:val="FEFE21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CF586F"/>
    <w:multiLevelType w:val="hybridMultilevel"/>
    <w:tmpl w:val="CC080D40"/>
    <w:lvl w:ilvl="0" w:tplc="BD785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F0508"/>
    <w:multiLevelType w:val="hybridMultilevel"/>
    <w:tmpl w:val="D0B41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2"/>
    <w:rsid w:val="000129FF"/>
    <w:rsid w:val="00090082"/>
    <w:rsid w:val="00090735"/>
    <w:rsid w:val="00140B5E"/>
    <w:rsid w:val="001603D2"/>
    <w:rsid w:val="00195693"/>
    <w:rsid w:val="001B60DB"/>
    <w:rsid w:val="001D503F"/>
    <w:rsid w:val="001F1B55"/>
    <w:rsid w:val="003F707C"/>
    <w:rsid w:val="007659E1"/>
    <w:rsid w:val="00782532"/>
    <w:rsid w:val="00826D13"/>
    <w:rsid w:val="00840A6C"/>
    <w:rsid w:val="0085175D"/>
    <w:rsid w:val="00917749"/>
    <w:rsid w:val="00AF6B73"/>
    <w:rsid w:val="00E34761"/>
    <w:rsid w:val="00E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25D0C06E"/>
  <w15:chartTrackingRefBased/>
  <w15:docId w15:val="{8F3689AD-D554-4B48-AEEA-A98CA40D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9E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9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9E1"/>
    <w:rPr>
      <w:rFonts w:ascii="Calibri" w:eastAsia="Times New Roman" w:hAnsi="Calibri" w:cs="Times New Roman"/>
      <w:lang w:eastAsia="pl-PL"/>
    </w:rPr>
  </w:style>
  <w:style w:type="paragraph" w:customStyle="1" w:styleId="Style2">
    <w:name w:val="Style2"/>
    <w:basedOn w:val="Normalny"/>
    <w:rsid w:val="00765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ny"/>
    <w:rsid w:val="00765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659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7659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sid w:val="007659E1"/>
    <w:rPr>
      <w:rFonts w:ascii="Times New Roman" w:hAnsi="Times New Roman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99"/>
    <w:qFormat/>
    <w:rsid w:val="007659E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Budzińska Katarzyna  (BO)</cp:lastModifiedBy>
  <cp:revision>5</cp:revision>
  <dcterms:created xsi:type="dcterms:W3CDTF">2021-07-26T12:12:00Z</dcterms:created>
  <dcterms:modified xsi:type="dcterms:W3CDTF">2021-07-30T11:48:00Z</dcterms:modified>
</cp:coreProperties>
</file>