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D9064" w14:textId="37B902E0" w:rsidR="00DD32EA" w:rsidRDefault="00DD32EA"/>
    <w:p w14:paraId="4FB02E35" w14:textId="18C6CE98" w:rsidR="00DD32EA" w:rsidRDefault="00DD32EA" w:rsidP="00DD32EA">
      <w:pPr>
        <w:jc w:val="right"/>
      </w:pPr>
      <w:proofErr w:type="spellStart"/>
      <w:r>
        <w:t>Zał</w:t>
      </w:r>
      <w:proofErr w:type="spellEnd"/>
      <w:r>
        <w:t xml:space="preserve"> nr 1. </w:t>
      </w:r>
    </w:p>
    <w:p w14:paraId="615458A0" w14:textId="22392BDA" w:rsidR="00DD32EA" w:rsidRDefault="00DD32EA" w:rsidP="00906A98">
      <w:pPr>
        <w:rPr>
          <w:b/>
          <w:bCs/>
          <w:sz w:val="24"/>
          <w:szCs w:val="24"/>
        </w:rPr>
      </w:pPr>
      <w:r w:rsidRPr="00DD32EA">
        <w:rPr>
          <w:b/>
          <w:bCs/>
          <w:sz w:val="24"/>
          <w:szCs w:val="24"/>
        </w:rPr>
        <w:t>Koncepcja aranżacji pomieszczenia na obiekt wystawienniczo-edukacyjny</w:t>
      </w:r>
    </w:p>
    <w:p w14:paraId="4A48CF8B" w14:textId="1B020700" w:rsidR="00DD32EA" w:rsidRPr="00DD32EA" w:rsidRDefault="00DD32E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(Wyciąg z projektu Modernizacji ścieżki edukacyjnej „W krainie pszczyńskie</w:t>
      </w:r>
      <w:r w:rsidR="00C54B1F">
        <w:rPr>
          <w:b/>
          <w:bCs/>
          <w:sz w:val="24"/>
          <w:szCs w:val="24"/>
        </w:rPr>
        <w:t>g</w:t>
      </w:r>
      <w:r>
        <w:rPr>
          <w:b/>
          <w:bCs/>
          <w:sz w:val="24"/>
          <w:szCs w:val="24"/>
        </w:rPr>
        <w:t xml:space="preserve">o żubra”) </w:t>
      </w:r>
    </w:p>
    <w:p w14:paraId="301D63EB" w14:textId="77777777" w:rsidR="00AB3141" w:rsidRPr="000C1314" w:rsidRDefault="00AB3141" w:rsidP="00AB3141">
      <w:pPr>
        <w:pStyle w:val="Nagwek4"/>
      </w:pPr>
      <w:r w:rsidRPr="000C1314">
        <w:t>Aranżacja graficzna wnętrza budynku</w:t>
      </w:r>
      <w:r>
        <w:t xml:space="preserve"> </w:t>
      </w:r>
    </w:p>
    <w:p w14:paraId="728EEB0F" w14:textId="77777777" w:rsidR="00AB3141" w:rsidRDefault="00AB3141" w:rsidP="00AB3141">
      <w:r w:rsidRPr="006E2FE5">
        <w:t xml:space="preserve">Wnętrze budynku zostanie zaadaptowane na cele edukacyjne. </w:t>
      </w:r>
      <w:r>
        <w:t>Kolory tablic oraz spirala czasu będą zgodne z Księga identyfikacji wizualnej Państwowego Gospodarstwa Leśnego Lasy Państwowe.</w:t>
      </w:r>
    </w:p>
    <w:p w14:paraId="6FDCA398" w14:textId="77777777" w:rsidR="00AB3141" w:rsidRPr="006E2FE5" w:rsidRDefault="00AB3141" w:rsidP="00AB3141">
      <w:pPr>
        <w:pStyle w:val="Nagwek5"/>
      </w:pPr>
      <w:r>
        <w:t>Dzieje Ziemi</w:t>
      </w:r>
    </w:p>
    <w:p w14:paraId="7E7CF5E0" w14:textId="77777777" w:rsidR="00AB3141" w:rsidRDefault="00AB3141" w:rsidP="00AB3141">
      <w:r w:rsidRPr="006E2FE5">
        <w:t>Na ścianie znajdującej się po prawej stronie od wejścia do Szkoły Leśnej, na wprost wejścia i na fragmencie ściany po lewej stronie zostaną umieszczone podświetlane tablice, na których zostaną przedstawione dzieje Ziemi z podziałem na ery, okresy i epoki wraz z opisami ważniejszych wydarzeń i rozwojem organizmów żywych (rys. 3). Treść tablic przedstawiona jest w tabelach 1, 2 i 3.</w:t>
      </w:r>
      <w:r>
        <w:t xml:space="preserve"> </w:t>
      </w:r>
    </w:p>
    <w:p w14:paraId="1AF195BA" w14:textId="77777777" w:rsidR="00AB3141" w:rsidRDefault="00AB3141" w:rsidP="00AB3141">
      <w:pPr>
        <w:sectPr w:rsidR="00AB3141" w:rsidSect="00AB314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418" w:right="1418" w:bottom="1418" w:left="1418" w:header="708" w:footer="708" w:gutter="851"/>
          <w:cols w:space="708"/>
          <w:titlePg/>
          <w:docGrid w:linePitch="360"/>
        </w:sectPr>
      </w:pPr>
    </w:p>
    <w:p w14:paraId="4109C415" w14:textId="77777777" w:rsidR="00AB3141" w:rsidRPr="00E95DFD" w:rsidRDefault="00AB3141" w:rsidP="00AB3141">
      <w:r>
        <w:lastRenderedPageBreak/>
        <w:t xml:space="preserve">Tab. 1. </w:t>
      </w:r>
      <w:r w:rsidRPr="009C4695">
        <w:t>T</w:t>
      </w:r>
      <w:r>
        <w:t xml:space="preserve">ablica z opisem </w:t>
      </w:r>
      <w:r w:rsidRPr="009C4695">
        <w:t>e</w:t>
      </w:r>
      <w:r>
        <w:t>r</w:t>
      </w:r>
      <w:r w:rsidRPr="009C4695">
        <w:t xml:space="preserve"> znajdująca się na ścianie w Szkole Leśnej</w:t>
      </w:r>
      <w:r>
        <w:t xml:space="preserve"> (część 1 – prekambr i paleozoik)</w:t>
      </w:r>
    </w:p>
    <w:tbl>
      <w:tblPr>
        <w:tblW w:w="15802" w:type="dxa"/>
        <w:tblInd w:w="-78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6"/>
        <w:gridCol w:w="1421"/>
        <w:gridCol w:w="1422"/>
        <w:gridCol w:w="1810"/>
        <w:gridCol w:w="1809"/>
        <w:gridCol w:w="2137"/>
        <w:gridCol w:w="1353"/>
        <w:gridCol w:w="1588"/>
        <w:gridCol w:w="3296"/>
      </w:tblGrid>
      <w:tr w:rsidR="00AB3141" w:rsidRPr="00600C50" w14:paraId="52A52975" w14:textId="77777777" w:rsidTr="00906A98">
        <w:trPr>
          <w:trHeight w:val="288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2EB4265B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Era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EB9C"/>
            <w:noWrap/>
            <w:vAlign w:val="center"/>
            <w:hideMark/>
          </w:tcPr>
          <w:p w14:paraId="50304AE6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PREKAMBR</w:t>
            </w:r>
          </w:p>
        </w:tc>
        <w:tc>
          <w:tcPr>
            <w:tcW w:w="119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67B62B39" w14:textId="77777777" w:rsidR="00AB3141" w:rsidRPr="00416A1D" w:rsidRDefault="00AB3141" w:rsidP="002E5D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PALEOLOZOIK</w:t>
            </w:r>
          </w:p>
        </w:tc>
      </w:tr>
      <w:tr w:rsidR="00AB3141" w:rsidRPr="00600C50" w14:paraId="1E034C47" w14:textId="77777777" w:rsidTr="00906A98">
        <w:trPr>
          <w:trHeight w:val="87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46218" w14:textId="77777777" w:rsidR="00AB3141" w:rsidRPr="00416A1D" w:rsidRDefault="00AB3141" w:rsidP="002E5D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65A3FE78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ARCHAIK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5F6633EF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PROTEROZOIK</w:t>
            </w:r>
          </w:p>
        </w:tc>
        <w:tc>
          <w:tcPr>
            <w:tcW w:w="11993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38B4" w14:textId="77777777" w:rsidR="00AB3141" w:rsidRPr="00416A1D" w:rsidRDefault="00AB3141" w:rsidP="002E5D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06A98" w:rsidRPr="00600C50" w14:paraId="3AF9DACF" w14:textId="77777777" w:rsidTr="00906A98">
        <w:trPr>
          <w:trHeight w:val="271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7F91EF12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Okres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1C8D76FC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7A1A5552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5F481855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KAMBR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6BDA644C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ORDOWIK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34469545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SYLUR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12D95402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DEWON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36787F55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KARBON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47B9B8F8" w14:textId="77777777" w:rsidR="00AB3141" w:rsidRPr="00416A1D" w:rsidRDefault="00AB3141" w:rsidP="002E5D60">
            <w:pPr>
              <w:spacing w:line="240" w:lineRule="auto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PERM</w:t>
            </w:r>
          </w:p>
        </w:tc>
      </w:tr>
      <w:tr w:rsidR="00906A98" w:rsidRPr="00600C50" w14:paraId="4A0E8FAA" w14:textId="77777777" w:rsidTr="00906A98">
        <w:trPr>
          <w:trHeight w:val="16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1E4C1370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Epoka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67927A2A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79658C39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47C16749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61A429AB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71DF7044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23E2D72B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506546D7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585B851D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-</w:t>
            </w:r>
          </w:p>
        </w:tc>
      </w:tr>
      <w:tr w:rsidR="00906A98" w:rsidRPr="00600C50" w14:paraId="41305238" w14:textId="77777777" w:rsidTr="00906A98">
        <w:trPr>
          <w:trHeight w:val="433"/>
        </w:trPr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BAA3657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Czas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3BF36951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4,6 MLD</w:t>
            </w:r>
            <w:r w:rsidRPr="00416A1D">
              <w:rPr>
                <w:b/>
                <w:sz w:val="20"/>
                <w:szCs w:val="20"/>
              </w:rPr>
              <w:t xml:space="preserve"> - 2,5 MLD LAT TEMU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41C2DBC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2,5 MLD - 542 MLN LAT TEMU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8132897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542 MLN - 487 MLN LAT TEMU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208F18A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487 MLN - 442 MLN LAT TEMU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C26F5F3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442 MLN – 416 MLN LAT TEMU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DB65BAC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416 MLN – 359 MLN LAT TEMU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7E79AA5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359 MLN– 299 MLN LAT TEMU</w:t>
            </w:r>
          </w:p>
        </w:tc>
        <w:tc>
          <w:tcPr>
            <w:tcW w:w="3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B247884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299 MLN – 251 MLN LAT TEMU</w:t>
            </w:r>
          </w:p>
        </w:tc>
      </w:tr>
      <w:tr w:rsidR="00AB3141" w:rsidRPr="00600C50" w14:paraId="5D0DD493" w14:textId="77777777" w:rsidTr="00906A98">
        <w:trPr>
          <w:trHeight w:val="433"/>
        </w:trPr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F0854" w14:textId="77777777" w:rsidR="00AB3141" w:rsidRPr="00013ACD" w:rsidRDefault="00AB3141" w:rsidP="002E5D6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F847D" w14:textId="77777777" w:rsidR="00AB3141" w:rsidRPr="00013ACD" w:rsidRDefault="00AB3141" w:rsidP="002E5D6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8090" w14:textId="77777777" w:rsidR="00AB3141" w:rsidRPr="00013ACD" w:rsidRDefault="00AB3141" w:rsidP="002E5D6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BCEC" w14:textId="77777777" w:rsidR="00AB3141" w:rsidRPr="00013ACD" w:rsidRDefault="00AB3141" w:rsidP="002E5D6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94CF" w14:textId="77777777" w:rsidR="00AB3141" w:rsidRPr="00013ACD" w:rsidRDefault="00AB3141" w:rsidP="002E5D6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79255" w14:textId="77777777" w:rsidR="00AB3141" w:rsidRPr="00013ACD" w:rsidRDefault="00AB3141" w:rsidP="002E5D6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58526" w14:textId="77777777" w:rsidR="00AB3141" w:rsidRPr="00013ACD" w:rsidRDefault="00AB3141" w:rsidP="002E5D6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1B41C" w14:textId="77777777" w:rsidR="00AB3141" w:rsidRPr="00013ACD" w:rsidRDefault="00AB3141" w:rsidP="002E5D6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75D93" w14:textId="77777777" w:rsidR="00AB3141" w:rsidRPr="00013ACD" w:rsidRDefault="00AB3141" w:rsidP="002E5D60">
            <w:pPr>
              <w:jc w:val="left"/>
              <w:rPr>
                <w:sz w:val="20"/>
                <w:szCs w:val="20"/>
              </w:rPr>
            </w:pPr>
          </w:p>
        </w:tc>
      </w:tr>
      <w:tr w:rsidR="00906A98" w:rsidRPr="00600C50" w14:paraId="07BD79E7" w14:textId="77777777" w:rsidTr="00906A98">
        <w:trPr>
          <w:trHeight w:val="67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6A0F520" w14:textId="77777777" w:rsidR="00AB3141" w:rsidRPr="00013ACD" w:rsidRDefault="00AB3141" w:rsidP="002E5D60">
            <w:pP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013ACD">
              <w:rPr>
                <w:sz w:val="20"/>
                <w:szCs w:val="20"/>
              </w:rPr>
              <w:t>Ważniejsze wydarzenia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17E8B1C8" w14:textId="77777777" w:rsidR="00AB3141" w:rsidRPr="00013ACD" w:rsidRDefault="00AB3141" w:rsidP="002E5D60">
            <w:pP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013ACD">
              <w:rPr>
                <w:sz w:val="20"/>
                <w:szCs w:val="20"/>
              </w:rPr>
              <w:t>- Obniżenie temperatury,</w:t>
            </w:r>
            <w:r w:rsidRPr="00013ACD">
              <w:rPr>
                <w:sz w:val="20"/>
                <w:szCs w:val="20"/>
              </w:rPr>
              <w:br/>
              <w:t>- Powstanie skorupy ziemskiej,</w:t>
            </w:r>
            <w:r w:rsidRPr="00013ACD">
              <w:rPr>
                <w:sz w:val="20"/>
                <w:szCs w:val="20"/>
              </w:rPr>
              <w:br/>
              <w:t>- Tworzenie się atmosfery (beztlenowej).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54F90186" w14:textId="77777777" w:rsidR="00AB3141" w:rsidRPr="00013ACD" w:rsidRDefault="00AB3141" w:rsidP="002E5D60">
            <w:pP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013ACD">
              <w:rPr>
                <w:sz w:val="20"/>
                <w:szCs w:val="20"/>
              </w:rPr>
              <w:t>- Częste i potężne ruchy górotwórcze i zjawiska wulkaniczne;</w:t>
            </w:r>
            <w:r w:rsidRPr="00013ACD">
              <w:rPr>
                <w:sz w:val="20"/>
                <w:szCs w:val="20"/>
              </w:rPr>
              <w:br/>
              <w:t>- Połączenie lądów w jeden kontynent;</w:t>
            </w:r>
            <w:r w:rsidRPr="00013ACD">
              <w:rPr>
                <w:sz w:val="20"/>
                <w:szCs w:val="20"/>
              </w:rPr>
              <w:br/>
              <w:t>- Zwiększenie ilości tlenu w atmosferze;</w:t>
            </w:r>
            <w:r w:rsidRPr="00013ACD">
              <w:rPr>
                <w:sz w:val="20"/>
                <w:szCs w:val="20"/>
              </w:rPr>
              <w:br/>
              <w:t>- Powstanie rud żelaza;</w:t>
            </w:r>
            <w:r w:rsidRPr="00013ACD">
              <w:rPr>
                <w:sz w:val="20"/>
                <w:szCs w:val="20"/>
              </w:rPr>
              <w:br/>
              <w:t>- Tworzenie się warstwy ozonowej;</w:t>
            </w:r>
            <w:r w:rsidRPr="00013ACD">
              <w:rPr>
                <w:sz w:val="20"/>
                <w:szCs w:val="20"/>
              </w:rPr>
              <w:br/>
              <w:t>- Pierwsze zlodowacenie.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6FBC5089" w14:textId="77777777" w:rsidR="00AB3141" w:rsidRPr="00013ACD" w:rsidRDefault="00AB3141" w:rsidP="002E5D60">
            <w:pP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013ACD">
              <w:rPr>
                <w:sz w:val="20"/>
                <w:szCs w:val="20"/>
              </w:rPr>
              <w:t>- Zwiększanie się ilości tlenu w atmosferze;</w:t>
            </w:r>
            <w:r w:rsidRPr="00013ACD">
              <w:rPr>
                <w:sz w:val="20"/>
                <w:szCs w:val="20"/>
              </w:rPr>
              <w:br/>
              <w:t>- Kontynent rozpada się na liczne fragmenty – początek orogenezy kaledońskiej;</w:t>
            </w:r>
            <w:r w:rsidRPr="00013ACD">
              <w:rPr>
                <w:sz w:val="20"/>
                <w:szCs w:val="20"/>
              </w:rPr>
              <w:br/>
              <w:t xml:space="preserve">- </w:t>
            </w:r>
            <w:r>
              <w:rPr>
                <w:sz w:val="20"/>
                <w:szCs w:val="20"/>
              </w:rPr>
              <w:t>Powstanie skał osadowych;</w:t>
            </w:r>
            <w:r>
              <w:rPr>
                <w:sz w:val="20"/>
                <w:szCs w:val="20"/>
              </w:rPr>
              <w:br/>
              <w:t>- O</w:t>
            </w:r>
            <w:r w:rsidRPr="00013ACD">
              <w:rPr>
                <w:sz w:val="20"/>
                <w:szCs w:val="20"/>
              </w:rPr>
              <w:t xml:space="preserve">bszar dzisiejszej Polski znajduje się </w:t>
            </w:r>
            <w:r>
              <w:rPr>
                <w:sz w:val="20"/>
                <w:szCs w:val="20"/>
              </w:rPr>
              <w:t>w okolicy równika;</w:t>
            </w:r>
            <w:r>
              <w:rPr>
                <w:sz w:val="20"/>
                <w:szCs w:val="20"/>
              </w:rPr>
              <w:br/>
              <w:t>- U</w:t>
            </w:r>
            <w:r w:rsidRPr="00013ACD">
              <w:rPr>
                <w:sz w:val="20"/>
                <w:szCs w:val="20"/>
              </w:rPr>
              <w:t xml:space="preserve">twory kambryjskie </w:t>
            </w:r>
            <w:r>
              <w:rPr>
                <w:sz w:val="20"/>
                <w:szCs w:val="20"/>
              </w:rPr>
              <w:br/>
            </w:r>
            <w:r w:rsidRPr="00013ACD">
              <w:rPr>
                <w:sz w:val="20"/>
                <w:szCs w:val="20"/>
              </w:rPr>
              <w:t>w Polsce występują na powierzchni Gór Świętokrzyskich i Sudetach.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266A9653" w14:textId="77777777" w:rsidR="00AB3141" w:rsidRPr="00013ACD" w:rsidRDefault="00AB3141" w:rsidP="002E5D60">
            <w:pP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013ACD">
              <w:rPr>
                <w:sz w:val="20"/>
                <w:szCs w:val="20"/>
              </w:rPr>
              <w:t>- Powstanie prakontynentu południowego – Gondwana (w przyszłości powstaną z niego Ameryka Południowa, Afryka, Australia, Antarktyda, Indie);</w:t>
            </w:r>
            <w:r w:rsidRPr="00013ACD">
              <w:rPr>
                <w:sz w:val="20"/>
                <w:szCs w:val="20"/>
              </w:rPr>
              <w:br/>
              <w:t>- Powstanie łupków ilastych, piaskowca, wapieni, margli;</w:t>
            </w:r>
            <w:r w:rsidRPr="00013ACD">
              <w:rPr>
                <w:sz w:val="20"/>
                <w:szCs w:val="20"/>
              </w:rPr>
              <w:br/>
              <w:t>- Klimat jest ciepły;</w:t>
            </w:r>
            <w:r w:rsidRPr="00013ACD">
              <w:rPr>
                <w:sz w:val="20"/>
                <w:szCs w:val="20"/>
              </w:rPr>
              <w:br/>
              <w:t>- Nasilenie orogenezy kaledońskiej;</w:t>
            </w:r>
            <w:r w:rsidRPr="00013ACD">
              <w:rPr>
                <w:sz w:val="20"/>
                <w:szCs w:val="20"/>
              </w:rPr>
              <w:br/>
              <w:t>- Na obszarze dzisiejszej Polski znajduje się morze.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6215C00C" w14:textId="77777777" w:rsidR="00AB3141" w:rsidRPr="00013ACD" w:rsidRDefault="00AB3141" w:rsidP="002E5D60">
            <w:pP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013ACD">
              <w:rPr>
                <w:sz w:val="20"/>
                <w:szCs w:val="20"/>
              </w:rPr>
              <w:t>- Powstanie prakontynentu Laurazji (przyszła Ameryka Północna i Europa);</w:t>
            </w:r>
            <w:r w:rsidRPr="00013ACD">
              <w:rPr>
                <w:sz w:val="20"/>
                <w:szCs w:val="20"/>
              </w:rPr>
              <w:br/>
              <w:t>- Nasilenie orogenezy kaledońskiej (powstanie Gór Skandynawskich, północnych Appalachów, Sajanów);</w:t>
            </w:r>
            <w:r w:rsidRPr="00013ACD">
              <w:rPr>
                <w:sz w:val="20"/>
                <w:szCs w:val="20"/>
              </w:rPr>
              <w:br/>
              <w:t>- Występowanie lądolodu na terenie dzisiejszej Afryki;</w:t>
            </w:r>
            <w:r w:rsidRPr="00013ACD">
              <w:rPr>
                <w:sz w:val="20"/>
                <w:szCs w:val="20"/>
              </w:rPr>
              <w:br/>
              <w:t>- Na terenie dzisiejszej Polski znajduje się płytkie morze, w którym powstają wapienie, łupki, iłowce, mułowce, szarogłazy i zlepieńce.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77757AA7" w14:textId="77777777" w:rsidR="00AB3141" w:rsidRPr="00013ACD" w:rsidRDefault="00AB3141" w:rsidP="002E5D60">
            <w:pP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013ACD">
              <w:rPr>
                <w:sz w:val="20"/>
                <w:szCs w:val="20"/>
              </w:rPr>
              <w:t>- Łączenie się kontynentów – do Laurazji zbliżyła się Syberia;</w:t>
            </w:r>
            <w:r w:rsidRPr="00013ACD">
              <w:rPr>
                <w:sz w:val="20"/>
                <w:szCs w:val="20"/>
              </w:rPr>
              <w:br/>
              <w:t>- Zlodowacenie na terenie obecnej Ameryki Południowej i Środkowej;</w:t>
            </w:r>
            <w:r w:rsidRPr="00013ACD">
              <w:rPr>
                <w:sz w:val="20"/>
                <w:szCs w:val="20"/>
              </w:rPr>
              <w:br/>
              <w:t>- Początek orogenezy hercyńskiej;</w:t>
            </w:r>
            <w:r w:rsidRPr="00013ACD">
              <w:rPr>
                <w:sz w:val="20"/>
                <w:szCs w:val="20"/>
              </w:rPr>
              <w:br/>
              <w:t>- Na obszarze Polski występują góry zalane przez morze.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70EF40E4" w14:textId="77777777" w:rsidR="00AB3141" w:rsidRPr="00013ACD" w:rsidRDefault="00AB3141" w:rsidP="002E5D60">
            <w:pP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013ACD">
              <w:rPr>
                <w:sz w:val="20"/>
                <w:szCs w:val="20"/>
              </w:rPr>
              <w:t>- Zbliżenie się kontynentów Gondwany i Laurazj</w:t>
            </w:r>
            <w:r>
              <w:rPr>
                <w:sz w:val="20"/>
                <w:szCs w:val="20"/>
              </w:rPr>
              <w:t>i</w:t>
            </w:r>
            <w:r w:rsidRPr="00013ACD">
              <w:rPr>
                <w:sz w:val="20"/>
                <w:szCs w:val="20"/>
              </w:rPr>
              <w:t>;</w:t>
            </w:r>
            <w:r w:rsidRPr="00013ACD">
              <w:rPr>
                <w:sz w:val="20"/>
                <w:szCs w:val="20"/>
              </w:rPr>
              <w:br/>
              <w:t xml:space="preserve">- Powstanie węgla kamiennego </w:t>
            </w:r>
            <w:r>
              <w:rPr>
                <w:sz w:val="20"/>
                <w:szCs w:val="20"/>
              </w:rPr>
              <w:br/>
            </w:r>
            <w:r w:rsidRPr="00013ACD">
              <w:rPr>
                <w:sz w:val="20"/>
                <w:szCs w:val="20"/>
              </w:rPr>
              <w:t>z gromadzonego materiału roślinnego;</w:t>
            </w:r>
            <w:r w:rsidRPr="00013ACD">
              <w:rPr>
                <w:sz w:val="20"/>
                <w:szCs w:val="20"/>
              </w:rPr>
              <w:br/>
              <w:t>- Rozwój orogenezy hercyńskiej.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25995E25" w14:textId="77777777" w:rsidR="00AB3141" w:rsidRPr="00013ACD" w:rsidRDefault="00AB3141" w:rsidP="002E5D60">
            <w:pP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013ACD">
              <w:rPr>
                <w:sz w:val="20"/>
                <w:szCs w:val="20"/>
              </w:rPr>
              <w:t xml:space="preserve">- Połączenie się kontynentów (Gondwany i Laurazji) powstanie jednego kontynentu </w:t>
            </w:r>
            <w:proofErr w:type="spellStart"/>
            <w:r w:rsidRPr="00013ACD">
              <w:rPr>
                <w:sz w:val="20"/>
                <w:szCs w:val="20"/>
              </w:rPr>
              <w:t>Pangei</w:t>
            </w:r>
            <w:proofErr w:type="spellEnd"/>
            <w:r w:rsidRPr="00013ACD">
              <w:rPr>
                <w:sz w:val="20"/>
                <w:szCs w:val="20"/>
              </w:rPr>
              <w:t>;</w:t>
            </w:r>
            <w:r w:rsidRPr="00013ACD">
              <w:rPr>
                <w:sz w:val="20"/>
                <w:szCs w:val="20"/>
              </w:rPr>
              <w:br/>
              <w:t>- Powstanie pustyń, na których tworzą się czerwone zlepieńce i piaskowce;</w:t>
            </w:r>
            <w:r w:rsidRPr="00013ACD">
              <w:rPr>
                <w:sz w:val="20"/>
                <w:szCs w:val="20"/>
              </w:rPr>
              <w:br/>
              <w:t>- Występowanie procesów wulkanicznych;</w:t>
            </w:r>
            <w:r w:rsidRPr="00013ACD">
              <w:rPr>
                <w:sz w:val="20"/>
                <w:szCs w:val="20"/>
              </w:rPr>
              <w:br/>
              <w:t>- Powstanie soli kamiennej, miedzi, surowców skalnych;</w:t>
            </w:r>
            <w:r w:rsidRPr="00013ACD">
              <w:rPr>
                <w:sz w:val="20"/>
                <w:szCs w:val="20"/>
              </w:rPr>
              <w:br/>
              <w:t>- Zakończenie hercyńskich ruchów górotwórczych;</w:t>
            </w:r>
            <w:r w:rsidRPr="00013ACD">
              <w:rPr>
                <w:sz w:val="20"/>
                <w:szCs w:val="20"/>
              </w:rPr>
              <w:br/>
              <w:t>- Klimat suchy.</w:t>
            </w:r>
          </w:p>
        </w:tc>
      </w:tr>
    </w:tbl>
    <w:p w14:paraId="0AFA38D6" w14:textId="77777777" w:rsidR="00AB3141" w:rsidRDefault="00AB3141" w:rsidP="00AB3141">
      <w:pPr>
        <w:spacing w:after="160" w:line="259" w:lineRule="auto"/>
        <w:ind w:firstLine="0"/>
        <w:jc w:val="left"/>
      </w:pPr>
      <w:r>
        <w:br w:type="page"/>
      </w:r>
    </w:p>
    <w:p w14:paraId="3C6319C6" w14:textId="77777777" w:rsidR="00AB3141" w:rsidRDefault="00AB3141" w:rsidP="00AB3141">
      <w:r>
        <w:lastRenderedPageBreak/>
        <w:t xml:space="preserve">Tab. 1. </w:t>
      </w:r>
      <w:r w:rsidRPr="009C4695">
        <w:t>T</w:t>
      </w:r>
      <w:r>
        <w:t xml:space="preserve">ablica z opisem </w:t>
      </w:r>
      <w:r w:rsidRPr="009C4695">
        <w:t>e</w:t>
      </w:r>
      <w:r>
        <w:t>r</w:t>
      </w:r>
      <w:r w:rsidRPr="009C4695">
        <w:t xml:space="preserve"> znajdująca się na ścianie w Szkole Leśnej</w:t>
      </w:r>
      <w:r>
        <w:t xml:space="preserve"> (część 1 – prekambr i paleozoik) – cd.</w:t>
      </w:r>
    </w:p>
    <w:tbl>
      <w:tblPr>
        <w:tblW w:w="15802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417"/>
        <w:gridCol w:w="1809"/>
        <w:gridCol w:w="2054"/>
        <w:gridCol w:w="1990"/>
        <w:gridCol w:w="2193"/>
        <w:gridCol w:w="1701"/>
        <w:gridCol w:w="1493"/>
        <w:gridCol w:w="2085"/>
      </w:tblGrid>
      <w:tr w:rsidR="00AB3141" w:rsidRPr="00416A1D" w14:paraId="2019FE72" w14:textId="77777777" w:rsidTr="002E5D60">
        <w:trPr>
          <w:trHeight w:val="300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40E084F7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Era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EB9C"/>
            <w:noWrap/>
            <w:vAlign w:val="center"/>
            <w:hideMark/>
          </w:tcPr>
          <w:p w14:paraId="0059CEE0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PREKAMBR</w:t>
            </w:r>
          </w:p>
        </w:tc>
        <w:tc>
          <w:tcPr>
            <w:tcW w:w="1151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1062245F" w14:textId="77777777" w:rsidR="00AB3141" w:rsidRPr="00416A1D" w:rsidRDefault="00AB3141" w:rsidP="002E5D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PALEOLOZOIK</w:t>
            </w:r>
          </w:p>
        </w:tc>
      </w:tr>
      <w:tr w:rsidR="00AB3141" w:rsidRPr="00416A1D" w14:paraId="0D928036" w14:textId="77777777" w:rsidTr="002E5D60">
        <w:trPr>
          <w:trHeight w:val="300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32A86" w14:textId="77777777" w:rsidR="00AB3141" w:rsidRPr="00416A1D" w:rsidRDefault="00AB3141" w:rsidP="002E5D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4BC30AD4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ARCHAIK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1483510B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PROTEROZOIK</w:t>
            </w:r>
          </w:p>
        </w:tc>
        <w:tc>
          <w:tcPr>
            <w:tcW w:w="11516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C74D" w14:textId="77777777" w:rsidR="00AB3141" w:rsidRPr="00416A1D" w:rsidRDefault="00AB3141" w:rsidP="002E5D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B3141" w:rsidRPr="00416A1D" w14:paraId="667A2C54" w14:textId="77777777" w:rsidTr="002E5D6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484D43AD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Okres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572A1631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04A2478C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609F6EFE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KAMBR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5F71FBC2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ORDOWIK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32D43A7D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SYLUR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12D48E4D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DEWON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7F63DEFC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KARBON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356E6089" w14:textId="77777777" w:rsidR="00AB3141" w:rsidRPr="00416A1D" w:rsidRDefault="00AB3141" w:rsidP="002E5D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PERM</w:t>
            </w:r>
          </w:p>
        </w:tc>
      </w:tr>
      <w:tr w:rsidR="00AB3141" w:rsidRPr="00416A1D" w14:paraId="37C83713" w14:textId="77777777" w:rsidTr="002E5D6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78037412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Epoka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3788C369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14BD6A24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419D9622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559572E3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616554D1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0773B46A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7CDCFBDA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44B6E6FC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-</w:t>
            </w:r>
          </w:p>
        </w:tc>
      </w:tr>
      <w:tr w:rsidR="00AB3141" w:rsidRPr="00416A1D" w14:paraId="2A012C46" w14:textId="77777777" w:rsidTr="002E5D60">
        <w:trPr>
          <w:trHeight w:val="433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16F5B277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Czas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ACC3B8C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4,6 MLD </w:t>
            </w:r>
            <w:r w:rsidRPr="00416A1D">
              <w:rPr>
                <w:b/>
                <w:sz w:val="20"/>
                <w:szCs w:val="20"/>
              </w:rPr>
              <w:t>- 2,5 MLD LAT TEMU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38154C2B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2,5 MLD - 542 MLN LAT TEMU</w:t>
            </w:r>
          </w:p>
        </w:tc>
        <w:tc>
          <w:tcPr>
            <w:tcW w:w="2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417CD16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542 MLN - 487 MLN LAT TEMU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0239910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487 MLN - 442 MLN LAT TEMU</w:t>
            </w:r>
          </w:p>
        </w:tc>
        <w:tc>
          <w:tcPr>
            <w:tcW w:w="2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30B3CD03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442 MLN – 416 MLN LAT TEMU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CCCA987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416 MLN – 359 MLN LAT TEMU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2909E25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359 MLN– 299 MLN LAT TEMU</w:t>
            </w:r>
          </w:p>
        </w:tc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10FE642" w14:textId="77777777" w:rsidR="00AB3141" w:rsidRPr="00416A1D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16A1D">
              <w:rPr>
                <w:b/>
                <w:sz w:val="20"/>
                <w:szCs w:val="20"/>
              </w:rPr>
              <w:t>299 MLN – 251 MLN LAT TEMU</w:t>
            </w:r>
          </w:p>
        </w:tc>
      </w:tr>
      <w:tr w:rsidR="00AB3141" w:rsidRPr="00013ACD" w14:paraId="45C966F9" w14:textId="77777777" w:rsidTr="002E5D60">
        <w:trPr>
          <w:trHeight w:val="433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C390C" w14:textId="77777777" w:rsidR="00AB3141" w:rsidRPr="00013ACD" w:rsidRDefault="00AB3141" w:rsidP="002E5D6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3D01" w14:textId="77777777" w:rsidR="00AB3141" w:rsidRPr="00013ACD" w:rsidRDefault="00AB3141" w:rsidP="002E5D6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1952" w14:textId="77777777" w:rsidR="00AB3141" w:rsidRPr="00013ACD" w:rsidRDefault="00AB3141" w:rsidP="002E5D6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1CFC" w14:textId="77777777" w:rsidR="00AB3141" w:rsidRPr="00013ACD" w:rsidRDefault="00AB3141" w:rsidP="002E5D6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99E2" w14:textId="77777777" w:rsidR="00AB3141" w:rsidRPr="00013ACD" w:rsidRDefault="00AB3141" w:rsidP="002E5D6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23EA1" w14:textId="77777777" w:rsidR="00AB3141" w:rsidRPr="00013ACD" w:rsidRDefault="00AB3141" w:rsidP="002E5D6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983ED" w14:textId="77777777" w:rsidR="00AB3141" w:rsidRPr="00013ACD" w:rsidRDefault="00AB3141" w:rsidP="002E5D6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6E1FC" w14:textId="77777777" w:rsidR="00AB3141" w:rsidRPr="00013ACD" w:rsidRDefault="00AB3141" w:rsidP="002E5D6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82D95" w14:textId="77777777" w:rsidR="00AB3141" w:rsidRPr="00013ACD" w:rsidRDefault="00AB3141" w:rsidP="002E5D60">
            <w:pPr>
              <w:jc w:val="left"/>
              <w:rPr>
                <w:sz w:val="20"/>
                <w:szCs w:val="20"/>
              </w:rPr>
            </w:pPr>
          </w:p>
        </w:tc>
      </w:tr>
      <w:tr w:rsidR="00AB3141" w:rsidRPr="00600C50" w14:paraId="42E5DF5D" w14:textId="77777777" w:rsidTr="002E5D60">
        <w:trPr>
          <w:trHeight w:val="358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A8040FD" w14:textId="77777777" w:rsidR="00AB3141" w:rsidRPr="00013ACD" w:rsidRDefault="00AB3141" w:rsidP="002E5D60">
            <w:pP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013ACD">
              <w:rPr>
                <w:sz w:val="20"/>
                <w:szCs w:val="20"/>
              </w:rPr>
              <w:t>Rozwój organizmów żywych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0549FE49" w14:textId="77777777" w:rsidR="00AB3141" w:rsidRPr="00013ACD" w:rsidRDefault="00AB3141" w:rsidP="002E5D60">
            <w:pP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013ACD">
              <w:rPr>
                <w:sz w:val="20"/>
                <w:szCs w:val="20"/>
              </w:rPr>
              <w:t>-Pierwsze organizmy jednokomórkowe rozwijają się w wodzie (bakterie, sinice, glony).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02ACD7DE" w14:textId="77777777" w:rsidR="00AB3141" w:rsidRPr="00013ACD" w:rsidRDefault="00AB3141" w:rsidP="002E5D60">
            <w:pP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013ACD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R</w:t>
            </w:r>
            <w:r w:rsidRPr="00013ACD">
              <w:rPr>
                <w:sz w:val="20"/>
                <w:szCs w:val="20"/>
              </w:rPr>
              <w:t>ozwój pierwszych organizmów wielokomórkowych – jamochłony, pierścienice, stawonogi i formy podobne do koralowców;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BE20C9B" w14:textId="77777777" w:rsidR="00AB3141" w:rsidRPr="00013ACD" w:rsidRDefault="00AB3141" w:rsidP="002E5D60">
            <w:pP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013ACD">
              <w:rPr>
                <w:sz w:val="20"/>
                <w:szCs w:val="20"/>
              </w:rPr>
              <w:t>- Rozwój organizmów posiadających szkielet (pierwotnych skorupiaków – małże, archeocjaty, trylobity).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6A0A6F8C" w14:textId="77777777" w:rsidR="00AB3141" w:rsidRPr="00013ACD" w:rsidRDefault="00AB3141" w:rsidP="002E5D60">
            <w:pP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013ACD">
              <w:rPr>
                <w:sz w:val="20"/>
                <w:szCs w:val="20"/>
              </w:rPr>
              <w:t>- Rozwój pierwszych paprotników;</w:t>
            </w:r>
            <w:r w:rsidRPr="00013ACD">
              <w:rPr>
                <w:sz w:val="20"/>
                <w:szCs w:val="20"/>
              </w:rPr>
              <w:br/>
              <w:t>- Pojawienie się w morzu glonów, powstanie raf koralowych;</w:t>
            </w:r>
            <w:r w:rsidRPr="00013ACD">
              <w:rPr>
                <w:sz w:val="20"/>
                <w:szCs w:val="20"/>
              </w:rPr>
              <w:br/>
              <w:t>- Rozwój ramienionogów, głowonogów, liliowców;</w:t>
            </w:r>
            <w:r w:rsidRPr="00013ACD">
              <w:rPr>
                <w:sz w:val="20"/>
                <w:szCs w:val="20"/>
              </w:rPr>
              <w:br/>
              <w:t>- Powstanie pierwszych kręgowców – bezszczękowce.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2D664B84" w14:textId="77777777" w:rsidR="00AB3141" w:rsidRPr="00013ACD" w:rsidRDefault="00AB3141" w:rsidP="002E5D60">
            <w:pP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013ACD">
              <w:rPr>
                <w:sz w:val="20"/>
                <w:szCs w:val="20"/>
              </w:rPr>
              <w:t xml:space="preserve">- Na lądzie występują widłaki i psylofity, </w:t>
            </w:r>
            <w:r>
              <w:rPr>
                <w:sz w:val="20"/>
                <w:szCs w:val="20"/>
              </w:rPr>
              <w:br/>
            </w:r>
            <w:r w:rsidRPr="00013ACD">
              <w:rPr>
                <w:sz w:val="20"/>
                <w:szCs w:val="20"/>
              </w:rPr>
              <w:t>a w morzach rozwijają się zielenice, krasnorosty, sinice.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86BD1E2" w14:textId="77777777" w:rsidR="00AB3141" w:rsidRPr="00013ACD" w:rsidRDefault="00AB3141" w:rsidP="002E5D60">
            <w:pP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013ACD">
              <w:rPr>
                <w:sz w:val="20"/>
                <w:szCs w:val="20"/>
              </w:rPr>
              <w:t>- Rozwój roślin lądowych - dominacja skrzypów, widłaków i paproci;</w:t>
            </w:r>
            <w:r w:rsidRPr="00013ACD">
              <w:rPr>
                <w:sz w:val="20"/>
                <w:szCs w:val="20"/>
              </w:rPr>
              <w:br/>
              <w:t>- Pojawienie się pierwszych zwierząt na lądzie – wije, pająki;</w:t>
            </w:r>
            <w:r w:rsidRPr="00013ACD">
              <w:rPr>
                <w:sz w:val="20"/>
                <w:szCs w:val="20"/>
              </w:rPr>
              <w:br/>
              <w:t>- Dominacja liliowców i koralowców w morzach;</w:t>
            </w:r>
            <w:r w:rsidRPr="00013ACD">
              <w:rPr>
                <w:sz w:val="20"/>
                <w:szCs w:val="20"/>
              </w:rPr>
              <w:br/>
              <w:t>- Powstanie ryb chrzęstnoszkieletowych.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6B5F9727" w14:textId="77777777" w:rsidR="00AB3141" w:rsidRPr="00013ACD" w:rsidRDefault="00AB3141" w:rsidP="002E5D60">
            <w:pP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013AC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013ACD">
              <w:rPr>
                <w:sz w:val="20"/>
                <w:szCs w:val="20"/>
              </w:rPr>
              <w:t>Rozwój lasów – występowanie drzewiastych widłaków, kalamitów i paproci;</w:t>
            </w:r>
            <w:r w:rsidRPr="00013ACD">
              <w:rPr>
                <w:sz w:val="20"/>
                <w:szCs w:val="20"/>
              </w:rPr>
              <w:br/>
              <w:t>- Klimat wilgotny i gorący;</w:t>
            </w:r>
            <w:r w:rsidRPr="00013ACD">
              <w:rPr>
                <w:sz w:val="20"/>
                <w:szCs w:val="20"/>
              </w:rPr>
              <w:br/>
              <w:t>- Rozwój płazów, pojawienie się pierwszych gadów (kotylozaury) i owadów latających.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D369B05" w14:textId="77777777" w:rsidR="00AB3141" w:rsidRPr="00013ACD" w:rsidRDefault="00AB3141" w:rsidP="002E5D60">
            <w:pP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013ACD">
              <w:rPr>
                <w:sz w:val="20"/>
                <w:szCs w:val="20"/>
              </w:rPr>
              <w:t>- Wielkie wymieranie drzewiastych: widłaków, skrzypów, paproci;</w:t>
            </w:r>
            <w:r w:rsidRPr="00013ACD">
              <w:rPr>
                <w:sz w:val="20"/>
                <w:szCs w:val="20"/>
              </w:rPr>
              <w:br/>
              <w:t>- Dominacja roślin szpilkowych i sagowców;</w:t>
            </w:r>
            <w:r w:rsidRPr="00013ACD">
              <w:rPr>
                <w:sz w:val="20"/>
                <w:szCs w:val="20"/>
              </w:rPr>
              <w:br/>
              <w:t>- Pojawienie się pierwszych roślin miłorzębowych;</w:t>
            </w:r>
            <w:r w:rsidRPr="00013ACD">
              <w:rPr>
                <w:sz w:val="20"/>
                <w:szCs w:val="20"/>
              </w:rPr>
              <w:br/>
              <w:t xml:space="preserve">- Wymieranie trylobitów, koralowców, częściowo płazów, gadów </w:t>
            </w:r>
            <w:r>
              <w:rPr>
                <w:sz w:val="20"/>
                <w:szCs w:val="20"/>
              </w:rPr>
              <w:br/>
            </w:r>
            <w:r w:rsidRPr="00013ACD">
              <w:rPr>
                <w:sz w:val="20"/>
                <w:szCs w:val="20"/>
              </w:rPr>
              <w:t>i owadów - wymarło ok. 90% gatunków zwierząt;</w:t>
            </w:r>
            <w:r w:rsidRPr="00013ACD">
              <w:rPr>
                <w:sz w:val="20"/>
                <w:szCs w:val="20"/>
              </w:rPr>
              <w:br/>
              <w:t>- Wzmożony rozwój kotylozaurów i gadów ssakokształtnych.</w:t>
            </w:r>
          </w:p>
        </w:tc>
      </w:tr>
    </w:tbl>
    <w:p w14:paraId="07B6D6BE" w14:textId="77777777" w:rsidR="00AB3141" w:rsidRDefault="00AB3141" w:rsidP="00AB3141">
      <w:pPr>
        <w:spacing w:after="160" w:line="259" w:lineRule="auto"/>
        <w:ind w:firstLine="0"/>
        <w:jc w:val="left"/>
      </w:pPr>
      <w:r>
        <w:br w:type="page"/>
      </w:r>
    </w:p>
    <w:p w14:paraId="0C58F657" w14:textId="77777777" w:rsidR="00AB3141" w:rsidRDefault="00AB3141" w:rsidP="00AB3141">
      <w:pPr>
        <w:spacing w:after="160" w:line="259" w:lineRule="auto"/>
        <w:ind w:firstLine="0"/>
        <w:jc w:val="left"/>
        <w:rPr>
          <w:b/>
          <w:bCs/>
          <w:sz w:val="20"/>
          <w:szCs w:val="20"/>
        </w:rPr>
      </w:pPr>
      <w:r>
        <w:lastRenderedPageBreak/>
        <w:t xml:space="preserve">Tab. 2. </w:t>
      </w:r>
      <w:r w:rsidRPr="009C4695">
        <w:t>T</w:t>
      </w:r>
      <w:r>
        <w:t xml:space="preserve">ablica z opisem </w:t>
      </w:r>
      <w:r w:rsidRPr="009C4695">
        <w:t>e</w:t>
      </w:r>
      <w:r>
        <w:t>r</w:t>
      </w:r>
      <w:r w:rsidRPr="009C4695">
        <w:t xml:space="preserve"> znajdująca się na ścianie w Szkole Leśnej</w:t>
      </w:r>
      <w:r>
        <w:t xml:space="preserve"> (część 2 –mezozoik)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4111"/>
        <w:gridCol w:w="3968"/>
        <w:gridCol w:w="4500"/>
      </w:tblGrid>
      <w:tr w:rsidR="00AB3141" w:rsidRPr="009C4695" w14:paraId="5BB75023" w14:textId="77777777" w:rsidTr="002E5D60">
        <w:trPr>
          <w:trHeight w:val="433"/>
          <w:jc w:val="center"/>
        </w:trPr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4BEF2DBD" w14:textId="77777777" w:rsidR="00AB3141" w:rsidRPr="008C2398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8C2398">
              <w:rPr>
                <w:b/>
                <w:sz w:val="20"/>
                <w:szCs w:val="20"/>
              </w:rPr>
              <w:t>Era</w:t>
            </w:r>
          </w:p>
        </w:tc>
        <w:tc>
          <w:tcPr>
            <w:tcW w:w="449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EB9C"/>
            <w:vAlign w:val="center"/>
            <w:hideMark/>
          </w:tcPr>
          <w:p w14:paraId="31BA861A" w14:textId="77777777" w:rsidR="00AB3141" w:rsidRPr="008C2398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8C2398">
              <w:rPr>
                <w:b/>
                <w:sz w:val="20"/>
                <w:szCs w:val="20"/>
              </w:rPr>
              <w:t>MEZOZOIK</w:t>
            </w:r>
          </w:p>
        </w:tc>
      </w:tr>
      <w:tr w:rsidR="00AB3141" w:rsidRPr="009C4695" w14:paraId="6A588726" w14:textId="77777777" w:rsidTr="002E5D60">
        <w:trPr>
          <w:trHeight w:val="433"/>
          <w:jc w:val="center"/>
        </w:trPr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A2D80" w14:textId="77777777" w:rsidR="00AB3141" w:rsidRPr="008C2398" w:rsidRDefault="00AB3141" w:rsidP="002E5D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058B9" w14:textId="77777777" w:rsidR="00AB3141" w:rsidRPr="008C2398" w:rsidRDefault="00AB3141" w:rsidP="002E5D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B3141" w:rsidRPr="009C4695" w14:paraId="30D3E7FB" w14:textId="77777777" w:rsidTr="002E5D60">
        <w:trPr>
          <w:trHeight w:val="155"/>
          <w:jc w:val="center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6145A3C1" w14:textId="77777777" w:rsidR="00AB3141" w:rsidRPr="008C2398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8C2398">
              <w:rPr>
                <w:b/>
                <w:sz w:val="20"/>
                <w:szCs w:val="20"/>
              </w:rPr>
              <w:t>Okres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47A812FB" w14:textId="77777777" w:rsidR="00AB3141" w:rsidRPr="008C2398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8C2398">
              <w:rPr>
                <w:b/>
                <w:sz w:val="20"/>
                <w:szCs w:val="20"/>
              </w:rPr>
              <w:t>TRIAS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15ED084B" w14:textId="77777777" w:rsidR="00AB3141" w:rsidRPr="008C2398" w:rsidRDefault="00AB3141" w:rsidP="002E5D60">
            <w:pPr>
              <w:spacing w:line="240" w:lineRule="auto"/>
              <w:ind w:firstLine="0"/>
              <w:jc w:val="center"/>
              <w:rPr>
                <w:b/>
              </w:rPr>
            </w:pPr>
            <w:r w:rsidRPr="008C2398">
              <w:rPr>
                <w:b/>
              </w:rPr>
              <w:t>JURA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4163E84F" w14:textId="77777777" w:rsidR="00AB3141" w:rsidRPr="008C2398" w:rsidRDefault="00AB3141" w:rsidP="002E5D60">
            <w:pPr>
              <w:spacing w:line="240" w:lineRule="auto"/>
              <w:ind w:firstLine="0"/>
              <w:jc w:val="center"/>
              <w:rPr>
                <w:b/>
              </w:rPr>
            </w:pPr>
            <w:r w:rsidRPr="008C2398">
              <w:rPr>
                <w:b/>
              </w:rPr>
              <w:t>KREDA</w:t>
            </w:r>
          </w:p>
        </w:tc>
      </w:tr>
      <w:tr w:rsidR="00AB3141" w:rsidRPr="009C4695" w14:paraId="33A2A271" w14:textId="77777777" w:rsidTr="002E5D60">
        <w:trPr>
          <w:trHeight w:val="189"/>
          <w:jc w:val="center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4C775463" w14:textId="77777777" w:rsidR="00AB3141" w:rsidRPr="008C2398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8C2398">
              <w:rPr>
                <w:b/>
                <w:sz w:val="20"/>
                <w:szCs w:val="20"/>
              </w:rPr>
              <w:t>Epoka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18ED2964" w14:textId="77777777" w:rsidR="00AB3141" w:rsidRPr="008C2398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8C239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5D59A97C" w14:textId="77777777" w:rsidR="00AB3141" w:rsidRPr="008C2398" w:rsidRDefault="00AB3141" w:rsidP="002E5D60">
            <w:pPr>
              <w:spacing w:line="240" w:lineRule="auto"/>
              <w:ind w:firstLine="0"/>
              <w:jc w:val="center"/>
              <w:rPr>
                <w:b/>
              </w:rPr>
            </w:pPr>
            <w:r w:rsidRPr="008C2398">
              <w:rPr>
                <w:b/>
              </w:rPr>
              <w:t>-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53C7D0D0" w14:textId="77777777" w:rsidR="00AB3141" w:rsidRPr="008C2398" w:rsidRDefault="00AB3141" w:rsidP="002E5D60">
            <w:pPr>
              <w:spacing w:line="240" w:lineRule="auto"/>
              <w:ind w:firstLine="0"/>
              <w:jc w:val="center"/>
              <w:rPr>
                <w:b/>
              </w:rPr>
            </w:pPr>
            <w:r w:rsidRPr="008C2398">
              <w:rPr>
                <w:b/>
              </w:rPr>
              <w:t>-</w:t>
            </w:r>
          </w:p>
        </w:tc>
      </w:tr>
      <w:tr w:rsidR="00AB3141" w:rsidRPr="009C4695" w14:paraId="7AD32F4A" w14:textId="77777777" w:rsidTr="002E5D60">
        <w:trPr>
          <w:trHeight w:val="433"/>
          <w:jc w:val="center"/>
        </w:trPr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13E8B97" w14:textId="77777777" w:rsidR="00AB3141" w:rsidRPr="008C2398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8C2398">
              <w:rPr>
                <w:b/>
                <w:sz w:val="20"/>
                <w:szCs w:val="20"/>
              </w:rPr>
              <w:t>Czas</w:t>
            </w:r>
          </w:p>
        </w:tc>
        <w:tc>
          <w:tcPr>
            <w:tcW w:w="14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77DDEB8" w14:textId="77777777" w:rsidR="00AB3141" w:rsidRPr="008C2398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8C2398">
              <w:rPr>
                <w:b/>
                <w:sz w:val="20"/>
                <w:szCs w:val="20"/>
              </w:rPr>
              <w:t>251 MLN – 201 MLN LAT TEMU</w:t>
            </w:r>
          </w:p>
        </w:tc>
        <w:tc>
          <w:tcPr>
            <w:tcW w:w="14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2D621E6" w14:textId="77777777" w:rsidR="00AB3141" w:rsidRPr="008C2398" w:rsidRDefault="00AB3141" w:rsidP="002E5D60">
            <w:pPr>
              <w:spacing w:line="240" w:lineRule="auto"/>
              <w:ind w:firstLine="0"/>
              <w:jc w:val="center"/>
              <w:rPr>
                <w:b/>
              </w:rPr>
            </w:pPr>
            <w:r w:rsidRPr="008C2398">
              <w:rPr>
                <w:b/>
              </w:rPr>
              <w:t>201 MLN – 145 MLN LAT TEMU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3BDF2675" w14:textId="77777777" w:rsidR="00AB3141" w:rsidRPr="008C2398" w:rsidRDefault="00AB3141" w:rsidP="002E5D60">
            <w:pPr>
              <w:spacing w:line="240" w:lineRule="auto"/>
              <w:ind w:firstLine="0"/>
              <w:jc w:val="center"/>
              <w:rPr>
                <w:b/>
              </w:rPr>
            </w:pPr>
            <w:r w:rsidRPr="008C2398">
              <w:rPr>
                <w:b/>
              </w:rPr>
              <w:t>145 MLN – 66 MLN LAT TEMU</w:t>
            </w:r>
          </w:p>
        </w:tc>
      </w:tr>
      <w:tr w:rsidR="00AB3141" w:rsidRPr="009C4695" w14:paraId="689E6D86" w14:textId="77777777" w:rsidTr="002E5D60">
        <w:trPr>
          <w:trHeight w:val="433"/>
          <w:jc w:val="center"/>
        </w:trPr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3374" w14:textId="77777777" w:rsidR="00AB3141" w:rsidRPr="00013ACD" w:rsidRDefault="00AB3141" w:rsidP="002E5D6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4AF7F" w14:textId="77777777" w:rsidR="00AB3141" w:rsidRPr="00013ACD" w:rsidRDefault="00AB3141" w:rsidP="002E5D6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D8A7C" w14:textId="77777777" w:rsidR="00AB3141" w:rsidRPr="009C4695" w:rsidRDefault="00AB3141" w:rsidP="002E5D60">
            <w:pPr>
              <w:spacing w:line="276" w:lineRule="auto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66786" w14:textId="77777777" w:rsidR="00AB3141" w:rsidRPr="009C4695" w:rsidRDefault="00AB3141" w:rsidP="002E5D60">
            <w:pPr>
              <w:spacing w:line="276" w:lineRule="auto"/>
            </w:pPr>
          </w:p>
        </w:tc>
      </w:tr>
      <w:tr w:rsidR="00AB3141" w:rsidRPr="009C4695" w14:paraId="2F01F7E4" w14:textId="77777777" w:rsidTr="002E5D60">
        <w:trPr>
          <w:trHeight w:val="1920"/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0DC929C" w14:textId="77777777" w:rsidR="00AB3141" w:rsidRPr="00013ACD" w:rsidRDefault="00AB3141" w:rsidP="002E5D60">
            <w:pP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013ACD">
              <w:rPr>
                <w:sz w:val="20"/>
                <w:szCs w:val="20"/>
              </w:rPr>
              <w:t>Ważniejsze wydarzenia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48F137D9" w14:textId="77777777" w:rsidR="00AB3141" w:rsidRPr="000A3BB4" w:rsidRDefault="00AB3141" w:rsidP="002E5D60">
            <w:pP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0A3BB4">
              <w:rPr>
                <w:sz w:val="20"/>
                <w:szCs w:val="20"/>
              </w:rPr>
              <w:t xml:space="preserve">- Rozpad kontynentu </w:t>
            </w:r>
            <w:proofErr w:type="spellStart"/>
            <w:r w:rsidRPr="000A3BB4">
              <w:rPr>
                <w:sz w:val="20"/>
                <w:szCs w:val="20"/>
              </w:rPr>
              <w:t>Pangei</w:t>
            </w:r>
            <w:proofErr w:type="spellEnd"/>
            <w:r w:rsidRPr="000A3BB4">
              <w:rPr>
                <w:sz w:val="20"/>
                <w:szCs w:val="20"/>
              </w:rPr>
              <w:t xml:space="preserve"> – stopniowe kształtowanie kontynentów;</w:t>
            </w:r>
            <w:r w:rsidRPr="000A3BB4">
              <w:rPr>
                <w:sz w:val="20"/>
                <w:szCs w:val="20"/>
              </w:rPr>
              <w:br/>
              <w:t>- Tworzenie się oceanów Atlantyckiego i Indyjskiego;</w:t>
            </w:r>
            <w:r w:rsidRPr="000A3BB4">
              <w:rPr>
                <w:sz w:val="20"/>
                <w:szCs w:val="20"/>
              </w:rPr>
              <w:br/>
              <w:t>- Powstanie piaskowca, zlepieńców, wapieni, dolomitów, łupków ilastych, margli;</w:t>
            </w:r>
            <w:r w:rsidRPr="000A3BB4">
              <w:rPr>
                <w:sz w:val="20"/>
                <w:szCs w:val="20"/>
              </w:rPr>
              <w:br/>
              <w:t>- Początek orogenezy alpejskiej.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68F85D1E" w14:textId="77777777" w:rsidR="00AB3141" w:rsidRPr="000A3BB4" w:rsidRDefault="00AB3141" w:rsidP="002E5D60">
            <w:pP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0A3BB4">
              <w:rPr>
                <w:sz w:val="20"/>
                <w:szCs w:val="20"/>
              </w:rPr>
              <w:t xml:space="preserve">- Dalszy rozpad </w:t>
            </w:r>
            <w:proofErr w:type="spellStart"/>
            <w:r w:rsidRPr="000A3BB4">
              <w:rPr>
                <w:sz w:val="20"/>
                <w:szCs w:val="20"/>
              </w:rPr>
              <w:t>Pangei</w:t>
            </w:r>
            <w:proofErr w:type="spellEnd"/>
            <w:r w:rsidRPr="000A3BB4">
              <w:rPr>
                <w:sz w:val="20"/>
                <w:szCs w:val="20"/>
              </w:rPr>
              <w:t>;</w:t>
            </w:r>
            <w:r w:rsidRPr="000A3BB4">
              <w:rPr>
                <w:sz w:val="20"/>
                <w:szCs w:val="20"/>
              </w:rPr>
              <w:br/>
              <w:t>- Zmiana biegunowości magnetycznej;</w:t>
            </w:r>
            <w:r w:rsidRPr="000A3BB4">
              <w:rPr>
                <w:sz w:val="20"/>
                <w:szCs w:val="20"/>
              </w:rPr>
              <w:br/>
              <w:t xml:space="preserve">- Powstanie czarnych iłów, wapieni, margli, rud żelaza, rudy </w:t>
            </w:r>
            <w:proofErr w:type="spellStart"/>
            <w:r w:rsidRPr="000A3BB4">
              <w:rPr>
                <w:sz w:val="20"/>
                <w:szCs w:val="20"/>
              </w:rPr>
              <w:t>glinu</w:t>
            </w:r>
            <w:proofErr w:type="spellEnd"/>
            <w:r w:rsidRPr="000A3BB4">
              <w:rPr>
                <w:sz w:val="20"/>
                <w:szCs w:val="20"/>
              </w:rPr>
              <w:t>;</w:t>
            </w:r>
            <w:r w:rsidRPr="000A3BB4">
              <w:rPr>
                <w:sz w:val="20"/>
                <w:szCs w:val="20"/>
              </w:rPr>
              <w:br/>
              <w:t>- W Polsce powstanie utworów budujących Wyżynę Krakowsko-Częstochowską.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1B192736" w14:textId="77777777" w:rsidR="00AB3141" w:rsidRPr="000A3BB4" w:rsidRDefault="00AB3141" w:rsidP="002E5D60">
            <w:pP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0A3BB4">
              <w:rPr>
                <w:sz w:val="20"/>
                <w:szCs w:val="20"/>
              </w:rPr>
              <w:t>- Ruch kontynentów powoduje powstanie Oceanów Atlantyckiego i Indyjskiego;</w:t>
            </w:r>
            <w:r w:rsidRPr="000A3BB4">
              <w:rPr>
                <w:sz w:val="20"/>
                <w:szCs w:val="20"/>
              </w:rPr>
              <w:br/>
              <w:t>- Osadzanie margli, wapieni, opoki, kredy piszącej.</w:t>
            </w:r>
          </w:p>
        </w:tc>
      </w:tr>
      <w:tr w:rsidR="00AB3141" w:rsidRPr="009C4695" w14:paraId="671318DE" w14:textId="77777777" w:rsidTr="002E5D60">
        <w:trPr>
          <w:trHeight w:val="1981"/>
          <w:jc w:val="center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98FC549" w14:textId="77777777" w:rsidR="00AB3141" w:rsidRPr="00013ACD" w:rsidRDefault="00AB3141" w:rsidP="002E5D60">
            <w:pP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013ACD">
              <w:rPr>
                <w:sz w:val="20"/>
                <w:szCs w:val="20"/>
              </w:rPr>
              <w:t>Rozwój organizmów żywych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1B906B19" w14:textId="77777777" w:rsidR="00AB3141" w:rsidRPr="000A3BB4" w:rsidRDefault="00AB3141" w:rsidP="002E5D60">
            <w:pP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0A3BB4">
              <w:rPr>
                <w:sz w:val="20"/>
                <w:szCs w:val="20"/>
              </w:rPr>
              <w:t>- Dominacja na lądzie roślin nagonasiennych: szpilkowe, sagowce, paprocie nasienne;</w:t>
            </w:r>
            <w:r w:rsidRPr="000A3BB4">
              <w:rPr>
                <w:sz w:val="20"/>
                <w:szCs w:val="20"/>
              </w:rPr>
              <w:br/>
              <w:t>- Rozwój w morzach współczesnych koralowców;</w:t>
            </w:r>
            <w:r w:rsidRPr="000A3BB4">
              <w:rPr>
                <w:sz w:val="20"/>
                <w:szCs w:val="20"/>
              </w:rPr>
              <w:br/>
              <w:t>- Pojawienie się dinozaurów, gadów latających i prassaków;</w:t>
            </w:r>
            <w:r w:rsidRPr="000A3BB4">
              <w:rPr>
                <w:sz w:val="20"/>
                <w:szCs w:val="20"/>
              </w:rPr>
              <w:br/>
              <w:t>- Masowe wymieranie fauny.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0E694F03" w14:textId="77777777" w:rsidR="00AB3141" w:rsidRPr="000A3BB4" w:rsidRDefault="00AB3141" w:rsidP="002E5D60">
            <w:pP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0A3BB4">
              <w:rPr>
                <w:sz w:val="20"/>
                <w:szCs w:val="20"/>
              </w:rPr>
              <w:t>- Dalsza dominacja roślin nagonasiennych;</w:t>
            </w:r>
            <w:r w:rsidRPr="000A3BB4">
              <w:rPr>
                <w:sz w:val="20"/>
                <w:szCs w:val="20"/>
              </w:rPr>
              <w:br/>
              <w:t>- Rozwój gadów, pojawienie się pierwszych ptaków i ryb kostnoszkieletowych.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908F104" w14:textId="77777777" w:rsidR="00AB3141" w:rsidRPr="000A3BB4" w:rsidRDefault="00AB3141" w:rsidP="002E5D60">
            <w:pP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0A3BB4">
              <w:rPr>
                <w:sz w:val="20"/>
                <w:szCs w:val="20"/>
              </w:rPr>
              <w:t>- Rozwój roślin okrytonasiennych;</w:t>
            </w:r>
            <w:r w:rsidRPr="000A3BB4">
              <w:rPr>
                <w:sz w:val="20"/>
                <w:szCs w:val="20"/>
              </w:rPr>
              <w:br/>
              <w:t>- Dalszy rozwój gadów, ptaków, pojawienie się ssaków łożyskowych;</w:t>
            </w:r>
            <w:r w:rsidRPr="000A3BB4">
              <w:rPr>
                <w:sz w:val="20"/>
                <w:szCs w:val="20"/>
              </w:rPr>
              <w:br/>
              <w:t>- W ostatnich latach wyginięcie wielkich gadów (dinozaurów), gadów morskich, amonitów, roślin lądowych.</w:t>
            </w:r>
          </w:p>
        </w:tc>
      </w:tr>
    </w:tbl>
    <w:p w14:paraId="62ADE492" w14:textId="77777777" w:rsidR="00AB3141" w:rsidRDefault="00AB3141" w:rsidP="00AB3141">
      <w:pPr>
        <w:spacing w:after="160" w:line="259" w:lineRule="auto"/>
        <w:ind w:firstLine="0"/>
        <w:jc w:val="left"/>
        <w:rPr>
          <w:b/>
          <w:bCs/>
          <w:sz w:val="20"/>
          <w:szCs w:val="20"/>
        </w:rPr>
      </w:pPr>
      <w:r>
        <w:br w:type="page"/>
      </w:r>
      <w:r>
        <w:lastRenderedPageBreak/>
        <w:t xml:space="preserve">Tab. 3. </w:t>
      </w:r>
      <w:r w:rsidRPr="009C4695">
        <w:t>T</w:t>
      </w:r>
      <w:r>
        <w:t xml:space="preserve">ablica z opisem </w:t>
      </w:r>
      <w:r w:rsidRPr="009C4695">
        <w:t>e</w:t>
      </w:r>
      <w:r>
        <w:t>r</w:t>
      </w:r>
      <w:r w:rsidRPr="009C4695">
        <w:t xml:space="preserve"> znajdująca się na ścianie w Szkole Leśnej</w:t>
      </w:r>
      <w:r>
        <w:t xml:space="preserve"> (część 3 –kenozoik)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1469"/>
        <w:gridCol w:w="1156"/>
        <w:gridCol w:w="1450"/>
        <w:gridCol w:w="1715"/>
        <w:gridCol w:w="1780"/>
        <w:gridCol w:w="2533"/>
        <w:gridCol w:w="2513"/>
      </w:tblGrid>
      <w:tr w:rsidR="00AB3141" w:rsidRPr="009C4695" w14:paraId="2435FA2A" w14:textId="77777777" w:rsidTr="002E5D60">
        <w:trPr>
          <w:trHeight w:val="433"/>
          <w:jc w:val="center"/>
        </w:trPr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4426B2C5" w14:textId="77777777" w:rsidR="00AB3141" w:rsidRPr="008C2398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8C2398">
              <w:rPr>
                <w:b/>
                <w:sz w:val="20"/>
                <w:szCs w:val="20"/>
              </w:rPr>
              <w:t>Era</w:t>
            </w:r>
          </w:p>
        </w:tc>
        <w:tc>
          <w:tcPr>
            <w:tcW w:w="4508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1BA50177" w14:textId="77777777" w:rsidR="00AB3141" w:rsidRPr="008C2398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8C2398">
              <w:rPr>
                <w:b/>
                <w:sz w:val="20"/>
                <w:szCs w:val="20"/>
              </w:rPr>
              <w:t>KENOZOIK</w:t>
            </w:r>
          </w:p>
        </w:tc>
      </w:tr>
      <w:tr w:rsidR="00AB3141" w:rsidRPr="009C4695" w14:paraId="7B40A77D" w14:textId="77777777" w:rsidTr="002E5D60">
        <w:trPr>
          <w:trHeight w:val="433"/>
          <w:jc w:val="center"/>
        </w:trPr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ADF1F" w14:textId="77777777" w:rsidR="00AB3141" w:rsidRPr="008C2398" w:rsidRDefault="00AB3141" w:rsidP="002E5D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7524" w14:textId="77777777" w:rsidR="00AB3141" w:rsidRPr="008C2398" w:rsidRDefault="00AB3141" w:rsidP="002E5D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B3141" w:rsidRPr="009C4695" w14:paraId="5E056BF4" w14:textId="77777777" w:rsidTr="002E5D60">
        <w:trPr>
          <w:trHeight w:val="300"/>
          <w:jc w:val="center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7A665633" w14:textId="77777777" w:rsidR="00AB3141" w:rsidRPr="008C2398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8C2398">
              <w:rPr>
                <w:b/>
                <w:sz w:val="20"/>
                <w:szCs w:val="20"/>
              </w:rPr>
              <w:t>Okres</w:t>
            </w:r>
          </w:p>
        </w:tc>
        <w:tc>
          <w:tcPr>
            <w:tcW w:w="14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EB9C"/>
            <w:noWrap/>
            <w:vAlign w:val="center"/>
            <w:hideMark/>
          </w:tcPr>
          <w:p w14:paraId="4305E308" w14:textId="77777777" w:rsidR="00AB3141" w:rsidRPr="008C2398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8C2398">
              <w:rPr>
                <w:b/>
                <w:sz w:val="20"/>
                <w:szCs w:val="20"/>
              </w:rPr>
              <w:t>PALEOGEN</w:t>
            </w: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EB9C"/>
            <w:noWrap/>
            <w:vAlign w:val="center"/>
            <w:hideMark/>
          </w:tcPr>
          <w:p w14:paraId="53E3712A" w14:textId="77777777" w:rsidR="00AB3141" w:rsidRPr="008C2398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8C2398">
              <w:rPr>
                <w:b/>
                <w:sz w:val="20"/>
                <w:szCs w:val="20"/>
              </w:rPr>
              <w:t>NEOGEN</w:t>
            </w:r>
          </w:p>
        </w:tc>
        <w:tc>
          <w:tcPr>
            <w:tcW w:w="18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EB9C"/>
            <w:noWrap/>
            <w:vAlign w:val="center"/>
            <w:hideMark/>
          </w:tcPr>
          <w:p w14:paraId="57792821" w14:textId="77777777" w:rsidR="00AB3141" w:rsidRPr="008C2398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8C2398">
              <w:rPr>
                <w:b/>
                <w:sz w:val="20"/>
                <w:szCs w:val="20"/>
              </w:rPr>
              <w:t>CZWARTORZĘD</w:t>
            </w:r>
          </w:p>
        </w:tc>
      </w:tr>
      <w:tr w:rsidR="00AB3141" w:rsidRPr="009C4695" w14:paraId="18DDDA17" w14:textId="77777777" w:rsidTr="002E5D60">
        <w:trPr>
          <w:trHeight w:val="300"/>
          <w:jc w:val="center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110B540C" w14:textId="77777777" w:rsidR="00AB3141" w:rsidRPr="008C2398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8C2398">
              <w:rPr>
                <w:b/>
                <w:sz w:val="20"/>
                <w:szCs w:val="20"/>
              </w:rPr>
              <w:t>Epoka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7AA4131E" w14:textId="77777777" w:rsidR="00AB3141" w:rsidRPr="008C2398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8C2398">
              <w:rPr>
                <w:b/>
                <w:sz w:val="20"/>
                <w:szCs w:val="20"/>
              </w:rPr>
              <w:t>PALEOCEN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037E6009" w14:textId="77777777" w:rsidR="00AB3141" w:rsidRPr="008C2398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8C2398">
              <w:rPr>
                <w:b/>
                <w:sz w:val="20"/>
                <w:szCs w:val="20"/>
              </w:rPr>
              <w:t>EOCEN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2236EFBF" w14:textId="77777777" w:rsidR="00AB3141" w:rsidRPr="008C2398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8C2398">
              <w:rPr>
                <w:b/>
                <w:sz w:val="20"/>
                <w:szCs w:val="20"/>
              </w:rPr>
              <w:t>OLIGOCEN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309827E3" w14:textId="77777777" w:rsidR="00AB3141" w:rsidRPr="008C2398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8C2398">
              <w:rPr>
                <w:b/>
                <w:sz w:val="20"/>
                <w:szCs w:val="20"/>
              </w:rPr>
              <w:t>MIOCEN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583EFD77" w14:textId="77777777" w:rsidR="00AB3141" w:rsidRPr="008C2398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8C2398">
              <w:rPr>
                <w:b/>
                <w:sz w:val="20"/>
                <w:szCs w:val="20"/>
              </w:rPr>
              <w:t>PLIOCEN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038E9B72" w14:textId="77777777" w:rsidR="00AB3141" w:rsidRPr="008C2398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8C2398">
              <w:rPr>
                <w:b/>
                <w:sz w:val="20"/>
                <w:szCs w:val="20"/>
              </w:rPr>
              <w:t>PLEJSTOCEN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10EE1665" w14:textId="77777777" w:rsidR="00AB3141" w:rsidRPr="008C2398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8C2398">
              <w:rPr>
                <w:b/>
                <w:sz w:val="20"/>
                <w:szCs w:val="20"/>
              </w:rPr>
              <w:t>HOLOCEN</w:t>
            </w:r>
          </w:p>
        </w:tc>
      </w:tr>
      <w:tr w:rsidR="00AB3141" w:rsidRPr="009C4695" w14:paraId="6A558F60" w14:textId="77777777" w:rsidTr="002E5D60">
        <w:trPr>
          <w:trHeight w:val="433"/>
          <w:jc w:val="center"/>
        </w:trPr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12045D14" w14:textId="77777777" w:rsidR="00AB3141" w:rsidRPr="008C2398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8C2398">
              <w:rPr>
                <w:b/>
                <w:sz w:val="20"/>
                <w:szCs w:val="20"/>
              </w:rPr>
              <w:t>Czas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C738EFF" w14:textId="77777777" w:rsidR="00AB3141" w:rsidRPr="008C2398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8C2398">
              <w:rPr>
                <w:b/>
                <w:sz w:val="20"/>
                <w:szCs w:val="20"/>
              </w:rPr>
              <w:t>66 MLN – 56 MLN LAT TEMU</w:t>
            </w:r>
          </w:p>
        </w:tc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841B876" w14:textId="77777777" w:rsidR="00AB3141" w:rsidRPr="008C2398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8C2398">
              <w:rPr>
                <w:b/>
                <w:sz w:val="20"/>
                <w:szCs w:val="20"/>
              </w:rPr>
              <w:t>56 MLN – 34 MLN LAT TEMU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C4E48F4" w14:textId="77777777" w:rsidR="00AB3141" w:rsidRPr="008C2398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8C2398">
              <w:rPr>
                <w:b/>
                <w:sz w:val="20"/>
                <w:szCs w:val="20"/>
              </w:rPr>
              <w:t>34 MLN – 23 MLN LAT TEMU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2519A6C" w14:textId="77777777" w:rsidR="00AB3141" w:rsidRPr="008C2398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8C2398">
              <w:rPr>
                <w:b/>
                <w:sz w:val="20"/>
                <w:szCs w:val="20"/>
              </w:rPr>
              <w:t>23 MLN – 5 MLN LAT TEMU</w:t>
            </w:r>
          </w:p>
        </w:tc>
        <w:tc>
          <w:tcPr>
            <w:tcW w:w="6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F9DFCA5" w14:textId="77777777" w:rsidR="00AB3141" w:rsidRPr="008C2398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8C2398">
              <w:rPr>
                <w:b/>
                <w:sz w:val="20"/>
                <w:szCs w:val="20"/>
              </w:rPr>
              <w:t>5 MLN – 2,6 MLN LAT TEMU</w:t>
            </w:r>
          </w:p>
        </w:tc>
        <w:tc>
          <w:tcPr>
            <w:tcW w:w="9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AF236DB" w14:textId="77777777" w:rsidR="00AB3141" w:rsidRPr="008C2398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2,6 MLN – </w:t>
            </w:r>
            <w:r w:rsidRPr="008C2398">
              <w:rPr>
                <w:b/>
                <w:sz w:val="20"/>
                <w:szCs w:val="20"/>
              </w:rPr>
              <w:t>11 700 LAT TEMU</w:t>
            </w:r>
          </w:p>
        </w:tc>
        <w:tc>
          <w:tcPr>
            <w:tcW w:w="8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392F657F" w14:textId="77777777" w:rsidR="00AB3141" w:rsidRPr="008C2398" w:rsidRDefault="00AB3141" w:rsidP="002E5D6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8C2398">
              <w:rPr>
                <w:b/>
                <w:sz w:val="20"/>
                <w:szCs w:val="20"/>
              </w:rPr>
              <w:t>11 700 LAT TEMU – DZIŚ</w:t>
            </w:r>
          </w:p>
        </w:tc>
      </w:tr>
      <w:tr w:rsidR="00AB3141" w:rsidRPr="009C4695" w14:paraId="55CC2067" w14:textId="77777777" w:rsidTr="002E5D60">
        <w:trPr>
          <w:trHeight w:val="433"/>
          <w:jc w:val="center"/>
        </w:trPr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58B2" w14:textId="77777777" w:rsidR="00AB3141" w:rsidRPr="00013ACD" w:rsidRDefault="00AB3141" w:rsidP="002E5D60">
            <w:pPr>
              <w:rPr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9AA69" w14:textId="77777777" w:rsidR="00AB3141" w:rsidRPr="00013ACD" w:rsidRDefault="00AB3141" w:rsidP="002E5D60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B60D4" w14:textId="77777777" w:rsidR="00AB3141" w:rsidRPr="00013ACD" w:rsidRDefault="00AB3141" w:rsidP="002E5D60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E60F5" w14:textId="77777777" w:rsidR="00AB3141" w:rsidRPr="00013ACD" w:rsidRDefault="00AB3141" w:rsidP="002E5D60">
            <w:pPr>
              <w:rPr>
                <w:sz w:val="20"/>
                <w:szCs w:val="20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A7CD5" w14:textId="77777777" w:rsidR="00AB3141" w:rsidRPr="00013ACD" w:rsidRDefault="00AB3141" w:rsidP="002E5D60">
            <w:pPr>
              <w:rPr>
                <w:sz w:val="20"/>
                <w:szCs w:val="20"/>
              </w:rPr>
            </w:pP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3E274" w14:textId="77777777" w:rsidR="00AB3141" w:rsidRPr="00013ACD" w:rsidRDefault="00AB3141" w:rsidP="002E5D60">
            <w:pPr>
              <w:rPr>
                <w:sz w:val="20"/>
                <w:szCs w:val="20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34544" w14:textId="77777777" w:rsidR="00AB3141" w:rsidRPr="00013ACD" w:rsidRDefault="00AB3141" w:rsidP="002E5D60">
            <w:pPr>
              <w:rPr>
                <w:sz w:val="20"/>
                <w:szCs w:val="20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54CB2" w14:textId="77777777" w:rsidR="00AB3141" w:rsidRPr="00013ACD" w:rsidRDefault="00AB3141" w:rsidP="002E5D60">
            <w:pPr>
              <w:rPr>
                <w:sz w:val="20"/>
                <w:szCs w:val="20"/>
              </w:rPr>
            </w:pPr>
          </w:p>
        </w:tc>
      </w:tr>
      <w:tr w:rsidR="00AB3141" w:rsidRPr="009C4695" w14:paraId="2B8B3285" w14:textId="77777777" w:rsidTr="002E5D60">
        <w:trPr>
          <w:trHeight w:val="2507"/>
          <w:jc w:val="center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3040429" w14:textId="77777777" w:rsidR="00AB3141" w:rsidRPr="00013ACD" w:rsidRDefault="00AB3141" w:rsidP="002E5D60">
            <w:pP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013ACD">
              <w:rPr>
                <w:sz w:val="20"/>
                <w:szCs w:val="20"/>
              </w:rPr>
              <w:t>Ważniejsze wydarzenia</w:t>
            </w:r>
          </w:p>
        </w:tc>
        <w:tc>
          <w:tcPr>
            <w:tcW w:w="14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C2E6"/>
            <w:hideMark/>
          </w:tcPr>
          <w:p w14:paraId="1C204C39" w14:textId="77777777" w:rsidR="00AB3141" w:rsidRPr="00013ACD" w:rsidRDefault="00AB3141" w:rsidP="002E5D60">
            <w:pP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013ACD">
              <w:rPr>
                <w:sz w:val="20"/>
                <w:szCs w:val="20"/>
              </w:rPr>
              <w:t>- Połączenie Europy i Azji;</w:t>
            </w:r>
            <w:r w:rsidRPr="00013ACD">
              <w:rPr>
                <w:sz w:val="20"/>
                <w:szCs w:val="20"/>
              </w:rPr>
              <w:br/>
              <w:t>- Zderzenie Indii z Azją;</w:t>
            </w:r>
            <w:r w:rsidRPr="00013ACD">
              <w:rPr>
                <w:sz w:val="20"/>
                <w:szCs w:val="20"/>
              </w:rPr>
              <w:br/>
              <w:t>- Oddzielenie Antarktydy od Australii;</w:t>
            </w:r>
            <w:r w:rsidRPr="00013ACD">
              <w:rPr>
                <w:sz w:val="20"/>
                <w:szCs w:val="20"/>
              </w:rPr>
              <w:br/>
              <w:t>- Zbliżanie się Afryki do Europy;</w:t>
            </w:r>
            <w:r w:rsidRPr="00013ACD">
              <w:rPr>
                <w:sz w:val="20"/>
                <w:szCs w:val="20"/>
              </w:rPr>
              <w:br/>
              <w:t>- Kolejna faza orogenezy alpejskiej.</w:t>
            </w: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C2E6"/>
            <w:hideMark/>
          </w:tcPr>
          <w:p w14:paraId="1E18EA72" w14:textId="77777777" w:rsidR="00AB3141" w:rsidRPr="00013ACD" w:rsidRDefault="00AB3141" w:rsidP="002E5D60">
            <w:pP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013ACD">
              <w:rPr>
                <w:sz w:val="20"/>
                <w:szCs w:val="20"/>
              </w:rPr>
              <w:t>- Zbliżenie Europy i Afryki;</w:t>
            </w:r>
            <w:r w:rsidRPr="00013ACD">
              <w:rPr>
                <w:sz w:val="20"/>
                <w:szCs w:val="20"/>
              </w:rPr>
              <w:br/>
              <w:t>- Połączenie obu Ameryk;</w:t>
            </w:r>
            <w:r w:rsidRPr="00013ACD">
              <w:rPr>
                <w:sz w:val="20"/>
                <w:szCs w:val="20"/>
              </w:rPr>
              <w:br/>
              <w:t>- Wypiętrzenie się wielu pasm górskich w Europie, Azji, Afryce, Ameryce (Alpy, Karpaty, Pireneje, Kaukaz, Atlas, Himalaje, Andy);</w:t>
            </w:r>
            <w:r w:rsidRPr="00013ACD">
              <w:rPr>
                <w:sz w:val="20"/>
                <w:szCs w:val="20"/>
              </w:rPr>
              <w:br/>
              <w:t>- Antarktyda, część Ameryki Południowej pokryta lądolodem.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3CE6D2AF" w14:textId="77777777" w:rsidR="00AB3141" w:rsidRPr="00013ACD" w:rsidRDefault="00AB3141" w:rsidP="002E5D60">
            <w:pP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013ACD">
              <w:rPr>
                <w:sz w:val="20"/>
                <w:szCs w:val="20"/>
              </w:rPr>
              <w:t>- Wystąpienie wielokrotnych zlodowaceń, które były spowodowane ochłodzeniem klimatu;</w:t>
            </w:r>
            <w:r w:rsidRPr="00013ACD">
              <w:rPr>
                <w:sz w:val="20"/>
                <w:szCs w:val="20"/>
              </w:rPr>
              <w:br/>
              <w:t>- Zmiany poziomu mórz spowodowane zlodowaceniem.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7E2D510C" w14:textId="77777777" w:rsidR="00AB3141" w:rsidRPr="00013ACD" w:rsidRDefault="00AB3141" w:rsidP="002E5D60">
            <w:pP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013ACD">
              <w:rPr>
                <w:sz w:val="20"/>
                <w:szCs w:val="20"/>
              </w:rPr>
              <w:t>- Ukształtował się obecny rozkład lądów i mórz.</w:t>
            </w:r>
            <w:r w:rsidRPr="00013ACD">
              <w:rPr>
                <w:sz w:val="20"/>
                <w:szCs w:val="20"/>
              </w:rPr>
              <w:br/>
              <w:t>- Ocieplenie klimatu.</w:t>
            </w:r>
          </w:p>
        </w:tc>
      </w:tr>
      <w:tr w:rsidR="00AB3141" w:rsidRPr="009C4695" w14:paraId="49C85BB2" w14:textId="77777777" w:rsidTr="002E5D60">
        <w:trPr>
          <w:trHeight w:val="2269"/>
          <w:jc w:val="center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61DE738" w14:textId="77777777" w:rsidR="00AB3141" w:rsidRPr="00013ACD" w:rsidRDefault="00AB3141" w:rsidP="002E5D60">
            <w:pP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013ACD">
              <w:rPr>
                <w:sz w:val="20"/>
                <w:szCs w:val="20"/>
              </w:rPr>
              <w:t>Rozwój organizmów żywych</w:t>
            </w:r>
          </w:p>
        </w:tc>
        <w:tc>
          <w:tcPr>
            <w:tcW w:w="14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hideMark/>
          </w:tcPr>
          <w:p w14:paraId="143C0D16" w14:textId="77777777" w:rsidR="00AB3141" w:rsidRPr="00013ACD" w:rsidRDefault="00AB3141" w:rsidP="002E5D60">
            <w:pP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013ACD">
              <w:rPr>
                <w:sz w:val="20"/>
                <w:szCs w:val="20"/>
              </w:rPr>
              <w:t>- Dominujący rozwój okrytonasiennych roślin;</w:t>
            </w:r>
            <w:r w:rsidRPr="00013ACD">
              <w:rPr>
                <w:sz w:val="20"/>
                <w:szCs w:val="20"/>
              </w:rPr>
              <w:br/>
              <w:t>- Pojawienie się kaktusów i palm;</w:t>
            </w:r>
            <w:r w:rsidRPr="00013ACD">
              <w:rPr>
                <w:sz w:val="20"/>
                <w:szCs w:val="20"/>
              </w:rPr>
              <w:br/>
              <w:t>- Zróżnicowanie się ssaków.</w:t>
            </w: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hideMark/>
          </w:tcPr>
          <w:p w14:paraId="5ECED23E" w14:textId="77777777" w:rsidR="00AB3141" w:rsidRPr="00013ACD" w:rsidRDefault="00AB3141" w:rsidP="002E5D60">
            <w:pP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013ACD">
              <w:rPr>
                <w:sz w:val="20"/>
                <w:szCs w:val="20"/>
              </w:rPr>
              <w:t>- Dominacja roślin okrytonasiennych;</w:t>
            </w:r>
            <w:r w:rsidRPr="00013ACD">
              <w:rPr>
                <w:sz w:val="20"/>
                <w:szCs w:val="20"/>
              </w:rPr>
              <w:br/>
              <w:t>- Dominacja ssaków łożyskowych;</w:t>
            </w:r>
            <w:r w:rsidRPr="00013ACD">
              <w:rPr>
                <w:sz w:val="20"/>
                <w:szCs w:val="20"/>
              </w:rPr>
              <w:br/>
              <w:t>- Pojawienie się małpy człekokształtnej;</w:t>
            </w:r>
            <w:r w:rsidRPr="00013ACD">
              <w:rPr>
                <w:sz w:val="20"/>
                <w:szCs w:val="20"/>
              </w:rPr>
              <w:br/>
              <w:t>- Wymarcie wielu gatunków wielkich ssaków.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F6478C7" w14:textId="77777777" w:rsidR="00AB3141" w:rsidRPr="00013ACD" w:rsidRDefault="00AB3141" w:rsidP="002E5D60">
            <w:pP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013ACD">
              <w:rPr>
                <w:sz w:val="20"/>
                <w:szCs w:val="20"/>
              </w:rPr>
              <w:t>- Pojawienie się form rozumnych (np. neandertalczyk);</w:t>
            </w:r>
            <w:r w:rsidRPr="00013ACD">
              <w:rPr>
                <w:sz w:val="20"/>
                <w:szCs w:val="20"/>
              </w:rPr>
              <w:br/>
              <w:t>- Pod koniec epoki pojawienie się człowieka rozumnego (Homo sapiens).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0C7A457C" w14:textId="77777777" w:rsidR="00AB3141" w:rsidRPr="00013ACD" w:rsidRDefault="00AB3141" w:rsidP="002E5D60">
            <w:pP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013ACD">
              <w:rPr>
                <w:sz w:val="20"/>
                <w:szCs w:val="20"/>
              </w:rPr>
              <w:t>- Ustąpienie lodowców związane z ociepleniem klimatu, które spowod</w:t>
            </w:r>
            <w:r>
              <w:rPr>
                <w:sz w:val="20"/>
                <w:szCs w:val="20"/>
              </w:rPr>
              <w:t>owała zmiany w szacie roślinnej;</w:t>
            </w:r>
            <w:r w:rsidRPr="00013ACD">
              <w:rPr>
                <w:sz w:val="20"/>
                <w:szCs w:val="20"/>
              </w:rPr>
              <w:br/>
              <w:t xml:space="preserve">- Dominacja człowieka rozumnego – wymarcie wielu gatunków roślin </w:t>
            </w:r>
            <w:r>
              <w:rPr>
                <w:sz w:val="20"/>
                <w:szCs w:val="20"/>
              </w:rPr>
              <w:br/>
            </w:r>
            <w:r w:rsidRPr="00013ACD">
              <w:rPr>
                <w:sz w:val="20"/>
                <w:szCs w:val="20"/>
              </w:rPr>
              <w:t>i zwierząt.</w:t>
            </w:r>
          </w:p>
        </w:tc>
      </w:tr>
    </w:tbl>
    <w:p w14:paraId="2672979A" w14:textId="77777777" w:rsidR="00AB3141" w:rsidRDefault="00AB3141" w:rsidP="00AB3141">
      <w:pPr>
        <w:ind w:firstLine="0"/>
        <w:sectPr w:rsidR="00AB3141" w:rsidSect="00DB1727">
          <w:type w:val="nextColumn"/>
          <w:pgSz w:w="16838" w:h="11906" w:orient="landscape"/>
          <w:pgMar w:top="1418" w:right="1418" w:bottom="1418" w:left="1418" w:header="708" w:footer="708" w:gutter="851"/>
          <w:cols w:space="708"/>
          <w:titlePg/>
          <w:docGrid w:linePitch="360"/>
        </w:sectPr>
      </w:pPr>
    </w:p>
    <w:p w14:paraId="152EC3EB" w14:textId="77777777" w:rsidR="00AB3141" w:rsidRPr="006E2FE5" w:rsidRDefault="00AB3141" w:rsidP="00AB3141">
      <w:pPr>
        <w:pStyle w:val="Nagwek5"/>
      </w:pPr>
      <w:r>
        <w:lastRenderedPageBreak/>
        <w:t>Dzieje żubra</w:t>
      </w:r>
    </w:p>
    <w:p w14:paraId="3E1EC119" w14:textId="77777777" w:rsidR="00AB3141" w:rsidRDefault="00AB3141" w:rsidP="00AB3141">
      <w:r w:rsidRPr="006E2FE5">
        <w:t xml:space="preserve">Na ścianie po lewej stronie od wejścia znajdzie się plansza – makieta przedstawiająca historię żubra. Na makiecie zostaną umieszczone </w:t>
      </w:r>
      <w:proofErr w:type="spellStart"/>
      <w:r w:rsidRPr="006E2FE5">
        <w:t>fotoramki</w:t>
      </w:r>
      <w:proofErr w:type="spellEnd"/>
      <w:r w:rsidRPr="006E2FE5">
        <w:t xml:space="preserve"> z modelami żubrów w 3D (rys.4). </w:t>
      </w:r>
    </w:p>
    <w:p w14:paraId="3CE2B4CC" w14:textId="77777777" w:rsidR="00AB3141" w:rsidRDefault="00AB3141" w:rsidP="00AB3141">
      <w:r w:rsidRPr="006E2FE5">
        <w:t>Treść tablicy opisując</w:t>
      </w:r>
      <w:r>
        <w:t>ej</w:t>
      </w:r>
      <w:r w:rsidRPr="006E2FE5">
        <w:t xml:space="preserve"> historię żubra: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09"/>
      </w:tblGrid>
      <w:tr w:rsidR="00AB3141" w14:paraId="51E3A19B" w14:textId="77777777" w:rsidTr="002E5D60">
        <w:tc>
          <w:tcPr>
            <w:tcW w:w="8495" w:type="dxa"/>
          </w:tcPr>
          <w:p w14:paraId="603ED258" w14:textId="77777777" w:rsidR="00AB3141" w:rsidRPr="006E2FE5" w:rsidRDefault="00AB3141" w:rsidP="002E5D60">
            <w:r w:rsidRPr="006E2FE5">
              <w:t>ERA: KENOZOICZNA – OKRES: NEOGEN - EPOKA: PLIOCEN</w:t>
            </w:r>
          </w:p>
          <w:p w14:paraId="65186ACF" w14:textId="77777777" w:rsidR="00AB3141" w:rsidRPr="006E2FE5" w:rsidRDefault="00AB3141" w:rsidP="002E5D60">
            <w:pPr>
              <w:ind w:firstLine="0"/>
              <w:rPr>
                <w:u w:val="single"/>
              </w:rPr>
            </w:pPr>
            <w:r w:rsidRPr="006E2FE5">
              <w:t xml:space="preserve">Pierwsze wzmianki o rodzaju </w:t>
            </w:r>
            <w:proofErr w:type="spellStart"/>
            <w:r w:rsidRPr="006E2FE5">
              <w:rPr>
                <w:i/>
              </w:rPr>
              <w:t>Bison</w:t>
            </w:r>
            <w:proofErr w:type="spellEnd"/>
            <w:r w:rsidRPr="006E2FE5">
              <w:rPr>
                <w:i/>
              </w:rPr>
              <w:t xml:space="preserve"> </w:t>
            </w:r>
            <w:r w:rsidRPr="006E2FE5">
              <w:t xml:space="preserve">- </w:t>
            </w:r>
            <w:proofErr w:type="spellStart"/>
            <w:r w:rsidRPr="006E2FE5">
              <w:rPr>
                <w:i/>
              </w:rPr>
              <w:t>Probison</w:t>
            </w:r>
            <w:proofErr w:type="spellEnd"/>
            <w:r w:rsidRPr="006E2FE5">
              <w:rPr>
                <w:i/>
              </w:rPr>
              <w:t xml:space="preserve"> </w:t>
            </w:r>
            <w:proofErr w:type="spellStart"/>
            <w:r w:rsidRPr="006E2FE5">
              <w:rPr>
                <w:i/>
              </w:rPr>
              <w:t>dehni</w:t>
            </w:r>
            <w:proofErr w:type="spellEnd"/>
            <w:r w:rsidRPr="006E2FE5">
              <w:t xml:space="preserve"> pochodzą z </w:t>
            </w:r>
            <w:r w:rsidRPr="006E2FE5">
              <w:rPr>
                <w:u w:val="single"/>
              </w:rPr>
              <w:t xml:space="preserve">późnego pliocenu (ok. </w:t>
            </w:r>
            <w:r>
              <w:rPr>
                <w:u w:val="single"/>
              </w:rPr>
              <w:br/>
            </w:r>
            <w:r w:rsidRPr="006E2FE5">
              <w:rPr>
                <w:u w:val="single"/>
              </w:rPr>
              <w:t xml:space="preserve">1,5 mln lat temu) </w:t>
            </w:r>
            <w:r w:rsidRPr="006E2FE5">
              <w:t>z obszaru południowej Azji.</w:t>
            </w:r>
            <w:r w:rsidRPr="006E2FE5">
              <w:rPr>
                <w:u w:val="single"/>
              </w:rPr>
              <w:t xml:space="preserve"> </w:t>
            </w:r>
          </w:p>
          <w:p w14:paraId="74C6762A" w14:textId="77777777" w:rsidR="00AB3141" w:rsidRPr="006E2FE5" w:rsidRDefault="00AB3141" w:rsidP="002E5D60">
            <w:pPr>
              <w:ind w:firstLine="0"/>
            </w:pPr>
            <w:r w:rsidRPr="006E2FE5">
              <w:t xml:space="preserve">Przodek żubra – prażubr </w:t>
            </w:r>
            <w:proofErr w:type="spellStart"/>
            <w:r w:rsidRPr="006E2FE5">
              <w:rPr>
                <w:i/>
              </w:rPr>
              <w:t>Bison</w:t>
            </w:r>
            <w:proofErr w:type="spellEnd"/>
            <w:r w:rsidRPr="006E2FE5">
              <w:rPr>
                <w:i/>
              </w:rPr>
              <w:t xml:space="preserve"> </w:t>
            </w:r>
            <w:proofErr w:type="spellStart"/>
            <w:r w:rsidRPr="006E2FE5">
              <w:rPr>
                <w:i/>
              </w:rPr>
              <w:t>priscus</w:t>
            </w:r>
            <w:proofErr w:type="spellEnd"/>
            <w:r w:rsidRPr="006E2FE5">
              <w:t xml:space="preserve"> pojawił się w </w:t>
            </w:r>
            <w:r w:rsidRPr="006E2FE5">
              <w:rPr>
                <w:u w:val="single"/>
              </w:rPr>
              <w:t>czasach przedlodowcowych</w:t>
            </w:r>
            <w:r w:rsidRPr="006E2FE5">
              <w:t xml:space="preserve">. Dorosły osobnik osiągał 2 metry wysokości i 3 metry długości. Waga samca mogła dochodzić do 2,5 tony. Rogi miały metr wysokości, a ich wierzchołki znajdowały się w odległości do </w:t>
            </w:r>
            <w:r>
              <w:br/>
            </w:r>
            <w:r w:rsidRPr="006E2FE5">
              <w:t>180 cm. Wyginął pod koniec epoki plejstocenu (ok. 11 000 lat temu).</w:t>
            </w:r>
          </w:p>
          <w:p w14:paraId="7CB029D5" w14:textId="77777777" w:rsidR="00AB3141" w:rsidRPr="006E2FE5" w:rsidRDefault="00AB3141" w:rsidP="002E5D60">
            <w:r w:rsidRPr="006E2FE5">
              <w:t xml:space="preserve">ERA: KENOZOICZNA – OKRES: CZWARTORZĘD - EPOKA: PLEJSTOCEN </w:t>
            </w:r>
          </w:p>
          <w:p w14:paraId="0D41C4E5" w14:textId="77777777" w:rsidR="00AB3141" w:rsidRPr="006E2FE5" w:rsidRDefault="00AB3141" w:rsidP="002E5D60">
            <w:pPr>
              <w:ind w:firstLine="0"/>
            </w:pPr>
            <w:r w:rsidRPr="006E2FE5">
              <w:t>Brak naturalnych wrogów gatunku skutkował wzrostem populacji i rozprzestrzenianiem się na pozostałe tereny Azji i do Europy (milion lat temu). Przegęszczenie prawdopodobnie spowodowało wędrówki do Ameryki Północnej dając początek rozwoju populacji bizona.</w:t>
            </w:r>
          </w:p>
          <w:p w14:paraId="2F2B4A0D" w14:textId="77777777" w:rsidR="00AB3141" w:rsidRPr="006E2FE5" w:rsidRDefault="00AB3141" w:rsidP="002E5D60">
            <w:r w:rsidRPr="006E2FE5">
              <w:t xml:space="preserve">ERA: KENOZOICZNA – OKRES: CZWARTORZĘD - EPOKA: HOLOCEN </w:t>
            </w:r>
          </w:p>
          <w:p w14:paraId="2AC4ABCA" w14:textId="77777777" w:rsidR="00AB3141" w:rsidRPr="006E2FE5" w:rsidRDefault="00AB3141" w:rsidP="002E5D60">
            <w:pPr>
              <w:ind w:firstLine="0"/>
            </w:pPr>
            <w:r w:rsidRPr="006E2FE5">
              <w:t xml:space="preserve">Ustąpienie lodowców, pojawienie się i rozwój lasów spowodowało ekspansje rodzaju </w:t>
            </w:r>
            <w:proofErr w:type="spellStart"/>
            <w:r w:rsidRPr="006E2FE5">
              <w:rPr>
                <w:i/>
              </w:rPr>
              <w:t>Bison</w:t>
            </w:r>
            <w:proofErr w:type="spellEnd"/>
            <w:r w:rsidRPr="006E2FE5">
              <w:t xml:space="preserve"> w kierunku zachodnim (ok. 10 000 lat temu). Pojawienie się kilku form przejściowych – </w:t>
            </w:r>
            <w:proofErr w:type="spellStart"/>
            <w:r w:rsidRPr="006E2FE5">
              <w:rPr>
                <w:i/>
              </w:rPr>
              <w:t>Bison</w:t>
            </w:r>
            <w:proofErr w:type="spellEnd"/>
            <w:r w:rsidRPr="006E2FE5">
              <w:rPr>
                <w:i/>
              </w:rPr>
              <w:t xml:space="preserve"> </w:t>
            </w:r>
            <w:proofErr w:type="spellStart"/>
            <w:r w:rsidRPr="006E2FE5">
              <w:rPr>
                <w:i/>
              </w:rPr>
              <w:t>schoetensacki</w:t>
            </w:r>
            <w:proofErr w:type="spellEnd"/>
            <w:r w:rsidRPr="006E2FE5">
              <w:t xml:space="preserve"> (uznawany za protoplastę dzisiejszego żubra) oraz </w:t>
            </w:r>
            <w:proofErr w:type="spellStart"/>
            <w:r w:rsidRPr="006E2FE5">
              <w:rPr>
                <w:i/>
              </w:rPr>
              <w:t>Bison</w:t>
            </w:r>
            <w:proofErr w:type="spellEnd"/>
            <w:r w:rsidRPr="006E2FE5">
              <w:rPr>
                <w:i/>
              </w:rPr>
              <w:t xml:space="preserve"> </w:t>
            </w:r>
            <w:proofErr w:type="spellStart"/>
            <w:r w:rsidRPr="006E2FE5">
              <w:rPr>
                <w:i/>
              </w:rPr>
              <w:t>bonasus</w:t>
            </w:r>
            <w:proofErr w:type="spellEnd"/>
            <w:r w:rsidRPr="006E2FE5">
              <w:t>.</w:t>
            </w:r>
          </w:p>
          <w:p w14:paraId="55FF40C5" w14:textId="77777777" w:rsidR="00AB3141" w:rsidRPr="006E2FE5" w:rsidRDefault="00AB3141" w:rsidP="002E5D60">
            <w:r w:rsidRPr="006E2FE5">
              <w:t>CZASY DZISIEJSZE</w:t>
            </w:r>
          </w:p>
          <w:p w14:paraId="3C649DFB" w14:textId="77777777" w:rsidR="00AB3141" w:rsidRPr="006E2FE5" w:rsidRDefault="00AB3141" w:rsidP="002E5D60">
            <w:pPr>
              <w:ind w:firstLine="0"/>
            </w:pPr>
            <w:r w:rsidRPr="006E2FE5">
              <w:t xml:space="preserve">Wydzielenie </w:t>
            </w:r>
            <w:proofErr w:type="spellStart"/>
            <w:r w:rsidRPr="006E2FE5">
              <w:rPr>
                <w:i/>
              </w:rPr>
              <w:t>Bison</w:t>
            </w:r>
            <w:proofErr w:type="spellEnd"/>
            <w:r w:rsidRPr="006E2FE5">
              <w:rPr>
                <w:i/>
              </w:rPr>
              <w:t xml:space="preserve"> </w:t>
            </w:r>
            <w:proofErr w:type="spellStart"/>
            <w:r w:rsidRPr="006E2FE5">
              <w:rPr>
                <w:i/>
              </w:rPr>
              <w:t>bonasus</w:t>
            </w:r>
            <w:proofErr w:type="spellEnd"/>
            <w:r w:rsidRPr="006E2FE5">
              <w:t xml:space="preserve"> daje początek podgatunkom: żubrowi kaukaskiemu (</w:t>
            </w:r>
            <w:proofErr w:type="spellStart"/>
            <w:r w:rsidRPr="006E2FE5">
              <w:rPr>
                <w:i/>
              </w:rPr>
              <w:t>Bison</w:t>
            </w:r>
            <w:proofErr w:type="spellEnd"/>
            <w:r w:rsidRPr="006E2FE5">
              <w:rPr>
                <w:i/>
              </w:rPr>
              <w:t xml:space="preserve"> </w:t>
            </w:r>
            <w:proofErr w:type="spellStart"/>
            <w:r w:rsidRPr="006E2FE5">
              <w:rPr>
                <w:i/>
              </w:rPr>
              <w:t>bonasus</w:t>
            </w:r>
            <w:proofErr w:type="spellEnd"/>
            <w:r w:rsidRPr="006E2FE5">
              <w:rPr>
                <w:i/>
              </w:rPr>
              <w:t xml:space="preserve"> </w:t>
            </w:r>
            <w:proofErr w:type="spellStart"/>
            <w:r w:rsidRPr="006E2FE5">
              <w:rPr>
                <w:i/>
              </w:rPr>
              <w:t>caucauicus</w:t>
            </w:r>
            <w:proofErr w:type="spellEnd"/>
            <w:r w:rsidRPr="006E2FE5">
              <w:t>), żubrowi karpackiemu (</w:t>
            </w:r>
            <w:proofErr w:type="spellStart"/>
            <w:r w:rsidRPr="006E2FE5">
              <w:rPr>
                <w:i/>
              </w:rPr>
              <w:t>Bison</w:t>
            </w:r>
            <w:proofErr w:type="spellEnd"/>
            <w:r w:rsidRPr="006E2FE5">
              <w:rPr>
                <w:i/>
              </w:rPr>
              <w:t xml:space="preserve"> </w:t>
            </w:r>
            <w:proofErr w:type="spellStart"/>
            <w:r w:rsidRPr="006E2FE5">
              <w:rPr>
                <w:i/>
              </w:rPr>
              <w:t>bonasus</w:t>
            </w:r>
            <w:proofErr w:type="spellEnd"/>
            <w:r w:rsidRPr="006E2FE5">
              <w:rPr>
                <w:i/>
              </w:rPr>
              <w:t xml:space="preserve"> </w:t>
            </w:r>
            <w:proofErr w:type="spellStart"/>
            <w:r w:rsidRPr="006E2FE5">
              <w:rPr>
                <w:i/>
              </w:rPr>
              <w:t>hungarorum</w:t>
            </w:r>
            <w:proofErr w:type="spellEnd"/>
            <w:r w:rsidRPr="006E2FE5">
              <w:t>) i żubrowi nizinnemu (</w:t>
            </w:r>
            <w:proofErr w:type="spellStart"/>
            <w:r w:rsidRPr="006E2FE5">
              <w:rPr>
                <w:i/>
              </w:rPr>
              <w:t>Bison</w:t>
            </w:r>
            <w:proofErr w:type="spellEnd"/>
            <w:r w:rsidRPr="006E2FE5">
              <w:rPr>
                <w:i/>
              </w:rPr>
              <w:t xml:space="preserve"> </w:t>
            </w:r>
            <w:proofErr w:type="spellStart"/>
            <w:r w:rsidRPr="006E2FE5">
              <w:rPr>
                <w:i/>
              </w:rPr>
              <w:t>bonasus</w:t>
            </w:r>
            <w:proofErr w:type="spellEnd"/>
            <w:r w:rsidRPr="006E2FE5">
              <w:rPr>
                <w:i/>
              </w:rPr>
              <w:t xml:space="preserve"> </w:t>
            </w:r>
            <w:proofErr w:type="spellStart"/>
            <w:r w:rsidRPr="006E2FE5">
              <w:rPr>
                <w:i/>
              </w:rPr>
              <w:t>bonasus</w:t>
            </w:r>
            <w:proofErr w:type="spellEnd"/>
            <w:r w:rsidRPr="006E2FE5">
              <w:t>).</w:t>
            </w:r>
          </w:p>
          <w:p w14:paraId="7B0D8CE8" w14:textId="77777777" w:rsidR="00AB3141" w:rsidRDefault="00AB3141" w:rsidP="002E5D60">
            <w:pPr>
              <w:ind w:firstLine="0"/>
            </w:pPr>
            <w:r w:rsidRPr="006E2FE5">
              <w:t>Linia żubrów kaukaskich wymarła w 1927 r. Żubry karpackie wymarły ok. 1790 lub 1762 roku. Żubr nizinny żyjący w stanie dzikim wyginął w 19</w:t>
            </w:r>
            <w:r>
              <w:t>19</w:t>
            </w:r>
            <w:r w:rsidRPr="006E2FE5">
              <w:t xml:space="preserve"> roku. Zachowała się populacja żyjąca w niewoli, która pozwoliła na odtworzenie żubrów.</w:t>
            </w:r>
          </w:p>
        </w:tc>
      </w:tr>
    </w:tbl>
    <w:p w14:paraId="24BBA4EE" w14:textId="77777777" w:rsidR="00AB3141" w:rsidRPr="006E2FE5" w:rsidRDefault="00AB3141" w:rsidP="00AB3141">
      <w:pPr>
        <w:pStyle w:val="Nagwek5"/>
      </w:pPr>
      <w:r>
        <w:t>Pra-</w:t>
      </w:r>
      <w:r w:rsidRPr="00724475">
        <w:t>roślinność</w:t>
      </w:r>
    </w:p>
    <w:p w14:paraId="4DB30E56" w14:textId="77777777" w:rsidR="00AB3141" w:rsidRDefault="00AB3141" w:rsidP="00AB3141">
      <w:r w:rsidRPr="006E2FE5">
        <w:t>Na ścianie, na której znajdują się drzwi wejściowe, po lewej stronie będzie powieszona płytka gablota szklana z grafiką pra-roślinności oraz modelami (w formie płaskorzeźby) pra-drzew, tj. </w:t>
      </w:r>
      <w:r w:rsidRPr="006E2FE5">
        <w:rPr>
          <w:noProof/>
        </w:rPr>
        <w:t>paproć drzewiasta (</w:t>
      </w:r>
      <w:proofErr w:type="spellStart"/>
      <w:r w:rsidRPr="006E2FE5">
        <w:rPr>
          <w:i/>
        </w:rPr>
        <w:t>Medullosaright</w:t>
      </w:r>
      <w:proofErr w:type="spellEnd"/>
      <w:r w:rsidRPr="006E2FE5">
        <w:rPr>
          <w:noProof/>
        </w:rPr>
        <w:t>), drzewiasta forma widłaków (</w:t>
      </w:r>
      <w:r w:rsidRPr="006E2FE5">
        <w:rPr>
          <w:i/>
          <w:noProof/>
        </w:rPr>
        <w:t>Lepidodendron</w:t>
      </w:r>
      <w:r w:rsidRPr="006E2FE5">
        <w:rPr>
          <w:noProof/>
        </w:rPr>
        <w:t>), drzewiasta forma widłaków (</w:t>
      </w:r>
      <w:r w:rsidRPr="006E2FE5">
        <w:rPr>
          <w:i/>
          <w:noProof/>
        </w:rPr>
        <w:t>Sygilarie</w:t>
      </w:r>
      <w:r w:rsidRPr="006E2FE5">
        <w:rPr>
          <w:noProof/>
        </w:rPr>
        <w:t>), drzewiasta forma skrzypów (</w:t>
      </w:r>
      <w:r w:rsidRPr="006E2FE5">
        <w:rPr>
          <w:i/>
          <w:noProof/>
        </w:rPr>
        <w:t>Kalamit</w:t>
      </w:r>
      <w:r w:rsidRPr="006E2FE5">
        <w:rPr>
          <w:noProof/>
        </w:rPr>
        <w:t>), rośliny nagonasienne (</w:t>
      </w:r>
      <w:r w:rsidRPr="006E2FE5">
        <w:rPr>
          <w:i/>
          <w:noProof/>
        </w:rPr>
        <w:t>Kordait</w:t>
      </w:r>
      <w:r w:rsidRPr="006E2FE5">
        <w:rPr>
          <w:noProof/>
        </w:rPr>
        <w:t xml:space="preserve">) oraz pierwsze drzewo powstałe w środkowym dewonie </w:t>
      </w:r>
      <w:r w:rsidRPr="006E2FE5">
        <w:rPr>
          <w:i/>
          <w:noProof/>
        </w:rPr>
        <w:t>Eospermatopteris</w:t>
      </w:r>
      <w:r w:rsidRPr="006E2FE5">
        <w:rPr>
          <w:noProof/>
        </w:rPr>
        <w:t xml:space="preserve"> </w:t>
      </w:r>
      <w:r w:rsidRPr="006E2FE5">
        <w:t xml:space="preserve">(rys.4). </w:t>
      </w:r>
    </w:p>
    <w:p w14:paraId="6939C4D8" w14:textId="77777777" w:rsidR="00AB3141" w:rsidRDefault="00AB3141" w:rsidP="00AB3141">
      <w:pPr>
        <w:pStyle w:val="Nagwek5"/>
        <w:numPr>
          <w:ilvl w:val="3"/>
          <w:numId w:val="3"/>
        </w:numPr>
        <w:ind w:left="2552"/>
      </w:pPr>
      <w:r w:rsidRPr="00F267D0">
        <w:t>Spirala</w:t>
      </w:r>
      <w:r>
        <w:t xml:space="preserve"> czasu</w:t>
      </w:r>
    </w:p>
    <w:p w14:paraId="684176DF" w14:textId="77777777" w:rsidR="00AB3141" w:rsidRDefault="00AB3141" w:rsidP="00AB3141">
      <w:r w:rsidRPr="006E2FE5">
        <w:t xml:space="preserve">Na środku pomieszczenia zamontowany będzie przestrzenny model spirali czasu. Zostanie on wykonany z przeźroczystego, pełnego poliwęglanu, który będzie podświetlony </w:t>
      </w:r>
      <w:r w:rsidRPr="006E2FE5">
        <w:lastRenderedPageBreak/>
        <w:t xml:space="preserve">taśmą LED i obudowany (rys. 2, 3). </w:t>
      </w:r>
      <w:r>
        <w:t xml:space="preserve">Wydruk przygotowuje wykonawca, sugerując się stylem </w:t>
      </w:r>
      <w:r>
        <w:br/>
        <w:t>i kolorystyka z ilustracji, dostosowując do kształtu modelu (wizualizacja) który przewiduje zabudowę wokół słupa.</w:t>
      </w:r>
    </w:p>
    <w:p w14:paraId="327A3223" w14:textId="77777777" w:rsidR="00AB3141" w:rsidRDefault="00AB3141" w:rsidP="00AB3141">
      <w:r>
        <w:t xml:space="preserve">Spirala o średnicy około 1,00 m zaczynająca się na wysokości 0,50 m nad ziemia </w:t>
      </w:r>
      <w:r>
        <w:br/>
        <w:t xml:space="preserve">i kończąca na wysokości ok 1,00 m od ziemi. Kształt elementów grafiki i podkładu należy uzyskać w oparciu o szablony wykonane w izbie edukacyjnej. Poszczególne elementy spirali od środka przymocować należy do słupa za pomocą kątowników (dopuszcza się przykręcanie lub klejenie). Zewnętrzny brzeg usztywniony za pomocą wyprofilowanych do krzywizny spirali listew </w:t>
      </w:r>
      <w:proofErr w:type="spellStart"/>
      <w:r>
        <w:t>styroduru</w:t>
      </w:r>
      <w:proofErr w:type="spellEnd"/>
      <w:r>
        <w:t xml:space="preserve"> o grubości 50mm.</w:t>
      </w:r>
    </w:p>
    <w:p w14:paraId="14E23C7D" w14:textId="77777777" w:rsidR="00AB3141" w:rsidRDefault="00AB3141" w:rsidP="00AB3141">
      <w:r>
        <w:t xml:space="preserve">Do wewnętrznej płaszczyzny przyklejonej listwy </w:t>
      </w:r>
      <w:proofErr w:type="spellStart"/>
      <w:r>
        <w:t>styrodurowej</w:t>
      </w:r>
      <w:proofErr w:type="spellEnd"/>
      <w:r>
        <w:t>, przyklejamy taśmę LED barwy naturalnej – jej zadaniem będzie podświetlenie wydruku spirali.</w:t>
      </w:r>
    </w:p>
    <w:p w14:paraId="46373DBC" w14:textId="77777777" w:rsidR="00AB3141" w:rsidRDefault="00AB3141" w:rsidP="00AB3141">
      <w:r>
        <w:t xml:space="preserve">Zalaminowany matem wydruk spirali przyklejony do przeźroczystego poliwęglanu </w:t>
      </w:r>
      <w:r>
        <w:br/>
        <w:t xml:space="preserve">o grubości 4 mm i przyklejony do </w:t>
      </w:r>
      <w:proofErr w:type="spellStart"/>
      <w:r>
        <w:t>styroduru</w:t>
      </w:r>
      <w:proofErr w:type="spellEnd"/>
      <w:r>
        <w:t xml:space="preserve">, od dołu zamknąć należy takimi samymi co do kształtu i wymiaru elementami wyciętymi ze spienionego PCV grubości 4 mm. Powstały </w:t>
      </w:r>
      <w:r>
        <w:br/>
        <w:t xml:space="preserve">w ten sposób brzeg grubości ok. 48 mm należy estetycznie wykończyć i pomalować farbą </w:t>
      </w:r>
      <w:r>
        <w:br/>
        <w:t>w kolorze RAL 7024.</w:t>
      </w:r>
    </w:p>
    <w:p w14:paraId="50482339" w14:textId="77777777" w:rsidR="00AB3141" w:rsidRDefault="00AB3141" w:rsidP="00AB3141">
      <w:r>
        <w:t>Projekt przed wydrukiem należy zatwierdzić ze zleceniodawcą.</w:t>
      </w:r>
    </w:p>
    <w:p w14:paraId="7A7C17F2" w14:textId="77777777" w:rsidR="00AB3141" w:rsidRPr="00536FB0" w:rsidRDefault="00AB3141" w:rsidP="00AB3141">
      <w:pPr>
        <w:spacing w:before="360"/>
        <w:rPr>
          <w:b/>
        </w:rPr>
      </w:pPr>
      <w:r w:rsidRPr="00536FB0">
        <w:rPr>
          <w:b/>
        </w:rPr>
        <w:t>Szczegółow</w:t>
      </w:r>
      <w:r>
        <w:rPr>
          <w:b/>
        </w:rPr>
        <w:t>y</w:t>
      </w:r>
      <w:r w:rsidRPr="00536FB0">
        <w:rPr>
          <w:b/>
        </w:rPr>
        <w:t xml:space="preserve"> projekt aranżacji graficznej Szkoły Leśnej będzie tworzony na etapie wykonawstwa, po remoncie budynku.</w:t>
      </w:r>
    </w:p>
    <w:p w14:paraId="05AFA1BE" w14:textId="77777777" w:rsidR="00AB3141" w:rsidRPr="006E2FE5" w:rsidRDefault="00AB3141" w:rsidP="00AB3141">
      <w:pPr>
        <w:spacing w:before="240"/>
      </w:pPr>
      <w:r w:rsidRPr="006E2FE5">
        <w:rPr>
          <w:u w:val="single"/>
        </w:rPr>
        <w:t>Parametry techniczne</w:t>
      </w:r>
      <w:r w:rsidRPr="006E2FE5">
        <w:t>:</w:t>
      </w:r>
    </w:p>
    <w:p w14:paraId="3DDCAF32" w14:textId="77777777" w:rsidR="00AB3141" w:rsidRPr="00463518" w:rsidRDefault="00AB3141" w:rsidP="00AB3141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6E2FE5">
        <w:rPr>
          <w:sz w:val="22"/>
          <w:szCs w:val="22"/>
        </w:rPr>
        <w:t xml:space="preserve">Przestrzenny model spirali czasu </w:t>
      </w:r>
      <w:r w:rsidRPr="00463518">
        <w:rPr>
          <w:sz w:val="22"/>
          <w:szCs w:val="22"/>
        </w:rPr>
        <w:t>wydrukowany i naklejony na przeźroczysty pełny poliwęglan podświetlony taśmą LED i obudowany;</w:t>
      </w:r>
    </w:p>
    <w:p w14:paraId="5639DB58" w14:textId="77777777" w:rsidR="00AB3141" w:rsidRPr="00A74C67" w:rsidRDefault="00AB3141" w:rsidP="00AB3141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A74C67">
        <w:rPr>
          <w:sz w:val="22"/>
          <w:szCs w:val="22"/>
        </w:rPr>
        <w:t xml:space="preserve">Kaseton podświetlany z wydrukiem er, h = 1,00 m, g = 4 - 8 cm, l = </w:t>
      </w:r>
      <w:r w:rsidRPr="00031DE0">
        <w:rPr>
          <w:sz w:val="22"/>
          <w:szCs w:val="22"/>
        </w:rPr>
        <w:t xml:space="preserve">1 </w:t>
      </w:r>
      <w:proofErr w:type="spellStart"/>
      <w:r w:rsidRPr="00031DE0">
        <w:rPr>
          <w:sz w:val="22"/>
          <w:szCs w:val="22"/>
        </w:rPr>
        <w:t>mb</w:t>
      </w:r>
      <w:proofErr w:type="spellEnd"/>
      <w:r w:rsidRPr="00031DE0">
        <w:rPr>
          <w:sz w:val="22"/>
          <w:szCs w:val="22"/>
        </w:rPr>
        <w:t xml:space="preserve">, </w:t>
      </w:r>
      <w:r>
        <w:rPr>
          <w:sz w:val="22"/>
          <w:szCs w:val="22"/>
        </w:rPr>
        <w:br/>
      </w:r>
      <w:r w:rsidRPr="00031DE0">
        <w:rPr>
          <w:sz w:val="22"/>
          <w:szCs w:val="22"/>
        </w:rPr>
        <w:t>8 sztuk;</w:t>
      </w:r>
    </w:p>
    <w:p w14:paraId="04A09211" w14:textId="77777777" w:rsidR="00AB3141" w:rsidRPr="00A74C67" w:rsidRDefault="00AB3141" w:rsidP="00AB3141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031DE0">
        <w:rPr>
          <w:sz w:val="22"/>
          <w:szCs w:val="22"/>
        </w:rPr>
        <w:t xml:space="preserve">Makieta pod historię żubrów na tle historii roślinności ukształtowana ze </w:t>
      </w:r>
      <w:proofErr w:type="spellStart"/>
      <w:r w:rsidRPr="00031DE0">
        <w:rPr>
          <w:sz w:val="22"/>
          <w:szCs w:val="22"/>
        </w:rPr>
        <w:t>styroduru</w:t>
      </w:r>
      <w:proofErr w:type="spellEnd"/>
      <w:r w:rsidRPr="00031DE0">
        <w:rPr>
          <w:sz w:val="22"/>
          <w:szCs w:val="22"/>
        </w:rPr>
        <w:t xml:space="preserve"> i wykończona z zastosowaniem profesjonalnych materiałów modelarskich maty, posypki, kleje, farby akrylowe i modele roślin </w:t>
      </w:r>
      <w:r>
        <w:rPr>
          <w:sz w:val="22"/>
          <w:szCs w:val="22"/>
        </w:rPr>
        <w:br/>
      </w:r>
      <w:r w:rsidRPr="00031DE0">
        <w:rPr>
          <w:sz w:val="22"/>
          <w:szCs w:val="22"/>
        </w:rPr>
        <w:t xml:space="preserve">(w odpowiedniej skali). Makieta merytorycznie do uzgodnienia ze zleceniodawcą </w:t>
      </w:r>
      <w:proofErr w:type="spellStart"/>
      <w:r w:rsidRPr="00031DE0">
        <w:rPr>
          <w:sz w:val="22"/>
          <w:szCs w:val="22"/>
        </w:rPr>
        <w:t>lu</w:t>
      </w:r>
      <w:proofErr w:type="spellEnd"/>
      <w:r w:rsidRPr="00031DE0">
        <w:rPr>
          <w:sz w:val="22"/>
          <w:szCs w:val="22"/>
        </w:rPr>
        <w:t xml:space="preserve"> osobą przez zleceniodawcę wskazaną.</w:t>
      </w:r>
      <w:r w:rsidRPr="00A74C67">
        <w:rPr>
          <w:sz w:val="22"/>
          <w:szCs w:val="22"/>
        </w:rPr>
        <w:t>;</w:t>
      </w:r>
    </w:p>
    <w:p w14:paraId="1F105A83" w14:textId="77777777" w:rsidR="00AB3141" w:rsidRPr="00A74C67" w:rsidRDefault="00AB3141" w:rsidP="00AB3141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A74C67">
        <w:rPr>
          <w:sz w:val="22"/>
          <w:szCs w:val="22"/>
        </w:rPr>
        <w:t>Przeszklona półka z płyty laminowanej na kątownikach 10 sztuk nad makietę l</w:t>
      </w:r>
      <w:r>
        <w:rPr>
          <w:sz w:val="22"/>
          <w:szCs w:val="22"/>
        </w:rPr>
        <w:t xml:space="preserve"> </w:t>
      </w:r>
      <w:r w:rsidRPr="00A74C67">
        <w:rPr>
          <w:sz w:val="22"/>
          <w:szCs w:val="22"/>
        </w:rPr>
        <w:t>=</w:t>
      </w:r>
      <w:r>
        <w:rPr>
          <w:sz w:val="22"/>
          <w:szCs w:val="22"/>
        </w:rPr>
        <w:t xml:space="preserve"> </w:t>
      </w:r>
      <w:r w:rsidRPr="00A74C67">
        <w:rPr>
          <w:sz w:val="22"/>
          <w:szCs w:val="22"/>
        </w:rPr>
        <w:t xml:space="preserve">1,80 m, h = </w:t>
      </w:r>
      <w:r w:rsidRPr="00031DE0">
        <w:rPr>
          <w:sz w:val="22"/>
          <w:szCs w:val="22"/>
        </w:rPr>
        <w:t>0,40 m, g = 0,15 m;</w:t>
      </w:r>
    </w:p>
    <w:p w14:paraId="516D203E" w14:textId="77777777" w:rsidR="00AB3141" w:rsidRPr="00031DE0" w:rsidRDefault="00AB3141" w:rsidP="00AB3141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A74C67">
        <w:rPr>
          <w:sz w:val="22"/>
          <w:szCs w:val="22"/>
        </w:rPr>
        <w:t>Fotoramki</w:t>
      </w:r>
      <w:proofErr w:type="spellEnd"/>
      <w:r w:rsidRPr="00A74C67">
        <w:rPr>
          <w:sz w:val="22"/>
          <w:szCs w:val="22"/>
        </w:rPr>
        <w:t xml:space="preserve"> 10’, 4 sztuki, z grafiką (filmiki gif lub inne) przedstawiające obracające się postaci żubrów (Przegląd historyczny). </w:t>
      </w:r>
      <w:proofErr w:type="spellStart"/>
      <w:r w:rsidRPr="00A74C67">
        <w:rPr>
          <w:sz w:val="22"/>
          <w:szCs w:val="22"/>
        </w:rPr>
        <w:t>Fotoramki</w:t>
      </w:r>
      <w:proofErr w:type="spellEnd"/>
      <w:r w:rsidRPr="00A74C67">
        <w:rPr>
          <w:sz w:val="22"/>
          <w:szCs w:val="22"/>
        </w:rPr>
        <w:t xml:space="preserve"> przymocowane/wbudowane do ściany nad makiet</w:t>
      </w:r>
      <w:r w:rsidRPr="00031DE0">
        <w:rPr>
          <w:sz w:val="22"/>
          <w:szCs w:val="22"/>
        </w:rPr>
        <w:t>ą z historią roślinności;</w:t>
      </w:r>
    </w:p>
    <w:p w14:paraId="627ABD64" w14:textId="77777777" w:rsidR="00AB3141" w:rsidRPr="00536FB0" w:rsidRDefault="00AB3141" w:rsidP="00AB3141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536FB0">
        <w:rPr>
          <w:sz w:val="22"/>
          <w:szCs w:val="22"/>
        </w:rPr>
        <w:t xml:space="preserve">Makieta z modelami pra-drzew o wysokości około 0,30 m – 5 sztuk; </w:t>
      </w:r>
      <w:r w:rsidRPr="00536FB0">
        <w:rPr>
          <w:sz w:val="22"/>
          <w:szCs w:val="22"/>
        </w:rPr>
        <w:lastRenderedPageBreak/>
        <w:t xml:space="preserve">wykonana z zastosowaniem profesjonalnych materiałów modelarskich maty, kartony, posypki, kleje, żywice akrylowe, farby akrylowe; </w:t>
      </w:r>
    </w:p>
    <w:p w14:paraId="19C0A17D" w14:textId="77777777" w:rsidR="00AB3141" w:rsidRPr="00536FB0" w:rsidRDefault="00AB3141" w:rsidP="00AB3141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1B4D84">
        <w:t>Przeszklona półka pod makatę z drzewami z płyty laminowanej pod na kątownikach 10 sztuk nad makietę ok. l = 2,00 m, h = od 1,20 - 1,50 cm, g = 30 cm; Moduły/reflektory LED co 30 cm o mocy minimum 3W.</w:t>
      </w:r>
    </w:p>
    <w:p w14:paraId="0DFFEB11" w14:textId="77777777" w:rsidR="00AB3141" w:rsidRPr="006E2FE5" w:rsidRDefault="00AB3141" w:rsidP="00AB3141">
      <w:pPr>
        <w:spacing w:before="120"/>
      </w:pPr>
      <w:r w:rsidRPr="006E2FE5">
        <w:rPr>
          <w:u w:val="single"/>
        </w:rPr>
        <w:t>Technologia wykonania</w:t>
      </w:r>
      <w:r w:rsidRPr="006E2FE5">
        <w:t>:</w:t>
      </w:r>
    </w:p>
    <w:p w14:paraId="2DE99690" w14:textId="77777777" w:rsidR="00AB3141" w:rsidRPr="006E2FE5" w:rsidRDefault="00AB3141" w:rsidP="00AB3141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6E2FE5">
        <w:rPr>
          <w:sz w:val="22"/>
          <w:szCs w:val="22"/>
        </w:rPr>
        <w:t>Montaż kasetonu z wydrukiem er;</w:t>
      </w:r>
    </w:p>
    <w:p w14:paraId="7541CC4E" w14:textId="77777777" w:rsidR="00AB3141" w:rsidRPr="006E2FE5" w:rsidRDefault="00AB3141" w:rsidP="00AB3141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6E2FE5">
        <w:rPr>
          <w:sz w:val="22"/>
          <w:szCs w:val="22"/>
        </w:rPr>
        <w:t>Montaż gablot z historią żubra i pra-roślinnością;</w:t>
      </w:r>
    </w:p>
    <w:p w14:paraId="7847BCCD" w14:textId="77777777" w:rsidR="00AB3141" w:rsidRPr="006E2FE5" w:rsidRDefault="00AB3141" w:rsidP="00AB3141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6E2FE5">
        <w:rPr>
          <w:sz w:val="22"/>
          <w:szCs w:val="22"/>
        </w:rPr>
        <w:t>Montaż modeli drzew w gablocie z pra-roślinnością</w:t>
      </w:r>
    </w:p>
    <w:p w14:paraId="7322F709" w14:textId="77777777" w:rsidR="00AB3141" w:rsidRDefault="00AB3141" w:rsidP="00AB3141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6E2FE5">
        <w:rPr>
          <w:sz w:val="22"/>
          <w:szCs w:val="22"/>
        </w:rPr>
        <w:t xml:space="preserve">Montaż </w:t>
      </w:r>
      <w:proofErr w:type="spellStart"/>
      <w:r w:rsidRPr="006E2FE5">
        <w:rPr>
          <w:sz w:val="22"/>
          <w:szCs w:val="22"/>
        </w:rPr>
        <w:t>fotoramek</w:t>
      </w:r>
      <w:proofErr w:type="spellEnd"/>
      <w:r w:rsidRPr="006E2FE5">
        <w:rPr>
          <w:sz w:val="22"/>
          <w:szCs w:val="22"/>
        </w:rPr>
        <w:t xml:space="preserve"> w gablocie z historią żubrów</w:t>
      </w:r>
      <w:r>
        <w:rPr>
          <w:sz w:val="22"/>
          <w:szCs w:val="22"/>
        </w:rPr>
        <w:t>;</w:t>
      </w:r>
    </w:p>
    <w:p w14:paraId="1F6C0A22" w14:textId="77777777" w:rsidR="00AB3141" w:rsidRDefault="00AB3141" w:rsidP="00AB3141">
      <w:pPr>
        <w:pStyle w:val="Akapitzlist"/>
        <w:numPr>
          <w:ilvl w:val="0"/>
          <w:numId w:val="2"/>
        </w:numPr>
      </w:pPr>
      <w:r>
        <w:rPr>
          <w:sz w:val="22"/>
          <w:szCs w:val="22"/>
        </w:rPr>
        <w:t>Montaż spirali czasu</w:t>
      </w:r>
      <w:r w:rsidRPr="006E2FE5">
        <w:rPr>
          <w:sz w:val="22"/>
          <w:szCs w:val="22"/>
        </w:rPr>
        <w:t>.</w:t>
      </w:r>
    </w:p>
    <w:p w14:paraId="0ECD898E" w14:textId="77777777" w:rsidR="00AB3141" w:rsidRDefault="00AB3141" w:rsidP="00AB3141">
      <w:r w:rsidRPr="005F3800">
        <w:rPr>
          <w:noProof/>
          <w:lang w:eastAsia="pl-PL"/>
        </w:rPr>
        <w:lastRenderedPageBreak/>
        <w:drawing>
          <wp:inline distT="0" distB="0" distL="0" distR="0" wp14:anchorId="1B7F7573" wp14:editId="03C986BC">
            <wp:extent cx="5040000" cy="8078688"/>
            <wp:effectExtent l="0" t="0" r="8255" b="0"/>
            <wp:docPr id="29" name="Obraz 29" descr="spir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spiral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8078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2BFD5" w14:textId="473CD239" w:rsidR="00AB3141" w:rsidRDefault="00AB3141" w:rsidP="00AB3141">
      <w:pPr>
        <w:pStyle w:val="Legenda"/>
      </w:pPr>
      <w:bookmarkStart w:id="0" w:name="_Toc462897244"/>
      <w:r w:rsidRPr="005F3800">
        <w:t xml:space="preserve">Rys. </w:t>
      </w:r>
      <w:r>
        <w:rPr>
          <w:noProof/>
        </w:rPr>
        <w:fldChar w:fldCharType="begin"/>
      </w:r>
      <w:r>
        <w:rPr>
          <w:noProof/>
        </w:rPr>
        <w:instrText xml:space="preserve"> SEQ Rys. \* ARABIC </w:instrText>
      </w:r>
      <w:r>
        <w:rPr>
          <w:noProof/>
        </w:rPr>
        <w:fldChar w:fldCharType="separate"/>
      </w:r>
      <w:r w:rsidR="00C54B1F">
        <w:rPr>
          <w:noProof/>
        </w:rPr>
        <w:t>1</w:t>
      </w:r>
      <w:r>
        <w:rPr>
          <w:noProof/>
        </w:rPr>
        <w:fldChar w:fldCharType="end"/>
      </w:r>
      <w:r w:rsidRPr="005F3800">
        <w:t xml:space="preserve"> Wizualizacja spirali czasu.</w:t>
      </w:r>
      <w:bookmarkEnd w:id="0"/>
    </w:p>
    <w:p w14:paraId="162657E0" w14:textId="77777777" w:rsidR="00AB3141" w:rsidRDefault="00AB3141" w:rsidP="00AB3141">
      <w:pPr>
        <w:sectPr w:rsidR="00AB3141" w:rsidSect="00DB1727">
          <w:type w:val="nextColumn"/>
          <w:pgSz w:w="11906" w:h="16838"/>
          <w:pgMar w:top="1418" w:right="1418" w:bottom="1418" w:left="1418" w:header="708" w:footer="708" w:gutter="851"/>
          <w:cols w:space="708"/>
          <w:titlePg/>
          <w:docGrid w:linePitch="360"/>
        </w:sectPr>
      </w:pPr>
    </w:p>
    <w:p w14:paraId="5805EBD7" w14:textId="77777777" w:rsidR="00AB3141" w:rsidRDefault="00AB3141" w:rsidP="00AB3141">
      <w:r w:rsidRPr="004357A3">
        <w:rPr>
          <w:noProof/>
          <w:lang w:eastAsia="pl-PL"/>
        </w:rPr>
        <w:lastRenderedPageBreak/>
        <w:drawing>
          <wp:inline distT="0" distB="0" distL="0" distR="0" wp14:anchorId="6542987C" wp14:editId="46E0C41C">
            <wp:extent cx="8100000" cy="4986042"/>
            <wp:effectExtent l="0" t="0" r="0" b="5080"/>
            <wp:docPr id="28" name="Obraz 28" descr="spirala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spirala2_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0" cy="4986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56B2C" w14:textId="39FAB466" w:rsidR="00AB3141" w:rsidRDefault="00AB3141" w:rsidP="00AB3141">
      <w:pPr>
        <w:pStyle w:val="Legenda"/>
      </w:pPr>
      <w:bookmarkStart w:id="1" w:name="_Toc462897245"/>
      <w:r w:rsidRPr="004357A3">
        <w:t xml:space="preserve">Rys. </w:t>
      </w:r>
      <w:r>
        <w:rPr>
          <w:noProof/>
        </w:rPr>
        <w:fldChar w:fldCharType="begin"/>
      </w:r>
      <w:r>
        <w:rPr>
          <w:noProof/>
        </w:rPr>
        <w:instrText xml:space="preserve"> SEQ Rys. \* ARABIC </w:instrText>
      </w:r>
      <w:r>
        <w:rPr>
          <w:noProof/>
        </w:rPr>
        <w:fldChar w:fldCharType="separate"/>
      </w:r>
      <w:r w:rsidR="00C54B1F">
        <w:rPr>
          <w:noProof/>
        </w:rPr>
        <w:t>2</w:t>
      </w:r>
      <w:r>
        <w:rPr>
          <w:noProof/>
        </w:rPr>
        <w:fldChar w:fldCharType="end"/>
      </w:r>
      <w:r w:rsidRPr="004357A3">
        <w:t xml:space="preserve"> Wizualizacja spirali czasu na tle tablic opisujących ery.</w:t>
      </w:r>
      <w:bookmarkEnd w:id="1"/>
    </w:p>
    <w:p w14:paraId="7A5D6F8A" w14:textId="77777777" w:rsidR="00AB3141" w:rsidRDefault="00AB3141" w:rsidP="00AB3141">
      <w:pPr>
        <w:keepNext/>
      </w:pPr>
      <w:r w:rsidRPr="000A54D9">
        <w:rPr>
          <w:noProof/>
          <w:lang w:eastAsia="pl-PL"/>
        </w:rPr>
        <w:lastRenderedPageBreak/>
        <w:drawing>
          <wp:inline distT="0" distB="0" distL="0" distR="0" wp14:anchorId="37D031B3" wp14:editId="490F7D76">
            <wp:extent cx="8891132" cy="3578087"/>
            <wp:effectExtent l="0" t="0" r="5715" b="3810"/>
            <wp:docPr id="8" name="Obraz 8" descr="Z:\LASY\Nadleśnictwo Kobiór - Ścieżka dydaktyczna\Ścieżka - Żubrowisko\2019\Białas\Nowy folder\Małe\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LASY\Nadleśnictwo Kobiór - Ścieżka dydaktyczna\Ścieżka - Żubrowisko\2019\Białas\Nowy folder\Małe\er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82"/>
                    <a:stretch/>
                  </pic:blipFill>
                  <pic:spPr bwMode="auto">
                    <a:xfrm>
                      <a:off x="0" y="0"/>
                      <a:ext cx="8891270" cy="3578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8D0B60" w14:textId="459214D0" w:rsidR="00AB3141" w:rsidRDefault="00AB3141" w:rsidP="00AB3141">
      <w:pPr>
        <w:pStyle w:val="Legenda"/>
      </w:pPr>
      <w:r>
        <w:t xml:space="preserve">Rys. </w:t>
      </w:r>
      <w:fldSimple w:instr=" SEQ Rys. \* ARABIC ">
        <w:r w:rsidR="00C54B1F">
          <w:rPr>
            <w:noProof/>
          </w:rPr>
          <w:t>3</w:t>
        </w:r>
      </w:fldSimple>
      <w:r>
        <w:t>. Wizualizacja tablic z opisem er.</w:t>
      </w:r>
    </w:p>
    <w:p w14:paraId="56FA40A9" w14:textId="77777777" w:rsidR="00AB3141" w:rsidRDefault="00AB3141" w:rsidP="00AB3141">
      <w:r w:rsidRPr="006B6470">
        <w:rPr>
          <w:noProof/>
          <w:lang w:eastAsia="pl-PL"/>
        </w:rPr>
        <w:drawing>
          <wp:inline distT="0" distB="0" distL="0" distR="0" wp14:anchorId="724D051C" wp14:editId="0FC9FCEF">
            <wp:extent cx="8496000" cy="3886369"/>
            <wp:effectExtent l="0" t="0" r="635" b="0"/>
            <wp:docPr id="27" name="Obraz 27" descr="Wizualizacja_S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Wizualizacja_SL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000" cy="3886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F64B1" w14:textId="63C39741" w:rsidR="00AB3141" w:rsidRPr="006B6470" w:rsidRDefault="00AB3141" w:rsidP="00AB3141">
      <w:pPr>
        <w:pStyle w:val="Legenda"/>
      </w:pPr>
      <w:bookmarkStart w:id="2" w:name="_Toc462897246"/>
      <w:r w:rsidRPr="006B6470">
        <w:t xml:space="preserve">Rys. </w:t>
      </w:r>
      <w:r>
        <w:rPr>
          <w:noProof/>
        </w:rPr>
        <w:fldChar w:fldCharType="begin"/>
      </w:r>
      <w:r>
        <w:rPr>
          <w:noProof/>
        </w:rPr>
        <w:instrText xml:space="preserve"> SEQ Rys. \* ARABIC </w:instrText>
      </w:r>
      <w:r>
        <w:rPr>
          <w:noProof/>
        </w:rPr>
        <w:fldChar w:fldCharType="separate"/>
      </w:r>
      <w:r w:rsidR="00C54B1F">
        <w:rPr>
          <w:noProof/>
        </w:rPr>
        <w:t>4</w:t>
      </w:r>
      <w:r>
        <w:rPr>
          <w:noProof/>
        </w:rPr>
        <w:fldChar w:fldCharType="end"/>
      </w:r>
      <w:r w:rsidRPr="006B6470">
        <w:t xml:space="preserve"> Wizualizacja gablot.</w:t>
      </w:r>
      <w:bookmarkEnd w:id="2"/>
    </w:p>
    <w:p w14:paraId="6D16B736" w14:textId="77777777" w:rsidR="00AB3141" w:rsidRDefault="00AB3141" w:rsidP="00AB3141"/>
    <w:p w14:paraId="72A69BE5" w14:textId="77777777" w:rsidR="00AB3141" w:rsidRDefault="00AB3141"/>
    <w:sectPr w:rsidR="00AB3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A5575" w14:textId="77777777" w:rsidR="00654A5D" w:rsidRDefault="00654A5D" w:rsidP="00DD32EA">
      <w:pPr>
        <w:spacing w:line="240" w:lineRule="auto"/>
      </w:pPr>
      <w:r>
        <w:separator/>
      </w:r>
    </w:p>
  </w:endnote>
  <w:endnote w:type="continuationSeparator" w:id="0">
    <w:p w14:paraId="4A81E38F" w14:textId="77777777" w:rsidR="00654A5D" w:rsidRDefault="00654A5D" w:rsidP="00DD32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7477785"/>
      <w:docPartObj>
        <w:docPartGallery w:val="Page Numbers (Bottom of Page)"/>
        <w:docPartUnique/>
      </w:docPartObj>
    </w:sdtPr>
    <w:sdtContent>
      <w:tbl>
        <w:tblPr>
          <w:tblStyle w:val="Tabela-Siatka"/>
          <w:tblW w:w="0" w:type="auto"/>
          <w:tblLook w:val="04A0" w:firstRow="1" w:lastRow="0" w:firstColumn="1" w:lastColumn="0" w:noHBand="0" w:noVBand="1"/>
        </w:tblPr>
        <w:tblGrid>
          <w:gridCol w:w="8219"/>
        </w:tblGrid>
        <w:tr w:rsidR="00C83ED0" w14:paraId="0999123F" w14:textId="77777777" w:rsidTr="003273D4">
          <w:tc>
            <w:tcPr>
              <w:tcW w:w="9062" w:type="dxa"/>
              <w:tcBorders>
                <w:top w:val="nil"/>
                <w:left w:val="nil"/>
                <w:right w:val="nil"/>
              </w:tcBorders>
            </w:tcPr>
            <w:p w14:paraId="3561F24C" w14:textId="77777777" w:rsidR="00C83ED0" w:rsidRDefault="00000000" w:rsidP="003273D4">
              <w:pPr>
                <w:pStyle w:val="Stopka"/>
                <w:ind w:firstLine="0"/>
                <w:jc w:val="left"/>
              </w:pPr>
            </w:p>
          </w:tc>
        </w:tr>
      </w:tbl>
      <w:p w14:paraId="505DBD0C" w14:textId="77777777" w:rsidR="00C83ED0" w:rsidRDefault="00000000" w:rsidP="003273D4">
        <w:pPr>
          <w:pStyle w:val="Stopka"/>
          <w:ind w:firstLine="0"/>
          <w:jc w:val="lef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344343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tbl>
        <w:tblPr>
          <w:tblStyle w:val="Tabela-Siatka"/>
          <w:tblW w:w="9072" w:type="dxa"/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072"/>
        </w:tblGrid>
        <w:tr w:rsidR="00C83ED0" w14:paraId="314EB329" w14:textId="77777777" w:rsidTr="004F5658">
          <w:tc>
            <w:tcPr>
              <w:tcW w:w="9072" w:type="dxa"/>
            </w:tcPr>
            <w:p w14:paraId="6F692F76" w14:textId="77777777" w:rsidR="00C83ED0" w:rsidRDefault="00000000" w:rsidP="004F5658">
              <w:pPr>
                <w:pStyle w:val="Stopka"/>
                <w:ind w:firstLine="0"/>
                <w:jc w:val="right"/>
                <w:rPr>
                  <w:sz w:val="20"/>
                  <w:szCs w:val="20"/>
                </w:rPr>
              </w:pPr>
            </w:p>
          </w:tc>
        </w:tr>
      </w:tbl>
      <w:p w14:paraId="333BF7F3" w14:textId="77777777" w:rsidR="00C83ED0" w:rsidRPr="004F5658" w:rsidRDefault="00000000" w:rsidP="004F5658">
        <w:pPr>
          <w:pStyle w:val="Stopka"/>
          <w:jc w:val="right"/>
          <w:rPr>
            <w:sz w:val="20"/>
            <w:szCs w:val="20"/>
          </w:rPr>
        </w:pPr>
        <w:r w:rsidRPr="00087237">
          <w:rPr>
            <w:sz w:val="20"/>
            <w:szCs w:val="20"/>
          </w:rPr>
          <w:fldChar w:fldCharType="begin"/>
        </w:r>
        <w:r w:rsidRPr="00087237">
          <w:rPr>
            <w:sz w:val="20"/>
            <w:szCs w:val="20"/>
          </w:rPr>
          <w:instrText>PAGE   \* MERGEFORMAT</w:instrText>
        </w:r>
        <w:r w:rsidRPr="00087237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23</w:t>
        </w:r>
        <w:r w:rsidRPr="00087237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0EE52" w14:textId="77777777" w:rsidR="00654A5D" w:rsidRDefault="00654A5D" w:rsidP="00DD32EA">
      <w:pPr>
        <w:spacing w:line="240" w:lineRule="auto"/>
      </w:pPr>
      <w:r>
        <w:separator/>
      </w:r>
    </w:p>
  </w:footnote>
  <w:footnote w:type="continuationSeparator" w:id="0">
    <w:p w14:paraId="5940E34C" w14:textId="77777777" w:rsidR="00654A5D" w:rsidRDefault="00654A5D" w:rsidP="00DD32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916BE" w14:textId="77777777" w:rsidR="00C83ED0" w:rsidRPr="003273D4" w:rsidRDefault="00000000" w:rsidP="003273D4">
    <w:pPr>
      <w:pStyle w:val="Nagwek"/>
      <w:ind w:firstLine="0"/>
      <w:jc w:val="center"/>
    </w:pPr>
    <w:r w:rsidRPr="0015335B">
      <w:rPr>
        <w:sz w:val="14"/>
      </w:rPr>
      <w:t>MODERNIZACJA ŚCIEŻKI EDUKACYJNEJ „W KR</w:t>
    </w:r>
    <w:r>
      <w:rPr>
        <w:sz w:val="14"/>
      </w:rPr>
      <w:t>AINIE PSZCZYŃSKIEGO ŻUBRA”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5C4EE" w14:textId="77777777" w:rsidR="00C83ED0" w:rsidRDefault="00000000" w:rsidP="003273D4">
    <w:pPr>
      <w:pStyle w:val="Nagwek"/>
      <w:ind w:firstLine="0"/>
      <w:jc w:val="center"/>
    </w:pPr>
    <w:r w:rsidRPr="0015335B">
      <w:rPr>
        <w:sz w:val="14"/>
      </w:rPr>
      <w:t>MODERNIZACJA ŚCIEŻKI EDUKACYJNEJ „W KR</w:t>
    </w:r>
    <w:r>
      <w:rPr>
        <w:sz w:val="14"/>
      </w:rPr>
      <w:t>AINIE PSZCZYŃSKIEGO ŻUBRA”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8BD9B" w14:textId="71116D1F" w:rsidR="00C83ED0" w:rsidRDefault="00906A98" w:rsidP="003273D4">
    <w:pPr>
      <w:pStyle w:val="Nagwek"/>
      <w:ind w:firstLine="0"/>
      <w:jc w:val="center"/>
    </w:pPr>
    <w:r>
      <w:rPr>
        <w:noProof/>
      </w:rPr>
      <w:drawing>
        <wp:inline distT="0" distB="0" distL="0" distR="0" wp14:anchorId="44942FEE" wp14:editId="05E6E198">
          <wp:extent cx="5219065" cy="362435"/>
          <wp:effectExtent l="0" t="0" r="63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065" cy="36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7FAA"/>
    <w:multiLevelType w:val="hybridMultilevel"/>
    <w:tmpl w:val="DF123D06"/>
    <w:lvl w:ilvl="0" w:tplc="09E27F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C401C26"/>
    <w:multiLevelType w:val="multilevel"/>
    <w:tmpl w:val="10A8391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Nagwek3"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pStyle w:val="Nagwek4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5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55F15727"/>
    <w:multiLevelType w:val="hybridMultilevel"/>
    <w:tmpl w:val="7362FB3C"/>
    <w:lvl w:ilvl="0" w:tplc="09E27F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10270314">
    <w:abstractNumId w:val="1"/>
  </w:num>
  <w:num w:numId="2" w16cid:durableId="1159273053">
    <w:abstractNumId w:val="0"/>
  </w:num>
  <w:num w:numId="3" w16cid:durableId="200312485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5543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141"/>
    <w:rsid w:val="00517CA8"/>
    <w:rsid w:val="00654A5D"/>
    <w:rsid w:val="00906A98"/>
    <w:rsid w:val="00AB3141"/>
    <w:rsid w:val="00C54B1F"/>
    <w:rsid w:val="00D0439F"/>
    <w:rsid w:val="00DD32EA"/>
    <w:rsid w:val="00F3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E320A"/>
  <w15:chartTrackingRefBased/>
  <w15:docId w15:val="{6648BDF8-DB65-4366-85CD-207E287C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14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3141"/>
    <w:pPr>
      <w:keepNext/>
      <w:numPr>
        <w:ilvl w:val="1"/>
        <w:numId w:val="1"/>
      </w:numPr>
      <w:spacing w:before="120"/>
      <w:ind w:left="709"/>
      <w:outlineLvl w:val="2"/>
    </w:pPr>
    <w:rPr>
      <w:rFonts w:eastAsia="Times New Roman"/>
      <w:bCs/>
      <w:sz w:val="28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B3141"/>
    <w:pPr>
      <w:keepNext/>
      <w:numPr>
        <w:ilvl w:val="2"/>
        <w:numId w:val="1"/>
      </w:numPr>
      <w:tabs>
        <w:tab w:val="left" w:pos="1134"/>
      </w:tabs>
      <w:spacing w:before="160"/>
      <w:ind w:left="1417"/>
      <w:outlineLvl w:val="3"/>
    </w:pPr>
    <w:rPr>
      <w:rFonts w:eastAsia="Times New Roman"/>
      <w:bCs/>
      <w:sz w:val="26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B3141"/>
    <w:pPr>
      <w:keepNext/>
      <w:keepLines/>
      <w:numPr>
        <w:ilvl w:val="3"/>
        <w:numId w:val="1"/>
      </w:numPr>
      <w:spacing w:before="120"/>
      <w:ind w:left="2552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B3141"/>
    <w:rPr>
      <w:rFonts w:ascii="Times New Roman" w:eastAsia="Times New Roman" w:hAnsi="Times New Roman" w:cs="Times New Roman"/>
      <w:bCs/>
      <w:sz w:val="28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AB3141"/>
    <w:rPr>
      <w:rFonts w:ascii="Times New Roman" w:eastAsia="Times New Roman" w:hAnsi="Times New Roman" w:cs="Times New Roman"/>
      <w:bCs/>
      <w:sz w:val="26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AB3141"/>
    <w:rPr>
      <w:rFonts w:ascii="Times New Roman" w:eastAsiaTheme="majorEastAsia" w:hAnsi="Times New Roman" w:cstheme="majorBidi"/>
    </w:rPr>
  </w:style>
  <w:style w:type="paragraph" w:styleId="Legenda">
    <w:name w:val="caption"/>
    <w:basedOn w:val="Normalny"/>
    <w:next w:val="Normalny"/>
    <w:link w:val="LegendaZnak"/>
    <w:uiPriority w:val="35"/>
    <w:unhideWhenUsed/>
    <w:qFormat/>
    <w:rsid w:val="00AB314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B31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3141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AB31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3141"/>
    <w:rPr>
      <w:rFonts w:ascii="Times New Roman" w:eastAsia="Calibri" w:hAnsi="Times New Roman" w:cs="Times New Roman"/>
    </w:rPr>
  </w:style>
  <w:style w:type="table" w:styleId="Tabela-Siatka">
    <w:name w:val="Table Grid"/>
    <w:basedOn w:val="Standardowy"/>
    <w:uiPriority w:val="39"/>
    <w:rsid w:val="00AB3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gendaZnak">
    <w:name w:val="Legenda Znak"/>
    <w:link w:val="Legenda"/>
    <w:uiPriority w:val="35"/>
    <w:rsid w:val="00AB3141"/>
    <w:rPr>
      <w:rFonts w:ascii="Times New Roman" w:eastAsia="Calibri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AB3141"/>
    <w:pPr>
      <w:widowControl w:val="0"/>
      <w:suppressAutoHyphens/>
      <w:autoSpaceDE w:val="0"/>
      <w:ind w:left="720" w:firstLine="0"/>
      <w:contextualSpacing/>
      <w:jc w:val="left"/>
    </w:pPr>
    <w:rPr>
      <w:rFonts w:eastAsia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AB314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1946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3</cp:revision>
  <cp:lastPrinted>2022-08-01T12:14:00Z</cp:lastPrinted>
  <dcterms:created xsi:type="dcterms:W3CDTF">2022-07-29T08:33:00Z</dcterms:created>
  <dcterms:modified xsi:type="dcterms:W3CDTF">2022-08-01T12:14:00Z</dcterms:modified>
</cp:coreProperties>
</file>