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6A3418E" w:rsidR="005A2FED" w:rsidRDefault="00AD6A65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26BE52A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20077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DAC2FF1" w:rsidR="00054D06" w:rsidRPr="005B2165" w:rsidRDefault="00054D06" w:rsidP="00DB1EDB">
                            <w:pPr>
                              <w:spacing w:after="0" w:line="240" w:lineRule="auto"/>
                              <w:jc w:val="center"/>
                              <w:rPr>
                                <w:spacing w:val="38"/>
                                <w:sz w:val="21"/>
                                <w:szCs w:val="20"/>
                              </w:rPr>
                            </w:pPr>
                            <w:r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DB1EDB"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>BYDGOSZCZY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88.2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" filled="f" stroked="f">
                <v:textbox>
                  <w:txbxContent>
                    <w:p w14:paraId="479E30F1" w14:textId="6DAC2FF1" w:rsidR="00054D06" w:rsidRPr="005B2165" w:rsidRDefault="00054D06" w:rsidP="00DB1EDB">
                      <w:pPr>
                        <w:spacing w:after="0" w:line="240" w:lineRule="auto"/>
                        <w:jc w:val="center"/>
                        <w:rPr>
                          <w:spacing w:val="38"/>
                          <w:sz w:val="21"/>
                          <w:szCs w:val="20"/>
                        </w:rPr>
                      </w:pPr>
                      <w:r w:rsidRPr="005B2165">
                        <w:rPr>
                          <w:spacing w:val="38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DB1EDB" w:rsidRPr="005B2165">
                        <w:rPr>
                          <w:spacing w:val="38"/>
                          <w:sz w:val="21"/>
                          <w:szCs w:val="20"/>
                        </w:rPr>
                        <w:t>BYDGOSZCZY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483B00DB">
                <wp:simplePos x="0" y="0"/>
                <wp:positionH relativeFrom="column">
                  <wp:posOffset>1376680</wp:posOffset>
                </wp:positionH>
                <wp:positionV relativeFrom="paragraph">
                  <wp:posOffset>227330</wp:posOffset>
                </wp:positionV>
                <wp:extent cx="1647825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19100"/>
                          <a:chOff x="0" y="-21908"/>
                          <a:chExt cx="1647825" cy="481965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-21908"/>
                            <a:ext cx="1409700" cy="481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6F2A44" w14:textId="06BD1E9B" w:rsidR="00DB1EDB" w:rsidRDefault="008A7F66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 xml:space="preserve"> Cieplicka 7</w:t>
                              </w:r>
                            </w:p>
                            <w:p w14:paraId="16B166B9" w14:textId="78B5360F" w:rsidR="00054D06" w:rsidRDefault="00DB1EDB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85-377 Bydgoszcz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8.4pt;margin-top:17.9pt;width:129.75pt;height:33pt;z-index:-251653120;mso-width-relative:margin;mso-height-relative:margin" coordorigin=",-219" coordsize="16478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">
                <v:shape id="_x0000_s1028" type="#_x0000_t202" style="position:absolute;left:2381;top:-219;width:1409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396F2A44" w14:textId="06BD1E9B" w:rsidR="00DB1EDB" w:rsidRDefault="008A7F66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 xml:space="preserve"> Cieplicka 7</w:t>
                        </w:r>
                      </w:p>
                      <w:p w14:paraId="16B166B9" w14:textId="78B5360F" w:rsidR="00054D06" w:rsidRDefault="00DB1EDB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85-377 Bydgoszcz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2DB5576">
                <wp:simplePos x="0" y="0"/>
                <wp:positionH relativeFrom="column">
                  <wp:posOffset>-33020</wp:posOffset>
                </wp:positionH>
                <wp:positionV relativeFrom="paragraph">
                  <wp:posOffset>289560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A53474" w14:textId="5A15B663" w:rsidR="00DB1EDB" w:rsidRPr="007D11FC" w:rsidRDefault="007D11FC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1EDB" w:rsidRPr="008E1D3B">
                                <w:rPr>
                                  <w:sz w:val="20"/>
                                  <w:szCs w:val="20"/>
                                </w:rPr>
                                <w:t>52 360 96 4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33FC38D" w14:textId="05DA1A5D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-2.6pt;margin-top:22.8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">
                <v:shape id="_x0000_s1031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DA53474" w14:textId="5A15B663" w:rsidR="00DB1EDB" w:rsidRPr="007D11FC" w:rsidRDefault="007D11FC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1EDB" w:rsidRPr="008E1D3B">
                          <w:rPr>
                            <w:sz w:val="20"/>
                            <w:szCs w:val="20"/>
                          </w:rPr>
                          <w:t>52 360 96 4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333FC38D" w14:textId="05DA1A5D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3742D406" w:rsidR="005A2FED" w:rsidRDefault="007C233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78076CB8">
                <wp:simplePos x="0" y="0"/>
                <wp:positionH relativeFrom="column">
                  <wp:posOffset>4671060</wp:posOffset>
                </wp:positionH>
                <wp:positionV relativeFrom="paragraph">
                  <wp:posOffset>46355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181D109A" w:rsidR="00B34B9B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/bydgoszcz</w:t>
                              </w:r>
                            </w:p>
                            <w:p w14:paraId="73B9E8C6" w14:textId="77777777" w:rsidR="00DB1ED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67.8pt;margin-top:3.65pt;width:149.5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W4d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181D109A" w:rsidR="00B34B9B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/bydgoszcz</w:t>
                        </w:r>
                      </w:p>
                      <w:p w14:paraId="73B9E8C6" w14:textId="77777777" w:rsidR="00DB1ED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9CCBE7A">
                <wp:simplePos x="0" y="0"/>
                <wp:positionH relativeFrom="column">
                  <wp:posOffset>2786380</wp:posOffset>
                </wp:positionH>
                <wp:positionV relativeFrom="paragraph">
                  <wp:posOffset>18415</wp:posOffset>
                </wp:positionV>
                <wp:extent cx="192405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3A3B617B" w:rsidR="00B34B9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wi-bydgoszcz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6" style="position:absolute;margin-left:219.4pt;margin-top:1.45pt;width:151.5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">
                <v:shape id="_x0000_s103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3A3B617B" w:rsidR="00B34B9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wi-bydgoszcz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8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3A54C5EF" w14:textId="622533A4" w:rsidR="00892520" w:rsidRPr="00AF6CCF" w:rsidRDefault="009732A1" w:rsidP="0098076C">
      <w:pPr>
        <w:spacing w:line="360" w:lineRule="auto"/>
        <w:jc w:val="right"/>
        <w:rPr>
          <w:rFonts w:cstheme="minorHAnsi"/>
        </w:rPr>
      </w:pPr>
      <w:r w:rsidRPr="00AF6CCF">
        <w:rPr>
          <w:rFonts w:cstheme="minorHAnsi"/>
        </w:rPr>
        <w:t xml:space="preserve"> </w:t>
      </w:r>
      <w:r w:rsidR="00552643" w:rsidRPr="00AF6CCF">
        <w:rPr>
          <w:rFonts w:cstheme="minorHAnsi"/>
        </w:rPr>
        <w:t xml:space="preserve">Bydgoszcz </w:t>
      </w:r>
      <w:r w:rsidR="004C2F80">
        <w:rPr>
          <w:rFonts w:cstheme="minorHAnsi"/>
        </w:rPr>
        <w:t>2025.</w:t>
      </w:r>
      <w:r w:rsidR="00BC1EDD">
        <w:rPr>
          <w:rFonts w:cstheme="minorHAnsi"/>
        </w:rPr>
        <w:t>04.0</w:t>
      </w:r>
      <w:r w:rsidR="00B2107E">
        <w:rPr>
          <w:rFonts w:cstheme="minorHAnsi"/>
        </w:rPr>
        <w:t>2</w:t>
      </w:r>
    </w:p>
    <w:p w14:paraId="6140E14C" w14:textId="736FA4BD" w:rsidR="00BE60A8" w:rsidRPr="00AF6CCF" w:rsidRDefault="00BE60A8" w:rsidP="00BE60A8">
      <w:pPr>
        <w:spacing w:line="360" w:lineRule="auto"/>
        <w:rPr>
          <w:rFonts w:cstheme="minorHAnsi"/>
        </w:rPr>
      </w:pPr>
      <w:r w:rsidRPr="00AF6CCF">
        <w:rPr>
          <w:rFonts w:cstheme="minorHAnsi"/>
        </w:rPr>
        <w:t>WAD.</w:t>
      </w:r>
      <w:r w:rsidR="004C2F80">
        <w:rPr>
          <w:rFonts w:cstheme="minorHAnsi"/>
        </w:rPr>
        <w:t>272.4.3.2025</w:t>
      </w:r>
    </w:p>
    <w:p w14:paraId="3BA2BAD8" w14:textId="4FD50605" w:rsidR="00892520" w:rsidRDefault="00892520" w:rsidP="00062AC8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bCs/>
          <w:sz w:val="28"/>
          <w:szCs w:val="28"/>
          <w:lang w:eastAsia="ar-SA"/>
        </w:rPr>
      </w:pPr>
      <w:r w:rsidRPr="00892520">
        <w:rPr>
          <w:rFonts w:cstheme="minorHAnsi"/>
          <w:b/>
          <w:bCs/>
          <w:sz w:val="28"/>
          <w:szCs w:val="28"/>
          <w:lang w:eastAsia="ar-SA"/>
        </w:rPr>
        <w:t>ZAPYTANIE OFERTOWE</w:t>
      </w:r>
    </w:p>
    <w:p w14:paraId="6A6DE714" w14:textId="77777777" w:rsidR="00892520" w:rsidRPr="00CC5AFF" w:rsidRDefault="00892520" w:rsidP="00062AC8">
      <w:pPr>
        <w:shd w:val="clear" w:color="auto" w:fill="FFFFFF"/>
        <w:suppressAutoHyphens/>
        <w:spacing w:after="0" w:line="276" w:lineRule="auto"/>
        <w:jc w:val="both"/>
        <w:rPr>
          <w:rFonts w:cstheme="minorHAnsi"/>
          <w:b/>
          <w:bCs/>
          <w:lang w:eastAsia="ar-SA"/>
        </w:rPr>
      </w:pPr>
    </w:p>
    <w:p w14:paraId="5BAC5A21" w14:textId="71FE88A8" w:rsidR="00892520" w:rsidRPr="00650ACD" w:rsidRDefault="00892520" w:rsidP="00062AC8">
      <w:pPr>
        <w:shd w:val="clear" w:color="auto" w:fill="FFFFFF"/>
        <w:suppressAutoHyphens/>
        <w:spacing w:after="0" w:line="276" w:lineRule="auto"/>
        <w:jc w:val="both"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lang w:eastAsia="ar-SA"/>
        </w:rPr>
        <w:t>Zamawiający: Wojewódzki Inspektorat Ochrony Roślin i Nasiennictwa w Bydgoszczy</w:t>
      </w:r>
      <w:r w:rsidRPr="000D28D6">
        <w:rPr>
          <w:rFonts w:cstheme="minorHAnsi"/>
          <w:lang w:eastAsia="ar-SA"/>
        </w:rPr>
        <w:t xml:space="preserve"> zaprasza </w:t>
      </w:r>
      <w:r w:rsidR="005A2234" w:rsidRPr="000D28D6">
        <w:rPr>
          <w:rFonts w:cstheme="minorHAnsi"/>
          <w:lang w:eastAsia="ar-SA"/>
        </w:rPr>
        <w:t xml:space="preserve">                      </w:t>
      </w:r>
      <w:r w:rsidRPr="000D28D6">
        <w:rPr>
          <w:rFonts w:cstheme="minorHAnsi"/>
          <w:lang w:eastAsia="ar-SA"/>
        </w:rPr>
        <w:t xml:space="preserve">do udziału w postępowaniu na: </w:t>
      </w:r>
      <w:r w:rsidR="00650ACD">
        <w:rPr>
          <w:rFonts w:cstheme="minorHAnsi"/>
          <w:b/>
          <w:bCs/>
          <w:lang w:eastAsia="ar-SA"/>
        </w:rPr>
        <w:t>„</w:t>
      </w:r>
      <w:r w:rsidR="00E639EF" w:rsidRPr="00650ACD">
        <w:rPr>
          <w:rFonts w:cstheme="minorHAnsi"/>
          <w:b/>
        </w:rPr>
        <w:t>Ubezpieczeni</w:t>
      </w:r>
      <w:r w:rsidR="00AF6CCF" w:rsidRPr="00650ACD">
        <w:rPr>
          <w:rFonts w:cstheme="minorHAnsi"/>
          <w:b/>
        </w:rPr>
        <w:t>e</w:t>
      </w:r>
      <w:r w:rsidR="00E639EF" w:rsidRPr="00650ACD">
        <w:rPr>
          <w:rFonts w:cstheme="minorHAnsi"/>
          <w:b/>
        </w:rPr>
        <w:t xml:space="preserve"> pojazdów Wojewódzkiego Inspektoratu Ochrony Roślin  i Nasiennictwa w Bydgoszczy”</w:t>
      </w:r>
    </w:p>
    <w:p w14:paraId="5569FF18" w14:textId="03E58595" w:rsidR="00930622" w:rsidRPr="000D28D6" w:rsidRDefault="00930622" w:rsidP="00062AC8">
      <w:pPr>
        <w:shd w:val="clear" w:color="auto" w:fill="FFFFFF"/>
        <w:suppressAutoHyphens/>
        <w:spacing w:after="0" w:line="276" w:lineRule="auto"/>
        <w:jc w:val="both"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lang w:eastAsia="ar-SA"/>
        </w:rPr>
        <w:t xml:space="preserve">UBEZPIECZAJĄCY: </w:t>
      </w:r>
      <w:r w:rsidRPr="000D28D6">
        <w:rPr>
          <w:rFonts w:ascii="Calibri" w:hAnsi="Calibri" w:cs="Calibri"/>
        </w:rPr>
        <w:t xml:space="preserve">Wojewódzki Inspektorat Ochrony Roślin i Nasiennictwa w Bydgoszczy                                       </w:t>
      </w:r>
      <w:r w:rsidRPr="000D28D6">
        <w:rPr>
          <w:rFonts w:cstheme="minorHAnsi"/>
          <w:b/>
          <w:bCs/>
          <w:lang w:eastAsia="ar-SA"/>
        </w:rPr>
        <w:t xml:space="preserve"> </w:t>
      </w:r>
      <w:r w:rsidRPr="000D28D6">
        <w:rPr>
          <w:rFonts w:ascii="Calibri" w:hAnsi="Calibri" w:cs="Calibri"/>
        </w:rPr>
        <w:t>ul. Cieplicka 7, 85-377 Bydgoszcz REGON 093034877, NIP 967-11-36-257</w:t>
      </w:r>
    </w:p>
    <w:p w14:paraId="67D58BC2" w14:textId="47966AC9" w:rsidR="00930622" w:rsidRPr="000D28D6" w:rsidRDefault="00930622" w:rsidP="00062AC8">
      <w:pPr>
        <w:shd w:val="clear" w:color="auto" w:fill="FFFFFF"/>
        <w:suppressAutoHyphens/>
        <w:spacing w:after="0" w:line="276" w:lineRule="auto"/>
        <w:jc w:val="both"/>
        <w:rPr>
          <w:rFonts w:cstheme="minorHAnsi"/>
          <w:b/>
          <w:bCs/>
          <w:lang w:eastAsia="ar-SA"/>
        </w:rPr>
      </w:pPr>
      <w:r w:rsidRPr="000D28D6">
        <w:t>PKD :</w:t>
      </w:r>
      <w:r w:rsidRPr="000D28D6">
        <w:rPr>
          <w:rFonts w:cstheme="minorHAnsi"/>
          <w:b/>
          <w:bCs/>
          <w:lang w:eastAsia="ar-SA"/>
        </w:rPr>
        <w:t xml:space="preserve">  </w:t>
      </w:r>
      <w:r w:rsidRPr="000D28D6">
        <w:rPr>
          <w:rFonts w:cstheme="minorHAnsi"/>
          <w:b/>
          <w:bCs/>
          <w:lang w:eastAsia="ar-SA"/>
        </w:rPr>
        <w:tab/>
      </w:r>
      <w:r w:rsidRPr="000D28D6">
        <w:t>84.13 Z Kierowanie w zakresie efektywności gospodarowania</w:t>
      </w:r>
    </w:p>
    <w:p w14:paraId="299CC5D5" w14:textId="679F8030" w:rsidR="00930622" w:rsidRPr="000D28D6" w:rsidRDefault="00930622" w:rsidP="00062AC8">
      <w:pPr>
        <w:spacing w:line="276" w:lineRule="auto"/>
        <w:ind w:firstLine="708"/>
      </w:pPr>
      <w:r w:rsidRPr="000D28D6">
        <w:t xml:space="preserve">71.20 Z Pozostałe badania i analizy techniczne </w:t>
      </w:r>
    </w:p>
    <w:p w14:paraId="48D96E20" w14:textId="77777777" w:rsidR="00CC5AFF" w:rsidRPr="000D28D6" w:rsidRDefault="00892520" w:rsidP="00062AC8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426" w:hanging="426"/>
        <w:contextualSpacing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spacing w:val="-12"/>
          <w:lang w:eastAsia="ar-SA"/>
        </w:rPr>
        <w:t xml:space="preserve">Opis </w:t>
      </w:r>
      <w:r w:rsidRPr="000D28D6">
        <w:rPr>
          <w:rFonts w:cstheme="minorHAnsi"/>
          <w:b/>
          <w:bCs/>
          <w:lang w:eastAsia="ar-SA"/>
        </w:rPr>
        <w:t>przedmiotu zamówienia :</w:t>
      </w:r>
      <w:r w:rsidR="00B23B0D" w:rsidRPr="000D28D6">
        <w:rPr>
          <w:rFonts w:cstheme="minorHAnsi"/>
          <w:b/>
          <w:bCs/>
          <w:lang w:eastAsia="ar-SA"/>
        </w:rPr>
        <w:t xml:space="preserve">     </w:t>
      </w:r>
    </w:p>
    <w:p w14:paraId="58D0A2F7" w14:textId="00AF0DF4" w:rsidR="00CC5AFF" w:rsidRPr="00945661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>Przedmiotem</w:t>
      </w:r>
      <w:r w:rsidR="00AF6CCF" w:rsidRPr="000D28D6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0D28D6">
        <w:rPr>
          <w:rFonts w:asciiTheme="minorHAnsi" w:hAnsiTheme="minorHAnsi" w:cstheme="minorHAnsi"/>
          <w:sz w:val="22"/>
          <w:szCs w:val="22"/>
        </w:rPr>
        <w:t xml:space="preserve"> </w:t>
      </w:r>
      <w:r w:rsidR="00AF6CCF" w:rsidRPr="000D28D6">
        <w:rPr>
          <w:rFonts w:asciiTheme="minorHAnsi" w:hAnsiTheme="minorHAnsi" w:cstheme="minorHAnsi"/>
          <w:sz w:val="22"/>
          <w:szCs w:val="22"/>
        </w:rPr>
        <w:t xml:space="preserve">jest </w:t>
      </w:r>
      <w:r w:rsidRPr="000D28D6">
        <w:rPr>
          <w:rFonts w:asciiTheme="minorHAnsi" w:hAnsiTheme="minorHAnsi" w:cstheme="minorHAnsi"/>
          <w:sz w:val="22"/>
          <w:szCs w:val="22"/>
        </w:rPr>
        <w:t>ubezpieczeni</w:t>
      </w:r>
      <w:r w:rsidR="00AF6CCF" w:rsidRPr="000D28D6">
        <w:rPr>
          <w:rFonts w:asciiTheme="minorHAnsi" w:hAnsiTheme="minorHAnsi" w:cstheme="minorHAnsi"/>
          <w:sz w:val="22"/>
          <w:szCs w:val="22"/>
        </w:rPr>
        <w:t xml:space="preserve">e </w:t>
      </w:r>
      <w:r w:rsidRPr="000D28D6">
        <w:rPr>
          <w:rFonts w:asciiTheme="minorHAnsi" w:hAnsiTheme="minorHAnsi" w:cstheme="minorHAnsi"/>
          <w:sz w:val="22"/>
          <w:szCs w:val="22"/>
        </w:rPr>
        <w:t>pojazd</w:t>
      </w:r>
      <w:r w:rsidR="00AF6CCF" w:rsidRPr="000D28D6">
        <w:rPr>
          <w:rFonts w:asciiTheme="minorHAnsi" w:hAnsiTheme="minorHAnsi" w:cstheme="minorHAnsi"/>
          <w:sz w:val="22"/>
          <w:szCs w:val="22"/>
        </w:rPr>
        <w:t>ów</w:t>
      </w:r>
      <w:r w:rsidRPr="000D28D6">
        <w:rPr>
          <w:rFonts w:asciiTheme="minorHAnsi" w:hAnsiTheme="minorHAnsi" w:cstheme="minorHAnsi"/>
          <w:sz w:val="22"/>
          <w:szCs w:val="22"/>
        </w:rPr>
        <w:t xml:space="preserve"> mechaniczn</w:t>
      </w:r>
      <w:r w:rsidR="00AF6CCF" w:rsidRPr="000D28D6">
        <w:rPr>
          <w:rFonts w:asciiTheme="minorHAnsi" w:hAnsiTheme="minorHAnsi" w:cstheme="minorHAnsi"/>
          <w:sz w:val="22"/>
          <w:szCs w:val="22"/>
        </w:rPr>
        <w:t xml:space="preserve">ych </w:t>
      </w:r>
      <w:r w:rsidRPr="000D28D6">
        <w:rPr>
          <w:rFonts w:asciiTheme="minorHAnsi" w:hAnsiTheme="minorHAnsi" w:cstheme="minorHAnsi"/>
          <w:sz w:val="22"/>
          <w:szCs w:val="22"/>
        </w:rPr>
        <w:t>stanowiąc</w:t>
      </w:r>
      <w:r w:rsidR="00AF6CCF" w:rsidRPr="000D28D6">
        <w:rPr>
          <w:rFonts w:asciiTheme="minorHAnsi" w:hAnsiTheme="minorHAnsi" w:cstheme="minorHAnsi"/>
          <w:sz w:val="22"/>
          <w:szCs w:val="22"/>
        </w:rPr>
        <w:t>ych</w:t>
      </w:r>
      <w:r w:rsidRPr="000D28D6">
        <w:rPr>
          <w:rFonts w:asciiTheme="minorHAnsi" w:hAnsiTheme="minorHAnsi" w:cstheme="minorHAnsi"/>
          <w:sz w:val="22"/>
          <w:szCs w:val="22"/>
        </w:rPr>
        <w:t xml:space="preserve"> własność Skarbu Państwa</w:t>
      </w:r>
      <w:r w:rsidR="00EA40B8">
        <w:rPr>
          <w:rFonts w:asciiTheme="minorHAnsi" w:hAnsiTheme="minorHAnsi" w:cstheme="minorHAnsi"/>
          <w:sz w:val="22"/>
          <w:szCs w:val="22"/>
        </w:rPr>
        <w:t>,</w:t>
      </w:r>
      <w:r w:rsidRPr="000D28D6">
        <w:rPr>
          <w:rFonts w:asciiTheme="minorHAnsi" w:hAnsiTheme="minorHAnsi" w:cstheme="minorHAnsi"/>
          <w:sz w:val="22"/>
          <w:szCs w:val="22"/>
        </w:rPr>
        <w:t xml:space="preserve"> będąc</w:t>
      </w:r>
      <w:r w:rsidR="00414583" w:rsidRPr="000D28D6">
        <w:rPr>
          <w:rFonts w:asciiTheme="minorHAnsi" w:hAnsiTheme="minorHAnsi" w:cstheme="minorHAnsi"/>
          <w:sz w:val="22"/>
          <w:szCs w:val="22"/>
        </w:rPr>
        <w:t>ych</w:t>
      </w:r>
      <w:r w:rsidRPr="000D28D6">
        <w:rPr>
          <w:rFonts w:asciiTheme="minorHAnsi" w:hAnsiTheme="minorHAnsi" w:cstheme="minorHAnsi"/>
          <w:sz w:val="22"/>
          <w:szCs w:val="22"/>
        </w:rPr>
        <w:t xml:space="preserve"> w dyspozycji </w:t>
      </w:r>
      <w:r w:rsidR="00033787" w:rsidRPr="002A17E0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="00033787">
        <w:rPr>
          <w:rFonts w:asciiTheme="minorHAnsi" w:hAnsiTheme="minorHAnsi" w:cstheme="minorHAnsi"/>
          <w:sz w:val="22"/>
          <w:szCs w:val="22"/>
        </w:rPr>
        <w:t xml:space="preserve">, </w:t>
      </w:r>
      <w:r w:rsidRPr="000D28D6">
        <w:rPr>
          <w:rFonts w:asciiTheme="minorHAnsi" w:hAnsiTheme="minorHAnsi" w:cstheme="minorHAnsi"/>
          <w:sz w:val="22"/>
          <w:szCs w:val="22"/>
        </w:rPr>
        <w:t>wyszczególnione w załąc</w:t>
      </w:r>
      <w:r w:rsidR="00945661">
        <w:rPr>
          <w:rFonts w:asciiTheme="minorHAnsi" w:hAnsiTheme="minorHAnsi" w:cstheme="minorHAnsi"/>
          <w:sz w:val="22"/>
          <w:szCs w:val="22"/>
        </w:rPr>
        <w:t>zniku</w:t>
      </w:r>
      <w:r w:rsidRPr="000D28D6">
        <w:rPr>
          <w:rFonts w:asciiTheme="minorHAnsi" w:hAnsiTheme="minorHAnsi" w:cstheme="minorHAnsi"/>
          <w:sz w:val="22"/>
          <w:szCs w:val="22"/>
        </w:rPr>
        <w:t xml:space="preserve"> nr 1 –</w:t>
      </w:r>
      <w:r w:rsidR="00EA40B8">
        <w:rPr>
          <w:rFonts w:asciiTheme="minorHAnsi" w:hAnsiTheme="minorHAnsi" w:cstheme="minorHAnsi"/>
          <w:sz w:val="22"/>
          <w:szCs w:val="22"/>
        </w:rPr>
        <w:t xml:space="preserve"> </w:t>
      </w:r>
      <w:r w:rsidR="00945661" w:rsidRPr="002A17E0">
        <w:rPr>
          <w:rFonts w:asciiTheme="minorHAnsi" w:hAnsiTheme="minorHAnsi" w:cstheme="minorHAnsi"/>
          <w:color w:val="auto"/>
          <w:sz w:val="22"/>
          <w:szCs w:val="22"/>
        </w:rPr>
        <w:t>wykaz samochodów do ubezpieczenia</w:t>
      </w:r>
      <w:r w:rsidR="00425A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08B159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889873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28D6">
        <w:rPr>
          <w:rFonts w:asciiTheme="minorHAnsi" w:hAnsiTheme="minorHAnsi" w:cstheme="minorHAnsi"/>
          <w:b/>
          <w:bCs/>
          <w:sz w:val="22"/>
          <w:szCs w:val="22"/>
        </w:rPr>
        <w:t xml:space="preserve">Zakres przedmiotu zamówienia </w:t>
      </w:r>
    </w:p>
    <w:p w14:paraId="2A4D2395" w14:textId="0092D28A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>Przedmiotem zamówienia jest świadczenie usług ubezpieczeniowych:  Ubezpieczenie Pojazdów Mechanicznych:</w:t>
      </w:r>
    </w:p>
    <w:p w14:paraId="6C5AE09F" w14:textId="66FA80D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>Zakres 1</w:t>
      </w:r>
      <w:r w:rsidR="00BD1EFB">
        <w:rPr>
          <w:rFonts w:asciiTheme="minorHAnsi" w:hAnsiTheme="minorHAnsi" w:cstheme="minorHAnsi"/>
          <w:sz w:val="22"/>
          <w:szCs w:val="22"/>
        </w:rPr>
        <w:t xml:space="preserve"> </w:t>
      </w:r>
      <w:r w:rsidRPr="000D28D6">
        <w:rPr>
          <w:rFonts w:asciiTheme="minorHAnsi" w:hAnsiTheme="minorHAnsi" w:cstheme="minorHAnsi"/>
          <w:sz w:val="22"/>
          <w:szCs w:val="22"/>
        </w:rPr>
        <w:t>- odpowiedzialności cywilnej OC -posiadaczy pojazdów mechanicznych,</w:t>
      </w:r>
    </w:p>
    <w:p w14:paraId="75681743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>Zakres 2 – uszkodzenia i kradzież pojazdów Auto Casco</w:t>
      </w:r>
    </w:p>
    <w:p w14:paraId="35516DEF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>Zakres 3 – NNW następstw nieszczęśliwych wypadków kierowców i pasażerów,</w:t>
      </w:r>
    </w:p>
    <w:p w14:paraId="0FF348C3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 xml:space="preserve">Zakres 4 – Assistance – pomoc w drodze </w:t>
      </w:r>
    </w:p>
    <w:p w14:paraId="033B19A4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534FEB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28D6">
        <w:rPr>
          <w:rFonts w:asciiTheme="minorHAnsi" w:hAnsiTheme="minorHAnsi" w:cstheme="minorHAnsi"/>
          <w:b/>
          <w:bCs/>
          <w:sz w:val="22"/>
          <w:szCs w:val="22"/>
        </w:rPr>
        <w:t>Okres ubezpieczenia:</w:t>
      </w:r>
    </w:p>
    <w:p w14:paraId="502DABB6" w14:textId="5FB1AF0B" w:rsidR="00CC5AFF" w:rsidRPr="00116E85" w:rsidRDefault="00CC5AFF" w:rsidP="00062AC8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6E85">
        <w:rPr>
          <w:rFonts w:asciiTheme="minorHAnsi" w:hAnsiTheme="minorHAnsi" w:cstheme="minorHAnsi"/>
          <w:sz w:val="22"/>
          <w:szCs w:val="22"/>
        </w:rPr>
        <w:t>Wymagany okres ubezpieczenia - 12 miesięcy.</w:t>
      </w:r>
    </w:p>
    <w:p w14:paraId="03213E94" w14:textId="4E7FC7B9" w:rsidR="00CC5AFF" w:rsidRPr="00116E85" w:rsidRDefault="001E366B" w:rsidP="00062AC8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6E85">
        <w:rPr>
          <w:rFonts w:asciiTheme="minorHAnsi" w:hAnsiTheme="minorHAnsi" w:cstheme="minorHAnsi"/>
          <w:sz w:val="22"/>
          <w:szCs w:val="22"/>
        </w:rPr>
        <w:t>Ubezpieczenie</w:t>
      </w:r>
      <w:r w:rsidR="00CC5AFF" w:rsidRPr="00116E85">
        <w:rPr>
          <w:rFonts w:asciiTheme="minorHAnsi" w:hAnsiTheme="minorHAnsi" w:cstheme="minorHAnsi"/>
          <w:sz w:val="22"/>
          <w:szCs w:val="22"/>
        </w:rPr>
        <w:t xml:space="preserve"> pojazdów mechanicznych będzie </w:t>
      </w:r>
      <w:r w:rsidR="00414583" w:rsidRPr="00116E85">
        <w:rPr>
          <w:rFonts w:asciiTheme="minorHAnsi" w:hAnsiTheme="minorHAnsi" w:cstheme="minorHAnsi"/>
          <w:sz w:val="22"/>
          <w:szCs w:val="22"/>
        </w:rPr>
        <w:t>realizowane zgodnie z okresami wskazanymi w załączniku nr 1.</w:t>
      </w:r>
    </w:p>
    <w:p w14:paraId="2D6A5350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0AE999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28D6">
        <w:rPr>
          <w:rFonts w:asciiTheme="minorHAnsi" w:hAnsiTheme="minorHAnsi" w:cstheme="minorHAnsi"/>
          <w:b/>
          <w:bCs/>
          <w:sz w:val="22"/>
          <w:szCs w:val="22"/>
        </w:rPr>
        <w:t>Płatność składki:</w:t>
      </w:r>
    </w:p>
    <w:p w14:paraId="34B072A4" w14:textId="611EB3CD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 xml:space="preserve">Składka ubezpieczeniowa wynikająca z wystawionej polisy opłacana jednorazowo </w:t>
      </w:r>
      <w:r w:rsidR="001C29DC" w:rsidRPr="000D28D6">
        <w:rPr>
          <w:rFonts w:asciiTheme="minorHAnsi" w:hAnsiTheme="minorHAnsi" w:cstheme="minorHAnsi"/>
          <w:sz w:val="22"/>
          <w:szCs w:val="22"/>
        </w:rPr>
        <w:t>w terminie 14 dni od otrzymania polisy.</w:t>
      </w:r>
    </w:p>
    <w:p w14:paraId="35CDBE99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15BA8A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28D6">
        <w:rPr>
          <w:rFonts w:asciiTheme="minorHAnsi" w:hAnsiTheme="minorHAnsi" w:cstheme="minorHAnsi"/>
          <w:b/>
          <w:bCs/>
          <w:sz w:val="22"/>
          <w:szCs w:val="22"/>
        </w:rPr>
        <w:t>Szkodowość Klienta:</w:t>
      </w:r>
    </w:p>
    <w:p w14:paraId="29A21A7F" w14:textId="77777777" w:rsidR="00CC5AFF" w:rsidRPr="000D28D6" w:rsidRDefault="00CC5AFF" w:rsidP="00062AC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8D6">
        <w:rPr>
          <w:rFonts w:asciiTheme="minorHAnsi" w:hAnsiTheme="minorHAnsi" w:cstheme="minorHAnsi"/>
          <w:sz w:val="22"/>
          <w:szCs w:val="22"/>
        </w:rPr>
        <w:t xml:space="preserve">Załącznik nr 2- zaświadczenie o przebiegu szkód komunikacyjnych od aktualnego Ubezpieczyciela. </w:t>
      </w:r>
    </w:p>
    <w:p w14:paraId="4ADF5639" w14:textId="77777777" w:rsidR="00CC5AFF" w:rsidRPr="000D28D6" w:rsidRDefault="00CC5AFF" w:rsidP="00062AC8">
      <w:pPr>
        <w:spacing w:line="276" w:lineRule="auto"/>
        <w:rPr>
          <w:rFonts w:cstheme="minorHAnsi"/>
        </w:rPr>
      </w:pPr>
    </w:p>
    <w:p w14:paraId="74FBAB9C" w14:textId="77777777" w:rsidR="00CC5AFF" w:rsidRPr="000D28D6" w:rsidRDefault="00CC5AFF" w:rsidP="00062AC8">
      <w:pPr>
        <w:spacing w:line="276" w:lineRule="auto"/>
        <w:rPr>
          <w:rFonts w:cstheme="minorHAnsi"/>
        </w:rPr>
      </w:pPr>
    </w:p>
    <w:p w14:paraId="75F376E1" w14:textId="3E84A46B" w:rsidR="00CC5AFF" w:rsidRPr="000D28D6" w:rsidRDefault="00CC5AFF" w:rsidP="00062AC8">
      <w:p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  <w:b/>
          <w:bCs/>
        </w:rPr>
        <w:lastRenderedPageBreak/>
        <w:t>Zakres 1</w:t>
      </w:r>
      <w:r w:rsidRPr="000D28D6">
        <w:rPr>
          <w:rFonts w:cstheme="minorHAnsi"/>
        </w:rPr>
        <w:t xml:space="preserve"> – </w:t>
      </w:r>
      <w:r w:rsidRPr="000D28D6">
        <w:rPr>
          <w:rFonts w:cstheme="minorHAnsi"/>
          <w:b/>
          <w:bCs/>
        </w:rPr>
        <w:t>Ubezpieczenie OC posiadaczy pojazdów mechanicznych</w:t>
      </w:r>
      <w:r w:rsidR="004C2F80" w:rsidRPr="000D28D6">
        <w:rPr>
          <w:rFonts w:cstheme="minorHAnsi"/>
          <w:b/>
          <w:bCs/>
        </w:rPr>
        <w:t xml:space="preserve"> </w:t>
      </w:r>
      <w:r w:rsidRPr="000D28D6">
        <w:rPr>
          <w:rFonts w:cstheme="minorHAnsi"/>
          <w:b/>
          <w:bCs/>
        </w:rPr>
        <w:t>- Obowiązkowe</w:t>
      </w:r>
      <w:r w:rsidRPr="000D28D6">
        <w:rPr>
          <w:rFonts w:cstheme="minorHAnsi"/>
        </w:rPr>
        <w:t xml:space="preserve"> ubezpieczenie odpowiedzialności cywilnej posiadaczy pojazdów mechanicznych za skody powstałe w związku </w:t>
      </w:r>
      <w:r w:rsidR="001C29DC" w:rsidRPr="000D28D6">
        <w:rPr>
          <w:rFonts w:cstheme="minorHAnsi"/>
        </w:rPr>
        <w:t xml:space="preserve">                                     </w:t>
      </w:r>
      <w:r w:rsidRPr="000D28D6">
        <w:rPr>
          <w:rFonts w:cstheme="minorHAnsi"/>
        </w:rPr>
        <w:t>z ruchem posiadanego przez nich pojazdu.</w:t>
      </w:r>
    </w:p>
    <w:p w14:paraId="5E7C0292" w14:textId="567B86B6" w:rsidR="00F3303E" w:rsidRDefault="00CC5AFF" w:rsidP="00F3303E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Okres ubezpieczenia: 12 miesięcy – zgodnie z zapisami Ustawy z dnia 22 maja 2003         </w:t>
      </w:r>
      <w:r w:rsidR="001C29DC" w:rsidRPr="000D28D6">
        <w:rPr>
          <w:rFonts w:cstheme="minorHAnsi"/>
        </w:rPr>
        <w:t xml:space="preserve">                       </w:t>
      </w:r>
      <w:r w:rsidRPr="000D28D6">
        <w:rPr>
          <w:rFonts w:cstheme="minorHAnsi"/>
        </w:rPr>
        <w:t xml:space="preserve">         o ubezpieczeniach obowiązkowych, Ubezpieczeniowym Funduszu Gwarancyjnym              </w:t>
      </w:r>
      <w:r w:rsidR="001C29DC" w:rsidRPr="000D28D6">
        <w:rPr>
          <w:rFonts w:cstheme="minorHAnsi"/>
        </w:rPr>
        <w:t xml:space="preserve">                 </w:t>
      </w:r>
      <w:r w:rsidRPr="000D28D6">
        <w:rPr>
          <w:rFonts w:cstheme="minorHAnsi"/>
        </w:rPr>
        <w:t xml:space="preserve">           i Polskim Biurze Ubezpieczycieli Komunikacyjnych. Pojazdy nowe, zakupione będą przyjmowane do Ubezpieczenia  od dnia zgłoszenia lub od dnia pierwszej rejestracji. Warunkiem przyjęcia do ubezpieczenia jest zgłoszenie ich do ubezpieczenia najpóźniej                           w dniu rejestracji, jak również przekazanie niezbędnych dokumentów do Ubezpieczyciela.</w:t>
      </w:r>
    </w:p>
    <w:p w14:paraId="4E71B3B9" w14:textId="77777777" w:rsidR="00F3303E" w:rsidRDefault="00CC5AFF" w:rsidP="00F3303E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 xml:space="preserve">Zakres ubezpieczenia- zgodnie z przepisami Ustawy z dnia 22 maja 2003                                  </w:t>
      </w:r>
      <w:r w:rsidR="001C29DC" w:rsidRPr="00F3303E">
        <w:rPr>
          <w:rFonts w:cstheme="minorHAnsi"/>
        </w:rPr>
        <w:t xml:space="preserve">                  </w:t>
      </w:r>
      <w:r w:rsidRPr="00F3303E">
        <w:rPr>
          <w:rFonts w:cstheme="minorHAnsi"/>
        </w:rPr>
        <w:t xml:space="preserve">              o ubezpieczeniach obowiązkowych, Ubezpieczeniowym Funduszu Gwarancyjnym                                     i Polskim Biurze Ubezpieczycieli Komunikacyjnych.</w:t>
      </w:r>
    </w:p>
    <w:p w14:paraId="73B6ADC0" w14:textId="77777777" w:rsidR="00F3303E" w:rsidRDefault="00CC5AFF" w:rsidP="00F3303E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Suma ub</w:t>
      </w:r>
      <w:r w:rsidR="00F3303E" w:rsidRPr="00F3303E">
        <w:rPr>
          <w:rFonts w:cstheme="minorHAnsi"/>
        </w:rPr>
        <w:t xml:space="preserve">ezpieczenia </w:t>
      </w:r>
      <w:r w:rsidRPr="00F3303E">
        <w:rPr>
          <w:rFonts w:cstheme="minorHAnsi"/>
        </w:rPr>
        <w:t xml:space="preserve">- zgodnie z przepisami Ustawy z dnia 22 maja 2003                                                        o ubezpieczeniach obowiązkowych, Ubezpieczeniowym Funduszu Gwarancyjnym                </w:t>
      </w:r>
      <w:r w:rsidR="001C29DC" w:rsidRPr="00F3303E">
        <w:rPr>
          <w:rFonts w:cstheme="minorHAnsi"/>
        </w:rPr>
        <w:t xml:space="preserve">              </w:t>
      </w:r>
      <w:r w:rsidRPr="00F3303E">
        <w:rPr>
          <w:rFonts w:cstheme="minorHAnsi"/>
        </w:rPr>
        <w:t xml:space="preserve">           i  Polskim Biurze Ubezpieczycieli Komunikacyjnych.</w:t>
      </w:r>
    </w:p>
    <w:p w14:paraId="26C09A63" w14:textId="316E68C9" w:rsidR="00CC5AFF" w:rsidRPr="00F3303E" w:rsidRDefault="00062AC8" w:rsidP="00F3303E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 xml:space="preserve"> </w:t>
      </w:r>
      <w:r w:rsidR="00CC5AFF" w:rsidRPr="00F3303E">
        <w:rPr>
          <w:rFonts w:cstheme="minorHAnsi"/>
        </w:rPr>
        <w:t xml:space="preserve">Zielona Karta wydawana bezskładkowo. </w:t>
      </w:r>
    </w:p>
    <w:p w14:paraId="45EFA22E" w14:textId="77777777" w:rsidR="00CC5AFF" w:rsidRPr="000D28D6" w:rsidRDefault="00CC5AFF" w:rsidP="00062AC8">
      <w:pPr>
        <w:spacing w:line="276" w:lineRule="auto"/>
        <w:jc w:val="both"/>
        <w:rPr>
          <w:rFonts w:cstheme="minorHAnsi"/>
          <w:b/>
          <w:bCs/>
        </w:rPr>
      </w:pPr>
      <w:r w:rsidRPr="000D28D6">
        <w:rPr>
          <w:rFonts w:cstheme="minorHAnsi"/>
          <w:b/>
          <w:bCs/>
        </w:rPr>
        <w:t xml:space="preserve">Zakres 2- Ubezpieczenia uszkodzenia oraz kradzieży pojazdów Auto Casco </w:t>
      </w:r>
    </w:p>
    <w:p w14:paraId="4EB077FD" w14:textId="4CCD7F0E" w:rsidR="00F3303E" w:rsidRDefault="00CC5AFF" w:rsidP="00F3303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Franszyzy i udziały: franszyza redukcyjna i udział własny zniesiony.</w:t>
      </w:r>
    </w:p>
    <w:p w14:paraId="5A4E5D4E" w14:textId="77777777" w:rsidR="00F3303E" w:rsidRDefault="00CC5AFF" w:rsidP="00F3303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Zakres ubezpieczenia (all risk)</w:t>
      </w:r>
      <w:r w:rsidR="00BD1EFB" w:rsidRPr="00F3303E">
        <w:rPr>
          <w:rFonts w:cstheme="minorHAnsi"/>
        </w:rPr>
        <w:t xml:space="preserve"> </w:t>
      </w:r>
      <w:r w:rsidRPr="00F3303E">
        <w:rPr>
          <w:rFonts w:cstheme="minorHAnsi"/>
        </w:rPr>
        <w:t xml:space="preserve">- ubezpieczeniem objęte są szkody polegające                                         na zniszczeniu, uszkodzeniu lub utracie pojazdu przyjętego do ubezpieczenia w skutek wszelkich zdarzeń niezależnych od woli ubezpieczającego jak również osób upoważnionych do korzystania z pojazdów. </w:t>
      </w:r>
    </w:p>
    <w:p w14:paraId="1D97523F" w14:textId="77777777" w:rsidR="00F3303E" w:rsidRDefault="00CC5AFF" w:rsidP="00F3303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Zakres terytorialny: Polska plus Europa.</w:t>
      </w:r>
    </w:p>
    <w:p w14:paraId="2872699C" w14:textId="77777777" w:rsidR="00F3303E" w:rsidRDefault="00CC5AFF" w:rsidP="00F3303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 xml:space="preserve">Suma ubezpieczenia: zgodnie z załącznikiem 1, ustalana indywidulanie dla każdego pojazdu na podstawie wartości rynkowej przed rozpoczęciem okresu ubezpieczenia lub faktury zakupu pojazdów fabrycznie nowych. Wartość w zależności od rodzaju pojazdu może być netto, netto +50%, brutto. </w:t>
      </w:r>
    </w:p>
    <w:p w14:paraId="490B573F" w14:textId="228020AE" w:rsidR="00CC5AFF" w:rsidRPr="00F3303E" w:rsidRDefault="00CC5AFF" w:rsidP="00F3303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Postanowienia dodatkowe:</w:t>
      </w:r>
    </w:p>
    <w:p w14:paraId="531EF622" w14:textId="5E559B92" w:rsidR="00CC5AFF" w:rsidRPr="000D28D6" w:rsidRDefault="00CC5AFF" w:rsidP="00062AC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brak redukcji sumy ubezpieczenia- suma ubezpieczenia nie ulega pomniejszeniu </w:t>
      </w:r>
      <w:r w:rsidR="001C29DC" w:rsidRPr="000D28D6">
        <w:rPr>
          <w:rFonts w:cstheme="minorHAnsi"/>
        </w:rPr>
        <w:t xml:space="preserve">                                </w:t>
      </w:r>
      <w:r w:rsidRPr="000D28D6">
        <w:rPr>
          <w:rFonts w:cstheme="minorHAnsi"/>
        </w:rPr>
        <w:t>o wypłacone odszkodowania za szkody częściowe,</w:t>
      </w:r>
    </w:p>
    <w:p w14:paraId="65D565EB" w14:textId="77777777" w:rsidR="00CC5AFF" w:rsidRPr="000D28D6" w:rsidRDefault="00CC5AFF" w:rsidP="00062AC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stała wartość pojazdu przez cały okres trwania ubezpieczenia, </w:t>
      </w:r>
    </w:p>
    <w:p w14:paraId="46B3D3F8" w14:textId="77777777" w:rsidR="00CC5AFF" w:rsidRPr="000D28D6" w:rsidRDefault="00CC5AFF" w:rsidP="00062AC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zniesienie amortyzacji części, </w:t>
      </w:r>
    </w:p>
    <w:p w14:paraId="7BD7A4A3" w14:textId="77777777" w:rsidR="00CC5AFF" w:rsidRPr="000D28D6" w:rsidRDefault="00CC5AFF" w:rsidP="00062AC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w przypadku szkody całkowitej nie nastąpi automatyczne rozwiązanie umowy ubezpieczenia.</w:t>
      </w:r>
    </w:p>
    <w:p w14:paraId="29D3008A" w14:textId="5FACBE07" w:rsidR="001C29DC" w:rsidRPr="000D28D6" w:rsidRDefault="00CC5AFF" w:rsidP="00062AC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Za szkodę całkowitą uznaje się szkodę polegającą na utracie pojazdu lub uszkodzeniu go </w:t>
      </w:r>
      <w:r w:rsidR="001C29DC" w:rsidRPr="000D28D6">
        <w:rPr>
          <w:rFonts w:cstheme="minorHAnsi"/>
        </w:rPr>
        <w:t xml:space="preserve">               </w:t>
      </w:r>
      <w:r w:rsidRPr="000D28D6">
        <w:rPr>
          <w:rFonts w:cstheme="minorHAnsi"/>
        </w:rPr>
        <w:t>w stopniu , iż koszt naprawy przekracza 70 % wartości rynkowej pojazdu z dnia zaistnienia szkody. Ubezpieczyciel zobowiązuje się do udzielenia pomocy  w zagospodarowaniu</w:t>
      </w:r>
      <w:r w:rsidR="001C29DC" w:rsidRPr="000D28D6">
        <w:rPr>
          <w:rFonts w:cstheme="minorHAnsi"/>
        </w:rPr>
        <w:t xml:space="preserve">                   </w:t>
      </w:r>
      <w:r w:rsidRPr="000D28D6">
        <w:rPr>
          <w:rFonts w:cstheme="minorHAnsi"/>
        </w:rPr>
        <w:t xml:space="preserve"> i ewentualnym zbyciu pozostałości pojazdu po szkodzie. Jednocześnie Ubezpieczyciel zobowiązuje się do pokrycia różnicy pomiędzy oszacowaną wartością pozostałości, a ceną sprzedaży. W przypadku braku nabywcy na uszkodzony pojazd, Ubezpieczyciel wypłaci całą sumę po dokonaniu demontażu lub złomowania pojazdu. Ubezpieczyciel może odstąpić od uwzględniania wartości pojazdu w stanie uszkodzonym w przypadku i pod warunkiem podpisania umowy ugody określającej odmienny tryb likwidacji szkody całkowitej</w:t>
      </w:r>
      <w:r w:rsidR="00FB0019" w:rsidRPr="000D28D6">
        <w:rPr>
          <w:rFonts w:cstheme="minorHAnsi"/>
        </w:rPr>
        <w:t>.</w:t>
      </w:r>
    </w:p>
    <w:p w14:paraId="4F9276DC" w14:textId="77777777" w:rsidR="00CC5AFF" w:rsidRPr="000D28D6" w:rsidRDefault="00CC5AFF" w:rsidP="00062AC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lastRenderedPageBreak/>
        <w:t>Zwolnienie z oględzin w przypadku gdy:</w:t>
      </w:r>
    </w:p>
    <w:p w14:paraId="40E6B8FA" w14:textId="77777777" w:rsidR="00CC5AFF" w:rsidRPr="000D28D6" w:rsidRDefault="00CC5AFF" w:rsidP="00062AC8">
      <w:pPr>
        <w:pStyle w:val="Akapitzlist"/>
        <w:spacing w:line="276" w:lineRule="auto"/>
        <w:ind w:left="1080"/>
        <w:jc w:val="both"/>
        <w:rPr>
          <w:rFonts w:cstheme="minorHAnsi"/>
        </w:rPr>
      </w:pPr>
      <w:r w:rsidRPr="000D28D6">
        <w:rPr>
          <w:rFonts w:cstheme="minorHAnsi"/>
        </w:rPr>
        <w:t>- polisa na dany pojazd jest kontynuowana, bez ani jednego dnia przerwy                                               w ubezpieczeniu;</w:t>
      </w:r>
    </w:p>
    <w:p w14:paraId="6E532D9A" w14:textId="77777777" w:rsidR="00CC5AFF" w:rsidRPr="000D28D6" w:rsidRDefault="00CC5AFF" w:rsidP="00062AC8">
      <w:pPr>
        <w:pStyle w:val="Akapitzlist"/>
        <w:spacing w:line="276" w:lineRule="auto"/>
        <w:ind w:left="1080"/>
        <w:jc w:val="both"/>
        <w:rPr>
          <w:rFonts w:cstheme="minorHAnsi"/>
        </w:rPr>
      </w:pPr>
      <w:r w:rsidRPr="000D28D6">
        <w:rPr>
          <w:rFonts w:cstheme="minorHAnsi"/>
        </w:rPr>
        <w:t xml:space="preserve">- przeniesienia ubezpieczenia pojazdu, w ramach ubezpieczenia Auto Casco z  innego Zakładu Ubezpieczeń, bez przerwania ciągłości ochrony ubezpieczeniowej, </w:t>
      </w:r>
    </w:p>
    <w:p w14:paraId="08096489" w14:textId="6A651751" w:rsidR="00CC5AFF" w:rsidRPr="000D28D6" w:rsidRDefault="00CC5AFF" w:rsidP="00062AC8">
      <w:pPr>
        <w:pStyle w:val="Akapitzlist"/>
        <w:spacing w:line="276" w:lineRule="auto"/>
        <w:ind w:left="1080"/>
        <w:jc w:val="both"/>
        <w:rPr>
          <w:rFonts w:cstheme="minorHAnsi"/>
        </w:rPr>
      </w:pPr>
      <w:r w:rsidRPr="000D28D6">
        <w:rPr>
          <w:rFonts w:cstheme="minorHAnsi"/>
        </w:rPr>
        <w:t>- ubezpieczenie pojazdu fabrycznie nowego, nabytego od autoryzowanego dealera</w:t>
      </w:r>
      <w:r w:rsidR="001C29DC" w:rsidRPr="000D28D6">
        <w:rPr>
          <w:rFonts w:cstheme="minorHAnsi"/>
        </w:rPr>
        <w:t xml:space="preserve">                         </w:t>
      </w:r>
      <w:r w:rsidRPr="000D28D6">
        <w:rPr>
          <w:rFonts w:cstheme="minorHAnsi"/>
        </w:rPr>
        <w:t xml:space="preserve"> na terenie RP.</w:t>
      </w:r>
    </w:p>
    <w:p w14:paraId="6B628B59" w14:textId="5D8BC3C6" w:rsidR="00CC5AFF" w:rsidRPr="000D28D6" w:rsidRDefault="00F3303E" w:rsidP="00FB0019">
      <w:pPr>
        <w:pStyle w:val="Akapitzlist"/>
        <w:spacing w:line="276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6.  </w:t>
      </w:r>
      <w:r w:rsidR="00CC5AFF" w:rsidRPr="000D28D6">
        <w:rPr>
          <w:rFonts w:cstheme="minorHAnsi"/>
        </w:rPr>
        <w:t>Likwidacja szkody:</w:t>
      </w:r>
    </w:p>
    <w:p w14:paraId="3E88BC49" w14:textId="0901CA82" w:rsidR="00CC5AFF" w:rsidRPr="000D28D6" w:rsidRDefault="00CC5AFF" w:rsidP="00062AC8">
      <w:pPr>
        <w:pStyle w:val="Akapitzlist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Wariant serwisowy</w:t>
      </w:r>
      <w:r w:rsidR="001C29DC" w:rsidRPr="000D28D6">
        <w:rPr>
          <w:rFonts w:cstheme="minorHAnsi"/>
        </w:rPr>
        <w:t xml:space="preserve"> </w:t>
      </w:r>
      <w:r w:rsidRPr="000D28D6">
        <w:rPr>
          <w:rFonts w:cstheme="minorHAnsi"/>
        </w:rPr>
        <w:t>- wypłata bezgotówkowa lub na podstawie przedstawionych faktur;</w:t>
      </w:r>
    </w:p>
    <w:p w14:paraId="1EAC062D" w14:textId="24C29EDE" w:rsidR="00CC5AFF" w:rsidRPr="000D28D6" w:rsidRDefault="00CC5AFF" w:rsidP="00062AC8">
      <w:pPr>
        <w:pStyle w:val="Akapitzlist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Oględziny uszkodzonego pojazdu Ubezpieczyciel wykonuje w terminie 3 dni roboczych od daty zgłoszenia. W przypadku braku oględzin w określonym terminie, Ubezpieczyciel przyjmuje protokół przedstawiony  przez Ubezpieczającego. Dostarczony przez Ubezpieczającego kosztorys uznaje się za zatwierdzony    w przypadku braku odpowiedzi w ciągu 3 dni roboczych od dnia jego dostarczenia.  </w:t>
      </w:r>
    </w:p>
    <w:p w14:paraId="4875B507" w14:textId="77777777" w:rsidR="00CC5AFF" w:rsidRPr="000D28D6" w:rsidRDefault="00CC5AFF" w:rsidP="00062AC8">
      <w:pPr>
        <w:spacing w:line="276" w:lineRule="auto"/>
        <w:jc w:val="both"/>
        <w:rPr>
          <w:rFonts w:cstheme="minorHAnsi"/>
          <w:b/>
          <w:bCs/>
        </w:rPr>
      </w:pPr>
      <w:r w:rsidRPr="000D28D6">
        <w:rPr>
          <w:rFonts w:cstheme="minorHAnsi"/>
          <w:b/>
          <w:bCs/>
        </w:rPr>
        <w:t>Zestaw 3 – Ubezpieczenie następstw nieszczęśliwych wypadków kierowców i pasażerów (NNW).</w:t>
      </w:r>
    </w:p>
    <w:p w14:paraId="670D029F" w14:textId="792A7649" w:rsidR="00F3303E" w:rsidRDefault="00CC5AFF" w:rsidP="00F3303E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Okres ubezpieczenia NNW – wynosi 12 miesięcy</w:t>
      </w:r>
    </w:p>
    <w:p w14:paraId="4B5441CA" w14:textId="77777777" w:rsidR="00F3303E" w:rsidRDefault="00CC5AFF" w:rsidP="00F3303E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Zakres ubezpieczenia: trwałe uszkodzenie ciała, rozstrój zdrowia lub śmierć ubezpieczonego powstałe w związku z ruchem pojazdów – również podczas zatrzymania    i  postoju, wsiadania i wysiadania z pojazdu, załadunku i wyładunku, naprawy pojazdu.</w:t>
      </w:r>
    </w:p>
    <w:p w14:paraId="699BDC1A" w14:textId="4A7D7DE9" w:rsidR="00CC5AFF" w:rsidRPr="00F3303E" w:rsidRDefault="00CC5AFF" w:rsidP="00F3303E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Suma ubezpieczenia  10 000  PLN na osobę:</w:t>
      </w:r>
    </w:p>
    <w:p w14:paraId="1B57C463" w14:textId="143B9F10" w:rsidR="00CC5AFF" w:rsidRPr="00F3303E" w:rsidRDefault="00CC5AFF" w:rsidP="00F3303E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- </w:t>
      </w:r>
      <w:r w:rsidRPr="00F3303E">
        <w:rPr>
          <w:rFonts w:cstheme="minorHAnsi"/>
        </w:rPr>
        <w:t>w przypadku śmierci Ubezpieczonego - 100%  sumy ubezpieczenia</w:t>
      </w:r>
    </w:p>
    <w:p w14:paraId="1115D5DF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- w przypadku 100%  uszczerbku na zdrowiu- 100%  sumy ubezpieczenia</w:t>
      </w:r>
    </w:p>
    <w:p w14:paraId="0DBA7F91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- Uszczerbek poniżej 100% - % wypłaty zgodny z % uszczerbkiem na zdrowi</w:t>
      </w:r>
    </w:p>
    <w:p w14:paraId="46BC8FF4" w14:textId="70A731F5" w:rsidR="00CC5AFF" w:rsidRPr="000D28D6" w:rsidRDefault="00F3303E" w:rsidP="00062AC8">
      <w:pPr>
        <w:pStyle w:val="Akapitzlist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4)   </w:t>
      </w:r>
      <w:r w:rsidR="00CC5AFF" w:rsidRPr="000D28D6">
        <w:rPr>
          <w:rFonts w:cstheme="minorHAnsi"/>
        </w:rPr>
        <w:t xml:space="preserve">Zakres terytorialny RP i Europa. </w:t>
      </w:r>
    </w:p>
    <w:p w14:paraId="4AEB58E9" w14:textId="44CA8656" w:rsidR="00CC5AFF" w:rsidRPr="000D28D6" w:rsidRDefault="00CC5AFF" w:rsidP="00062AC8">
      <w:pPr>
        <w:spacing w:line="276" w:lineRule="auto"/>
        <w:jc w:val="both"/>
        <w:rPr>
          <w:rFonts w:cstheme="minorHAnsi"/>
        </w:rPr>
      </w:pPr>
      <w:r w:rsidRPr="000D28D6">
        <w:rPr>
          <w:rFonts w:cstheme="minorHAnsi"/>
          <w:b/>
          <w:bCs/>
        </w:rPr>
        <w:t xml:space="preserve">Zestaw 4 – Ubezpieczenie Assistance </w:t>
      </w:r>
      <w:r w:rsidR="00EA40B8">
        <w:rPr>
          <w:rFonts w:cstheme="minorHAnsi"/>
          <w:b/>
          <w:bCs/>
        </w:rPr>
        <w:t>– dot. pojazdu SKODA SUPERB, n</w:t>
      </w:r>
      <w:r w:rsidR="006E793D">
        <w:rPr>
          <w:rFonts w:cstheme="minorHAnsi"/>
          <w:b/>
          <w:bCs/>
        </w:rPr>
        <w:t>umer r</w:t>
      </w:r>
      <w:r w:rsidR="00EA40B8">
        <w:rPr>
          <w:rFonts w:cstheme="minorHAnsi"/>
          <w:b/>
          <w:bCs/>
        </w:rPr>
        <w:t>ej</w:t>
      </w:r>
      <w:r w:rsidR="006E793D">
        <w:rPr>
          <w:rFonts w:cstheme="minorHAnsi"/>
          <w:b/>
          <w:bCs/>
        </w:rPr>
        <w:t>estr.</w:t>
      </w:r>
      <w:r w:rsidR="00EA40B8">
        <w:rPr>
          <w:rFonts w:cstheme="minorHAnsi"/>
          <w:b/>
          <w:bCs/>
        </w:rPr>
        <w:t xml:space="preserve"> CB</w:t>
      </w:r>
      <w:r w:rsidR="006E793D">
        <w:rPr>
          <w:rFonts w:cstheme="minorHAnsi"/>
          <w:b/>
          <w:bCs/>
        </w:rPr>
        <w:t>305KH</w:t>
      </w:r>
    </w:p>
    <w:p w14:paraId="347086E2" w14:textId="0866C6DF" w:rsidR="00F3303E" w:rsidRPr="003636BB" w:rsidRDefault="00CC5AFF" w:rsidP="006E793D">
      <w:pPr>
        <w:pStyle w:val="Akapitzlist"/>
        <w:numPr>
          <w:ilvl w:val="0"/>
          <w:numId w:val="38"/>
        </w:numPr>
        <w:spacing w:line="276" w:lineRule="auto"/>
        <w:ind w:hanging="371"/>
        <w:jc w:val="both"/>
        <w:rPr>
          <w:rFonts w:cstheme="minorHAnsi"/>
        </w:rPr>
      </w:pPr>
      <w:r w:rsidRPr="000D28D6">
        <w:rPr>
          <w:rFonts w:cstheme="minorHAnsi"/>
        </w:rPr>
        <w:t xml:space="preserve">Okres ubezpieczenia – 12 miesięcy </w:t>
      </w:r>
    </w:p>
    <w:p w14:paraId="237DE185" w14:textId="289058BA" w:rsidR="00F3303E" w:rsidRDefault="00CC5AFF" w:rsidP="006E793D">
      <w:pPr>
        <w:pStyle w:val="Akapitzlist"/>
        <w:numPr>
          <w:ilvl w:val="0"/>
          <w:numId w:val="38"/>
        </w:numPr>
        <w:spacing w:line="276" w:lineRule="auto"/>
        <w:ind w:hanging="371"/>
        <w:jc w:val="both"/>
        <w:rPr>
          <w:rFonts w:cstheme="minorHAnsi"/>
        </w:rPr>
      </w:pPr>
      <w:r w:rsidRPr="00F3303E">
        <w:rPr>
          <w:rFonts w:cstheme="minorHAnsi"/>
        </w:rPr>
        <w:t xml:space="preserve">Zakres ubezpieczenia: zakres obejmuje pomoc poszkodowanym w wypadku, awarii, wypadku pojazdu, braku paliwa lub kradzieży pojazdu lub jego części uniemożliwiających dalsza jazdę. </w:t>
      </w:r>
    </w:p>
    <w:p w14:paraId="35000AA2" w14:textId="5BF36531" w:rsidR="00CC5AFF" w:rsidRPr="00F3303E" w:rsidRDefault="00CC5AFF" w:rsidP="00F3303E">
      <w:pPr>
        <w:pStyle w:val="Akapitzlist"/>
        <w:numPr>
          <w:ilvl w:val="0"/>
          <w:numId w:val="38"/>
        </w:numPr>
        <w:spacing w:line="276" w:lineRule="auto"/>
        <w:jc w:val="both"/>
        <w:rPr>
          <w:rFonts w:cstheme="minorHAnsi"/>
        </w:rPr>
      </w:pPr>
      <w:r w:rsidRPr="00F3303E">
        <w:rPr>
          <w:rFonts w:cstheme="minorHAnsi"/>
        </w:rPr>
        <w:t>Pomoc assistance powinna obejmować zorganizowanie i pokrycie kosztów :</w:t>
      </w:r>
    </w:p>
    <w:p w14:paraId="5DA4CB9B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– naprawy pojazdu na miejscu,</w:t>
      </w:r>
    </w:p>
    <w:p w14:paraId="1623E296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- dostarczeniu paliwa, </w:t>
      </w:r>
    </w:p>
    <w:p w14:paraId="79B84FD5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- pokryciu kosztów holowania do wskazanego przez Ubezpieczającego miejsca,</w:t>
      </w:r>
    </w:p>
    <w:p w14:paraId="2EDB9930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>- zakwaterowania lub pokrycia kosztów kontynuowania podróży</w:t>
      </w:r>
    </w:p>
    <w:p w14:paraId="39909530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- wynajmu pojazdu zastępczego w przypadku awarii min 3 dni, </w:t>
      </w:r>
    </w:p>
    <w:p w14:paraId="7AB8289A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- pomoc w wymianie koła, uszkodzenia opony, </w:t>
      </w:r>
    </w:p>
    <w:p w14:paraId="05FA97CE" w14:textId="77777777" w:rsidR="00CC5AFF" w:rsidRPr="000D28D6" w:rsidRDefault="00CC5AFF" w:rsidP="00062AC8">
      <w:pPr>
        <w:pStyle w:val="Akapitzlist"/>
        <w:spacing w:line="276" w:lineRule="auto"/>
        <w:jc w:val="both"/>
        <w:rPr>
          <w:rFonts w:cstheme="minorHAnsi"/>
        </w:rPr>
      </w:pPr>
      <w:r w:rsidRPr="000D28D6">
        <w:rPr>
          <w:rFonts w:cstheme="minorHAnsi"/>
        </w:rPr>
        <w:t xml:space="preserve">- pomoc w przypadku rozładowanego akumulatora, </w:t>
      </w:r>
    </w:p>
    <w:p w14:paraId="1DD830E1" w14:textId="7F2940EA" w:rsidR="004C2F80" w:rsidRDefault="00F3303E" w:rsidP="00044E70">
      <w:pPr>
        <w:pStyle w:val="Akapitzlist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5)    </w:t>
      </w:r>
      <w:r w:rsidR="00CC5AFF" w:rsidRPr="000D28D6">
        <w:rPr>
          <w:rFonts w:cstheme="minorHAnsi"/>
        </w:rPr>
        <w:t xml:space="preserve">Zakres terytorialny: RP i Europa. </w:t>
      </w:r>
    </w:p>
    <w:p w14:paraId="3249D922" w14:textId="77777777" w:rsidR="00044E70" w:rsidRDefault="00044E70" w:rsidP="00044E70">
      <w:pPr>
        <w:pStyle w:val="Akapitzlist"/>
        <w:spacing w:line="276" w:lineRule="auto"/>
        <w:jc w:val="both"/>
        <w:rPr>
          <w:rFonts w:cstheme="minorHAnsi"/>
        </w:rPr>
      </w:pPr>
    </w:p>
    <w:p w14:paraId="0084EDB2" w14:textId="77777777" w:rsidR="00044E70" w:rsidRDefault="00044E70" w:rsidP="00044E70">
      <w:pPr>
        <w:pStyle w:val="Akapitzlist"/>
        <w:spacing w:line="276" w:lineRule="auto"/>
        <w:jc w:val="both"/>
        <w:rPr>
          <w:rFonts w:cstheme="minorHAnsi"/>
        </w:rPr>
      </w:pPr>
    </w:p>
    <w:p w14:paraId="2E985005" w14:textId="77777777" w:rsidR="00044E70" w:rsidRDefault="00044E70" w:rsidP="00044E70">
      <w:pPr>
        <w:pStyle w:val="Akapitzlist"/>
        <w:spacing w:line="276" w:lineRule="auto"/>
        <w:jc w:val="both"/>
        <w:rPr>
          <w:rFonts w:cstheme="minorHAnsi"/>
        </w:rPr>
      </w:pPr>
    </w:p>
    <w:p w14:paraId="2B7D70C2" w14:textId="77777777" w:rsidR="00044E70" w:rsidRPr="00044E70" w:rsidRDefault="00044E70" w:rsidP="00044E70">
      <w:pPr>
        <w:pStyle w:val="Akapitzlist"/>
        <w:spacing w:line="276" w:lineRule="auto"/>
        <w:jc w:val="both"/>
        <w:rPr>
          <w:rFonts w:cstheme="minorHAnsi"/>
        </w:rPr>
      </w:pPr>
    </w:p>
    <w:p w14:paraId="58541AFB" w14:textId="77777777" w:rsidR="00CC5AFF" w:rsidRPr="000D28D6" w:rsidRDefault="00CC5AFF" w:rsidP="00062AC8">
      <w:pPr>
        <w:spacing w:line="276" w:lineRule="auto"/>
        <w:jc w:val="both"/>
        <w:rPr>
          <w:rFonts w:cstheme="minorHAnsi"/>
          <w:b/>
          <w:bCs/>
        </w:rPr>
      </w:pPr>
      <w:r w:rsidRPr="000D28D6">
        <w:rPr>
          <w:rFonts w:cstheme="minorHAnsi"/>
          <w:b/>
          <w:bCs/>
        </w:rPr>
        <w:lastRenderedPageBreak/>
        <w:t>Klauzule:</w:t>
      </w:r>
    </w:p>
    <w:p w14:paraId="2D9BE1E8" w14:textId="173EF7A5" w:rsidR="00CC5AFF" w:rsidRPr="000D28D6" w:rsidRDefault="00CC5AFF" w:rsidP="00F3303E">
      <w:pPr>
        <w:pStyle w:val="Akapitzlist"/>
        <w:numPr>
          <w:ilvl w:val="0"/>
          <w:numId w:val="39"/>
        </w:numPr>
        <w:spacing w:line="276" w:lineRule="auto"/>
        <w:jc w:val="both"/>
        <w:rPr>
          <w:rFonts w:cstheme="minorHAnsi"/>
          <w:b/>
          <w:bCs/>
        </w:rPr>
      </w:pPr>
      <w:r w:rsidRPr="000D28D6">
        <w:rPr>
          <w:rFonts w:cstheme="minorHAnsi"/>
          <w:b/>
          <w:bCs/>
        </w:rPr>
        <w:t>Klauzula reprezentantów.</w:t>
      </w:r>
    </w:p>
    <w:p w14:paraId="0EDD7A64" w14:textId="735F5A02" w:rsidR="00AF6CCF" w:rsidRPr="000D28D6" w:rsidRDefault="00CC5AFF" w:rsidP="00AF6CCF">
      <w:pPr>
        <w:ind w:left="708"/>
        <w:jc w:val="both"/>
        <w:rPr>
          <w:rFonts w:cstheme="minorHAnsi"/>
        </w:rPr>
      </w:pPr>
      <w:r w:rsidRPr="000D28D6">
        <w:rPr>
          <w:rFonts w:cstheme="minorHAnsi"/>
        </w:rPr>
        <w:t xml:space="preserve">Ustala się, </w:t>
      </w:r>
      <w:r w:rsidR="00AF6CCF" w:rsidRPr="000D28D6">
        <w:rPr>
          <w:rFonts w:cstheme="minorHAnsi"/>
          <w:color w:val="000000"/>
        </w:rPr>
        <w:t>z zachowaniem pozostałych, niezmienionych niniejszą klauzulą, postanowień ogólnych warunków ubezpieczenia, że Ubezpieczyciel nie ponosi odpowiedzialności za szkody powstałe wskutek winy umyślnej lub rażącego niedbalstwa wyłącznie reprezentantów Ubezpieczającego/Ubezpieczonego. Dla celów niniejszej umowy za reprezentantów ubezpieczającego uważa się osoby lub organ wieloosobowy, które zgodnie z obowiązującymi przepisami lub statutem uprawnione są do zarządzania ubezpieczoną jednostką. Za szkody powstałe z winy umyślnej lub rażącego niedbalstwa osób nie będących reprezentantami Ubezpieczającego/Ubezpieczonego Ubezpieczyciel ponosi pełną odpowiedzialność.</w:t>
      </w:r>
    </w:p>
    <w:p w14:paraId="38B073A4" w14:textId="61ACF85C" w:rsidR="00CC5AFF" w:rsidRPr="000D28D6" w:rsidRDefault="00CC5AFF" w:rsidP="00AF6CCF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4512282" w14:textId="7E3BB226" w:rsidR="00CC5AFF" w:rsidRPr="000D28D6" w:rsidRDefault="00CC5AFF" w:rsidP="00F3303E">
      <w:pPr>
        <w:pStyle w:val="Akapitzlist"/>
        <w:numPr>
          <w:ilvl w:val="0"/>
          <w:numId w:val="39"/>
        </w:numPr>
        <w:spacing w:line="276" w:lineRule="auto"/>
        <w:jc w:val="both"/>
        <w:rPr>
          <w:rFonts w:cstheme="minorHAnsi"/>
          <w:b/>
          <w:bCs/>
        </w:rPr>
      </w:pPr>
      <w:r w:rsidRPr="000D28D6">
        <w:rPr>
          <w:rFonts w:cstheme="minorHAnsi"/>
          <w:b/>
          <w:bCs/>
        </w:rPr>
        <w:t>Klauzula czasu ochrony.</w:t>
      </w:r>
    </w:p>
    <w:p w14:paraId="4D6E15DD" w14:textId="7ABBF9C4" w:rsidR="00CC5AFF" w:rsidRPr="000D28D6" w:rsidRDefault="00CC5AFF" w:rsidP="0041458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0D28D6">
        <w:rPr>
          <w:rFonts w:cstheme="minorHAnsi"/>
        </w:rPr>
        <w:t>Ustala się, z zachowaniem pozostałych, niezmienionych niniejszą klauzulą postanowień</w:t>
      </w:r>
      <w:r w:rsidR="00414583" w:rsidRPr="000D28D6">
        <w:rPr>
          <w:rFonts w:cstheme="minorHAnsi"/>
        </w:rPr>
        <w:t xml:space="preserve"> </w:t>
      </w:r>
      <w:r w:rsidRPr="000D28D6">
        <w:rPr>
          <w:rFonts w:cstheme="minorHAnsi"/>
        </w:rPr>
        <w:t xml:space="preserve">umowy </w:t>
      </w:r>
      <w:r w:rsidR="00414583" w:rsidRPr="000D28D6">
        <w:rPr>
          <w:rFonts w:cstheme="minorHAnsi"/>
        </w:rPr>
        <w:t xml:space="preserve">       </w:t>
      </w:r>
      <w:r w:rsidRPr="000D28D6">
        <w:rPr>
          <w:rFonts w:cstheme="minorHAnsi"/>
        </w:rPr>
        <w:t>ubezpieczenia, że dniem zapłaty składki ubezpieczeniowej albo jej raty jest dzień</w:t>
      </w:r>
      <w:r w:rsidR="00414583" w:rsidRPr="000D28D6">
        <w:rPr>
          <w:rFonts w:cstheme="minorHAnsi"/>
        </w:rPr>
        <w:t xml:space="preserve"> </w:t>
      </w:r>
      <w:r w:rsidRPr="000D28D6">
        <w:rPr>
          <w:rFonts w:cstheme="minorHAnsi"/>
        </w:rPr>
        <w:t>złożenia przez ubezpieczającego dyspozycji przelewu kwoty należnej z tytułu zapłaty</w:t>
      </w:r>
      <w:r w:rsidR="00414583" w:rsidRPr="000D28D6">
        <w:rPr>
          <w:rFonts w:cstheme="minorHAnsi"/>
        </w:rPr>
        <w:t xml:space="preserve"> </w:t>
      </w:r>
      <w:r w:rsidRPr="000D28D6">
        <w:rPr>
          <w:rFonts w:cstheme="minorHAnsi"/>
        </w:rPr>
        <w:t xml:space="preserve">składki ubezpieczeniowej albo jej raty, o ile stan środków na rachunku bankowym ubezpieczającego pozwalał </w:t>
      </w:r>
      <w:r w:rsidR="00414583" w:rsidRPr="000D28D6">
        <w:rPr>
          <w:rFonts w:cstheme="minorHAnsi"/>
        </w:rPr>
        <w:t xml:space="preserve">                                         </w:t>
      </w:r>
      <w:r w:rsidRPr="000D28D6">
        <w:rPr>
          <w:rFonts w:cstheme="minorHAnsi"/>
        </w:rPr>
        <w:t>na zrealizowanie płatności.</w:t>
      </w:r>
    </w:p>
    <w:p w14:paraId="739B3EE9" w14:textId="1349996D" w:rsidR="00892520" w:rsidRPr="000D28D6" w:rsidRDefault="00B23B0D" w:rsidP="00062AC8">
      <w:pPr>
        <w:shd w:val="clear" w:color="auto" w:fill="FFFFFF"/>
        <w:suppressAutoHyphens/>
        <w:spacing w:after="0" w:line="276" w:lineRule="auto"/>
        <w:ind w:left="426"/>
        <w:contextualSpacing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lang w:eastAsia="ar-SA"/>
        </w:rPr>
        <w:t xml:space="preserve">                                                                                                                                            </w:t>
      </w:r>
    </w:p>
    <w:p w14:paraId="6BCD40DC" w14:textId="77777777" w:rsidR="00892520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spacing w:val="-16"/>
          <w:lang w:eastAsia="ar-SA"/>
        </w:rPr>
      </w:pPr>
      <w:r w:rsidRPr="000D28D6">
        <w:rPr>
          <w:rFonts w:eastAsia="Times New Roman" w:cstheme="minorHAnsi"/>
          <w:lang w:eastAsia="pl-PL"/>
        </w:rPr>
        <w:t>Zamawiający  ustala następujące kryteria wyboru oferty najkorzystniejszej</w:t>
      </w:r>
    </w:p>
    <w:p w14:paraId="3C3E1D9A" w14:textId="77777777" w:rsidR="00892520" w:rsidRPr="000D28D6" w:rsidRDefault="00892520" w:rsidP="00062AC8">
      <w:pPr>
        <w:widowControl w:val="0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0D28D6">
        <w:rPr>
          <w:rFonts w:eastAsia="Times New Roman" w:cstheme="minorHAnsi"/>
          <w:lang w:eastAsia="pl-PL"/>
        </w:rPr>
        <w:t xml:space="preserve">  Kryterium „cena”: znaczenie – 100 %. </w:t>
      </w:r>
    </w:p>
    <w:p w14:paraId="36026327" w14:textId="1A986FA1" w:rsidR="00892520" w:rsidRPr="000D28D6" w:rsidRDefault="00892520" w:rsidP="00062AC8">
      <w:pPr>
        <w:widowControl w:val="0"/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D28D6">
        <w:rPr>
          <w:rFonts w:eastAsia="Times New Roman" w:cstheme="minorHAnsi"/>
          <w:lang w:eastAsia="pl-PL"/>
        </w:rPr>
        <w:t xml:space="preserve">       Ocena ofert będzie dokonywana według następujących zasad:  o wyborze oferty zadecyduje</w:t>
      </w:r>
      <w:r w:rsidR="00B92D71" w:rsidRPr="000D28D6">
        <w:rPr>
          <w:rFonts w:eastAsia="Times New Roman" w:cstheme="minorHAnsi"/>
          <w:lang w:eastAsia="pl-PL"/>
        </w:rPr>
        <w:t xml:space="preserve"> największa ilość punktów uzyskanych w kryterium „cena”</w:t>
      </w:r>
    </w:p>
    <w:p w14:paraId="14A2B094" w14:textId="7BB181E5" w:rsidR="00892520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0D28D6">
        <w:rPr>
          <w:rFonts w:cstheme="minorHAnsi"/>
        </w:rPr>
        <w:t>W postępowaniu o udzielenie zamówienia korespondencja (pytania, zawiadomienia, inne)      między Zamawiającym i Wykonawcą odbywać się będzie drogą elektroniczną na adres:                                da-bydgoszcz@piorin.gov.pl</w:t>
      </w:r>
    </w:p>
    <w:p w14:paraId="4542A108" w14:textId="41D21D2B" w:rsidR="00062AC8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0D28D6">
        <w:rPr>
          <w:rFonts w:cstheme="minorHAnsi"/>
          <w:spacing w:val="-3"/>
          <w:lang w:eastAsia="ar-SA"/>
        </w:rPr>
        <w:t>Osob</w:t>
      </w:r>
      <w:r w:rsidR="007A3A1E" w:rsidRPr="000D28D6">
        <w:rPr>
          <w:rFonts w:cstheme="minorHAnsi"/>
          <w:spacing w:val="-3"/>
          <w:lang w:eastAsia="ar-SA"/>
        </w:rPr>
        <w:t>y</w:t>
      </w:r>
      <w:r w:rsidRPr="000D28D6">
        <w:rPr>
          <w:rFonts w:cstheme="minorHAnsi"/>
          <w:spacing w:val="-3"/>
          <w:lang w:eastAsia="ar-SA"/>
        </w:rPr>
        <w:t xml:space="preserve"> upoważnion</w:t>
      </w:r>
      <w:r w:rsidR="007A3A1E" w:rsidRPr="000D28D6">
        <w:rPr>
          <w:rFonts w:cstheme="minorHAnsi"/>
          <w:spacing w:val="-3"/>
          <w:lang w:eastAsia="ar-SA"/>
        </w:rPr>
        <w:t>e</w:t>
      </w:r>
      <w:r w:rsidRPr="000D28D6">
        <w:rPr>
          <w:rFonts w:cstheme="minorHAnsi"/>
          <w:spacing w:val="-3"/>
          <w:lang w:eastAsia="ar-SA"/>
        </w:rPr>
        <w:t xml:space="preserve"> do kontaktu z wykonawcami:</w:t>
      </w:r>
    </w:p>
    <w:p w14:paraId="405CD656" w14:textId="36BD701C" w:rsidR="00892520" w:rsidRPr="000D28D6" w:rsidRDefault="00062AC8" w:rsidP="00062AC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cstheme="minorHAnsi"/>
          <w:spacing w:val="-3"/>
          <w:lang w:eastAsia="ar-SA"/>
        </w:rPr>
      </w:pPr>
      <w:r w:rsidRPr="000D28D6">
        <w:rPr>
          <w:rFonts w:cstheme="minorHAnsi"/>
          <w:spacing w:val="-3"/>
          <w:lang w:eastAsia="ar-SA"/>
        </w:rPr>
        <w:t xml:space="preserve">- </w:t>
      </w:r>
      <w:r w:rsidR="00892520" w:rsidRPr="000D28D6">
        <w:rPr>
          <w:rFonts w:cstheme="minorHAnsi"/>
          <w:spacing w:val="-3"/>
          <w:lang w:eastAsia="ar-SA"/>
        </w:rPr>
        <w:t xml:space="preserve"> </w:t>
      </w:r>
      <w:r w:rsidRPr="000D28D6">
        <w:rPr>
          <w:rFonts w:cstheme="minorHAnsi"/>
          <w:spacing w:val="-3"/>
          <w:lang w:eastAsia="ar-SA"/>
        </w:rPr>
        <w:t xml:space="preserve">kierownik działu administracji </w:t>
      </w:r>
      <w:r w:rsidR="00892520" w:rsidRPr="000D28D6">
        <w:rPr>
          <w:rFonts w:cstheme="minorHAnsi"/>
          <w:spacing w:val="-3"/>
          <w:lang w:eastAsia="ar-SA"/>
        </w:rPr>
        <w:t>Agata Wróblewska – tel. 52/3609637, 41</w:t>
      </w:r>
    </w:p>
    <w:p w14:paraId="5EB88DA8" w14:textId="38AC5C00" w:rsidR="00062AC8" w:rsidRPr="000D28D6" w:rsidRDefault="00062AC8" w:rsidP="00062AC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cstheme="minorHAnsi"/>
          <w:spacing w:val="-13"/>
          <w:lang w:eastAsia="ar-SA"/>
        </w:rPr>
      </w:pPr>
      <w:r w:rsidRPr="000D28D6">
        <w:rPr>
          <w:rFonts w:cstheme="minorHAnsi"/>
          <w:spacing w:val="-3"/>
          <w:lang w:eastAsia="ar-SA"/>
        </w:rPr>
        <w:t>- broker ubezpieczeniowy Marta Nowak – tel. 602351661</w:t>
      </w:r>
    </w:p>
    <w:p w14:paraId="44978067" w14:textId="77777777" w:rsidR="00892520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  <w:b/>
          <w:bCs/>
          <w:lang w:eastAsia="ar-SA"/>
        </w:rPr>
        <w:t>Sposób przygotowania oferty:</w:t>
      </w:r>
    </w:p>
    <w:p w14:paraId="0325BD1F" w14:textId="77777777" w:rsidR="00892520" w:rsidRPr="000D28D6" w:rsidRDefault="00892520" w:rsidP="00062AC8">
      <w:pPr>
        <w:numPr>
          <w:ilvl w:val="0"/>
          <w:numId w:val="25"/>
        </w:numPr>
        <w:shd w:val="clear" w:color="auto" w:fill="FFFFFF"/>
        <w:spacing w:after="0" w:line="276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0D28D6">
        <w:rPr>
          <w:rFonts w:eastAsia="Times New Roman" w:cstheme="minorHAnsi"/>
          <w:lang w:eastAsia="pl-PL"/>
        </w:rPr>
        <w:t>Oferty sporządzone w języku polskim należy przekazywać do Zamawiającego w jednej                                   z poniższych form:</w:t>
      </w:r>
    </w:p>
    <w:p w14:paraId="59D50F99" w14:textId="77777777" w:rsidR="00892520" w:rsidRPr="000D28D6" w:rsidRDefault="00892520" w:rsidP="00062AC8">
      <w:pPr>
        <w:widowControl w:val="0"/>
        <w:numPr>
          <w:ilvl w:val="0"/>
          <w:numId w:val="24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0D28D6">
        <w:rPr>
          <w:rFonts w:eastAsia="Times New Roman" w:cstheme="minorHAnsi"/>
          <w:lang w:eastAsia="pl-PL"/>
        </w:rPr>
        <w:t>drogą elektroniczną (podpisany skan, podpis elektroniczny) na adres:</w:t>
      </w:r>
      <w:r w:rsidRPr="000D28D6">
        <w:rPr>
          <w:rFonts w:cstheme="minorHAnsi"/>
          <w:lang w:eastAsia="ar-SA"/>
        </w:rPr>
        <w:t xml:space="preserve">                                                            </w:t>
      </w:r>
      <w:hyperlink r:id="rId16" w:history="1">
        <w:r w:rsidRPr="000D28D6">
          <w:rPr>
            <w:rFonts w:cstheme="minorHAnsi"/>
            <w:color w:val="0563C1" w:themeColor="hyperlink"/>
            <w:u w:val="single"/>
            <w:lang w:eastAsia="ar-SA"/>
          </w:rPr>
          <w:t>wi-bydgoszcz@piorin.gov.pl</w:t>
        </w:r>
      </w:hyperlink>
    </w:p>
    <w:p w14:paraId="5DC44968" w14:textId="77777777" w:rsidR="00892520" w:rsidRPr="000D28D6" w:rsidRDefault="00892520" w:rsidP="00062AC8">
      <w:pPr>
        <w:widowControl w:val="0"/>
        <w:numPr>
          <w:ilvl w:val="0"/>
          <w:numId w:val="24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0D28D6">
        <w:rPr>
          <w:rFonts w:eastAsia="Times New Roman" w:cstheme="minorHAnsi"/>
          <w:lang w:eastAsia="pl-PL"/>
        </w:rPr>
        <w:t>pisemnie (pocztą, kurierem lub osobiście) - w zamkniętej kopercie oznaczonej nazwą postępowania - do siedziby Zamawiającego na adres:</w:t>
      </w:r>
    </w:p>
    <w:p w14:paraId="4E41100B" w14:textId="77777777" w:rsidR="00892520" w:rsidRPr="000D28D6" w:rsidRDefault="00892520" w:rsidP="00062AC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lang w:eastAsia="ar-SA"/>
        </w:rPr>
        <w:t xml:space="preserve">Wojewódzki Inspektorat Ochrony Roślin i Nasiennictwa w Bydgoszcz,  </w:t>
      </w:r>
    </w:p>
    <w:p w14:paraId="4C6C8D5E" w14:textId="2409B6A6" w:rsidR="00892520" w:rsidRPr="000D28D6" w:rsidRDefault="00892520" w:rsidP="00062AC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lang w:eastAsia="ar-SA"/>
        </w:rPr>
        <w:t>ul. Cieplicka 7, 85-377 Bydgoszcz (sekretariat)</w:t>
      </w:r>
    </w:p>
    <w:p w14:paraId="01BA64B3" w14:textId="53F8D59D" w:rsidR="00892520" w:rsidRPr="000D28D6" w:rsidRDefault="00892520" w:rsidP="00062AC8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</w:rPr>
        <w:t>Oferta powinna być podpisana przez Wykonawcę zgodnie z zasadami reprezentacji określonymi w dokumencie rejestrowym Wykonawcy lub przez osob</w:t>
      </w:r>
      <w:r w:rsidR="009471D0" w:rsidRPr="000D28D6">
        <w:rPr>
          <w:rFonts w:cstheme="minorHAnsi"/>
        </w:rPr>
        <w:t>ę</w:t>
      </w:r>
      <w:r w:rsidRPr="000D28D6">
        <w:rPr>
          <w:rFonts w:cstheme="minorHAnsi"/>
        </w:rPr>
        <w:t xml:space="preserve"> upoważnioną                        do składania oświadczeń</w:t>
      </w:r>
      <w:r w:rsidR="009471D0" w:rsidRPr="000D28D6">
        <w:rPr>
          <w:rFonts w:cstheme="minorHAnsi"/>
        </w:rPr>
        <w:t xml:space="preserve"> w </w:t>
      </w:r>
      <w:r w:rsidRPr="000D28D6">
        <w:rPr>
          <w:rFonts w:cstheme="minorHAnsi"/>
        </w:rPr>
        <w:t xml:space="preserve"> jego imieniu. </w:t>
      </w:r>
      <w:r w:rsidR="00E868D1">
        <w:rPr>
          <w:rFonts w:cstheme="minorHAnsi"/>
        </w:rPr>
        <w:t>W przypadku podpisania oferty pr</w:t>
      </w:r>
      <w:r w:rsidR="00924469">
        <w:rPr>
          <w:rFonts w:cstheme="minorHAnsi"/>
        </w:rPr>
        <w:t>zez</w:t>
      </w:r>
      <w:r w:rsidR="00E868D1">
        <w:rPr>
          <w:rFonts w:cstheme="minorHAnsi"/>
        </w:rPr>
        <w:t xml:space="preserve"> pełnomocnika, do oferty należy za</w:t>
      </w:r>
      <w:r w:rsidR="00924469">
        <w:rPr>
          <w:rFonts w:cstheme="minorHAnsi"/>
        </w:rPr>
        <w:t>ł</w:t>
      </w:r>
      <w:r w:rsidR="00E868D1">
        <w:rPr>
          <w:rFonts w:cstheme="minorHAnsi"/>
        </w:rPr>
        <w:t>ączyć pełnomocnictwo.</w:t>
      </w:r>
    </w:p>
    <w:p w14:paraId="66B5E4EB" w14:textId="77777777" w:rsidR="00892520" w:rsidRDefault="00892520" w:rsidP="00062AC8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</w:rPr>
        <w:t>Oferty złożone po wyznaczonym terminie nie będą rozpatrywane.</w:t>
      </w:r>
    </w:p>
    <w:p w14:paraId="6744E0D5" w14:textId="77777777" w:rsidR="00E868D1" w:rsidRPr="000D28D6" w:rsidRDefault="00E868D1" w:rsidP="00E868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cstheme="minorHAnsi"/>
          <w:lang w:eastAsia="ar-SA"/>
        </w:rPr>
      </w:pPr>
    </w:p>
    <w:p w14:paraId="6B1BE68F" w14:textId="77777777" w:rsidR="00892520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b/>
          <w:bCs/>
          <w:lang w:eastAsia="ar-SA"/>
        </w:rPr>
      </w:pPr>
      <w:r w:rsidRPr="000D28D6">
        <w:rPr>
          <w:rFonts w:cstheme="minorHAnsi"/>
          <w:b/>
          <w:bCs/>
          <w:lang w:eastAsia="ar-SA"/>
        </w:rPr>
        <w:lastRenderedPageBreak/>
        <w:t>Termin składania ofert</w:t>
      </w:r>
      <w:r w:rsidRPr="000D28D6">
        <w:rPr>
          <w:rFonts w:cstheme="minorHAnsi"/>
          <w:b/>
          <w:bCs/>
          <w:lang w:eastAsia="ar-SA"/>
        </w:rPr>
        <w:tab/>
      </w:r>
    </w:p>
    <w:p w14:paraId="772CE690" w14:textId="52659E47" w:rsidR="00892520" w:rsidRPr="000D28D6" w:rsidRDefault="00892520" w:rsidP="00062AC8">
      <w:pPr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cstheme="minorHAnsi"/>
          <w:b/>
        </w:rPr>
      </w:pPr>
      <w:r w:rsidRPr="000D28D6">
        <w:rPr>
          <w:rFonts w:cstheme="minorHAnsi"/>
          <w:b/>
        </w:rPr>
        <w:t>Ofertę należy złożyć do dnia</w:t>
      </w:r>
      <w:r w:rsidR="00580974" w:rsidRPr="000D28D6">
        <w:rPr>
          <w:rFonts w:cstheme="minorHAnsi"/>
          <w:b/>
        </w:rPr>
        <w:t xml:space="preserve"> </w:t>
      </w:r>
      <w:r w:rsidR="00C74BC4">
        <w:rPr>
          <w:rFonts w:cstheme="minorHAnsi"/>
          <w:b/>
        </w:rPr>
        <w:t>10</w:t>
      </w:r>
      <w:r w:rsidR="00D5466B">
        <w:rPr>
          <w:rFonts w:cstheme="minorHAnsi"/>
          <w:b/>
        </w:rPr>
        <w:t>.04.2025 r.</w:t>
      </w:r>
      <w:r w:rsidRPr="000D28D6">
        <w:rPr>
          <w:rFonts w:cstheme="minorHAnsi"/>
          <w:b/>
        </w:rPr>
        <w:t xml:space="preserve"> do godz. </w:t>
      </w:r>
      <w:r w:rsidR="00580974" w:rsidRPr="000D28D6">
        <w:rPr>
          <w:rFonts w:cstheme="minorHAnsi"/>
          <w:b/>
        </w:rPr>
        <w:t>10.00</w:t>
      </w:r>
    </w:p>
    <w:p w14:paraId="10961ACD" w14:textId="77777777" w:rsidR="00892520" w:rsidRPr="000D28D6" w:rsidRDefault="00892520" w:rsidP="00062AC8">
      <w:pPr>
        <w:numPr>
          <w:ilvl w:val="0"/>
          <w:numId w:val="19"/>
        </w:numPr>
        <w:spacing w:after="0" w:line="276" w:lineRule="auto"/>
        <w:ind w:left="425" w:right="20" w:hanging="426"/>
        <w:contextualSpacing/>
        <w:jc w:val="both"/>
        <w:rPr>
          <w:rFonts w:eastAsia="Arial Unicode MS" w:cstheme="minorHAnsi"/>
          <w:b/>
          <w:bCs/>
          <w:lang w:eastAsia="pl-PL"/>
        </w:rPr>
      </w:pPr>
      <w:r w:rsidRPr="000D28D6">
        <w:rPr>
          <w:rFonts w:eastAsia="Arial Unicode MS" w:cstheme="minorHAnsi"/>
          <w:b/>
          <w:bCs/>
          <w:lang w:eastAsia="pl-PL"/>
        </w:rPr>
        <w:t>Zamawiający zastrzega sobie prawo:</w:t>
      </w:r>
    </w:p>
    <w:p w14:paraId="698EE0F1" w14:textId="77777777" w:rsidR="00892520" w:rsidRPr="000D28D6" w:rsidRDefault="00892520" w:rsidP="00062AC8">
      <w:pPr>
        <w:numPr>
          <w:ilvl w:val="0"/>
          <w:numId w:val="2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bookmarkStart w:id="0" w:name="_Hlk61127847"/>
      <w:r w:rsidRPr="000D28D6">
        <w:rPr>
          <w:rFonts w:eastAsia="Arial Unicode MS" w:cstheme="minorHAnsi"/>
          <w:lang w:eastAsia="pl-PL"/>
        </w:rPr>
        <w:t xml:space="preserve">odrzucenia oferty, która nie spełni określonych przez Zamawiającego wymagań, </w:t>
      </w:r>
    </w:p>
    <w:p w14:paraId="29587FC7" w14:textId="77777777" w:rsidR="00892520" w:rsidRPr="000D28D6" w:rsidRDefault="00892520" w:rsidP="00062AC8">
      <w:pPr>
        <w:numPr>
          <w:ilvl w:val="0"/>
          <w:numId w:val="2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D28D6">
        <w:rPr>
          <w:rFonts w:eastAsia="Arial Unicode MS" w:cstheme="minorHAnsi"/>
          <w:lang w:eastAsia="pl-PL"/>
        </w:rPr>
        <w:t>wezwania Wykonawcy do złożenia wyjaśnień w zakresie ceny, która będzie budziła wątpliwości Zamawiającego,</w:t>
      </w:r>
    </w:p>
    <w:bookmarkEnd w:id="0"/>
    <w:p w14:paraId="432AC34B" w14:textId="77777777" w:rsidR="00892520" w:rsidRPr="000D28D6" w:rsidRDefault="00892520" w:rsidP="00062AC8">
      <w:pPr>
        <w:numPr>
          <w:ilvl w:val="0"/>
          <w:numId w:val="2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D28D6">
        <w:rPr>
          <w:rFonts w:eastAsia="Arial Unicode MS" w:cstheme="minorHAnsi"/>
          <w:lang w:eastAsia="pl-PL"/>
        </w:rPr>
        <w:t>wezwania Wykonawcy do złożenia wyjaśnień treści oferty zawierającej informacje budzące wątpliwości Zamawiającego,</w:t>
      </w:r>
    </w:p>
    <w:p w14:paraId="5A92F175" w14:textId="77777777" w:rsidR="00892520" w:rsidRPr="000D28D6" w:rsidRDefault="00892520" w:rsidP="00062AC8">
      <w:pPr>
        <w:numPr>
          <w:ilvl w:val="0"/>
          <w:numId w:val="2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D28D6">
        <w:rPr>
          <w:rFonts w:eastAsia="Arial Unicode MS" w:cstheme="minorHAnsi"/>
          <w:lang w:eastAsia="pl-PL"/>
        </w:rPr>
        <w:t>wezwania do złożenia ofert dodatkowych, w przypadku gdy zostaną złożone dwie lub więcej ofert o takiej samej cenie lub z takim samym bilansem ceny i pozostałych kryteriów oceny ofert,</w:t>
      </w:r>
    </w:p>
    <w:p w14:paraId="5245EDD8" w14:textId="77777777" w:rsidR="00892520" w:rsidRPr="000D28D6" w:rsidRDefault="00892520" w:rsidP="00062AC8">
      <w:pPr>
        <w:numPr>
          <w:ilvl w:val="0"/>
          <w:numId w:val="2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0D28D6">
        <w:rPr>
          <w:rFonts w:eastAsia="Arial Unicode MS" w:cstheme="minorHAnsi"/>
          <w:lang w:eastAsia="pl-PL"/>
        </w:rPr>
        <w:t>unieważnienia postępowania bez podania przyczyny.</w:t>
      </w:r>
    </w:p>
    <w:p w14:paraId="5FC2573A" w14:textId="50312902" w:rsidR="00892520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bCs/>
          <w:spacing w:val="-13"/>
          <w:lang w:eastAsia="ar-SA"/>
        </w:rPr>
      </w:pPr>
      <w:bookmarkStart w:id="1" w:name="_Hlk158231927"/>
      <w:r w:rsidRPr="000D28D6">
        <w:rPr>
          <w:rFonts w:cstheme="minorHAnsi"/>
          <w:spacing w:val="-13"/>
          <w:lang w:eastAsia="ar-SA"/>
        </w:rPr>
        <w:t xml:space="preserve">Wykluczeniu z niniejszego postępowania podlegają Wykonawcy, o których mowa w art. 7 ust. 1 ustawy z dnia 13 kwietnia 2022 r. </w:t>
      </w:r>
      <w:bookmarkEnd w:id="1"/>
      <w:r w:rsidRPr="000D28D6">
        <w:rPr>
          <w:rFonts w:cstheme="minorHAnsi"/>
          <w:spacing w:val="-13"/>
          <w:lang w:eastAsia="ar-SA"/>
        </w:rPr>
        <w:t xml:space="preserve">o </w:t>
      </w:r>
      <w:r w:rsidRPr="000D28D6">
        <w:rPr>
          <w:rFonts w:cstheme="minorHAnsi"/>
          <w:bCs/>
        </w:rPr>
        <w:t>szczególnych rozwiązaniach w zakresie przeciwdziałania wspieraniu agresji na Ukrainę oraz służących ochronie bezpieczeństwa narodowego (tj., Dz.U. z 202</w:t>
      </w:r>
      <w:r w:rsidR="00AF2B06">
        <w:rPr>
          <w:rFonts w:cstheme="minorHAnsi"/>
          <w:bCs/>
        </w:rPr>
        <w:t>4</w:t>
      </w:r>
      <w:r w:rsidRPr="000D28D6">
        <w:rPr>
          <w:rFonts w:cstheme="minorHAnsi"/>
          <w:bCs/>
        </w:rPr>
        <w:t xml:space="preserve"> r., poz. </w:t>
      </w:r>
      <w:r w:rsidR="00AF2B06">
        <w:rPr>
          <w:rFonts w:cstheme="minorHAnsi"/>
          <w:bCs/>
        </w:rPr>
        <w:t>507</w:t>
      </w:r>
      <w:r w:rsidRPr="000D28D6">
        <w:rPr>
          <w:rFonts w:cstheme="minorHAnsi"/>
          <w:bCs/>
        </w:rPr>
        <w:t xml:space="preserve">) </w:t>
      </w:r>
    </w:p>
    <w:p w14:paraId="3D992B28" w14:textId="0804150F" w:rsidR="00892520" w:rsidRPr="000D28D6" w:rsidRDefault="00892520" w:rsidP="00062AC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0D28D6">
        <w:rPr>
          <w:rFonts w:cstheme="minorHAnsi"/>
          <w:lang w:eastAsia="ar-SA"/>
        </w:rPr>
        <w:t>W załączeniu do zapytania ofertowego przesyłamy</w:t>
      </w:r>
      <w:r w:rsidR="00AF2B06">
        <w:rPr>
          <w:rFonts w:cstheme="minorHAnsi"/>
          <w:lang w:eastAsia="ar-SA"/>
        </w:rPr>
        <w:t>:</w:t>
      </w:r>
    </w:p>
    <w:p w14:paraId="1502415E" w14:textId="39BF3E9E" w:rsidR="00925B6C" w:rsidRPr="000D28D6" w:rsidRDefault="00925B6C" w:rsidP="00062AC8">
      <w:pPr>
        <w:numPr>
          <w:ilvl w:val="0"/>
          <w:numId w:val="2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  <w:lang w:eastAsia="ar-SA"/>
        </w:rPr>
        <w:t>wykaz samochodów do ubezpieczenia</w:t>
      </w:r>
      <w:r w:rsidR="00AF2B06">
        <w:rPr>
          <w:rFonts w:cstheme="minorHAnsi"/>
          <w:lang w:eastAsia="ar-SA"/>
        </w:rPr>
        <w:t xml:space="preserve"> -</w:t>
      </w:r>
      <w:r w:rsidRPr="000D28D6">
        <w:rPr>
          <w:rFonts w:cstheme="minorHAnsi"/>
          <w:lang w:eastAsia="ar-SA"/>
        </w:rPr>
        <w:t xml:space="preserve"> zał. </w:t>
      </w:r>
      <w:r w:rsidR="00E91883" w:rsidRPr="000D28D6">
        <w:rPr>
          <w:rFonts w:cstheme="minorHAnsi"/>
          <w:lang w:eastAsia="ar-SA"/>
        </w:rPr>
        <w:t>N</w:t>
      </w:r>
      <w:r w:rsidRPr="000D28D6">
        <w:rPr>
          <w:rFonts w:cstheme="minorHAnsi"/>
          <w:lang w:eastAsia="ar-SA"/>
        </w:rPr>
        <w:t>r 1</w:t>
      </w:r>
      <w:r w:rsidR="001A44E6" w:rsidRPr="000D28D6">
        <w:rPr>
          <w:rFonts w:cstheme="minorHAnsi"/>
          <w:lang w:eastAsia="ar-SA"/>
        </w:rPr>
        <w:t>,</w:t>
      </w:r>
    </w:p>
    <w:p w14:paraId="10AA7D40" w14:textId="2D4A0F39" w:rsidR="00925B6C" w:rsidRPr="000D28D6" w:rsidRDefault="00E91883" w:rsidP="00062AC8">
      <w:pPr>
        <w:numPr>
          <w:ilvl w:val="0"/>
          <w:numId w:val="2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  <w:lang w:eastAsia="ar-SA"/>
        </w:rPr>
        <w:t>zaświadczenie o przebiegu ubezpieczenia</w:t>
      </w:r>
      <w:r w:rsidR="00AF2B06">
        <w:rPr>
          <w:rFonts w:cstheme="minorHAnsi"/>
          <w:lang w:eastAsia="ar-SA"/>
        </w:rPr>
        <w:t xml:space="preserve"> -</w:t>
      </w:r>
      <w:r w:rsidRPr="000D28D6">
        <w:rPr>
          <w:rFonts w:cstheme="minorHAnsi"/>
          <w:lang w:eastAsia="ar-SA"/>
        </w:rPr>
        <w:t xml:space="preserve"> zał. Nr 2</w:t>
      </w:r>
      <w:r w:rsidR="001A44E6" w:rsidRPr="000D28D6">
        <w:rPr>
          <w:rFonts w:cstheme="minorHAnsi"/>
          <w:lang w:eastAsia="ar-SA"/>
        </w:rPr>
        <w:t>,</w:t>
      </w:r>
    </w:p>
    <w:p w14:paraId="38196444" w14:textId="3A7E2946" w:rsidR="00892520" w:rsidRPr="000D28D6" w:rsidRDefault="00892520" w:rsidP="00062AC8">
      <w:pPr>
        <w:numPr>
          <w:ilvl w:val="0"/>
          <w:numId w:val="2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  <w:lang w:eastAsia="ar-SA"/>
        </w:rPr>
        <w:t>informacja RODO,</w:t>
      </w:r>
    </w:p>
    <w:p w14:paraId="41B1EF58" w14:textId="5C5C2F7A" w:rsidR="00892520" w:rsidRPr="000D28D6" w:rsidRDefault="00892520" w:rsidP="00062AC8">
      <w:pPr>
        <w:numPr>
          <w:ilvl w:val="0"/>
          <w:numId w:val="2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  <w:lang w:eastAsia="ar-SA"/>
        </w:rPr>
        <w:t>formularz ofertowy</w:t>
      </w:r>
      <w:r w:rsidR="001A44E6" w:rsidRPr="000D28D6">
        <w:rPr>
          <w:rFonts w:cstheme="minorHAnsi"/>
          <w:lang w:eastAsia="ar-SA"/>
        </w:rPr>
        <w:t>,</w:t>
      </w:r>
    </w:p>
    <w:p w14:paraId="794582AE" w14:textId="57964917" w:rsidR="001A44E6" w:rsidRPr="000D28D6" w:rsidRDefault="001A44E6" w:rsidP="00062AC8">
      <w:pPr>
        <w:numPr>
          <w:ilvl w:val="0"/>
          <w:numId w:val="2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0D28D6">
        <w:rPr>
          <w:rFonts w:cstheme="minorHAnsi"/>
          <w:lang w:eastAsia="ar-SA"/>
        </w:rPr>
        <w:t>projekt umowy.</w:t>
      </w:r>
    </w:p>
    <w:p w14:paraId="6237E4C0" w14:textId="77777777" w:rsidR="00892520" w:rsidRPr="000D28D6" w:rsidRDefault="00892520" w:rsidP="00062AC8">
      <w:pPr>
        <w:spacing w:after="0" w:line="276" w:lineRule="auto"/>
        <w:jc w:val="both"/>
        <w:rPr>
          <w:rFonts w:cstheme="minorHAnsi"/>
          <w:lang w:eastAsia="ar-SA"/>
        </w:rPr>
      </w:pPr>
    </w:p>
    <w:p w14:paraId="154F752A" w14:textId="77777777" w:rsidR="00892520" w:rsidRPr="000D28D6" w:rsidRDefault="00892520" w:rsidP="00062AC8">
      <w:pPr>
        <w:spacing w:after="0" w:line="276" w:lineRule="auto"/>
        <w:jc w:val="both"/>
        <w:rPr>
          <w:rFonts w:cstheme="minorHAnsi"/>
          <w:lang w:eastAsia="ar-SA"/>
        </w:rPr>
      </w:pPr>
    </w:p>
    <w:p w14:paraId="244E96D0" w14:textId="168EC687" w:rsidR="00892520" w:rsidRDefault="00892520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  <w:r w:rsidRPr="000D28D6">
        <w:rPr>
          <w:rFonts w:cstheme="minorHAnsi"/>
          <w:lang w:eastAsia="ar-SA"/>
        </w:rPr>
        <w:t>Podpis …………………</w:t>
      </w:r>
      <w:r w:rsidR="00090566">
        <w:rPr>
          <w:rFonts w:cstheme="minorHAnsi"/>
          <w:lang w:eastAsia="ar-SA"/>
        </w:rPr>
        <w:t>……</w:t>
      </w:r>
      <w:r w:rsidRPr="000D28D6">
        <w:rPr>
          <w:rFonts w:cstheme="minorHAnsi"/>
          <w:lang w:eastAsia="ar-SA"/>
        </w:rPr>
        <w:t>…</w:t>
      </w:r>
    </w:p>
    <w:p w14:paraId="33B534D7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5661665D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4306E097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0DFB3B34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7627FFC8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69078FDF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1A92BE73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5D9CBCE2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6A36CC48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0793F226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6982AD33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66A97CB9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42A32E56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61DA8651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4FF47670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28DCB740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538A37E5" w14:textId="77777777" w:rsidR="00090566" w:rsidRDefault="00090566" w:rsidP="00062AC8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</w:p>
    <w:p w14:paraId="28F77875" w14:textId="02697FD7" w:rsidR="00090566" w:rsidRDefault="00090566" w:rsidP="00090566">
      <w:pPr>
        <w:spacing w:after="0" w:line="276" w:lineRule="auto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………………………………….</w:t>
      </w:r>
    </w:p>
    <w:p w14:paraId="2C7B6C7D" w14:textId="6F6FB248" w:rsidR="00090566" w:rsidRPr="000D28D6" w:rsidRDefault="00090566" w:rsidP="00090566">
      <w:pPr>
        <w:spacing w:after="0" w:line="276" w:lineRule="auto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Sporządziła </w:t>
      </w:r>
    </w:p>
    <w:sectPr w:rsidR="00090566" w:rsidRPr="000D28D6" w:rsidSect="00BF63B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2253" w14:textId="77777777" w:rsidR="00FA7506" w:rsidRDefault="00FA7506" w:rsidP="00A05777">
      <w:pPr>
        <w:spacing w:after="0" w:line="240" w:lineRule="auto"/>
      </w:pPr>
      <w:r>
        <w:separator/>
      </w:r>
    </w:p>
  </w:endnote>
  <w:endnote w:type="continuationSeparator" w:id="0">
    <w:p w14:paraId="0B45232F" w14:textId="77777777" w:rsidR="00FA7506" w:rsidRDefault="00FA7506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8ECC610" w:rsidR="00516E8C" w:rsidRDefault="007E07D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3639296">
              <wp:simplePos x="0" y="0"/>
              <wp:positionH relativeFrom="column">
                <wp:posOffset>4038600</wp:posOffset>
              </wp:positionH>
              <wp:positionV relativeFrom="paragraph">
                <wp:posOffset>-38100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3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QYSDF98AAAAJ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  <w:p w14:paraId="2E810E09" w14:textId="79CFEE1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0BE79AD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9038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1C70" w14:textId="77777777" w:rsidR="00FA7506" w:rsidRDefault="00FA7506" w:rsidP="00A05777">
      <w:pPr>
        <w:spacing w:after="0" w:line="240" w:lineRule="auto"/>
      </w:pPr>
      <w:r>
        <w:separator/>
      </w:r>
    </w:p>
  </w:footnote>
  <w:footnote w:type="continuationSeparator" w:id="0">
    <w:p w14:paraId="42471ED6" w14:textId="77777777" w:rsidR="00FA7506" w:rsidRDefault="00FA7506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6B7"/>
    <w:multiLevelType w:val="hybridMultilevel"/>
    <w:tmpl w:val="4A40D2D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5540FD"/>
    <w:multiLevelType w:val="hybridMultilevel"/>
    <w:tmpl w:val="53985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B63"/>
    <w:multiLevelType w:val="hybridMultilevel"/>
    <w:tmpl w:val="B8869980"/>
    <w:lvl w:ilvl="0" w:tplc="458A1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E0FB1"/>
    <w:multiLevelType w:val="hybridMultilevel"/>
    <w:tmpl w:val="C1100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354"/>
    <w:multiLevelType w:val="hybridMultilevel"/>
    <w:tmpl w:val="3F32CE34"/>
    <w:lvl w:ilvl="0" w:tplc="1A404AE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0BBE"/>
    <w:multiLevelType w:val="hybridMultilevel"/>
    <w:tmpl w:val="878C9BF0"/>
    <w:lvl w:ilvl="0" w:tplc="B5A06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57F9A"/>
    <w:multiLevelType w:val="hybridMultilevel"/>
    <w:tmpl w:val="1DEA0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A27E17"/>
    <w:multiLevelType w:val="multilevel"/>
    <w:tmpl w:val="B41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C28F2"/>
    <w:multiLevelType w:val="hybridMultilevel"/>
    <w:tmpl w:val="078AA4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D69C5"/>
    <w:multiLevelType w:val="hybridMultilevel"/>
    <w:tmpl w:val="95A8B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46A7E"/>
    <w:multiLevelType w:val="hybridMultilevel"/>
    <w:tmpl w:val="EA6EFAA8"/>
    <w:lvl w:ilvl="0" w:tplc="CEB8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D01E40"/>
    <w:multiLevelType w:val="hybridMultilevel"/>
    <w:tmpl w:val="F85C950C"/>
    <w:lvl w:ilvl="0" w:tplc="88CC916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9523A5"/>
    <w:multiLevelType w:val="hybridMultilevel"/>
    <w:tmpl w:val="6406BFF2"/>
    <w:lvl w:ilvl="0" w:tplc="1F600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0431C"/>
    <w:multiLevelType w:val="hybridMultilevel"/>
    <w:tmpl w:val="1BEA252A"/>
    <w:lvl w:ilvl="0" w:tplc="7EAE6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B245A"/>
    <w:multiLevelType w:val="hybridMultilevel"/>
    <w:tmpl w:val="1BDADBF8"/>
    <w:lvl w:ilvl="0" w:tplc="6F7A2A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6D9D"/>
    <w:multiLevelType w:val="hybridMultilevel"/>
    <w:tmpl w:val="CAC6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770F6"/>
    <w:multiLevelType w:val="hybridMultilevel"/>
    <w:tmpl w:val="8BD4CC28"/>
    <w:lvl w:ilvl="0" w:tplc="8E0E382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C24E7"/>
    <w:multiLevelType w:val="hybridMultilevel"/>
    <w:tmpl w:val="0B9E0EA6"/>
    <w:lvl w:ilvl="0" w:tplc="5478D178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45117020"/>
    <w:multiLevelType w:val="hybridMultilevel"/>
    <w:tmpl w:val="A2AC3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E85A5B"/>
    <w:multiLevelType w:val="hybridMultilevel"/>
    <w:tmpl w:val="97B6C598"/>
    <w:lvl w:ilvl="0" w:tplc="362CC6BA">
      <w:start w:val="1"/>
      <w:numFmt w:val="decimal"/>
      <w:lvlText w:val="%1)"/>
      <w:lvlJc w:val="left"/>
      <w:pPr>
        <w:ind w:left="4026" w:hanging="360"/>
      </w:pPr>
    </w:lvl>
    <w:lvl w:ilvl="1" w:tplc="04150019">
      <w:start w:val="1"/>
      <w:numFmt w:val="lowerLetter"/>
      <w:lvlText w:val="%2."/>
      <w:lvlJc w:val="left"/>
      <w:pPr>
        <w:ind w:left="4746" w:hanging="360"/>
      </w:pPr>
    </w:lvl>
    <w:lvl w:ilvl="2" w:tplc="0415001B">
      <w:start w:val="1"/>
      <w:numFmt w:val="lowerRoman"/>
      <w:lvlText w:val="%3."/>
      <w:lvlJc w:val="right"/>
      <w:pPr>
        <w:ind w:left="5466" w:hanging="180"/>
      </w:pPr>
    </w:lvl>
    <w:lvl w:ilvl="3" w:tplc="CCD487E0">
      <w:start w:val="1"/>
      <w:numFmt w:val="decimal"/>
      <w:lvlText w:val="%4."/>
      <w:lvlJc w:val="left"/>
      <w:pPr>
        <w:ind w:left="6186" w:hanging="360"/>
      </w:pPr>
      <w:rPr>
        <w:rFonts w:ascii="Cambria" w:eastAsia="Times New Roman" w:hAnsi="Cambria" w:cs="Times New Roman"/>
      </w:rPr>
    </w:lvl>
    <w:lvl w:ilvl="4" w:tplc="04150019">
      <w:start w:val="1"/>
      <w:numFmt w:val="lowerLetter"/>
      <w:lvlText w:val="%5."/>
      <w:lvlJc w:val="left"/>
      <w:pPr>
        <w:ind w:left="6906" w:hanging="360"/>
      </w:pPr>
    </w:lvl>
    <w:lvl w:ilvl="5" w:tplc="0415001B">
      <w:start w:val="1"/>
      <w:numFmt w:val="lowerRoman"/>
      <w:lvlText w:val="%6."/>
      <w:lvlJc w:val="right"/>
      <w:pPr>
        <w:ind w:left="7626" w:hanging="180"/>
      </w:pPr>
    </w:lvl>
    <w:lvl w:ilvl="6" w:tplc="0415000F">
      <w:start w:val="1"/>
      <w:numFmt w:val="decimal"/>
      <w:lvlText w:val="%7."/>
      <w:lvlJc w:val="left"/>
      <w:pPr>
        <w:ind w:left="8346" w:hanging="360"/>
      </w:pPr>
    </w:lvl>
    <w:lvl w:ilvl="7" w:tplc="04150019">
      <w:start w:val="1"/>
      <w:numFmt w:val="lowerLetter"/>
      <w:lvlText w:val="%8."/>
      <w:lvlJc w:val="left"/>
      <w:pPr>
        <w:ind w:left="9066" w:hanging="360"/>
      </w:pPr>
    </w:lvl>
    <w:lvl w:ilvl="8" w:tplc="0415001B">
      <w:start w:val="1"/>
      <w:numFmt w:val="lowerRoman"/>
      <w:lvlText w:val="%9."/>
      <w:lvlJc w:val="right"/>
      <w:pPr>
        <w:ind w:left="9786" w:hanging="180"/>
      </w:pPr>
    </w:lvl>
  </w:abstractNum>
  <w:abstractNum w:abstractNumId="20" w15:restartNumberingAfterBreak="0">
    <w:nsid w:val="4D9E6590"/>
    <w:multiLevelType w:val="hybridMultilevel"/>
    <w:tmpl w:val="C0C4AD18"/>
    <w:lvl w:ilvl="0" w:tplc="ECE6D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DD08B4"/>
    <w:multiLevelType w:val="hybridMultilevel"/>
    <w:tmpl w:val="17BC0530"/>
    <w:lvl w:ilvl="0" w:tplc="65FC0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126"/>
    <w:multiLevelType w:val="hybridMultilevel"/>
    <w:tmpl w:val="45AC4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E0698"/>
    <w:multiLevelType w:val="hybridMultilevel"/>
    <w:tmpl w:val="61ECF7BE"/>
    <w:lvl w:ilvl="0" w:tplc="FD28B11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27BEFFF2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Times New Roman"/>
        <w:b w:val="0"/>
        <w:i w:val="0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ind w:left="3441" w:hanging="180"/>
      </w:pPr>
      <w:rPr>
        <w:b w:val="0"/>
      </w:rPr>
    </w:lvl>
    <w:lvl w:ilvl="3" w:tplc="7D56EF4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6A06F158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9505C"/>
    <w:multiLevelType w:val="hybridMultilevel"/>
    <w:tmpl w:val="53985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C5DD8"/>
    <w:multiLevelType w:val="hybridMultilevel"/>
    <w:tmpl w:val="9BCA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F5F85"/>
    <w:multiLevelType w:val="hybridMultilevel"/>
    <w:tmpl w:val="3F32CE34"/>
    <w:lvl w:ilvl="0" w:tplc="1A404AE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0100F"/>
    <w:multiLevelType w:val="hybridMultilevel"/>
    <w:tmpl w:val="8AF8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E6648"/>
    <w:multiLevelType w:val="hybridMultilevel"/>
    <w:tmpl w:val="0B9E0EA6"/>
    <w:lvl w:ilvl="0" w:tplc="5478D178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>
      <w:numFmt w:val="decimal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D5E6D0C"/>
    <w:multiLevelType w:val="hybridMultilevel"/>
    <w:tmpl w:val="954E5488"/>
    <w:lvl w:ilvl="0" w:tplc="46EC2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DA565C"/>
    <w:multiLevelType w:val="hybridMultilevel"/>
    <w:tmpl w:val="F3BAE540"/>
    <w:lvl w:ilvl="0" w:tplc="C9BCD9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224BF"/>
    <w:multiLevelType w:val="hybridMultilevel"/>
    <w:tmpl w:val="33F6B660"/>
    <w:lvl w:ilvl="0" w:tplc="2EC257C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2F41"/>
    <w:multiLevelType w:val="hybridMultilevel"/>
    <w:tmpl w:val="2B386BB6"/>
    <w:lvl w:ilvl="0" w:tplc="8B8840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BF5A85"/>
    <w:multiLevelType w:val="hybridMultilevel"/>
    <w:tmpl w:val="298E7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04F3A"/>
    <w:multiLevelType w:val="hybridMultilevel"/>
    <w:tmpl w:val="5284F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1C20"/>
    <w:multiLevelType w:val="hybridMultilevel"/>
    <w:tmpl w:val="70A4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744C9"/>
    <w:multiLevelType w:val="hybridMultilevel"/>
    <w:tmpl w:val="3256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64382"/>
    <w:multiLevelType w:val="singleLevel"/>
    <w:tmpl w:val="9A4022C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</w:abstractNum>
  <w:num w:numId="1" w16cid:durableId="3532629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272169">
    <w:abstractNumId w:val="15"/>
  </w:num>
  <w:num w:numId="3" w16cid:durableId="1011760930">
    <w:abstractNumId w:val="22"/>
  </w:num>
  <w:num w:numId="4" w16cid:durableId="1494371704">
    <w:abstractNumId w:val="35"/>
  </w:num>
  <w:num w:numId="5" w16cid:durableId="1213613282">
    <w:abstractNumId w:val="36"/>
  </w:num>
  <w:num w:numId="6" w16cid:durableId="1632706186">
    <w:abstractNumId w:val="34"/>
  </w:num>
  <w:num w:numId="7" w16cid:durableId="15321059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388006">
    <w:abstractNumId w:val="28"/>
  </w:num>
  <w:num w:numId="9" w16cid:durableId="1833176181">
    <w:abstractNumId w:val="4"/>
  </w:num>
  <w:num w:numId="10" w16cid:durableId="111902058">
    <w:abstractNumId w:val="16"/>
  </w:num>
  <w:num w:numId="11" w16cid:durableId="1183517533">
    <w:abstractNumId w:val="27"/>
  </w:num>
  <w:num w:numId="12" w16cid:durableId="275796016">
    <w:abstractNumId w:val="8"/>
  </w:num>
  <w:num w:numId="13" w16cid:durableId="144783797">
    <w:abstractNumId w:val="0"/>
  </w:num>
  <w:num w:numId="14" w16cid:durableId="2236856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6583828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977543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21793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5741539">
    <w:abstractNumId w:val="1"/>
  </w:num>
  <w:num w:numId="19" w16cid:durableId="396784051">
    <w:abstractNumId w:val="14"/>
  </w:num>
  <w:num w:numId="20" w16cid:durableId="2073305424">
    <w:abstractNumId w:val="18"/>
  </w:num>
  <w:num w:numId="21" w16cid:durableId="1999384772">
    <w:abstractNumId w:val="6"/>
  </w:num>
  <w:num w:numId="22" w16cid:durableId="1977026584">
    <w:abstractNumId w:val="26"/>
  </w:num>
  <w:num w:numId="23" w16cid:durableId="490604096">
    <w:abstractNumId w:val="11"/>
  </w:num>
  <w:num w:numId="24" w16cid:durableId="1472021589">
    <w:abstractNumId w:val="17"/>
  </w:num>
  <w:num w:numId="25" w16cid:durableId="1378821203">
    <w:abstractNumId w:val="19"/>
  </w:num>
  <w:num w:numId="26" w16cid:durableId="1030884545">
    <w:abstractNumId w:val="31"/>
  </w:num>
  <w:num w:numId="27" w16cid:durableId="96800275">
    <w:abstractNumId w:val="33"/>
  </w:num>
  <w:num w:numId="28" w16cid:durableId="279998965">
    <w:abstractNumId w:val="21"/>
  </w:num>
  <w:num w:numId="29" w16cid:durableId="760686111">
    <w:abstractNumId w:val="29"/>
  </w:num>
  <w:num w:numId="30" w16cid:durableId="1148982825">
    <w:abstractNumId w:val="10"/>
  </w:num>
  <w:num w:numId="31" w16cid:durableId="196549218">
    <w:abstractNumId w:val="9"/>
  </w:num>
  <w:num w:numId="32" w16cid:durableId="36587866">
    <w:abstractNumId w:val="25"/>
  </w:num>
  <w:num w:numId="33" w16cid:durableId="821119987">
    <w:abstractNumId w:val="3"/>
  </w:num>
  <w:num w:numId="34" w16cid:durableId="593055491">
    <w:abstractNumId w:val="5"/>
  </w:num>
  <w:num w:numId="35" w16cid:durableId="1390373629">
    <w:abstractNumId w:val="13"/>
  </w:num>
  <w:num w:numId="36" w16cid:durableId="1427922271">
    <w:abstractNumId w:val="32"/>
  </w:num>
  <w:num w:numId="37" w16cid:durableId="734358688">
    <w:abstractNumId w:val="12"/>
  </w:num>
  <w:num w:numId="38" w16cid:durableId="153617658">
    <w:abstractNumId w:val="2"/>
  </w:num>
  <w:num w:numId="39" w16cid:durableId="1491019581">
    <w:abstractNumId w:val="20"/>
  </w:num>
  <w:num w:numId="40" w16cid:durableId="668288478">
    <w:abstractNumId w:val="23"/>
  </w:num>
  <w:num w:numId="41" w16cid:durableId="251014437">
    <w:abstractNumId w:val="7"/>
  </w:num>
  <w:num w:numId="42" w16cid:durableId="623388633">
    <w:abstractNumId w:val="37"/>
  </w:num>
  <w:num w:numId="43" w16cid:durableId="992266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25E1E"/>
    <w:rsid w:val="000306E5"/>
    <w:rsid w:val="00030AE7"/>
    <w:rsid w:val="00033787"/>
    <w:rsid w:val="00044E70"/>
    <w:rsid w:val="00051746"/>
    <w:rsid w:val="00054D06"/>
    <w:rsid w:val="00062AC8"/>
    <w:rsid w:val="00063EA1"/>
    <w:rsid w:val="00075BA3"/>
    <w:rsid w:val="00090566"/>
    <w:rsid w:val="000B44AB"/>
    <w:rsid w:val="000C355C"/>
    <w:rsid w:val="000D01B4"/>
    <w:rsid w:val="000D28D6"/>
    <w:rsid w:val="000D2EF3"/>
    <w:rsid w:val="000E33B0"/>
    <w:rsid w:val="001025BF"/>
    <w:rsid w:val="00116E85"/>
    <w:rsid w:val="001301CB"/>
    <w:rsid w:val="00141672"/>
    <w:rsid w:val="0014605F"/>
    <w:rsid w:val="001506DA"/>
    <w:rsid w:val="00170E0E"/>
    <w:rsid w:val="001727FB"/>
    <w:rsid w:val="00176062"/>
    <w:rsid w:val="0019390E"/>
    <w:rsid w:val="001976D2"/>
    <w:rsid w:val="001A01EC"/>
    <w:rsid w:val="001A44E6"/>
    <w:rsid w:val="001B3E59"/>
    <w:rsid w:val="001B61F4"/>
    <w:rsid w:val="001C0856"/>
    <w:rsid w:val="001C29DC"/>
    <w:rsid w:val="001D43E8"/>
    <w:rsid w:val="001E366B"/>
    <w:rsid w:val="00235683"/>
    <w:rsid w:val="00251BF8"/>
    <w:rsid w:val="0027251F"/>
    <w:rsid w:val="00282B33"/>
    <w:rsid w:val="0029166B"/>
    <w:rsid w:val="00295454"/>
    <w:rsid w:val="002A17E0"/>
    <w:rsid w:val="002A3DAD"/>
    <w:rsid w:val="002B438A"/>
    <w:rsid w:val="002B5B54"/>
    <w:rsid w:val="002C3332"/>
    <w:rsid w:val="003022A8"/>
    <w:rsid w:val="00313805"/>
    <w:rsid w:val="00326431"/>
    <w:rsid w:val="0035044E"/>
    <w:rsid w:val="00356F05"/>
    <w:rsid w:val="003636BB"/>
    <w:rsid w:val="003724CE"/>
    <w:rsid w:val="003829D1"/>
    <w:rsid w:val="00385DE0"/>
    <w:rsid w:val="0039764E"/>
    <w:rsid w:val="003A58AD"/>
    <w:rsid w:val="003B6B8B"/>
    <w:rsid w:val="003D79D8"/>
    <w:rsid w:val="003E0346"/>
    <w:rsid w:val="003E655F"/>
    <w:rsid w:val="003E7832"/>
    <w:rsid w:val="00412208"/>
    <w:rsid w:val="00414583"/>
    <w:rsid w:val="00416B30"/>
    <w:rsid w:val="0042313D"/>
    <w:rsid w:val="004233B2"/>
    <w:rsid w:val="00425A52"/>
    <w:rsid w:val="004425D7"/>
    <w:rsid w:val="00445FD0"/>
    <w:rsid w:val="0044715F"/>
    <w:rsid w:val="004506EC"/>
    <w:rsid w:val="00452376"/>
    <w:rsid w:val="0048040E"/>
    <w:rsid w:val="00484838"/>
    <w:rsid w:val="004A2693"/>
    <w:rsid w:val="004A6248"/>
    <w:rsid w:val="004B2F50"/>
    <w:rsid w:val="004B4B7D"/>
    <w:rsid w:val="004B5BF5"/>
    <w:rsid w:val="004C079A"/>
    <w:rsid w:val="004C2F80"/>
    <w:rsid w:val="004C675D"/>
    <w:rsid w:val="004E7D86"/>
    <w:rsid w:val="00516E8C"/>
    <w:rsid w:val="0051754E"/>
    <w:rsid w:val="00522E3C"/>
    <w:rsid w:val="00552643"/>
    <w:rsid w:val="00564EED"/>
    <w:rsid w:val="005726E1"/>
    <w:rsid w:val="00577C58"/>
    <w:rsid w:val="00580974"/>
    <w:rsid w:val="005A2234"/>
    <w:rsid w:val="005A2FED"/>
    <w:rsid w:val="005A6800"/>
    <w:rsid w:val="005B2165"/>
    <w:rsid w:val="005C3E86"/>
    <w:rsid w:val="005E0276"/>
    <w:rsid w:val="005F5391"/>
    <w:rsid w:val="00606F5E"/>
    <w:rsid w:val="0061278F"/>
    <w:rsid w:val="00650ACD"/>
    <w:rsid w:val="00650C03"/>
    <w:rsid w:val="00655FEF"/>
    <w:rsid w:val="00665567"/>
    <w:rsid w:val="0067302E"/>
    <w:rsid w:val="0068019F"/>
    <w:rsid w:val="006828FE"/>
    <w:rsid w:val="006911DD"/>
    <w:rsid w:val="006B63C5"/>
    <w:rsid w:val="006E05ED"/>
    <w:rsid w:val="006E70E1"/>
    <w:rsid w:val="006E793D"/>
    <w:rsid w:val="0070049E"/>
    <w:rsid w:val="00701E14"/>
    <w:rsid w:val="00706E30"/>
    <w:rsid w:val="00716143"/>
    <w:rsid w:val="00733283"/>
    <w:rsid w:val="00791D44"/>
    <w:rsid w:val="007A3061"/>
    <w:rsid w:val="007A3A1E"/>
    <w:rsid w:val="007B43E7"/>
    <w:rsid w:val="007C2330"/>
    <w:rsid w:val="007D11FC"/>
    <w:rsid w:val="007E07DC"/>
    <w:rsid w:val="007E4407"/>
    <w:rsid w:val="007F717C"/>
    <w:rsid w:val="008174B3"/>
    <w:rsid w:val="0083674E"/>
    <w:rsid w:val="00847381"/>
    <w:rsid w:val="00850A57"/>
    <w:rsid w:val="00860FCD"/>
    <w:rsid w:val="0086776A"/>
    <w:rsid w:val="00874022"/>
    <w:rsid w:val="008867E8"/>
    <w:rsid w:val="00892520"/>
    <w:rsid w:val="008A7F66"/>
    <w:rsid w:val="008B5A1C"/>
    <w:rsid w:val="008F216E"/>
    <w:rsid w:val="008F320B"/>
    <w:rsid w:val="00900594"/>
    <w:rsid w:val="009062B2"/>
    <w:rsid w:val="0091577C"/>
    <w:rsid w:val="00924469"/>
    <w:rsid w:val="00925B6C"/>
    <w:rsid w:val="00930124"/>
    <w:rsid w:val="00930622"/>
    <w:rsid w:val="0093144B"/>
    <w:rsid w:val="00944700"/>
    <w:rsid w:val="00945661"/>
    <w:rsid w:val="009471D0"/>
    <w:rsid w:val="00951184"/>
    <w:rsid w:val="00966307"/>
    <w:rsid w:val="009732A1"/>
    <w:rsid w:val="0098076C"/>
    <w:rsid w:val="00987FC1"/>
    <w:rsid w:val="009A1AE9"/>
    <w:rsid w:val="009B082B"/>
    <w:rsid w:val="009B0C6A"/>
    <w:rsid w:val="009B3BB7"/>
    <w:rsid w:val="009E05E1"/>
    <w:rsid w:val="00A05777"/>
    <w:rsid w:val="00A41560"/>
    <w:rsid w:val="00A50FB3"/>
    <w:rsid w:val="00A62F97"/>
    <w:rsid w:val="00A714B7"/>
    <w:rsid w:val="00A720E8"/>
    <w:rsid w:val="00A74483"/>
    <w:rsid w:val="00AB25DB"/>
    <w:rsid w:val="00AC6CA9"/>
    <w:rsid w:val="00AD089E"/>
    <w:rsid w:val="00AD3CE5"/>
    <w:rsid w:val="00AD6A65"/>
    <w:rsid w:val="00AF2B06"/>
    <w:rsid w:val="00AF6CCF"/>
    <w:rsid w:val="00B005C5"/>
    <w:rsid w:val="00B2107E"/>
    <w:rsid w:val="00B23B0D"/>
    <w:rsid w:val="00B34B9B"/>
    <w:rsid w:val="00B60E1E"/>
    <w:rsid w:val="00B8305B"/>
    <w:rsid w:val="00B92D71"/>
    <w:rsid w:val="00B942FC"/>
    <w:rsid w:val="00BC1EDD"/>
    <w:rsid w:val="00BD1EFB"/>
    <w:rsid w:val="00BE60A8"/>
    <w:rsid w:val="00BF63B3"/>
    <w:rsid w:val="00C07FF6"/>
    <w:rsid w:val="00C142E4"/>
    <w:rsid w:val="00C22F06"/>
    <w:rsid w:val="00C331CE"/>
    <w:rsid w:val="00C46642"/>
    <w:rsid w:val="00C46738"/>
    <w:rsid w:val="00C74BC4"/>
    <w:rsid w:val="00CB6F39"/>
    <w:rsid w:val="00CC20F8"/>
    <w:rsid w:val="00CC2FD1"/>
    <w:rsid w:val="00CC5AFF"/>
    <w:rsid w:val="00CD557D"/>
    <w:rsid w:val="00CF0247"/>
    <w:rsid w:val="00CF54CB"/>
    <w:rsid w:val="00D21B79"/>
    <w:rsid w:val="00D45D97"/>
    <w:rsid w:val="00D5466B"/>
    <w:rsid w:val="00D70B48"/>
    <w:rsid w:val="00D852DE"/>
    <w:rsid w:val="00D864CA"/>
    <w:rsid w:val="00D90C45"/>
    <w:rsid w:val="00DA73B0"/>
    <w:rsid w:val="00DB1EDB"/>
    <w:rsid w:val="00DB7E14"/>
    <w:rsid w:val="00DD1D58"/>
    <w:rsid w:val="00DD5078"/>
    <w:rsid w:val="00E26ED6"/>
    <w:rsid w:val="00E40F2A"/>
    <w:rsid w:val="00E639EF"/>
    <w:rsid w:val="00E868D1"/>
    <w:rsid w:val="00E87F78"/>
    <w:rsid w:val="00E91883"/>
    <w:rsid w:val="00EA114C"/>
    <w:rsid w:val="00EA40B8"/>
    <w:rsid w:val="00EC6F68"/>
    <w:rsid w:val="00ED64FA"/>
    <w:rsid w:val="00F10514"/>
    <w:rsid w:val="00F2362D"/>
    <w:rsid w:val="00F3303E"/>
    <w:rsid w:val="00F45FE3"/>
    <w:rsid w:val="00FA132E"/>
    <w:rsid w:val="00FA7506"/>
    <w:rsid w:val="00FB0019"/>
    <w:rsid w:val="00FE1829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nhideWhenUsed/>
    <w:rsid w:val="003D79D8"/>
    <w:rPr>
      <w:color w:val="0563C1"/>
      <w:u w:val="single"/>
    </w:rPr>
  </w:style>
  <w:style w:type="paragraph" w:customStyle="1" w:styleId="Tretekstu">
    <w:name w:val="Treść tekstu"/>
    <w:basedOn w:val="Normalny"/>
    <w:rsid w:val="003D79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de-DE" w:eastAsia="pl-PL"/>
    </w:rPr>
  </w:style>
  <w:style w:type="paragraph" w:styleId="Podtytu">
    <w:name w:val="Subtitle"/>
    <w:basedOn w:val="Nagwek"/>
    <w:next w:val="Tretekstu"/>
    <w:link w:val="PodtytuZnak"/>
    <w:qFormat/>
    <w:rsid w:val="003D79D8"/>
    <w:pPr>
      <w:widowControl w:val="0"/>
      <w:tabs>
        <w:tab w:val="clear" w:pos="4536"/>
        <w:tab w:val="clear" w:pos="9072"/>
      </w:tabs>
      <w:jc w:val="center"/>
    </w:pPr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PodtytuZnak">
    <w:name w:val="Podtytuł Znak"/>
    <w:basedOn w:val="Domylnaczcionkaakapitu"/>
    <w:link w:val="Podtytu"/>
    <w:rsid w:val="003D79D8"/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List Paragraph Znak,normalny tekst Znak,Akapit z list¹ Znak,CW_Lista Znak"/>
    <w:link w:val="Akapitzlist"/>
    <w:uiPriority w:val="34"/>
    <w:qFormat/>
    <w:locked/>
    <w:rsid w:val="003D79D8"/>
  </w:style>
  <w:style w:type="paragraph" w:styleId="Akapitzlist">
    <w:name w:val="List Paragraph"/>
    <w:aliases w:val="Odstavec,L1,Numerowanie,2 heading,A_wyliczenie,K-P_odwolanie,Akapit z listą5,maz_wyliczenie,opis dzialania,List Paragraph,normalny tekst,Akapit z list¹,CW_Lista,List Paragraph1,Eko punkty,podpunkt,Akapit z listą1,Nagł. 4 SW,Obiekt,Normal"/>
    <w:basedOn w:val="Normalny"/>
    <w:link w:val="AkapitzlistZnak"/>
    <w:uiPriority w:val="34"/>
    <w:qFormat/>
    <w:rsid w:val="003D79D8"/>
    <w:pPr>
      <w:spacing w:line="254" w:lineRule="auto"/>
      <w:ind w:left="720"/>
      <w:contextualSpacing/>
    </w:pPr>
  </w:style>
  <w:style w:type="paragraph" w:customStyle="1" w:styleId="Default">
    <w:name w:val="Default"/>
    <w:rsid w:val="003D79D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7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744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74483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E034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7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wi-bydgoszcz@piorin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1658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HP</cp:lastModifiedBy>
  <cp:revision>75</cp:revision>
  <cp:lastPrinted>2025-03-28T06:40:00Z</cp:lastPrinted>
  <dcterms:created xsi:type="dcterms:W3CDTF">2024-03-20T10:11:00Z</dcterms:created>
  <dcterms:modified xsi:type="dcterms:W3CDTF">2025-04-02T08:06:00Z</dcterms:modified>
</cp:coreProperties>
</file>