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3828" w14:textId="77777777"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14:paraId="5D4E3A8F" w14:textId="66A36F3B"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A722C0">
        <w:rPr>
          <w:rFonts w:ascii="Arial" w:hAnsi="Arial" w:cs="Arial"/>
          <w:sz w:val="20"/>
          <w:szCs w:val="20"/>
        </w:rPr>
        <w:t xml:space="preserve"> DLI-II.7621.</w:t>
      </w:r>
      <w:r w:rsidR="00FA78F7">
        <w:rPr>
          <w:rFonts w:ascii="Arial" w:hAnsi="Arial" w:cs="Arial"/>
          <w:sz w:val="20"/>
          <w:szCs w:val="20"/>
        </w:rPr>
        <w:t>39</w:t>
      </w:r>
      <w:r w:rsidR="00A722C0">
        <w:rPr>
          <w:rFonts w:ascii="Arial" w:hAnsi="Arial" w:cs="Arial"/>
          <w:sz w:val="20"/>
          <w:szCs w:val="20"/>
        </w:rPr>
        <w:t>.202</w:t>
      </w:r>
      <w:r w:rsidR="00FA78F7">
        <w:rPr>
          <w:rFonts w:ascii="Arial" w:hAnsi="Arial" w:cs="Arial"/>
          <w:sz w:val="20"/>
          <w:szCs w:val="20"/>
        </w:rPr>
        <w:t>1</w:t>
      </w:r>
      <w:r w:rsidR="002423D4" w:rsidRPr="002423D4">
        <w:rPr>
          <w:rFonts w:ascii="Arial" w:hAnsi="Arial" w:cs="Arial"/>
          <w:sz w:val="20"/>
          <w:szCs w:val="20"/>
        </w:rPr>
        <w:t>.PMJ.</w:t>
      </w:r>
      <w:r w:rsidR="00E5125B">
        <w:rPr>
          <w:rFonts w:ascii="Arial" w:hAnsi="Arial" w:cs="Arial"/>
          <w:sz w:val="20"/>
          <w:szCs w:val="20"/>
        </w:rPr>
        <w:t>1</w:t>
      </w:r>
      <w:r w:rsidR="001B68DB">
        <w:rPr>
          <w:rFonts w:ascii="Arial" w:hAnsi="Arial" w:cs="Arial"/>
          <w:sz w:val="20"/>
          <w:szCs w:val="20"/>
        </w:rPr>
        <w:t>7</w:t>
      </w:r>
    </w:p>
    <w:p w14:paraId="1D296CAC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593ACB77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3F9C6AEC" w14:textId="5A88966B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6EBEBFA4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6CAE39A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508A4982" w14:textId="13B4EE5E"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6432F3C4" w14:textId="77777777"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11BE837E" w14:textId="45D423EB"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54C731B8" w14:textId="410E26F9" w:rsidR="002E79E9" w:rsidRDefault="002E79E9" w:rsidP="002E79E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</w:t>
      </w:r>
      <w:proofErr w:type="spellStart"/>
      <w:r w:rsidR="00287CEF" w:rsidRPr="00287CEF">
        <w:rPr>
          <w:rFonts w:ascii="Arial" w:hAnsi="Arial" w:cs="Arial"/>
          <w:spacing w:val="4"/>
          <w:sz w:val="20"/>
        </w:rPr>
        <w:t>t.j</w:t>
      </w:r>
      <w:proofErr w:type="spellEnd"/>
      <w:r w:rsidR="00287CEF" w:rsidRPr="00287CEF">
        <w:rPr>
          <w:rFonts w:ascii="Arial" w:hAnsi="Arial" w:cs="Arial"/>
          <w:spacing w:val="4"/>
          <w:sz w:val="20"/>
        </w:rPr>
        <w:t xml:space="preserve">. Dz. U. z 2022 r. poz. 329, z </w:t>
      </w:r>
      <w:proofErr w:type="spellStart"/>
      <w:r w:rsidR="00287CEF" w:rsidRPr="00287CEF">
        <w:rPr>
          <w:rFonts w:ascii="Arial" w:hAnsi="Arial" w:cs="Arial"/>
          <w:spacing w:val="4"/>
          <w:sz w:val="20"/>
        </w:rPr>
        <w:t>późn</w:t>
      </w:r>
      <w:proofErr w:type="spellEnd"/>
      <w:r w:rsidR="00287CEF" w:rsidRPr="00287CEF">
        <w:rPr>
          <w:rFonts w:ascii="Arial" w:hAnsi="Arial" w:cs="Arial"/>
          <w:spacing w:val="4"/>
          <w:sz w:val="20"/>
        </w:rPr>
        <w:t>. zm.</w:t>
      </w:r>
      <w:r>
        <w:rPr>
          <w:rFonts w:ascii="Arial" w:hAnsi="Arial" w:cs="Arial"/>
          <w:spacing w:val="4"/>
          <w:sz w:val="20"/>
        </w:rPr>
        <w:t>),</w:t>
      </w:r>
    </w:p>
    <w:p w14:paraId="78CB3B7A" w14:textId="43FCB94F"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14:paraId="4AC898BE" w14:textId="3F8AB35F" w:rsidR="00E95E82" w:rsidRDefault="002E79E9" w:rsidP="009C5533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>decyzję</w:t>
      </w:r>
      <w:r w:rsidRPr="002E79E9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bookmarkStart w:id="0" w:name="_Hlk109029417"/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 xml:space="preserve">Ministra Rozwoju i Technologii z dnia 10 maja 2022 r., znak: </w:t>
      </w:r>
      <w:r w:rsidR="00287CEF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>DLI-II.7621.39.2021.PMJ.11</w:t>
      </w:r>
      <w:bookmarkEnd w:id="0"/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 xml:space="preserve">, uchylającą w części i orzekającą w tym zakresie co do istoty sprawy, </w:t>
      </w:r>
      <w:r w:rsidR="00E95E82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 xml:space="preserve">a w pozostałej części utrzymującą w mocy decyzję Wojewody Zachodniopomorskiego </w:t>
      </w:r>
      <w:bookmarkStart w:id="1" w:name="_Hlk109028008"/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 xml:space="preserve">nr 10/2021 z dnia 30 czerwca 2021 r., </w:t>
      </w:r>
      <w:bookmarkEnd w:id="1"/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 xml:space="preserve">znak: AP-4.7820.223-17.2020.MM, o zezwoleniu na realizację inwestycji drogowej pn.: „Zaprojektowanie i budowa drogi S11 Koszalin-Szczecinek. Odcinek 1. węzeł Koszalin Zachód </w:t>
      </w:r>
      <w:r w:rsidR="00287CEF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E95E82" w:rsidRPr="00E95E82">
        <w:rPr>
          <w:rFonts w:ascii="Arial" w:hAnsi="Arial" w:cs="Arial"/>
          <w:bCs/>
          <w:iCs/>
          <w:spacing w:val="4"/>
          <w:sz w:val="20"/>
          <w:szCs w:val="20"/>
        </w:rPr>
        <w:t>- węzeł Zegrze Pomorskie (z węzłem)”</w:t>
      </w:r>
      <w:r w:rsidR="000E5515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14:paraId="0225F7CE" w14:textId="10370C75" w:rsidR="002E79E9" w:rsidRPr="009C5533" w:rsidRDefault="002E79E9" w:rsidP="009C5533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14:paraId="05A058A1" w14:textId="56760F1C"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14:paraId="7374D435" w14:textId="2AFC1BFE" w:rsidR="002E79E9" w:rsidRDefault="002E79E9" w:rsidP="002E79E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3FDDD2B" w14:textId="2AE5A7DE" w:rsidR="002B65B9" w:rsidRPr="00D34802" w:rsidRDefault="0018177F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10C9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DF264" wp14:editId="4FC65D5B">
                <wp:simplePos x="0" y="0"/>
                <wp:positionH relativeFrom="margin">
                  <wp:posOffset>2354580</wp:posOffset>
                </wp:positionH>
                <wp:positionV relativeFrom="paragraph">
                  <wp:posOffset>20320</wp:posOffset>
                </wp:positionV>
                <wp:extent cx="3667760" cy="1021715"/>
                <wp:effectExtent l="0" t="0" r="889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295D0" w14:textId="77777777" w:rsidR="0018177F" w:rsidRPr="0018177F" w:rsidRDefault="0018177F" w:rsidP="0018177F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0A7A3BE9" w14:textId="77777777" w:rsidR="0018177F" w:rsidRPr="0018177F" w:rsidRDefault="0018177F" w:rsidP="0018177F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14:paraId="0E590A20" w14:textId="77777777" w:rsidR="0018177F" w:rsidRPr="0018177F" w:rsidRDefault="0018177F" w:rsidP="0018177F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Magdalena Słysz</w:t>
                            </w:r>
                          </w:p>
                          <w:p w14:paraId="08E6351C" w14:textId="77777777" w:rsidR="0018177F" w:rsidRPr="0018177F" w:rsidRDefault="0018177F" w:rsidP="0018177F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DYREKTOR</w:t>
                            </w:r>
                          </w:p>
                          <w:p w14:paraId="02903197" w14:textId="77777777" w:rsidR="0018177F" w:rsidRPr="0018177F" w:rsidRDefault="0018177F" w:rsidP="0018177F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14:paraId="70CB2D18" w14:textId="77777777" w:rsidR="0018177F" w:rsidRPr="0018177F" w:rsidRDefault="0018177F" w:rsidP="0018177F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8177F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DF2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85.4pt;margin-top:1.6pt;width:288.8pt;height:80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" stroked="f">
                <v:textbox style="mso-fit-shape-to-text:t">
                  <w:txbxContent>
                    <w:p w14:paraId="794295D0" w14:textId="77777777" w:rsidR="0018177F" w:rsidRPr="0018177F" w:rsidRDefault="0018177F" w:rsidP="0018177F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0A7A3BE9" w14:textId="77777777" w:rsidR="0018177F" w:rsidRPr="0018177F" w:rsidRDefault="0018177F" w:rsidP="0018177F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14:paraId="0E590A20" w14:textId="77777777" w:rsidR="0018177F" w:rsidRPr="0018177F" w:rsidRDefault="0018177F" w:rsidP="0018177F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Magdalena Słysz</w:t>
                      </w:r>
                    </w:p>
                    <w:p w14:paraId="08E6351C" w14:textId="77777777" w:rsidR="0018177F" w:rsidRPr="0018177F" w:rsidRDefault="0018177F" w:rsidP="0018177F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DYREKTOR</w:t>
                      </w:r>
                    </w:p>
                    <w:p w14:paraId="02903197" w14:textId="77777777" w:rsidR="0018177F" w:rsidRPr="0018177F" w:rsidRDefault="0018177F" w:rsidP="0018177F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14:paraId="70CB2D18" w14:textId="77777777" w:rsidR="0018177F" w:rsidRPr="0018177F" w:rsidRDefault="0018177F" w:rsidP="0018177F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18177F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AA925" w14:textId="131835AE" w:rsidR="002B65B9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22D7A0D9" w14:textId="066A67AD"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45426558" w14:textId="27B775AD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1F36C9DF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13EB2EE1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072306D" w14:textId="77777777"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7B89265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ED533DC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43372D6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4C95595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AE506CD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F42BFDD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EC74F82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F422057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6DF9BF2" w14:textId="77777777"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B6E73CC" w14:textId="77777777" w:rsidR="002E79E9" w:rsidRDefault="002E79E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75D2DA2" w14:textId="77777777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CAC4F21" w14:textId="77777777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964966E" w14:textId="24CAB5E4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FB0C4C5" w14:textId="77777777" w:rsidR="000E5515" w:rsidRDefault="000E5515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2EBD41A" w14:textId="77777777" w:rsidR="009C5533" w:rsidRDefault="009C5533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C34B0A0" w14:textId="5BE582E6"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>DLI-II.7621.</w:t>
      </w:r>
      <w:r w:rsidR="000E5515">
        <w:rPr>
          <w:rFonts w:ascii="Arial" w:hAnsi="Arial" w:cs="Arial"/>
          <w:color w:val="000000"/>
          <w:sz w:val="20"/>
          <w:szCs w:val="20"/>
          <w:lang w:eastAsia="en-GB"/>
        </w:rPr>
        <w:t>39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>.202</w:t>
      </w:r>
      <w:r w:rsidR="000E5515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>.PMJ.</w:t>
      </w:r>
      <w:r w:rsidR="00B170FE">
        <w:rPr>
          <w:rFonts w:ascii="Arial" w:hAnsi="Arial" w:cs="Arial"/>
          <w:color w:val="000000"/>
          <w:sz w:val="20"/>
          <w:szCs w:val="20"/>
          <w:lang w:eastAsia="en-GB"/>
        </w:rPr>
        <w:t>1</w:t>
      </w:r>
      <w:r w:rsidR="000E5515">
        <w:rPr>
          <w:rFonts w:ascii="Arial" w:hAnsi="Arial" w:cs="Arial"/>
          <w:color w:val="000000"/>
          <w:sz w:val="20"/>
          <w:szCs w:val="20"/>
          <w:lang w:eastAsia="en-GB"/>
        </w:rPr>
        <w:t>7</w:t>
      </w:r>
      <w:r w:rsidR="009C5533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0C68D966" w14:textId="77777777"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D68C77E" w14:textId="77777777"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27B9F169" w14:textId="68880DA9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</w:t>
      </w:r>
      <w:r w:rsidR="00287CEF" w:rsidRPr="00287CEF">
        <w:t xml:space="preserve"> </w:t>
      </w:r>
      <w:r w:rsidR="00287CEF" w:rsidRPr="00287CEF">
        <w:rPr>
          <w:rFonts w:ascii="Arial" w:hAnsi="Arial" w:cs="Arial"/>
          <w:bCs/>
          <w:sz w:val="20"/>
          <w:szCs w:val="20"/>
        </w:rPr>
        <w:t>222 500 123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14:paraId="236F0B4F" w14:textId="4680F585"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14:paraId="76119815" w14:textId="3A2C8C80" w:rsidR="001713DF" w:rsidRPr="001713DF" w:rsidRDefault="002B65B9" w:rsidP="001713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287CE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287CE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Dz. U. z 2021 r. poz. 735, z </w:t>
      </w:r>
      <w:proofErr w:type="spellStart"/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. Dz. U. z 2022 r. poz. 176).</w:t>
      </w:r>
    </w:p>
    <w:p w14:paraId="1C045B49" w14:textId="77777777" w:rsidR="002B65B9" w:rsidRPr="001713D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6E2ECA85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141C49B4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C443BC2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00B55241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472133BF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14:paraId="5FCAFFB3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14:paraId="09C06F1D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14:paraId="36737364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61EA497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609CDF7D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7D36A5CF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483E984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43A23569" w14:textId="77777777"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40E7C96C" w14:textId="77777777"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7270AA1" w14:textId="77777777"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F30E" w14:textId="77777777" w:rsidR="00356458" w:rsidRDefault="00356458">
      <w:r>
        <w:separator/>
      </w:r>
    </w:p>
  </w:endnote>
  <w:endnote w:type="continuationSeparator" w:id="0">
    <w:p w14:paraId="5D351924" w14:textId="77777777" w:rsidR="00356458" w:rsidRDefault="0035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6383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195F1A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E373" w14:textId="77777777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BB5F71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14:paraId="14D39370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3C45" w14:textId="77777777"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14:paraId="6E36F3E9" w14:textId="77777777"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847F" w14:textId="77777777" w:rsidR="00356458" w:rsidRDefault="00356458">
      <w:r>
        <w:separator/>
      </w:r>
    </w:p>
  </w:footnote>
  <w:footnote w:type="continuationSeparator" w:id="0">
    <w:p w14:paraId="0DF7EEFC" w14:textId="77777777" w:rsidR="00356458" w:rsidRDefault="0035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3EFB" w14:textId="77777777"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4D938B" wp14:editId="4D21FFC1">
          <wp:simplePos x="0" y="0"/>
          <wp:positionH relativeFrom="column">
            <wp:posOffset>-208280</wp:posOffset>
          </wp:positionH>
          <wp:positionV relativeFrom="paragraph">
            <wp:posOffset>390525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8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019957">
    <w:abstractNumId w:val="4"/>
  </w:num>
  <w:num w:numId="3" w16cid:durableId="530074889">
    <w:abstractNumId w:val="1"/>
  </w:num>
  <w:num w:numId="4" w16cid:durableId="1216701869">
    <w:abstractNumId w:val="4"/>
  </w:num>
  <w:num w:numId="5" w16cid:durableId="1859083140">
    <w:abstractNumId w:val="19"/>
  </w:num>
  <w:num w:numId="6" w16cid:durableId="1627466413">
    <w:abstractNumId w:val="33"/>
  </w:num>
  <w:num w:numId="7" w16cid:durableId="809979343">
    <w:abstractNumId w:val="5"/>
  </w:num>
  <w:num w:numId="8" w16cid:durableId="637535196">
    <w:abstractNumId w:val="29"/>
  </w:num>
  <w:num w:numId="9" w16cid:durableId="1017776001">
    <w:abstractNumId w:val="18"/>
  </w:num>
  <w:num w:numId="10" w16cid:durableId="2048219414">
    <w:abstractNumId w:val="20"/>
  </w:num>
  <w:num w:numId="11" w16cid:durableId="193924157">
    <w:abstractNumId w:val="13"/>
  </w:num>
  <w:num w:numId="12" w16cid:durableId="111673924">
    <w:abstractNumId w:val="14"/>
  </w:num>
  <w:num w:numId="13" w16cid:durableId="1826388602">
    <w:abstractNumId w:val="17"/>
  </w:num>
  <w:num w:numId="14" w16cid:durableId="1139498507">
    <w:abstractNumId w:val="31"/>
  </w:num>
  <w:num w:numId="15" w16cid:durableId="139620045">
    <w:abstractNumId w:val="26"/>
  </w:num>
  <w:num w:numId="16" w16cid:durableId="1141583022">
    <w:abstractNumId w:val="25"/>
  </w:num>
  <w:num w:numId="17" w16cid:durableId="65344814">
    <w:abstractNumId w:val="7"/>
  </w:num>
  <w:num w:numId="18" w16cid:durableId="922757520">
    <w:abstractNumId w:val="23"/>
  </w:num>
  <w:num w:numId="19" w16cid:durableId="1722024079">
    <w:abstractNumId w:val="3"/>
  </w:num>
  <w:num w:numId="20" w16cid:durableId="962272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4575106">
    <w:abstractNumId w:val="24"/>
  </w:num>
  <w:num w:numId="22" w16cid:durableId="352659384">
    <w:abstractNumId w:val="27"/>
  </w:num>
  <w:num w:numId="23" w16cid:durableId="15035805">
    <w:abstractNumId w:val="28"/>
  </w:num>
  <w:num w:numId="24" w16cid:durableId="1918054992">
    <w:abstractNumId w:val="30"/>
  </w:num>
  <w:num w:numId="25" w16cid:durableId="1171679051">
    <w:abstractNumId w:val="9"/>
  </w:num>
  <w:num w:numId="26" w16cid:durableId="521356969">
    <w:abstractNumId w:val="16"/>
  </w:num>
  <w:num w:numId="27" w16cid:durableId="1071151648">
    <w:abstractNumId w:val="6"/>
  </w:num>
  <w:num w:numId="28" w16cid:durableId="43333780">
    <w:abstractNumId w:val="10"/>
  </w:num>
  <w:num w:numId="29" w16cid:durableId="1616014153">
    <w:abstractNumId w:val="32"/>
  </w:num>
  <w:num w:numId="30" w16cid:durableId="1751653817">
    <w:abstractNumId w:val="2"/>
  </w:num>
  <w:num w:numId="31" w16cid:durableId="1007707426">
    <w:abstractNumId w:val="11"/>
  </w:num>
  <w:num w:numId="32" w16cid:durableId="213139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4461105">
    <w:abstractNumId w:val="15"/>
  </w:num>
  <w:num w:numId="34" w16cid:durableId="324473646">
    <w:abstractNumId w:val="12"/>
  </w:num>
  <w:num w:numId="35" w16cid:durableId="2002930044">
    <w:abstractNumId w:val="22"/>
  </w:num>
  <w:num w:numId="36" w16cid:durableId="8130636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D2"/>
    <w:rsid w:val="00023B3F"/>
    <w:rsid w:val="00025044"/>
    <w:rsid w:val="00026E31"/>
    <w:rsid w:val="0002747F"/>
    <w:rsid w:val="000347CF"/>
    <w:rsid w:val="0004595B"/>
    <w:rsid w:val="00052F44"/>
    <w:rsid w:val="0005323F"/>
    <w:rsid w:val="00054623"/>
    <w:rsid w:val="0006480D"/>
    <w:rsid w:val="00067E8C"/>
    <w:rsid w:val="00073C01"/>
    <w:rsid w:val="000743B1"/>
    <w:rsid w:val="00090925"/>
    <w:rsid w:val="000A17E7"/>
    <w:rsid w:val="000B3388"/>
    <w:rsid w:val="000C31B1"/>
    <w:rsid w:val="000C629F"/>
    <w:rsid w:val="000E5515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713DF"/>
    <w:rsid w:val="0018177F"/>
    <w:rsid w:val="00187301"/>
    <w:rsid w:val="00193A72"/>
    <w:rsid w:val="00195661"/>
    <w:rsid w:val="001A3A46"/>
    <w:rsid w:val="001A602C"/>
    <w:rsid w:val="001B3C64"/>
    <w:rsid w:val="001B68DB"/>
    <w:rsid w:val="001D5B60"/>
    <w:rsid w:val="001F6CDF"/>
    <w:rsid w:val="00217B36"/>
    <w:rsid w:val="00221592"/>
    <w:rsid w:val="00224C38"/>
    <w:rsid w:val="00225B71"/>
    <w:rsid w:val="00235FC1"/>
    <w:rsid w:val="002423D4"/>
    <w:rsid w:val="002459C4"/>
    <w:rsid w:val="002511AA"/>
    <w:rsid w:val="00253275"/>
    <w:rsid w:val="00261785"/>
    <w:rsid w:val="00275911"/>
    <w:rsid w:val="00276784"/>
    <w:rsid w:val="00287CEF"/>
    <w:rsid w:val="00291275"/>
    <w:rsid w:val="002B547F"/>
    <w:rsid w:val="002B65B9"/>
    <w:rsid w:val="002B75AF"/>
    <w:rsid w:val="002C52CD"/>
    <w:rsid w:val="002C5466"/>
    <w:rsid w:val="002E79E9"/>
    <w:rsid w:val="003056C4"/>
    <w:rsid w:val="00325EC1"/>
    <w:rsid w:val="003371E5"/>
    <w:rsid w:val="00342A19"/>
    <w:rsid w:val="00356458"/>
    <w:rsid w:val="00367DFD"/>
    <w:rsid w:val="00381F31"/>
    <w:rsid w:val="0038281C"/>
    <w:rsid w:val="003866FB"/>
    <w:rsid w:val="003A3E3C"/>
    <w:rsid w:val="003A5AE4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7DD6"/>
    <w:rsid w:val="004719FD"/>
    <w:rsid w:val="00472339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3839"/>
    <w:rsid w:val="00521979"/>
    <w:rsid w:val="00526AD9"/>
    <w:rsid w:val="00527908"/>
    <w:rsid w:val="00533C6D"/>
    <w:rsid w:val="00534106"/>
    <w:rsid w:val="005759A8"/>
    <w:rsid w:val="00580622"/>
    <w:rsid w:val="0058094D"/>
    <w:rsid w:val="005824B0"/>
    <w:rsid w:val="0058307F"/>
    <w:rsid w:val="005A010E"/>
    <w:rsid w:val="005A61FE"/>
    <w:rsid w:val="005B1F46"/>
    <w:rsid w:val="005B343F"/>
    <w:rsid w:val="005B70C3"/>
    <w:rsid w:val="005E27C3"/>
    <w:rsid w:val="0063161C"/>
    <w:rsid w:val="00634263"/>
    <w:rsid w:val="00644C81"/>
    <w:rsid w:val="00645F0E"/>
    <w:rsid w:val="006658B5"/>
    <w:rsid w:val="00665EB0"/>
    <w:rsid w:val="0068029F"/>
    <w:rsid w:val="0068412A"/>
    <w:rsid w:val="00687EC1"/>
    <w:rsid w:val="006A7615"/>
    <w:rsid w:val="006B0487"/>
    <w:rsid w:val="006E3369"/>
    <w:rsid w:val="0070091D"/>
    <w:rsid w:val="00700C3B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350"/>
    <w:rsid w:val="008C5CE5"/>
    <w:rsid w:val="008D2814"/>
    <w:rsid w:val="008D7B74"/>
    <w:rsid w:val="008E413C"/>
    <w:rsid w:val="008F775D"/>
    <w:rsid w:val="0090313A"/>
    <w:rsid w:val="00920992"/>
    <w:rsid w:val="00920DBD"/>
    <w:rsid w:val="0093542B"/>
    <w:rsid w:val="0094073A"/>
    <w:rsid w:val="009429F8"/>
    <w:rsid w:val="00950ABF"/>
    <w:rsid w:val="00950D7D"/>
    <w:rsid w:val="00955998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C5533"/>
    <w:rsid w:val="009D51CC"/>
    <w:rsid w:val="009E0298"/>
    <w:rsid w:val="00A10B32"/>
    <w:rsid w:val="00A13669"/>
    <w:rsid w:val="00A13C65"/>
    <w:rsid w:val="00A31354"/>
    <w:rsid w:val="00A42360"/>
    <w:rsid w:val="00A4614E"/>
    <w:rsid w:val="00A467CE"/>
    <w:rsid w:val="00A54246"/>
    <w:rsid w:val="00A55337"/>
    <w:rsid w:val="00A56249"/>
    <w:rsid w:val="00A5726D"/>
    <w:rsid w:val="00A71D66"/>
    <w:rsid w:val="00A722C0"/>
    <w:rsid w:val="00A75644"/>
    <w:rsid w:val="00A937A9"/>
    <w:rsid w:val="00AB601A"/>
    <w:rsid w:val="00AC5008"/>
    <w:rsid w:val="00AD0647"/>
    <w:rsid w:val="00AD114D"/>
    <w:rsid w:val="00AF2210"/>
    <w:rsid w:val="00AF3A17"/>
    <w:rsid w:val="00B122A0"/>
    <w:rsid w:val="00B16900"/>
    <w:rsid w:val="00B170FE"/>
    <w:rsid w:val="00B56910"/>
    <w:rsid w:val="00B646B2"/>
    <w:rsid w:val="00B64734"/>
    <w:rsid w:val="00B64F01"/>
    <w:rsid w:val="00B720DA"/>
    <w:rsid w:val="00B738DF"/>
    <w:rsid w:val="00B92BAD"/>
    <w:rsid w:val="00B97962"/>
    <w:rsid w:val="00B97D94"/>
    <w:rsid w:val="00BA18C5"/>
    <w:rsid w:val="00BB1233"/>
    <w:rsid w:val="00BB534B"/>
    <w:rsid w:val="00BB5F71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3063B"/>
    <w:rsid w:val="00C41CEE"/>
    <w:rsid w:val="00C42C2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D00A9B"/>
    <w:rsid w:val="00D076CF"/>
    <w:rsid w:val="00D0779D"/>
    <w:rsid w:val="00D112F2"/>
    <w:rsid w:val="00D13393"/>
    <w:rsid w:val="00D3409B"/>
    <w:rsid w:val="00D5112F"/>
    <w:rsid w:val="00D56011"/>
    <w:rsid w:val="00D632B5"/>
    <w:rsid w:val="00D63F43"/>
    <w:rsid w:val="00D97B20"/>
    <w:rsid w:val="00DA4D11"/>
    <w:rsid w:val="00DC4973"/>
    <w:rsid w:val="00DC7410"/>
    <w:rsid w:val="00DE30EA"/>
    <w:rsid w:val="00DE3643"/>
    <w:rsid w:val="00E05A90"/>
    <w:rsid w:val="00E10B5D"/>
    <w:rsid w:val="00E5125B"/>
    <w:rsid w:val="00E70CF2"/>
    <w:rsid w:val="00E80614"/>
    <w:rsid w:val="00E84D7F"/>
    <w:rsid w:val="00E95D6C"/>
    <w:rsid w:val="00E95E82"/>
    <w:rsid w:val="00EA244A"/>
    <w:rsid w:val="00ED5F08"/>
    <w:rsid w:val="00ED74EC"/>
    <w:rsid w:val="00EE230E"/>
    <w:rsid w:val="00EE4AA5"/>
    <w:rsid w:val="00EE4AF1"/>
    <w:rsid w:val="00EE675C"/>
    <w:rsid w:val="00F010D2"/>
    <w:rsid w:val="00F02B24"/>
    <w:rsid w:val="00F02D41"/>
    <w:rsid w:val="00F20C1F"/>
    <w:rsid w:val="00F231D3"/>
    <w:rsid w:val="00F40EC1"/>
    <w:rsid w:val="00F45DA7"/>
    <w:rsid w:val="00F60BCB"/>
    <w:rsid w:val="00F65949"/>
    <w:rsid w:val="00F67E1B"/>
    <w:rsid w:val="00F96993"/>
    <w:rsid w:val="00FA322B"/>
    <w:rsid w:val="00FA78F7"/>
    <w:rsid w:val="00FB3F92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A8B57"/>
  <w15:docId w15:val="{8181767C-1C32-4FB8-BA09-153E56C9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  <w:style w:type="paragraph" w:styleId="Poprawka">
    <w:name w:val="Revision"/>
    <w:hidden/>
    <w:uiPriority w:val="99"/>
    <w:semiHidden/>
    <w:rsid w:val="0028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0AE3-4E60-42A5-B4E7-5C5F57E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54</cp:revision>
  <cp:lastPrinted>2022-07-25T14:02:00Z</cp:lastPrinted>
  <dcterms:created xsi:type="dcterms:W3CDTF">2021-11-08T14:55:00Z</dcterms:created>
  <dcterms:modified xsi:type="dcterms:W3CDTF">2022-07-27T06:35:00Z</dcterms:modified>
</cp:coreProperties>
</file>