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1F98" w14:textId="11ECE3C1" w:rsidR="001753A7" w:rsidRPr="005A67F9" w:rsidRDefault="00A0376B" w:rsidP="001753A7">
      <w:r w:rsidRPr="00A0376B">
        <w:rPr>
          <w:rFonts w:eastAsia="Times New Roman"/>
          <w:bCs/>
          <w:noProof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 wp14:anchorId="47EA25F3" wp14:editId="43AB186A">
                <wp:simplePos x="0" y="0"/>
                <wp:positionH relativeFrom="margin">
                  <wp:align>right</wp:align>
                </wp:positionH>
                <wp:positionV relativeFrom="topMargin">
                  <wp:posOffset>812165</wp:posOffset>
                </wp:positionV>
                <wp:extent cx="2647315" cy="419100"/>
                <wp:effectExtent l="0" t="0" r="0" b="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315" cy="419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32261D" w14:textId="0E1AC387" w:rsidR="00A0376B" w:rsidRPr="006C0112" w:rsidRDefault="00A0376B" w:rsidP="00A0376B">
                            <w:pPr>
                              <w:pStyle w:val="CZWSPPKTODNONIKAczwsppunkwodnonika"/>
                            </w:pPr>
                            <w:r w:rsidRPr="009F2D4B">
                              <w:t>Załącznik do zarządzenia Nr</w:t>
                            </w:r>
                            <w:r w:rsidR="00334627">
                              <w:t xml:space="preserve"> 91</w:t>
                            </w:r>
                            <w:r w:rsidRPr="009F2D4B">
                              <w:t xml:space="preserve">/2026 Dyrektora Izby Administracji Skarbowej </w:t>
                            </w:r>
                            <w:r>
                              <w:t>w</w:t>
                            </w:r>
                            <w:r w:rsidRPr="009F2D4B">
                              <w:t xml:space="preserve"> Bydgoszczy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A25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7.25pt;margin-top:63.95pt;width:208.45pt;height:33pt;z-index:251668480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" stroked="f">
                <v:fill opacity="0"/>
                <v:textbox inset="0,0,0,0">
                  <w:txbxContent>
                    <w:p w14:paraId="0F32261D" w14:textId="0E1AC387" w:rsidR="00A0376B" w:rsidRPr="006C0112" w:rsidRDefault="00A0376B" w:rsidP="00A0376B">
                      <w:pPr>
                        <w:pStyle w:val="CZWSPPKTODNONIKAczwsppunkwodnonika"/>
                      </w:pPr>
                      <w:r w:rsidRPr="009F2D4B">
                        <w:t>Załącznik do zarządzenia Nr</w:t>
                      </w:r>
                      <w:r w:rsidR="00334627">
                        <w:t xml:space="preserve"> 91</w:t>
                      </w:r>
                      <w:r w:rsidRPr="009F2D4B">
                        <w:t xml:space="preserve">/2026 Dyrektora Izby Administracji Skarbowej </w:t>
                      </w:r>
                      <w:r>
                        <w:t>w</w:t>
                      </w:r>
                      <w:r w:rsidRPr="009F2D4B">
                        <w:t xml:space="preserve"> Bydgoszczy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B7F54" w:rsidRPr="001753A7">
        <w:rPr>
          <w:noProof/>
        </w:rPr>
        <w:drawing>
          <wp:anchor distT="0" distB="0" distL="114935" distR="114935" simplePos="0" relativeHeight="251661312" behindDoc="0" locked="0" layoutInCell="1" allowOverlap="1" wp14:anchorId="4918F54E" wp14:editId="57BF519B">
            <wp:simplePos x="0" y="0"/>
            <wp:positionH relativeFrom="column">
              <wp:posOffset>-805180</wp:posOffset>
            </wp:positionH>
            <wp:positionV relativeFrom="paragraph">
              <wp:posOffset>-895350</wp:posOffset>
            </wp:positionV>
            <wp:extent cx="1155700" cy="10639425"/>
            <wp:effectExtent l="0" t="0" r="6350" b="952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4" t="-37" r="-294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0639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256" w:rsidRPr="001753A7">
        <w:rPr>
          <w:noProof/>
        </w:rPr>
        <w:drawing>
          <wp:anchor distT="0" distB="0" distL="114935" distR="114935" simplePos="0" relativeHeight="251662336" behindDoc="0" locked="0" layoutInCell="1" allowOverlap="1" wp14:anchorId="677EFDFC" wp14:editId="732C8D35">
            <wp:simplePos x="0" y="0"/>
            <wp:positionH relativeFrom="margin">
              <wp:posOffset>671195</wp:posOffset>
            </wp:positionH>
            <wp:positionV relativeFrom="margin">
              <wp:posOffset>-247650</wp:posOffset>
            </wp:positionV>
            <wp:extent cx="1739265" cy="1143000"/>
            <wp:effectExtent l="0" t="0" r="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" t="-269" r="-177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FC365" w14:textId="77777777" w:rsidR="001753A7" w:rsidRPr="005A67F9" w:rsidRDefault="001753A7" w:rsidP="001753A7">
      <w:r w:rsidRPr="005A67F9">
        <w:t xml:space="preserve">   </w:t>
      </w:r>
    </w:p>
    <w:p w14:paraId="17579D83" w14:textId="77777777" w:rsidR="001753A7" w:rsidRPr="005A67F9" w:rsidRDefault="001753A7" w:rsidP="001753A7">
      <w:r w:rsidRPr="001753A7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EA6944" wp14:editId="7BD53E86">
                <wp:simplePos x="0" y="0"/>
                <wp:positionH relativeFrom="page">
                  <wp:posOffset>1548765</wp:posOffset>
                </wp:positionH>
                <wp:positionV relativeFrom="page">
                  <wp:posOffset>2006600</wp:posOffset>
                </wp:positionV>
                <wp:extent cx="896620" cy="314325"/>
                <wp:effectExtent l="0" t="0" r="2540" b="317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E2E5B" w14:textId="77777777" w:rsidR="004C7DE0" w:rsidRPr="005A67F9" w:rsidRDefault="004C7DE0" w:rsidP="001753A7"/>
                        </w:txbxContent>
                      </wps:txbx>
                      <wps:bodyPr rot="0" vert="horz" wrap="square" lIns="2540" tIns="2540" rIns="2540" bIns="25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A6944" id="Pole tekstowe 5" o:spid="_x0000_s1027" type="#_x0000_t202" style="position:absolute;margin-left:121.95pt;margin-top:158pt;width:70.6pt;height:24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" stroked="f">
                <v:textbox inset=".2pt,.2pt,.2pt,.2pt">
                  <w:txbxContent>
                    <w:p w14:paraId="5C7E2E5B" w14:textId="77777777" w:rsidR="004C7DE0" w:rsidRPr="005A67F9" w:rsidRDefault="004C7DE0" w:rsidP="001753A7"/>
                  </w:txbxContent>
                </v:textbox>
                <w10:wrap anchorx="page" anchory="page"/>
              </v:shape>
            </w:pict>
          </mc:Fallback>
        </mc:AlternateContent>
      </w:r>
    </w:p>
    <w:p w14:paraId="17425753" w14:textId="710538B2" w:rsidR="001753A7" w:rsidRPr="005A67F9" w:rsidRDefault="001753A7" w:rsidP="001753A7"/>
    <w:p w14:paraId="671CCF7C" w14:textId="7DEC0F90" w:rsidR="001753A7" w:rsidRPr="005A67F9" w:rsidRDefault="001753A7" w:rsidP="001753A7"/>
    <w:p w14:paraId="5750BB10" w14:textId="77777777" w:rsidR="001753A7" w:rsidRPr="005A67F9" w:rsidRDefault="001753A7" w:rsidP="001753A7"/>
    <w:p w14:paraId="4F2527AF" w14:textId="2002223A" w:rsidR="001753A7" w:rsidRPr="005A67F9" w:rsidRDefault="001753A7" w:rsidP="001753A7"/>
    <w:p w14:paraId="5F703A5E" w14:textId="77777777" w:rsidR="001753A7" w:rsidRPr="005A67F9" w:rsidRDefault="001753A7" w:rsidP="001753A7"/>
    <w:p w14:paraId="6F7C0129" w14:textId="5C5C6264" w:rsidR="001753A7" w:rsidRDefault="001753A7" w:rsidP="001753A7"/>
    <w:p w14:paraId="5F3776D6" w14:textId="77777777" w:rsidR="002B7F54" w:rsidRPr="005A67F9" w:rsidRDefault="002B7F54" w:rsidP="001753A7"/>
    <w:p w14:paraId="4A776D29" w14:textId="77777777" w:rsidR="001753A7" w:rsidRPr="005A67F9" w:rsidRDefault="001753A7" w:rsidP="001753A7"/>
    <w:p w14:paraId="62A3A345" w14:textId="1D799200" w:rsidR="001753A7" w:rsidRPr="005A67F9" w:rsidRDefault="001753A7" w:rsidP="001753A7"/>
    <w:p w14:paraId="3ABB850E" w14:textId="5BE2C15F" w:rsidR="001753A7" w:rsidRPr="005A67F9" w:rsidRDefault="002B7F54" w:rsidP="001753A7">
      <w:r w:rsidRPr="002B7F5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444342" wp14:editId="741A0EA7">
                <wp:simplePos x="0" y="0"/>
                <wp:positionH relativeFrom="margin">
                  <wp:posOffset>177800</wp:posOffset>
                </wp:positionH>
                <wp:positionV relativeFrom="margin">
                  <wp:posOffset>3329305</wp:posOffset>
                </wp:positionV>
                <wp:extent cx="5175250" cy="1822450"/>
                <wp:effectExtent l="0" t="0" r="0" b="6350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0" cy="182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B8D81" w14:textId="77777777" w:rsidR="002B7F54" w:rsidRPr="00E33A82" w:rsidRDefault="002B7F54" w:rsidP="002B7F54">
                            <w:pPr>
                              <w:jc w:val="center"/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33A82"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t>REGULAMIN ORGANIZACYJNY</w:t>
                            </w:r>
                          </w:p>
                          <w:p w14:paraId="616056C4" w14:textId="77777777" w:rsidR="002B7F54" w:rsidRPr="00E33A82" w:rsidRDefault="002B7F54" w:rsidP="002B7F54">
                            <w:pPr>
                              <w:jc w:val="center"/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33A82"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t>KUJAWSKO-POMORSKIEGO</w:t>
                            </w:r>
                          </w:p>
                          <w:p w14:paraId="47ED934A" w14:textId="77777777" w:rsidR="002B7F54" w:rsidRPr="00BF482E" w:rsidRDefault="002B7F54" w:rsidP="002B7F54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33A82"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t xml:space="preserve">URZĘDU SKARBOWEGO </w:t>
                            </w:r>
                            <w:r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br/>
                            </w:r>
                            <w:r w:rsidRPr="00E33A82"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t>W BYDGOSZCZY</w:t>
                            </w:r>
                            <w:r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br/>
                            </w:r>
                            <w:r w:rsidRPr="006B1AB3">
                              <w:rPr>
                                <w:rFonts w:eastAsia="Times New Roman"/>
                                <w:b/>
                                <w:color w:val="FF0000"/>
                                <w:sz w:val="40"/>
                                <w:szCs w:val="40"/>
                              </w:rPr>
                              <w:t>W RZESZOWIE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44342" id="Text Box 9" o:spid="_x0000_s1029" type="#_x0000_t202" style="position:absolute;margin-left:14pt;margin-top:262.15pt;width:407.5pt;height:143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" filled="f" stroked="f">
                <v:textbox>
                  <w:txbxContent>
                    <w:p w14:paraId="45AB8D81" w14:textId="77777777" w:rsidR="002B7F54" w:rsidRPr="00E33A82" w:rsidRDefault="002B7F54" w:rsidP="002B7F54">
                      <w:pPr>
                        <w:jc w:val="center"/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E33A82"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t>REGULAMIN ORGANIZACYJNY</w:t>
                      </w:r>
                    </w:p>
                    <w:p w14:paraId="616056C4" w14:textId="77777777" w:rsidR="002B7F54" w:rsidRPr="00E33A82" w:rsidRDefault="002B7F54" w:rsidP="002B7F54">
                      <w:pPr>
                        <w:jc w:val="center"/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E33A82"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t>KUJAWSKO-POMORSKIEGO</w:t>
                      </w:r>
                    </w:p>
                    <w:p w14:paraId="47ED934A" w14:textId="77777777" w:rsidR="002B7F54" w:rsidRPr="00BF482E" w:rsidRDefault="002B7F54" w:rsidP="002B7F54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  <w:r w:rsidRPr="00E33A82"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t xml:space="preserve">URZĘDU SKARBOWEGO </w:t>
                      </w:r>
                      <w:r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br/>
                      </w:r>
                      <w:r w:rsidRPr="00E33A82"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t>W BYDGOSZCZY</w:t>
                      </w:r>
                      <w:r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br/>
                      </w:r>
                      <w:r w:rsidRPr="006B1AB3">
                        <w:rPr>
                          <w:rFonts w:eastAsia="Times New Roman"/>
                          <w:b/>
                          <w:color w:val="FF0000"/>
                          <w:sz w:val="40"/>
                          <w:szCs w:val="40"/>
                        </w:rPr>
                        <w:t>W RZESZOWIE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6EC2EA5" w14:textId="77777777" w:rsidR="001753A7" w:rsidRPr="005A67F9" w:rsidRDefault="001753A7" w:rsidP="001753A7"/>
    <w:p w14:paraId="6DC6517F" w14:textId="77777777" w:rsidR="001753A7" w:rsidRPr="005A67F9" w:rsidRDefault="001753A7" w:rsidP="001753A7"/>
    <w:p w14:paraId="6C316201" w14:textId="77777777" w:rsidR="001753A7" w:rsidRPr="005A67F9" w:rsidRDefault="001753A7" w:rsidP="001753A7"/>
    <w:p w14:paraId="3D89BDB8" w14:textId="77777777" w:rsidR="001753A7" w:rsidRPr="005A67F9" w:rsidRDefault="001753A7" w:rsidP="001753A7"/>
    <w:p w14:paraId="68401156" w14:textId="77777777" w:rsidR="001753A7" w:rsidRPr="005A67F9" w:rsidRDefault="001753A7" w:rsidP="001753A7"/>
    <w:p w14:paraId="7CE5F3BE" w14:textId="77777777" w:rsidR="001753A7" w:rsidRPr="005A67F9" w:rsidRDefault="001753A7" w:rsidP="001753A7"/>
    <w:p w14:paraId="1CC4C89F" w14:textId="77777777" w:rsidR="001753A7" w:rsidRPr="005A67F9" w:rsidRDefault="001753A7" w:rsidP="001753A7"/>
    <w:p w14:paraId="44513455" w14:textId="77777777" w:rsidR="001753A7" w:rsidRPr="005A67F9" w:rsidRDefault="001753A7" w:rsidP="001753A7"/>
    <w:p w14:paraId="7A518009" w14:textId="77777777" w:rsidR="001753A7" w:rsidRPr="005A67F9" w:rsidRDefault="001753A7" w:rsidP="001753A7"/>
    <w:p w14:paraId="23A9CD56" w14:textId="77777777" w:rsidR="001753A7" w:rsidRPr="005A67F9" w:rsidRDefault="001753A7" w:rsidP="001753A7"/>
    <w:p w14:paraId="44371DA8" w14:textId="77777777" w:rsidR="001753A7" w:rsidRPr="005A67F9" w:rsidRDefault="001753A7" w:rsidP="001753A7"/>
    <w:p w14:paraId="11797F77" w14:textId="77777777" w:rsidR="001753A7" w:rsidRPr="005A67F9" w:rsidRDefault="001753A7" w:rsidP="001753A7"/>
    <w:p w14:paraId="7D1BAC01" w14:textId="77777777" w:rsidR="001753A7" w:rsidRPr="005A67F9" w:rsidRDefault="001753A7" w:rsidP="001753A7"/>
    <w:p w14:paraId="29A28FE9" w14:textId="31DE2356" w:rsidR="001753A7" w:rsidRDefault="001753A7" w:rsidP="001753A7"/>
    <w:p w14:paraId="31FE77E7" w14:textId="77777777" w:rsidR="00442129" w:rsidRDefault="00442129" w:rsidP="001753A7"/>
    <w:p w14:paraId="5C77A6B3" w14:textId="77777777" w:rsidR="001753A7" w:rsidRDefault="001753A7" w:rsidP="001753A7"/>
    <w:bookmarkStart w:id="0" w:name="_Toc193881916"/>
    <w:bookmarkStart w:id="1" w:name="_Toc193882360"/>
    <w:bookmarkStart w:id="2" w:name="_Toc91507543"/>
    <w:bookmarkStart w:id="3" w:name="_Toc135379677"/>
    <w:p w14:paraId="4382302E" w14:textId="5D952A75" w:rsidR="002B7F54" w:rsidRDefault="007C7BF3">
      <w:pPr>
        <w:widowControl/>
        <w:autoSpaceDE/>
        <w:autoSpaceDN/>
        <w:adjustRightInd/>
        <w:rPr>
          <w:rFonts w:ascii="Times" w:eastAsia="Times New Roman" w:hAnsi="Times" w:cs="Times New Roman"/>
          <w:b/>
          <w:szCs w:val="26"/>
        </w:rPr>
      </w:pPr>
      <w:r w:rsidRPr="007C7BF3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E8AB1E8" wp14:editId="0800419B">
                <wp:simplePos x="0" y="0"/>
                <wp:positionH relativeFrom="margin">
                  <wp:align>center</wp:align>
                </wp:positionH>
                <wp:positionV relativeFrom="paragraph">
                  <wp:posOffset>667385</wp:posOffset>
                </wp:positionV>
                <wp:extent cx="2058670" cy="30416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6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B829D" w14:textId="77777777" w:rsidR="007C7BF3" w:rsidRPr="006D322F" w:rsidRDefault="007C7BF3" w:rsidP="007C7BF3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D322F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6</w:t>
                            </w:r>
                            <w:r w:rsidRPr="006D322F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AB1E8" id="Pole tekstowe 1" o:spid="_x0000_s1030" type="#_x0000_t202" style="position:absolute;margin-left:0;margin-top:52.55pt;width:162.1pt;height:23.9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" stroked="f">
                <v:textbox>
                  <w:txbxContent>
                    <w:p w14:paraId="121B829D" w14:textId="77777777" w:rsidR="007C7BF3" w:rsidRPr="006D322F" w:rsidRDefault="007C7BF3" w:rsidP="007C7BF3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D322F">
                        <w:rPr>
                          <w:b/>
                          <w:color w:val="FF0000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6</w:t>
                      </w:r>
                      <w:r w:rsidRPr="006D322F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F54">
        <w:br w:type="page"/>
      </w:r>
    </w:p>
    <w:p w14:paraId="7FCBECD9" w14:textId="77777777" w:rsidR="002B7F54" w:rsidRDefault="00947491" w:rsidP="002B7F54">
      <w:pPr>
        <w:pStyle w:val="TYTTABELItytutabeli"/>
        <w:rPr>
          <w:noProof/>
        </w:rPr>
      </w:pPr>
      <w:r w:rsidRPr="00281172">
        <w:lastRenderedPageBreak/>
        <w:t>Spis treści:</w:t>
      </w:r>
      <w:bookmarkEnd w:id="0"/>
      <w:bookmarkEnd w:id="1"/>
      <w:r>
        <w:rPr>
          <w:rFonts w:eastAsia="Times New Roman" w:cs="Times New Roman"/>
          <w:szCs w:val="26"/>
        </w:rPr>
        <w:fldChar w:fldCharType="begin"/>
      </w:r>
      <w:r w:rsidRPr="00281172">
        <w:instrText xml:space="preserve"> TOC \o "1-4" \h \z \t "ROZDZ(ODDZ)_PRZEDM – przedmiot regulacji rozdziału lub oddziału;4;TYT(DZ)_OZN – oznaczenie tytułu lub działu;1;ROZDZ(ODDZ)_OZN – oznaczenie rozdziału lub oddziału;3;TYT(DZ)_PRZEDM – przedmiot regulacji tytułu lub działu;2" </w:instrText>
      </w:r>
      <w:r>
        <w:rPr>
          <w:rFonts w:eastAsia="Times New Roman" w:cs="Times New Roman"/>
          <w:szCs w:val="26"/>
        </w:rPr>
        <w:fldChar w:fldCharType="separate"/>
      </w:r>
    </w:p>
    <w:p w14:paraId="4D4A2BE7" w14:textId="3310762B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54" w:history="1">
        <w:r w:rsidRPr="00090AE9">
          <w:rPr>
            <w:rStyle w:val="Hipercze"/>
          </w:rPr>
          <w:t>DZIAŁ 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1832C7D" w14:textId="59CAA9B1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55" w:history="1">
        <w:r w:rsidRPr="00090AE9">
          <w:rPr>
            <w:rStyle w:val="Hipercze"/>
            <w:noProof/>
          </w:rPr>
          <w:t>POSTANOWIENIA OGÓLNE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4E7CA6" w14:textId="09BCC2A3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56" w:history="1">
        <w:r w:rsidRPr="00090AE9">
          <w:rPr>
            <w:rStyle w:val="Hipercze"/>
          </w:rPr>
          <w:t>DZIAŁ II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E10997D" w14:textId="39BB1F7F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57" w:history="1">
        <w:r w:rsidRPr="00090AE9">
          <w:rPr>
            <w:rStyle w:val="Hipercze"/>
            <w:noProof/>
          </w:rPr>
          <w:t>ORGANIZACJA URZĘDU SKARBOWEGO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DD1831" w14:textId="4DA1E97B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58" w:history="1">
        <w:r w:rsidRPr="00090AE9">
          <w:rPr>
            <w:rStyle w:val="Hipercze"/>
          </w:rPr>
          <w:t>DZIAŁ III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5F5EA17" w14:textId="6F755249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59" w:history="1">
        <w:r w:rsidRPr="00090AE9">
          <w:rPr>
            <w:rStyle w:val="Hipercze"/>
            <w:noProof/>
          </w:rPr>
          <w:t>STRUKTURA ORGANIZACYJNA URZĘDU SKARBOWEGO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622497A" w14:textId="4FEE33D9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60" w:history="1">
        <w:r w:rsidRPr="00090AE9">
          <w:rPr>
            <w:rStyle w:val="Hipercze"/>
          </w:rPr>
          <w:t>DZIAŁ 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C698DFB" w14:textId="5FAD9264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61" w:history="1">
        <w:r w:rsidRPr="00090AE9">
          <w:rPr>
            <w:rStyle w:val="Hipercze"/>
            <w:noProof/>
          </w:rPr>
          <w:t>ZAKRES ZADAŃ KOMÓREK ORGANIZACYJNYCH URZĘDU SKARBOWEGO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878CD05" w14:textId="4D2FF630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62" w:history="1">
        <w:r w:rsidRPr="00090AE9">
          <w:rPr>
            <w:rStyle w:val="Hipercze"/>
          </w:rPr>
          <w:t>Rozdział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D5E15CE" w14:textId="7ADCBCB7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63" w:history="1">
        <w:r w:rsidRPr="00090AE9">
          <w:rPr>
            <w:rStyle w:val="Hipercze"/>
            <w:noProof/>
          </w:rPr>
          <w:t>Zadania wspólne komórek organizacyjnych Urzędu Skarbowego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D774346" w14:textId="2C97D0B3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64" w:history="1">
        <w:r w:rsidRPr="00090AE9">
          <w:rPr>
            <w:rStyle w:val="Hipercze"/>
          </w:rPr>
          <w:t>Rozdział 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35C9A30" w14:textId="222A219C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65" w:history="1">
        <w:r w:rsidRPr="00090AE9">
          <w:rPr>
            <w:rStyle w:val="Hipercze"/>
            <w:noProof/>
          </w:rPr>
          <w:t>Pion Obsługi Podatnika i Wsparcia (SZNO)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2940167" w14:textId="6339DB10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66" w:history="1">
        <w:r w:rsidRPr="00090AE9">
          <w:rPr>
            <w:rStyle w:val="Hipercze"/>
          </w:rPr>
          <w:t>Rozdział 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306775B" w14:textId="3ABAA516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67" w:history="1">
        <w:r w:rsidRPr="00090AE9">
          <w:rPr>
            <w:rStyle w:val="Hipercze"/>
            <w:noProof/>
          </w:rPr>
          <w:t>Pion Opodatkowania Wyrównawczego (GLOBE)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A1D949C" w14:textId="5749AD8B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68" w:history="1">
        <w:r w:rsidRPr="00090AE9">
          <w:rPr>
            <w:rStyle w:val="Hipercze"/>
          </w:rPr>
          <w:t>Rozdział 4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4BDAF823" w14:textId="78BE48C3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69" w:history="1">
        <w:r w:rsidRPr="00090AE9">
          <w:rPr>
            <w:rStyle w:val="Hipercze"/>
            <w:noProof/>
          </w:rPr>
          <w:t>Pion Orzecznictwa (SZNP)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A6E3640" w14:textId="3D082493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70" w:history="1">
        <w:r w:rsidRPr="00090AE9">
          <w:rPr>
            <w:rStyle w:val="Hipercze"/>
          </w:rPr>
          <w:t>Rozdział 5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6123FF6D" w14:textId="6F482FDF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71" w:history="1">
        <w:r w:rsidRPr="00090AE9">
          <w:rPr>
            <w:rStyle w:val="Hipercze"/>
            <w:noProof/>
          </w:rPr>
          <w:t>Pion Poboru (SZNE)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D0AF20F" w14:textId="19C69AA5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72" w:history="1">
        <w:r w:rsidRPr="00090AE9">
          <w:rPr>
            <w:rStyle w:val="Hipercze"/>
          </w:rPr>
          <w:t>Rozdział 6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67F4EDC8" w14:textId="49F72CDC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73" w:history="1">
        <w:r w:rsidRPr="00090AE9">
          <w:rPr>
            <w:rStyle w:val="Hipercze"/>
            <w:noProof/>
          </w:rPr>
          <w:t>Pion Kontroli, Analiz i Czynności Sprawdzających (SZNA)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A5304AC" w14:textId="2B25FAB8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74" w:history="1">
        <w:r w:rsidRPr="00090AE9">
          <w:rPr>
            <w:rStyle w:val="Hipercze"/>
          </w:rPr>
          <w:t>DZIAŁ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1DE70D5C" w14:textId="676FE632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75" w:history="1">
        <w:r w:rsidRPr="00090AE9">
          <w:rPr>
            <w:rStyle w:val="Hipercze"/>
            <w:noProof/>
          </w:rPr>
          <w:t>ZASADY ORGANIZACJI PRACY URZĘDU SKARBOWEGO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3F831DA" w14:textId="66696C2B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76" w:history="1">
        <w:r w:rsidRPr="00090AE9">
          <w:rPr>
            <w:rStyle w:val="Hipercze"/>
          </w:rPr>
          <w:t>DZIAŁ 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239D5136" w14:textId="22AA2A2D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77" w:history="1">
        <w:r w:rsidRPr="00090AE9">
          <w:rPr>
            <w:rStyle w:val="Hipercze"/>
            <w:noProof/>
          </w:rPr>
          <w:t>ZAKRES NADZORU SPRAWOWANEGO PRZEZ NACZELNIKA URZĘDU I ZASTĘPCÓW NACZELNIKA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541565D" w14:textId="0431E539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78" w:history="1">
        <w:r w:rsidRPr="00090AE9">
          <w:rPr>
            <w:rStyle w:val="Hipercze"/>
          </w:rPr>
          <w:t>DZIAŁ VII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169B0E25" w14:textId="14F832DA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79" w:history="1">
        <w:r w:rsidRPr="00090AE9">
          <w:rPr>
            <w:rStyle w:val="Hipercze"/>
            <w:noProof/>
          </w:rPr>
          <w:t>ZAKRES STAŁYCH UPRAWNIEŃ PRACOWNIKÓW OBSŁUGUJĄCYCH NACZELNIKA URZĘDU SKARBOWEGO DO WYDAWANIA DECYZJI, PODPISYWANIA PISM I WYRAŻANIA STANOWISKA W OKREŚLONYCH SPRAWACH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57A6B8B" w14:textId="3BA09AA7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80" w:history="1">
        <w:r w:rsidRPr="00090AE9">
          <w:rPr>
            <w:rStyle w:val="Hipercze"/>
          </w:rPr>
          <w:t>DZIAŁ VIII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47CA5FC" w14:textId="5EFC21C3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81" w:history="1">
        <w:r w:rsidRPr="00090AE9">
          <w:rPr>
            <w:rStyle w:val="Hipercze"/>
            <w:noProof/>
          </w:rPr>
          <w:t>ZAKRES UPOWAŻNIEŃ NACZELNIKA DO WYKONYWANIA ZADAŃ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CF8A35E" w14:textId="0F7F971C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82" w:history="1">
        <w:r w:rsidRPr="00090AE9">
          <w:rPr>
            <w:rStyle w:val="Hipercze"/>
            <w:noProof/>
          </w:rPr>
          <w:t>Z ZAKRESU SPRAW PRACOWNICZYCH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9A0196C" w14:textId="7AE95B36" w:rsidR="002B7F54" w:rsidRDefault="002B7F54">
      <w:pPr>
        <w:pStyle w:val="Spistreci3"/>
        <w:rPr>
          <w:rFonts w:cstheme="minorBidi"/>
          <w:b w:val="0"/>
          <w:bCs w:val="0"/>
          <w:sz w:val="22"/>
          <w:szCs w:val="22"/>
        </w:rPr>
      </w:pPr>
      <w:hyperlink w:anchor="_Toc237867583" w:history="1">
        <w:r w:rsidRPr="00090AE9">
          <w:rPr>
            <w:rStyle w:val="Hipercze"/>
          </w:rPr>
          <w:t>DZIAŁ IX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_Toc237867583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C75E7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DFC40FE" w14:textId="421FD29B" w:rsidR="002B7F54" w:rsidRDefault="002B7F54">
      <w:pPr>
        <w:pStyle w:val="Spistreci4"/>
        <w:tabs>
          <w:tab w:val="right" w:leader="dot" w:pos="9044"/>
        </w:tabs>
        <w:rPr>
          <w:rFonts w:cstheme="minorBidi"/>
          <w:noProof/>
          <w:sz w:val="22"/>
          <w:szCs w:val="22"/>
        </w:rPr>
      </w:pPr>
      <w:hyperlink w:anchor="_Toc237867584" w:history="1">
        <w:r w:rsidRPr="00090AE9">
          <w:rPr>
            <w:rStyle w:val="Hipercze"/>
            <w:noProof/>
          </w:rPr>
          <w:t>POSTANOWIENIA KOŃCOWE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_Toc237867584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C75E7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F24CE51" w14:textId="4CB9B973" w:rsidR="00450BE9" w:rsidRDefault="00947491" w:rsidP="0037567D">
      <w:pPr>
        <w:jc w:val="center"/>
      </w:pPr>
      <w:r>
        <w:fldChar w:fldCharType="end"/>
      </w:r>
    </w:p>
    <w:p w14:paraId="595A9CFD" w14:textId="3B72D366" w:rsidR="008D000D" w:rsidRDefault="008D000D" w:rsidP="00780377">
      <w:pPr>
        <w:pStyle w:val="ROZDZODDZOZNoznaczenierozdziauluboddziau"/>
      </w:pPr>
      <w:bookmarkStart w:id="4" w:name="_Toc237867554"/>
      <w:r>
        <w:lastRenderedPageBreak/>
        <w:t>DZIAŁ</w:t>
      </w:r>
      <w:r w:rsidRPr="0023428E">
        <w:t xml:space="preserve"> </w:t>
      </w:r>
      <w:bookmarkStart w:id="5" w:name="_Toc135379678"/>
      <w:r w:rsidRPr="0023428E">
        <w:t>I</w:t>
      </w:r>
      <w:bookmarkEnd w:id="4"/>
      <w:r w:rsidRPr="0023428E">
        <w:t xml:space="preserve"> </w:t>
      </w:r>
    </w:p>
    <w:p w14:paraId="0445822F" w14:textId="483420BD" w:rsidR="008D000D" w:rsidRPr="0023428E" w:rsidRDefault="008D000D" w:rsidP="008D000D">
      <w:pPr>
        <w:pStyle w:val="ROZDZODDZPRZEDMprzedmiotregulacjirozdziauluboddziau"/>
      </w:pPr>
      <w:bookmarkStart w:id="6" w:name="_Toc135380235"/>
      <w:bookmarkStart w:id="7" w:name="_Toc135380390"/>
      <w:bookmarkStart w:id="8" w:name="_Toc237867555"/>
      <w:r w:rsidRPr="0023428E">
        <w:t>POSTANOWIENIA OGÓLNE</w:t>
      </w:r>
      <w:bookmarkEnd w:id="5"/>
      <w:bookmarkEnd w:id="6"/>
      <w:bookmarkEnd w:id="7"/>
      <w:bookmarkEnd w:id="8"/>
    </w:p>
    <w:p w14:paraId="79A00A9B" w14:textId="77777777" w:rsidR="008D000D" w:rsidRDefault="008D000D" w:rsidP="008D000D">
      <w:pPr>
        <w:pStyle w:val="ARTartustawynprozporzdzenia"/>
      </w:pPr>
      <w:r w:rsidRPr="003D71DC">
        <w:rPr>
          <w:rStyle w:val="Ppogrubienie"/>
        </w:rPr>
        <w:t>§ 1.</w:t>
      </w:r>
      <w:r>
        <w:t xml:space="preserve"> </w:t>
      </w:r>
      <w:hyperlink w:anchor="_Toc54265922" w:history="1">
        <w:r w:rsidRPr="0023428E">
          <w:t>Regulamin organizacyjny określa:</w:t>
        </w:r>
      </w:hyperlink>
    </w:p>
    <w:p w14:paraId="0BC3CBBB" w14:textId="5D52F67B" w:rsidR="008D000D" w:rsidRPr="001F4DBA" w:rsidRDefault="008D000D" w:rsidP="008D000D">
      <w:pPr>
        <w:pStyle w:val="PKTpunkt"/>
      </w:pPr>
      <w:r>
        <w:t>1)</w:t>
      </w:r>
      <w:r w:rsidR="003D71DC">
        <w:tab/>
      </w:r>
      <w:hyperlink w:anchor="_Toc54265922" w:history="1">
        <w:r w:rsidRPr="001F4DBA">
          <w:t>strukturę organizacyjną Kujawsko-Pomorskiego Urzędu Skarbowego w Bydgoszczy;</w:t>
        </w:r>
      </w:hyperlink>
    </w:p>
    <w:p w14:paraId="716B7C4E" w14:textId="52C6AF97" w:rsidR="008D000D" w:rsidRPr="001F4DBA" w:rsidRDefault="008D000D" w:rsidP="008D000D">
      <w:pPr>
        <w:pStyle w:val="PKTpunkt"/>
      </w:pPr>
      <w:r w:rsidRPr="001F4DBA">
        <w:t>2)</w:t>
      </w:r>
      <w:r w:rsidR="003D71DC">
        <w:tab/>
      </w:r>
      <w:hyperlink w:anchor="_Toc54265922" w:history="1">
        <w:r w:rsidRPr="001F4DBA">
          <w:t>zakres zadań komórek organizacyjnych;</w:t>
        </w:r>
      </w:hyperlink>
    </w:p>
    <w:p w14:paraId="438C9F17" w14:textId="2B4B04B4" w:rsidR="008D000D" w:rsidRPr="001F4DBA" w:rsidRDefault="008D000D" w:rsidP="008D000D">
      <w:pPr>
        <w:pStyle w:val="PKTpunkt"/>
      </w:pPr>
      <w:r w:rsidRPr="001F4DBA">
        <w:t>3)</w:t>
      </w:r>
      <w:r w:rsidR="003D71DC">
        <w:tab/>
      </w:r>
      <w:hyperlink w:anchor="_Toc54265922" w:history="1">
        <w:r w:rsidRPr="001F4DBA">
          <w:t>zasady organizacji pracy Kujawsko-Pomorskiego Urzędu Skarbowego w Bydgoszczy;</w:t>
        </w:r>
      </w:hyperlink>
    </w:p>
    <w:p w14:paraId="4F628C49" w14:textId="77777777" w:rsidR="00544A5B" w:rsidRDefault="008D000D" w:rsidP="00544A5B">
      <w:pPr>
        <w:pStyle w:val="PKTpunkt"/>
      </w:pPr>
      <w:r>
        <w:t>4)</w:t>
      </w:r>
      <w:r w:rsidR="00353566">
        <w:tab/>
      </w:r>
      <w:hyperlink w:anchor="_Toc54265922" w:history="1">
        <w:r w:rsidRPr="001F4DBA">
          <w:t>zakres nadzoru sprawowanego przez naczelnika ur</w:t>
        </w:r>
        <w:r>
          <w:t xml:space="preserve">zędu skarbowego i jego zastępców </w:t>
        </w:r>
        <w:r w:rsidRPr="001F4DBA">
          <w:t>oraz zak</w:t>
        </w:r>
        <w:r>
          <w:t>res stałych uprawnień – zastępców</w:t>
        </w:r>
        <w:r w:rsidRPr="001F4DBA">
          <w:t xml:space="preserve"> naczelnika urzędu skarbowego, kierowników komórek organizacyjnych i innych pracowników zatrudnionych na stanowiskach samodzielnych – do wydawania decyzji, podpisywania pism i wyrażania stanowiska w określonych sprawach;</w:t>
        </w:r>
      </w:hyperlink>
    </w:p>
    <w:p w14:paraId="5969A7EF" w14:textId="3CB6E456" w:rsidR="008D000D" w:rsidRPr="0023428E" w:rsidRDefault="008D000D" w:rsidP="00544A5B">
      <w:pPr>
        <w:pStyle w:val="PKTpunkt"/>
      </w:pPr>
      <w:r>
        <w:t>5)</w:t>
      </w:r>
      <w:r>
        <w:tab/>
      </w:r>
      <w:hyperlink w:anchor="_Toc54265922" w:history="1">
        <w:r w:rsidRPr="001F4DBA">
          <w:t>zakres upoważnień naczelnika urzędu skarbowego do wy</w:t>
        </w:r>
        <w:r>
          <w:t xml:space="preserve">konywania zadań z zakresu spraw </w:t>
        </w:r>
        <w:r w:rsidRPr="001F4DBA">
          <w:t>pracowniczych w stosunku do obsługujących go pracowników świadczących pracę w komórkach organizacyjnych urzędu skarbowego.</w:t>
        </w:r>
      </w:hyperlink>
    </w:p>
    <w:p w14:paraId="455C6E64" w14:textId="77777777" w:rsidR="008D000D" w:rsidRDefault="008D000D" w:rsidP="008D000D">
      <w:pPr>
        <w:pStyle w:val="ARTartustawynprozporzdzenia"/>
      </w:pPr>
      <w:r w:rsidRPr="003D71DC">
        <w:rPr>
          <w:rStyle w:val="Ppogrubienie"/>
        </w:rPr>
        <w:t>§ 2.</w:t>
      </w:r>
      <w:r>
        <w:t xml:space="preserve"> </w:t>
      </w:r>
      <w:hyperlink w:anchor="_Toc54265922" w:history="1">
        <w:r w:rsidRPr="0023428E">
          <w:t>Ilekroć w Regulaminie organizacyjnym jest mowa o:</w:t>
        </w:r>
      </w:hyperlink>
    </w:p>
    <w:p w14:paraId="0603C1C2" w14:textId="4EFB069C" w:rsidR="008D000D" w:rsidRPr="003D71DC" w:rsidRDefault="008D000D" w:rsidP="00FB017F">
      <w:pPr>
        <w:pStyle w:val="PKTpunkt"/>
      </w:pPr>
      <w:r w:rsidRPr="003D71DC">
        <w:t>1)</w:t>
      </w:r>
      <w:r w:rsidR="003D71DC">
        <w:tab/>
      </w:r>
      <w:hyperlink w:anchor="_Toc54265922" w:history="1">
        <w:r w:rsidRPr="003D71DC">
          <w:t>Naczelniku Urzędu Skarbowego – należy przez to rozumieć Naczelnika Kujawsko-Pomorskiego Urzędu Skarb</w:t>
        </w:r>
        <w:r w:rsidRPr="00C65968">
          <w:t>owego w Bydgoszczy;</w:t>
        </w:r>
      </w:hyperlink>
    </w:p>
    <w:p w14:paraId="592CD145" w14:textId="0F3967EA" w:rsidR="008D000D" w:rsidRPr="003D71DC" w:rsidRDefault="008D000D" w:rsidP="00FB017F">
      <w:pPr>
        <w:pStyle w:val="PKTpunkt"/>
      </w:pPr>
      <w:r w:rsidRPr="003D71DC">
        <w:t>2)</w:t>
      </w:r>
      <w:r w:rsidR="003D71DC">
        <w:tab/>
      </w:r>
      <w:hyperlink w:anchor="_Toc54265922" w:history="1">
        <w:r w:rsidRPr="003D71DC">
          <w:t>Zastępcy Naczelnika – należy przez to rozumieć Pierwszego Zastępcę Naczelnika Kujawsko-Pomorskiego Urzędu Skarbowego w Bydgoszczy oraz Drugiego</w:t>
        </w:r>
        <w:r w:rsidRPr="00C65968">
          <w:t xml:space="preserve"> Zastępcę Naczelnika Kujawsko-Pomorskiego Urzędu Skarboweg</w:t>
        </w:r>
        <w:r w:rsidRPr="004A66F6">
          <w:t>o w Bydgoszczy</w:t>
        </w:r>
        <w:r w:rsidRPr="00E2292C">
          <w:t>;</w:t>
        </w:r>
      </w:hyperlink>
    </w:p>
    <w:p w14:paraId="27651AD6" w14:textId="28543C4C" w:rsidR="008D000D" w:rsidRPr="003D71DC" w:rsidRDefault="008D000D" w:rsidP="00FB017F">
      <w:pPr>
        <w:pStyle w:val="PKTpunkt"/>
      </w:pPr>
      <w:r w:rsidRPr="003D71DC">
        <w:t>3)</w:t>
      </w:r>
      <w:r w:rsidR="003D71DC">
        <w:tab/>
      </w:r>
      <w:hyperlink w:anchor="_Toc54265922" w:history="1">
        <w:r w:rsidRPr="003D71DC">
          <w:t>Urzędzie Skarbowym – należy przez to rozumieć Kujawsko-Pomorski Urząd Skarbowy</w:t>
        </w:r>
        <w:r w:rsidR="00B82372" w:rsidRPr="003D71DC">
          <w:br/>
        </w:r>
        <w:r w:rsidRPr="003D71DC">
          <w:t>w Bydgoszczy;</w:t>
        </w:r>
      </w:hyperlink>
    </w:p>
    <w:p w14:paraId="6CC34441" w14:textId="429A039B" w:rsidR="008D000D" w:rsidRPr="003D71DC" w:rsidRDefault="008D000D" w:rsidP="00FB017F">
      <w:pPr>
        <w:pStyle w:val="PKTpunkt"/>
      </w:pPr>
      <w:r w:rsidRPr="003D71DC">
        <w:t>4)</w:t>
      </w:r>
      <w:r w:rsidR="003D71DC">
        <w:tab/>
      </w:r>
      <w:hyperlink w:anchor="_Toc54265922" w:history="1">
        <w:r w:rsidRPr="003D71DC">
          <w:t xml:space="preserve">Dyrektorze – należy przez to rozumieć Dyrektora Izby Administracji Skarbowej </w:t>
        </w:r>
        <w:r w:rsidRPr="003D71DC">
          <w:br/>
          <w:t>w Bydgoszczy;</w:t>
        </w:r>
      </w:hyperlink>
    </w:p>
    <w:p w14:paraId="1A1E5A84" w14:textId="34E8C5C5" w:rsidR="008D000D" w:rsidRPr="003D71DC" w:rsidRDefault="008D000D" w:rsidP="00FB017F">
      <w:pPr>
        <w:pStyle w:val="PKTpunkt"/>
      </w:pPr>
      <w:r w:rsidRPr="003D71DC">
        <w:t>5)</w:t>
      </w:r>
      <w:r w:rsidR="003D71DC">
        <w:tab/>
      </w:r>
      <w:hyperlink w:anchor="_Toc54265922" w:history="1">
        <w:r w:rsidRPr="003D71DC">
          <w:t xml:space="preserve">KAS – należy przez to rozumieć </w:t>
        </w:r>
        <w:r w:rsidR="003D71DC">
          <w:t>Krajową Administrację Skarbową</w:t>
        </w:r>
      </w:hyperlink>
      <w:r w:rsidRPr="003D71DC">
        <w:t>;</w:t>
      </w:r>
    </w:p>
    <w:p w14:paraId="198338D2" w14:textId="60F7D86D" w:rsidR="008D000D" w:rsidRPr="003D71DC" w:rsidRDefault="008D000D" w:rsidP="00FB017F">
      <w:pPr>
        <w:pStyle w:val="PKTpunkt"/>
      </w:pPr>
      <w:r w:rsidRPr="003D71DC">
        <w:t>6)</w:t>
      </w:r>
      <w:r w:rsidR="003D71DC">
        <w:tab/>
      </w:r>
      <w:hyperlink w:anchor="_Toc54265922" w:history="1">
        <w:r w:rsidRPr="003D71DC">
          <w:t>Izbie Administracji Skarbowej – należy przez to rozumieć Izbę Administracji Skarbowej</w:t>
        </w:r>
        <w:r w:rsidRPr="003D71DC">
          <w:br/>
          <w:t>w Bydgoszczy;</w:t>
        </w:r>
      </w:hyperlink>
    </w:p>
    <w:p w14:paraId="5A2792F9" w14:textId="1290B985" w:rsidR="008D000D" w:rsidRPr="003D71DC" w:rsidRDefault="008D000D" w:rsidP="00FB017F">
      <w:pPr>
        <w:pStyle w:val="PKTpunkt"/>
      </w:pPr>
      <w:r w:rsidRPr="003D71DC">
        <w:t>7)</w:t>
      </w:r>
      <w:r w:rsidRPr="003D71DC">
        <w:tab/>
        <w:t xml:space="preserve">Komisji – </w:t>
      </w:r>
      <w:r w:rsidR="003D71DC">
        <w:t xml:space="preserve">należy przez to </w:t>
      </w:r>
      <w:r w:rsidRPr="003D71DC">
        <w:t>rozumie</w:t>
      </w:r>
      <w:r w:rsidR="003D71DC">
        <w:t>ć</w:t>
      </w:r>
      <w:r w:rsidRPr="003D71DC">
        <w:t xml:space="preserve"> Komisję do rozpatrywania skarg na działania noszące znamiona zjawisk niepożądanych, powołaną na podstawie zarządzenia nr 16/2018 Szefa Krajowej Administracji Skarbowej z </w:t>
      </w:r>
      <w:r w:rsidR="003D71DC">
        <w:t xml:space="preserve">dnia </w:t>
      </w:r>
      <w:r w:rsidRPr="003D71DC">
        <w:t>5 kwietnia 2018 r. w sprawie Polityki zapobiegania zjawiskom niepożądanym w Krajowej Administracji Skarbowej;</w:t>
      </w:r>
      <w:hyperlink w:anchor="_Toc54265922" w:history="1"/>
    </w:p>
    <w:p w14:paraId="3B3E4D9F" w14:textId="76B0743E" w:rsidR="008D000D" w:rsidRPr="003D71DC" w:rsidRDefault="008D000D" w:rsidP="00FB017F">
      <w:pPr>
        <w:pStyle w:val="PKTpunkt"/>
      </w:pPr>
      <w:r w:rsidRPr="003D71DC">
        <w:lastRenderedPageBreak/>
        <w:t>8)</w:t>
      </w:r>
      <w:r w:rsidR="003D71DC">
        <w:tab/>
      </w:r>
      <w:hyperlink w:anchor="_Toc54265922" w:history="1">
        <w:r w:rsidRPr="003D71DC">
          <w:t>komórkach organizacyjnych – należy przez to rozumieć: działy</w:t>
        </w:r>
        <w:r w:rsidR="007B77DE">
          <w:t xml:space="preserve"> i</w:t>
        </w:r>
        <w:r w:rsidRPr="003D71DC">
          <w:t xml:space="preserve"> referaty wchodzące</w:t>
        </w:r>
        <w:r w:rsidR="007B77DE">
          <w:br/>
        </w:r>
        <w:r w:rsidRPr="003D71DC">
          <w:t>w skład Kujawsko-Pomorskiego Urzędu Skarbowego w Bydgoszczy;</w:t>
        </w:r>
      </w:hyperlink>
    </w:p>
    <w:p w14:paraId="6034AD91" w14:textId="1B2B1284" w:rsidR="008D000D" w:rsidRPr="003D71DC" w:rsidRDefault="008D000D" w:rsidP="00FB017F">
      <w:pPr>
        <w:pStyle w:val="PKTpunkt"/>
      </w:pPr>
      <w:r w:rsidRPr="003D71DC">
        <w:t>9)</w:t>
      </w:r>
      <w:r w:rsidR="003D71DC">
        <w:tab/>
      </w:r>
      <w:hyperlink w:anchor="_Toc54265922" w:history="1">
        <w:r w:rsidRPr="003D71DC">
          <w:t>kierownikach komórek organizacyjnych – należy przez to rozumieć: kierowników działów</w:t>
        </w:r>
        <w:r w:rsidR="007B77DE">
          <w:t xml:space="preserve"> oraz</w:t>
        </w:r>
        <w:r w:rsidRPr="003D71DC">
          <w:t xml:space="preserve"> kierowników referatów w Kujawsko-Pomorskim Urzędzie Skarbowym</w:t>
        </w:r>
        <w:r w:rsidR="007B77DE">
          <w:br/>
        </w:r>
        <w:r w:rsidRPr="003D71DC">
          <w:t>w Bydgoszczy;</w:t>
        </w:r>
      </w:hyperlink>
    </w:p>
    <w:p w14:paraId="5FF38797" w14:textId="064E433B" w:rsidR="008D000D" w:rsidRPr="003D71DC" w:rsidRDefault="008D000D" w:rsidP="00FB017F">
      <w:pPr>
        <w:pStyle w:val="PKTpunkt"/>
      </w:pPr>
      <w:r w:rsidRPr="003D71DC">
        <w:t>10)</w:t>
      </w:r>
      <w:r w:rsidR="003D71DC">
        <w:tab/>
      </w:r>
      <w:hyperlink w:anchor="_Toc54265922" w:history="1">
        <w:r w:rsidRPr="003D71DC">
          <w:t>pracowniku – należy przez to rozumieć pracownika Izby Administracji Skarbowej w Bydgoszczy obsługującego Naczelnika Kujawsko-Pomorskiego Urzędu Skarbowego w Bydgoszczy;</w:t>
        </w:r>
      </w:hyperlink>
    </w:p>
    <w:p w14:paraId="1CA5859F" w14:textId="71DB79F6" w:rsidR="008D000D" w:rsidRPr="003D71DC" w:rsidRDefault="008D000D" w:rsidP="00FB017F">
      <w:pPr>
        <w:pStyle w:val="PKTpunkt"/>
      </w:pPr>
      <w:r w:rsidRPr="003D71DC">
        <w:t>11)</w:t>
      </w:r>
      <w:r w:rsidR="003D71DC">
        <w:tab/>
      </w:r>
      <w:hyperlink w:anchor="_Toc54265922" w:history="1">
        <w:r w:rsidRPr="003D71DC">
          <w:t>ustawie o KAS – należy przez to rozumieć ustawę z dnia 16 listopada 2016 r. o Krajowej Administracji Skarbowej (Dz. U. z 20</w:t>
        </w:r>
      </w:hyperlink>
      <w:hyperlink w:anchor="_Toc54265922" w:history="1">
        <w:r w:rsidRPr="003D71DC">
          <w:t>2</w:t>
        </w:r>
      </w:hyperlink>
      <w:r w:rsidR="000E5A60">
        <w:t>5</w:t>
      </w:r>
      <w:hyperlink w:anchor="_Toc54265922" w:history="1">
        <w:r w:rsidRPr="003D71DC">
          <w:t xml:space="preserve"> r. poz. </w:t>
        </w:r>
      </w:hyperlink>
      <w:r w:rsidR="000E5A60">
        <w:t>1131</w:t>
      </w:r>
      <w:r w:rsidR="003D71DC">
        <w:t>,</w:t>
      </w:r>
      <w:hyperlink w:anchor="_Toc54265922" w:history="1">
        <w:r w:rsidRPr="003D71DC">
          <w:t xml:space="preserve"> z</w:t>
        </w:r>
      </w:hyperlink>
      <w:r w:rsidRPr="003D71DC">
        <w:t xml:space="preserve"> p</w:t>
      </w:r>
      <w:r w:rsidR="00B82372" w:rsidRPr="003D71DC">
        <w:t>ó</w:t>
      </w:r>
      <w:r w:rsidRPr="003D71DC">
        <w:t>źn.</w:t>
      </w:r>
      <w:hyperlink w:anchor="_Toc54265922" w:history="1">
        <w:r w:rsidRPr="003D71DC">
          <w:t xml:space="preserve"> zm.);</w:t>
        </w:r>
      </w:hyperlink>
    </w:p>
    <w:p w14:paraId="530685BD" w14:textId="27CEE1E5" w:rsidR="008D000D" w:rsidRPr="003D71DC" w:rsidRDefault="008D000D" w:rsidP="003D71DC">
      <w:pPr>
        <w:pStyle w:val="PKTpunkt"/>
      </w:pPr>
      <w:r w:rsidRPr="003D71DC">
        <w:t>1</w:t>
      </w:r>
      <w:r w:rsidR="00375DC7">
        <w:t>2</w:t>
      </w:r>
      <w:r w:rsidRPr="003D71DC">
        <w:t>)</w:t>
      </w:r>
      <w:r w:rsidR="003D71DC">
        <w:tab/>
      </w:r>
      <w:hyperlink w:anchor="_Toc54265922" w:history="1">
        <w:r w:rsidRPr="003D71DC">
          <w:t>regulaminie – należy przez to rozumieć niniejszy Regulamin organizacyjny</w:t>
        </w:r>
        <w:r w:rsidR="004A66F6">
          <w:t>;</w:t>
        </w:r>
      </w:hyperlink>
    </w:p>
    <w:p w14:paraId="03C9DEB8" w14:textId="120DF888" w:rsidR="004A66F6" w:rsidRDefault="004A66F6" w:rsidP="004A66F6">
      <w:pPr>
        <w:pStyle w:val="PKTpunkt"/>
      </w:pPr>
      <w:r>
        <w:t>1</w:t>
      </w:r>
      <w:r w:rsidR="00375DC7">
        <w:t>3</w:t>
      </w:r>
      <w:r>
        <w:t>)</w:t>
      </w:r>
      <w:r>
        <w:tab/>
        <w:t>Ministrze – należy przez to rozumieć ministra właściwego do spraw finansów publicznych;</w:t>
      </w:r>
    </w:p>
    <w:p w14:paraId="3C4597E0" w14:textId="6562D574" w:rsidR="008D000D" w:rsidRDefault="004A66F6" w:rsidP="00FB017F">
      <w:pPr>
        <w:pStyle w:val="PKTpunkt"/>
      </w:pPr>
      <w:r>
        <w:t>1</w:t>
      </w:r>
      <w:r w:rsidR="00375DC7">
        <w:t>4</w:t>
      </w:r>
      <w:r>
        <w:t>)</w:t>
      </w:r>
      <w:r>
        <w:tab/>
        <w:t>Ministerstwie – należy przez to rozumieć urząd obsługujący ministra właściwego do spraw finansów publicznych.</w:t>
      </w:r>
    </w:p>
    <w:p w14:paraId="54E03BA6" w14:textId="77777777" w:rsidR="008D000D" w:rsidRDefault="008D000D" w:rsidP="00CC1CA3">
      <w:pPr>
        <w:pStyle w:val="ROZDZODDZOZNoznaczenierozdziauluboddziau"/>
        <w:spacing w:before="480"/>
      </w:pPr>
      <w:bookmarkStart w:id="9" w:name="_Toc237867556"/>
      <w:bookmarkStart w:id="10" w:name="_Toc91507544"/>
      <w:r w:rsidRPr="0023428E">
        <w:t>DZIAŁ II</w:t>
      </w:r>
      <w:bookmarkEnd w:id="9"/>
      <w:r w:rsidRPr="0023428E">
        <w:t xml:space="preserve"> </w:t>
      </w:r>
      <w:bookmarkStart w:id="11" w:name="_Toc135379679"/>
    </w:p>
    <w:p w14:paraId="395D2FE3" w14:textId="77777777" w:rsidR="008D000D" w:rsidRPr="0023428E" w:rsidRDefault="008D000D" w:rsidP="008D000D">
      <w:pPr>
        <w:pStyle w:val="ROZDZODDZPRZEDMprzedmiotregulacjirozdziauluboddziau"/>
      </w:pPr>
      <w:bookmarkStart w:id="12" w:name="_Toc135380236"/>
      <w:bookmarkStart w:id="13" w:name="_Toc135380391"/>
      <w:bookmarkStart w:id="14" w:name="_Toc237867557"/>
      <w:r w:rsidRPr="0023428E">
        <w:t>ORGANIZACJA URZĘDU SKARBOWEGO</w:t>
      </w:r>
      <w:bookmarkEnd w:id="10"/>
      <w:bookmarkEnd w:id="11"/>
      <w:bookmarkEnd w:id="12"/>
      <w:bookmarkEnd w:id="13"/>
      <w:bookmarkEnd w:id="14"/>
    </w:p>
    <w:p w14:paraId="4702F679" w14:textId="7463E7D9" w:rsidR="008D000D" w:rsidRPr="0023428E" w:rsidRDefault="008D000D" w:rsidP="008D000D">
      <w:pPr>
        <w:pStyle w:val="ARTartustawynprozporzdzenia"/>
      </w:pPr>
      <w:r w:rsidRPr="00FB017F">
        <w:rPr>
          <w:rStyle w:val="Ppogrubienie"/>
        </w:rPr>
        <w:t>§ 3.</w:t>
      </w:r>
      <w:r>
        <w:t xml:space="preserve"> 1. </w:t>
      </w:r>
      <w:hyperlink w:anchor="_Toc54265922" w:history="1"/>
      <w:hyperlink w:anchor="_Toc54265922" w:history="1">
        <w:r w:rsidRPr="0023428E">
          <w:t>Naczelnik Urzędu Skarbowego jest organem KAS.</w:t>
        </w:r>
      </w:hyperlink>
    </w:p>
    <w:p w14:paraId="57B66615" w14:textId="77777777" w:rsidR="008D000D" w:rsidRDefault="008D000D" w:rsidP="008D000D">
      <w:pPr>
        <w:pStyle w:val="USTustnpkodeksu"/>
      </w:pPr>
      <w:hyperlink w:anchor="_Toc54265922" w:history="1">
        <w:r w:rsidRPr="0023428E">
          <w:t xml:space="preserve">2. </w:t>
        </w:r>
      </w:hyperlink>
      <w:hyperlink w:anchor="_Toc54265922" w:history="1">
        <w:r w:rsidRPr="0023428E">
          <w:t xml:space="preserve">Terytorialny zasięg działania Naczelnika Urzędu </w:t>
        </w:r>
        <w:r>
          <w:t xml:space="preserve">Skarbowego obejmuje województwo </w:t>
        </w:r>
        <w:r w:rsidRPr="0023428E">
          <w:t>kujawsko-pomorskie.</w:t>
        </w:r>
      </w:hyperlink>
    </w:p>
    <w:p w14:paraId="0B772393" w14:textId="37C27116" w:rsidR="008D000D" w:rsidRPr="0023428E" w:rsidRDefault="008D000D" w:rsidP="008D000D">
      <w:pPr>
        <w:pStyle w:val="USTustnpkodeksu"/>
      </w:pPr>
      <w:r>
        <w:t>3. W sprawach opodatkowania globalnym podatkiem wyrównawczym, krajowym podatkiem wyrównawczym oraz podatkiem wyrównawczym od niedostatecznie opodatkowanych zysków, terytorialny zasięg działania Naczelnika Urzędu Skarbowego obejmuje cały kraj.</w:t>
      </w:r>
    </w:p>
    <w:p w14:paraId="749C801D" w14:textId="77777777" w:rsidR="008D000D" w:rsidRPr="0023428E" w:rsidRDefault="008D000D" w:rsidP="008D000D">
      <w:pPr>
        <w:pStyle w:val="USTustnpkodeksu"/>
      </w:pPr>
      <w:hyperlink w:anchor="_Toc54265922" w:history="1">
        <w:r>
          <w:t>4</w:t>
        </w:r>
        <w:r w:rsidRPr="0023428E">
          <w:t xml:space="preserve">. </w:t>
        </w:r>
      </w:hyperlink>
      <w:hyperlink w:anchor="_Toc54265922" w:history="1">
        <w:r w:rsidRPr="0023428E">
          <w:t>Siedzibą Naczelnika Urzędu Skarbowego jest Bydgoszcz.</w:t>
        </w:r>
      </w:hyperlink>
    </w:p>
    <w:p w14:paraId="32EBBDD7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4.</w:t>
      </w:r>
      <w:r>
        <w:t xml:space="preserve"> </w:t>
      </w:r>
      <w:hyperlink w:anchor="_Toc54265922" w:history="1">
        <w:r w:rsidRPr="0023428E">
          <w:t xml:space="preserve">Do zakresu zadań Naczelnika Urzędu Skarbowego należą zadania określone w art. 28 ust. 1 ustawy o KAS. </w:t>
        </w:r>
      </w:hyperlink>
    </w:p>
    <w:p w14:paraId="18DEAAC3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5.</w:t>
      </w:r>
      <w:r>
        <w:t xml:space="preserve"> </w:t>
      </w:r>
      <w:hyperlink w:anchor="_Toc54265922" w:history="1">
        <w:r w:rsidRPr="0023428E">
          <w:t>Naczelnik Urzędu Skarbowego wykonuje swoje zadania przy pomocy Urzędu Skarbowego.</w:t>
        </w:r>
      </w:hyperlink>
    </w:p>
    <w:p w14:paraId="3149C386" w14:textId="1EDD7C7E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lastRenderedPageBreak/>
        <w:t>§ 6.</w:t>
      </w:r>
      <w:r>
        <w:t xml:space="preserve"> 1. </w:t>
      </w:r>
      <w:hyperlink w:anchor="_Toc54265922" w:history="1">
        <w:r w:rsidRPr="0023428E">
          <w:t>Urząd Skarbowy jest jednostką organizacyjną KAS obsługującą Naczelnika Urzędu Skarbowego w zakresie następujących zadań:</w:t>
        </w:r>
      </w:hyperlink>
    </w:p>
    <w:p w14:paraId="75DEA67F" w14:textId="31FDA945" w:rsidR="008D000D" w:rsidRPr="0023428E" w:rsidRDefault="008D000D" w:rsidP="008D000D">
      <w:pPr>
        <w:pStyle w:val="PKTpunkt"/>
      </w:pPr>
      <w:r>
        <w:t>1)</w:t>
      </w:r>
      <w:r w:rsidR="003D71DC">
        <w:tab/>
      </w:r>
      <w:hyperlink w:anchor="_Toc54265922" w:history="1">
        <w:r w:rsidRPr="0023428E">
          <w:t>ustalanie, określanie, pobór podatków, opłat i niepodatkow</w:t>
        </w:r>
        <w:r>
          <w:t xml:space="preserve">ych należności budżetowych oraz </w:t>
        </w:r>
        <w:r w:rsidRPr="0023428E">
          <w:t>innych należności na podstawie odrębnych przepisów;</w:t>
        </w:r>
      </w:hyperlink>
    </w:p>
    <w:p w14:paraId="79A64687" w14:textId="6B537815" w:rsidR="008D000D" w:rsidRPr="0023428E" w:rsidRDefault="008D000D" w:rsidP="008D000D">
      <w:pPr>
        <w:pStyle w:val="PKTpunkt"/>
      </w:pPr>
      <w:r>
        <w:t>2)</w:t>
      </w:r>
      <w:r w:rsidR="003D71DC">
        <w:tab/>
      </w:r>
      <w:hyperlink w:anchor="_Toc54265922" w:history="1">
        <w:r w:rsidRPr="0023428E">
          <w:t>pobór należności celnych oraz innych opłat, związanych z przywozem i wywozem towarów;</w:t>
        </w:r>
      </w:hyperlink>
    </w:p>
    <w:p w14:paraId="7AEC9490" w14:textId="7C32AA6C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wykonywanie zadań wierzyciela należności pieniężnych;</w:t>
        </w:r>
      </w:hyperlink>
    </w:p>
    <w:p w14:paraId="610C4B53" w14:textId="3EC0E78C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zapewnienie obsługi i wsparcia podatnika i płatnika w prawidłowym wykonywaniu obowiązków podatkowych, ze szczególnym uwzględnieniem obsługi kluczowych podmiotów;</w:t>
        </w:r>
      </w:hyperlink>
    </w:p>
    <w:p w14:paraId="2FB2A876" w14:textId="097FB882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prowadzenie ewidencji podatników i płatników;</w:t>
        </w:r>
      </w:hyperlink>
    </w:p>
    <w:p w14:paraId="73F593A0" w14:textId="03D6141E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wykonywanie kontroli podatkowej oraz czynności sprawdzających;</w:t>
        </w:r>
      </w:hyperlink>
    </w:p>
    <w:p w14:paraId="2F2D5C62" w14:textId="46CE81EA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współpraca w zakresie wymiany informacji podatkowych i finansowych z państwami członkowskimi Unii Europejskiej oraz z państwami trzecimi określonych przepisami prawa międzynarodowego;</w:t>
        </w:r>
      </w:hyperlink>
    </w:p>
    <w:p w14:paraId="7A3DEDCB" w14:textId="09311E38" w:rsidR="008D000D" w:rsidRPr="0023428E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>realizacja zadań związanych z udzielaniem pomocy państwom członkowskim Unii Europejskiej oraz państwom trzecim przy dochodzeniu podatków, należności celnych i innych należności pieniężnych oraz korzystaniem z pomocy tych państw;</w:t>
        </w:r>
      </w:hyperlink>
    </w:p>
    <w:p w14:paraId="34D88EEA" w14:textId="49055573" w:rsidR="008D000D" w:rsidRPr="0023428E" w:rsidRDefault="008D000D" w:rsidP="008D000D">
      <w:pPr>
        <w:pStyle w:val="PKTpunkt"/>
      </w:pPr>
      <w:r>
        <w:t>9)</w:t>
      </w:r>
      <w:r>
        <w:tab/>
      </w:r>
      <w:hyperlink w:anchor="_Toc54265922" w:history="1">
        <w:r w:rsidRPr="0023428E">
          <w:t xml:space="preserve">rozpoznawanie, wykrywanie i zwalczanie przestępstw skarbowych i wykroczeń skarbowych, zapobieganie tym przestępstwom i wykroczeniom oraz ściganie ich sprawców, w zakresie określonym w </w:t>
        </w:r>
        <w:r w:rsidR="003D71DC">
          <w:t xml:space="preserve">ustawie z dnia </w:t>
        </w:r>
        <w:r w:rsidR="00C65968">
          <w:t xml:space="preserve">10 września 1999 r. – </w:t>
        </w:r>
        <w:r w:rsidRPr="0023428E">
          <w:t>Kodeks karny skarbowy</w:t>
        </w:r>
        <w:r w:rsidR="00C65968">
          <w:t xml:space="preserve"> (Dz. U. z 202</w:t>
        </w:r>
        <w:r w:rsidR="000E5A60">
          <w:t>5</w:t>
        </w:r>
        <w:r w:rsidR="00C65968">
          <w:t xml:space="preserve"> r. poz. 6</w:t>
        </w:r>
        <w:r w:rsidR="000E5A60">
          <w:t>33</w:t>
        </w:r>
        <w:r w:rsidR="00C65968">
          <w:t>, z późn. zm.), zwanej dalej „Kodeksem karnym skarbowym”</w:t>
        </w:r>
        <w:r w:rsidRPr="0023428E">
          <w:t>;</w:t>
        </w:r>
      </w:hyperlink>
    </w:p>
    <w:p w14:paraId="72EF7EBF" w14:textId="4CB642D0" w:rsidR="008D000D" w:rsidRPr="0023428E" w:rsidRDefault="008D000D" w:rsidP="008D000D">
      <w:pPr>
        <w:pStyle w:val="PKTpunkt"/>
      </w:pPr>
      <w:r>
        <w:t>10)</w:t>
      </w:r>
      <w:r>
        <w:tab/>
        <w:t xml:space="preserve"> </w:t>
      </w:r>
      <w:hyperlink w:anchor="_Toc54265922" w:history="1">
        <w:r w:rsidRPr="0023428E">
          <w:t>rozpoznawanie, wykrywanie i zwalczanie przestępstw określonych w ustawie z dnia 29 września 1994 r. o rachunkowości</w:t>
        </w:r>
        <w:r w:rsidR="00C65968">
          <w:t xml:space="preserve"> (Dz. U. z 202</w:t>
        </w:r>
        <w:r w:rsidR="000E5A60">
          <w:t>6</w:t>
        </w:r>
        <w:r w:rsidR="00C65968">
          <w:t xml:space="preserve"> r. poz. </w:t>
        </w:r>
        <w:r w:rsidR="000E5A60">
          <w:t>522</w:t>
        </w:r>
        <w:r w:rsidR="00C65968">
          <w:t>, z późn. zm.)</w:t>
        </w:r>
        <w:r w:rsidRPr="0023428E">
          <w:t>, zapobieganie tym przestępstwom oraz ściganie ich sprawców;</w:t>
        </w:r>
      </w:hyperlink>
    </w:p>
    <w:p w14:paraId="68DE5A1F" w14:textId="7961E84D" w:rsidR="008D000D" w:rsidRDefault="008D000D" w:rsidP="008D000D">
      <w:pPr>
        <w:pStyle w:val="PKTpunkt"/>
      </w:pPr>
      <w:r>
        <w:t xml:space="preserve">11) </w:t>
      </w:r>
      <w:r>
        <w:tab/>
      </w:r>
      <w:hyperlink w:anchor="_Toc54265922" w:history="1">
        <w:r w:rsidRPr="0023428E">
          <w:t xml:space="preserve">wykonywanie kar i środków karnych oraz wykonywanie zabezpieczania kar i środków karnych, w zakresie określonym w ustawie z dnia 6 czerwca 1997 r. </w:t>
        </w:r>
        <w:r w:rsidR="00C65968">
          <w:t>–</w:t>
        </w:r>
        <w:r w:rsidRPr="0023428E">
          <w:t xml:space="preserve"> Kodeks karny wykonawczy </w:t>
        </w:r>
        <w:r w:rsidR="00C65968">
          <w:t>(Dz. U. z 202</w:t>
        </w:r>
        <w:r w:rsidR="00382031">
          <w:t>5</w:t>
        </w:r>
        <w:r w:rsidR="00C65968">
          <w:t xml:space="preserve"> r. poz. </w:t>
        </w:r>
        <w:r w:rsidR="00382031">
          <w:t>911</w:t>
        </w:r>
        <w:r w:rsidR="00C65968">
          <w:t xml:space="preserve">, z późn. zm.) </w:t>
        </w:r>
        <w:r w:rsidRPr="0023428E">
          <w:t>oraz w Kodeksie karnym skarbowym;</w:t>
        </w:r>
      </w:hyperlink>
    </w:p>
    <w:p w14:paraId="35345777" w14:textId="07151A23" w:rsidR="008D000D" w:rsidRPr="0023428E" w:rsidRDefault="008D000D" w:rsidP="008D000D">
      <w:pPr>
        <w:pStyle w:val="PKTpunkt"/>
      </w:pPr>
      <w:r w:rsidRPr="00362528">
        <w:t>12)</w:t>
      </w:r>
      <w:r w:rsidRPr="00362528">
        <w:tab/>
        <w:t xml:space="preserve">współdziałanie z Szefem KAS przy realizacji zadań w ramach współdziałania, o którym mowa w dziale IIB </w:t>
      </w:r>
      <w:r w:rsidR="00C65968">
        <w:t xml:space="preserve">ustawy z dnia 29 sierpnia 1997 r. – </w:t>
      </w:r>
      <w:r w:rsidRPr="00362528">
        <w:t>Ordynacj</w:t>
      </w:r>
      <w:r w:rsidR="00C65968">
        <w:t>a</w:t>
      </w:r>
      <w:r w:rsidRPr="00362528">
        <w:t xml:space="preserve"> podatkow</w:t>
      </w:r>
      <w:r w:rsidR="00C65968">
        <w:t>a</w:t>
      </w:r>
      <w:r w:rsidR="00382031">
        <w:br/>
      </w:r>
      <w:r w:rsidR="00C65968">
        <w:t>(Dz. U. z 202</w:t>
      </w:r>
      <w:r w:rsidR="00382031">
        <w:t>6</w:t>
      </w:r>
      <w:r w:rsidR="00C65968">
        <w:t xml:space="preserve"> r. poz. </w:t>
      </w:r>
      <w:r w:rsidR="00382031">
        <w:t>622</w:t>
      </w:r>
      <w:r w:rsidR="00C65968">
        <w:t>), zwanej dalej „Ordynacją podatkową”</w:t>
      </w:r>
      <w:r>
        <w:t>;</w:t>
      </w:r>
    </w:p>
    <w:p w14:paraId="340C41E7" w14:textId="2AFECEF2" w:rsidR="008D000D" w:rsidRPr="0023428E" w:rsidRDefault="008D000D" w:rsidP="008D000D">
      <w:pPr>
        <w:pStyle w:val="PKTpunkt"/>
      </w:pPr>
      <w:r>
        <w:lastRenderedPageBreak/>
        <w:t xml:space="preserve">13) </w:t>
      </w:r>
      <w:r>
        <w:tab/>
      </w:r>
      <w:hyperlink w:anchor="_Toc54265922" w:history="1">
        <w:r w:rsidRPr="0023428E">
          <w:t>d</w:t>
        </w:r>
      </w:hyperlink>
      <w:hyperlink w:anchor="_Toc54265922" w:history="1">
        <w:r w:rsidRPr="0023428E">
          <w:t>ysponowania środkami pieniężnymi zgromadzonymi na rachunkach bankowych urzędu obsługującego Naczelnika Urzędu</w:t>
        </w:r>
        <w:r w:rsidR="00C65968">
          <w:t xml:space="preserve"> Skarbowego</w:t>
        </w:r>
        <w:r w:rsidRPr="0023428E">
          <w:t>;</w:t>
        </w:r>
      </w:hyperlink>
    </w:p>
    <w:p w14:paraId="5549144E" w14:textId="77777777" w:rsidR="008D000D" w:rsidRDefault="008D000D" w:rsidP="008D000D">
      <w:pPr>
        <w:pStyle w:val="PKTpunkt"/>
      </w:pPr>
      <w:hyperlink w:anchor="_Toc54265922" w:history="1">
        <w:r w:rsidRPr="0023428E">
          <w:t>1</w:t>
        </w:r>
      </w:hyperlink>
      <w:hyperlink w:anchor="_Toc54265922" w:history="1">
        <w:r>
          <w:t>4</w:t>
        </w:r>
      </w:hyperlink>
      <w:hyperlink w:anchor="_Toc54265922" w:history="1">
        <w:r w:rsidRPr="0023428E">
          <w:t xml:space="preserve">) </w:t>
        </w:r>
        <w:r>
          <w:tab/>
        </w:r>
        <w:r w:rsidRPr="0023428E">
          <w:t>wykonywanie innych zadań określonych w odrębnych przepisach.</w:t>
        </w:r>
      </w:hyperlink>
    </w:p>
    <w:p w14:paraId="6F9CE8EC" w14:textId="25F13320" w:rsidR="008D000D" w:rsidRPr="0023428E" w:rsidRDefault="008D000D" w:rsidP="008D000D">
      <w:pPr>
        <w:pStyle w:val="ARTartustawynprozporzdzenia"/>
      </w:pPr>
      <w:r>
        <w:t xml:space="preserve">2. Urząd </w:t>
      </w:r>
      <w:r w:rsidR="00C65968">
        <w:t>S</w:t>
      </w:r>
      <w:r>
        <w:t>karbowy realizuje zadania scentralizowane w zakresie obsługi opodatkowania globalnym podatkiem wyrównawczym, krajowym podatkiem wyrównawczym oraz podatkiem wyrównawczym od niedostatecznie opodatkowanych zysków.</w:t>
      </w:r>
    </w:p>
    <w:p w14:paraId="71A097D9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7.</w:t>
      </w:r>
      <w:r>
        <w:t xml:space="preserve"> </w:t>
      </w:r>
      <w:hyperlink w:anchor="_Toc54265922" w:history="1">
        <w:r w:rsidRPr="0023428E">
          <w:t>Urząd Skarbowy działa na podstawie:</w:t>
        </w:r>
      </w:hyperlink>
    </w:p>
    <w:p w14:paraId="38EE5240" w14:textId="604DD26C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ustawy z dnia 16 listopada 2016 r. o KAS</w:t>
        </w:r>
      </w:hyperlink>
      <w:hyperlink w:anchor="_Toc54265922" w:history="1">
        <w:r w:rsidRPr="0023428E">
          <w:t>;</w:t>
        </w:r>
      </w:hyperlink>
    </w:p>
    <w:p w14:paraId="29D622D0" w14:textId="3A6EB256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ustawy z dnia 27 sierpnia 2009 r. o finansach publicznych (Dz. U. z 202</w:t>
        </w:r>
        <w:r w:rsidR="00E713D7">
          <w:t>5</w:t>
        </w:r>
        <w:r w:rsidRPr="0023428E">
          <w:t xml:space="preserve"> r. poz. </w:t>
        </w:r>
        <w:r>
          <w:t>1</w:t>
        </w:r>
        <w:r w:rsidR="00E713D7">
          <w:t>483</w:t>
        </w:r>
        <w:r>
          <w:br/>
        </w:r>
        <w:r w:rsidRPr="0023428E">
          <w:t>z późn. zm.);</w:t>
        </w:r>
      </w:hyperlink>
    </w:p>
    <w:p w14:paraId="17025CEF" w14:textId="7A480462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rozporządzenia Ministra Rozwoju i Finansów z dnia 24 lutego 2017 r. w sprawie terytorialnego zasięgu działania oraz siedzib dyrektorów izb administracji skarbowej, naczelników urzędów skarbowych i naczelników urzędów celno-skarbowych oraz siedziby dyrektora Krajowej Informacji Skarbowej (Dz. U. z 2022 r. poz. 361</w:t>
        </w:r>
        <w:r w:rsidR="00C65968">
          <w:t>,</w:t>
        </w:r>
        <w:r w:rsidRPr="0023428E">
          <w:t xml:space="preserve"> z póź</w:t>
        </w:r>
        <w:r w:rsidR="00B82372">
          <w:t>n</w:t>
        </w:r>
        <w:r w:rsidRPr="0023428E">
          <w:t>. zm.);</w:t>
        </w:r>
      </w:hyperlink>
    </w:p>
    <w:p w14:paraId="50B3E85B" w14:textId="3740C3C7" w:rsidR="008D000D" w:rsidRPr="0023428E" w:rsidRDefault="008D000D" w:rsidP="008D000D">
      <w:pPr>
        <w:pStyle w:val="PKTpunkt"/>
      </w:pPr>
      <w:hyperlink w:anchor="_Toc54265922" w:history="1">
        <w:r>
          <w:t>4)</w:t>
        </w:r>
        <w:r>
          <w:tab/>
        </w:r>
        <w:r w:rsidRPr="0023428E">
          <w:t>rozporządzenia Ministra Finansów, Funduszy i Polityki Regionalnej z dnia 28 grudnia 2020 roku w sprawie niektórych podatników i płatników, w odniesieniu do których zadania są wykonywane przez naczelnika urzędu skarbowego innego niż właściwy miejscowo (Dz. U.</w:t>
        </w:r>
      </w:hyperlink>
      <w:r>
        <w:t xml:space="preserve"> </w:t>
      </w:r>
      <w:hyperlink w:anchor="_Toc54265922" w:history="1">
        <w:r w:rsidRPr="0023428E">
          <w:t xml:space="preserve">z 2020 r. </w:t>
        </w:r>
      </w:hyperlink>
      <w:hyperlink w:anchor="_Toc54265922" w:history="1">
        <w:r w:rsidRPr="0023428E">
          <w:t xml:space="preserve">poz. </w:t>
        </w:r>
      </w:hyperlink>
      <w:r w:rsidRPr="0023428E">
        <w:t>2456</w:t>
      </w:r>
      <w:r w:rsidR="00C65968">
        <w:t>,</w:t>
      </w:r>
      <w:hyperlink w:anchor="_Toc54265922" w:history="1">
        <w:r w:rsidRPr="0023428E">
          <w:t xml:space="preserve"> z</w:t>
        </w:r>
      </w:hyperlink>
      <w:r w:rsidR="00C65968">
        <w:t xml:space="preserve"> późn.</w:t>
      </w:r>
      <w:hyperlink w:anchor="_Toc54265922" w:history="1">
        <w:r w:rsidRPr="0023428E">
          <w:t xml:space="preserve"> zm.);</w:t>
        </w:r>
      </w:hyperlink>
    </w:p>
    <w:p w14:paraId="20E5D95B" w14:textId="4AA37352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 xml:space="preserve">zarządzenia Ministra Finansów z dnia </w:t>
        </w:r>
        <w:r>
          <w:t>13</w:t>
        </w:r>
        <w:r w:rsidRPr="0023428E">
          <w:t xml:space="preserve"> </w:t>
        </w:r>
        <w:r>
          <w:t>marca</w:t>
        </w:r>
        <w:r w:rsidRPr="0023428E">
          <w:t xml:space="preserve"> 20</w:t>
        </w:r>
        <w:r>
          <w:t>25</w:t>
        </w:r>
        <w:r w:rsidRPr="0023428E">
          <w:t xml:space="preserve"> r. w sprawie organizacji Krajowej Informacji Skarbowej, izby administracji skarbowej, urzędu skarbowego, urzędu celno-skarbowego i Krajowej Szkoły Skarbowości oraz nadania im statutów (Dz. Urz. M</w:t>
        </w:r>
        <w:r w:rsidR="00C65968">
          <w:t xml:space="preserve">in. </w:t>
        </w:r>
        <w:r w:rsidRPr="0023428E">
          <w:t>F</w:t>
        </w:r>
        <w:r w:rsidR="00C65968">
          <w:t>in.</w:t>
        </w:r>
        <w:r>
          <w:br/>
        </w:r>
        <w:r w:rsidRPr="0023428E">
          <w:t>z 202</w:t>
        </w:r>
        <w:r>
          <w:t>5</w:t>
        </w:r>
        <w:r w:rsidRPr="0023428E">
          <w:t xml:space="preserve"> r. poz. </w:t>
        </w:r>
        <w:r w:rsidR="00B82372">
          <w:t>19</w:t>
        </w:r>
        <w:r w:rsidR="00C65968">
          <w:t>, z późn. zm.</w:t>
        </w:r>
        <w:r w:rsidRPr="0023428E">
          <w:t xml:space="preserve">); </w:t>
        </w:r>
      </w:hyperlink>
    </w:p>
    <w:p w14:paraId="2CD039EC" w14:textId="7777777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przepisów odrębnych;</w:t>
        </w:r>
      </w:hyperlink>
    </w:p>
    <w:p w14:paraId="4B4ADF9C" w14:textId="445B55A4" w:rsidR="008D000D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regulaminu.</w:t>
        </w:r>
      </w:hyperlink>
    </w:p>
    <w:p w14:paraId="1F684436" w14:textId="77777777" w:rsidR="008D000D" w:rsidRDefault="008D000D" w:rsidP="00CC1CA3">
      <w:pPr>
        <w:pStyle w:val="ROZDZODDZOZNoznaczenierozdziauluboddziau"/>
        <w:spacing w:before="480"/>
      </w:pPr>
      <w:bookmarkStart w:id="15" w:name="_Toc237867558"/>
      <w:bookmarkStart w:id="16" w:name="_Toc91507545"/>
      <w:r w:rsidRPr="0023428E">
        <w:t>DZIAŁ III</w:t>
      </w:r>
      <w:bookmarkEnd w:id="15"/>
      <w:r w:rsidRPr="0023428E">
        <w:t xml:space="preserve"> </w:t>
      </w:r>
      <w:bookmarkStart w:id="17" w:name="_Toc135379680"/>
    </w:p>
    <w:p w14:paraId="7E0D7F64" w14:textId="77777777" w:rsidR="008D000D" w:rsidRPr="0023428E" w:rsidRDefault="008D000D" w:rsidP="008D000D">
      <w:pPr>
        <w:pStyle w:val="ROZDZODDZPRZEDMprzedmiotregulacjirozdziauluboddziau"/>
      </w:pPr>
      <w:bookmarkStart w:id="18" w:name="_Toc135380237"/>
      <w:bookmarkStart w:id="19" w:name="_Toc135380392"/>
      <w:bookmarkStart w:id="20" w:name="_Toc237867559"/>
      <w:r w:rsidRPr="0023428E">
        <w:t>STRUKTURA ORGANIZACYJNA URZĘDU SKARBOWEGO</w:t>
      </w:r>
      <w:bookmarkEnd w:id="16"/>
      <w:bookmarkEnd w:id="17"/>
      <w:bookmarkEnd w:id="18"/>
      <w:bookmarkEnd w:id="19"/>
      <w:bookmarkEnd w:id="20"/>
    </w:p>
    <w:p w14:paraId="66DD0CDF" w14:textId="6BDC6CA3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8.</w:t>
      </w:r>
      <w:r>
        <w:t xml:space="preserve"> 1. </w:t>
      </w:r>
      <w:r w:rsidRPr="0023428E">
        <w:t>W Urzędzie Skarbowym funkcjonują następujące stanowiska nadzorujące komórki</w:t>
      </w:r>
      <w:r w:rsidR="004A04EC">
        <w:t xml:space="preserve"> </w:t>
      </w:r>
      <w:r w:rsidRPr="0023428E">
        <w:t>organizacyjne:</w:t>
      </w:r>
    </w:p>
    <w:p w14:paraId="4943B66E" w14:textId="0567F5FC" w:rsidR="008D000D" w:rsidRPr="0023428E" w:rsidRDefault="008D000D" w:rsidP="008D000D">
      <w:pPr>
        <w:pStyle w:val="PKTpunkt"/>
      </w:pPr>
      <w:r>
        <w:t>1)</w:t>
      </w:r>
      <w:r>
        <w:tab/>
      </w:r>
      <w:r w:rsidRPr="0023428E">
        <w:t>Naczelnik Urzędu Skarbowego (NUS)</w:t>
      </w:r>
      <w:r>
        <w:t xml:space="preserve"> nadzorujący bezpośrednio Pion</w:t>
      </w:r>
      <w:r w:rsidRPr="00E029D5">
        <w:rPr>
          <w:rStyle w:val="Ppogrubienie"/>
        </w:rPr>
        <w:t xml:space="preserve"> </w:t>
      </w:r>
      <w:r w:rsidR="00DC22A2">
        <w:rPr>
          <w:rStyle w:val="Ppogrubienie"/>
          <w:b w:val="0"/>
          <w:bCs w:val="0"/>
        </w:rPr>
        <w:t>O</w:t>
      </w:r>
      <w:r w:rsidRPr="00E029D5">
        <w:rPr>
          <w:rStyle w:val="Ppogrubienie"/>
          <w:b w:val="0"/>
          <w:bCs w:val="0"/>
        </w:rPr>
        <w:t xml:space="preserve">bsługi </w:t>
      </w:r>
      <w:r w:rsidR="00DC22A2">
        <w:rPr>
          <w:rStyle w:val="Ppogrubienie"/>
          <w:b w:val="0"/>
          <w:bCs w:val="0"/>
        </w:rPr>
        <w:t>P</w:t>
      </w:r>
      <w:r w:rsidRPr="00E029D5">
        <w:rPr>
          <w:rStyle w:val="Ppogrubienie"/>
          <w:b w:val="0"/>
          <w:bCs w:val="0"/>
        </w:rPr>
        <w:t xml:space="preserve">odatnika i </w:t>
      </w:r>
      <w:r w:rsidR="00DC22A2">
        <w:rPr>
          <w:rStyle w:val="Ppogrubienie"/>
          <w:b w:val="0"/>
          <w:bCs w:val="0"/>
        </w:rPr>
        <w:t>W</w:t>
      </w:r>
      <w:r w:rsidRPr="00E029D5">
        <w:rPr>
          <w:rStyle w:val="Ppogrubienie"/>
          <w:b w:val="0"/>
          <w:bCs w:val="0"/>
        </w:rPr>
        <w:t xml:space="preserve">sparcia (SZNO), Pion </w:t>
      </w:r>
      <w:r w:rsidR="00DC22A2">
        <w:rPr>
          <w:rStyle w:val="Ppogrubienie"/>
          <w:b w:val="0"/>
          <w:bCs w:val="0"/>
        </w:rPr>
        <w:t>O</w:t>
      </w:r>
      <w:r w:rsidRPr="00E029D5">
        <w:rPr>
          <w:rStyle w:val="Ppogrubienie"/>
          <w:b w:val="0"/>
          <w:bCs w:val="0"/>
        </w:rPr>
        <w:t xml:space="preserve">rzecznictwa (SZNP) i Pion </w:t>
      </w:r>
      <w:r w:rsidR="00DC22A2">
        <w:rPr>
          <w:rStyle w:val="Ppogrubienie"/>
          <w:b w:val="0"/>
          <w:bCs w:val="0"/>
        </w:rPr>
        <w:t>P</w:t>
      </w:r>
      <w:r w:rsidRPr="00E029D5">
        <w:rPr>
          <w:rStyle w:val="Ppogrubienie"/>
          <w:b w:val="0"/>
          <w:bCs w:val="0"/>
        </w:rPr>
        <w:t>oboru (SZNE);</w:t>
      </w:r>
    </w:p>
    <w:p w14:paraId="45BA779F" w14:textId="0142F78F" w:rsidR="008D000D" w:rsidRDefault="008D000D" w:rsidP="008D000D">
      <w:pPr>
        <w:pStyle w:val="PKTpunkt"/>
        <w:rPr>
          <w:b/>
          <w:bCs w:val="0"/>
        </w:rPr>
      </w:pPr>
      <w:r>
        <w:lastRenderedPageBreak/>
        <w:t>2)</w:t>
      </w:r>
      <w:r>
        <w:tab/>
        <w:t xml:space="preserve">Pierwszy </w:t>
      </w:r>
      <w:r w:rsidRPr="0023428E">
        <w:t>Zastępca Naczelnika Urzędu Skarbowego (ZN</w:t>
      </w:r>
      <w:r>
        <w:t>1</w:t>
      </w:r>
      <w:r w:rsidRPr="0023428E">
        <w:t>)</w:t>
      </w:r>
      <w:r>
        <w:t xml:space="preserve"> nadzorujący bezpośrednio </w:t>
      </w:r>
      <w:r w:rsidRPr="00E029D5">
        <w:rPr>
          <w:rStyle w:val="Ppogrubienie"/>
          <w:b w:val="0"/>
          <w:bCs w:val="0"/>
        </w:rPr>
        <w:t xml:space="preserve">Pion </w:t>
      </w:r>
      <w:r w:rsidR="00DC22A2">
        <w:rPr>
          <w:rStyle w:val="Ppogrubienie"/>
          <w:b w:val="0"/>
          <w:bCs w:val="0"/>
        </w:rPr>
        <w:t>K</w:t>
      </w:r>
      <w:r w:rsidRPr="00E029D5">
        <w:rPr>
          <w:rStyle w:val="Ppogrubienie"/>
          <w:b w:val="0"/>
          <w:bCs w:val="0"/>
        </w:rPr>
        <w:t>ontroli</w:t>
      </w:r>
      <w:r w:rsidR="005131CF">
        <w:rPr>
          <w:rStyle w:val="Ppogrubienie"/>
          <w:b w:val="0"/>
          <w:bCs w:val="0"/>
        </w:rPr>
        <w:t xml:space="preserve">, </w:t>
      </w:r>
      <w:r w:rsidR="00DC22A2">
        <w:rPr>
          <w:rStyle w:val="Ppogrubienie"/>
          <w:b w:val="0"/>
          <w:bCs w:val="0"/>
        </w:rPr>
        <w:t>A</w:t>
      </w:r>
      <w:r w:rsidRPr="00E029D5">
        <w:rPr>
          <w:rStyle w:val="Ppogrubienie"/>
          <w:b w:val="0"/>
          <w:bCs w:val="0"/>
        </w:rPr>
        <w:t xml:space="preserve">naliz i </w:t>
      </w:r>
      <w:r w:rsidR="00DC22A2">
        <w:rPr>
          <w:rStyle w:val="Ppogrubienie"/>
          <w:b w:val="0"/>
          <w:bCs w:val="0"/>
        </w:rPr>
        <w:t>C</w:t>
      </w:r>
      <w:r w:rsidRPr="00E029D5">
        <w:rPr>
          <w:rStyle w:val="Ppogrubienie"/>
          <w:b w:val="0"/>
          <w:bCs w:val="0"/>
        </w:rPr>
        <w:t xml:space="preserve">zynności </w:t>
      </w:r>
      <w:r w:rsidR="00DC22A2">
        <w:rPr>
          <w:rStyle w:val="Ppogrubienie"/>
          <w:b w:val="0"/>
          <w:bCs w:val="0"/>
        </w:rPr>
        <w:t>S</w:t>
      </w:r>
      <w:r w:rsidRPr="00E029D5">
        <w:rPr>
          <w:rStyle w:val="Ppogrubienie"/>
          <w:b w:val="0"/>
          <w:bCs w:val="0"/>
        </w:rPr>
        <w:t>prawdzających (SZN</w:t>
      </w:r>
      <w:r w:rsidR="00982DC8">
        <w:rPr>
          <w:rStyle w:val="Ppogrubienie"/>
          <w:b w:val="0"/>
          <w:bCs w:val="0"/>
        </w:rPr>
        <w:t>A</w:t>
      </w:r>
      <w:r w:rsidRPr="00E029D5">
        <w:rPr>
          <w:rStyle w:val="Ppogrubienie"/>
          <w:b w:val="0"/>
          <w:bCs w:val="0"/>
        </w:rPr>
        <w:t>)</w:t>
      </w:r>
      <w:r>
        <w:rPr>
          <w:b/>
          <w:bCs w:val="0"/>
        </w:rPr>
        <w:t>;</w:t>
      </w:r>
    </w:p>
    <w:p w14:paraId="1D8BEA8D" w14:textId="7E690226" w:rsidR="008D000D" w:rsidRPr="00742C08" w:rsidRDefault="008D000D" w:rsidP="008D000D">
      <w:pPr>
        <w:pStyle w:val="PKTpunkt"/>
      </w:pPr>
      <w:r>
        <w:t>3)</w:t>
      </w:r>
      <w:r w:rsidR="00826D3A">
        <w:tab/>
      </w:r>
      <w:r>
        <w:t>Drugi Zastępca</w:t>
      </w:r>
      <w:r w:rsidRPr="00742C08">
        <w:t xml:space="preserve"> </w:t>
      </w:r>
      <w:r w:rsidRPr="0023428E">
        <w:t>Naczelnika Urzędu Skarbowego (ZN</w:t>
      </w:r>
      <w:r>
        <w:t>2</w:t>
      </w:r>
      <w:r w:rsidRPr="0023428E">
        <w:t>)</w:t>
      </w:r>
      <w:r>
        <w:t xml:space="preserve"> nadzorujący bezpośrednio Pion Opodatkowania Wyrównawczego (GLOBE).</w:t>
      </w:r>
    </w:p>
    <w:p w14:paraId="1BB1EA42" w14:textId="77777777" w:rsidR="008D000D" w:rsidRPr="0023428E" w:rsidRDefault="008D000D" w:rsidP="008D000D">
      <w:pPr>
        <w:pStyle w:val="USTustnpkodeksu"/>
      </w:pPr>
      <w:r>
        <w:t xml:space="preserve">2. </w:t>
      </w:r>
      <w:r w:rsidRPr="0023428E">
        <w:t>W skład Urzędu Skarbowego wchodzą następujące komórki organizacyjne:</w:t>
      </w:r>
    </w:p>
    <w:p w14:paraId="1374A0F3" w14:textId="2E883B14" w:rsidR="008D000D" w:rsidRPr="00375DC7" w:rsidRDefault="008D000D" w:rsidP="00826D3A">
      <w:pPr>
        <w:pStyle w:val="PKTpunkt"/>
      </w:pPr>
      <w:r w:rsidRPr="00826D3A">
        <w:rPr>
          <w:rStyle w:val="Ppogrubienie"/>
          <w:b w:val="0"/>
        </w:rPr>
        <w:t>1)</w:t>
      </w:r>
      <w:r w:rsidRPr="00826D3A">
        <w:rPr>
          <w:rStyle w:val="Ppogrubienie"/>
          <w:b w:val="0"/>
        </w:rPr>
        <w:tab/>
        <w:t xml:space="preserve">Pion </w:t>
      </w:r>
      <w:r w:rsidR="00DC22A2">
        <w:rPr>
          <w:rStyle w:val="Ppogrubienie"/>
          <w:b w:val="0"/>
        </w:rPr>
        <w:t>O</w:t>
      </w:r>
      <w:r w:rsidRPr="00826D3A">
        <w:rPr>
          <w:rStyle w:val="Ppogrubienie"/>
          <w:b w:val="0"/>
        </w:rPr>
        <w:t xml:space="preserve">bsługi </w:t>
      </w:r>
      <w:r w:rsidR="00DC22A2">
        <w:rPr>
          <w:rStyle w:val="Ppogrubienie"/>
          <w:b w:val="0"/>
        </w:rPr>
        <w:t>P</w:t>
      </w:r>
      <w:r w:rsidRPr="00826D3A">
        <w:rPr>
          <w:rStyle w:val="Ppogrubienie"/>
          <w:b w:val="0"/>
        </w:rPr>
        <w:t xml:space="preserve">odatnika i </w:t>
      </w:r>
      <w:r w:rsidR="00DC22A2">
        <w:rPr>
          <w:rStyle w:val="Ppogrubienie"/>
          <w:b w:val="0"/>
        </w:rPr>
        <w:t>W</w:t>
      </w:r>
      <w:r w:rsidRPr="00826D3A">
        <w:rPr>
          <w:rStyle w:val="Ppogrubienie"/>
          <w:b w:val="0"/>
        </w:rPr>
        <w:t xml:space="preserve">sparcia (SZNO), w </w:t>
      </w:r>
      <w:proofErr w:type="gramStart"/>
      <w:r w:rsidRPr="00826D3A">
        <w:rPr>
          <w:rStyle w:val="Ppogrubienie"/>
          <w:b w:val="0"/>
        </w:rPr>
        <w:t>skład</w:t>
      </w:r>
      <w:proofErr w:type="gramEnd"/>
      <w:r w:rsidRPr="00826D3A">
        <w:rPr>
          <w:rStyle w:val="Ppogrubienie"/>
          <w:b w:val="0"/>
        </w:rPr>
        <w:t xml:space="preserve"> którego wchodzi </w:t>
      </w:r>
      <w:r w:rsidRPr="00826D3A">
        <w:t>Dział</w:t>
      </w:r>
      <w:r w:rsidRPr="00BC186F">
        <w:t xml:space="preserve"> Obsługi Bezpo</w:t>
      </w:r>
      <w:r w:rsidRPr="00375DC7">
        <w:t>średniej i Wsparcia (SOB);</w:t>
      </w:r>
    </w:p>
    <w:p w14:paraId="7C4F3BE0" w14:textId="40FF5E9B" w:rsidR="008D000D" w:rsidRPr="00FB017F" w:rsidRDefault="008D000D" w:rsidP="00375DC7">
      <w:pPr>
        <w:pStyle w:val="PKTpunkt"/>
      </w:pPr>
      <w:r w:rsidRPr="00826D3A">
        <w:t>2)</w:t>
      </w:r>
      <w:r w:rsidRPr="00826D3A">
        <w:tab/>
        <w:t xml:space="preserve">Pion </w:t>
      </w:r>
      <w:r w:rsidR="00DC22A2">
        <w:t>O</w:t>
      </w:r>
      <w:r w:rsidRPr="00826D3A">
        <w:t xml:space="preserve">rzecznictwa (SZNP), w </w:t>
      </w:r>
      <w:proofErr w:type="gramStart"/>
      <w:r w:rsidRPr="00826D3A">
        <w:t>skład</w:t>
      </w:r>
      <w:proofErr w:type="gramEnd"/>
      <w:r w:rsidRPr="00826D3A">
        <w:t xml:space="preserve"> którego wchodzi Referat Podatków Dochodowych, Podatku od Towarów i Usług oraz Podatków Majątkowych i Sektorowych (SPP);</w:t>
      </w:r>
    </w:p>
    <w:p w14:paraId="06B90A06" w14:textId="078C2B40" w:rsidR="008D000D" w:rsidRPr="00826D3A" w:rsidRDefault="008D000D">
      <w:pPr>
        <w:pStyle w:val="PKTpunkt"/>
        <w:rPr>
          <w:rStyle w:val="Ppogrubienie"/>
          <w:b w:val="0"/>
        </w:rPr>
      </w:pPr>
      <w:r w:rsidRPr="00826D3A">
        <w:rPr>
          <w:rStyle w:val="Ppogrubienie"/>
          <w:b w:val="0"/>
        </w:rPr>
        <w:t>3)</w:t>
      </w:r>
      <w:r w:rsidR="00826D3A">
        <w:rPr>
          <w:rStyle w:val="Ppogrubienie"/>
          <w:b w:val="0"/>
        </w:rPr>
        <w:tab/>
      </w:r>
      <w:r w:rsidRPr="00826D3A">
        <w:rPr>
          <w:rStyle w:val="Ppogrubienie"/>
          <w:b w:val="0"/>
        </w:rPr>
        <w:t xml:space="preserve">Pion </w:t>
      </w:r>
      <w:r w:rsidR="00DC22A2">
        <w:rPr>
          <w:rStyle w:val="Ppogrubienie"/>
          <w:b w:val="0"/>
        </w:rPr>
        <w:t>P</w:t>
      </w:r>
      <w:r w:rsidRPr="00826D3A">
        <w:rPr>
          <w:rStyle w:val="Ppogrubienie"/>
          <w:b w:val="0"/>
        </w:rPr>
        <w:t>oboru (SZNE)</w:t>
      </w:r>
      <w:r w:rsidR="008E40E5">
        <w:rPr>
          <w:rStyle w:val="Ppogrubienie"/>
          <w:b w:val="0"/>
        </w:rPr>
        <w:t xml:space="preserve">, w </w:t>
      </w:r>
      <w:proofErr w:type="gramStart"/>
      <w:r w:rsidR="008E40E5">
        <w:rPr>
          <w:rStyle w:val="Ppogrubienie"/>
          <w:b w:val="0"/>
        </w:rPr>
        <w:t>skład</w:t>
      </w:r>
      <w:proofErr w:type="gramEnd"/>
      <w:r w:rsidR="008E40E5">
        <w:rPr>
          <w:rStyle w:val="Ppogrubienie"/>
          <w:b w:val="0"/>
        </w:rPr>
        <w:t xml:space="preserve"> którego wchodzą</w:t>
      </w:r>
      <w:r w:rsidRPr="00826D3A">
        <w:rPr>
          <w:rStyle w:val="Ppogrubienie"/>
          <w:b w:val="0"/>
        </w:rPr>
        <w:t>:</w:t>
      </w:r>
    </w:p>
    <w:p w14:paraId="03C22F39" w14:textId="159606F2" w:rsidR="008D000D" w:rsidRPr="0023428E" w:rsidRDefault="008D000D" w:rsidP="008D000D">
      <w:pPr>
        <w:pStyle w:val="LITlitera"/>
      </w:pPr>
      <w:r>
        <w:t>a)</w:t>
      </w:r>
      <w:r w:rsidR="00826D3A">
        <w:tab/>
      </w:r>
      <w:r w:rsidRPr="0023428E">
        <w:t>Referat Spraw Wierzycielskich (SEW)</w:t>
      </w:r>
      <w:r w:rsidR="00826D3A">
        <w:t>,</w:t>
      </w:r>
    </w:p>
    <w:p w14:paraId="4B9A432C" w14:textId="37953D4B" w:rsidR="008D000D" w:rsidRPr="0023428E" w:rsidRDefault="008D000D" w:rsidP="008D000D">
      <w:pPr>
        <w:pStyle w:val="LITlitera"/>
      </w:pPr>
      <w:r>
        <w:t>b)</w:t>
      </w:r>
      <w:r w:rsidR="00826D3A">
        <w:tab/>
      </w:r>
      <w:r w:rsidRPr="0023428E">
        <w:t>Referat Rachunkowości (SER);</w:t>
      </w:r>
    </w:p>
    <w:p w14:paraId="780FC1ED" w14:textId="024132D2" w:rsidR="008D000D" w:rsidRPr="00826D3A" w:rsidRDefault="008D000D" w:rsidP="00826D3A">
      <w:pPr>
        <w:pStyle w:val="PKTpunkt"/>
        <w:rPr>
          <w:rStyle w:val="Ppogrubienie"/>
          <w:b w:val="0"/>
        </w:rPr>
      </w:pPr>
      <w:r w:rsidRPr="00826D3A">
        <w:rPr>
          <w:rStyle w:val="Ppogrubienie"/>
          <w:b w:val="0"/>
        </w:rPr>
        <w:t>4)</w:t>
      </w:r>
      <w:r w:rsidR="00826D3A">
        <w:rPr>
          <w:rStyle w:val="Ppogrubienie"/>
          <w:b w:val="0"/>
        </w:rPr>
        <w:tab/>
      </w:r>
      <w:r w:rsidRPr="00826D3A">
        <w:rPr>
          <w:rStyle w:val="Ppogrubienie"/>
          <w:b w:val="0"/>
        </w:rPr>
        <w:t xml:space="preserve">Pion </w:t>
      </w:r>
      <w:r w:rsidR="00DC22A2">
        <w:rPr>
          <w:rStyle w:val="Ppogrubienie"/>
          <w:b w:val="0"/>
        </w:rPr>
        <w:t>K</w:t>
      </w:r>
      <w:r w:rsidRPr="00826D3A">
        <w:rPr>
          <w:rStyle w:val="Ppogrubienie"/>
          <w:b w:val="0"/>
        </w:rPr>
        <w:t>ontroli</w:t>
      </w:r>
      <w:r w:rsidR="00153122">
        <w:rPr>
          <w:rStyle w:val="Ppogrubienie"/>
          <w:b w:val="0"/>
        </w:rPr>
        <w:t>,</w:t>
      </w:r>
      <w:r w:rsidRPr="00826D3A">
        <w:rPr>
          <w:rStyle w:val="Ppogrubienie"/>
          <w:b w:val="0"/>
        </w:rPr>
        <w:t xml:space="preserve"> </w:t>
      </w:r>
      <w:r w:rsidR="00DC22A2">
        <w:rPr>
          <w:rStyle w:val="Ppogrubienie"/>
          <w:b w:val="0"/>
          <w:bCs w:val="0"/>
        </w:rPr>
        <w:t>A</w:t>
      </w:r>
      <w:r w:rsidR="00153122" w:rsidRPr="00E029D5">
        <w:rPr>
          <w:rStyle w:val="Ppogrubienie"/>
          <w:b w:val="0"/>
          <w:bCs w:val="0"/>
        </w:rPr>
        <w:t xml:space="preserve">naliz i </w:t>
      </w:r>
      <w:r w:rsidR="00DC22A2">
        <w:rPr>
          <w:rStyle w:val="Ppogrubienie"/>
          <w:b w:val="0"/>
          <w:bCs w:val="0"/>
        </w:rPr>
        <w:t>C</w:t>
      </w:r>
      <w:r w:rsidR="00153122" w:rsidRPr="00E029D5">
        <w:rPr>
          <w:rStyle w:val="Ppogrubienie"/>
          <w:b w:val="0"/>
          <w:bCs w:val="0"/>
        </w:rPr>
        <w:t xml:space="preserve">zynności </w:t>
      </w:r>
      <w:r w:rsidR="00DC22A2">
        <w:rPr>
          <w:rStyle w:val="Ppogrubienie"/>
          <w:b w:val="0"/>
          <w:bCs w:val="0"/>
        </w:rPr>
        <w:t>S</w:t>
      </w:r>
      <w:r w:rsidR="00153122" w:rsidRPr="00E029D5">
        <w:rPr>
          <w:rStyle w:val="Ppogrubienie"/>
          <w:b w:val="0"/>
          <w:bCs w:val="0"/>
        </w:rPr>
        <w:t xml:space="preserve">prawdzających </w:t>
      </w:r>
      <w:r w:rsidRPr="00826D3A">
        <w:rPr>
          <w:rStyle w:val="Ppogrubienie"/>
          <w:b w:val="0"/>
        </w:rPr>
        <w:t>(SZN</w:t>
      </w:r>
      <w:r w:rsidR="00153122">
        <w:rPr>
          <w:rStyle w:val="Ppogrubienie"/>
          <w:b w:val="0"/>
        </w:rPr>
        <w:t>A</w:t>
      </w:r>
      <w:r w:rsidRPr="00826D3A">
        <w:rPr>
          <w:rStyle w:val="Ppogrubienie"/>
          <w:b w:val="0"/>
        </w:rPr>
        <w:t>)</w:t>
      </w:r>
      <w:r w:rsidR="008E40E5">
        <w:rPr>
          <w:rStyle w:val="Ppogrubienie"/>
          <w:b w:val="0"/>
        </w:rPr>
        <w:t xml:space="preserve">, w </w:t>
      </w:r>
      <w:proofErr w:type="gramStart"/>
      <w:r w:rsidR="008E40E5">
        <w:rPr>
          <w:rStyle w:val="Ppogrubienie"/>
          <w:b w:val="0"/>
        </w:rPr>
        <w:t>skład</w:t>
      </w:r>
      <w:proofErr w:type="gramEnd"/>
      <w:r w:rsidR="008E40E5">
        <w:rPr>
          <w:rStyle w:val="Ppogrubienie"/>
          <w:b w:val="0"/>
        </w:rPr>
        <w:t xml:space="preserve"> którego wchodzą</w:t>
      </w:r>
      <w:r w:rsidRPr="00826D3A">
        <w:rPr>
          <w:rStyle w:val="Ppogrubienie"/>
          <w:b w:val="0"/>
        </w:rPr>
        <w:t>:</w:t>
      </w:r>
    </w:p>
    <w:p w14:paraId="0F8FA43A" w14:textId="0ED1073D" w:rsidR="008D000D" w:rsidRPr="0023428E" w:rsidRDefault="008D000D" w:rsidP="008D000D">
      <w:pPr>
        <w:pStyle w:val="LITlitera"/>
      </w:pPr>
      <w:r>
        <w:t>a)</w:t>
      </w:r>
      <w:r w:rsidR="00826D3A">
        <w:tab/>
      </w:r>
      <w:r w:rsidRPr="0023428E">
        <w:t>Referat Kontroli Podatkowej (SKP)</w:t>
      </w:r>
      <w:r w:rsidR="00826D3A">
        <w:t>,</w:t>
      </w:r>
    </w:p>
    <w:p w14:paraId="149BF3C1" w14:textId="2B802CFA" w:rsidR="008D000D" w:rsidRDefault="008D000D" w:rsidP="008D000D">
      <w:pPr>
        <w:pStyle w:val="LITlitera"/>
      </w:pPr>
      <w:r w:rsidRPr="0023428E">
        <w:t>b</w:t>
      </w:r>
      <w:r>
        <w:t>)</w:t>
      </w:r>
      <w:r w:rsidR="00826D3A">
        <w:tab/>
      </w:r>
      <w:r w:rsidRPr="0023428E">
        <w:t xml:space="preserve">Referat </w:t>
      </w:r>
      <w:r w:rsidR="00153122" w:rsidRPr="00E2672D">
        <w:t>Wymiany Informacji Międzynarodowej</w:t>
      </w:r>
      <w:r w:rsidR="00153122">
        <w:t xml:space="preserve"> oraz</w:t>
      </w:r>
      <w:r w:rsidR="00153122" w:rsidRPr="0023428E">
        <w:t xml:space="preserve"> Identyfikacji i Rejestracji Podatkowej </w:t>
      </w:r>
      <w:r w:rsidRPr="0023428E">
        <w:t>(S</w:t>
      </w:r>
      <w:r w:rsidR="008E40E5">
        <w:t>AM)</w:t>
      </w:r>
      <w:r w:rsidR="0021599A">
        <w:t>,</w:t>
      </w:r>
    </w:p>
    <w:p w14:paraId="45A395CB" w14:textId="0ECA0722" w:rsidR="008D000D" w:rsidRPr="0023428E" w:rsidRDefault="0021599A" w:rsidP="008D000D">
      <w:pPr>
        <w:pStyle w:val="LITlitera"/>
      </w:pPr>
      <w:r>
        <w:t>c</w:t>
      </w:r>
      <w:r w:rsidR="008D000D">
        <w:t>)</w:t>
      </w:r>
      <w:r w:rsidR="00826D3A">
        <w:tab/>
      </w:r>
      <w:r w:rsidR="008D000D" w:rsidRPr="0023428E">
        <w:t>Referat Analiz i Planowania (SAP)</w:t>
      </w:r>
      <w:r w:rsidR="00826D3A">
        <w:t>,</w:t>
      </w:r>
    </w:p>
    <w:p w14:paraId="2FB6695C" w14:textId="6A87C42C" w:rsidR="008D000D" w:rsidRPr="0023428E" w:rsidRDefault="0021599A" w:rsidP="008D000D">
      <w:pPr>
        <w:pStyle w:val="LITlitera"/>
      </w:pPr>
      <w:r>
        <w:t>d</w:t>
      </w:r>
      <w:r w:rsidR="008D000D">
        <w:t>)</w:t>
      </w:r>
      <w:r w:rsidR="00826D3A">
        <w:tab/>
      </w:r>
      <w:r w:rsidR="008D000D" w:rsidRPr="0023428E">
        <w:t>Pierwszy Referat Czynności Sprawdzających (SAS1)</w:t>
      </w:r>
      <w:r w:rsidR="00826D3A">
        <w:t>,</w:t>
      </w:r>
    </w:p>
    <w:p w14:paraId="03F4B562" w14:textId="757DB5B5" w:rsidR="008D000D" w:rsidRPr="0023428E" w:rsidRDefault="0021599A" w:rsidP="008D000D">
      <w:pPr>
        <w:pStyle w:val="LITlitera"/>
      </w:pPr>
      <w:r>
        <w:t>e</w:t>
      </w:r>
      <w:r w:rsidR="008D000D">
        <w:t>)</w:t>
      </w:r>
      <w:r w:rsidR="00826D3A">
        <w:tab/>
      </w:r>
      <w:r w:rsidR="008D000D" w:rsidRPr="0023428E">
        <w:t>Drugi Referat Czynności Sprawdzających (SAS2)</w:t>
      </w:r>
      <w:r>
        <w:t>;</w:t>
      </w:r>
    </w:p>
    <w:p w14:paraId="548C0408" w14:textId="4B1D5E11" w:rsidR="008D000D" w:rsidRDefault="0021599A" w:rsidP="008D000D">
      <w:pPr>
        <w:pStyle w:val="PKTpunkt"/>
      </w:pPr>
      <w:r>
        <w:rPr>
          <w:rStyle w:val="Ppogrubienie"/>
          <w:b w:val="0"/>
        </w:rPr>
        <w:t>5</w:t>
      </w:r>
      <w:r w:rsidR="008D000D" w:rsidRPr="00C63C1A">
        <w:rPr>
          <w:rStyle w:val="Ppogrubienie"/>
          <w:b w:val="0"/>
        </w:rPr>
        <w:t>)</w:t>
      </w:r>
      <w:r w:rsidR="00826D3A">
        <w:rPr>
          <w:rStyle w:val="Ppogrubienie"/>
          <w:b w:val="0"/>
        </w:rPr>
        <w:tab/>
      </w:r>
      <w:r w:rsidR="008D000D" w:rsidRPr="00C63C1A">
        <w:rPr>
          <w:rStyle w:val="Ppogrubienie"/>
          <w:b w:val="0"/>
        </w:rPr>
        <w:t xml:space="preserve">Pion </w:t>
      </w:r>
      <w:r w:rsidR="00DC22A2">
        <w:rPr>
          <w:rStyle w:val="Ppogrubienie"/>
          <w:b w:val="0"/>
        </w:rPr>
        <w:t>O</w:t>
      </w:r>
      <w:r w:rsidR="008D000D" w:rsidRPr="00C63C1A">
        <w:rPr>
          <w:rStyle w:val="Ppogrubienie"/>
          <w:b w:val="0"/>
        </w:rPr>
        <w:t xml:space="preserve">podatkowania </w:t>
      </w:r>
      <w:r w:rsidR="00DC22A2">
        <w:rPr>
          <w:rStyle w:val="Ppogrubienie"/>
          <w:b w:val="0"/>
        </w:rPr>
        <w:t>W</w:t>
      </w:r>
      <w:r w:rsidR="008D000D" w:rsidRPr="00C63C1A">
        <w:rPr>
          <w:rStyle w:val="Ppogrubienie"/>
          <w:b w:val="0"/>
        </w:rPr>
        <w:t>yrównawczego (GLOBE</w:t>
      </w:r>
      <w:r w:rsidR="008D000D">
        <w:rPr>
          <w:rStyle w:val="Ppogrubienie"/>
          <w:b w:val="0"/>
        </w:rPr>
        <w:t xml:space="preserve">), w </w:t>
      </w:r>
      <w:proofErr w:type="gramStart"/>
      <w:r w:rsidR="008D000D">
        <w:rPr>
          <w:rStyle w:val="Ppogrubienie"/>
          <w:b w:val="0"/>
        </w:rPr>
        <w:t>skład</w:t>
      </w:r>
      <w:proofErr w:type="gramEnd"/>
      <w:r w:rsidR="008D000D">
        <w:rPr>
          <w:rStyle w:val="Ppogrubienie"/>
          <w:b w:val="0"/>
        </w:rPr>
        <w:t xml:space="preserve"> którego wchodzi Dział Opodatkowania Wyrównawczego Jednostek Składowych Grup Międzynarodowych</w:t>
      </w:r>
      <w:r w:rsidR="008D000D">
        <w:rPr>
          <w:rStyle w:val="Ppogrubienie"/>
          <w:b w:val="0"/>
        </w:rPr>
        <w:br/>
        <w:t>i Krajowych (GLB)</w:t>
      </w:r>
      <w:r w:rsidR="00C356FD">
        <w:rPr>
          <w:rStyle w:val="Ppogrubienie"/>
          <w:b w:val="0"/>
        </w:rPr>
        <w:t>.</w:t>
      </w:r>
    </w:p>
    <w:p w14:paraId="1A8389D0" w14:textId="643EFF70" w:rsidR="008D000D" w:rsidRDefault="008D000D" w:rsidP="00FB017F">
      <w:pPr>
        <w:pStyle w:val="USTustnpkodeksu"/>
      </w:pPr>
      <w:r>
        <w:t xml:space="preserve">3. </w:t>
      </w:r>
      <w:r w:rsidRPr="0023428E">
        <w:t>Schemat organizacyjny Urzędu Skarbowego stanowi załącznik</w:t>
      </w:r>
      <w:r w:rsidR="005A6C3A">
        <w:t xml:space="preserve"> nr 1</w:t>
      </w:r>
      <w:r w:rsidRPr="0023428E">
        <w:t xml:space="preserve"> do regulaminu.</w:t>
      </w:r>
    </w:p>
    <w:p w14:paraId="25EAB29C" w14:textId="77777777" w:rsidR="008D000D" w:rsidRDefault="008D000D" w:rsidP="00CC1CA3">
      <w:pPr>
        <w:pStyle w:val="ROZDZODDZOZNoznaczenierozdziauluboddziau"/>
        <w:spacing w:before="480"/>
      </w:pPr>
      <w:bookmarkStart w:id="21" w:name="_Toc237867560"/>
      <w:bookmarkStart w:id="22" w:name="_Toc91507546"/>
      <w:r w:rsidRPr="0023428E">
        <w:t>DZIAŁ IV</w:t>
      </w:r>
      <w:bookmarkEnd w:id="21"/>
    </w:p>
    <w:p w14:paraId="37D2DFDE" w14:textId="1651DF9C" w:rsidR="008D000D" w:rsidRPr="0023428E" w:rsidRDefault="008D000D" w:rsidP="008D000D">
      <w:pPr>
        <w:pStyle w:val="ROZDZODDZPRZEDMprzedmiotregulacjirozdziauluboddziau"/>
      </w:pPr>
      <w:bookmarkStart w:id="23" w:name="_Toc135379681"/>
      <w:bookmarkStart w:id="24" w:name="_Toc135380238"/>
      <w:bookmarkStart w:id="25" w:name="_Toc135380393"/>
      <w:bookmarkStart w:id="26" w:name="_Toc237867561"/>
      <w:r w:rsidRPr="0023428E">
        <w:t>ZAKRES ZADAŃ KOMÓREK ORGANIZACYJNYCH URZĘDU SKARBOWEGO</w:t>
      </w:r>
      <w:bookmarkEnd w:id="22"/>
      <w:bookmarkEnd w:id="23"/>
      <w:bookmarkEnd w:id="24"/>
      <w:bookmarkEnd w:id="25"/>
      <w:bookmarkEnd w:id="26"/>
    </w:p>
    <w:p w14:paraId="2FE30F48" w14:textId="77777777" w:rsidR="008D000D" w:rsidRDefault="008D000D" w:rsidP="008D000D">
      <w:pPr>
        <w:pStyle w:val="ROZDZODDZOZNoznaczenierozdziauluboddziau"/>
      </w:pPr>
      <w:bookmarkStart w:id="27" w:name="_Toc135379682"/>
      <w:bookmarkStart w:id="28" w:name="_Toc237867562"/>
      <w:bookmarkStart w:id="29" w:name="_Toc91507547"/>
      <w:r w:rsidRPr="0023428E">
        <w:t>Rozdział 1</w:t>
      </w:r>
      <w:bookmarkEnd w:id="27"/>
      <w:bookmarkEnd w:id="28"/>
    </w:p>
    <w:p w14:paraId="34CE0982" w14:textId="5DFC302C" w:rsidR="008D000D" w:rsidRPr="0023428E" w:rsidRDefault="008D000D" w:rsidP="008D000D">
      <w:pPr>
        <w:pStyle w:val="ROZDZODDZPRZEDMprzedmiotregulacjirozdziauluboddziau"/>
      </w:pPr>
      <w:bookmarkStart w:id="30" w:name="_Toc135379683"/>
      <w:bookmarkStart w:id="31" w:name="_Toc135380239"/>
      <w:bookmarkStart w:id="32" w:name="_Toc135380394"/>
      <w:bookmarkStart w:id="33" w:name="_Toc237867563"/>
      <w:r w:rsidRPr="0023428E">
        <w:t>Zadania wspólne komórek organizacyjnych Urzędu Skarbowego</w:t>
      </w:r>
      <w:bookmarkEnd w:id="29"/>
      <w:bookmarkEnd w:id="30"/>
      <w:bookmarkEnd w:id="31"/>
      <w:bookmarkEnd w:id="32"/>
      <w:bookmarkEnd w:id="33"/>
    </w:p>
    <w:p w14:paraId="5F4F9D96" w14:textId="785A62AF" w:rsidR="008D000D" w:rsidRPr="0023428E" w:rsidRDefault="008D000D" w:rsidP="008D000D">
      <w:pPr>
        <w:pStyle w:val="ARTartustawynprozporzdzenia"/>
      </w:pPr>
      <w:r w:rsidRPr="00FB017F">
        <w:rPr>
          <w:rStyle w:val="Ppogrubienie"/>
        </w:rPr>
        <w:t>§ 9.</w:t>
      </w:r>
      <w:r>
        <w:t xml:space="preserve"> </w:t>
      </w:r>
      <w:r w:rsidRPr="0023428E">
        <w:t>1.</w:t>
      </w:r>
      <w:r>
        <w:t xml:space="preserve"> </w:t>
      </w:r>
      <w:hyperlink w:anchor="_Toc54265922" w:history="1">
        <w:r w:rsidRPr="0023428E">
          <w:t xml:space="preserve">Do zadań wspólnych wszystkich komórek organizacyjnych </w:t>
        </w:r>
        <w:r w:rsidR="00BC186F">
          <w:t>U</w:t>
        </w:r>
        <w:r w:rsidRPr="0023428E">
          <w:t>r</w:t>
        </w:r>
        <w:r>
          <w:t xml:space="preserve">zędu </w:t>
        </w:r>
        <w:r w:rsidR="00BC186F">
          <w:t>S</w:t>
        </w:r>
        <w:r>
          <w:t xml:space="preserve">karbowego należą, zgodnie </w:t>
        </w:r>
        <w:r w:rsidRPr="0023428E">
          <w:t>z ich właściwością merytoryczną:</w:t>
        </w:r>
      </w:hyperlink>
    </w:p>
    <w:p w14:paraId="0C5D69C6" w14:textId="77777777" w:rsidR="008D000D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wykonywanie zadań w sposób zgodny z prawem, efektywny, oszczędny i terminowy;</w:t>
        </w:r>
      </w:hyperlink>
    </w:p>
    <w:p w14:paraId="76AF8214" w14:textId="77777777" w:rsidR="008D000D" w:rsidRPr="0023428E" w:rsidRDefault="008D000D" w:rsidP="008D000D">
      <w:pPr>
        <w:pStyle w:val="PKTpunkt"/>
      </w:pPr>
      <w:r>
        <w:lastRenderedPageBreak/>
        <w:t>2)</w:t>
      </w:r>
      <w:r>
        <w:tab/>
      </w:r>
      <w:hyperlink w:anchor="_Toc54265922" w:history="1">
        <w:r w:rsidRPr="0023428E">
          <w:t>współpraca przy realizacji zadań z innymi komórkami organizacyjnymi urzędu oraz jednostkami organizacyjnymi KAS</w:t>
        </w:r>
        <w:r>
          <w:t xml:space="preserve"> i innymi organami</w:t>
        </w:r>
        <w:r w:rsidRPr="0023428E">
          <w:t>;</w:t>
        </w:r>
      </w:hyperlink>
    </w:p>
    <w:p w14:paraId="461E3F76" w14:textId="77777777" w:rsidR="008D000D" w:rsidRPr="0023428E" w:rsidRDefault="008D000D" w:rsidP="008D000D">
      <w:pPr>
        <w:pStyle w:val="PKTpunkt"/>
      </w:pPr>
      <w:r>
        <w:t>3)</w:t>
      </w:r>
      <w:r>
        <w:tab/>
      </w:r>
      <w:r w:rsidRPr="0023428E">
        <w:t>współdziałanie z komórką organizacyjną Ministerstwa właściwą w sprawach zarządzania programami i projektami w zakresie zarządzania portfelem programów i projektów realizowanych w Ministerstwie lub w jednostkach organizacyjnych podległych Ministrowi lub przez niego nadzorowanych;</w:t>
      </w:r>
    </w:p>
    <w:p w14:paraId="117577FF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przestrzeganie i promowanie zasad etycznego postępowania i podejmowanie działań antykorupcyjnych;</w:t>
        </w:r>
      </w:hyperlink>
    </w:p>
    <w:p w14:paraId="62893B37" w14:textId="77777777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realizacja zadań z zakresu zarządzania kryzysowego, zarządzania ciągłością działania, obronności i bezpieczeństwa państwa</w:t>
        </w:r>
        <w:r>
          <w:t xml:space="preserve"> oraz cyberbezpieczeństwa</w:t>
        </w:r>
        <w:r w:rsidRPr="0023428E">
          <w:t>;</w:t>
        </w:r>
      </w:hyperlink>
    </w:p>
    <w:p w14:paraId="45B1950E" w14:textId="7777777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przestrzeganie zasad bezpiecznego przetwarzania informacji;</w:t>
        </w:r>
      </w:hyperlink>
    </w:p>
    <w:p w14:paraId="48B01F64" w14:textId="77777777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sporządzanie informacji, analiz i sprawozdań w zakresie realizowanych zadań;</w:t>
        </w:r>
      </w:hyperlink>
    </w:p>
    <w:p w14:paraId="27B108FC" w14:textId="77777777" w:rsidR="008D000D" w:rsidRPr="0023428E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>przygotowywanie i opracowywanie materiałów źródłowych niezbędnych do udzielenia informacji publicznej;</w:t>
        </w:r>
      </w:hyperlink>
    </w:p>
    <w:p w14:paraId="4DB2743A" w14:textId="77777777" w:rsidR="008D000D" w:rsidRPr="0023428E" w:rsidRDefault="008D000D" w:rsidP="008D000D">
      <w:pPr>
        <w:pStyle w:val="PKTpunkt"/>
      </w:pPr>
      <w:r>
        <w:t>9)</w:t>
      </w:r>
      <w:r>
        <w:tab/>
      </w:r>
      <w:hyperlink w:anchor="_Toc54265922" w:history="1">
        <w:r w:rsidRPr="0023428E">
          <w:t>prowadzenie wymaganych ewidencji i rejestrów;</w:t>
        </w:r>
      </w:hyperlink>
    </w:p>
    <w:p w14:paraId="5221B640" w14:textId="77777777" w:rsidR="008D000D" w:rsidRPr="0023428E" w:rsidRDefault="008D000D" w:rsidP="008D000D">
      <w:pPr>
        <w:pStyle w:val="PKTpunkt"/>
      </w:pPr>
      <w:r>
        <w:t>10)</w:t>
      </w:r>
      <w:r>
        <w:tab/>
      </w:r>
      <w:hyperlink w:anchor="_Toc54265922" w:history="1">
        <w:r w:rsidRPr="0023428E">
          <w:t>ewidencjonowanie dokumentów źródłowych w systemach informatycznych;</w:t>
        </w:r>
      </w:hyperlink>
    </w:p>
    <w:p w14:paraId="7259A5A4" w14:textId="77777777" w:rsidR="008D000D" w:rsidRPr="0023428E" w:rsidRDefault="008D000D" w:rsidP="008D000D">
      <w:pPr>
        <w:pStyle w:val="PKTpunkt"/>
      </w:pPr>
      <w:hyperlink w:anchor="_Toc54265922" w:history="1">
        <w:r>
          <w:t>11)</w:t>
        </w:r>
        <w:r>
          <w:tab/>
        </w:r>
        <w:r w:rsidRPr="0023428E">
          <w:t>sporządzanie wniosków do właściwego naczelnika urzędu skarbowego wyznaczonego do prowadzenia postępowań przygotowawczych lub właściwego naczelnika urzędu celno-skarbowego o wszczęcie postępowania przygotowawczego w sprawie o przestępstwo skarbowe lub przestępstwo oraz o wykroczenie skarbowe, jeżeli sprawa podlega rozpoznaniu na zasadach ogólnych;</w:t>
        </w:r>
      </w:hyperlink>
    </w:p>
    <w:p w14:paraId="74347019" w14:textId="39ACE726" w:rsidR="008D000D" w:rsidRPr="0023428E" w:rsidRDefault="008D000D" w:rsidP="008D000D">
      <w:pPr>
        <w:pStyle w:val="PKTpunkt"/>
      </w:pPr>
      <w:r>
        <w:t>12)</w:t>
      </w:r>
      <w:r>
        <w:tab/>
      </w:r>
      <w:hyperlink w:anchor="_Toc54265922" w:history="1">
        <w:r w:rsidRPr="0023428E">
          <w:t>informowanie właściwej komórki Urzędu Skarbowego o ujawnieniu transakcji, co</w:t>
        </w:r>
        <w:r w:rsidR="005A6C3A">
          <w:t xml:space="preserve"> </w:t>
        </w:r>
        <w:r w:rsidRPr="0023428E">
          <w:t>do</w:t>
        </w:r>
        <w:r w:rsidR="005A6C3A">
          <w:t xml:space="preserve"> </w:t>
        </w:r>
        <w:r w:rsidRPr="0023428E">
          <w:t>których zachodzi podejrzenie, że mają związek z popełnieniem przestępstwa,</w:t>
        </w:r>
        <w:r w:rsidR="005A6C3A">
          <w:br/>
        </w:r>
        <w:r w:rsidRPr="0023428E">
          <w:t>o</w:t>
        </w:r>
        <w:r w:rsidR="005A6C3A">
          <w:t xml:space="preserve"> </w:t>
        </w:r>
        <w:r w:rsidRPr="0023428E">
          <w:t>którym mowa w art. 299 ustawy z dnia 6 czerwca 1997</w:t>
        </w:r>
        <w:r w:rsidR="005A6C3A">
          <w:t xml:space="preserve"> </w:t>
        </w:r>
        <w:r w:rsidRPr="0023428E">
          <w:t>r. - Kodeks karny (Dz.</w:t>
        </w:r>
        <w:r>
          <w:t xml:space="preserve"> </w:t>
        </w:r>
        <w:r w:rsidRPr="0023428E">
          <w:t>U.</w:t>
        </w:r>
        <w:r w:rsidR="00B63E9E">
          <w:br/>
        </w:r>
        <w:r w:rsidRPr="0023428E">
          <w:t>z 20</w:t>
        </w:r>
      </w:hyperlink>
      <w:r>
        <w:t>2</w:t>
      </w:r>
      <w:r w:rsidR="00FA20C9">
        <w:t>5</w:t>
      </w:r>
      <w:r w:rsidRPr="0023428E">
        <w:t xml:space="preserve"> </w:t>
      </w:r>
      <w:hyperlink w:anchor="_Toc54265922" w:history="1">
        <w:r>
          <w:t>r. poz.</w:t>
        </w:r>
        <w:r w:rsidR="00FA20C9">
          <w:t xml:space="preserve"> 383</w:t>
        </w:r>
        <w:r w:rsidR="007329E6">
          <w:t>, z późn. zm.</w:t>
        </w:r>
      </w:hyperlink>
      <w:hyperlink w:anchor="_Toc54265922" w:history="1">
        <w:r w:rsidRPr="0023428E">
          <w:t>);</w:t>
        </w:r>
      </w:hyperlink>
    </w:p>
    <w:p w14:paraId="1ABD6219" w14:textId="12C31EAF" w:rsidR="008D000D" w:rsidRPr="0023428E" w:rsidRDefault="008D000D" w:rsidP="008D000D">
      <w:pPr>
        <w:pStyle w:val="PKTpunkt"/>
      </w:pPr>
      <w:r>
        <w:t>13)</w:t>
      </w:r>
      <w:r>
        <w:tab/>
      </w:r>
      <w:r w:rsidRPr="0023428E">
        <w:t xml:space="preserve">prowadzenie postępowań mandatowych w sprawach o wykroczenia skarbowe </w:t>
      </w:r>
      <w:r>
        <w:t>oraz rejestracja i ewidencja prowadzonych spraw oraz wprowadzanie innych danych</w:t>
      </w:r>
      <w:r w:rsidR="004C368A">
        <w:br/>
      </w:r>
      <w:r>
        <w:t>w systemie Ewidencja Spraw Karnych Skarbowych (SI ESKS);</w:t>
      </w:r>
    </w:p>
    <w:p w14:paraId="6E692C06" w14:textId="6DA2DD19" w:rsidR="008D000D" w:rsidRDefault="008D000D" w:rsidP="008D000D">
      <w:pPr>
        <w:pStyle w:val="PKTpunkt"/>
      </w:pPr>
      <w:r>
        <w:t>14)</w:t>
      </w:r>
      <w:r w:rsidR="007329E6">
        <w:tab/>
      </w:r>
      <w:r w:rsidRPr="0023428E">
        <w:t>współpraca z Komisją do rozpatrywania skarg na działania noszące znamiona zjawisk niepożądanych w zakresie realizacji zadań wynikających z Polityki zapobiegania zjawiskom niepożądanym w Krajowej Administracji Skarbowej</w:t>
      </w:r>
      <w:r>
        <w:t>;</w:t>
      </w:r>
    </w:p>
    <w:p w14:paraId="53CAE54E" w14:textId="719264BD" w:rsidR="008D000D" w:rsidRDefault="008D000D" w:rsidP="008D000D">
      <w:pPr>
        <w:pStyle w:val="PKTpunkt"/>
      </w:pPr>
      <w:r>
        <w:t>15)</w:t>
      </w:r>
      <w:r>
        <w:tab/>
        <w:t xml:space="preserve">realizacja zadań wynikających z ustawy z dnia 4 kwietnia 2019 r. o dostępności cyfrowej stron internetowych i aplikacji mobilnych podmiotów publicznych (Dz. U. z 2023 r. poz. </w:t>
      </w:r>
      <w:r>
        <w:lastRenderedPageBreak/>
        <w:t>1440) i ustawy z dnia 19 lipca 2019 r. o zapewnianiu dostępności osobom ze szczególnymi potrzebami (Dz. U. z 2024 r. poz. 1411</w:t>
      </w:r>
      <w:r w:rsidR="00A54031">
        <w:t>, z późn. zm.</w:t>
      </w:r>
      <w:r>
        <w:t>);</w:t>
      </w:r>
    </w:p>
    <w:p w14:paraId="29CBB662" w14:textId="77777777" w:rsidR="008D000D" w:rsidRDefault="008D000D" w:rsidP="008D000D">
      <w:pPr>
        <w:pStyle w:val="PKTpunkt"/>
      </w:pPr>
      <w:r>
        <w:t>16)</w:t>
      </w:r>
      <w:r>
        <w:tab/>
        <w:t xml:space="preserve">zgłaszanie nieprawidłowości w zakresie danych zgłoszonych przez podmioty do Centralnego Rejestru Beneficjentów Rzeczywistych; </w:t>
      </w:r>
    </w:p>
    <w:p w14:paraId="0720874D" w14:textId="77777777" w:rsidR="008D000D" w:rsidRDefault="008D000D" w:rsidP="008D000D">
      <w:pPr>
        <w:pStyle w:val="PKTpunkt"/>
      </w:pPr>
      <w:r>
        <w:t>17)</w:t>
      </w:r>
      <w:r>
        <w:tab/>
        <w:t>zapewnienie wsparcia podatnikom i płatnikom w prawidłowym wykonywaniu obowiązków podatkowych poprzez udzielanie wyjaśnień w zakresie prawa podatkowego związanego z zakresem zadań komórki;</w:t>
      </w:r>
    </w:p>
    <w:p w14:paraId="05F34335" w14:textId="77777777" w:rsidR="008D000D" w:rsidRDefault="008D000D" w:rsidP="008D000D">
      <w:pPr>
        <w:pStyle w:val="PKTpunkt"/>
      </w:pPr>
      <w:r>
        <w:t>18)</w:t>
      </w:r>
      <w:r>
        <w:tab/>
        <w:t>sygnalizowanie przypadków nieskuteczności lub niespójności przepisów prawa;</w:t>
      </w:r>
    </w:p>
    <w:p w14:paraId="6065FE80" w14:textId="77777777" w:rsidR="008D000D" w:rsidRDefault="008D000D" w:rsidP="008D000D">
      <w:pPr>
        <w:pStyle w:val="PKTpunkt"/>
      </w:pPr>
      <w:r>
        <w:t>19)</w:t>
      </w:r>
      <w:r>
        <w:tab/>
        <w:t>prowadzenie spraw związanych z procesem wdrażania rozwiązań oraz realizacją obsługi zadań dotyczących Krajowego Systemu e-Faktur (KSeF);</w:t>
      </w:r>
    </w:p>
    <w:p w14:paraId="43E161D2" w14:textId="77777777" w:rsidR="008D000D" w:rsidRDefault="008D000D" w:rsidP="008D000D">
      <w:pPr>
        <w:pStyle w:val="PKTpunkt"/>
      </w:pPr>
      <w:r>
        <w:t>20)</w:t>
      </w:r>
      <w:r>
        <w:tab/>
        <w:t>archiwizowanie dokumentów zgodnie z obowiązującymi przepisami;</w:t>
      </w:r>
    </w:p>
    <w:p w14:paraId="38728FA7" w14:textId="75A5AF79" w:rsidR="008D000D" w:rsidRDefault="008D000D" w:rsidP="008D000D">
      <w:pPr>
        <w:pStyle w:val="PKTpunkt"/>
      </w:pPr>
      <w:r>
        <w:t>21)</w:t>
      </w:r>
      <w:r>
        <w:tab/>
      </w:r>
      <w:r w:rsidRPr="0023428E">
        <w:t xml:space="preserve">współpraca z Generalnym Inspektorem Informacji Finansowej w zakresie </w:t>
      </w:r>
      <w:r>
        <w:t xml:space="preserve">realizowanych przez niego </w:t>
      </w:r>
      <w:r w:rsidRPr="0023428E">
        <w:t>zadań określonych w ustawie z dnia 1 marca 2018 r. o przeciwdziałaniu praniu pieniędzy oraz finansowaniu terroryzmu</w:t>
      </w:r>
      <w:r>
        <w:t xml:space="preserve"> (Dz. U. z 202</w:t>
      </w:r>
      <w:r w:rsidR="00B47727">
        <w:t>5</w:t>
      </w:r>
      <w:r>
        <w:t xml:space="preserve"> r. poz. </w:t>
      </w:r>
      <w:r w:rsidR="00B47727">
        <w:t>644</w:t>
      </w:r>
      <w:r>
        <w:t>)</w:t>
      </w:r>
      <w:hyperlink w:anchor="_Toc54265922" w:history="1">
        <w:r w:rsidRPr="0023428E">
          <w:t>;</w:t>
        </w:r>
      </w:hyperlink>
    </w:p>
    <w:p w14:paraId="1DFDD5C2" w14:textId="38273C92" w:rsidR="008D000D" w:rsidRDefault="008D000D" w:rsidP="008D000D">
      <w:pPr>
        <w:pStyle w:val="PKTpunkt"/>
      </w:pPr>
      <w:r>
        <w:t>22</w:t>
      </w:r>
      <w:r w:rsidRPr="00362528">
        <w:t>)</w:t>
      </w:r>
      <w:r w:rsidRPr="00362528">
        <w:tab/>
        <w:t xml:space="preserve">współpraca w zakresie wdrożenia w KAS założeń ustawy z </w:t>
      </w:r>
      <w:r>
        <w:t xml:space="preserve">dnia </w:t>
      </w:r>
      <w:r w:rsidRPr="00362528">
        <w:t xml:space="preserve">6 listopada 2024 r. </w:t>
      </w:r>
      <w:r>
        <w:br/>
      </w:r>
      <w:r w:rsidRPr="00362528">
        <w:t>o opodatkowaniu wyrównawczym jednostek składowych grup międzynarodowych</w:t>
      </w:r>
      <w:r>
        <w:br/>
      </w:r>
      <w:r w:rsidRPr="00362528">
        <w:t>i krajowych (Dz.</w:t>
      </w:r>
      <w:r>
        <w:t xml:space="preserve"> </w:t>
      </w:r>
      <w:r w:rsidRPr="00362528">
        <w:t>U. z 2024 r. poz. 1685</w:t>
      </w:r>
      <w:r w:rsidR="008E3C34">
        <w:t>, z późn. zm.</w:t>
      </w:r>
      <w:r w:rsidRPr="00362528">
        <w:t>)</w:t>
      </w:r>
      <w:r w:rsidR="00301061">
        <w:t>;</w:t>
      </w:r>
    </w:p>
    <w:p w14:paraId="4916249E" w14:textId="2E54B30E" w:rsidR="00E02A7E" w:rsidRPr="0023428E" w:rsidRDefault="00E02A7E" w:rsidP="008D000D">
      <w:pPr>
        <w:pStyle w:val="PKTpunkt"/>
      </w:pPr>
      <w:r>
        <w:t>23)</w:t>
      </w:r>
      <w:r w:rsidR="007C7BF3">
        <w:tab/>
      </w:r>
      <w:r>
        <w:t>multikanałowa obsługa klienta wewnętrznego i zewnętrznego;</w:t>
      </w:r>
    </w:p>
    <w:p w14:paraId="2DFE3005" w14:textId="1CD2A0D8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 w:rsidRPr="0023428E">
          <w:t xml:space="preserve">Zadania wymienione w ust. 1 stanowią integralną część zakresu zadań wszystkich komórek organizacyjnych </w:t>
        </w:r>
        <w:r w:rsidR="007329E6">
          <w:t>U</w:t>
        </w:r>
        <w:r w:rsidRPr="0023428E">
          <w:t xml:space="preserve">rzędu </w:t>
        </w:r>
        <w:r w:rsidR="007329E6">
          <w:t>S</w:t>
        </w:r>
        <w:r w:rsidRPr="0023428E">
          <w:t>karbowego</w:t>
        </w:r>
      </w:hyperlink>
      <w:hyperlink w:anchor="_Toc54265922" w:history="1">
        <w:r w:rsidRPr="0023428E">
          <w:t>.</w:t>
        </w:r>
      </w:hyperlink>
    </w:p>
    <w:p w14:paraId="0B8500AB" w14:textId="4A009176" w:rsidR="008D000D" w:rsidRPr="0023428E" w:rsidRDefault="008D000D" w:rsidP="008D000D">
      <w:pPr>
        <w:pStyle w:val="USTustnpkodeksu"/>
      </w:pPr>
      <w:r>
        <w:t xml:space="preserve">3. </w:t>
      </w:r>
      <w:r w:rsidRPr="0023428E">
        <w:t xml:space="preserve">Do zakresu zadań komórek organizacyjnych </w:t>
      </w:r>
      <w:r w:rsidR="007329E6">
        <w:t>U</w:t>
      </w:r>
      <w:r w:rsidRPr="0023428E">
        <w:t xml:space="preserve">rzędu </w:t>
      </w:r>
      <w:r w:rsidR="007329E6">
        <w:t>Skarbowego</w:t>
      </w:r>
      <w:r w:rsidR="00DC5BC2">
        <w:t>,</w:t>
      </w:r>
      <w:r w:rsidR="007329E6">
        <w:t xml:space="preserve"> </w:t>
      </w:r>
      <w:r w:rsidRPr="0023428E">
        <w:t>wchodzących</w:t>
      </w:r>
      <w:r w:rsidR="00DC5BC2">
        <w:br/>
      </w:r>
      <w:r w:rsidRPr="0023428E">
        <w:t xml:space="preserve">w skład </w:t>
      </w:r>
      <w:r w:rsidR="005960CF">
        <w:t>P</w:t>
      </w:r>
      <w:r w:rsidRPr="0023428E">
        <w:t xml:space="preserve">ionu </w:t>
      </w:r>
      <w:r w:rsidR="005960CF">
        <w:t>O</w:t>
      </w:r>
      <w:r>
        <w:t xml:space="preserve">bsługi </w:t>
      </w:r>
      <w:r w:rsidR="005960CF">
        <w:t>P</w:t>
      </w:r>
      <w:r>
        <w:t>odatnika</w:t>
      </w:r>
      <w:r w:rsidR="005960CF">
        <w:t xml:space="preserve"> i Wsparcia</w:t>
      </w:r>
      <w:r>
        <w:t xml:space="preserve">, </w:t>
      </w:r>
      <w:r w:rsidR="005960CF">
        <w:t>P</w:t>
      </w:r>
      <w:r>
        <w:t xml:space="preserve">ionu </w:t>
      </w:r>
      <w:r w:rsidR="005960CF">
        <w:t>O</w:t>
      </w:r>
      <w:r w:rsidRPr="0023428E">
        <w:t xml:space="preserve">rzecznictwa, </w:t>
      </w:r>
      <w:r w:rsidR="005960CF">
        <w:t>P</w:t>
      </w:r>
      <w:r w:rsidRPr="0023428E">
        <w:t>ionu</w:t>
      </w:r>
      <w:r>
        <w:t xml:space="preserve"> </w:t>
      </w:r>
      <w:r w:rsidR="005960CF">
        <w:t>P</w:t>
      </w:r>
      <w:r>
        <w:t xml:space="preserve">oboru oraz </w:t>
      </w:r>
      <w:r w:rsidR="005960CF">
        <w:t>P</w:t>
      </w:r>
      <w:r>
        <w:t>ionu</w:t>
      </w:r>
      <w:r w:rsidRPr="0023428E">
        <w:t xml:space="preserve"> </w:t>
      </w:r>
      <w:r w:rsidR="005960CF">
        <w:t>K</w:t>
      </w:r>
      <w:r w:rsidRPr="0023428E">
        <w:t>ontroli</w:t>
      </w:r>
      <w:r w:rsidR="00686A47">
        <w:t xml:space="preserve">, </w:t>
      </w:r>
      <w:r w:rsidR="005960CF">
        <w:t>A</w:t>
      </w:r>
      <w:r w:rsidR="00686A47">
        <w:t xml:space="preserve">naliz i </w:t>
      </w:r>
      <w:r w:rsidR="005960CF">
        <w:t>C</w:t>
      </w:r>
      <w:r w:rsidR="00686A47">
        <w:t xml:space="preserve">zynności </w:t>
      </w:r>
      <w:r w:rsidR="005960CF">
        <w:t>S</w:t>
      </w:r>
      <w:r w:rsidR="00686A47">
        <w:t>prawdzających</w:t>
      </w:r>
      <w:r w:rsidRPr="0023428E">
        <w:t xml:space="preserve"> należy współpraca z Szefem KAS przy realizacji zadań w ramach współdziałania, o którym mowa</w:t>
      </w:r>
      <w:r w:rsidR="007329E6">
        <w:t xml:space="preserve"> </w:t>
      </w:r>
      <w:r w:rsidRPr="0023428E">
        <w:t>w dziale IIB Ordynacji podatkowej.</w:t>
      </w:r>
      <w:bookmarkStart w:id="34" w:name="_Toc91507548"/>
    </w:p>
    <w:p w14:paraId="0877533A" w14:textId="5885F6B6" w:rsidR="008D000D" w:rsidRDefault="008D000D" w:rsidP="008D000D">
      <w:pPr>
        <w:pStyle w:val="USTustnpkodeksu"/>
      </w:pPr>
      <w:r>
        <w:t xml:space="preserve">4. </w:t>
      </w:r>
      <w:r w:rsidRPr="0023428E">
        <w:t xml:space="preserve">Do zakresu zadań komórek organizacyjnych </w:t>
      </w:r>
      <w:r w:rsidR="007329E6">
        <w:t>U</w:t>
      </w:r>
      <w:r w:rsidRPr="0023428E">
        <w:t xml:space="preserve">rzędu </w:t>
      </w:r>
      <w:r w:rsidR="007329E6">
        <w:t>Skarbowego</w:t>
      </w:r>
      <w:r w:rsidR="005E3F5A">
        <w:t>,</w:t>
      </w:r>
      <w:r w:rsidR="007329E6">
        <w:t xml:space="preserve"> </w:t>
      </w:r>
      <w:r w:rsidRPr="0023428E">
        <w:t>wchodzących</w:t>
      </w:r>
      <w:r w:rsidR="005E3F5A">
        <w:br/>
      </w:r>
      <w:r w:rsidRPr="0023428E">
        <w:t xml:space="preserve">w skład </w:t>
      </w:r>
      <w:r w:rsidR="00256A99">
        <w:t>P</w:t>
      </w:r>
      <w:r w:rsidRPr="0023428E">
        <w:t xml:space="preserve">ionu </w:t>
      </w:r>
      <w:r w:rsidR="00256A99">
        <w:t>O</w:t>
      </w:r>
      <w:r w:rsidRPr="0023428E">
        <w:t xml:space="preserve">rzecznictwa </w:t>
      </w:r>
      <w:r w:rsidR="00DC5BC2">
        <w:t>oraz</w:t>
      </w:r>
      <w:r w:rsidRPr="0023428E">
        <w:t xml:space="preserve"> </w:t>
      </w:r>
      <w:r w:rsidR="00256A99">
        <w:t>P</w:t>
      </w:r>
      <w:r w:rsidRPr="0023428E">
        <w:t xml:space="preserve">ionu </w:t>
      </w:r>
      <w:r w:rsidR="00256A99">
        <w:t>K</w:t>
      </w:r>
      <w:r w:rsidRPr="0023428E">
        <w:t>ontroli</w:t>
      </w:r>
      <w:r w:rsidR="00DC5BC2">
        <w:t xml:space="preserve">, </w:t>
      </w:r>
      <w:r w:rsidR="00256A99">
        <w:t>A</w:t>
      </w:r>
      <w:r w:rsidR="00DC5BC2">
        <w:t xml:space="preserve">naliz i </w:t>
      </w:r>
      <w:r w:rsidR="00256A99">
        <w:t>C</w:t>
      </w:r>
      <w:r w:rsidR="00DC5BC2">
        <w:t xml:space="preserve">zynności </w:t>
      </w:r>
      <w:r w:rsidR="00256A99">
        <w:t>S</w:t>
      </w:r>
      <w:r w:rsidR="005E3F5A">
        <w:t>prawdzających,</w:t>
      </w:r>
      <w:r w:rsidRPr="0023428E">
        <w:t xml:space="preserve"> należy współpraca z konsultantem w obszarze klasyfikacji do spraw podatku od towarów i usług.</w:t>
      </w:r>
    </w:p>
    <w:p w14:paraId="261D8752" w14:textId="5F2149EC" w:rsidR="00FB017F" w:rsidRDefault="008D000D" w:rsidP="008D000D">
      <w:pPr>
        <w:pStyle w:val="USTustnpkodeksu"/>
      </w:pPr>
      <w:r w:rsidRPr="005B3A50">
        <w:t xml:space="preserve">5. Naczelnik </w:t>
      </w:r>
      <w:r w:rsidR="007329E6">
        <w:t>U</w:t>
      </w:r>
      <w:r w:rsidRPr="00525C6E">
        <w:t xml:space="preserve">rzędu </w:t>
      </w:r>
      <w:r w:rsidR="007329E6">
        <w:t xml:space="preserve">Skarbowego </w:t>
      </w:r>
      <w:r w:rsidRPr="00525C6E">
        <w:t xml:space="preserve">współpracuje z koordynatorem </w:t>
      </w:r>
      <w:r w:rsidRPr="005B3A50">
        <w:t>do spraw klasyfikacji na potrzeby podatku od towarów i usług</w:t>
      </w:r>
      <w:r w:rsidRPr="00525C6E">
        <w:t>.</w:t>
      </w:r>
      <w:r w:rsidR="005E3F5A">
        <w:t xml:space="preserve"> </w:t>
      </w:r>
      <w:r w:rsidRPr="00525C6E">
        <w:t>Zadanie to jest realizowane przez konsultanta</w:t>
      </w:r>
      <w:r w:rsidRPr="005B3A50">
        <w:rPr>
          <w:rStyle w:val="Ppogrubienie"/>
          <w:rFonts w:asciiTheme="minorHAnsi" w:hAnsiTheme="minorHAnsi" w:cstheme="minorHAnsi"/>
          <w:i/>
          <w:iCs/>
        </w:rPr>
        <w:t xml:space="preserve"> </w:t>
      </w:r>
      <w:r w:rsidRPr="005B3A50">
        <w:t xml:space="preserve">do spraw klasyfikacji na potrzeby podatku od towarów i usług, wyznaczonego przez </w:t>
      </w:r>
      <w:r w:rsidR="007329E6">
        <w:t>N</w:t>
      </w:r>
      <w:r w:rsidRPr="005B3A50">
        <w:t xml:space="preserve">aczelnika </w:t>
      </w:r>
      <w:r w:rsidR="007329E6">
        <w:t xml:space="preserve">Urzędu Skarbowego </w:t>
      </w:r>
      <w:r w:rsidRPr="005B3A50">
        <w:t xml:space="preserve">spośród pracowników </w:t>
      </w:r>
      <w:r w:rsidR="007329E6">
        <w:t>U</w:t>
      </w:r>
      <w:r w:rsidRPr="005B3A50">
        <w:t>rzędu</w:t>
      </w:r>
      <w:r w:rsidR="007329E6">
        <w:t xml:space="preserve"> Skarbowego</w:t>
      </w:r>
      <w:r w:rsidRPr="005B3A50">
        <w:t>.</w:t>
      </w:r>
    </w:p>
    <w:p w14:paraId="1AED0C50" w14:textId="7E4EDB69" w:rsidR="008E6502" w:rsidRPr="005B3A50" w:rsidRDefault="008D000D" w:rsidP="008D000D">
      <w:pPr>
        <w:pStyle w:val="USTustnpkodeksu"/>
      </w:pPr>
      <w:r w:rsidRPr="005B3A50">
        <w:t xml:space="preserve">6. </w:t>
      </w:r>
      <w:r w:rsidR="008E6502">
        <w:t xml:space="preserve">W </w:t>
      </w:r>
      <w:r w:rsidR="007329E6">
        <w:t>U</w:t>
      </w:r>
      <w:r w:rsidR="008E6502">
        <w:t xml:space="preserve">rzędzie </w:t>
      </w:r>
      <w:r w:rsidR="007329E6">
        <w:t>S</w:t>
      </w:r>
      <w:r w:rsidR="008E6502">
        <w:t xml:space="preserve">karbowym funkcjonują koordynatorzy wyznaczeni przez Dyrektora. Szczegółowy zakres zadań koordynatorów określa załącznik nr 2 </w:t>
      </w:r>
      <w:r w:rsidR="005A6C3A">
        <w:t>do</w:t>
      </w:r>
      <w:r w:rsidR="008E6502">
        <w:t xml:space="preserve"> regulaminu</w:t>
      </w:r>
      <w:r w:rsidR="005A6C3A">
        <w:t>.</w:t>
      </w:r>
    </w:p>
    <w:p w14:paraId="74C9691D" w14:textId="37DDD4D4" w:rsidR="008D000D" w:rsidRPr="00A27C2F" w:rsidRDefault="008D000D" w:rsidP="00C155D9">
      <w:pPr>
        <w:pStyle w:val="ROZDZODDZOZNoznaczenierozdziauluboddziau"/>
      </w:pPr>
      <w:bookmarkStart w:id="35" w:name="_Toc135379684"/>
      <w:bookmarkStart w:id="36" w:name="_Toc237867564"/>
      <w:r w:rsidRPr="00A27C2F">
        <w:lastRenderedPageBreak/>
        <w:t>Rozdział 2</w:t>
      </w:r>
      <w:bookmarkStart w:id="37" w:name="_Toc135379685"/>
      <w:bookmarkEnd w:id="35"/>
      <w:bookmarkEnd w:id="36"/>
    </w:p>
    <w:p w14:paraId="6DD278B7" w14:textId="0BDA24F7" w:rsidR="008D000D" w:rsidRPr="0023428E" w:rsidRDefault="008D000D" w:rsidP="008D000D">
      <w:pPr>
        <w:pStyle w:val="ROZDZODDZPRZEDMprzedmiotregulacjirozdziauluboddziau"/>
      </w:pPr>
      <w:bookmarkStart w:id="38" w:name="_Toc135380240"/>
      <w:bookmarkStart w:id="39" w:name="_Toc135380395"/>
      <w:bookmarkStart w:id="40" w:name="_Toc237867565"/>
      <w:r w:rsidRPr="0023428E">
        <w:t xml:space="preserve">Pion </w:t>
      </w:r>
      <w:r w:rsidR="00DC22A2">
        <w:t>O</w:t>
      </w:r>
      <w:r w:rsidRPr="0023428E">
        <w:t xml:space="preserve">bsługi </w:t>
      </w:r>
      <w:r w:rsidR="00DC22A2">
        <w:t>P</w:t>
      </w:r>
      <w:r w:rsidRPr="0023428E">
        <w:t xml:space="preserve">odatnika i </w:t>
      </w:r>
      <w:r w:rsidR="00DC22A2">
        <w:t>W</w:t>
      </w:r>
      <w:r w:rsidRPr="0023428E">
        <w:t>sparcia (SZNO)</w:t>
      </w:r>
      <w:bookmarkEnd w:id="34"/>
      <w:bookmarkEnd w:id="37"/>
      <w:bookmarkEnd w:id="38"/>
      <w:bookmarkEnd w:id="39"/>
      <w:bookmarkEnd w:id="40"/>
    </w:p>
    <w:p w14:paraId="3E6DF5FF" w14:textId="77777777" w:rsidR="008D000D" w:rsidRPr="0023428E" w:rsidRDefault="008D000D" w:rsidP="008D000D">
      <w:pPr>
        <w:pStyle w:val="ARTartustawynprozporzdzenia"/>
      </w:pPr>
      <w:r w:rsidRPr="00FB017F">
        <w:rPr>
          <w:rStyle w:val="Ppogrubienie"/>
        </w:rPr>
        <w:t>§ 10.</w:t>
      </w:r>
      <w:r>
        <w:t xml:space="preserve"> </w:t>
      </w:r>
      <w:r w:rsidRPr="0023428E">
        <w:t>Do zadań Działu Obsługi Bezpośredniej i Wsparcia należy w szczególności:</w:t>
      </w:r>
    </w:p>
    <w:p w14:paraId="1B8318AC" w14:textId="327500D1" w:rsidR="008D000D" w:rsidRPr="0023428E" w:rsidRDefault="008D000D" w:rsidP="008D000D">
      <w:pPr>
        <w:pStyle w:val="PKTpunkt"/>
      </w:pPr>
      <w:r>
        <w:t>1</w:t>
      </w:r>
      <w:r w:rsidR="007329E6">
        <w:t>)</w:t>
      </w:r>
      <w:r>
        <w:tab/>
      </w:r>
      <w:hyperlink w:anchor="_Toc54265922" w:history="1">
        <w:r w:rsidRPr="0023428E">
          <w:t>w zakresie obsługi bieżącej:</w:t>
        </w:r>
      </w:hyperlink>
    </w:p>
    <w:p w14:paraId="0F563A95" w14:textId="4DAD337B" w:rsidR="008D000D" w:rsidRPr="0023428E" w:rsidRDefault="008D000D" w:rsidP="008D000D">
      <w:pPr>
        <w:pStyle w:val="LITlitera"/>
      </w:pPr>
      <w:r>
        <w:t>a)</w:t>
      </w:r>
      <w:r>
        <w:tab/>
      </w:r>
      <w:hyperlink w:anchor="_Toc54265922" w:history="1">
        <w:r w:rsidRPr="0023428E">
          <w:t>zapewnienie obsługi i wsparcia podatnika i pła</w:t>
        </w:r>
        <w:r>
          <w:t xml:space="preserve">tnika w prawidłowym wykonywaniu </w:t>
        </w:r>
        <w:r w:rsidRPr="0023428E">
          <w:t>obowiązków podatkowych, w tym udzielanie informacji podatkowych,</w:t>
        </w:r>
      </w:hyperlink>
    </w:p>
    <w:p w14:paraId="7A120D2A" w14:textId="089CE28F" w:rsidR="008D000D" w:rsidRPr="0023428E" w:rsidRDefault="008D000D" w:rsidP="008D000D">
      <w:pPr>
        <w:pStyle w:val="LITlitera"/>
      </w:pPr>
      <w:r>
        <w:t>b)</w:t>
      </w:r>
      <w:r>
        <w:tab/>
      </w:r>
      <w:hyperlink w:anchor="_Toc54265922" w:history="1">
        <w:r w:rsidRPr="0023428E">
          <w:t>obsługa i ewidencjonowanie składanych deklaracji po</w:t>
        </w:r>
        <w:r>
          <w:t xml:space="preserve">datkowych, wniosków, informacji </w:t>
        </w:r>
        <w:r w:rsidRPr="0023428E">
          <w:t>i innych dokumentów,</w:t>
        </w:r>
      </w:hyperlink>
    </w:p>
    <w:p w14:paraId="218FF673" w14:textId="05AC3882" w:rsidR="008D000D" w:rsidRPr="0023428E" w:rsidRDefault="008D000D" w:rsidP="008D000D">
      <w:pPr>
        <w:pStyle w:val="LITlitera"/>
      </w:pPr>
      <w:r>
        <w:t>c)</w:t>
      </w:r>
      <w:r>
        <w:tab/>
      </w:r>
      <w:hyperlink w:anchor="_Toc54265922" w:history="1">
        <w:r w:rsidRPr="0023428E">
          <w:t xml:space="preserve">dokonywanie czynności sprawdzających </w:t>
        </w:r>
        <w:r>
          <w:t>w</w:t>
        </w:r>
      </w:hyperlink>
      <w:r>
        <w:t xml:space="preserve"> zakresie właściwości rzeczowej komórki,</w:t>
      </w:r>
    </w:p>
    <w:p w14:paraId="2AEE6CB9" w14:textId="3B007B50" w:rsidR="008D000D" w:rsidRPr="0023428E" w:rsidRDefault="008D000D" w:rsidP="008D000D">
      <w:pPr>
        <w:pStyle w:val="LITlitera"/>
      </w:pPr>
      <w:r>
        <w:t>d)</w:t>
      </w:r>
      <w:r>
        <w:tab/>
      </w:r>
      <w:hyperlink w:anchor="_Toc54265922" w:history="1">
        <w:r w:rsidRPr="0023428E">
          <w:t>wydawanie zaświadczeń,</w:t>
        </w:r>
      </w:hyperlink>
    </w:p>
    <w:p w14:paraId="17CDD1F9" w14:textId="77777777" w:rsidR="008D000D" w:rsidRPr="0023428E" w:rsidRDefault="008D000D" w:rsidP="008D000D">
      <w:pPr>
        <w:pStyle w:val="LITlitera"/>
      </w:pPr>
      <w:r>
        <w:t>e)</w:t>
      </w:r>
      <w:r>
        <w:tab/>
      </w:r>
      <w:hyperlink w:anchor="_Toc54265922" w:history="1">
        <w:r w:rsidRPr="0023428E">
          <w:t>udzielanie pisemnych informacji podmiotom uprawnionym,</w:t>
        </w:r>
      </w:hyperlink>
    </w:p>
    <w:p w14:paraId="4DFCEBFD" w14:textId="77777777" w:rsidR="008D000D" w:rsidRPr="0023428E" w:rsidRDefault="008D000D" w:rsidP="008D000D">
      <w:pPr>
        <w:pStyle w:val="LITlitera"/>
      </w:pPr>
      <w:r>
        <w:t>f)</w:t>
      </w:r>
      <w:r>
        <w:tab/>
      </w:r>
      <w:hyperlink w:anchor="_Toc54265922" w:history="1">
        <w:r w:rsidRPr="0023428E">
          <w:t>przyjmowanie i weryfikacja dokumentów wyboru form opodatkowania podatników podatku dochodowego,</w:t>
        </w:r>
      </w:hyperlink>
    </w:p>
    <w:p w14:paraId="7AF61B07" w14:textId="1C878CB9" w:rsidR="008D000D" w:rsidRDefault="008D000D" w:rsidP="008D000D">
      <w:pPr>
        <w:pStyle w:val="LITlitera"/>
      </w:pPr>
      <w:r>
        <w:t>g)</w:t>
      </w:r>
      <w:r>
        <w:tab/>
      </w:r>
      <w:r>
        <w:fldChar w:fldCharType="begin"/>
      </w:r>
      <w:r>
        <w:instrText xml:space="preserve"> HYPERLINK \l "_Toc54265922" </w:instrText>
      </w:r>
      <w:r>
        <w:fldChar w:fldCharType="separate"/>
      </w:r>
      <w:r w:rsidRPr="0023428E">
        <w:t>prowadzenie spraw związanych z kasami rejestrującymi</w:t>
      </w:r>
      <w:r>
        <w:t>, w tym nakładanie kary pieniężnej za brak przeglądu technicznego kasy rejestrującej,</w:t>
      </w:r>
    </w:p>
    <w:p w14:paraId="4E77DEBE" w14:textId="77777777" w:rsidR="008D000D" w:rsidRPr="0023428E" w:rsidRDefault="008D000D" w:rsidP="008D000D">
      <w:pPr>
        <w:pStyle w:val="LITlitera"/>
      </w:pPr>
      <w:r>
        <w:t>h)</w:t>
      </w:r>
      <w:r>
        <w:tab/>
        <w:t>obsługa zajęć wierzytelności w Centralnym Module Zajęć Wierzytelności (CMZW) dokonywanych przez komorników sądowych i administracyjne organy egzekucyjne</w:t>
      </w:r>
      <w:r w:rsidRPr="0023428E">
        <w:t>;</w:t>
      </w:r>
      <w:r>
        <w:fldChar w:fldCharType="end"/>
      </w:r>
    </w:p>
    <w:p w14:paraId="67A8FAF5" w14:textId="172E54D3" w:rsidR="008D000D" w:rsidRPr="0023428E" w:rsidRDefault="008D000D" w:rsidP="008D000D">
      <w:pPr>
        <w:pStyle w:val="PKTpunkt"/>
      </w:pPr>
      <w:r>
        <w:t>2</w:t>
      </w:r>
      <w:r w:rsidR="007329E6">
        <w:t>)</w:t>
      </w:r>
      <w:r w:rsidR="007329E6">
        <w:tab/>
      </w:r>
      <w:hyperlink w:anchor="_Toc54265922" w:history="1">
        <w:r w:rsidRPr="0023428E">
          <w:t>w zakresie przetwarzania danych:</w:t>
        </w:r>
      </w:hyperlink>
    </w:p>
    <w:p w14:paraId="58B08456" w14:textId="6778DE4B" w:rsidR="008D000D" w:rsidRPr="0023428E" w:rsidRDefault="008D000D" w:rsidP="008D000D">
      <w:pPr>
        <w:pStyle w:val="LITlitera"/>
      </w:pPr>
      <w:r>
        <w:t>a)</w:t>
      </w:r>
      <w:r>
        <w:tab/>
      </w:r>
      <w:hyperlink w:anchor="_Toc54265922" w:history="1">
        <w:r w:rsidRPr="0023428E">
          <w:t>wprowadzanie do systemu informatycznego danych szczegółowych z deklaracji podatkowych oraz innych dokumentów,</w:t>
        </w:r>
      </w:hyperlink>
    </w:p>
    <w:p w14:paraId="06D1B056" w14:textId="22F4D391" w:rsidR="008D000D" w:rsidRPr="0023428E" w:rsidRDefault="008D000D" w:rsidP="008D000D">
      <w:pPr>
        <w:pStyle w:val="LITlitera"/>
      </w:pPr>
      <w:r>
        <w:t>b)</w:t>
      </w:r>
      <w:r w:rsidR="007329E6">
        <w:tab/>
      </w:r>
      <w:hyperlink w:anchor="_Toc54265922" w:history="1">
        <w:r w:rsidRPr="0023428E">
          <w:t>przetwarzanie danych przesłanych za pośrednictwem środków komunikacji elektronicznej</w:t>
        </w:r>
      </w:hyperlink>
      <w:r>
        <w:t>;</w:t>
      </w:r>
    </w:p>
    <w:p w14:paraId="35668598" w14:textId="25651FDE" w:rsidR="008D000D" w:rsidRPr="0023428E" w:rsidRDefault="008D000D" w:rsidP="008D000D">
      <w:pPr>
        <w:pStyle w:val="PKTpunkt"/>
      </w:pPr>
      <w:r>
        <w:t>3</w:t>
      </w:r>
      <w:r w:rsidR="007329E6">
        <w:t>)</w:t>
      </w:r>
      <w:r w:rsidR="007329E6">
        <w:tab/>
      </w:r>
      <w:r w:rsidRPr="0023428E">
        <w:t>w zakresie wsparcia:</w:t>
      </w:r>
    </w:p>
    <w:p w14:paraId="391FF475" w14:textId="33845859" w:rsidR="008D000D" w:rsidRPr="0023428E" w:rsidRDefault="008D000D" w:rsidP="008D000D">
      <w:pPr>
        <w:pStyle w:val="LITlitera"/>
      </w:pPr>
      <w:r>
        <w:t>a)</w:t>
      </w:r>
      <w:r>
        <w:tab/>
        <w:t xml:space="preserve">prowadzenie sekretariatu Naczelnika Urzędu </w:t>
      </w:r>
      <w:r w:rsidR="007329E6">
        <w:t xml:space="preserve">Skarbowego </w:t>
      </w:r>
      <w:r>
        <w:t>oraz jego Zastępców,</w:t>
      </w:r>
    </w:p>
    <w:p w14:paraId="19F1F6FC" w14:textId="7F6B78AE" w:rsidR="008D000D" w:rsidRPr="0023428E" w:rsidRDefault="008D000D" w:rsidP="008D000D">
      <w:pPr>
        <w:pStyle w:val="LITlitera"/>
      </w:pPr>
      <w:r>
        <w:t>b)</w:t>
      </w:r>
      <w:r>
        <w:tab/>
      </w:r>
      <w:hyperlink w:anchor="_Toc54265922" w:history="1">
        <w:r w:rsidRPr="0023428E">
          <w:t>prowadzenie obsługi kancelaryjnej Urzędu</w:t>
        </w:r>
        <w:r w:rsidR="007329E6">
          <w:t xml:space="preserve"> Skarbowego</w:t>
        </w:r>
        <w:r w:rsidRPr="0023428E">
          <w:t>, w tym przyjmowanie</w:t>
        </w:r>
        <w:r w:rsidR="006C71DF">
          <w:br/>
        </w:r>
        <w:r w:rsidRPr="0023428E">
          <w:t>i ewidencjonowanie składanych dokumentów</w:t>
        </w:r>
      </w:hyperlink>
      <w:r>
        <w:t>,</w:t>
      </w:r>
    </w:p>
    <w:p w14:paraId="7FA31482" w14:textId="31AC4126" w:rsidR="005176DF" w:rsidRDefault="008D000D" w:rsidP="008D000D">
      <w:pPr>
        <w:pStyle w:val="LITlitera"/>
      </w:pPr>
      <w:r>
        <w:t>c)</w:t>
      </w:r>
      <w:r>
        <w:tab/>
      </w:r>
      <w:hyperlink w:anchor="_Toc54265922" w:history="1">
        <w:r w:rsidRPr="0023428E">
          <w:t>prowadzenie spraw związanych z udzielaniem upoważnień do podejmowania czynności w</w:t>
        </w:r>
        <w:r w:rsidR="006C71DF">
          <w:t xml:space="preserve"> </w:t>
        </w:r>
        <w:r w:rsidRPr="0023428E">
          <w:t>imieniu Naczelnika Urzędu</w:t>
        </w:r>
        <w:r w:rsidR="007329E6">
          <w:t xml:space="preserve"> Skarbowego</w:t>
        </w:r>
        <w:r w:rsidRPr="0023428E">
          <w:t>, z wyjątkiem zastrzeżonych do właściwości innej komórki organizacyjnej</w:t>
        </w:r>
      </w:hyperlink>
      <w:r>
        <w:t>,</w:t>
      </w:r>
    </w:p>
    <w:p w14:paraId="08CFB463" w14:textId="16DC22DA" w:rsidR="008D000D" w:rsidRPr="0023428E" w:rsidRDefault="008D000D" w:rsidP="008D000D">
      <w:pPr>
        <w:pStyle w:val="LITlitera"/>
      </w:pPr>
      <w:r>
        <w:t>d)</w:t>
      </w:r>
      <w:r>
        <w:tab/>
      </w:r>
      <w:hyperlink w:anchor="_Toc54265922" w:history="1">
        <w:r w:rsidRPr="0023428E">
          <w:t>prowadzenie spraw dotyczących decyzji, wewnętrznych procedur postępowania</w:t>
        </w:r>
        <w:r w:rsidR="006C71DF">
          <w:br/>
        </w:r>
        <w:r w:rsidRPr="0023428E">
          <w:t xml:space="preserve">i innych dokumentów wydawanych przez </w:t>
        </w:r>
        <w:r w:rsidR="007329E6">
          <w:t>N</w:t>
        </w:r>
        <w:r w:rsidRPr="0023428E">
          <w:t xml:space="preserve">aczelnika </w:t>
        </w:r>
        <w:r w:rsidR="007329E6">
          <w:t>U</w:t>
        </w:r>
        <w:r w:rsidRPr="0023428E">
          <w:t xml:space="preserve">rzędu </w:t>
        </w:r>
        <w:r w:rsidR="007329E6">
          <w:t>S</w:t>
        </w:r>
        <w:r w:rsidRPr="0023428E">
          <w:t>karbowego</w:t>
        </w:r>
        <w:r w:rsidR="006C71DF">
          <w:br/>
        </w:r>
        <w:r w:rsidRPr="0023428E">
          <w:lastRenderedPageBreak/>
          <w:t>w zakresie realizacji zadań określonych w art. 28 ustawy o KAS oraz w przepisach odrębnych;</w:t>
        </w:r>
      </w:hyperlink>
    </w:p>
    <w:p w14:paraId="2347E1C1" w14:textId="604FDAE3" w:rsidR="008D000D" w:rsidRPr="0023428E" w:rsidRDefault="008D000D" w:rsidP="008D000D">
      <w:pPr>
        <w:pStyle w:val="LITlitera"/>
      </w:pPr>
      <w:r>
        <w:t>e)</w:t>
      </w:r>
      <w:r>
        <w:tab/>
      </w:r>
      <w:hyperlink w:anchor="_Toc54265922" w:history="1">
        <w:r w:rsidRPr="0023428E">
          <w:t xml:space="preserve">organizacja obiegu informacji i dokumentacji w </w:t>
        </w:r>
        <w:r w:rsidR="007329E6">
          <w:t>U</w:t>
        </w:r>
        <w:r w:rsidRPr="0023428E">
          <w:t>rzędzie</w:t>
        </w:r>
      </w:hyperlink>
      <w:r w:rsidR="007329E6">
        <w:t xml:space="preserve"> Skarbowym</w:t>
      </w:r>
      <w:r>
        <w:t>,</w:t>
      </w:r>
    </w:p>
    <w:p w14:paraId="17AC6DE6" w14:textId="2869B580" w:rsidR="008D000D" w:rsidRPr="0023428E" w:rsidRDefault="008D000D" w:rsidP="008D000D">
      <w:pPr>
        <w:pStyle w:val="LITlitera"/>
      </w:pPr>
      <w:r>
        <w:t>f)</w:t>
      </w:r>
      <w:r>
        <w:tab/>
      </w:r>
      <w:hyperlink w:anchor="_Toc54265922" w:history="1">
        <w:r>
          <w:t>rozpatrywanie</w:t>
        </w:r>
      </w:hyperlink>
      <w:r>
        <w:t xml:space="preserve"> przekazanych do załatwienia skarg na pracowników obsługujących </w:t>
      </w:r>
      <w:r w:rsidR="007329E6">
        <w:t>N</w:t>
      </w:r>
      <w:r>
        <w:t xml:space="preserve">aczelnika </w:t>
      </w:r>
      <w:r w:rsidR="007329E6">
        <w:t>U</w:t>
      </w:r>
      <w:r>
        <w:t xml:space="preserve">rzędu </w:t>
      </w:r>
      <w:r w:rsidR="007329E6">
        <w:t xml:space="preserve">Skarbowego </w:t>
      </w:r>
      <w:r>
        <w:t>oraz wniosków i petycji,</w:t>
      </w:r>
    </w:p>
    <w:p w14:paraId="4D00E0A7" w14:textId="77777777" w:rsidR="008D000D" w:rsidRPr="0023428E" w:rsidRDefault="008D000D" w:rsidP="008D000D">
      <w:pPr>
        <w:pStyle w:val="LITlitera"/>
      </w:pPr>
      <w:r>
        <w:t>g)</w:t>
      </w:r>
      <w:r>
        <w:tab/>
      </w:r>
      <w:hyperlink w:anchor="_Toc54265922" w:history="1">
        <w:r w:rsidRPr="0023428E">
          <w:t>koordynacja udzielania informacji publicznej</w:t>
        </w:r>
      </w:hyperlink>
      <w:r>
        <w:t>,</w:t>
      </w:r>
    </w:p>
    <w:p w14:paraId="35B7472D" w14:textId="7A64C524" w:rsidR="008D000D" w:rsidRPr="0023428E" w:rsidRDefault="008D000D" w:rsidP="008D000D">
      <w:pPr>
        <w:pStyle w:val="LITlitera"/>
      </w:pPr>
      <w:r>
        <w:t>h)</w:t>
      </w:r>
      <w:r>
        <w:tab/>
      </w:r>
      <w:hyperlink w:anchor="_Toc54265922" w:history="1">
        <w:r w:rsidRPr="0023428E">
          <w:t xml:space="preserve">gromadzenie informacji zarządczych z zakresu funkcjonowania </w:t>
        </w:r>
        <w:r w:rsidR="007329E6">
          <w:t>U</w:t>
        </w:r>
        <w:r w:rsidRPr="0023428E">
          <w:t>rzędu</w:t>
        </w:r>
      </w:hyperlink>
      <w:r w:rsidR="007329E6">
        <w:t xml:space="preserve"> Skarbowego</w:t>
      </w:r>
      <w:r>
        <w:t>,</w:t>
      </w:r>
    </w:p>
    <w:p w14:paraId="53326163" w14:textId="06EBE786" w:rsidR="008D000D" w:rsidRPr="0023428E" w:rsidRDefault="008D000D" w:rsidP="008D000D">
      <w:pPr>
        <w:pStyle w:val="LITlitera"/>
      </w:pPr>
      <w:r>
        <w:t>i)</w:t>
      </w:r>
      <w:r>
        <w:tab/>
      </w:r>
      <w:hyperlink w:anchor="_Toc54265922" w:history="1">
        <w:r w:rsidRPr="0023428E">
          <w:t xml:space="preserve">prowadzenie działalności analitycznej, prognostycznej z zakresu funkcjonowania </w:t>
        </w:r>
        <w:r w:rsidR="00CB460E">
          <w:t>U</w:t>
        </w:r>
        <w:r w:rsidRPr="0023428E">
          <w:t>rzędu</w:t>
        </w:r>
      </w:hyperlink>
      <w:r w:rsidR="00CB460E">
        <w:t xml:space="preserve"> Skarbowego</w:t>
      </w:r>
      <w:r>
        <w:t>,</w:t>
      </w:r>
    </w:p>
    <w:p w14:paraId="4ECEFD36" w14:textId="122C07D6" w:rsidR="008D000D" w:rsidRPr="0023428E" w:rsidRDefault="008D000D" w:rsidP="008D000D">
      <w:pPr>
        <w:pStyle w:val="LITlitera"/>
      </w:pPr>
      <w:r>
        <w:t>j)</w:t>
      </w:r>
      <w:r>
        <w:tab/>
      </w:r>
      <w:hyperlink w:anchor="_Toc54265922" w:history="1">
        <w:r w:rsidRPr="0023428E">
          <w:t xml:space="preserve">prowadzenie spraw powierzonych przez </w:t>
        </w:r>
        <w:r w:rsidR="00CB460E">
          <w:t>D</w:t>
        </w:r>
        <w:r w:rsidRPr="0023428E">
          <w:t xml:space="preserve">yrektora w zakresie zapewniającym prawidłową obsługę </w:t>
        </w:r>
        <w:r w:rsidR="00CB460E">
          <w:t>N</w:t>
        </w:r>
        <w:r w:rsidRPr="0023428E">
          <w:t xml:space="preserve">aczelnika </w:t>
        </w:r>
        <w:r w:rsidR="00CB460E">
          <w:t>U</w:t>
        </w:r>
        <w:r w:rsidRPr="0023428E">
          <w:t xml:space="preserve">rzędu </w:t>
        </w:r>
        <w:r w:rsidR="00CB460E">
          <w:t>S</w:t>
        </w:r>
        <w:r w:rsidRPr="0023428E">
          <w:t>karbowego, w szczególności w sprawach:</w:t>
        </w:r>
      </w:hyperlink>
    </w:p>
    <w:p w14:paraId="75D4F02F" w14:textId="3E354820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obsługi kadrowej,</w:t>
        </w:r>
      </w:hyperlink>
    </w:p>
    <w:p w14:paraId="050F26AD" w14:textId="1D1CD3FC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gospodarowania mieniem,</w:t>
        </w:r>
      </w:hyperlink>
    </w:p>
    <w:p w14:paraId="314B6808" w14:textId="75FD34A6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eksploatacyjno-zaopatrzeniowych,</w:t>
        </w:r>
      </w:hyperlink>
    </w:p>
    <w:p w14:paraId="34E2C2B0" w14:textId="0DD9B6CC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obronnych, zarządzania kryzysowego,</w:t>
        </w:r>
      </w:hyperlink>
    </w:p>
    <w:p w14:paraId="7A53B439" w14:textId="74467890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bezpieczeństwa</w:t>
        </w:r>
      </w:hyperlink>
      <w:r w:rsidR="008D000D" w:rsidRPr="007329E6">
        <w:t xml:space="preserve"> informacji, osób, obiektu i mienia,</w:t>
      </w:r>
    </w:p>
    <w:p w14:paraId="7835EA30" w14:textId="4E8C1EF4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ochrony przeciwpożarowej,</w:t>
        </w:r>
      </w:hyperlink>
    </w:p>
    <w:p w14:paraId="47661A77" w14:textId="708C4D2E" w:rsidR="008D000D" w:rsidRPr="007329E6" w:rsidRDefault="007329E6" w:rsidP="007329E6">
      <w:pPr>
        <w:pStyle w:val="TIRtiret"/>
      </w:pPr>
      <w:r>
        <w:t>–</w:t>
      </w:r>
      <w:r>
        <w:tab/>
      </w:r>
      <w:hyperlink w:anchor="_Toc54265922" w:history="1">
        <w:r w:rsidR="008D000D" w:rsidRPr="007329E6">
          <w:t>składnicy akt lub archiwum</w:t>
        </w:r>
      </w:hyperlink>
      <w:r w:rsidR="008D000D" w:rsidRPr="007329E6">
        <w:t>,</w:t>
      </w:r>
    </w:p>
    <w:p w14:paraId="331217C8" w14:textId="77777777" w:rsidR="008D000D" w:rsidRDefault="008D000D" w:rsidP="008D000D">
      <w:pPr>
        <w:pStyle w:val="LITlitera"/>
      </w:pPr>
      <w:r>
        <w:t>k)</w:t>
      </w:r>
      <w:r>
        <w:tab/>
      </w:r>
      <w:hyperlink w:anchor="_Toc54265922" w:history="1">
        <w:r w:rsidRPr="0023428E">
          <w:t>potwierdzanie profili zaufanych elektronicznej platformy usług administracji publicznej (ePUAP).</w:t>
        </w:r>
      </w:hyperlink>
    </w:p>
    <w:p w14:paraId="5827113F" w14:textId="77777777" w:rsidR="008D000D" w:rsidRDefault="008D000D" w:rsidP="008D000D">
      <w:pPr>
        <w:pStyle w:val="ROZDZODDZOZNoznaczenierozdziauluboddziau"/>
      </w:pPr>
      <w:bookmarkStart w:id="41" w:name="_Toc237867566"/>
      <w:r>
        <w:t>Rozdział 3</w:t>
      </w:r>
      <w:bookmarkEnd w:id="41"/>
    </w:p>
    <w:p w14:paraId="6DCD8390" w14:textId="360A7A08" w:rsidR="008D000D" w:rsidRPr="00543567" w:rsidRDefault="008D000D" w:rsidP="008D000D">
      <w:pPr>
        <w:pStyle w:val="ROZDZODDZPRZEDMprzedmiotregulacjirozdziauluboddziau"/>
      </w:pPr>
      <w:bookmarkStart w:id="42" w:name="_Toc237867567"/>
      <w:r>
        <w:t xml:space="preserve">Pion </w:t>
      </w:r>
      <w:r w:rsidR="00DC22A2">
        <w:t>O</w:t>
      </w:r>
      <w:r>
        <w:t xml:space="preserve">podatkowania </w:t>
      </w:r>
      <w:r w:rsidR="00DC22A2">
        <w:t>W</w:t>
      </w:r>
      <w:r>
        <w:t>yrównawczego (GLOBE)</w:t>
      </w:r>
      <w:bookmarkEnd w:id="42"/>
    </w:p>
    <w:p w14:paraId="003D17D0" w14:textId="77777777" w:rsidR="008D000D" w:rsidRDefault="008D000D" w:rsidP="008D000D">
      <w:pPr>
        <w:pStyle w:val="ARTartustawynprozporzdzenia"/>
      </w:pPr>
      <w:r w:rsidRPr="00FB017F">
        <w:rPr>
          <w:b/>
          <w:bCs/>
        </w:rPr>
        <w:t>§ 11.</w:t>
      </w:r>
      <w:r>
        <w:t xml:space="preserve"> Do zadań Działu Opodatkowania Wyrównawczego Jednostek Składowych Grup Międzynarodowych i Krajowych należy w szczególności:</w:t>
      </w:r>
    </w:p>
    <w:p w14:paraId="42C73AA3" w14:textId="6B929C5C" w:rsidR="008D000D" w:rsidRDefault="008D000D" w:rsidP="008D000D">
      <w:pPr>
        <w:pStyle w:val="PKTpunkt"/>
      </w:pPr>
      <w:r w:rsidRPr="00584232">
        <w:t>1)</w:t>
      </w:r>
      <w:r>
        <w:tab/>
      </w:r>
      <w:r w:rsidRPr="00584232">
        <w:t>zapewnienie</w:t>
      </w:r>
      <w:r>
        <w:t xml:space="preserve"> obsługi i wsparcia podatnika </w:t>
      </w:r>
      <w:r w:rsidRPr="00584232">
        <w:t>w prawidłowym wykonywaniu obowiązków podatkowych, w tym udzielanie informacji podatkowych w zakresie</w:t>
      </w:r>
      <w:r>
        <w:t xml:space="preserve"> globalnego</w:t>
      </w:r>
      <w:r w:rsidR="006C71DF">
        <w:br/>
      </w:r>
      <w:r>
        <w:t>i krajowego podatku wyrównawczego oraz podatku wyrównawczego od niedostatecznie opodatkowanych zysków;</w:t>
      </w:r>
    </w:p>
    <w:p w14:paraId="70216245" w14:textId="4A155969" w:rsidR="008D000D" w:rsidRDefault="008D000D" w:rsidP="008D000D">
      <w:pPr>
        <w:pStyle w:val="PKTpunkt"/>
      </w:pPr>
      <w:r w:rsidRPr="00584232">
        <w:t>2)</w:t>
      </w:r>
      <w:r>
        <w:tab/>
      </w:r>
      <w:r w:rsidRPr="00584232">
        <w:t>przyjmowanie, obsługa i ewidencjonowanie składanych deklaracji</w:t>
      </w:r>
      <w:r>
        <w:t>/zeznań</w:t>
      </w:r>
      <w:r w:rsidRPr="00584232">
        <w:t xml:space="preserve"> podatkowych, wniosków, informacji i innych dokumentów, w tym w postaci elektronicznej w zakresie </w:t>
      </w:r>
      <w:r w:rsidRPr="00584232">
        <w:lastRenderedPageBreak/>
        <w:t>globalnego i krajowego podatku wyrównawczego oraz podatku wyrównawczego od niedostatecznie opodatkowanych zysków</w:t>
      </w:r>
      <w:r>
        <w:t>;</w:t>
      </w:r>
    </w:p>
    <w:p w14:paraId="4BC3DE3D" w14:textId="77777777" w:rsidR="008D000D" w:rsidRDefault="008D000D" w:rsidP="008D000D">
      <w:pPr>
        <w:pStyle w:val="PKTpunkt"/>
      </w:pPr>
      <w:r w:rsidRPr="00584232">
        <w:t>3)</w:t>
      </w:r>
      <w:r>
        <w:tab/>
      </w:r>
      <w:r w:rsidRPr="00584232">
        <w:t xml:space="preserve">dokonywanie czynności sprawdzających w zakresie właściwości rzeczowej komórki organizacyjnej; </w:t>
      </w:r>
    </w:p>
    <w:p w14:paraId="343196AA" w14:textId="3013DCD3" w:rsidR="008D000D" w:rsidRDefault="008D000D" w:rsidP="008D000D">
      <w:pPr>
        <w:pStyle w:val="PKTpunkt"/>
      </w:pPr>
      <w:r>
        <w:t>4</w:t>
      </w:r>
      <w:r w:rsidRPr="00584232">
        <w:t>)</w:t>
      </w:r>
      <w:r>
        <w:tab/>
      </w:r>
      <w:r w:rsidRPr="00584232">
        <w:t xml:space="preserve">przetwarzanie danych przesłanych za pośrednictwem środków komunikacji elektronicznej w zakresie właściwości rzeczowej komórki organizacyjnej; </w:t>
      </w:r>
    </w:p>
    <w:p w14:paraId="6D6DBCB0" w14:textId="050B4FAA" w:rsidR="008D000D" w:rsidRDefault="008D000D" w:rsidP="008D000D">
      <w:pPr>
        <w:pStyle w:val="PKTpunkt"/>
      </w:pPr>
      <w:r>
        <w:t>5)</w:t>
      </w:r>
      <w:r>
        <w:tab/>
        <w:t xml:space="preserve">prowadzenie analiz w zakresie </w:t>
      </w:r>
      <w:r w:rsidRPr="006B41EC">
        <w:t>globalnego i krajowego podatku wyrównawczego oraz podatku wyrównawczego od niedostatecznie opodatkowanych zysków;</w:t>
      </w:r>
    </w:p>
    <w:p w14:paraId="25ECB056" w14:textId="1DFBEB66" w:rsidR="008D000D" w:rsidRDefault="008D000D" w:rsidP="008D000D">
      <w:pPr>
        <w:pStyle w:val="PKTpunkt"/>
      </w:pPr>
      <w:r>
        <w:t>6)</w:t>
      </w:r>
      <w:r>
        <w:tab/>
        <w:t>prowadzenie kontroli podatkowych;</w:t>
      </w:r>
    </w:p>
    <w:p w14:paraId="0435AB96" w14:textId="64827C32" w:rsidR="008D000D" w:rsidRDefault="008D000D" w:rsidP="008D000D">
      <w:pPr>
        <w:pStyle w:val="PKTpunkt"/>
      </w:pPr>
      <w:r>
        <w:t>7)</w:t>
      </w:r>
      <w:r>
        <w:tab/>
        <w:t>orzecznictwo</w:t>
      </w:r>
      <w:r w:rsidRPr="006B41EC">
        <w:t xml:space="preserve"> w zakresie właściwości rzeczowej komórki organizacyjnej;</w:t>
      </w:r>
    </w:p>
    <w:p w14:paraId="1A0452E4" w14:textId="7CE389B0" w:rsidR="008D000D" w:rsidRDefault="008D000D" w:rsidP="008D000D">
      <w:pPr>
        <w:pStyle w:val="PKTpunkt"/>
      </w:pPr>
      <w:r>
        <w:t>8)</w:t>
      </w:r>
      <w:r>
        <w:tab/>
        <w:t>wymiana informacji podatkowych w zakresie globalnego podatku wyrównawczego.</w:t>
      </w:r>
    </w:p>
    <w:p w14:paraId="32ECAD8D" w14:textId="77777777" w:rsidR="008D000D" w:rsidRDefault="008D000D" w:rsidP="008D000D">
      <w:pPr>
        <w:pStyle w:val="ROZDZODDZOZNoznaczenierozdziauluboddziau"/>
      </w:pPr>
      <w:bookmarkStart w:id="43" w:name="_Toc135379686"/>
      <w:bookmarkStart w:id="44" w:name="_Toc237867568"/>
      <w:bookmarkStart w:id="45" w:name="_Toc91507549"/>
      <w:r w:rsidRPr="0023428E">
        <w:t xml:space="preserve">Rozdział </w:t>
      </w:r>
      <w:bookmarkEnd w:id="43"/>
      <w:r>
        <w:t>4</w:t>
      </w:r>
      <w:bookmarkEnd w:id="44"/>
      <w:r w:rsidRPr="0023428E">
        <w:t xml:space="preserve"> </w:t>
      </w:r>
      <w:bookmarkStart w:id="46" w:name="_Toc135379687"/>
    </w:p>
    <w:p w14:paraId="3CCAC0F5" w14:textId="355D8076" w:rsidR="008D000D" w:rsidRPr="0023428E" w:rsidRDefault="008D000D" w:rsidP="008D000D">
      <w:pPr>
        <w:pStyle w:val="ROZDZODDZPRZEDMprzedmiotregulacjirozdziauluboddziau"/>
      </w:pPr>
      <w:bookmarkStart w:id="47" w:name="_Toc135380241"/>
      <w:bookmarkStart w:id="48" w:name="_Toc135380396"/>
      <w:bookmarkStart w:id="49" w:name="_Toc237867569"/>
      <w:r w:rsidRPr="0023428E">
        <w:t xml:space="preserve">Pion </w:t>
      </w:r>
      <w:r w:rsidR="00DC22A2">
        <w:t>O</w:t>
      </w:r>
      <w:r w:rsidRPr="0023428E">
        <w:t>rzecznictwa (SZNP)</w:t>
      </w:r>
      <w:bookmarkEnd w:id="45"/>
      <w:bookmarkEnd w:id="46"/>
      <w:bookmarkEnd w:id="47"/>
      <w:bookmarkEnd w:id="48"/>
      <w:bookmarkEnd w:id="49"/>
    </w:p>
    <w:p w14:paraId="49593C76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12.</w:t>
      </w:r>
      <w:r>
        <w:t xml:space="preserve"> </w:t>
      </w:r>
      <w:hyperlink w:anchor="_Toc54265922" w:history="1">
        <w:r w:rsidRPr="0023428E">
          <w:t>Do zadań Referatu Podatków Dochodowych, Podatku od Towarów i Usług oraz Podatków Majątkowych i Sektorowych należy w szczególności:</w:t>
        </w:r>
      </w:hyperlink>
    </w:p>
    <w:p w14:paraId="7F716350" w14:textId="77777777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prowadzenie postępowań podatkowych, w tym w sprawach:</w:t>
        </w:r>
      </w:hyperlink>
    </w:p>
    <w:p w14:paraId="3BFBFC35" w14:textId="40262AFC" w:rsidR="008D000D" w:rsidRPr="0023428E" w:rsidRDefault="008D000D" w:rsidP="008D000D">
      <w:pPr>
        <w:pStyle w:val="LITlitera"/>
      </w:pPr>
      <w:r>
        <w:t>a)</w:t>
      </w:r>
      <w:r>
        <w:tab/>
      </w:r>
      <w:hyperlink w:anchor="_Toc54265922" w:history="1">
        <w:r w:rsidRPr="0023428E">
          <w:t>określania wysokości przychodu/dochodu, wysokości zobowiązania podatkowego, wysokości zaliczek na podatek, wysokości nadpłaty, wysokości straty poniesionej przez podatnika, wysokości odsetek za zwłokę, wpłat z zysku, kwoty zwrotu różnicy podatku, kwoty zwrotu podatku naliczonego lub różnicy podatku do przeniesienia na następny okres rozliczeniowy, kwoty zwrotu,</w:t>
        </w:r>
      </w:hyperlink>
    </w:p>
    <w:p w14:paraId="4D0758BE" w14:textId="77777777" w:rsidR="008D000D" w:rsidRPr="0023428E" w:rsidRDefault="008D000D" w:rsidP="008D000D">
      <w:pPr>
        <w:pStyle w:val="LITlitera"/>
      </w:pPr>
      <w:r>
        <w:t>b)</w:t>
      </w:r>
      <w:r>
        <w:tab/>
      </w:r>
      <w:hyperlink w:anchor="_Toc54265922" w:history="1">
        <w:r w:rsidRPr="0023428E">
          <w:t>ustalani</w:t>
        </w:r>
        <w:r>
          <w:t>a</w:t>
        </w:r>
        <w:r w:rsidRPr="0023428E">
          <w:t xml:space="preserve"> zobowiązań podatkowych,</w:t>
        </w:r>
      </w:hyperlink>
    </w:p>
    <w:p w14:paraId="2DE4428C" w14:textId="77777777" w:rsidR="008D000D" w:rsidRPr="0023428E" w:rsidRDefault="008D000D" w:rsidP="008D000D">
      <w:pPr>
        <w:pStyle w:val="LITlitera"/>
      </w:pPr>
      <w:r>
        <w:t>c)</w:t>
      </w:r>
      <w:r>
        <w:tab/>
      </w:r>
      <w:hyperlink w:anchor="_Toc54265922" w:history="1">
        <w:r w:rsidRPr="0023428E">
          <w:t>orzekani</w:t>
        </w:r>
        <w:r>
          <w:t>a</w:t>
        </w:r>
        <w:r w:rsidRPr="0023428E">
          <w:t xml:space="preserve"> w sprawach odpowiedzialności następców prawnych, podmiotów przekształconych oraz płatników za zobowiązania podatkowe;</w:t>
        </w:r>
      </w:hyperlink>
    </w:p>
    <w:p w14:paraId="28D9C050" w14:textId="77777777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wnioskowanie o zabezpieczenie wykonania zobowiązań podatkowych;</w:t>
        </w:r>
      </w:hyperlink>
    </w:p>
    <w:p w14:paraId="44B39388" w14:textId="7777777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wydawanie postanowień w sprawach przedłużenia terminu zwrotu podatku;</w:t>
        </w:r>
      </w:hyperlink>
    </w:p>
    <w:p w14:paraId="382F9369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orzecznictwo w zakresie kar porządkowych;</w:t>
        </w:r>
      </w:hyperlink>
    </w:p>
    <w:p w14:paraId="1436F62B" w14:textId="77777777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orzecznictwo w sprawach opłat, o których mowa w odrębnych przepisach;</w:t>
        </w:r>
      </w:hyperlink>
    </w:p>
    <w:p w14:paraId="1B8E8CFD" w14:textId="7777777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ustalenie wysokości kosztów postępowania;</w:t>
        </w:r>
      </w:hyperlink>
    </w:p>
    <w:p w14:paraId="46C396AF" w14:textId="77777777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orzekanie w zakresie zgody lub odmowy wydania zgody na przekazanie środków zgromadzonych na rachunku VAT</w:t>
        </w:r>
      </w:hyperlink>
      <w:r w:rsidRPr="0023428E">
        <w:t>.</w:t>
      </w:r>
    </w:p>
    <w:p w14:paraId="58788A12" w14:textId="77777777" w:rsidR="008D000D" w:rsidRDefault="008D000D" w:rsidP="008D000D">
      <w:pPr>
        <w:pStyle w:val="ROZDZODDZOZNoznaczenierozdziauluboddziau"/>
      </w:pPr>
      <w:bookmarkStart w:id="50" w:name="_Toc135379688"/>
      <w:bookmarkStart w:id="51" w:name="_Toc237867570"/>
      <w:bookmarkStart w:id="52" w:name="_Toc91507550"/>
      <w:r w:rsidRPr="0023428E">
        <w:lastRenderedPageBreak/>
        <w:t xml:space="preserve">Rozdział </w:t>
      </w:r>
      <w:bookmarkStart w:id="53" w:name="_Toc135379689"/>
      <w:bookmarkEnd w:id="50"/>
      <w:r>
        <w:t>5</w:t>
      </w:r>
      <w:bookmarkEnd w:id="51"/>
    </w:p>
    <w:p w14:paraId="2355ADDB" w14:textId="14A1F0F8" w:rsidR="008D000D" w:rsidRPr="0023428E" w:rsidRDefault="008D000D" w:rsidP="008D000D">
      <w:pPr>
        <w:pStyle w:val="ROZDZODDZPRZEDMprzedmiotregulacjirozdziauluboddziau"/>
      </w:pPr>
      <w:bookmarkStart w:id="54" w:name="_Toc135380242"/>
      <w:bookmarkStart w:id="55" w:name="_Toc135380397"/>
      <w:bookmarkStart w:id="56" w:name="_Toc237867571"/>
      <w:r w:rsidRPr="0023428E">
        <w:t xml:space="preserve">Pion </w:t>
      </w:r>
      <w:r w:rsidR="00DC22A2">
        <w:t>P</w:t>
      </w:r>
      <w:r w:rsidRPr="0023428E">
        <w:t>oboru (SZNE)</w:t>
      </w:r>
      <w:bookmarkEnd w:id="52"/>
      <w:bookmarkEnd w:id="53"/>
      <w:bookmarkEnd w:id="54"/>
      <w:bookmarkEnd w:id="55"/>
      <w:bookmarkEnd w:id="56"/>
    </w:p>
    <w:p w14:paraId="28FB71D1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13.</w:t>
      </w:r>
      <w:r>
        <w:t xml:space="preserve"> </w:t>
      </w:r>
      <w:hyperlink w:anchor="_Toc54265922" w:history="1">
        <w:r w:rsidRPr="0023428E">
          <w:t>Do zadań Referatu Spraw Wierzycielskich należy w szczególności:</w:t>
        </w:r>
      </w:hyperlink>
    </w:p>
    <w:p w14:paraId="514A2ECC" w14:textId="4554CB29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wykonywanie czynności poprzedzających wszczęcie postępowania egzekucyjnego,</w:t>
        </w:r>
        <w:r w:rsidR="00F91764">
          <w:br/>
          <w:t>w</w:t>
        </w:r>
        <w:r w:rsidRPr="0023428E">
          <w:t xml:space="preserve"> tym podejmowanie działań informacyjnych i dyscyplinujących, wystawianie</w:t>
        </w:r>
        <w:r w:rsidR="00C65D1E">
          <w:br/>
        </w:r>
        <w:r w:rsidRPr="0023428E">
          <w:t xml:space="preserve"> doręczanie upomnień, a także wystawianie i przekazywanie do organów egzekucyjnych tytułów wykonawczych i wniosków egzekucyjnych;</w:t>
        </w:r>
      </w:hyperlink>
    </w:p>
    <w:p w14:paraId="25F23A14" w14:textId="3B37E5FF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wykonywanie zadań wierzyciela w ramach postępowania zabezpieczającego</w:t>
        </w:r>
        <w:r w:rsidR="00C65D1E">
          <w:br/>
        </w:r>
        <w:r w:rsidRPr="0023428E">
          <w:t>i egzekucyjnego, w tym w egzekucji sądowej po zbiegu egzekucji</w:t>
        </w:r>
      </w:hyperlink>
      <w:r>
        <w:t>;</w:t>
      </w:r>
    </w:p>
    <w:p w14:paraId="58AACF4E" w14:textId="7777777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rozpatrywanie zarzutów w sprawie egzekucji administracyjnej;</w:t>
        </w:r>
      </w:hyperlink>
    </w:p>
    <w:p w14:paraId="2BDFCC76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>
          <w:t xml:space="preserve">rozpatrywanie sprzeciwów wnoszonych w postępowaniu egzekucyjnym; </w:t>
        </w:r>
      </w:hyperlink>
    </w:p>
    <w:p w14:paraId="43B39EA3" w14:textId="548EE679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 xml:space="preserve">występowanie i realizowanie wniosków o udzielenie informacji oraz powiadomienie zgodnie z przepisami ustawy </w:t>
        </w:r>
        <w:r>
          <w:t xml:space="preserve">z dnia 11 października 2013 r. </w:t>
        </w:r>
        <w:r w:rsidRPr="0023428E">
          <w:t>o wzajemnej pomocy przy dochodzeniu podatków, należności celnych i innych należności pieniężnych</w:t>
        </w:r>
        <w:r>
          <w:t xml:space="preserve"> (Dz. U.</w:t>
        </w:r>
        <w:r>
          <w:br/>
          <w:t>z 2023 r. poz. 2009</w:t>
        </w:r>
        <w:r w:rsidR="00B83BC8">
          <w:t>, z późn. zm.</w:t>
        </w:r>
        <w:r>
          <w:t>)</w:t>
        </w:r>
        <w:r w:rsidRPr="0023428E">
          <w:t>;</w:t>
        </w:r>
      </w:hyperlink>
    </w:p>
    <w:p w14:paraId="5CD9AFE6" w14:textId="7777777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>
          <w:t>p</w:t>
        </w:r>
        <w:r w:rsidRPr="0023428E">
          <w:t>rowadzenie spraw w szczególności w zakresie:</w:t>
        </w:r>
      </w:hyperlink>
    </w:p>
    <w:p w14:paraId="263DFED8" w14:textId="77777777" w:rsidR="008D000D" w:rsidRPr="0023428E" w:rsidRDefault="008D000D" w:rsidP="008D000D">
      <w:pPr>
        <w:pStyle w:val="LITlitera"/>
      </w:pPr>
      <w:r>
        <w:t>a)</w:t>
      </w:r>
      <w:r>
        <w:tab/>
        <w:t xml:space="preserve">udzielania </w:t>
      </w:r>
      <w:hyperlink w:anchor="_Toc54265922" w:history="1">
        <w:r w:rsidRPr="0023428E">
          <w:t>ulg w spłacie zobowiązań podatkowych oraz innych ulg przewidzianych przepisami prawa,</w:t>
        </w:r>
        <w:r>
          <w:t xml:space="preserve"> z wyjątkiem ulg określonych w przepisach materialnego prawa podatkowego,</w:t>
        </w:r>
        <w:r w:rsidRPr="0023428E">
          <w:t xml:space="preserve"> ulg w spłacie należności pieniężnych przypadających państwom członkowskim</w:t>
        </w:r>
      </w:hyperlink>
      <w:r w:rsidRPr="0023428E">
        <w:t xml:space="preserve"> </w:t>
      </w:r>
      <w:hyperlink w:anchor="_Toc54265922" w:history="1"/>
      <w:r>
        <w:t xml:space="preserve"> oraz ulg w spłacie kosztów egzekucyjnych,</w:t>
      </w:r>
    </w:p>
    <w:p w14:paraId="33667AB6" w14:textId="77777777" w:rsidR="008D000D" w:rsidRPr="0023428E" w:rsidRDefault="008D000D" w:rsidP="008D000D">
      <w:pPr>
        <w:pStyle w:val="LITlitera"/>
      </w:pPr>
      <w:r>
        <w:t>b)</w:t>
      </w:r>
      <w:r>
        <w:tab/>
      </w:r>
      <w:hyperlink w:anchor="_Toc54265922" w:history="1">
        <w:r w:rsidRPr="0023428E">
          <w:t>orzekania o zabezpieczeniu wykonania zobowiązań podatkowych oraz wystawianie</w:t>
        </w:r>
        <w:r w:rsidRPr="0023428E">
          <w:br/>
          <w:t xml:space="preserve">i przekazywanie do organów egzekucyjnych zarządzeń zabezpieczenia, </w:t>
        </w:r>
      </w:hyperlink>
    </w:p>
    <w:p w14:paraId="7D7E7493" w14:textId="77777777" w:rsidR="008D000D" w:rsidRPr="0023428E" w:rsidRDefault="008D000D" w:rsidP="008D000D">
      <w:pPr>
        <w:pStyle w:val="LITlitera"/>
      </w:pPr>
      <w:r>
        <w:t>c)</w:t>
      </w:r>
      <w:r>
        <w:tab/>
      </w:r>
      <w:hyperlink w:anchor="_Toc54265922" w:history="1">
        <w:r w:rsidRPr="0023428E">
          <w:t>przeniesienia własności rzeczy lub praw majątkowych na rzecz Skarbu Państwa skutkującego wygaśnięciem zobowiązań podatkowych,</w:t>
        </w:r>
      </w:hyperlink>
    </w:p>
    <w:p w14:paraId="774B3125" w14:textId="77777777" w:rsidR="008D000D" w:rsidRPr="0023428E" w:rsidRDefault="008D000D" w:rsidP="008D000D">
      <w:pPr>
        <w:pStyle w:val="LITlitera"/>
      </w:pPr>
      <w:r>
        <w:t>d)</w:t>
      </w:r>
      <w:r>
        <w:tab/>
      </w:r>
      <w:hyperlink w:anchor="_Toc54265922" w:history="1">
        <w:r w:rsidRPr="0023428E">
          <w:t>nadawania decyzjom rygoru natychmiastowej wykonalności,</w:t>
        </w:r>
      </w:hyperlink>
    </w:p>
    <w:p w14:paraId="1AA9617D" w14:textId="77777777" w:rsidR="008D000D" w:rsidRPr="0023428E" w:rsidRDefault="008D000D" w:rsidP="008D000D">
      <w:pPr>
        <w:pStyle w:val="LITlitera"/>
      </w:pPr>
      <w:r>
        <w:t>e)</w:t>
      </w:r>
      <w:r>
        <w:tab/>
      </w:r>
      <w:hyperlink w:anchor="_Toc54265922" w:history="1">
        <w:r w:rsidRPr="0023428E">
          <w:t>wstrzymania wykonania decyzji,</w:t>
        </w:r>
      </w:hyperlink>
    </w:p>
    <w:p w14:paraId="6F0DB46D" w14:textId="77777777" w:rsidR="008D000D" w:rsidRPr="0023428E" w:rsidRDefault="008D000D" w:rsidP="008D000D">
      <w:pPr>
        <w:pStyle w:val="LITlitera"/>
      </w:pPr>
      <w:r>
        <w:t>f)</w:t>
      </w:r>
      <w:r>
        <w:tab/>
      </w:r>
      <w:hyperlink w:anchor="_Toc54265922" w:history="1">
        <w:r w:rsidRPr="0023428E">
          <w:t>odpowiedzialności osób trzecich za zaległości podatkowe;</w:t>
        </w:r>
      </w:hyperlink>
    </w:p>
    <w:p w14:paraId="7BCFA664" w14:textId="77777777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inicjowanie i udział w postępowaniach:</w:t>
        </w:r>
      </w:hyperlink>
    </w:p>
    <w:p w14:paraId="682F40A3" w14:textId="77777777" w:rsidR="008D000D" w:rsidRPr="0023428E" w:rsidRDefault="008D000D" w:rsidP="008D000D">
      <w:pPr>
        <w:pStyle w:val="LITlitera"/>
      </w:pPr>
      <w:r>
        <w:t>a)</w:t>
      </w:r>
      <w:r>
        <w:tab/>
      </w:r>
      <w:hyperlink w:anchor="_Toc54265922" w:history="1">
        <w:r w:rsidRPr="0023428E">
          <w:t>upadłościowym, naprawczym, likwidacyjnym i restrukturyzacyjnym, w tym występowanie z wnioskiem o ogłoszenie upadłości,</w:t>
        </w:r>
      </w:hyperlink>
    </w:p>
    <w:p w14:paraId="77CFA639" w14:textId="77777777" w:rsidR="008D000D" w:rsidRPr="0023428E" w:rsidRDefault="008D000D" w:rsidP="008D000D">
      <w:pPr>
        <w:pStyle w:val="LITlitera"/>
      </w:pPr>
      <w:r>
        <w:t>b)</w:t>
      </w:r>
      <w:r>
        <w:tab/>
      </w:r>
      <w:hyperlink w:anchor="_Toc54265922" w:history="1">
        <w:r w:rsidRPr="0023428E">
          <w:t>dotyczących orzeczenia zakazu prowadzenia działalności gospodarczej,</w:t>
        </w:r>
      </w:hyperlink>
    </w:p>
    <w:p w14:paraId="7428BFF5" w14:textId="0E6E57C1" w:rsidR="008D000D" w:rsidRPr="0023428E" w:rsidRDefault="008D000D" w:rsidP="008D000D">
      <w:pPr>
        <w:pStyle w:val="LITlitera"/>
      </w:pPr>
      <w:r>
        <w:lastRenderedPageBreak/>
        <w:t>c)</w:t>
      </w:r>
      <w:r>
        <w:tab/>
      </w:r>
      <w:hyperlink w:anchor="_Toc54265922" w:history="1">
        <w:r w:rsidRPr="0023428E">
          <w:t>o uznanie za bezskuteczną czynności prawnej dłużnika dokonanej</w:t>
        </w:r>
        <w:r w:rsidR="00B83BC8">
          <w:br/>
        </w:r>
        <w:r w:rsidRPr="0023428E">
          <w:t>z pokrzywdzeniem wierzycieli;</w:t>
        </w:r>
      </w:hyperlink>
    </w:p>
    <w:p w14:paraId="5A58FF88" w14:textId="3FF9ED51" w:rsidR="008D000D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>prowadzenie spraw dotyczących zastawów skarbowych;</w:t>
        </w:r>
      </w:hyperlink>
    </w:p>
    <w:p w14:paraId="234FE30B" w14:textId="1FA02A00" w:rsidR="008D000D" w:rsidRPr="0023428E" w:rsidRDefault="008D000D" w:rsidP="008D000D">
      <w:pPr>
        <w:pStyle w:val="PKTpunkt"/>
      </w:pPr>
      <w:r>
        <w:t>9)</w:t>
      </w:r>
      <w:r>
        <w:tab/>
        <w:t>prowadzenie postępowań w sprawie przyjęcia, przedłużenia terminu ważności, podwyższenia wysokości, zmiany formy, pokrycia należności, zwrotu lub zwolnienia zabezpieczenia majątkowego, o którym mowa w art. 38a ustawy z dnia 10 kwietnia</w:t>
      </w:r>
      <w:r w:rsidR="00911610">
        <w:br/>
      </w:r>
      <w:r>
        <w:t>1997 r. – Prawo energetyczne (Dz. U. z 202</w:t>
      </w:r>
      <w:r w:rsidR="00911610">
        <w:t>6</w:t>
      </w:r>
      <w:r>
        <w:t xml:space="preserve"> r. poz. </w:t>
      </w:r>
      <w:r w:rsidR="00911610">
        <w:t>43,</w:t>
      </w:r>
      <w:r>
        <w:t xml:space="preserve"> z późn. zm.);</w:t>
      </w:r>
    </w:p>
    <w:p w14:paraId="4AC5E048" w14:textId="77777777" w:rsidR="008D000D" w:rsidRPr="0023428E" w:rsidRDefault="008D000D" w:rsidP="008D000D">
      <w:pPr>
        <w:pStyle w:val="PKTpunkt"/>
      </w:pPr>
      <w:r>
        <w:t>10)</w:t>
      </w:r>
      <w:r>
        <w:tab/>
        <w:t>inicjowanie i udział w postępowaniu wieczystoksięgowym;</w:t>
      </w:r>
    </w:p>
    <w:p w14:paraId="243A0858" w14:textId="77777777" w:rsidR="008D000D" w:rsidRPr="0023428E" w:rsidRDefault="008D000D" w:rsidP="008D000D">
      <w:pPr>
        <w:pStyle w:val="PKTpunkt"/>
      </w:pPr>
      <w:r>
        <w:t>11)</w:t>
      </w:r>
      <w:r>
        <w:tab/>
      </w:r>
      <w:hyperlink w:anchor="_Toc54265922" w:history="1">
        <w:r w:rsidRPr="0023428E">
          <w:t>udzielanie ulg w spłacie kary grzywny nałożonej w drodze mandatu karnego;</w:t>
        </w:r>
      </w:hyperlink>
    </w:p>
    <w:p w14:paraId="615ED7CE" w14:textId="77777777" w:rsidR="008D000D" w:rsidRPr="0023428E" w:rsidRDefault="008D000D" w:rsidP="008D000D">
      <w:pPr>
        <w:pStyle w:val="PKTpunkt"/>
      </w:pPr>
      <w:r>
        <w:t>12)</w:t>
      </w:r>
      <w:r>
        <w:tab/>
      </w:r>
      <w:hyperlink w:anchor="_Toc54265922" w:history="1">
        <w:r w:rsidRPr="0023428E">
          <w:t>poszukiwanie majątku zobowiązanych;</w:t>
        </w:r>
      </w:hyperlink>
    </w:p>
    <w:p w14:paraId="0E89F0C0" w14:textId="77777777" w:rsidR="008D000D" w:rsidRPr="0023428E" w:rsidRDefault="008D000D" w:rsidP="008D000D">
      <w:pPr>
        <w:pStyle w:val="PKTpunkt"/>
      </w:pPr>
      <w:r>
        <w:t>13)</w:t>
      </w:r>
      <w:r>
        <w:tab/>
      </w:r>
      <w:hyperlink w:anchor="_Toc54265922" w:history="1">
        <w:r w:rsidRPr="0023428E">
          <w:t>koordynowanie oceny i analizy ryzyka dotyczącego braku wykonania zobowiązań podatkowych w wyniku ich przedawnienia;</w:t>
        </w:r>
      </w:hyperlink>
    </w:p>
    <w:p w14:paraId="5CE5B357" w14:textId="77777777" w:rsidR="008D000D" w:rsidRPr="0023428E" w:rsidRDefault="008D000D" w:rsidP="008D000D">
      <w:pPr>
        <w:pStyle w:val="PKTpunkt"/>
      </w:pPr>
      <w:r>
        <w:t>14)</w:t>
      </w:r>
      <w:r>
        <w:tab/>
      </w:r>
      <w:hyperlink w:anchor="_Toc54265922" w:history="1">
        <w:r w:rsidRPr="0023428E">
          <w:t>prowadzenie ewidencji wpisów hipotek przymusowych do ksiąg wieczystych;</w:t>
        </w:r>
      </w:hyperlink>
    </w:p>
    <w:p w14:paraId="731DF648" w14:textId="77777777" w:rsidR="008D000D" w:rsidRPr="0023428E" w:rsidRDefault="008D000D" w:rsidP="008D000D">
      <w:pPr>
        <w:pStyle w:val="PKTpunkt"/>
      </w:pPr>
      <w:r>
        <w:t>15)</w:t>
      </w:r>
      <w:r>
        <w:tab/>
      </w:r>
      <w:hyperlink w:anchor="_Toc54265922" w:history="1">
        <w:r w:rsidRPr="0023428E">
          <w:t>podejmowanie innych działań służących zabezpieczaniu i wykonaniu zobowiązań podatkowych w zakresie nie należącym do zadań innych komórek organizacyjnych;</w:t>
        </w:r>
      </w:hyperlink>
    </w:p>
    <w:p w14:paraId="5F7E14A7" w14:textId="77777777" w:rsidR="008D000D" w:rsidRPr="0023428E" w:rsidRDefault="008D000D" w:rsidP="008D000D">
      <w:pPr>
        <w:pStyle w:val="PKTpunkt"/>
      </w:pPr>
      <w:r>
        <w:t>16)</w:t>
      </w:r>
      <w:r>
        <w:tab/>
      </w:r>
      <w:hyperlink w:anchor="_Toc54265922" w:history="1">
        <w:r w:rsidRPr="0023428E">
          <w:t>odraczanie terminów</w:t>
        </w:r>
        <w:r>
          <w:t xml:space="preserve"> prawa podatkowego, w tym</w:t>
        </w:r>
        <w:r w:rsidRPr="0023428E">
          <w:t xml:space="preserve"> na podstawie art. 48 Ordynacji podatkowej;</w:t>
        </w:r>
      </w:hyperlink>
    </w:p>
    <w:p w14:paraId="02EB251C" w14:textId="60866D7B" w:rsidR="008D000D" w:rsidRPr="0023428E" w:rsidRDefault="008D000D" w:rsidP="008D000D">
      <w:pPr>
        <w:pStyle w:val="PKTpunkt"/>
      </w:pPr>
      <w:hyperlink w:anchor="_Toc54265922" w:history="1">
        <w:r>
          <w:t>17</w:t>
        </w:r>
        <w:r w:rsidRPr="0023428E">
          <w:t>)</w:t>
        </w:r>
        <w:r>
          <w:tab/>
        </w:r>
        <w:r w:rsidRPr="0023428E">
          <w:t>wydawanie zaświadczeń dotyczących pomocy publicznej;</w:t>
        </w:r>
      </w:hyperlink>
    </w:p>
    <w:p w14:paraId="11FB5FDE" w14:textId="2022EF03" w:rsidR="008D000D" w:rsidRPr="0023428E" w:rsidRDefault="008D000D" w:rsidP="008D000D">
      <w:pPr>
        <w:pStyle w:val="PKTpunkt"/>
      </w:pPr>
      <w:hyperlink w:anchor="_Toc54265922" w:history="1">
        <w:r>
          <w:t>18</w:t>
        </w:r>
        <w:r w:rsidRPr="0023428E">
          <w:t>)</w:t>
        </w:r>
        <w:r>
          <w:tab/>
        </w:r>
        <w:r w:rsidRPr="0023428E">
          <w:t>ewidencjonowanie w systemach informatycznych</w:t>
        </w:r>
        <w:r>
          <w:t xml:space="preserve"> </w:t>
        </w:r>
        <w:r w:rsidRPr="00C348DF">
          <w:t>udzielonej pomocy publicznej</w:t>
        </w:r>
        <w:r>
          <w:t>,</w:t>
        </w:r>
        <w:r w:rsidR="00E46127">
          <w:br/>
        </w:r>
        <w:r>
          <w:t>w zakresie właściwości komórki</w:t>
        </w:r>
        <w:r w:rsidRPr="0023428E">
          <w:t>;</w:t>
        </w:r>
      </w:hyperlink>
    </w:p>
    <w:p w14:paraId="73998012" w14:textId="77380C12" w:rsidR="008D000D" w:rsidRPr="0023428E" w:rsidRDefault="008D000D" w:rsidP="008D000D">
      <w:pPr>
        <w:pStyle w:val="PKTpunkt"/>
      </w:pPr>
      <w:hyperlink w:anchor="_Toc54265922" w:history="1">
        <w:r>
          <w:t>19</w:t>
        </w:r>
        <w:r w:rsidRPr="0023428E">
          <w:t>)</w:t>
        </w:r>
        <w:r>
          <w:tab/>
        </w:r>
        <w:r w:rsidRPr="0023428E">
          <w:t>orzecznictwo w zakresie kar porządkowych;</w:t>
        </w:r>
      </w:hyperlink>
    </w:p>
    <w:p w14:paraId="62D31AC3" w14:textId="2DF11D73" w:rsidR="008D000D" w:rsidRDefault="008D000D" w:rsidP="008D000D">
      <w:pPr>
        <w:pStyle w:val="PKTpunkt"/>
      </w:pPr>
      <w:r>
        <w:t>20)</w:t>
      </w:r>
      <w:r>
        <w:tab/>
      </w:r>
      <w:hyperlink w:anchor="_Toc54265922" w:history="1">
        <w:r>
          <w:t>prowadzenie spraw z zakresu</w:t>
        </w:r>
        <w:r w:rsidRPr="0023428E">
          <w:t xml:space="preserve"> Rejestru Należności Publicznoprawnych</w:t>
        </w:r>
      </w:hyperlink>
      <w:r>
        <w:t>;</w:t>
      </w:r>
    </w:p>
    <w:p w14:paraId="57B69E27" w14:textId="3226B7CB" w:rsidR="008D000D" w:rsidRPr="0023428E" w:rsidRDefault="008D000D" w:rsidP="008D000D">
      <w:pPr>
        <w:pStyle w:val="PKTpunkt"/>
      </w:pPr>
      <w:r>
        <w:t>21)</w:t>
      </w:r>
      <w:r>
        <w:tab/>
        <w:t xml:space="preserve">wykonywanie zadań wierzyciela w zakresie należności cywilnoprawnych </w:t>
      </w:r>
      <w:r w:rsidR="00EC216A">
        <w:t>N</w:t>
      </w:r>
      <w:r>
        <w:t xml:space="preserve">aczelnika </w:t>
      </w:r>
      <w:r w:rsidR="00EC216A">
        <w:t>U</w:t>
      </w:r>
      <w:r>
        <w:t>rzędu</w:t>
      </w:r>
      <w:r w:rsidR="00EC216A">
        <w:t xml:space="preserve"> Skarbowego</w:t>
      </w:r>
      <w:r>
        <w:t>.</w:t>
      </w:r>
    </w:p>
    <w:p w14:paraId="13DE2CEA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14.</w:t>
      </w:r>
      <w:hyperlink w:anchor="_Toc54265922" w:history="1">
        <w:r w:rsidRPr="0023428E">
          <w:t xml:space="preserve"> Do zadań Referatu Rachunkowości należy w szczególności:</w:t>
        </w:r>
      </w:hyperlink>
    </w:p>
    <w:p w14:paraId="4D6DD251" w14:textId="77777777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prowadzenie ewidencji przypisów, odpisów, wpłat, zwrotów i zaliczeń nadpłat z tytułu</w:t>
        </w:r>
      </w:hyperlink>
      <w:r>
        <w:t xml:space="preserve"> </w:t>
      </w:r>
      <w:hyperlink w:anchor="_Toc54265922" w:history="1">
        <w:r w:rsidRPr="0023428E">
          <w:t>podatków;</w:t>
        </w:r>
      </w:hyperlink>
      <w:r w:rsidRPr="0023428E">
        <w:t xml:space="preserve"> </w:t>
      </w:r>
    </w:p>
    <w:p w14:paraId="092A47F1" w14:textId="1265A564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dokonywanie rozliczeń z tytułu wpłat, nadpłat, zaległości oraz zwrotów podatków oraz wydawania postanowień w tym zakresie;</w:t>
        </w:r>
      </w:hyperlink>
    </w:p>
    <w:p w14:paraId="3616AC36" w14:textId="3C4A21D0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kontrola prawidłowości potrąceń wynagrodzeń dokonywanych przez płatników</w:t>
        </w:r>
        <w:r w:rsidR="003A6EE2">
          <w:br/>
        </w:r>
        <w:r w:rsidRPr="0023428E">
          <w:t>i inkasentów;</w:t>
        </w:r>
      </w:hyperlink>
    </w:p>
    <w:p w14:paraId="1ED96E48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prowadzenie ewidencji i rozliczanie sum depozytowych;</w:t>
        </w:r>
      </w:hyperlink>
    </w:p>
    <w:p w14:paraId="166891C2" w14:textId="6DFEC75D" w:rsidR="008D000D" w:rsidRPr="0023428E" w:rsidRDefault="008D000D" w:rsidP="008D000D">
      <w:pPr>
        <w:pStyle w:val="PKTpunkt"/>
      </w:pPr>
      <w:r>
        <w:lastRenderedPageBreak/>
        <w:t>5)</w:t>
      </w:r>
      <w:r>
        <w:tab/>
      </w:r>
      <w:hyperlink w:anchor="_Toc54265922" w:history="1">
        <w:r w:rsidRPr="0023428E">
          <w:t>wykonywanie sprawozdawczości w zakresie realizowanych zadań</w:t>
        </w:r>
        <w:r w:rsidR="008A3E02">
          <w:t>,</w:t>
        </w:r>
        <w:r w:rsidRPr="0023428E">
          <w:t xml:space="preserve"> wynikającej</w:t>
        </w:r>
        <w:r w:rsidRPr="0023428E">
          <w:br/>
          <w:t>z przepisów odrębnych</w:t>
        </w:r>
        <w:r w:rsidR="008A3E02">
          <w:t>,</w:t>
        </w:r>
        <w:r w:rsidRPr="0023428E">
          <w:t xml:space="preserve"> z wyłączeniem sprawozdań sporządzanych centralnie przez Naczelnika Pierwszego Urzędu Skarbowego w Bydgoszczy;</w:t>
        </w:r>
      </w:hyperlink>
    </w:p>
    <w:p w14:paraId="44AC6B89" w14:textId="1A5B08A6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prowadzenie ewidencji grzywien, mandatów, kar pieniężnych związanych</w:t>
        </w:r>
        <w:r w:rsidR="008A3E02">
          <w:br/>
        </w:r>
        <w:r w:rsidRPr="0023428E">
          <w:t>z dochodzonymi należnościami i innych należności nałożonych na podstawie właściwych przepisów prawnych;</w:t>
        </w:r>
      </w:hyperlink>
    </w:p>
    <w:p w14:paraId="25A6391E" w14:textId="77777777" w:rsidR="008D000D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>obsługa rachunków bankowych w zakresie sum depozytowych</w:t>
        </w:r>
      </w:hyperlink>
      <w:r>
        <w:t>;</w:t>
      </w:r>
    </w:p>
    <w:p w14:paraId="74E9FF46" w14:textId="77777777" w:rsidR="008D000D" w:rsidRPr="0023428E" w:rsidRDefault="008D000D" w:rsidP="008D000D">
      <w:pPr>
        <w:pStyle w:val="PKTpunkt"/>
      </w:pPr>
      <w:r>
        <w:t>9)</w:t>
      </w:r>
      <w:r>
        <w:tab/>
        <w:t>prowadzenie księgi druków ścisłego zarachowania</w:t>
      </w:r>
      <w:r w:rsidRPr="0023428E">
        <w:t>.</w:t>
      </w:r>
    </w:p>
    <w:p w14:paraId="4FF3164B" w14:textId="77777777" w:rsidR="008D000D" w:rsidRDefault="008D000D" w:rsidP="008D000D">
      <w:pPr>
        <w:pStyle w:val="ROZDZODDZOZNoznaczenierozdziauluboddziau"/>
      </w:pPr>
      <w:bookmarkStart w:id="57" w:name="_Toc135379690"/>
      <w:bookmarkStart w:id="58" w:name="_Toc237867572"/>
      <w:bookmarkStart w:id="59" w:name="_Toc91507551"/>
      <w:r w:rsidRPr="0023428E">
        <w:t xml:space="preserve">Rozdział </w:t>
      </w:r>
      <w:bookmarkEnd w:id="57"/>
      <w:r>
        <w:t>6</w:t>
      </w:r>
      <w:bookmarkEnd w:id="58"/>
      <w:r w:rsidRPr="0023428E">
        <w:t xml:space="preserve"> </w:t>
      </w:r>
      <w:bookmarkStart w:id="60" w:name="_Toc135379691"/>
    </w:p>
    <w:p w14:paraId="7F4C3535" w14:textId="43E8FCC8" w:rsidR="00E2672D" w:rsidRPr="0023428E" w:rsidRDefault="00E2672D" w:rsidP="00E2672D">
      <w:pPr>
        <w:pStyle w:val="ROZDZODDZPRZEDMprzedmiotregulacjirozdziauluboddziau"/>
      </w:pPr>
      <w:bookmarkStart w:id="61" w:name="_Toc237867573"/>
      <w:bookmarkEnd w:id="59"/>
      <w:bookmarkEnd w:id="60"/>
      <w:r w:rsidRPr="0023428E">
        <w:t xml:space="preserve">Pion </w:t>
      </w:r>
      <w:r w:rsidR="00D6640D">
        <w:t>K</w:t>
      </w:r>
      <w:r>
        <w:t xml:space="preserve">ontroli, </w:t>
      </w:r>
      <w:r w:rsidR="00D6640D">
        <w:t>A</w:t>
      </w:r>
      <w:r w:rsidRPr="0023428E">
        <w:t xml:space="preserve">naliz i </w:t>
      </w:r>
      <w:r w:rsidR="00D6640D">
        <w:t>C</w:t>
      </w:r>
      <w:r w:rsidRPr="0023428E">
        <w:t xml:space="preserve">zynności </w:t>
      </w:r>
      <w:r w:rsidR="00744222">
        <w:t>S</w:t>
      </w:r>
      <w:r w:rsidRPr="0023428E">
        <w:t>prawdzających (SZNA)</w:t>
      </w:r>
      <w:bookmarkEnd w:id="61"/>
    </w:p>
    <w:p w14:paraId="2BBC9108" w14:textId="77777777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15.</w:t>
      </w:r>
      <w:r>
        <w:t xml:space="preserve"> </w:t>
      </w:r>
      <w:hyperlink w:anchor="_Toc54265922" w:history="1">
        <w:r w:rsidRPr="0023428E">
          <w:t>Do zadań Referatu Kontroli Podatkowej należy w szczególności:</w:t>
        </w:r>
      </w:hyperlink>
    </w:p>
    <w:p w14:paraId="7C149CAB" w14:textId="5E22E116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prowadzenie kontroli podatkowej;</w:t>
        </w:r>
      </w:hyperlink>
    </w:p>
    <w:p w14:paraId="3DCB583D" w14:textId="60869B1C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prowadzenie postępowań w zakresie sprzeciwu przedsiębiorcy na działania organu kontroli;</w:t>
        </w:r>
      </w:hyperlink>
    </w:p>
    <w:p w14:paraId="3D04E969" w14:textId="26F95A5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wnioskowanie o zabezpieczenie wykonania zobowiązań podatkowych;</w:t>
        </w:r>
      </w:hyperlink>
    </w:p>
    <w:p w14:paraId="007B4567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wydawanie postanowień w sprawach przedłużenia terminu zwrotu podatku;</w:t>
        </w:r>
      </w:hyperlink>
    </w:p>
    <w:p w14:paraId="1422353F" w14:textId="77777777" w:rsidR="008D000D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orzecznictwo w zakresie kar porządkowych;</w:t>
        </w:r>
      </w:hyperlink>
    </w:p>
    <w:p w14:paraId="7F616788" w14:textId="1D918037" w:rsidR="008D000D" w:rsidRPr="0023428E" w:rsidRDefault="008D000D" w:rsidP="008D000D">
      <w:pPr>
        <w:pStyle w:val="PKTpunkt"/>
      </w:pPr>
      <w:r>
        <w:t>6)</w:t>
      </w:r>
      <w:r>
        <w:rPr>
          <w:rFonts w:eastAsia="Calibri"/>
          <w:szCs w:val="24"/>
        </w:rPr>
        <w:tab/>
        <w:t xml:space="preserve">dokonywanie czynności sprawdzających, w przypadkach uzasadnionych potrzebami </w:t>
      </w:r>
      <w:r w:rsidR="00EC216A">
        <w:rPr>
          <w:rFonts w:eastAsia="Calibri"/>
          <w:szCs w:val="24"/>
        </w:rPr>
        <w:t>U</w:t>
      </w:r>
      <w:r>
        <w:rPr>
          <w:rFonts w:eastAsia="Calibri"/>
          <w:szCs w:val="24"/>
        </w:rPr>
        <w:t>rzędu</w:t>
      </w:r>
      <w:r w:rsidR="00EC216A">
        <w:rPr>
          <w:rFonts w:eastAsia="Calibri"/>
          <w:szCs w:val="24"/>
        </w:rPr>
        <w:t xml:space="preserve"> Skarbowego</w:t>
      </w:r>
      <w:r>
        <w:rPr>
          <w:rFonts w:eastAsia="Calibri"/>
          <w:szCs w:val="24"/>
        </w:rPr>
        <w:t>.</w:t>
      </w:r>
    </w:p>
    <w:p w14:paraId="6C4C9622" w14:textId="62D06E58" w:rsidR="00E2672D" w:rsidRDefault="008D000D" w:rsidP="00E2672D">
      <w:pPr>
        <w:pStyle w:val="ARTartustawynprozporzdzenia"/>
      </w:pPr>
      <w:r w:rsidRPr="00FB017F">
        <w:rPr>
          <w:b/>
          <w:bCs/>
        </w:rPr>
        <w:t>§ 16.</w:t>
      </w:r>
      <w:r>
        <w:t xml:space="preserve"> </w:t>
      </w:r>
      <w:r w:rsidRPr="0023428E">
        <w:t>Do zadań Referatu</w:t>
      </w:r>
      <w:r w:rsidR="00E2672D">
        <w:t xml:space="preserve"> </w:t>
      </w:r>
      <w:r w:rsidR="00E2672D" w:rsidRPr="00E2672D">
        <w:t>Wymiany Informacji Międzynarodowej</w:t>
      </w:r>
      <w:r w:rsidR="00E2672D">
        <w:t xml:space="preserve"> oraz</w:t>
      </w:r>
      <w:r w:rsidRPr="0023428E">
        <w:t xml:space="preserve"> Identyfikacji</w:t>
      </w:r>
      <w:r w:rsidR="008A3E02">
        <w:br/>
      </w:r>
      <w:r w:rsidRPr="0023428E">
        <w:t>i Rejestracji Podatkowej należy w szczególności:</w:t>
      </w:r>
    </w:p>
    <w:p w14:paraId="55AD10B6" w14:textId="77777777" w:rsidR="00E2672D" w:rsidRPr="0023428E" w:rsidRDefault="00E2672D" w:rsidP="00E2672D">
      <w:pPr>
        <w:pStyle w:val="PKTpunkt"/>
      </w:pPr>
      <w:r>
        <w:t>1)</w:t>
      </w:r>
      <w:r>
        <w:tab/>
      </w:r>
      <w:hyperlink w:anchor="_Toc54265922" w:history="1">
        <w:r w:rsidRPr="0023428E">
          <w:t>realizacja zadań związanych z transakcjami wewnątrzwspólnotowymi;</w:t>
        </w:r>
      </w:hyperlink>
    </w:p>
    <w:p w14:paraId="6B6705C2" w14:textId="77777777" w:rsidR="00E2672D" w:rsidRPr="0023428E" w:rsidRDefault="00E2672D" w:rsidP="00E2672D">
      <w:pPr>
        <w:pStyle w:val="PKTpunkt"/>
      </w:pPr>
      <w:r>
        <w:t>2)</w:t>
      </w:r>
      <w:r>
        <w:tab/>
      </w:r>
      <w:hyperlink w:anchor="_Toc54265922" w:history="1">
        <w:r w:rsidRPr="0023428E">
          <w:t>wymiana informacji podatkowych;</w:t>
        </w:r>
      </w:hyperlink>
    </w:p>
    <w:p w14:paraId="6A54D60A" w14:textId="1312CB9C" w:rsidR="00E2672D" w:rsidRPr="0023428E" w:rsidRDefault="00E2672D" w:rsidP="00E2672D">
      <w:pPr>
        <w:pStyle w:val="PKTpunkt"/>
      </w:pPr>
      <w:r>
        <w:t>3)</w:t>
      </w:r>
      <w:r>
        <w:tab/>
      </w:r>
      <w:hyperlink w:anchor="_Toc54265922" w:history="1">
        <w:r w:rsidRPr="0023428E">
          <w:t>analiza informacji dostępnych w ramach wymiany informacji podatkowych, w tym</w:t>
        </w:r>
        <w:r w:rsidR="008A3E02">
          <w:br/>
        </w:r>
        <w:r w:rsidRPr="0023428E">
          <w:t>w</w:t>
        </w:r>
        <w:r w:rsidR="008A3E02">
          <w:t xml:space="preserve"> </w:t>
        </w:r>
        <w:r w:rsidRPr="0023428E">
          <w:t>systemach informatycznych wspomagających wymianę informacji i międzynarodową współpracę w sprawach podatkowych;</w:t>
        </w:r>
      </w:hyperlink>
    </w:p>
    <w:p w14:paraId="53A4337E" w14:textId="77777777" w:rsidR="00E2672D" w:rsidRPr="0023428E" w:rsidRDefault="00E2672D" w:rsidP="00E2672D">
      <w:pPr>
        <w:pStyle w:val="PKTpunkt"/>
      </w:pPr>
      <w:r>
        <w:t>4)</w:t>
      </w:r>
      <w:r>
        <w:tab/>
      </w:r>
      <w:hyperlink w:anchor="_Toc54265922" w:history="1">
        <w:r w:rsidRPr="0023428E">
          <w:t>dokonywanie czynności sprawdzających w zakresie właściwości rzeczowej komórki;</w:t>
        </w:r>
      </w:hyperlink>
    </w:p>
    <w:p w14:paraId="633A7BD2" w14:textId="60D5F147" w:rsidR="00E2672D" w:rsidRPr="0023428E" w:rsidRDefault="00E2672D" w:rsidP="00E2672D">
      <w:pPr>
        <w:pStyle w:val="PKTpunkt"/>
      </w:pPr>
      <w:r>
        <w:t>5)</w:t>
      </w:r>
      <w:r>
        <w:tab/>
      </w:r>
      <w:hyperlink w:anchor="_Toc54265922" w:history="1">
        <w:r w:rsidRPr="0023428E">
          <w:t>przekazywanie wniosków o dokonanie zwrotu podatku od wartości dodanej do właściwych państw członkowskich</w:t>
        </w:r>
      </w:hyperlink>
      <w:r w:rsidR="00CC6178">
        <w:t>;</w:t>
      </w:r>
    </w:p>
    <w:p w14:paraId="323906FC" w14:textId="03E0BE80" w:rsidR="008D000D" w:rsidRDefault="00E2672D" w:rsidP="008D000D">
      <w:pPr>
        <w:pStyle w:val="PKTpunkt"/>
      </w:pPr>
      <w:r>
        <w:t>6</w:t>
      </w:r>
      <w:r w:rsidR="008D000D">
        <w:t>)</w:t>
      </w:r>
      <w:r w:rsidR="008D000D">
        <w:tab/>
      </w:r>
      <w:r w:rsidR="008D000D" w:rsidRPr="0023428E">
        <w:t>p</w:t>
      </w:r>
      <w:hyperlink w:anchor="_Toc54265922" w:history="1">
        <w:r w:rsidR="008D000D" w:rsidRPr="0023428E">
          <w:t>rowadzenie e</w:t>
        </w:r>
        <w:r w:rsidR="008D000D">
          <w:t>widencji podatników i płatników;</w:t>
        </w:r>
      </w:hyperlink>
    </w:p>
    <w:p w14:paraId="50CDC252" w14:textId="68617097" w:rsidR="008D000D" w:rsidRPr="0023428E" w:rsidRDefault="00E2672D" w:rsidP="008D000D">
      <w:pPr>
        <w:pStyle w:val="PKTpunkt"/>
      </w:pPr>
      <w:r>
        <w:lastRenderedPageBreak/>
        <w:t>7</w:t>
      </w:r>
      <w:r w:rsidR="008D000D">
        <w:t>)</w:t>
      </w:r>
      <w:r w:rsidR="008D000D">
        <w:tab/>
        <w:t>otwieranie i aktualizacja obowiązków w zakresie podatków dochodowych w systemie komputerowym na podstawie dokumentów wyboru form opodatkowania podatników podatku dochodowego;</w:t>
      </w:r>
    </w:p>
    <w:p w14:paraId="00A4964A" w14:textId="304095DD" w:rsidR="008D000D" w:rsidRPr="0023428E" w:rsidRDefault="00E2672D" w:rsidP="008D000D">
      <w:pPr>
        <w:pStyle w:val="PKTpunkt"/>
      </w:pPr>
      <w:r>
        <w:t>8</w:t>
      </w:r>
      <w:r w:rsidR="008D000D">
        <w:t>)</w:t>
      </w:r>
      <w:r w:rsidR="008D000D">
        <w:tab/>
      </w:r>
      <w:hyperlink w:anchor="_Toc54265922" w:history="1">
        <w:r w:rsidR="008D000D" w:rsidRPr="0023428E">
          <w:t>prowadzenie analizy ryzyka podmiotów rejestrujących się</w:t>
        </w:r>
        <w:r w:rsidR="008D000D">
          <w:t>, w tym prowadzenie czynności sprawdzających, o których mowa w art. 272 pkt 5 Ordynacji podatkowej, w stosunku do podmiotów rejestrujących się</w:t>
        </w:r>
        <w:r w:rsidR="008D000D" w:rsidRPr="0023428E">
          <w:t>;</w:t>
        </w:r>
      </w:hyperlink>
    </w:p>
    <w:p w14:paraId="452647D6" w14:textId="05346160" w:rsidR="008D000D" w:rsidRPr="0023428E" w:rsidRDefault="00E2672D" w:rsidP="008D000D">
      <w:pPr>
        <w:pStyle w:val="PKTpunkt"/>
      </w:pPr>
      <w:r>
        <w:t>9</w:t>
      </w:r>
      <w:r w:rsidR="008D000D">
        <w:t>)</w:t>
      </w:r>
      <w:r w:rsidR="008D000D">
        <w:tab/>
      </w:r>
      <w:hyperlink w:anchor="_Toc54265922" w:history="1">
        <w:r w:rsidR="008D000D" w:rsidRPr="0023428E">
          <w:t>rejestrowanie i wykreślanie z rejestru podatników podatku od towarów i usług i podatników VAT UE;</w:t>
        </w:r>
      </w:hyperlink>
    </w:p>
    <w:p w14:paraId="689EA3FF" w14:textId="56347782" w:rsidR="008D000D" w:rsidRPr="0023428E" w:rsidRDefault="00E2672D" w:rsidP="008D000D">
      <w:pPr>
        <w:pStyle w:val="PKTpunkt"/>
      </w:pPr>
      <w:r>
        <w:t>10</w:t>
      </w:r>
      <w:r w:rsidR="008D000D">
        <w:t>)</w:t>
      </w:r>
      <w:r w:rsidR="008D000D">
        <w:tab/>
      </w:r>
      <w:hyperlink w:anchor="_Toc54265922" w:history="1">
        <w:r w:rsidR="008D000D" w:rsidRPr="0023428E">
          <w:t>prowadzenie postępowań w sprawach odmowy nadania NIP, uchylenia NIP z urzędu oraz unieważnienia NIP;</w:t>
        </w:r>
      </w:hyperlink>
    </w:p>
    <w:p w14:paraId="29066F57" w14:textId="12A86067" w:rsidR="008D000D" w:rsidRPr="0023428E" w:rsidRDefault="00E2672D" w:rsidP="008D000D">
      <w:pPr>
        <w:pStyle w:val="PKTpunkt"/>
      </w:pPr>
      <w:r>
        <w:t>11)</w:t>
      </w:r>
      <w:r w:rsidR="008D000D">
        <w:tab/>
      </w:r>
      <w:hyperlink w:anchor="_Toc54265922" w:history="1">
        <w:r w:rsidR="008D000D" w:rsidRPr="0023428E">
          <w:t>wydawanie potwierdzeń nadania numerów identyfikacji podatkowej (NIP)</w:t>
        </w:r>
        <w:r w:rsidR="008D000D">
          <w:t>;</w:t>
        </w:r>
      </w:hyperlink>
    </w:p>
    <w:p w14:paraId="76EA2030" w14:textId="2755E709" w:rsidR="008D000D" w:rsidRPr="0023428E" w:rsidRDefault="00E2672D" w:rsidP="008D000D">
      <w:pPr>
        <w:pStyle w:val="PKTpunkt"/>
      </w:pPr>
      <w:r>
        <w:t>12</w:t>
      </w:r>
      <w:r w:rsidR="008D000D">
        <w:t>)</w:t>
      </w:r>
      <w:r w:rsidR="008D000D">
        <w:tab/>
      </w:r>
      <w:hyperlink w:anchor="_Toc54265922" w:history="1">
        <w:r w:rsidR="008D000D" w:rsidRPr="0023428E">
          <w:t>udostępnianie NIP organom prowadzącym urzędowe rejestry na podstawie odrębnych przepisów, na ich wniosek zawierający dane niezbędne do identyfikacji podmiotu za pośrednictwem ePUAP lub innych środków komunikacji elektronicznej;</w:t>
        </w:r>
      </w:hyperlink>
    </w:p>
    <w:p w14:paraId="0EE1CB80" w14:textId="28835577" w:rsidR="008D000D" w:rsidRPr="0023428E" w:rsidRDefault="00E2672D" w:rsidP="008D000D">
      <w:pPr>
        <w:pStyle w:val="PKTpunkt"/>
      </w:pPr>
      <w:r>
        <w:t>13</w:t>
      </w:r>
      <w:r w:rsidR="008D000D">
        <w:t>)</w:t>
      </w:r>
      <w:r w:rsidR="008D000D">
        <w:tab/>
      </w:r>
      <w:hyperlink w:anchor="_Toc54265922" w:history="1">
        <w:r w:rsidR="008D000D" w:rsidRPr="0023428E">
          <w:t>gromadzenie, przechowywanie i aktualizowanie dokumentacji związanej z nadaniem NIP;</w:t>
        </w:r>
      </w:hyperlink>
    </w:p>
    <w:p w14:paraId="07489CEF" w14:textId="42B1173E" w:rsidR="008D000D" w:rsidRPr="0023428E" w:rsidRDefault="00E2672D" w:rsidP="008D000D">
      <w:pPr>
        <w:pStyle w:val="PKTpunkt"/>
      </w:pPr>
      <w:r>
        <w:t>14</w:t>
      </w:r>
      <w:r w:rsidR="008D000D">
        <w:t>)</w:t>
      </w:r>
      <w:r w:rsidR="008D000D">
        <w:tab/>
      </w:r>
      <w:hyperlink w:anchor="_Toc54265922" w:history="1">
        <w:r w:rsidR="008D000D" w:rsidRPr="0023428E">
          <w:t>ewidencjonowanie danych w Centralnym Rejestrze Podmiotów - Krajowej Ewidencji Podatników (CRP KEP);</w:t>
        </w:r>
      </w:hyperlink>
    </w:p>
    <w:p w14:paraId="07B92F7B" w14:textId="49667B34" w:rsidR="008D000D" w:rsidRPr="0023428E" w:rsidRDefault="00E2672D" w:rsidP="008D000D">
      <w:pPr>
        <w:pStyle w:val="PKTpunkt"/>
      </w:pPr>
      <w:r>
        <w:t>15</w:t>
      </w:r>
      <w:r w:rsidR="008D000D">
        <w:t>)</w:t>
      </w:r>
      <w:r w:rsidR="008D000D">
        <w:tab/>
      </w:r>
      <w:hyperlink w:anchor="_Toc54265922" w:history="1">
        <w:r w:rsidR="008D000D" w:rsidRPr="0023428E">
          <w:t xml:space="preserve">weryfikowanie i rejestrowanie w systemie e-Deklaracje pełnomocnictw do podpisywania deklaracji składanych za pomocą środków komunikacji elektronicznej oraz zawiadomień o ich odwołaniu; </w:t>
        </w:r>
      </w:hyperlink>
    </w:p>
    <w:p w14:paraId="665F2D11" w14:textId="29B1080F" w:rsidR="008D000D" w:rsidRPr="0023428E" w:rsidRDefault="008D000D" w:rsidP="008D000D">
      <w:pPr>
        <w:pStyle w:val="PKTpunkt"/>
      </w:pPr>
      <w:r>
        <w:t>1</w:t>
      </w:r>
      <w:r w:rsidR="00E2672D">
        <w:t>6</w:t>
      </w:r>
      <w:r>
        <w:t>)</w:t>
      </w:r>
      <w:r>
        <w:tab/>
      </w:r>
      <w:hyperlink w:anchor="_Toc54265922" w:history="1">
        <w:r>
          <w:t>rozpatrywanie wniosków o udostępnianie konta organizacji w e-Urzędzie Skarbowym</w:t>
        </w:r>
        <w:r w:rsidRPr="0023428E">
          <w:t>;</w:t>
        </w:r>
      </w:hyperlink>
    </w:p>
    <w:p w14:paraId="6C50C588" w14:textId="148781AE" w:rsidR="008D000D" w:rsidRDefault="008D000D" w:rsidP="008D000D">
      <w:pPr>
        <w:pStyle w:val="PKTpunkt"/>
      </w:pPr>
      <w:r>
        <w:t>1</w:t>
      </w:r>
      <w:r w:rsidR="00E2672D">
        <w:t>7</w:t>
      </w:r>
      <w:r>
        <w:t>)</w:t>
      </w:r>
      <w:r>
        <w:tab/>
      </w:r>
      <w:hyperlink w:anchor="_Toc54265922" w:history="1">
        <w:r>
          <w:t>orzecznictwo</w:t>
        </w:r>
      </w:hyperlink>
      <w:r>
        <w:t xml:space="preserve"> w sprawach rejestracji podatników podatku od towarów i usług;</w:t>
      </w:r>
    </w:p>
    <w:p w14:paraId="71B6E2DF" w14:textId="3894C73F" w:rsidR="008D000D" w:rsidRPr="0023428E" w:rsidRDefault="008D000D" w:rsidP="008D000D">
      <w:pPr>
        <w:pStyle w:val="PKTpunkt"/>
      </w:pPr>
      <w:r>
        <w:t>1</w:t>
      </w:r>
      <w:r w:rsidR="00E2672D">
        <w:t>8</w:t>
      </w:r>
      <w:r>
        <w:t>)</w:t>
      </w:r>
      <w:r>
        <w:tab/>
        <w:t>dokonywanie czynności sprawdzających w zakresie właściwości rzeczowej komórki,</w:t>
      </w:r>
      <w:r w:rsidR="00250035">
        <w:br/>
      </w:r>
      <w:r>
        <w:t>a także w przypadkach uzasadnionych potrzebami urzędu.</w:t>
      </w:r>
    </w:p>
    <w:p w14:paraId="7C8D57D3" w14:textId="7EB689B4" w:rsidR="008D000D" w:rsidRPr="0023428E" w:rsidRDefault="008D000D" w:rsidP="008D000D">
      <w:pPr>
        <w:pStyle w:val="ARTartustawynprozporzdzenia"/>
      </w:pPr>
      <w:hyperlink w:anchor="_Toc54265922" w:history="1">
        <w:r w:rsidRPr="00FB017F">
          <w:rPr>
            <w:b/>
            <w:bCs/>
          </w:rPr>
          <w:t>§ 1</w:t>
        </w:r>
      </w:hyperlink>
      <w:r w:rsidRPr="00FB017F">
        <w:rPr>
          <w:b/>
          <w:bCs/>
        </w:rPr>
        <w:t>7.</w:t>
      </w:r>
      <w:r>
        <w:t xml:space="preserve"> </w:t>
      </w:r>
      <w:hyperlink w:anchor="_Toc54265922" w:history="1">
        <w:r w:rsidRPr="0023428E">
          <w:t>Do zadań Referatu Analiz i Planowania należy</w:t>
        </w:r>
        <w:r w:rsidR="00250035">
          <w:t xml:space="preserve"> </w:t>
        </w:r>
        <w:r w:rsidRPr="0023428E">
          <w:t>w szczególności:</w:t>
        </w:r>
      </w:hyperlink>
    </w:p>
    <w:p w14:paraId="556F32A9" w14:textId="77777777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pozyskiwanie informacji mogących mieć wpływ na powstanie obowiązku podatkowego,</w:t>
        </w:r>
        <w:r w:rsidRPr="0023428E">
          <w:br/>
          <w:t>w tym o wydatkach i wartości mienia zgromadzonego przez podatnika;</w:t>
        </w:r>
      </w:hyperlink>
    </w:p>
    <w:p w14:paraId="25F764B9" w14:textId="77777777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zarządzanie ryzykiem zewnętrznym, w tym identyfikowanie obszarów zagrożeń mogących mieć wpływ na prawidłowość wypełniania o</w:t>
        </w:r>
        <w:r>
          <w:t>bowiązków podatkowych i celnych</w:t>
        </w:r>
        <w:r w:rsidRPr="0023428E">
          <w:t>;</w:t>
        </w:r>
      </w:hyperlink>
    </w:p>
    <w:p w14:paraId="1EDFD331" w14:textId="7777777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typowanie podmiotów do czynności sprawdzających, kontroli i postępowań podatkowych oraz sporządzanie planów kontroli;</w:t>
        </w:r>
      </w:hyperlink>
    </w:p>
    <w:p w14:paraId="0BB5CB4E" w14:textId="77777777" w:rsidR="008D000D" w:rsidRPr="0023428E" w:rsidRDefault="008D000D" w:rsidP="008D000D">
      <w:pPr>
        <w:pStyle w:val="PKTpunkt"/>
      </w:pPr>
      <w:r>
        <w:lastRenderedPageBreak/>
        <w:t>4)</w:t>
      </w:r>
      <w:r>
        <w:tab/>
      </w:r>
      <w:hyperlink w:anchor="_Toc54265922" w:history="1">
        <w:r w:rsidRPr="0023428E">
          <w:t>prowadzenie analiz branżowych w zakresie działania kluczowych podmiotów;</w:t>
        </w:r>
      </w:hyperlink>
    </w:p>
    <w:p w14:paraId="58453445" w14:textId="77777777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dokonywanie czynności sprawdzających w zakresie zadań realizowanych przez komórkę;</w:t>
        </w:r>
      </w:hyperlink>
    </w:p>
    <w:p w14:paraId="71F31919" w14:textId="7E1E398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koordynowanie sprawozdawczości realizowanej przez Urząd</w:t>
        </w:r>
        <w:r w:rsidR="00334955">
          <w:t xml:space="preserve"> Skarbowy</w:t>
        </w:r>
        <w:r w:rsidRPr="0023428E">
          <w:t>.</w:t>
        </w:r>
      </w:hyperlink>
      <w:hyperlink w:anchor="_Toc54265922" w:history="1"/>
    </w:p>
    <w:p w14:paraId="1616D2B7" w14:textId="6CF959E3" w:rsidR="008D000D" w:rsidRPr="0023428E" w:rsidRDefault="008D000D" w:rsidP="008D000D">
      <w:pPr>
        <w:pStyle w:val="ARTartustawynprozporzdzenia"/>
      </w:pPr>
      <w:hyperlink w:anchor="_Toc54265922" w:history="1">
        <w:r w:rsidRPr="00FB017F">
          <w:rPr>
            <w:b/>
            <w:bCs/>
          </w:rPr>
          <w:t>§ 1</w:t>
        </w:r>
      </w:hyperlink>
      <w:r w:rsidRPr="00FB017F">
        <w:rPr>
          <w:b/>
          <w:bCs/>
        </w:rPr>
        <w:t>8.</w:t>
      </w:r>
      <w:r>
        <w:t xml:space="preserve"> </w:t>
      </w:r>
      <w:hyperlink w:anchor="_Toc54265922" w:history="1">
        <w:r w:rsidRPr="0023428E">
          <w:t xml:space="preserve">Do zadań </w:t>
        </w:r>
      </w:hyperlink>
      <w:hyperlink w:anchor="_Toc54265922" w:history="1">
        <w:r w:rsidRPr="0023428E">
          <w:t>Pierwsz</w:t>
        </w:r>
      </w:hyperlink>
      <w:r w:rsidRPr="0023428E">
        <w:t>ego</w:t>
      </w:r>
      <w:hyperlink w:anchor="_Toc54265922" w:history="1">
        <w:r w:rsidRPr="0023428E">
          <w:t xml:space="preserve"> Referat</w:t>
        </w:r>
      </w:hyperlink>
      <w:r w:rsidRPr="0023428E">
        <w:t>u</w:t>
      </w:r>
      <w:hyperlink w:anchor="_Toc54265922" w:history="1">
        <w:r w:rsidRPr="0023428E">
          <w:t xml:space="preserve"> Czynności Sprawdzających należy w szczególności:</w:t>
        </w:r>
      </w:hyperlink>
    </w:p>
    <w:p w14:paraId="049E6910" w14:textId="34FA5120" w:rsidR="008D000D" w:rsidRPr="0023428E" w:rsidRDefault="008D000D" w:rsidP="008D000D">
      <w:pPr>
        <w:pStyle w:val="PKTpunkt"/>
      </w:pPr>
      <w:hyperlink w:anchor="_Toc54265922" w:history="1">
        <w:r w:rsidRPr="0023428E">
          <w:t>1)</w:t>
        </w:r>
        <w:r>
          <w:tab/>
        </w:r>
        <w:r w:rsidRPr="0023428E">
          <w:t>dokonywanie czynności sprawdzających w zakresie zadań realizowanych przez komórkę;</w:t>
        </w:r>
      </w:hyperlink>
    </w:p>
    <w:p w14:paraId="4C312F3A" w14:textId="0207159D" w:rsidR="008D000D" w:rsidRPr="0023428E" w:rsidRDefault="008D000D" w:rsidP="008D000D">
      <w:pPr>
        <w:pStyle w:val="PKTpunkt"/>
      </w:pPr>
      <w:r w:rsidRPr="0023428E">
        <w:t>2)</w:t>
      </w:r>
      <w:r>
        <w:tab/>
      </w:r>
      <w:hyperlink w:anchor="_Toc54265922" w:history="1">
        <w:r w:rsidRPr="0023428E">
          <w:t>badanie zasadności zwrotu podatków;</w:t>
        </w:r>
      </w:hyperlink>
    </w:p>
    <w:p w14:paraId="15EDA88D" w14:textId="64D4EB78" w:rsidR="008D000D" w:rsidRPr="0023428E" w:rsidRDefault="008D000D" w:rsidP="008D000D">
      <w:pPr>
        <w:pStyle w:val="PKTpunkt"/>
      </w:pPr>
      <w:hyperlink w:anchor="_Toc54265922" w:history="1">
        <w:r w:rsidRPr="0023428E">
          <w:t>3)</w:t>
        </w:r>
        <w:r>
          <w:tab/>
        </w:r>
        <w:r w:rsidRPr="0023428E">
          <w:t>wydawanie postanowień w sprawach przedłużenia terminu zwrotu podatku;</w:t>
        </w:r>
      </w:hyperlink>
    </w:p>
    <w:p w14:paraId="5967F2F3" w14:textId="575A46B7" w:rsidR="008D000D" w:rsidRPr="0023428E" w:rsidRDefault="008D000D" w:rsidP="008D000D">
      <w:pPr>
        <w:pStyle w:val="PKTpunkt"/>
      </w:pPr>
      <w:hyperlink w:anchor="_Toc54265922" w:history="1">
        <w:r w:rsidRPr="0023428E">
          <w:t>4)</w:t>
        </w:r>
        <w:r>
          <w:tab/>
          <w:t>typowanie podmiotów do czynności sprawdzających, kontroli podatkowej i postępowań podatkowych.</w:t>
        </w:r>
      </w:hyperlink>
    </w:p>
    <w:p w14:paraId="03E04A4B" w14:textId="77777777" w:rsidR="008D000D" w:rsidRPr="0023428E" w:rsidRDefault="008D000D" w:rsidP="008D000D">
      <w:pPr>
        <w:pStyle w:val="ARTartustawynprozporzdzenia"/>
      </w:pPr>
      <w:hyperlink w:anchor="_Toc54265922" w:history="1">
        <w:r w:rsidRPr="00FB017F">
          <w:rPr>
            <w:b/>
            <w:bCs/>
          </w:rPr>
          <w:t xml:space="preserve">§ </w:t>
        </w:r>
      </w:hyperlink>
      <w:r w:rsidRPr="00FB017F">
        <w:rPr>
          <w:b/>
          <w:bCs/>
        </w:rPr>
        <w:t>19.</w:t>
      </w:r>
      <w:r>
        <w:t xml:space="preserve"> </w:t>
      </w:r>
      <w:hyperlink w:anchor="_Toc54265922" w:history="1">
        <w:r w:rsidRPr="0023428E">
          <w:t xml:space="preserve">Do zadań </w:t>
        </w:r>
      </w:hyperlink>
      <w:r w:rsidRPr="0023428E">
        <w:t>Drugiego</w:t>
      </w:r>
      <w:hyperlink w:anchor="_Toc54265922" w:history="1">
        <w:r w:rsidRPr="0023428E">
          <w:t xml:space="preserve"> Referat</w:t>
        </w:r>
      </w:hyperlink>
      <w:r w:rsidRPr="0023428E">
        <w:t>u</w:t>
      </w:r>
      <w:hyperlink w:anchor="_Toc54265922" w:history="1">
        <w:r w:rsidRPr="0023428E">
          <w:t xml:space="preserve"> Czynności Sprawdzających należy w szczególności:</w:t>
        </w:r>
      </w:hyperlink>
    </w:p>
    <w:p w14:paraId="4E8ED5F1" w14:textId="3D57CF72" w:rsidR="008D000D" w:rsidRPr="0023428E" w:rsidRDefault="008D000D" w:rsidP="008D000D">
      <w:pPr>
        <w:pStyle w:val="PKTpunkt"/>
      </w:pPr>
      <w:hyperlink w:anchor="_Toc54265922" w:history="1">
        <w:r w:rsidRPr="0023428E">
          <w:t>1)</w:t>
        </w:r>
        <w:r>
          <w:tab/>
        </w:r>
        <w:r w:rsidRPr="0023428E">
          <w:t>dokonywanie czynności sprawdzających w zakresie zadań realizowanych przez komórkę;</w:t>
        </w:r>
      </w:hyperlink>
    </w:p>
    <w:p w14:paraId="58B26F51" w14:textId="6CBE10A4" w:rsidR="008D000D" w:rsidRPr="0023428E" w:rsidRDefault="008D000D" w:rsidP="008D000D">
      <w:pPr>
        <w:pStyle w:val="PKTpunkt"/>
      </w:pPr>
      <w:hyperlink w:anchor="_Toc54265922" w:history="1">
        <w:r w:rsidRPr="0023428E">
          <w:t>2)</w:t>
        </w:r>
        <w:r>
          <w:tab/>
        </w:r>
        <w:r w:rsidRPr="0023428E">
          <w:t>badanie zasadności zwrotu podatków;</w:t>
        </w:r>
      </w:hyperlink>
    </w:p>
    <w:p w14:paraId="50655E6D" w14:textId="529167AD" w:rsidR="008D000D" w:rsidRDefault="008D000D" w:rsidP="008D000D">
      <w:pPr>
        <w:pStyle w:val="PKTpunkt"/>
      </w:pPr>
      <w:hyperlink w:anchor="_Toc54265922" w:history="1">
        <w:r w:rsidRPr="0023428E">
          <w:t>3)</w:t>
        </w:r>
        <w:r>
          <w:tab/>
        </w:r>
        <w:r w:rsidRPr="0023428E">
          <w:t>wydawanie postanowień w sprawach przedłużenia terminu zwrotu podatku;</w:t>
        </w:r>
      </w:hyperlink>
    </w:p>
    <w:p w14:paraId="5BE459EE" w14:textId="77777777" w:rsidR="008D000D" w:rsidRPr="0023428E" w:rsidRDefault="008D000D" w:rsidP="008D000D">
      <w:pPr>
        <w:pStyle w:val="PKTpunkt"/>
      </w:pPr>
      <w:r>
        <w:t>4)</w:t>
      </w:r>
      <w:r>
        <w:tab/>
      </w:r>
      <w:r w:rsidRPr="009A2869">
        <w:t>typowanie podmiotów do czynności sprawdzających, kontroli podatkowej i postępowań podatkowych</w:t>
      </w:r>
      <w:r>
        <w:t>.</w:t>
      </w:r>
    </w:p>
    <w:p w14:paraId="07FE90BF" w14:textId="77777777" w:rsidR="008D000D" w:rsidRPr="0023428E" w:rsidRDefault="008D000D" w:rsidP="008D000D"/>
    <w:p w14:paraId="4C0395D3" w14:textId="77777777" w:rsidR="008D000D" w:rsidRDefault="008D000D" w:rsidP="008D000D">
      <w:pPr>
        <w:pStyle w:val="ROZDZODDZOZNoznaczenierozdziauluboddziau"/>
      </w:pPr>
      <w:bookmarkStart w:id="62" w:name="_Toc135379694"/>
      <w:bookmarkStart w:id="63" w:name="_Toc237867574"/>
      <w:bookmarkStart w:id="64" w:name="_Toc91507553"/>
      <w:r w:rsidRPr="0023428E">
        <w:t>DZIAŁ V</w:t>
      </w:r>
      <w:bookmarkEnd w:id="62"/>
      <w:bookmarkEnd w:id="63"/>
      <w:r w:rsidRPr="0023428E">
        <w:t xml:space="preserve"> </w:t>
      </w:r>
      <w:bookmarkStart w:id="65" w:name="_Toc135379695"/>
    </w:p>
    <w:p w14:paraId="4097A076" w14:textId="77777777" w:rsidR="008D000D" w:rsidRPr="0023428E" w:rsidRDefault="008D000D" w:rsidP="008D000D">
      <w:pPr>
        <w:pStyle w:val="ROZDZODDZPRZEDMprzedmiotregulacjirozdziauluboddziau"/>
      </w:pPr>
      <w:bookmarkStart w:id="66" w:name="_Toc135380245"/>
      <w:bookmarkStart w:id="67" w:name="_Toc135380400"/>
      <w:bookmarkStart w:id="68" w:name="_Toc237867575"/>
      <w:r w:rsidRPr="0023428E">
        <w:t>ZASADY ORGANIZACJI PRACY URZĘDU SKARBOWEGO</w:t>
      </w:r>
      <w:bookmarkEnd w:id="64"/>
      <w:bookmarkEnd w:id="65"/>
      <w:bookmarkEnd w:id="66"/>
      <w:bookmarkEnd w:id="67"/>
      <w:bookmarkEnd w:id="68"/>
    </w:p>
    <w:p w14:paraId="13F39C6C" w14:textId="07FA55B6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0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 xml:space="preserve">1. Zakresy czynności pracowników, </w:t>
        </w:r>
        <w:r w:rsidR="00334955">
          <w:t>w szczególności</w:t>
        </w:r>
        <w:r w:rsidRPr="0023428E">
          <w:t xml:space="preserve"> ich obowiązków, odpowiedzialności i uprawnień, ustala Dyrektor.</w:t>
        </w:r>
      </w:hyperlink>
    </w:p>
    <w:p w14:paraId="03C48EA4" w14:textId="6892A3AA" w:rsidR="008D000D" w:rsidRPr="0023428E" w:rsidRDefault="008D000D" w:rsidP="008D000D">
      <w:pPr>
        <w:pStyle w:val="USTustnpkodeksu"/>
      </w:pPr>
      <w:hyperlink w:anchor="_Toc54265922" w:history="1">
        <w:r w:rsidRPr="0023428E">
          <w:t>2. Ustalony przez Dyrektora i przyjęty przez pracownika zakres czynności obowiązuje od chwili jego przyjęcia do chwili przyjęcia nowego zakresu czynności lub ustania stosunku pracy.</w:t>
        </w:r>
      </w:hyperlink>
    </w:p>
    <w:p w14:paraId="26A0CDEC" w14:textId="64E7622B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1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 xml:space="preserve">Naczelnik Urzędu </w:t>
        </w:r>
        <w:r w:rsidR="00334955">
          <w:t xml:space="preserve">Skarbowego </w:t>
        </w:r>
        <w:r w:rsidRPr="0023428E">
          <w:t xml:space="preserve">w celu zapewnienia sprawnego funkcjonowania </w:t>
        </w:r>
        <w:r w:rsidR="00334955">
          <w:t>U</w:t>
        </w:r>
        <w:r w:rsidRPr="0023428E">
          <w:t xml:space="preserve">rzędu </w:t>
        </w:r>
        <w:r w:rsidR="00334955">
          <w:t xml:space="preserve">Skarbowego </w:t>
        </w:r>
        <w:r w:rsidRPr="0023428E">
          <w:t>oraz organizacji pracy</w:t>
        </w:r>
        <w:r>
          <w:t xml:space="preserve"> może wydawać polecenia </w:t>
        </w:r>
        <w:r w:rsidR="00334955">
          <w:t>Z</w:t>
        </w:r>
        <w:r>
          <w:t>astępcom</w:t>
        </w:r>
        <w:r w:rsidRPr="0023428E">
          <w:t xml:space="preserve"> </w:t>
        </w:r>
        <w:r w:rsidR="00334955">
          <w:t>N</w:t>
        </w:r>
        <w:r w:rsidRPr="0023428E">
          <w:t>aczelnika, kierownikom komórek organizacyjnych</w:t>
        </w:r>
        <w:r>
          <w:t xml:space="preserve"> </w:t>
        </w:r>
        <w:r w:rsidRPr="0023428E">
          <w:t>i pozostałym pracownikom w sprawach objętych zakresem działania nadzorowanych przez nich komórek oraz wynikających z zakresu czynności tych osób.</w:t>
        </w:r>
      </w:hyperlink>
    </w:p>
    <w:p w14:paraId="02088DE3" w14:textId="7B25DC11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2</w:t>
      </w:r>
      <w:r w:rsidRPr="00FB017F">
        <w:rPr>
          <w:b/>
          <w:bCs/>
        </w:rPr>
        <w:t>.</w:t>
      </w:r>
      <w:r>
        <w:t xml:space="preserve"> 1. Z</w:t>
      </w:r>
      <w:r w:rsidRPr="0023428E">
        <w:t xml:space="preserve">adania Naczelnika Urzędu Skarbowego w czasie </w:t>
      </w:r>
      <w:r>
        <w:t xml:space="preserve">jego </w:t>
      </w:r>
      <w:r w:rsidRPr="0023428E">
        <w:t xml:space="preserve">nieobecności lub gdy nie może on pełnić funkcji wykonuje </w:t>
      </w:r>
      <w:r>
        <w:t>Pierwszy Zastępca Naczelnika, a gdy ten nie może pełnić funkcji Drugi Zastępca Naczelnika.</w:t>
      </w:r>
    </w:p>
    <w:p w14:paraId="1D37E4F4" w14:textId="430A851F" w:rsidR="008D000D" w:rsidRPr="0023428E" w:rsidRDefault="008D000D" w:rsidP="008D000D">
      <w:pPr>
        <w:pStyle w:val="USTustnpkodeksu"/>
      </w:pPr>
      <w:r>
        <w:lastRenderedPageBreak/>
        <w:t xml:space="preserve">2. </w:t>
      </w:r>
      <w:r w:rsidRPr="0023428E">
        <w:t>W czasie nieobecności Naczeln</w:t>
      </w:r>
      <w:r>
        <w:t>ika Urzędu Skarbowego i Zastępców</w:t>
      </w:r>
      <w:r w:rsidRPr="0023428E">
        <w:t xml:space="preserve"> Naczelnika ich zadania wykonuje pracownik Urzędu Skarbowego wyznaczony przez Dyrektora.</w:t>
      </w:r>
    </w:p>
    <w:p w14:paraId="045733EC" w14:textId="1698D421" w:rsidR="008D000D" w:rsidRPr="0023428E" w:rsidRDefault="008D000D" w:rsidP="008D000D">
      <w:pPr>
        <w:pStyle w:val="USTustnpkodeksu"/>
      </w:pPr>
      <w:r>
        <w:t xml:space="preserve">3. </w:t>
      </w:r>
      <w:r w:rsidRPr="0023428E">
        <w:t>Zakres zastępstwa określony w ust. 1</w:t>
      </w:r>
      <w:r w:rsidR="00130011">
        <w:t>–</w:t>
      </w:r>
      <w:r w:rsidRPr="0023428E">
        <w:t>2 rozciąga się na wszystkie czynności</w:t>
      </w:r>
      <w:r w:rsidR="00CA2C3C">
        <w:br/>
      </w:r>
      <w:r w:rsidRPr="0023428E">
        <w:t>i kompetencje należące do osoby zastępowanej.</w:t>
      </w:r>
    </w:p>
    <w:p w14:paraId="206F8F98" w14:textId="000EB9D7" w:rsidR="008D000D" w:rsidRPr="0023428E" w:rsidRDefault="008D000D" w:rsidP="008D000D">
      <w:pPr>
        <w:pStyle w:val="USTustnpkodeksu"/>
      </w:pPr>
      <w:hyperlink w:anchor="_Toc54265922" w:history="1">
        <w:r w:rsidRPr="0023428E">
          <w:t xml:space="preserve">4. W </w:t>
        </w:r>
        <w:r w:rsidR="00130011">
          <w:t xml:space="preserve">przypadkach, o których mowa </w:t>
        </w:r>
        <w:r w:rsidRPr="0023428E">
          <w:t>w ust. 1 i 2</w:t>
        </w:r>
        <w:r w:rsidR="00CA2C3C">
          <w:t>,</w:t>
        </w:r>
        <w:r w:rsidRPr="0023428E">
          <w:t xml:space="preserve"> pisma i dokumenty zastrzeżone do kompetencji </w:t>
        </w:r>
      </w:hyperlink>
      <w:hyperlink w:anchor="_Toc54265922" w:history="1">
        <w:r w:rsidRPr="0023428E">
          <w:t>N</w:t>
        </w:r>
      </w:hyperlink>
      <w:hyperlink w:anchor="_Toc54265922" w:history="1">
        <w:r w:rsidRPr="0023428E">
          <w:t>aczelnika Urzędu Skarbowego podpisuje osoba go zast</w:t>
        </w:r>
      </w:hyperlink>
      <w:hyperlink w:anchor="_Toc54265922" w:history="1">
        <w:r w:rsidRPr="0023428E">
          <w:t>ę</w:t>
        </w:r>
      </w:hyperlink>
      <w:hyperlink w:anchor="_Toc54265922" w:history="1">
        <w:r w:rsidRPr="0023428E">
          <w:t>pująca, stosując następuj</w:t>
        </w:r>
      </w:hyperlink>
      <w:hyperlink w:anchor="_Toc54265922" w:history="1">
        <w:r w:rsidRPr="0023428E">
          <w:t>ą</w:t>
        </w:r>
      </w:hyperlink>
      <w:hyperlink w:anchor="_Toc54265922" w:history="1">
        <w:r w:rsidRPr="0023428E">
          <w:t>cy wzór pieczęci podpisowej:</w:t>
        </w:r>
      </w:hyperlink>
    </w:p>
    <w:p w14:paraId="72E49029" w14:textId="29836149" w:rsidR="008D000D" w:rsidRPr="007C7BF3" w:rsidRDefault="008D000D" w:rsidP="007C7BF3">
      <w:pPr>
        <w:pStyle w:val="TEKSTwTABELIWYRODKOWANYtekstwyrodkowanywpoziomie"/>
        <w:rPr>
          <w:rStyle w:val="Kkursywa"/>
          <w:i w:val="0"/>
        </w:rPr>
      </w:pPr>
      <w:r w:rsidRPr="007C7BF3">
        <w:rPr>
          <w:rStyle w:val="Kkursywa"/>
          <w:i w:val="0"/>
        </w:rPr>
        <w:t>Wz. Naczelnika</w:t>
      </w:r>
    </w:p>
    <w:p w14:paraId="457B5BD9" w14:textId="77777777" w:rsidR="008D000D" w:rsidRPr="007C7BF3" w:rsidRDefault="008D000D" w:rsidP="007C7BF3">
      <w:pPr>
        <w:pStyle w:val="TEKSTwTABELIWYRODKOWANYtekstwyrodkowanywpoziomie"/>
        <w:rPr>
          <w:rStyle w:val="Kkursywa"/>
          <w:i w:val="0"/>
        </w:rPr>
      </w:pPr>
      <w:r w:rsidRPr="007C7BF3">
        <w:rPr>
          <w:rStyle w:val="Kkursywa"/>
          <w:i w:val="0"/>
        </w:rPr>
        <w:t>……………………………….</w:t>
      </w:r>
    </w:p>
    <w:p w14:paraId="287F5D7D" w14:textId="77777777" w:rsidR="008D000D" w:rsidRPr="007C7BF3" w:rsidRDefault="008D000D" w:rsidP="007C7BF3">
      <w:pPr>
        <w:pStyle w:val="TEKSTwTABELIWYRODKOWANYtekstwyrodkowanywpoziomie"/>
        <w:rPr>
          <w:rStyle w:val="Kkursywa"/>
          <w:i w:val="0"/>
        </w:rPr>
      </w:pPr>
      <w:r w:rsidRPr="007C7BF3">
        <w:rPr>
          <w:rStyle w:val="Kkursywa"/>
          <w:i w:val="0"/>
        </w:rPr>
        <w:t>(imię i nazwisko)</w:t>
      </w:r>
    </w:p>
    <w:p w14:paraId="39324D17" w14:textId="77777777" w:rsidR="008D000D" w:rsidRPr="007C7BF3" w:rsidRDefault="008D000D" w:rsidP="007C7BF3">
      <w:pPr>
        <w:pStyle w:val="TEKSTwTABELIWYRODKOWANYtekstwyrodkowanywpoziomie"/>
        <w:rPr>
          <w:rStyle w:val="Kkursywa"/>
          <w:i w:val="0"/>
        </w:rPr>
      </w:pPr>
      <w:r w:rsidRPr="007C7BF3">
        <w:rPr>
          <w:rStyle w:val="Kkursywa"/>
          <w:i w:val="0"/>
        </w:rPr>
        <w:t>stanowisko służbowe”</w:t>
      </w:r>
    </w:p>
    <w:p w14:paraId="59C44C89" w14:textId="7DBED446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3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 xml:space="preserve">Naczelnik </w:t>
        </w:r>
        <w:r>
          <w:t>U</w:t>
        </w:r>
        <w:r w:rsidRPr="0023428E">
          <w:t xml:space="preserve">rzędu </w:t>
        </w:r>
        <w:r>
          <w:t>S</w:t>
        </w:r>
        <w:r w:rsidRPr="0023428E">
          <w:t>karbowego może regulować sposób realizacji należących do niego zadań oraz</w:t>
        </w:r>
        <w:r w:rsidR="00CA2C3C">
          <w:t xml:space="preserve"> </w:t>
        </w:r>
        <w:r w:rsidRPr="0023428E">
          <w:t xml:space="preserve">związany z tym obieg dokumentów w </w:t>
        </w:r>
        <w:r w:rsidR="00130011">
          <w:t>U</w:t>
        </w:r>
        <w:r w:rsidRPr="0023428E">
          <w:t>rzędzie</w:t>
        </w:r>
        <w:r w:rsidR="00130011">
          <w:t xml:space="preserve"> Skarbowym</w:t>
        </w:r>
        <w:r w:rsidRPr="0023428E">
          <w:t xml:space="preserve"> w drodze decyzji, wewnętrznych procedur postępowania i innych dokumentów o charakterze organizacyjnym, skierowanych do obsługujących go pracowników.</w:t>
        </w:r>
      </w:hyperlink>
    </w:p>
    <w:p w14:paraId="5AB91429" w14:textId="7EA8B779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4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>Kierownicy komórek organizacyjnych są odpowiedzialni za prawidłowe, terminowe i sprawne realizowanie zadań przez podległe im komórki organizacyjne, a w szczególności:</w:t>
        </w:r>
      </w:hyperlink>
    </w:p>
    <w:p w14:paraId="0947546C" w14:textId="4859C648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realizowanie zadań wynikających z przepisów prawa i poleceń oraz wytycznych odpowiednio: Ministerstwa, Szefa KAS, Dyrektora,</w:t>
        </w:r>
        <w:r>
          <w:t xml:space="preserve"> Naczelnika Urzędu </w:t>
        </w:r>
        <w:r w:rsidR="00130011">
          <w:t xml:space="preserve">Skarbowego </w:t>
        </w:r>
        <w:r>
          <w:t>oraz Zastępców</w:t>
        </w:r>
        <w:r w:rsidRPr="0023428E">
          <w:t xml:space="preserve"> Naczelnika;</w:t>
        </w:r>
      </w:hyperlink>
    </w:p>
    <w:p w14:paraId="107E5973" w14:textId="367A6DB5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zgodność z przepisami prawa aprobowanych lub podpisywanych przez siebie</w:t>
        </w:r>
        <w:r w:rsidR="00CA2C3C">
          <w:t>,</w:t>
        </w:r>
        <w:r w:rsidRPr="0023428E">
          <w:t xml:space="preserve"> zgodnie</w:t>
        </w:r>
        <w:r w:rsidRPr="0023428E">
          <w:br/>
          <w:t>z posiadanymi uprawnieniami</w:t>
        </w:r>
        <w:r w:rsidR="00CA2C3C">
          <w:t>,</w:t>
        </w:r>
        <w:r w:rsidRPr="0023428E">
          <w:t xml:space="preserve"> decyzji, postanowień, pism i innych dokumentów;</w:t>
        </w:r>
      </w:hyperlink>
    </w:p>
    <w:p w14:paraId="5A3A5CAE" w14:textId="65A39233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organizowanie okresowych narad z pracownikami, na których omawiane są aktualne zadania komórki</w:t>
        </w:r>
        <w:r w:rsidR="00130011">
          <w:t xml:space="preserve"> organizacyjnej</w:t>
        </w:r>
        <w:r w:rsidRPr="0023428E">
          <w:t>, sprawy organizacyjne, zmiany w obowiązujących przepisach prawa oraz otrzymane wytyczne i sposób ich realizacji;</w:t>
        </w:r>
      </w:hyperlink>
    </w:p>
    <w:p w14:paraId="0C025921" w14:textId="0A07E04B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 xml:space="preserve">nadzór nad właściwym używaniem sprzętu komputerowego i oprogramowania, stosownie do obowiązujących w tym zakresie przepisów, wytycznych i zaleceń </w:t>
        </w:r>
        <w:r w:rsidR="00130011">
          <w:t>M</w:t>
        </w:r>
        <w:r w:rsidRPr="0023428E">
          <w:t xml:space="preserve">inistra, </w:t>
        </w:r>
        <w:r>
          <w:t>S</w:t>
        </w:r>
        <w:r w:rsidRPr="0023428E">
          <w:t>zefa KAS oraz Dyrektora</w:t>
        </w:r>
        <w:r w:rsidR="005336EB">
          <w:t>,</w:t>
        </w:r>
        <w:r w:rsidRPr="0023428E">
          <w:t xml:space="preserve"> w sposób zapewniający racjonalne jego wykorzystanie, optymalizację</w:t>
        </w:r>
        <w:r w:rsidR="00CA2C3C">
          <w:br/>
        </w:r>
        <w:r w:rsidRPr="0023428E">
          <w:t>i szybkość działania komórki organizacyjnej</w:t>
        </w:r>
        <w:r w:rsidR="005336EB">
          <w:t>,</w:t>
        </w:r>
        <w:r w:rsidRPr="0023428E">
          <w:t xml:space="preserve"> przy zapewnieniu bezpieczeństwa baz danych i ich ochrony przed zniszczeniem i dostępem osób nieuprawnionych;</w:t>
        </w:r>
      </w:hyperlink>
    </w:p>
    <w:p w14:paraId="5121F944" w14:textId="08139AEA" w:rsidR="008D000D" w:rsidRPr="0023428E" w:rsidRDefault="008D000D" w:rsidP="008D000D">
      <w:pPr>
        <w:pStyle w:val="PKTpunkt"/>
      </w:pPr>
      <w:hyperlink w:anchor="_Toc54265922" w:history="1">
        <w:r>
          <w:t>5)</w:t>
        </w:r>
        <w:r>
          <w:tab/>
        </w:r>
        <w:r w:rsidRPr="0023428E">
          <w:t>wnioskowanie o udzielanie, zmiany lub odebranie pracownikom praw dostępu</w:t>
        </w:r>
        <w:r w:rsidR="00130011">
          <w:t xml:space="preserve"> </w:t>
        </w:r>
        <w:r w:rsidRPr="0023428E">
          <w:t xml:space="preserve">do eksploatowanych w </w:t>
        </w:r>
        <w:r>
          <w:t>U</w:t>
        </w:r>
        <w:r w:rsidRPr="0023428E">
          <w:t xml:space="preserve">rzędzie </w:t>
        </w:r>
        <w:r w:rsidR="00130011">
          <w:t xml:space="preserve">Skarbowym </w:t>
        </w:r>
        <w:r w:rsidRPr="0023428E">
          <w:t>systemów informatycznych;</w:t>
        </w:r>
      </w:hyperlink>
    </w:p>
    <w:p w14:paraId="1F647AF9" w14:textId="2B36424E" w:rsidR="008D000D" w:rsidRPr="0023428E" w:rsidRDefault="008D000D" w:rsidP="008D000D">
      <w:pPr>
        <w:pStyle w:val="PKTpunkt"/>
      </w:pPr>
      <w:r>
        <w:lastRenderedPageBreak/>
        <w:t>6)</w:t>
      </w:r>
      <w:r>
        <w:tab/>
      </w:r>
      <w:hyperlink w:anchor="_Toc54265922" w:history="1">
        <w:r w:rsidRPr="0023428E">
          <w:t xml:space="preserve">właściwą organizację pracy w nadzorowanych komórkach organizacyjnych, w tym zapewnienie współpracy pomiędzy komórkami organizacyjnymi Urzędu </w:t>
        </w:r>
        <w:r w:rsidR="00130011">
          <w:t>Skarbowego</w:t>
        </w:r>
        <w:r w:rsidR="00783BAE">
          <w:br/>
        </w:r>
        <w:r w:rsidRPr="0023428E">
          <w:t>w celu prawidłowej realizacji zadań;</w:t>
        </w:r>
      </w:hyperlink>
    </w:p>
    <w:p w14:paraId="6CCE710E" w14:textId="5094321E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nadzór nad właściwym wykonywaniem czynności przez podległych pracowników</w:t>
        </w:r>
        <w:r w:rsidR="00783BAE">
          <w:br/>
        </w:r>
        <w:r w:rsidRPr="0023428E">
          <w:t>i przestrzeganiem przez podległych pracowników zasad etyki członka korpusu służby cywilnej;</w:t>
        </w:r>
      </w:hyperlink>
    </w:p>
    <w:p w14:paraId="46D414AE" w14:textId="7D0DD260" w:rsidR="008D000D" w:rsidRPr="0023428E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>nadzór nad stosowaniem przepisów kancelaryjnych, właściwym zabezpieczeniem akt, dokumentów, rejestrów i powierzonego mienia Urzędu</w:t>
        </w:r>
        <w:r w:rsidR="00130011">
          <w:t xml:space="preserve"> Skarbowego</w:t>
        </w:r>
        <w:r w:rsidRPr="0023428E">
          <w:t>, a także przestrzeganiem przepisów o ochronie tajemnicy skarbowej, ochronie danych osobowych, informacji niejawnych i innych informacji prawnie chronionych oraz</w:t>
        </w:r>
        <w:r w:rsidR="00783BAE">
          <w:br/>
        </w:r>
        <w:r w:rsidRPr="0023428E">
          <w:t>z zakresu bezpieczeństwa, higieny pracy i ochrony przeciwpożarowej przez podległych pracowników;</w:t>
        </w:r>
      </w:hyperlink>
    </w:p>
    <w:p w14:paraId="512A34F2" w14:textId="77777777" w:rsidR="008D000D" w:rsidRPr="0023428E" w:rsidRDefault="008D000D" w:rsidP="008D000D">
      <w:pPr>
        <w:pStyle w:val="PKTpunkt"/>
      </w:pPr>
      <w:r>
        <w:t>9)</w:t>
      </w:r>
      <w:r>
        <w:tab/>
      </w:r>
      <w:hyperlink w:anchor="_Toc54265922" w:history="1">
        <w:r w:rsidRPr="0023428E">
          <w:t>nadzór nad przestrzeganiem porządku i dyscypliny pracy oraz właściwym wykorzystaniem czasu pracy przez podległych pracowników;</w:t>
        </w:r>
      </w:hyperlink>
    </w:p>
    <w:p w14:paraId="5B3E0AAB" w14:textId="77777777" w:rsidR="008D000D" w:rsidRPr="0023428E" w:rsidRDefault="008D000D" w:rsidP="008D000D">
      <w:pPr>
        <w:pStyle w:val="PKTpunkt"/>
      </w:pPr>
      <w:r>
        <w:t>10)</w:t>
      </w:r>
      <w:r>
        <w:tab/>
      </w:r>
      <w:hyperlink w:anchor="_Toc54265922" w:history="1">
        <w:r w:rsidRPr="0023428E">
          <w:t>rozwijanie wiedzy zawodowej podległych pracowników, w szczególności poprzez kierowanie na szkolenia zewnętrzne, organizowanie szkoleń wewnętrznych oraz zapewnienie dostępu do literatury fachowej;</w:t>
        </w:r>
      </w:hyperlink>
    </w:p>
    <w:p w14:paraId="762C2B64" w14:textId="77777777" w:rsidR="008D000D" w:rsidRPr="0023428E" w:rsidRDefault="008D000D" w:rsidP="008D000D">
      <w:pPr>
        <w:pStyle w:val="PKTpunkt"/>
      </w:pPr>
      <w:r>
        <w:t>11)</w:t>
      </w:r>
      <w:r>
        <w:tab/>
      </w:r>
      <w:hyperlink w:anchor="_Toc54265922" w:history="1">
        <w:r w:rsidRPr="0023428E">
          <w:t>bieżące informowanie przełożonych o stanie załatwianych spraw służbowych;</w:t>
        </w:r>
      </w:hyperlink>
    </w:p>
    <w:p w14:paraId="1789A367" w14:textId="77777777" w:rsidR="008D000D" w:rsidRPr="0023428E" w:rsidRDefault="008D000D" w:rsidP="008D000D">
      <w:pPr>
        <w:pStyle w:val="PKTpunkt"/>
      </w:pPr>
      <w:r>
        <w:t>12)</w:t>
      </w:r>
      <w:r>
        <w:tab/>
      </w:r>
      <w:hyperlink w:anchor="_Toc54265922" w:history="1">
        <w:r w:rsidRPr="0023428E">
          <w:t>wykonywanie funkcji bezpośredniego przełożonego służbowego w stosunku do podległych pracowników, w szczególności za terminowe i rzetelne sporządzanie kryteriów ocen i ocen okresowych;</w:t>
        </w:r>
      </w:hyperlink>
    </w:p>
    <w:p w14:paraId="164E5480" w14:textId="692E0477" w:rsidR="008D000D" w:rsidRPr="0023428E" w:rsidRDefault="008D000D" w:rsidP="008D000D">
      <w:pPr>
        <w:pStyle w:val="PKTpunkt"/>
      </w:pPr>
      <w:r>
        <w:t>13)</w:t>
      </w:r>
      <w:r>
        <w:tab/>
      </w:r>
      <w:hyperlink w:anchor="_Toc54265922" w:history="1">
        <w:r w:rsidRPr="0023428E">
          <w:t>nadzór nad oszczędnym i racjonalnym gospodarowaniem przedmiotami pracy,</w:t>
        </w:r>
        <w:r w:rsidR="0083155D">
          <w:br/>
        </w:r>
        <w:r w:rsidRPr="0023428E">
          <w:t>w szczególności materiałami biurowymi;</w:t>
        </w:r>
      </w:hyperlink>
    </w:p>
    <w:p w14:paraId="560C812C" w14:textId="77777777" w:rsidR="008D000D" w:rsidRPr="0023428E" w:rsidRDefault="008D000D" w:rsidP="008D000D">
      <w:pPr>
        <w:pStyle w:val="PKTpunkt"/>
      </w:pPr>
      <w:r>
        <w:t>14)</w:t>
      </w:r>
      <w:r>
        <w:tab/>
      </w:r>
      <w:hyperlink w:anchor="_Toc54265922" w:history="1">
        <w:r w:rsidRPr="0023428E">
          <w:t>sprawowanie kontroli funkcjonalnej podległych pracowników;</w:t>
        </w:r>
      </w:hyperlink>
    </w:p>
    <w:p w14:paraId="38C46A8C" w14:textId="0E0D7229" w:rsidR="008D000D" w:rsidRPr="0023428E" w:rsidRDefault="008D000D" w:rsidP="008D000D">
      <w:pPr>
        <w:pStyle w:val="PKTpunkt"/>
      </w:pPr>
      <w:r>
        <w:t>15)</w:t>
      </w:r>
      <w:r>
        <w:tab/>
      </w:r>
      <w:hyperlink w:anchor="_Toc54265922" w:history="1">
        <w:r w:rsidRPr="0023428E">
          <w:t>rzetelną i terminową sprawozdawczość w zleconym zakresie, wynikającym</w:t>
        </w:r>
        <w:r w:rsidR="0083155D">
          <w:br/>
        </w:r>
        <w:r w:rsidRPr="0023428E">
          <w:t>z realizowanych zadań, odpowiednich przepisów lub wytycznych.</w:t>
        </w:r>
      </w:hyperlink>
    </w:p>
    <w:p w14:paraId="62385679" w14:textId="202072B6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5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>Do obowiązków pracowników należy:</w:t>
        </w:r>
      </w:hyperlink>
    </w:p>
    <w:p w14:paraId="265A4317" w14:textId="436DE925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prawidłowa, zgodna z przepisami prawa i terminowa realizacja zadań powierzonych im</w:t>
        </w:r>
        <w:r w:rsidR="0083155D">
          <w:t xml:space="preserve"> </w:t>
        </w:r>
        <w:r w:rsidRPr="0023428E">
          <w:t>zakresami czynności i zleconych przez przełożonych;</w:t>
        </w:r>
      </w:hyperlink>
    </w:p>
    <w:p w14:paraId="6FCC88BE" w14:textId="25AEB125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właściwe zachowanie w stosunku do klientów Urzędu</w:t>
        </w:r>
        <w:r w:rsidR="00130011">
          <w:t xml:space="preserve"> Skarbowego</w:t>
        </w:r>
        <w:r w:rsidRPr="0023428E">
          <w:t>, przełożonych, podwładnych i współpracowników;</w:t>
        </w:r>
      </w:hyperlink>
    </w:p>
    <w:p w14:paraId="14A6D47E" w14:textId="7777777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przestrzeganie zasad etyki członka korpusu służby cywilnej;</w:t>
        </w:r>
      </w:hyperlink>
    </w:p>
    <w:p w14:paraId="5F3295CD" w14:textId="6A961238" w:rsidR="008D000D" w:rsidRPr="0023428E" w:rsidRDefault="008D000D" w:rsidP="008D000D">
      <w:pPr>
        <w:pStyle w:val="PKTpunkt"/>
      </w:pPr>
      <w:r>
        <w:lastRenderedPageBreak/>
        <w:t>4)</w:t>
      </w:r>
      <w:r>
        <w:tab/>
      </w:r>
      <w:hyperlink w:anchor="_Toc54265922" w:history="1">
        <w:r w:rsidRPr="0023428E">
          <w:t>niezwłoczne zawiadamianie przełożonego o uzyskanym, w związku z wykonywaniem czynności służbowych, podejrzeniu popełnienia przestępstw ściganych z urzędu,</w:t>
        </w:r>
        <w:r w:rsidR="0083155D">
          <w:br/>
        </w:r>
        <w:r w:rsidRPr="0023428E">
          <w:t xml:space="preserve"> w szczególności przestępstw łapownictwa lub płatnej protekcji;</w:t>
        </w:r>
      </w:hyperlink>
    </w:p>
    <w:p w14:paraId="32A9C3DF" w14:textId="4428248D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przestrzeganie przepisów kancelaryjnych i archiwalnych, właściwe zabezpieczanie dokumentów, rejestrów i powierzonego mienia Urzędu</w:t>
        </w:r>
        <w:r w:rsidR="00130011">
          <w:t xml:space="preserve"> Skarbowego</w:t>
        </w:r>
        <w:r w:rsidRPr="0023428E">
          <w:t>, a także przestrzeganie przepisów</w:t>
        </w:r>
      </w:hyperlink>
      <w:r w:rsidRPr="0023428E">
        <w:t xml:space="preserve"> </w:t>
      </w:r>
      <w:hyperlink w:anchor="_Toc54265922" w:history="1">
        <w:r w:rsidRPr="0023428E">
          <w:t>o ochronie tajemnicy skarbowej, ochronie danych osobowych, informacji niejawnych i innych informacji prawnie chronionych oraz z zakresu bezpieczeństwa, higieny pracy i ochrony przeciwpożarowej;</w:t>
        </w:r>
      </w:hyperlink>
    </w:p>
    <w:p w14:paraId="35CC1927" w14:textId="77777777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>przestrzeganie porządku i dyscypliny pracy oraz właściwe wykorzystanie czasu pracy;</w:t>
        </w:r>
      </w:hyperlink>
    </w:p>
    <w:p w14:paraId="71EDD085" w14:textId="1A16CD85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 xml:space="preserve">prawidłowe używanie sprzętu komputerowego i oprogramowania, stosownie do obowiązujących w tym zakresie przepisów, wytycznych i zaleceń </w:t>
        </w:r>
        <w:r w:rsidR="00130011">
          <w:t>M</w:t>
        </w:r>
        <w:r w:rsidRPr="0023428E">
          <w:t xml:space="preserve">inistra, </w:t>
        </w:r>
        <w:r>
          <w:t>S</w:t>
        </w:r>
        <w:r w:rsidRPr="0023428E">
          <w:t>zefa KAS, Dyrektora oraz przełożonych, w sposób zapewniający</w:t>
        </w:r>
      </w:hyperlink>
      <w:r w:rsidRPr="0023428E">
        <w:t xml:space="preserve"> </w:t>
      </w:r>
      <w:hyperlink w:anchor="_Toc54265922" w:history="1">
        <w:r w:rsidRPr="0023428E">
          <w:t>racjonalne jego wykorzystanie, optymalizację i szybkość działania komórki organizacyjnej przy zapewnieniu bezpieczeństwa baz danych i ich ochrony przed zniszczeniem i dostępem osób niepowołanych;</w:t>
        </w:r>
      </w:hyperlink>
    </w:p>
    <w:p w14:paraId="4B6578F9" w14:textId="67215717" w:rsidR="008D000D" w:rsidRPr="0023428E" w:rsidRDefault="008D000D" w:rsidP="008D000D">
      <w:pPr>
        <w:pStyle w:val="PKTpunkt"/>
      </w:pPr>
      <w:r>
        <w:t>8)</w:t>
      </w:r>
      <w:r>
        <w:tab/>
      </w:r>
      <w:hyperlink w:anchor="_Toc54265922" w:history="1">
        <w:r w:rsidRPr="0023428E">
          <w:t xml:space="preserve">bieżąca analiza zmian przepisów prawa z zakresu wykonywanych zadań i bieżące podnoszenie swoich kwalifikacji poprzez uczestnictwo w organizowanych szkoleniach i samokształcenie z wykorzystaniem dostępnej literatury i zainstalowanych w Urzędzie </w:t>
        </w:r>
        <w:r w:rsidR="00130011">
          <w:t xml:space="preserve">Skarbowym </w:t>
        </w:r>
        <w:r w:rsidRPr="0023428E">
          <w:t>informatycznych systemów informacji prawnej;</w:t>
        </w:r>
      </w:hyperlink>
    </w:p>
    <w:p w14:paraId="0EDECFA3" w14:textId="77777777" w:rsidR="008D000D" w:rsidRPr="0023428E" w:rsidRDefault="008D000D" w:rsidP="008D000D">
      <w:pPr>
        <w:pStyle w:val="PKTpunkt"/>
      </w:pPr>
      <w:r>
        <w:t>9)</w:t>
      </w:r>
      <w:r>
        <w:tab/>
      </w:r>
      <w:hyperlink w:anchor="_Toc54265922" w:history="1">
        <w:r w:rsidRPr="0023428E">
          <w:t>prawidłowe użytkowanie i zabezpieczenie powierzonych im pieczęci i kart kryptograficznych, w tym niedopuszczenie do posłużenia się nimi przez inną osobę;</w:t>
        </w:r>
      </w:hyperlink>
    </w:p>
    <w:p w14:paraId="14D05844" w14:textId="77777777" w:rsidR="008D000D" w:rsidRPr="0023428E" w:rsidRDefault="008D000D" w:rsidP="008D000D">
      <w:pPr>
        <w:pStyle w:val="PKTpunkt"/>
      </w:pPr>
      <w:r>
        <w:t>10)</w:t>
      </w:r>
      <w:r>
        <w:tab/>
      </w:r>
      <w:hyperlink w:anchor="_Toc54265922" w:history="1">
        <w:r w:rsidRPr="0023428E">
          <w:t>prawidłowe użytkowanie i zabezpieczenie przyznanych loginów i haseł do systemów informatycznych, w tym niedopuszczenie do posłużenia się nimi przez inną osobę;</w:t>
        </w:r>
      </w:hyperlink>
    </w:p>
    <w:p w14:paraId="17D6D716" w14:textId="2AD419A7" w:rsidR="008D000D" w:rsidRPr="0023428E" w:rsidRDefault="008D000D" w:rsidP="008D000D">
      <w:pPr>
        <w:pStyle w:val="PKTpunkt"/>
      </w:pPr>
      <w:r>
        <w:t>11)</w:t>
      </w:r>
      <w:r>
        <w:tab/>
      </w:r>
      <w:hyperlink w:anchor="_Toc54265922" w:history="1">
        <w:r w:rsidRPr="0023428E">
          <w:t>unikanie wszelkich zachowań, które mogłyby sugerować nieobiektywność działania,</w:t>
        </w:r>
        <w:r w:rsidR="0083155D">
          <w:br/>
        </w:r>
        <w:r w:rsidRPr="0023428E">
          <w:t>w szczególności wykonywanie czynności w imieniu lub za stronę postępowania.</w:t>
        </w:r>
      </w:hyperlink>
    </w:p>
    <w:p w14:paraId="28062B2E" w14:textId="25B81392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6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 xml:space="preserve">Organizację i porządek w procesie pracy oraz związane z tym prawa i obowiązki pracodawcy </w:t>
        </w:r>
        <w:proofErr w:type="gramStart"/>
        <w:r w:rsidRPr="0023428E">
          <w:t>i  pracownika</w:t>
        </w:r>
        <w:proofErr w:type="gramEnd"/>
        <w:r w:rsidRPr="0023428E">
          <w:t xml:space="preserve"> oraz czas pracy i przyjmowania interesantów ustala regulamin pracy Izby Administracji Skarbowej w Bydgoszczy.</w:t>
        </w:r>
      </w:hyperlink>
    </w:p>
    <w:p w14:paraId="0FB3426E" w14:textId="4BDF89F9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2</w:t>
      </w:r>
      <w:r w:rsidR="00E2672D">
        <w:rPr>
          <w:b/>
          <w:bCs/>
        </w:rPr>
        <w:t>7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>Wszelkie pisma przedkładane do aprobaty i podpisu Naczelnika Urzędu</w:t>
        </w:r>
        <w:r w:rsidR="00130011">
          <w:t xml:space="preserve"> Skarbowego</w:t>
        </w:r>
        <w:r w:rsidRPr="0023428E">
          <w:t>, Za</w:t>
        </w:r>
        <w:r>
          <w:t>stępców</w:t>
        </w:r>
        <w:r w:rsidRPr="0023428E">
          <w:t xml:space="preserve"> Naczelnika lub kierownika muszą zawierać podpisy i adnotacje określające datę, imię, nazwisko i stanowisko służbowe pracownika, który pismo przygotował oraz kolejnych przełożonych, którzy pismo wstępnie aprobowali.</w:t>
        </w:r>
      </w:hyperlink>
    </w:p>
    <w:p w14:paraId="6B082AB5" w14:textId="4340053C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lastRenderedPageBreak/>
        <w:t>§ 2</w:t>
      </w:r>
      <w:r w:rsidR="00E2672D">
        <w:rPr>
          <w:b/>
          <w:bCs/>
        </w:rPr>
        <w:t>8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>Komórki organizacyjne Urzędu Skarbowego obowiązane są do ścisłego współdziałania w drodze uzgodnień, konsultacji lub opiniowania prowadzonych wspólnych prac nad określonymi zadaniami.</w:t>
        </w:r>
      </w:hyperlink>
    </w:p>
    <w:p w14:paraId="335B5D29" w14:textId="77777777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 w:rsidRPr="0023428E">
          <w:t xml:space="preserve">Komórką organizacyjną wiodącą przy załatwianiu sprawy jest ta, której zakres działania obejmuje główne zagadnienia lub przeważającą część zadań występujących przy załatwianiu sprawy, w związku </w:t>
        </w:r>
        <w:r>
          <w:t xml:space="preserve">z </w:t>
        </w:r>
        <w:r w:rsidRPr="0023428E">
          <w:t>tym:</w:t>
        </w:r>
      </w:hyperlink>
    </w:p>
    <w:p w14:paraId="5311CE07" w14:textId="5836699B" w:rsidR="008D000D" w:rsidRPr="0023428E" w:rsidRDefault="00130011" w:rsidP="008D000D">
      <w:pPr>
        <w:pStyle w:val="PKTpunkt"/>
      </w:pPr>
      <w:r>
        <w:t>1</w:t>
      </w:r>
      <w:r w:rsidR="008D000D">
        <w:t>)</w:t>
      </w:r>
      <w:r w:rsidR="008D000D">
        <w:tab/>
      </w:r>
      <w:hyperlink w:anchor="_Toc54265922" w:history="1">
        <w:r w:rsidR="008D000D" w:rsidRPr="0023428E">
          <w:t>ma obowiązek:</w:t>
        </w:r>
      </w:hyperlink>
    </w:p>
    <w:p w14:paraId="6D19BE1A" w14:textId="1B063C1A" w:rsidR="008D000D" w:rsidRPr="0023428E" w:rsidRDefault="00130011" w:rsidP="008D000D">
      <w:pPr>
        <w:pStyle w:val="LITlitera"/>
      </w:pPr>
      <w:r>
        <w:t>a)</w:t>
      </w:r>
      <w:r w:rsidR="008D000D">
        <w:tab/>
      </w:r>
      <w:hyperlink w:anchor="_Toc54265922" w:history="1">
        <w:r w:rsidR="008D000D" w:rsidRPr="0023428E">
          <w:t>niezwłocznego informowania pozostałych komórek organizacyjnych</w:t>
        </w:r>
        <w:r w:rsidR="00DC513E">
          <w:br/>
        </w:r>
        <w:r w:rsidR="008D000D" w:rsidRPr="0023428E">
          <w:t>o rozstrzygnięciu</w:t>
        </w:r>
        <w:r w:rsidR="008D000D">
          <w:t xml:space="preserve"> </w:t>
        </w:r>
        <w:r w:rsidR="008D000D" w:rsidRPr="0023428E">
          <w:t>i innych działaniach zmierzających do załatwienia sprawy</w:t>
        </w:r>
        <w:r>
          <w:t>,</w:t>
        </w:r>
      </w:hyperlink>
    </w:p>
    <w:p w14:paraId="0F9EEA4D" w14:textId="541D2263" w:rsidR="008D000D" w:rsidRPr="0023428E" w:rsidRDefault="00130011" w:rsidP="008D000D">
      <w:pPr>
        <w:pStyle w:val="LITlitera"/>
      </w:pPr>
      <w:r>
        <w:t>b)</w:t>
      </w:r>
      <w:r w:rsidR="008D000D">
        <w:tab/>
      </w:r>
      <w:hyperlink w:anchor="_Toc54265922" w:history="1">
        <w:r w:rsidR="008D000D" w:rsidRPr="0023428E">
          <w:t>niezwłocznego dokonywania niezbędnych uzgodnień z zainteresowanymi komórkami organizacyjnymi;</w:t>
        </w:r>
      </w:hyperlink>
    </w:p>
    <w:p w14:paraId="5E8F5361" w14:textId="7CBD20E1" w:rsidR="008D000D" w:rsidRPr="0023428E" w:rsidRDefault="00130011" w:rsidP="008D000D">
      <w:pPr>
        <w:pStyle w:val="PKTpunkt"/>
      </w:pPr>
      <w:r>
        <w:t>2</w:t>
      </w:r>
      <w:r w:rsidR="008D000D">
        <w:t>)</w:t>
      </w:r>
      <w:r w:rsidR="008D000D">
        <w:tab/>
      </w:r>
      <w:hyperlink w:anchor="_Toc54265922" w:history="1">
        <w:r w:rsidR="008D000D" w:rsidRPr="0023428E">
          <w:t>ma prawo żądać od pozostałych komórek organizacyjnych opracowań i materiałów niezbędnych do załatwienia sprawy.</w:t>
        </w:r>
      </w:hyperlink>
    </w:p>
    <w:p w14:paraId="3B7E8E0D" w14:textId="7EA34DAC" w:rsidR="008D000D" w:rsidRPr="0023428E" w:rsidRDefault="008D000D" w:rsidP="008D000D">
      <w:pPr>
        <w:pStyle w:val="USTustnpkodeksu"/>
      </w:pPr>
      <w:hyperlink w:anchor="_Toc54265922" w:history="1">
        <w:r>
          <w:t xml:space="preserve">3. </w:t>
        </w:r>
        <w:r w:rsidRPr="0023428E">
          <w:t>Kierujący komórkami organizacyjnymi w przypadku nieprawidłowej dekretacji pism</w:t>
        </w:r>
        <w:r w:rsidRPr="0023428E">
          <w:br/>
          <w:t>i przydzielenia spraw do prowadzenia zgłaszają niezwłocznie sprawę do Naczelnika Urzędu</w:t>
        </w:r>
        <w:r w:rsidR="00130011">
          <w:t xml:space="preserve"> Skarbowego </w:t>
        </w:r>
        <w:r w:rsidRPr="0023428E">
          <w:t>z zachowaniem drogi służbowej.</w:t>
        </w:r>
      </w:hyperlink>
    </w:p>
    <w:p w14:paraId="011C4C16" w14:textId="46EA2229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 xml:space="preserve">§ </w:t>
      </w:r>
      <w:r w:rsidR="00E2672D">
        <w:rPr>
          <w:b/>
          <w:bCs/>
        </w:rPr>
        <w:t>29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>Zasady i tryb wykonywania czynności kancelaryjnych</w:t>
        </w:r>
        <w:r>
          <w:t xml:space="preserve"> w Urzędzie </w:t>
        </w:r>
        <w:r w:rsidR="00130011">
          <w:t xml:space="preserve">Skarbowym </w:t>
        </w:r>
        <w:r>
          <w:t xml:space="preserve">określa instrukcja </w:t>
        </w:r>
        <w:r w:rsidRPr="0023428E">
          <w:t>kancelaryjna izb administracji skarbowej, urzędów skarbowych i urzędów celno-skarbowych oraz instrukcja w sprawie organizacji i zakresu działania archiwum zakładowego izb administracji skarbowej.</w:t>
        </w:r>
      </w:hyperlink>
    </w:p>
    <w:p w14:paraId="359FA6C8" w14:textId="42A47701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 w:rsidRPr="0023428E">
          <w:t xml:space="preserve">Instrukcja kancelaryjna i archiwalna zapewniają jednolity sposób tworzenia, ewidencjonowania i przechowywania dokumentów w Urzędzie </w:t>
        </w:r>
        <w:r w:rsidR="00130011">
          <w:t xml:space="preserve">Skarbowym </w:t>
        </w:r>
        <w:r w:rsidRPr="0023428E">
          <w:t>oraz ochronę przed ich uszkodzeniem, zniszczeniem bądź utratą.</w:t>
        </w:r>
      </w:hyperlink>
    </w:p>
    <w:p w14:paraId="48CE28BD" w14:textId="77777777" w:rsidR="008D000D" w:rsidRPr="0023428E" w:rsidRDefault="008D000D" w:rsidP="008D000D">
      <w:pPr>
        <w:pStyle w:val="USTustnpkodeksu"/>
      </w:pPr>
      <w:r>
        <w:t xml:space="preserve">3. </w:t>
      </w:r>
      <w:hyperlink w:anchor="_Toc54265922" w:history="1">
        <w:r w:rsidRPr="0023428E">
          <w:t>Postępowanie z dokumentami zawierającymi informacje niejawne, tajemnicę skarbową oraz inne informacje prawnie chronione regulują odrębne przepisy.</w:t>
        </w:r>
      </w:hyperlink>
    </w:p>
    <w:p w14:paraId="27FDB70C" w14:textId="77777777" w:rsidR="008D000D" w:rsidRDefault="008D000D" w:rsidP="00CC1CA3">
      <w:pPr>
        <w:pStyle w:val="ROZDZODDZOZNoznaczenierozdziauluboddziau"/>
        <w:spacing w:before="360"/>
      </w:pPr>
      <w:bookmarkStart w:id="69" w:name="_Toc135379696"/>
      <w:bookmarkStart w:id="70" w:name="_Toc237867576"/>
      <w:bookmarkStart w:id="71" w:name="_Toc91507554"/>
      <w:r w:rsidRPr="0023428E">
        <w:t>DZIAŁ VI</w:t>
      </w:r>
      <w:bookmarkEnd w:id="69"/>
      <w:bookmarkEnd w:id="70"/>
      <w:r w:rsidRPr="0023428E">
        <w:t xml:space="preserve"> </w:t>
      </w:r>
      <w:bookmarkStart w:id="72" w:name="_Toc135379697"/>
    </w:p>
    <w:p w14:paraId="5B23D5A8" w14:textId="0AE1E95D" w:rsidR="008D000D" w:rsidRPr="0023428E" w:rsidRDefault="008D000D" w:rsidP="003F5024">
      <w:pPr>
        <w:pStyle w:val="ROZDZODDZPRZEDMprzedmiotregulacjirozdziauluboddziau"/>
      </w:pPr>
      <w:bookmarkStart w:id="73" w:name="_Toc135380246"/>
      <w:bookmarkStart w:id="74" w:name="_Toc135380401"/>
      <w:bookmarkStart w:id="75" w:name="_Toc237867577"/>
      <w:r w:rsidRPr="0023428E">
        <w:t>ZAKRES NADZORU SPRAWOWANEGO PRZEZ NACZELNIKA URZĘDU</w:t>
      </w:r>
      <w:bookmarkStart w:id="76" w:name="_Toc135380247"/>
      <w:bookmarkStart w:id="77" w:name="_Toc135380402"/>
      <w:bookmarkEnd w:id="73"/>
      <w:bookmarkEnd w:id="74"/>
      <w:r w:rsidR="00B2389F">
        <w:br/>
      </w:r>
      <w:r w:rsidRPr="0023428E">
        <w:t>I ZASTĘPC</w:t>
      </w:r>
      <w:r>
        <w:t>ÓW</w:t>
      </w:r>
      <w:r w:rsidRPr="0023428E">
        <w:t xml:space="preserve"> NACZELNIKA</w:t>
      </w:r>
      <w:bookmarkEnd w:id="71"/>
      <w:bookmarkEnd w:id="72"/>
      <w:bookmarkEnd w:id="75"/>
      <w:bookmarkEnd w:id="76"/>
      <w:bookmarkEnd w:id="77"/>
    </w:p>
    <w:p w14:paraId="08C868FF" w14:textId="286D2496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0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 xml:space="preserve">Naczelnik Urzędu Skarbowego sprawuje ogólny nadzór nad zadaniami realizowanymi przez wszystkie komórki organizacyjne Urzędu </w:t>
        </w:r>
        <w:r w:rsidR="00130011">
          <w:t xml:space="preserve">Skarbowego </w:t>
        </w:r>
        <w:r w:rsidRPr="0023428E">
          <w:t>oraz sprawuje służbowe zwierzchnictwo i nadzór nad pracą wszystkich pracowników.</w:t>
        </w:r>
      </w:hyperlink>
    </w:p>
    <w:p w14:paraId="0B70C5BF" w14:textId="3E475F0D" w:rsidR="008D000D" w:rsidRPr="0023428E" w:rsidRDefault="008D000D" w:rsidP="008D000D">
      <w:pPr>
        <w:pStyle w:val="USTustnpkodeksu"/>
      </w:pPr>
      <w:r>
        <w:lastRenderedPageBreak/>
        <w:t xml:space="preserve">2. </w:t>
      </w:r>
      <w:hyperlink w:anchor="_Toc54265922" w:history="1">
        <w:r w:rsidRPr="0023428E">
          <w:t>Naczelnik Urzędu Skarbowego sprawuje bezpośredni nadzór nad</w:t>
        </w:r>
        <w:r w:rsidR="00470475">
          <w:t xml:space="preserve"> pionami</w:t>
        </w:r>
        <w:r w:rsidRPr="0023428E">
          <w:t>:</w:t>
        </w:r>
      </w:hyperlink>
    </w:p>
    <w:p w14:paraId="005EF254" w14:textId="4FDC38AC" w:rsidR="008D000D" w:rsidRPr="0023428E" w:rsidRDefault="008D000D" w:rsidP="008D000D">
      <w:pPr>
        <w:pStyle w:val="PKTpunkt"/>
      </w:pPr>
      <w:hyperlink w:anchor="_Toc54265922" w:history="1">
        <w:r w:rsidRPr="0023428E">
          <w:t>1)</w:t>
        </w:r>
        <w:r>
          <w:tab/>
        </w:r>
        <w:r w:rsidRPr="0023428E">
          <w:t>Pion</w:t>
        </w:r>
        <w:r w:rsidR="00DC22A2">
          <w:t>em</w:t>
        </w:r>
        <w:r w:rsidRPr="0023428E">
          <w:t xml:space="preserve"> Obsługi Podatnika i Wsparcia – SZNO</w:t>
        </w:r>
        <w:r w:rsidR="00130011">
          <w:t>;</w:t>
        </w:r>
      </w:hyperlink>
    </w:p>
    <w:p w14:paraId="55832DFF" w14:textId="4515DA57" w:rsidR="008D000D" w:rsidRPr="0023428E" w:rsidRDefault="008D000D" w:rsidP="008D000D">
      <w:pPr>
        <w:pStyle w:val="PKTpunkt"/>
      </w:pPr>
      <w:hyperlink w:anchor="_Toc54265922" w:history="1">
        <w:r w:rsidRPr="0023428E">
          <w:t>2)</w:t>
        </w:r>
        <w:r>
          <w:tab/>
        </w:r>
        <w:r w:rsidRPr="0023428E">
          <w:t>Pion</w:t>
        </w:r>
        <w:r w:rsidR="00DC22A2">
          <w:t>em</w:t>
        </w:r>
        <w:r w:rsidRPr="0023428E">
          <w:t xml:space="preserve"> Orzecznictwa </w:t>
        </w:r>
        <w:r w:rsidR="00130011">
          <w:t>–</w:t>
        </w:r>
        <w:r w:rsidRPr="0023428E">
          <w:t xml:space="preserve"> SZNP</w:t>
        </w:r>
        <w:r w:rsidR="00130011">
          <w:t>;</w:t>
        </w:r>
      </w:hyperlink>
    </w:p>
    <w:p w14:paraId="2488734B" w14:textId="3AC6A38F" w:rsidR="008D000D" w:rsidRPr="0023428E" w:rsidRDefault="008D000D" w:rsidP="008D000D">
      <w:pPr>
        <w:pStyle w:val="PKTpunkt"/>
      </w:pPr>
      <w:hyperlink w:anchor="_Toc54265922" w:history="1">
        <w:r w:rsidRPr="0023428E">
          <w:t>3)</w:t>
        </w:r>
        <w:r>
          <w:tab/>
        </w:r>
        <w:r w:rsidRPr="0023428E">
          <w:t>Pion</w:t>
        </w:r>
        <w:r w:rsidR="00477D63">
          <w:t>em</w:t>
        </w:r>
        <w:r w:rsidRPr="0023428E">
          <w:t xml:space="preserve"> Poboru</w:t>
        </w:r>
      </w:hyperlink>
      <w:hyperlink w:anchor="_Toc54265922" w:history="1">
        <w:r w:rsidRPr="0023428E">
          <w:t xml:space="preserve"> – SZN</w:t>
        </w:r>
      </w:hyperlink>
      <w:hyperlink w:anchor="_Toc54265922" w:history="1">
        <w:r w:rsidRPr="0023428E">
          <w:t>E</w:t>
        </w:r>
      </w:hyperlink>
      <w:hyperlink w:anchor="_Toc54265922" w:history="1">
        <w:r w:rsidRPr="0023428E">
          <w:t>.</w:t>
        </w:r>
      </w:hyperlink>
    </w:p>
    <w:p w14:paraId="21BBDC70" w14:textId="133BD2CC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1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>
          <w:t>Zastępcy</w:t>
        </w:r>
        <w:r w:rsidRPr="0023428E">
          <w:t xml:space="preserve"> Naczelnika współdziała</w:t>
        </w:r>
        <w:r>
          <w:t>ją</w:t>
        </w:r>
        <w:r w:rsidRPr="0023428E">
          <w:t xml:space="preserve"> z Naczelnikiem Urzędu </w:t>
        </w:r>
        <w:r w:rsidR="00130011">
          <w:t>Skarbowego</w:t>
        </w:r>
        <w:r w:rsidR="00453FF1">
          <w:br/>
        </w:r>
        <w:r w:rsidRPr="0023428E">
          <w:t>w wykonywaniu zadań Urzędu oraz organizuj</w:t>
        </w:r>
        <w:r w:rsidR="00130011">
          <w:t>ą</w:t>
        </w:r>
        <w:r w:rsidRPr="0023428E">
          <w:t xml:space="preserve"> współpracę podległych komórek organizacyjnych.</w:t>
        </w:r>
      </w:hyperlink>
    </w:p>
    <w:p w14:paraId="3F048682" w14:textId="07D23DDE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>
          <w:t>Zastępcy Naczelnika są</w:t>
        </w:r>
        <w:r w:rsidRPr="0023428E">
          <w:t xml:space="preserve"> odpowiedzialn</w:t>
        </w:r>
        <w:r w:rsidR="00DC22A2">
          <w:t>i</w:t>
        </w:r>
        <w:r w:rsidRPr="0023428E">
          <w:t xml:space="preserve"> przed Naczelnikiem Urzędu </w:t>
        </w:r>
        <w:r w:rsidR="00130011">
          <w:t xml:space="preserve">Skarbowego </w:t>
        </w:r>
        <w:r w:rsidRPr="0023428E">
          <w:t>za prawidłową i terminową realizację zadań w nadzorowanych komórkach organizacyjnych.</w:t>
        </w:r>
      </w:hyperlink>
    </w:p>
    <w:p w14:paraId="2BA9108E" w14:textId="283E6259" w:rsidR="008D000D" w:rsidRPr="0023428E" w:rsidRDefault="008D000D" w:rsidP="008D000D">
      <w:pPr>
        <w:pStyle w:val="USTustnpkodeksu"/>
      </w:pPr>
      <w:r>
        <w:t xml:space="preserve">3. Pierwszy </w:t>
      </w:r>
      <w:hyperlink w:anchor="_Toc54265922" w:history="1">
        <w:r w:rsidRPr="0023428E">
          <w:t>Zastępca Naczelnika sprawuje bezpośredni nadzór nad:</w:t>
        </w:r>
      </w:hyperlink>
    </w:p>
    <w:p w14:paraId="0FECDD92" w14:textId="7333F0BD" w:rsidR="008D000D" w:rsidRPr="0023428E" w:rsidRDefault="008D000D" w:rsidP="008D000D">
      <w:pPr>
        <w:pStyle w:val="PKTpunkt"/>
      </w:pPr>
      <w:hyperlink w:anchor="_Toc54265922" w:history="1">
        <w:r w:rsidRPr="0023428E">
          <w:t>1)</w:t>
        </w:r>
        <w:r>
          <w:tab/>
        </w:r>
        <w:r w:rsidRPr="0023428E">
          <w:t>Pionem Kontroli</w:t>
        </w:r>
        <w:r w:rsidR="00DC22A2">
          <w:t xml:space="preserve">, </w:t>
        </w:r>
        <w:r w:rsidR="00477D63">
          <w:t>Analiz i Czynności Sprawdzających</w:t>
        </w:r>
        <w:r w:rsidRPr="0023428E">
          <w:t xml:space="preserve"> – SZN</w:t>
        </w:r>
      </w:hyperlink>
      <w:r w:rsidR="00477D63">
        <w:t>A.</w:t>
      </w:r>
    </w:p>
    <w:p w14:paraId="5F8AF76E" w14:textId="23D5CB43" w:rsidR="008D000D" w:rsidRDefault="008D000D" w:rsidP="008D000D">
      <w:pPr>
        <w:pStyle w:val="USTustnpkodeksu"/>
      </w:pPr>
      <w:r>
        <w:t xml:space="preserve">4. Drugi Zastępca Naczelnika </w:t>
      </w:r>
      <w:r w:rsidRPr="00C04116">
        <w:t>sprawuje bezpośredni nadzór nad</w:t>
      </w:r>
      <w:r>
        <w:t>:</w:t>
      </w:r>
    </w:p>
    <w:p w14:paraId="714314FE" w14:textId="462336F4" w:rsidR="008D000D" w:rsidRDefault="008D000D" w:rsidP="008D000D">
      <w:pPr>
        <w:pStyle w:val="PKTpunkt"/>
      </w:pPr>
      <w:r>
        <w:t>1)</w:t>
      </w:r>
      <w:r w:rsidR="007D0F87">
        <w:tab/>
      </w:r>
      <w:r>
        <w:t>Pion</w:t>
      </w:r>
      <w:r w:rsidR="00477D63">
        <w:t>em</w:t>
      </w:r>
      <w:r>
        <w:t xml:space="preserve"> Opodatkowania Wyrównawczego – GLOBE.</w:t>
      </w:r>
    </w:p>
    <w:p w14:paraId="703E40DB" w14:textId="77777777" w:rsidR="008D000D" w:rsidRDefault="008D000D" w:rsidP="00CC1CA3">
      <w:pPr>
        <w:pStyle w:val="ROZDZODDZOZNoznaczenierozdziauluboddziau"/>
        <w:spacing w:before="480"/>
      </w:pPr>
      <w:bookmarkStart w:id="78" w:name="_Toc135379698"/>
      <w:bookmarkStart w:id="79" w:name="_Toc237867578"/>
      <w:bookmarkStart w:id="80" w:name="_Toc91507555"/>
      <w:r w:rsidRPr="0023428E">
        <w:t>DZIAŁ VII</w:t>
      </w:r>
      <w:bookmarkEnd w:id="78"/>
      <w:bookmarkEnd w:id="79"/>
      <w:r w:rsidRPr="0023428E">
        <w:t xml:space="preserve"> </w:t>
      </w:r>
      <w:bookmarkStart w:id="81" w:name="_Toc135379699"/>
    </w:p>
    <w:p w14:paraId="1F4B02B4" w14:textId="6D3C919D" w:rsidR="008D000D" w:rsidRPr="0023428E" w:rsidRDefault="008D000D" w:rsidP="008D000D">
      <w:pPr>
        <w:pStyle w:val="ROZDZODDZPRZEDMprzedmiotregulacjirozdziauluboddziau"/>
      </w:pPr>
      <w:bookmarkStart w:id="82" w:name="_Toc135380248"/>
      <w:bookmarkStart w:id="83" w:name="_Toc135380403"/>
      <w:bookmarkStart w:id="84" w:name="_Toc237867579"/>
      <w:r w:rsidRPr="0023428E">
        <w:t>ZAKRES STAŁYCH UPRAWNIEŃ PRACOWNIKÓW</w:t>
      </w:r>
      <w:r w:rsidR="00D524EA">
        <w:br/>
      </w:r>
      <w:r w:rsidRPr="0023428E">
        <w:t>OBSŁUGUJĄCYCH NACZELNIKA URZĘDU SKARBOWEGO</w:t>
      </w:r>
      <w:r w:rsidR="00D524EA">
        <w:br/>
      </w:r>
      <w:r w:rsidRPr="0023428E">
        <w:t>DO WYDAWANIA DECYZJI, PODPISYWANIA PISM</w:t>
      </w:r>
      <w:r w:rsidR="00D524EA">
        <w:br/>
      </w:r>
      <w:r w:rsidRPr="0023428E">
        <w:t>I WYRAŻANIA STANOWISKA W OKREŚLONYCH SPRAWACH</w:t>
      </w:r>
      <w:bookmarkEnd w:id="80"/>
      <w:bookmarkEnd w:id="81"/>
      <w:bookmarkEnd w:id="82"/>
      <w:bookmarkEnd w:id="83"/>
      <w:bookmarkEnd w:id="84"/>
    </w:p>
    <w:p w14:paraId="1BB371A9" w14:textId="1E28827F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2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 w:rsidRPr="0023428E">
          <w:t xml:space="preserve">Do wyłącznej kompetencji Naczelnika Urzędu </w:t>
        </w:r>
        <w:r w:rsidR="007D0F87">
          <w:t xml:space="preserve">Skarbowego </w:t>
        </w:r>
        <w:r w:rsidRPr="0023428E">
          <w:t>należą w szczególności:</w:t>
        </w:r>
      </w:hyperlink>
    </w:p>
    <w:p w14:paraId="4E1C11B2" w14:textId="5BE8D7FF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sprawy pracownicze pracowników świadczących pracę w komórkach organizacyjnych Urzędu Skarbowego w zakresie zadań objętych upoważnieniem udzielonym przez Dyrektora;</w:t>
        </w:r>
      </w:hyperlink>
    </w:p>
    <w:p w14:paraId="25DFC770" w14:textId="77777777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>wydawanie wewnętrznych procedur postępowania i innych dokumentów, ich zmiana i uchylanie;</w:t>
        </w:r>
      </w:hyperlink>
    </w:p>
    <w:p w14:paraId="14F2CB23" w14:textId="0EB3470D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wnioskowanie do Dyrektora o powołanie oraz odwołanie Zastępcy Naczelnika;</w:t>
        </w:r>
      </w:hyperlink>
    </w:p>
    <w:p w14:paraId="4167C113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sprawy określone w przepisach Kodeksu karnego skarbowego dla finansowego organu postępowania przygotowawczego;</w:t>
        </w:r>
      </w:hyperlink>
    </w:p>
    <w:p w14:paraId="4466DB0E" w14:textId="71C68AE9" w:rsidR="008D000D" w:rsidRPr="0023428E" w:rsidRDefault="008D000D" w:rsidP="008D000D">
      <w:pPr>
        <w:pStyle w:val="PKTpunkt"/>
      </w:pPr>
      <w:r>
        <w:t>5)</w:t>
      </w:r>
      <w:r>
        <w:tab/>
      </w:r>
      <w:hyperlink w:anchor="_Toc54265922" w:history="1">
        <w:r w:rsidRPr="0023428E">
          <w:t>zadania wynikające z odrębnych przepisów, których wykonywanie powierzono Naczelnikowi Urzędu</w:t>
        </w:r>
        <w:r w:rsidR="007D0F87">
          <w:t xml:space="preserve"> Skarbowego</w:t>
        </w:r>
        <w:r w:rsidRPr="0023428E">
          <w:t>;</w:t>
        </w:r>
      </w:hyperlink>
    </w:p>
    <w:p w14:paraId="38EE8A2B" w14:textId="6438DD41" w:rsidR="008D000D" w:rsidRPr="0023428E" w:rsidRDefault="008D000D" w:rsidP="008D000D">
      <w:pPr>
        <w:pStyle w:val="PKTpunkt"/>
      </w:pPr>
      <w:r>
        <w:t>6)</w:t>
      </w:r>
      <w:r>
        <w:tab/>
      </w:r>
      <w:hyperlink w:anchor="_Toc54265922" w:history="1">
        <w:r w:rsidRPr="0023428E">
          <w:t xml:space="preserve">przekazywanie skarg na działanie Urzędu </w:t>
        </w:r>
        <w:r w:rsidR="007D0F87">
          <w:t xml:space="preserve">Skarbowego </w:t>
        </w:r>
        <w:r w:rsidRPr="0023428E">
          <w:t>do Izby Administracji Skarbowej;</w:t>
        </w:r>
      </w:hyperlink>
    </w:p>
    <w:p w14:paraId="3237648B" w14:textId="77777777" w:rsidR="008D000D" w:rsidRPr="0023428E" w:rsidRDefault="008D000D" w:rsidP="008D000D">
      <w:pPr>
        <w:pStyle w:val="PKTpunkt"/>
      </w:pPr>
      <w:r>
        <w:t>7)</w:t>
      </w:r>
      <w:r>
        <w:tab/>
      </w:r>
      <w:hyperlink w:anchor="_Toc54265922" w:history="1">
        <w:r w:rsidRPr="0023428E">
          <w:t>podejmowanie decyzji w sprawie wyłączenia pracowników od załatwiania spraw;</w:t>
        </w:r>
      </w:hyperlink>
    </w:p>
    <w:p w14:paraId="121908EF" w14:textId="77777777" w:rsidR="008D000D" w:rsidRPr="0023428E" w:rsidRDefault="008D000D" w:rsidP="008D000D">
      <w:pPr>
        <w:pStyle w:val="PKTpunkt"/>
      </w:pPr>
      <w:r>
        <w:lastRenderedPageBreak/>
        <w:t>8)</w:t>
      </w:r>
      <w:r>
        <w:tab/>
      </w:r>
      <w:hyperlink w:anchor="_Toc54265922" w:history="1">
        <w:r w:rsidRPr="0023428E">
          <w:t>podpisywanie korespondencji kierowanej do naczelnych i centralnych organów władzy, administracji państwowej oraz organów samorządu województwa;</w:t>
        </w:r>
      </w:hyperlink>
    </w:p>
    <w:p w14:paraId="65786388" w14:textId="2F4B4EDC" w:rsidR="008D000D" w:rsidRPr="0023428E" w:rsidRDefault="008D000D" w:rsidP="008D000D">
      <w:pPr>
        <w:pStyle w:val="PKTpunkt"/>
      </w:pPr>
      <w:r>
        <w:t>9)</w:t>
      </w:r>
      <w:r>
        <w:tab/>
      </w:r>
      <w:hyperlink w:anchor="_Toc54265922" w:history="1">
        <w:r w:rsidRPr="0023428E">
          <w:t>udzielanie odpowiedzi na wystąpienia i zarządzenia pokontrolne wydane w następstwie kontroli przeprowadzanych w Urzędzie</w:t>
        </w:r>
        <w:r w:rsidR="007D0F87">
          <w:t xml:space="preserve"> Skarbowym</w:t>
        </w:r>
        <w:r w:rsidRPr="0023428E">
          <w:t>;</w:t>
        </w:r>
      </w:hyperlink>
    </w:p>
    <w:p w14:paraId="568F46C6" w14:textId="77777777" w:rsidR="008D000D" w:rsidRPr="0023428E" w:rsidRDefault="008D000D" w:rsidP="008D000D">
      <w:pPr>
        <w:pStyle w:val="PKTpunkt"/>
      </w:pPr>
      <w:r>
        <w:t>10)</w:t>
      </w:r>
      <w:r>
        <w:tab/>
      </w:r>
      <w:hyperlink w:anchor="_Toc54265922" w:history="1">
        <w:r w:rsidRPr="0023428E">
          <w:t>podpisywanie imiennych upoważnień do kontroli podatkowej;</w:t>
        </w:r>
      </w:hyperlink>
    </w:p>
    <w:p w14:paraId="519B091F" w14:textId="77777777" w:rsidR="008D000D" w:rsidRPr="0023428E" w:rsidRDefault="008D000D" w:rsidP="008D000D">
      <w:pPr>
        <w:pStyle w:val="PKTpunkt"/>
      </w:pPr>
      <w:r>
        <w:t>11)</w:t>
      </w:r>
      <w:r>
        <w:tab/>
      </w:r>
      <w:hyperlink w:anchor="_Toc54265922" w:history="1">
        <w:r w:rsidRPr="0023428E">
          <w:t>występowania do banków i innych instytucji finansowo-kredytowych o udzielenie informacji objętych tajemnicą bankową o stanie konta podatnika i dokonywanych operacjach;</w:t>
        </w:r>
      </w:hyperlink>
    </w:p>
    <w:p w14:paraId="43B9D961" w14:textId="3BCC15B4" w:rsidR="008D000D" w:rsidRPr="0023428E" w:rsidRDefault="008D000D" w:rsidP="008D000D">
      <w:pPr>
        <w:pStyle w:val="PKTpunkt"/>
      </w:pPr>
      <w:hyperlink w:anchor="_Toc54265922" w:history="1">
        <w:r>
          <w:t>12)</w:t>
        </w:r>
        <w:r>
          <w:tab/>
        </w:r>
        <w:r w:rsidRPr="0023428E">
          <w:t xml:space="preserve">udzielanie pełnomocnictw dla radcy prawnego i pracowników Urzędu </w:t>
        </w:r>
        <w:r w:rsidR="007D0F87">
          <w:t>Skarbowego</w:t>
        </w:r>
        <w:r w:rsidR="00440F95">
          <w:br/>
        </w:r>
        <w:r w:rsidRPr="0023428E">
          <w:t xml:space="preserve">do reprezentowania Naczelnika Urzędu </w:t>
        </w:r>
        <w:r w:rsidR="007D0F87">
          <w:t xml:space="preserve">Skarbowego </w:t>
        </w:r>
        <w:r w:rsidRPr="0023428E">
          <w:t>przed sądami powszechnymi</w:t>
        </w:r>
        <w:r w:rsidR="00440F95">
          <w:br/>
        </w:r>
        <w:r w:rsidRPr="0023428E">
          <w:t>i organami orzekającymi;</w:t>
        </w:r>
      </w:hyperlink>
    </w:p>
    <w:p w14:paraId="4BD54663" w14:textId="0EB98967" w:rsidR="008D000D" w:rsidRPr="0023428E" w:rsidRDefault="008D000D" w:rsidP="008D000D">
      <w:pPr>
        <w:pStyle w:val="PKTpunkt"/>
      </w:pPr>
      <w:r>
        <w:t>13)</w:t>
      </w:r>
      <w:r>
        <w:tab/>
      </w:r>
      <w:hyperlink w:anchor="_Toc54265922" w:history="1">
        <w:r w:rsidRPr="0023428E">
          <w:t xml:space="preserve">rozstrzyganie sporów kompetencyjnych między komórkami organizacyjnymi </w:t>
        </w:r>
        <w:r w:rsidR="007D0F87">
          <w:t>U</w:t>
        </w:r>
        <w:r w:rsidRPr="0023428E">
          <w:t>rzędu</w:t>
        </w:r>
        <w:r w:rsidR="007D0F87">
          <w:t xml:space="preserve"> Skarbowego</w:t>
        </w:r>
        <w:r w:rsidRPr="0023428E">
          <w:t>.</w:t>
        </w:r>
      </w:hyperlink>
    </w:p>
    <w:p w14:paraId="4FFA303C" w14:textId="6BE054A2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3</w:t>
      </w:r>
      <w:r w:rsidRPr="00FB017F">
        <w:rPr>
          <w:b/>
          <w:bCs/>
        </w:rPr>
        <w:t>.</w:t>
      </w:r>
      <w:r>
        <w:t xml:space="preserve"> </w:t>
      </w:r>
      <w:hyperlink w:anchor="_Toc54265922" w:history="1">
        <w:r>
          <w:t>Zastępcy Naczelnika są upoważnieni</w:t>
        </w:r>
        <w:r w:rsidRPr="0023428E">
          <w:t xml:space="preserve"> do podejmowania rozstrzygnięć, podpisywania</w:t>
        </w:r>
        <w:r>
          <w:t xml:space="preserve"> pism </w:t>
        </w:r>
        <w:r w:rsidRPr="0023428E">
          <w:t>i zajmowania stanowiska we wszystkich sprawach z zak</w:t>
        </w:r>
        <w:r>
          <w:t xml:space="preserve">resu bezpośrednio nadzorowanych </w:t>
        </w:r>
        <w:r w:rsidRPr="0023428E">
          <w:t>komórek organizacyjnych, niezastrzeżonych w regulaminie lub w odrębnych przepisach</w:t>
        </w:r>
      </w:hyperlink>
      <w:r w:rsidRPr="0023428E">
        <w:t xml:space="preserve"> d</w:t>
      </w:r>
      <w:hyperlink w:anchor="_Toc54265922" w:history="1">
        <w:r w:rsidRPr="0023428E">
          <w:t>o ostatecznej aprobaty Naczelnika Urzędu</w:t>
        </w:r>
        <w:r w:rsidR="007D0F87">
          <w:t xml:space="preserve"> Skarbowego</w:t>
        </w:r>
        <w:r>
          <w:t>,</w:t>
        </w:r>
        <w:r w:rsidRPr="0023428E">
          <w:t xml:space="preserve"> na podstawie indywidualnego upoważnienia udzielonego przez Naczelnika Urzędu</w:t>
        </w:r>
        <w:r w:rsidR="007D0F87">
          <w:t xml:space="preserve"> Skarbowego</w:t>
        </w:r>
        <w:r w:rsidRPr="0023428E">
          <w:t>.</w:t>
        </w:r>
      </w:hyperlink>
    </w:p>
    <w:p w14:paraId="4C1959B1" w14:textId="07FFEA11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4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>Kierownicy uprawnieni są do podejmowania rozstrzygnięć, podpisywania pism</w:t>
        </w:r>
        <w:r>
          <w:br/>
        </w:r>
        <w:r w:rsidRPr="0023428E">
          <w:t>i zajmowania stanowiska w zakresie zadań bezpośrednio nadzorowanej komórki organizacyjnej w sprawach wskazanych w indywidualnych upoważnieniach udzielonych przez Naczelnika Urzędu</w:t>
        </w:r>
        <w:r w:rsidR="007D0F87">
          <w:t xml:space="preserve"> Skarbowego</w:t>
        </w:r>
        <w:r w:rsidRPr="0023428E">
          <w:t>.</w:t>
        </w:r>
      </w:hyperlink>
    </w:p>
    <w:p w14:paraId="0392CAB9" w14:textId="41AFCAEA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 w:rsidRPr="0023428E">
          <w:t>Wszyscy kierownicy uprawnieni są do podpisywania korespondencji wewnętrznej kierowanej do innych komórek organizacyjnych Urzędu</w:t>
        </w:r>
        <w:r w:rsidR="007D0F87">
          <w:t xml:space="preserve"> Skarbowego</w:t>
        </w:r>
        <w:r w:rsidRPr="0023428E">
          <w:t>.</w:t>
        </w:r>
      </w:hyperlink>
    </w:p>
    <w:p w14:paraId="3177D281" w14:textId="77777777" w:rsidR="008D000D" w:rsidRPr="0023428E" w:rsidRDefault="008D000D" w:rsidP="008D000D">
      <w:pPr>
        <w:pStyle w:val="USTustnpkodeksu"/>
      </w:pPr>
      <w:r>
        <w:t xml:space="preserve">3. </w:t>
      </w:r>
      <w:hyperlink w:anchor="_Toc54265922" w:history="1">
        <w:r w:rsidRPr="0023428E">
          <w:t>Do akceptowania/podpisywania urlopów wypoczynkowych i okolicznościowych podległym pracownikom upoważnieni są bezpośredni przełożeni.</w:t>
        </w:r>
      </w:hyperlink>
    </w:p>
    <w:p w14:paraId="5CD37AA6" w14:textId="01D9E869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5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 xml:space="preserve">Jeżeli jest to uzasadnione zakresem i rozmiarem wykonywanych zadań, Naczelnik Urzędu </w:t>
        </w:r>
        <w:r w:rsidR="007D0F87">
          <w:t xml:space="preserve">Skarbowego </w:t>
        </w:r>
        <w:r w:rsidRPr="0023428E">
          <w:t xml:space="preserve">może upoważnić innych pracowników do wydawania rozstrzygnięć, podpisywania pism i zajmowania stanowiska w jego imieniu. Zakres upoważnienia </w:t>
        </w:r>
        <w:r w:rsidR="007D0F87">
          <w:t xml:space="preserve">jest </w:t>
        </w:r>
        <w:r w:rsidRPr="0023428E">
          <w:t>określany</w:t>
        </w:r>
        <w:r>
          <w:t xml:space="preserve"> </w:t>
        </w:r>
        <w:r w:rsidRPr="0023428E">
          <w:t>w zakresach czynności lub w odrębnych upoważnieniach.</w:t>
        </w:r>
      </w:hyperlink>
    </w:p>
    <w:p w14:paraId="38151FB3" w14:textId="18AFB8BE" w:rsidR="008D000D" w:rsidRPr="0023428E" w:rsidRDefault="008D000D" w:rsidP="008D000D">
      <w:pPr>
        <w:pStyle w:val="USTustnpkodeksu"/>
      </w:pPr>
      <w:r>
        <w:lastRenderedPageBreak/>
        <w:t xml:space="preserve">2. </w:t>
      </w:r>
      <w:hyperlink w:anchor="_Toc54265922" w:history="1">
        <w:r w:rsidRPr="0023428E">
          <w:t>Przy podejmowaniu rozstrzygnięć, podpisywaniu pism i zajmowaniu stanowiska</w:t>
        </w:r>
        <w:r w:rsidR="00440F95">
          <w:br/>
          <w:t xml:space="preserve">w </w:t>
        </w:r>
        <w:r w:rsidRPr="0023428E">
          <w:t xml:space="preserve">imieniu Naczelnika Urzędu </w:t>
        </w:r>
        <w:r w:rsidR="007D0F87">
          <w:t xml:space="preserve">Skarbowego </w:t>
        </w:r>
        <w:r w:rsidRPr="0023428E">
          <w:t>obowiązuje zasada zamieszczania przed podpisem wyrazów „Z up. Naczelnika”, stosownie do posiadanych kompetencji i upoważnień.</w:t>
        </w:r>
      </w:hyperlink>
    </w:p>
    <w:p w14:paraId="1D6DF75D" w14:textId="7D04764B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6</w:t>
      </w:r>
      <w:r w:rsidRPr="00FB017F">
        <w:rPr>
          <w:b/>
          <w:bCs/>
        </w:rPr>
        <w:t>.</w:t>
      </w:r>
      <w:r>
        <w:t xml:space="preserve"> </w:t>
      </w:r>
      <w:r w:rsidRPr="0023428E">
        <w:t>Naczelnik Urzędu Skarbowego, Zastępca Naczelnika lub kierownik komórki organizacyjnej może zastrzec do swojej osobistej akceptacj</w:t>
      </w:r>
      <w:r>
        <w:t>i podjęcie rozstrzygnięcia</w:t>
      </w:r>
      <w:r w:rsidR="00440F95">
        <w:br/>
      </w:r>
      <w:r w:rsidRPr="0023428E">
        <w:t>w indywidualnej sprawie, mimo uprawienia podległego pracownika do ostatecznej aprobaty.</w:t>
      </w:r>
    </w:p>
    <w:p w14:paraId="1EB75C64" w14:textId="77777777" w:rsidR="008D000D" w:rsidRDefault="008D000D" w:rsidP="00A605E0">
      <w:pPr>
        <w:pStyle w:val="ROZDZODDZOZNoznaczenierozdziauluboddziau"/>
        <w:spacing w:before="480"/>
      </w:pPr>
      <w:bookmarkStart w:id="85" w:name="_Toc135379700"/>
      <w:bookmarkStart w:id="86" w:name="_Toc237867580"/>
      <w:bookmarkStart w:id="87" w:name="_Toc91507556"/>
      <w:r w:rsidRPr="0023428E">
        <w:t>DZIAŁ VIII</w:t>
      </w:r>
      <w:bookmarkEnd w:id="85"/>
      <w:bookmarkEnd w:id="86"/>
      <w:r w:rsidRPr="0023428E">
        <w:t xml:space="preserve"> </w:t>
      </w:r>
      <w:bookmarkStart w:id="88" w:name="_Toc135379701"/>
    </w:p>
    <w:p w14:paraId="7B60253E" w14:textId="2F3B221E" w:rsidR="008D000D" w:rsidRDefault="008D000D" w:rsidP="008D000D">
      <w:pPr>
        <w:pStyle w:val="ROZDZODDZPRZEDMprzedmiotregulacjirozdziauluboddziau"/>
      </w:pPr>
      <w:bookmarkStart w:id="89" w:name="_Toc135380249"/>
      <w:bookmarkStart w:id="90" w:name="_Toc135380404"/>
      <w:bookmarkStart w:id="91" w:name="_Toc237867581"/>
      <w:r w:rsidRPr="0023428E">
        <w:t>ZAKRES UPOWAŻNIEŃ NACZELNIKA DO WYKONYWANIA ZADAŃ</w:t>
      </w:r>
      <w:bookmarkEnd w:id="89"/>
      <w:bookmarkEnd w:id="90"/>
      <w:bookmarkEnd w:id="91"/>
      <w:r w:rsidRPr="0023428E">
        <w:t xml:space="preserve"> </w:t>
      </w:r>
    </w:p>
    <w:p w14:paraId="3281AF37" w14:textId="77777777" w:rsidR="008D000D" w:rsidRPr="0023428E" w:rsidRDefault="008D000D" w:rsidP="008D000D">
      <w:pPr>
        <w:pStyle w:val="ROZDZODDZPRZEDMprzedmiotregulacjirozdziauluboddziau"/>
      </w:pPr>
      <w:bookmarkStart w:id="92" w:name="_Toc135380250"/>
      <w:bookmarkStart w:id="93" w:name="_Toc135380405"/>
      <w:bookmarkStart w:id="94" w:name="_Toc237867582"/>
      <w:r w:rsidRPr="0023428E">
        <w:t>Z ZAKRESU SPRAW PRACOWNICZYCH</w:t>
      </w:r>
      <w:bookmarkEnd w:id="87"/>
      <w:bookmarkEnd w:id="88"/>
      <w:bookmarkEnd w:id="92"/>
      <w:bookmarkEnd w:id="93"/>
      <w:bookmarkEnd w:id="94"/>
    </w:p>
    <w:p w14:paraId="342B95D7" w14:textId="61D59BF4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>§ 3</w:t>
      </w:r>
      <w:r w:rsidR="00E2672D">
        <w:rPr>
          <w:b/>
          <w:bCs/>
        </w:rPr>
        <w:t>7</w:t>
      </w:r>
      <w:r w:rsidRPr="00FB017F">
        <w:rPr>
          <w:b/>
          <w:bCs/>
        </w:rPr>
        <w:t>.</w:t>
      </w:r>
      <w:r>
        <w:t xml:space="preserve"> 1. </w:t>
      </w:r>
      <w:hyperlink w:anchor="_Toc54265922" w:history="1">
        <w:r w:rsidRPr="0023428E">
          <w:t>Naczelnik Urzędu Skarbowego w zakresie spraw pracowniczych w stosunku do podległych pracowników jest upoważniony do:</w:t>
        </w:r>
      </w:hyperlink>
    </w:p>
    <w:p w14:paraId="0720302D" w14:textId="77777777" w:rsidR="008D000D" w:rsidRPr="0023428E" w:rsidRDefault="008D000D" w:rsidP="008D000D">
      <w:pPr>
        <w:pStyle w:val="PKTpunkt"/>
      </w:pPr>
      <w:r>
        <w:t>1)</w:t>
      </w:r>
      <w:r>
        <w:tab/>
      </w:r>
      <w:hyperlink w:anchor="_Toc54265922" w:history="1">
        <w:r w:rsidRPr="0023428E">
          <w:t>dokonywania czynności związanych ze zmianą zakresu obowiązków pracownika, w tym również skutkujących zmianą komórki organizacyjnej (w drodze porozumień), w której zatrudniony świadczy pracę - jeżeli nie wiąże się to ze zmianą dotychczas zajmowanego przez</w:t>
        </w:r>
      </w:hyperlink>
      <w:r w:rsidRPr="0023428E">
        <w:t xml:space="preserve"> </w:t>
      </w:r>
      <w:hyperlink w:anchor="_Toc54265922" w:history="1">
        <w:r w:rsidRPr="0023428E">
          <w:t>pracownika stanowiska, otrzymywanego wynagrodzenia ani żadnego z jego składników,</w:t>
        </w:r>
      </w:hyperlink>
    </w:p>
    <w:p w14:paraId="78E4E45E" w14:textId="4C84542E" w:rsidR="008D000D" w:rsidRPr="0023428E" w:rsidRDefault="008D000D" w:rsidP="008D000D">
      <w:pPr>
        <w:pStyle w:val="PKTpunkt"/>
      </w:pPr>
      <w:r>
        <w:t>2)</w:t>
      </w:r>
      <w:r>
        <w:tab/>
      </w:r>
      <w:hyperlink w:anchor="_Toc54265922" w:history="1">
        <w:r w:rsidRPr="0023428E">
          <w:t xml:space="preserve">powierzenia </w:t>
        </w:r>
        <w:r w:rsidRPr="00783BBF">
          <w:t>pracownikowi</w:t>
        </w:r>
        <w:r>
          <w:t>,</w:t>
        </w:r>
        <w:r w:rsidRPr="00783BBF">
          <w:t xml:space="preserve"> </w:t>
        </w:r>
        <w:r w:rsidRPr="0023428E">
          <w:t xml:space="preserve">na podstawie art. 42 § 4 </w:t>
        </w:r>
        <w:r w:rsidR="007D0F87">
          <w:t>ustawy z dnia 26 czerwca 1974 r.</w:t>
        </w:r>
        <w:r w:rsidR="00440F95">
          <w:br/>
        </w:r>
        <w:r w:rsidR="007D0F87">
          <w:t xml:space="preserve">– </w:t>
        </w:r>
        <w:r w:rsidRPr="0023428E">
          <w:t>Kodeks pracy</w:t>
        </w:r>
        <w:r w:rsidR="007D0F87">
          <w:t xml:space="preserve"> (Dz. U. z 2025 r. poz. 277</w:t>
        </w:r>
        <w:r w:rsidR="00440F95">
          <w:t>, z późn. zm.</w:t>
        </w:r>
        <w:r w:rsidR="007D0F87">
          <w:t>)</w:t>
        </w:r>
        <w:r w:rsidRPr="0023428E">
          <w:t>, w przypadkach uzasadnionych potrzebami pracodawcy, innej pracy niż określono w umowie o pracę na okres nieprzekraczający 3 miesięcy w roku kalendarzowym, jeżeli nie powoduje to obniżenia wynagrodzenia i odpowiada kwalifikacjom pracownika,</w:t>
        </w:r>
      </w:hyperlink>
    </w:p>
    <w:p w14:paraId="0019E8EE" w14:textId="77777777" w:rsidR="008D000D" w:rsidRPr="0023428E" w:rsidRDefault="008D000D" w:rsidP="008D000D">
      <w:pPr>
        <w:pStyle w:val="PKTpunkt"/>
      </w:pPr>
      <w:r>
        <w:t>3)</w:t>
      </w:r>
      <w:r>
        <w:tab/>
      </w:r>
      <w:hyperlink w:anchor="_Toc54265922" w:history="1">
        <w:r w:rsidRPr="0023428E">
          <w:t>podpisywania zakresów obowiązków, uprawnień i odpowiedzialności pracowników,</w:t>
        </w:r>
      </w:hyperlink>
    </w:p>
    <w:p w14:paraId="7D09B2D2" w14:textId="77777777" w:rsidR="008D000D" w:rsidRPr="0023428E" w:rsidRDefault="008D000D" w:rsidP="008D000D">
      <w:pPr>
        <w:pStyle w:val="PKTpunkt"/>
      </w:pPr>
      <w:r>
        <w:t>4)</w:t>
      </w:r>
      <w:r>
        <w:tab/>
      </w:r>
      <w:hyperlink w:anchor="_Toc54265922" w:history="1">
        <w:r w:rsidRPr="0023428E">
          <w:t>wstępnego zatwierdzania planów urlopów wypoczynkowych podległych pracowników,</w:t>
        </w:r>
      </w:hyperlink>
    </w:p>
    <w:p w14:paraId="3749394B" w14:textId="647D7924" w:rsidR="008D000D" w:rsidRPr="0023428E" w:rsidRDefault="00A30FC3" w:rsidP="008D000D">
      <w:pPr>
        <w:pStyle w:val="PKTpunkt"/>
      </w:pPr>
      <w:r>
        <w:t>5</w:t>
      </w:r>
      <w:r w:rsidR="008D000D">
        <w:t>)</w:t>
      </w:r>
      <w:r w:rsidR="008D000D">
        <w:tab/>
      </w:r>
      <w:hyperlink w:anchor="_Toc54265922" w:history="1">
        <w:r w:rsidR="008D000D" w:rsidRPr="0023428E">
          <w:t xml:space="preserve">podpisywania zaświadczeń o zatrudnieniu pracowników, sporządzanych i wstępnie podpisanych przez </w:t>
        </w:r>
        <w:r w:rsidR="008D000D">
          <w:t xml:space="preserve">Dział </w:t>
        </w:r>
        <w:r w:rsidR="008D000D" w:rsidRPr="0023428E">
          <w:t>Kadr</w:t>
        </w:r>
        <w:r w:rsidR="008D000D">
          <w:t xml:space="preserve"> i Administracji Personalnej</w:t>
        </w:r>
        <w:r w:rsidR="007D0F87">
          <w:t xml:space="preserve"> w Izbie Administracji Skarbowej</w:t>
        </w:r>
        <w:r w:rsidR="008D000D" w:rsidRPr="0023428E">
          <w:t>,</w:t>
        </w:r>
      </w:hyperlink>
    </w:p>
    <w:p w14:paraId="0F27C472" w14:textId="5DB36CB6" w:rsidR="008D000D" w:rsidRPr="0023428E" w:rsidRDefault="00A30FC3" w:rsidP="008D000D">
      <w:pPr>
        <w:pStyle w:val="PKTpunkt"/>
      </w:pPr>
      <w:r>
        <w:t>6</w:t>
      </w:r>
      <w:r w:rsidR="008D000D">
        <w:t>)</w:t>
      </w:r>
      <w:r w:rsidR="008D000D">
        <w:tab/>
      </w:r>
      <w:hyperlink w:anchor="_Toc54265922" w:history="1">
        <w:r w:rsidR="008D000D" w:rsidRPr="0023428E">
          <w:t>podpisywania wniosków o zorganizowanie stażu dla bezrobotnych,</w:t>
        </w:r>
      </w:hyperlink>
    </w:p>
    <w:p w14:paraId="03A806DC" w14:textId="0B6D66FF" w:rsidR="008D000D" w:rsidRPr="0023428E" w:rsidRDefault="00A30FC3" w:rsidP="008D000D">
      <w:pPr>
        <w:pStyle w:val="PKTpunkt"/>
      </w:pPr>
      <w:r>
        <w:t>7</w:t>
      </w:r>
      <w:r w:rsidR="008D000D">
        <w:t>)</w:t>
      </w:r>
      <w:r w:rsidR="008D000D">
        <w:tab/>
      </w:r>
      <w:hyperlink w:anchor="_Toc54265922" w:history="1">
        <w:r w:rsidR="008D000D" w:rsidRPr="0023428E">
          <w:t>podpisywania umów o odbywanie stażu przez bezrobotnych,</w:t>
        </w:r>
      </w:hyperlink>
    </w:p>
    <w:p w14:paraId="601BD74C" w14:textId="633FD98A" w:rsidR="008D000D" w:rsidRPr="0023428E" w:rsidRDefault="00A30FC3" w:rsidP="008D000D">
      <w:pPr>
        <w:pStyle w:val="PKTpunkt"/>
      </w:pPr>
      <w:r>
        <w:t>8</w:t>
      </w:r>
      <w:r w:rsidR="008D000D">
        <w:t>)</w:t>
      </w:r>
      <w:r w:rsidR="008D000D">
        <w:tab/>
      </w:r>
      <w:hyperlink w:anchor="_Toc54265922" w:history="1">
        <w:r w:rsidR="008D000D" w:rsidRPr="0023428E">
          <w:t>podpisywania skierowań do odbycia stażu,</w:t>
        </w:r>
      </w:hyperlink>
    </w:p>
    <w:p w14:paraId="271F7359" w14:textId="44C550FD" w:rsidR="008D000D" w:rsidRPr="0023428E" w:rsidRDefault="00A30FC3" w:rsidP="008D000D">
      <w:pPr>
        <w:pStyle w:val="PKTpunkt"/>
      </w:pPr>
      <w:r>
        <w:t>9</w:t>
      </w:r>
      <w:r w:rsidR="008D000D">
        <w:t>)</w:t>
      </w:r>
      <w:r w:rsidR="008D000D">
        <w:tab/>
      </w:r>
      <w:hyperlink w:anchor="_Toc54265922" w:history="1">
        <w:r w:rsidR="008D000D" w:rsidRPr="0023428E">
          <w:t>podpisywania opinii dla stażystów z odbytego stażu lub praktyki,</w:t>
        </w:r>
      </w:hyperlink>
    </w:p>
    <w:p w14:paraId="7C98F705" w14:textId="5E99D4AA" w:rsidR="008D000D" w:rsidRPr="0023428E" w:rsidRDefault="008D000D" w:rsidP="008D000D">
      <w:pPr>
        <w:pStyle w:val="PKTpunkt"/>
      </w:pPr>
      <w:r>
        <w:t>1</w:t>
      </w:r>
      <w:r w:rsidR="00A30FC3">
        <w:t>0</w:t>
      </w:r>
      <w:r>
        <w:t>)</w:t>
      </w:r>
      <w:r>
        <w:tab/>
      </w:r>
      <w:hyperlink w:anchor="_Toc54265922" w:history="1">
        <w:r w:rsidRPr="0023428E">
          <w:t>podpisywania zaświadczeń dla praktykantów z odbytej praktyki,</w:t>
        </w:r>
      </w:hyperlink>
    </w:p>
    <w:p w14:paraId="134964EB" w14:textId="2F597B7A" w:rsidR="008D000D" w:rsidRPr="0023428E" w:rsidRDefault="008D000D" w:rsidP="008D000D">
      <w:pPr>
        <w:pStyle w:val="PKTpunkt"/>
      </w:pPr>
      <w:r>
        <w:lastRenderedPageBreak/>
        <w:t>1</w:t>
      </w:r>
      <w:r w:rsidR="00A30FC3">
        <w:t>1</w:t>
      </w:r>
      <w:r>
        <w:t>)</w:t>
      </w:r>
      <w:r>
        <w:tab/>
      </w:r>
      <w:hyperlink w:anchor="_Toc54265922" w:history="1">
        <w:r w:rsidRPr="0023428E">
          <w:t>podpisywania skierowań na badania lekarskie.</w:t>
        </w:r>
      </w:hyperlink>
    </w:p>
    <w:p w14:paraId="01B146A5" w14:textId="56A4E022" w:rsidR="008D000D" w:rsidRPr="0023428E" w:rsidRDefault="008D000D" w:rsidP="008D000D">
      <w:pPr>
        <w:pStyle w:val="USTustnpkodeksu"/>
      </w:pPr>
      <w:r>
        <w:t xml:space="preserve">2. </w:t>
      </w:r>
      <w:hyperlink w:anchor="_Toc54265922" w:history="1">
        <w:r w:rsidRPr="0023428E">
          <w:t>Naczelnik Urzędu Skarbowego, podpisując dokumenty</w:t>
        </w:r>
        <w:r w:rsidR="007D0F87">
          <w:t>, o których mowa</w:t>
        </w:r>
        <w:r w:rsidRPr="0023428E">
          <w:t xml:space="preserve"> w ust. 1, posługuje się pieczęcią wg wzoru:</w:t>
        </w:r>
      </w:hyperlink>
    </w:p>
    <w:p w14:paraId="72E71EE2" w14:textId="5C64C24C" w:rsidR="008D000D" w:rsidRPr="0023428E" w:rsidRDefault="008D000D" w:rsidP="008D000D">
      <w:pPr>
        <w:pStyle w:val="TEKSTwTABELIWYRODKOWANYtekstwyrodkowanywpoziomie"/>
      </w:pPr>
      <w:r w:rsidRPr="0023428E">
        <w:t>Z up. Dyrektora</w:t>
      </w:r>
      <w:r w:rsidR="00F455FB">
        <w:br/>
      </w:r>
      <w:r w:rsidRPr="0023428E">
        <w:t>…………………………</w:t>
      </w:r>
      <w:proofErr w:type="gramStart"/>
      <w:r w:rsidRPr="0023428E">
        <w:t>…….</w:t>
      </w:r>
      <w:proofErr w:type="gramEnd"/>
      <w:r w:rsidRPr="0023428E">
        <w:t>.</w:t>
      </w:r>
    </w:p>
    <w:p w14:paraId="2798A9EC" w14:textId="12126E75" w:rsidR="008D000D" w:rsidRPr="0023428E" w:rsidRDefault="008D000D" w:rsidP="008D000D">
      <w:pPr>
        <w:pStyle w:val="TEKSTwTABELIWYRODKOWANYtekstwyrodkowanywpoziomie"/>
      </w:pPr>
      <w:r w:rsidRPr="0023428E">
        <w:t>(</w:t>
      </w:r>
      <w:r w:rsidR="00884B49">
        <w:t>i</w:t>
      </w:r>
      <w:r w:rsidRPr="0023428E">
        <w:t>mię i nazwisko)</w:t>
      </w:r>
    </w:p>
    <w:p w14:paraId="26BB8798" w14:textId="77777777" w:rsidR="008D000D" w:rsidRPr="0023428E" w:rsidRDefault="008D000D" w:rsidP="008D000D">
      <w:pPr>
        <w:pStyle w:val="TEKSTwTABELIWYRODKOWANYtekstwyrodkowanywpoziomie"/>
      </w:pPr>
      <w:r w:rsidRPr="0023428E">
        <w:t>stanowisko służbowe (pełniona funkcja)</w:t>
      </w:r>
    </w:p>
    <w:p w14:paraId="556431E8" w14:textId="2B934495" w:rsidR="008D000D" w:rsidRPr="0023428E" w:rsidRDefault="008D000D" w:rsidP="008D000D">
      <w:pPr>
        <w:pStyle w:val="USTustnpkodeksu"/>
      </w:pPr>
      <w:r>
        <w:t xml:space="preserve">3. </w:t>
      </w:r>
      <w:r w:rsidRPr="0023428E">
        <w:t xml:space="preserve">W razie nieobecności Naczelnika Urzędu </w:t>
      </w:r>
      <w:r w:rsidR="007D0F87">
        <w:t xml:space="preserve">Skarbowego </w:t>
      </w:r>
      <w:r w:rsidRPr="0023428E">
        <w:t>lub gdy nie może on pełnić funkcji, dokumenty</w:t>
      </w:r>
      <w:r w:rsidR="007D0F87">
        <w:t>, o których mowa</w:t>
      </w:r>
      <w:r w:rsidRPr="0023428E">
        <w:t xml:space="preserve"> w ust. 1, w zastępstwie podpisuje </w:t>
      </w:r>
      <w:r>
        <w:t>w</w:t>
      </w:r>
      <w:r w:rsidR="007D0F87">
        <w:t>edłu</w:t>
      </w:r>
      <w:r>
        <w:t xml:space="preserve">g kolejności Pierwszy </w:t>
      </w:r>
      <w:r w:rsidRPr="0023428E">
        <w:t>Zastępca Naczelnika</w:t>
      </w:r>
      <w:r>
        <w:t xml:space="preserve">, Drugi </w:t>
      </w:r>
      <w:r w:rsidRPr="0023428E">
        <w:t>Zastępca Naczelnika lub inny wyznaczony przez Dyrektora pracownik.</w:t>
      </w:r>
    </w:p>
    <w:p w14:paraId="7FDB69B2" w14:textId="0027597B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 xml:space="preserve">§ </w:t>
      </w:r>
      <w:bookmarkStart w:id="95" w:name="_GoBack1"/>
      <w:bookmarkEnd w:id="95"/>
      <w:r w:rsidRPr="00FB017F">
        <w:rPr>
          <w:b/>
          <w:bCs/>
        </w:rPr>
        <w:t>3</w:t>
      </w:r>
      <w:r w:rsidR="00E2672D">
        <w:rPr>
          <w:b/>
          <w:bCs/>
        </w:rPr>
        <w:t>8</w:t>
      </w:r>
      <w:r w:rsidRPr="00FB017F">
        <w:rPr>
          <w:b/>
          <w:bCs/>
        </w:rPr>
        <w:t>.</w:t>
      </w:r>
      <w:r>
        <w:t xml:space="preserve"> </w:t>
      </w:r>
      <w:r w:rsidRPr="0023428E">
        <w:t>W przypadku spraw z zakresu prawa pracy w odniesieniu do pracownika wykonującego zadania określone w art. 28 ust. 1 ustawy o KAS oraz w innych sprawach należących do kompetencji Naczelnika Urzędu Skarbowego na podstawie przepisów odrębnych, Naczelnik</w:t>
      </w:r>
      <w:r w:rsidR="007A6F6D">
        <w:t xml:space="preserve"> Urzędu Skarbowego</w:t>
      </w:r>
      <w:r w:rsidRPr="0023428E">
        <w:t>, któremu podlega ten pracownik</w:t>
      </w:r>
      <w:r>
        <w:t>,</w:t>
      </w:r>
      <w:r w:rsidRPr="0023428E">
        <w:t xml:space="preserve"> przedkłada Dyrektorowi swoje stanowisko </w:t>
      </w:r>
      <w:r>
        <w:t>dotyczące</w:t>
      </w:r>
      <w:r w:rsidRPr="0023428E">
        <w:t>:</w:t>
      </w:r>
    </w:p>
    <w:p w14:paraId="1F72CF65" w14:textId="77777777" w:rsidR="008D000D" w:rsidRPr="0023428E" w:rsidRDefault="008D000D" w:rsidP="008D000D">
      <w:pPr>
        <w:pStyle w:val="PKTpunkt"/>
      </w:pPr>
      <w:r>
        <w:t>1)</w:t>
      </w:r>
      <w:r>
        <w:tab/>
      </w:r>
      <w:r w:rsidRPr="0023428E">
        <w:t>zmiany warunków pracy oraz wynagrodzenia,</w:t>
      </w:r>
    </w:p>
    <w:p w14:paraId="128B27BE" w14:textId="77777777" w:rsidR="008D000D" w:rsidRPr="0023428E" w:rsidRDefault="008D000D" w:rsidP="008D000D">
      <w:pPr>
        <w:pStyle w:val="PKTpunkt"/>
      </w:pPr>
      <w:r>
        <w:t>2)</w:t>
      </w:r>
      <w:r>
        <w:tab/>
      </w:r>
      <w:r w:rsidRPr="0023428E">
        <w:t>rozwiązania stosunku pracy,</w:t>
      </w:r>
    </w:p>
    <w:p w14:paraId="7F805386" w14:textId="77777777" w:rsidR="008D000D" w:rsidRPr="0023428E" w:rsidRDefault="008D000D" w:rsidP="008D000D">
      <w:pPr>
        <w:pStyle w:val="PKTpunkt"/>
      </w:pPr>
      <w:r>
        <w:t>3)</w:t>
      </w:r>
      <w:r>
        <w:tab/>
      </w:r>
      <w:r w:rsidRPr="0023428E">
        <w:t>przeniesienia do innego urzędu w rozumieniu ustawy o służbie cywilnej.</w:t>
      </w:r>
    </w:p>
    <w:p w14:paraId="79114206" w14:textId="77777777" w:rsidR="008D000D" w:rsidRDefault="008D000D" w:rsidP="00F455FB">
      <w:pPr>
        <w:pStyle w:val="ROZDZODDZOZNoznaczenierozdziauluboddziau"/>
        <w:spacing w:before="480"/>
      </w:pPr>
      <w:bookmarkStart w:id="96" w:name="_Toc135379702"/>
      <w:bookmarkStart w:id="97" w:name="_Toc237867583"/>
      <w:bookmarkStart w:id="98" w:name="_Toc91507557"/>
      <w:r w:rsidRPr="0023428E">
        <w:t>DZIAŁ IX</w:t>
      </w:r>
      <w:bookmarkEnd w:id="96"/>
      <w:bookmarkEnd w:id="97"/>
      <w:r w:rsidRPr="0023428E">
        <w:t xml:space="preserve"> </w:t>
      </w:r>
      <w:bookmarkStart w:id="99" w:name="_Toc135379703"/>
    </w:p>
    <w:p w14:paraId="261ED43F" w14:textId="77777777" w:rsidR="008D000D" w:rsidRPr="0023428E" w:rsidRDefault="008D000D" w:rsidP="008D000D">
      <w:pPr>
        <w:pStyle w:val="ROZDZODDZPRZEDMprzedmiotregulacjirozdziauluboddziau"/>
      </w:pPr>
      <w:bookmarkStart w:id="100" w:name="_Toc135380251"/>
      <w:bookmarkStart w:id="101" w:name="_Toc135380406"/>
      <w:bookmarkStart w:id="102" w:name="_Toc237867584"/>
      <w:r w:rsidRPr="0023428E">
        <w:t>POSTANOWIENIA KOŃCOWE</w:t>
      </w:r>
      <w:bookmarkEnd w:id="98"/>
      <w:bookmarkEnd w:id="99"/>
      <w:bookmarkEnd w:id="100"/>
      <w:bookmarkEnd w:id="101"/>
      <w:bookmarkEnd w:id="102"/>
    </w:p>
    <w:p w14:paraId="07C1364E" w14:textId="04CE6A41" w:rsidR="008D000D" w:rsidRPr="0023428E" w:rsidRDefault="008D000D" w:rsidP="008D000D">
      <w:pPr>
        <w:pStyle w:val="ARTartustawynprozporzdzenia"/>
      </w:pPr>
      <w:r w:rsidRPr="00FB017F">
        <w:rPr>
          <w:b/>
          <w:bCs/>
        </w:rPr>
        <w:t xml:space="preserve">§ </w:t>
      </w:r>
      <w:r w:rsidR="00E2672D">
        <w:rPr>
          <w:b/>
          <w:bCs/>
        </w:rPr>
        <w:t>39</w:t>
      </w:r>
      <w:r w:rsidRPr="00FB017F">
        <w:rPr>
          <w:b/>
          <w:bCs/>
        </w:rPr>
        <w:t>.</w:t>
      </w:r>
      <w:r>
        <w:t xml:space="preserve"> 1. </w:t>
      </w:r>
      <w:r w:rsidRPr="0023428E">
        <w:t xml:space="preserve">Dyrektor zatwierdza </w:t>
      </w:r>
      <w:r w:rsidR="007A6F6D">
        <w:t xml:space="preserve">przedstawiony </w:t>
      </w:r>
      <w:r w:rsidRPr="0023428E">
        <w:t xml:space="preserve">przez Naczelnika Urzędu Skarbowego </w:t>
      </w:r>
      <w:r w:rsidR="007A6F6D">
        <w:t>projekt</w:t>
      </w:r>
      <w:r w:rsidRPr="0023428E">
        <w:t xml:space="preserve"> regulaminu Urzędu Skarbowego i nadaje regulamin w drodze zarządzenia.</w:t>
      </w:r>
    </w:p>
    <w:p w14:paraId="1A4CF168" w14:textId="77777777" w:rsidR="008D000D" w:rsidRPr="0023428E" w:rsidRDefault="008D000D" w:rsidP="008D000D">
      <w:pPr>
        <w:pStyle w:val="USTustnpkodeksu"/>
      </w:pPr>
      <w:r>
        <w:t xml:space="preserve">2. </w:t>
      </w:r>
      <w:r w:rsidRPr="0023428E">
        <w:t>Zmiana regulaminu Urzędu Skarbowego następuje w trybie właściwym dla jego nadania.</w:t>
      </w:r>
    </w:p>
    <w:p w14:paraId="07975F76" w14:textId="1F565858" w:rsidR="00947491" w:rsidRDefault="008D000D" w:rsidP="00F455FB">
      <w:pPr>
        <w:pStyle w:val="USTustnpkodeksu"/>
      </w:pPr>
      <w:r>
        <w:t xml:space="preserve">3. </w:t>
      </w:r>
      <w:r w:rsidRPr="0023428E">
        <w:t>Regulamin Urzędu Skarbowego podlega udostępnieniu w siedzibie oraz na stronie BIP Urzędu Skarbowego.</w:t>
      </w:r>
      <w:bookmarkEnd w:id="2"/>
      <w:bookmarkEnd w:id="3"/>
    </w:p>
    <w:sectPr w:rsidR="00947491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BE913" w14:textId="77777777" w:rsidR="00230612" w:rsidRDefault="00230612">
      <w:r>
        <w:separator/>
      </w:r>
    </w:p>
  </w:endnote>
  <w:endnote w:type="continuationSeparator" w:id="0">
    <w:p w14:paraId="5B450BF9" w14:textId="77777777" w:rsidR="00230612" w:rsidRDefault="0023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4B446" w14:textId="77777777" w:rsidR="00230612" w:rsidRDefault="00230612">
      <w:r>
        <w:separator/>
      </w:r>
    </w:p>
  </w:footnote>
  <w:footnote w:type="continuationSeparator" w:id="0">
    <w:p w14:paraId="3C72ADFC" w14:textId="77777777" w:rsidR="00230612" w:rsidRDefault="0023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5B15" w14:textId="23ECE1EA" w:rsidR="004C7DE0" w:rsidRPr="00B371CC" w:rsidRDefault="004C7DE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977F0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1B"/>
    <w:multiLevelType w:val="multilevel"/>
    <w:tmpl w:val="7E54D82A"/>
    <w:name w:val="WW8Num27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97"/>
      </w:pPr>
    </w:lvl>
    <w:lvl w:ilvl="2">
      <w:start w:val="1"/>
      <w:numFmt w:val="decimal"/>
      <w:lvlText w:val="%3."/>
      <w:lvlJc w:val="left"/>
      <w:pPr>
        <w:tabs>
          <w:tab w:val="num" w:pos="1783"/>
        </w:tabs>
        <w:ind w:left="1783" w:hanging="360"/>
      </w:pPr>
    </w:lvl>
    <w:lvl w:ilvl="3">
      <w:start w:val="1"/>
      <w:numFmt w:val="decimal"/>
      <w:lvlText w:val="%4."/>
      <w:lvlJc w:val="left"/>
      <w:pPr>
        <w:tabs>
          <w:tab w:val="num" w:pos="2143"/>
        </w:tabs>
        <w:ind w:left="2143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503"/>
        </w:tabs>
        <w:ind w:left="2503" w:hanging="360"/>
      </w:pPr>
    </w:lvl>
    <w:lvl w:ilvl="5">
      <w:start w:val="1"/>
      <w:numFmt w:val="decimal"/>
      <w:lvlText w:val="%6."/>
      <w:lvlJc w:val="left"/>
      <w:pPr>
        <w:tabs>
          <w:tab w:val="num" w:pos="2863"/>
        </w:tabs>
        <w:ind w:left="2863" w:hanging="360"/>
      </w:pPr>
    </w:lvl>
    <w:lvl w:ilvl="6">
      <w:start w:val="1"/>
      <w:numFmt w:val="decimal"/>
      <w:lvlText w:val="%7."/>
      <w:lvlJc w:val="left"/>
      <w:pPr>
        <w:tabs>
          <w:tab w:val="num" w:pos="3223"/>
        </w:tabs>
        <w:ind w:left="3223" w:hanging="360"/>
      </w:pPr>
    </w:lvl>
    <w:lvl w:ilvl="7">
      <w:start w:val="1"/>
      <w:numFmt w:val="decimal"/>
      <w:lvlText w:val="%8."/>
      <w:lvlJc w:val="left"/>
      <w:pPr>
        <w:tabs>
          <w:tab w:val="num" w:pos="3583"/>
        </w:tabs>
        <w:ind w:left="3583" w:hanging="360"/>
      </w:pPr>
    </w:lvl>
    <w:lvl w:ilvl="8">
      <w:start w:val="1"/>
      <w:numFmt w:val="decimal"/>
      <w:lvlText w:val="%9."/>
      <w:lvlJc w:val="left"/>
      <w:pPr>
        <w:tabs>
          <w:tab w:val="num" w:pos="3943"/>
        </w:tabs>
        <w:ind w:left="3943" w:hanging="360"/>
      </w:pPr>
    </w:lvl>
  </w:abstractNum>
  <w:abstractNum w:abstractNumId="11" w15:restartNumberingAfterBreak="0">
    <w:nsid w:val="00000041"/>
    <w:multiLevelType w:val="multilevel"/>
    <w:tmpl w:val="DA489F28"/>
    <w:name w:val="WW8Num64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ascii="Calibri" w:hAnsi="Calibri" w:cs="Calibri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1">
      <w:start w:val="5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="Arial" w:hAnsi="Arial" w:cs="Arial" w:hint="default"/>
        <w:b w:val="0"/>
        <w:i w:val="0"/>
        <w:sz w:val="22"/>
        <w:szCs w:val="24"/>
      </w:rPr>
    </w:lvl>
    <w:lvl w:ilvl="2">
      <w:start w:val="1"/>
      <w:numFmt w:val="bullet"/>
      <w:lvlText w:val=""/>
      <w:lvlJc w:val="left"/>
      <w:pPr>
        <w:tabs>
          <w:tab w:val="num" w:pos="1344"/>
        </w:tabs>
        <w:ind w:left="1344" w:hanging="170"/>
      </w:pPr>
      <w:rPr>
        <w:rFonts w:ascii="Symbol" w:hAnsi="Symbol" w:cs="Symbol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3" w15:restartNumberingAfterBreak="0">
    <w:nsid w:val="082D65EA"/>
    <w:multiLevelType w:val="hybridMultilevel"/>
    <w:tmpl w:val="6C78D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7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2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46D21F5"/>
    <w:multiLevelType w:val="hybridMultilevel"/>
    <w:tmpl w:val="F34EA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CD7798B"/>
    <w:multiLevelType w:val="hybridMultilevel"/>
    <w:tmpl w:val="08449A6C"/>
    <w:lvl w:ilvl="0" w:tplc="76C49C94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86" w:hanging="360"/>
      </w:pPr>
    </w:lvl>
    <w:lvl w:ilvl="2" w:tplc="0415001B" w:tentative="1">
      <w:start w:val="1"/>
      <w:numFmt w:val="lowerRoman"/>
      <w:lvlText w:val="%3."/>
      <w:lvlJc w:val="right"/>
      <w:pPr>
        <w:ind w:left="1006" w:hanging="180"/>
      </w:pPr>
    </w:lvl>
    <w:lvl w:ilvl="3" w:tplc="0415000F" w:tentative="1">
      <w:start w:val="1"/>
      <w:numFmt w:val="decimal"/>
      <w:lvlText w:val="%4."/>
      <w:lvlJc w:val="left"/>
      <w:pPr>
        <w:ind w:left="1726" w:hanging="360"/>
      </w:pPr>
    </w:lvl>
    <w:lvl w:ilvl="4" w:tplc="04150019" w:tentative="1">
      <w:start w:val="1"/>
      <w:numFmt w:val="lowerLetter"/>
      <w:lvlText w:val="%5."/>
      <w:lvlJc w:val="left"/>
      <w:pPr>
        <w:ind w:left="2446" w:hanging="360"/>
      </w:pPr>
    </w:lvl>
    <w:lvl w:ilvl="5" w:tplc="0415001B" w:tentative="1">
      <w:start w:val="1"/>
      <w:numFmt w:val="lowerRoman"/>
      <w:lvlText w:val="%6."/>
      <w:lvlJc w:val="right"/>
      <w:pPr>
        <w:ind w:left="3166" w:hanging="180"/>
      </w:pPr>
    </w:lvl>
    <w:lvl w:ilvl="6" w:tplc="0415000F" w:tentative="1">
      <w:start w:val="1"/>
      <w:numFmt w:val="decimal"/>
      <w:lvlText w:val="%7."/>
      <w:lvlJc w:val="left"/>
      <w:pPr>
        <w:ind w:left="3886" w:hanging="360"/>
      </w:pPr>
    </w:lvl>
    <w:lvl w:ilvl="7" w:tplc="04150019" w:tentative="1">
      <w:start w:val="1"/>
      <w:numFmt w:val="lowerLetter"/>
      <w:lvlText w:val="%8."/>
      <w:lvlJc w:val="left"/>
      <w:pPr>
        <w:ind w:left="4606" w:hanging="360"/>
      </w:pPr>
    </w:lvl>
    <w:lvl w:ilvl="8" w:tplc="0415001B" w:tentative="1">
      <w:start w:val="1"/>
      <w:numFmt w:val="lowerRoman"/>
      <w:lvlText w:val="%9."/>
      <w:lvlJc w:val="right"/>
      <w:pPr>
        <w:ind w:left="5326" w:hanging="180"/>
      </w:pPr>
    </w:lvl>
  </w:abstractNum>
  <w:abstractNum w:abstractNumId="26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7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9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2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C080DAC"/>
    <w:multiLevelType w:val="hybridMultilevel"/>
    <w:tmpl w:val="6F161120"/>
    <w:lvl w:ilvl="0" w:tplc="74461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6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8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1530793">
    <w:abstractNumId w:val="28"/>
  </w:num>
  <w:num w:numId="2" w16cid:durableId="119082346">
    <w:abstractNumId w:val="28"/>
  </w:num>
  <w:num w:numId="3" w16cid:durableId="1772505949">
    <w:abstractNumId w:val="21"/>
  </w:num>
  <w:num w:numId="4" w16cid:durableId="1918514662">
    <w:abstractNumId w:val="21"/>
  </w:num>
  <w:num w:numId="5" w16cid:durableId="483861987">
    <w:abstractNumId w:val="41"/>
  </w:num>
  <w:num w:numId="6" w16cid:durableId="1592354141">
    <w:abstractNumId w:val="37"/>
  </w:num>
  <w:num w:numId="7" w16cid:durableId="31076286">
    <w:abstractNumId w:val="41"/>
  </w:num>
  <w:num w:numId="8" w16cid:durableId="943462823">
    <w:abstractNumId w:val="37"/>
  </w:num>
  <w:num w:numId="9" w16cid:durableId="1574120177">
    <w:abstractNumId w:val="41"/>
  </w:num>
  <w:num w:numId="10" w16cid:durableId="1562862225">
    <w:abstractNumId w:val="37"/>
  </w:num>
  <w:num w:numId="11" w16cid:durableId="1564029191">
    <w:abstractNumId w:val="17"/>
  </w:num>
  <w:num w:numId="12" w16cid:durableId="1884710016">
    <w:abstractNumId w:val="12"/>
  </w:num>
  <w:num w:numId="13" w16cid:durableId="1460106147">
    <w:abstractNumId w:val="18"/>
  </w:num>
  <w:num w:numId="14" w16cid:durableId="1035548026">
    <w:abstractNumId w:val="31"/>
  </w:num>
  <w:num w:numId="15" w16cid:durableId="432283122">
    <w:abstractNumId w:val="17"/>
  </w:num>
  <w:num w:numId="16" w16cid:durableId="567345948">
    <w:abstractNumId w:val="19"/>
  </w:num>
  <w:num w:numId="17" w16cid:durableId="1291279106">
    <w:abstractNumId w:val="8"/>
  </w:num>
  <w:num w:numId="18" w16cid:durableId="745952779">
    <w:abstractNumId w:val="3"/>
  </w:num>
  <w:num w:numId="19" w16cid:durableId="1046838294">
    <w:abstractNumId w:val="2"/>
  </w:num>
  <w:num w:numId="20" w16cid:durableId="2026010698">
    <w:abstractNumId w:val="1"/>
  </w:num>
  <w:num w:numId="21" w16cid:durableId="2114979619">
    <w:abstractNumId w:val="0"/>
  </w:num>
  <w:num w:numId="22" w16cid:durableId="979112837">
    <w:abstractNumId w:val="9"/>
  </w:num>
  <w:num w:numId="23" w16cid:durableId="1760322745">
    <w:abstractNumId w:val="7"/>
  </w:num>
  <w:num w:numId="24" w16cid:durableId="327562298">
    <w:abstractNumId w:val="6"/>
  </w:num>
  <w:num w:numId="25" w16cid:durableId="1229457651">
    <w:abstractNumId w:val="5"/>
  </w:num>
  <w:num w:numId="26" w16cid:durableId="1120302603">
    <w:abstractNumId w:val="4"/>
  </w:num>
  <w:num w:numId="27" w16cid:durableId="1490368343">
    <w:abstractNumId w:val="39"/>
  </w:num>
  <w:num w:numId="28" w16cid:durableId="910042967">
    <w:abstractNumId w:val="30"/>
  </w:num>
  <w:num w:numId="29" w16cid:durableId="1920169379">
    <w:abstractNumId w:val="42"/>
  </w:num>
  <w:num w:numId="30" w16cid:durableId="86850223">
    <w:abstractNumId w:val="38"/>
  </w:num>
  <w:num w:numId="31" w16cid:durableId="1156653786">
    <w:abstractNumId w:val="22"/>
  </w:num>
  <w:num w:numId="32" w16cid:durableId="84542886">
    <w:abstractNumId w:val="14"/>
  </w:num>
  <w:num w:numId="33" w16cid:durableId="1273173246">
    <w:abstractNumId w:val="36"/>
  </w:num>
  <w:num w:numId="34" w16cid:durableId="145556880">
    <w:abstractNumId w:val="24"/>
  </w:num>
  <w:num w:numId="35" w16cid:durableId="1939484652">
    <w:abstractNumId w:val="20"/>
  </w:num>
  <w:num w:numId="36" w16cid:durableId="1753892821">
    <w:abstractNumId w:val="27"/>
  </w:num>
  <w:num w:numId="37" w16cid:durableId="558827491">
    <w:abstractNumId w:val="32"/>
  </w:num>
  <w:num w:numId="38" w16cid:durableId="2086998340">
    <w:abstractNumId w:val="29"/>
  </w:num>
  <w:num w:numId="39" w16cid:durableId="1970089825">
    <w:abstractNumId w:val="16"/>
  </w:num>
  <w:num w:numId="40" w16cid:durableId="2106268526">
    <w:abstractNumId w:val="35"/>
  </w:num>
  <w:num w:numId="41" w16cid:durableId="2065132192">
    <w:abstractNumId w:val="34"/>
  </w:num>
  <w:num w:numId="42" w16cid:durableId="717818764">
    <w:abstractNumId w:val="26"/>
  </w:num>
  <w:num w:numId="43" w16cid:durableId="617759838">
    <w:abstractNumId w:val="40"/>
  </w:num>
  <w:num w:numId="44" w16cid:durableId="1072779218">
    <w:abstractNumId w:val="15"/>
  </w:num>
  <w:num w:numId="45" w16cid:durableId="1462764208">
    <w:abstractNumId w:val="25"/>
  </w:num>
  <w:num w:numId="46" w16cid:durableId="1399553461">
    <w:abstractNumId w:val="23"/>
  </w:num>
  <w:num w:numId="47" w16cid:durableId="605582063">
    <w:abstractNumId w:val="33"/>
  </w:num>
  <w:num w:numId="48" w16cid:durableId="654456509">
    <w:abstractNumId w:val="10"/>
  </w:num>
  <w:num w:numId="49" w16cid:durableId="801577239">
    <w:abstractNumId w:val="11"/>
  </w:num>
  <w:num w:numId="50" w16cid:durableId="3894215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75"/>
    <w:rsid w:val="000012DA"/>
    <w:rsid w:val="0000246E"/>
    <w:rsid w:val="000034B1"/>
    <w:rsid w:val="00003862"/>
    <w:rsid w:val="0000624B"/>
    <w:rsid w:val="00011498"/>
    <w:rsid w:val="00012A35"/>
    <w:rsid w:val="00016099"/>
    <w:rsid w:val="000165A1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1B17"/>
    <w:rsid w:val="0005339C"/>
    <w:rsid w:val="00054DAD"/>
    <w:rsid w:val="00054E92"/>
    <w:rsid w:val="0005571B"/>
    <w:rsid w:val="00057AB3"/>
    <w:rsid w:val="00060076"/>
    <w:rsid w:val="00060432"/>
    <w:rsid w:val="00060D87"/>
    <w:rsid w:val="000615A5"/>
    <w:rsid w:val="00062F1B"/>
    <w:rsid w:val="00064E4C"/>
    <w:rsid w:val="00066901"/>
    <w:rsid w:val="00066F25"/>
    <w:rsid w:val="00071BEE"/>
    <w:rsid w:val="000736CD"/>
    <w:rsid w:val="0007533B"/>
    <w:rsid w:val="0007545D"/>
    <w:rsid w:val="000760BF"/>
    <w:rsid w:val="0007613E"/>
    <w:rsid w:val="00076BFC"/>
    <w:rsid w:val="000814A7"/>
    <w:rsid w:val="00082AAF"/>
    <w:rsid w:val="0008557B"/>
    <w:rsid w:val="00085CE7"/>
    <w:rsid w:val="000906EE"/>
    <w:rsid w:val="00091BA2"/>
    <w:rsid w:val="000944EF"/>
    <w:rsid w:val="000946E6"/>
    <w:rsid w:val="0009732D"/>
    <w:rsid w:val="000973F0"/>
    <w:rsid w:val="000A1296"/>
    <w:rsid w:val="000A1C27"/>
    <w:rsid w:val="000A1DAD"/>
    <w:rsid w:val="000A2649"/>
    <w:rsid w:val="000A323B"/>
    <w:rsid w:val="000A55D7"/>
    <w:rsid w:val="000B1DD9"/>
    <w:rsid w:val="000B298D"/>
    <w:rsid w:val="000B463C"/>
    <w:rsid w:val="000B5B2D"/>
    <w:rsid w:val="000B5DCE"/>
    <w:rsid w:val="000C05BA"/>
    <w:rsid w:val="000C0E8F"/>
    <w:rsid w:val="000C4BC4"/>
    <w:rsid w:val="000D0110"/>
    <w:rsid w:val="000D1A52"/>
    <w:rsid w:val="000D2468"/>
    <w:rsid w:val="000D318A"/>
    <w:rsid w:val="000D6173"/>
    <w:rsid w:val="000D6F83"/>
    <w:rsid w:val="000E25CC"/>
    <w:rsid w:val="000E3694"/>
    <w:rsid w:val="000E490F"/>
    <w:rsid w:val="000E5A60"/>
    <w:rsid w:val="000E6241"/>
    <w:rsid w:val="000F264B"/>
    <w:rsid w:val="000F2BE3"/>
    <w:rsid w:val="000F36E4"/>
    <w:rsid w:val="000F3D0D"/>
    <w:rsid w:val="000F5498"/>
    <w:rsid w:val="000F6ED4"/>
    <w:rsid w:val="000F7A6E"/>
    <w:rsid w:val="001042BA"/>
    <w:rsid w:val="00106D03"/>
    <w:rsid w:val="00110465"/>
    <w:rsid w:val="00110628"/>
    <w:rsid w:val="0011245A"/>
    <w:rsid w:val="00112534"/>
    <w:rsid w:val="0011493E"/>
    <w:rsid w:val="001154DF"/>
    <w:rsid w:val="00115B72"/>
    <w:rsid w:val="001209EC"/>
    <w:rsid w:val="00120A9E"/>
    <w:rsid w:val="00125A9C"/>
    <w:rsid w:val="001270A2"/>
    <w:rsid w:val="00130011"/>
    <w:rsid w:val="00131237"/>
    <w:rsid w:val="001329AC"/>
    <w:rsid w:val="00132E1D"/>
    <w:rsid w:val="001344FB"/>
    <w:rsid w:val="0013458B"/>
    <w:rsid w:val="00134B2E"/>
    <w:rsid w:val="00134CA0"/>
    <w:rsid w:val="00137B11"/>
    <w:rsid w:val="00140079"/>
    <w:rsid w:val="0014026F"/>
    <w:rsid w:val="00142B25"/>
    <w:rsid w:val="00147A47"/>
    <w:rsid w:val="00147AA1"/>
    <w:rsid w:val="001520CF"/>
    <w:rsid w:val="00153122"/>
    <w:rsid w:val="0015667C"/>
    <w:rsid w:val="00156856"/>
    <w:rsid w:val="00157110"/>
    <w:rsid w:val="0015742A"/>
    <w:rsid w:val="00157DA1"/>
    <w:rsid w:val="00163147"/>
    <w:rsid w:val="001637A1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3A7"/>
    <w:rsid w:val="00180F2A"/>
    <w:rsid w:val="0018319C"/>
    <w:rsid w:val="00184B91"/>
    <w:rsid w:val="00184D4A"/>
    <w:rsid w:val="00186EC1"/>
    <w:rsid w:val="00187F73"/>
    <w:rsid w:val="00191E1F"/>
    <w:rsid w:val="00194387"/>
    <w:rsid w:val="0019473B"/>
    <w:rsid w:val="001952B1"/>
    <w:rsid w:val="0019564F"/>
    <w:rsid w:val="00196E39"/>
    <w:rsid w:val="00197649"/>
    <w:rsid w:val="001A01FB"/>
    <w:rsid w:val="001A10E9"/>
    <w:rsid w:val="001A183D"/>
    <w:rsid w:val="001A2B65"/>
    <w:rsid w:val="001A3CD3"/>
    <w:rsid w:val="001A5BEF"/>
    <w:rsid w:val="001A67F0"/>
    <w:rsid w:val="001A7795"/>
    <w:rsid w:val="001A7F15"/>
    <w:rsid w:val="001B1F7F"/>
    <w:rsid w:val="001B342E"/>
    <w:rsid w:val="001B73C3"/>
    <w:rsid w:val="001C1832"/>
    <w:rsid w:val="001C188C"/>
    <w:rsid w:val="001C19E3"/>
    <w:rsid w:val="001D1783"/>
    <w:rsid w:val="001D53CD"/>
    <w:rsid w:val="001D55A3"/>
    <w:rsid w:val="001D5AF5"/>
    <w:rsid w:val="001E1E60"/>
    <w:rsid w:val="001E1E73"/>
    <w:rsid w:val="001E4839"/>
    <w:rsid w:val="001E4E0C"/>
    <w:rsid w:val="001E526D"/>
    <w:rsid w:val="001E5655"/>
    <w:rsid w:val="001E65EB"/>
    <w:rsid w:val="001F1832"/>
    <w:rsid w:val="001F220F"/>
    <w:rsid w:val="001F25B3"/>
    <w:rsid w:val="001F4497"/>
    <w:rsid w:val="001F4DBA"/>
    <w:rsid w:val="001F6616"/>
    <w:rsid w:val="00202BD4"/>
    <w:rsid w:val="00204A97"/>
    <w:rsid w:val="0020513D"/>
    <w:rsid w:val="002114EF"/>
    <w:rsid w:val="0021599A"/>
    <w:rsid w:val="002166AD"/>
    <w:rsid w:val="00217871"/>
    <w:rsid w:val="0022019C"/>
    <w:rsid w:val="00221ED8"/>
    <w:rsid w:val="002231EA"/>
    <w:rsid w:val="00223FDF"/>
    <w:rsid w:val="002279C0"/>
    <w:rsid w:val="00230612"/>
    <w:rsid w:val="00231F3F"/>
    <w:rsid w:val="0023428E"/>
    <w:rsid w:val="00237195"/>
    <w:rsid w:val="0023727E"/>
    <w:rsid w:val="002418D0"/>
    <w:rsid w:val="00242081"/>
    <w:rsid w:val="00243777"/>
    <w:rsid w:val="002441CD"/>
    <w:rsid w:val="0024533A"/>
    <w:rsid w:val="00250035"/>
    <w:rsid w:val="0025004C"/>
    <w:rsid w:val="002501A3"/>
    <w:rsid w:val="0025166C"/>
    <w:rsid w:val="002555D4"/>
    <w:rsid w:val="00256A99"/>
    <w:rsid w:val="00261A16"/>
    <w:rsid w:val="00263522"/>
    <w:rsid w:val="00264EC6"/>
    <w:rsid w:val="00271013"/>
    <w:rsid w:val="0027124C"/>
    <w:rsid w:val="00273FE4"/>
    <w:rsid w:val="002765B4"/>
    <w:rsid w:val="00276A94"/>
    <w:rsid w:val="00277F24"/>
    <w:rsid w:val="00280D33"/>
    <w:rsid w:val="0029405D"/>
    <w:rsid w:val="00294FA6"/>
    <w:rsid w:val="00295A6F"/>
    <w:rsid w:val="00295F66"/>
    <w:rsid w:val="002A0784"/>
    <w:rsid w:val="002A20C4"/>
    <w:rsid w:val="002A2591"/>
    <w:rsid w:val="002A4BFF"/>
    <w:rsid w:val="002A4F1A"/>
    <w:rsid w:val="002A570F"/>
    <w:rsid w:val="002A6ABD"/>
    <w:rsid w:val="002A7292"/>
    <w:rsid w:val="002A7358"/>
    <w:rsid w:val="002A7902"/>
    <w:rsid w:val="002B0B4B"/>
    <w:rsid w:val="002B0F6B"/>
    <w:rsid w:val="002B23B8"/>
    <w:rsid w:val="002B4429"/>
    <w:rsid w:val="002B68A6"/>
    <w:rsid w:val="002B7F54"/>
    <w:rsid w:val="002B7FAF"/>
    <w:rsid w:val="002C6557"/>
    <w:rsid w:val="002D0C4F"/>
    <w:rsid w:val="002D1364"/>
    <w:rsid w:val="002D4D30"/>
    <w:rsid w:val="002D5000"/>
    <w:rsid w:val="002D598D"/>
    <w:rsid w:val="002D7188"/>
    <w:rsid w:val="002E0AE1"/>
    <w:rsid w:val="002E1DE3"/>
    <w:rsid w:val="002E2AB6"/>
    <w:rsid w:val="002E3050"/>
    <w:rsid w:val="002E3F34"/>
    <w:rsid w:val="002E5F79"/>
    <w:rsid w:val="002E64FA"/>
    <w:rsid w:val="002F0A00"/>
    <w:rsid w:val="002F0CD8"/>
    <w:rsid w:val="002F0CFA"/>
    <w:rsid w:val="002F669F"/>
    <w:rsid w:val="00301061"/>
    <w:rsid w:val="00301C97"/>
    <w:rsid w:val="00307A75"/>
    <w:rsid w:val="00307D66"/>
    <w:rsid w:val="0031004C"/>
    <w:rsid w:val="003105F6"/>
    <w:rsid w:val="00311297"/>
    <w:rsid w:val="003113BE"/>
    <w:rsid w:val="003115EA"/>
    <w:rsid w:val="003122CA"/>
    <w:rsid w:val="0031470F"/>
    <w:rsid w:val="003148FD"/>
    <w:rsid w:val="00316258"/>
    <w:rsid w:val="00317A8D"/>
    <w:rsid w:val="00321080"/>
    <w:rsid w:val="00321861"/>
    <w:rsid w:val="00322D45"/>
    <w:rsid w:val="0032569A"/>
    <w:rsid w:val="00325A1F"/>
    <w:rsid w:val="003268F9"/>
    <w:rsid w:val="00330BAF"/>
    <w:rsid w:val="003310C4"/>
    <w:rsid w:val="00334627"/>
    <w:rsid w:val="00334955"/>
    <w:rsid w:val="00334E3A"/>
    <w:rsid w:val="003361DD"/>
    <w:rsid w:val="003371C7"/>
    <w:rsid w:val="00341A6A"/>
    <w:rsid w:val="00345B9C"/>
    <w:rsid w:val="00352DAE"/>
    <w:rsid w:val="00353566"/>
    <w:rsid w:val="0035363A"/>
    <w:rsid w:val="00354EB9"/>
    <w:rsid w:val="00355FDE"/>
    <w:rsid w:val="003602AE"/>
    <w:rsid w:val="00360913"/>
    <w:rsid w:val="00360929"/>
    <w:rsid w:val="00361C09"/>
    <w:rsid w:val="00362528"/>
    <w:rsid w:val="003647D5"/>
    <w:rsid w:val="003674B0"/>
    <w:rsid w:val="0037567D"/>
    <w:rsid w:val="00375DC7"/>
    <w:rsid w:val="0037727C"/>
    <w:rsid w:val="00377E70"/>
    <w:rsid w:val="003802C6"/>
    <w:rsid w:val="00380904"/>
    <w:rsid w:val="00382031"/>
    <w:rsid w:val="003823EE"/>
    <w:rsid w:val="00382960"/>
    <w:rsid w:val="003846F7"/>
    <w:rsid w:val="003851ED"/>
    <w:rsid w:val="00385B39"/>
    <w:rsid w:val="00386785"/>
    <w:rsid w:val="00390E89"/>
    <w:rsid w:val="00391B1A"/>
    <w:rsid w:val="00391E45"/>
    <w:rsid w:val="00394423"/>
    <w:rsid w:val="00395586"/>
    <w:rsid w:val="003966F9"/>
    <w:rsid w:val="00396942"/>
    <w:rsid w:val="00396B49"/>
    <w:rsid w:val="00396E3E"/>
    <w:rsid w:val="003A08E2"/>
    <w:rsid w:val="003A306E"/>
    <w:rsid w:val="003A5FD0"/>
    <w:rsid w:val="003A60DC"/>
    <w:rsid w:val="003A6A46"/>
    <w:rsid w:val="003A6EE2"/>
    <w:rsid w:val="003A7A63"/>
    <w:rsid w:val="003A7E4F"/>
    <w:rsid w:val="003B000C"/>
    <w:rsid w:val="003B0F1D"/>
    <w:rsid w:val="003B4A57"/>
    <w:rsid w:val="003B6A61"/>
    <w:rsid w:val="003B7B42"/>
    <w:rsid w:val="003C0AD9"/>
    <w:rsid w:val="003C0ED0"/>
    <w:rsid w:val="003C1D49"/>
    <w:rsid w:val="003C35C4"/>
    <w:rsid w:val="003C36B6"/>
    <w:rsid w:val="003C7D2A"/>
    <w:rsid w:val="003D073B"/>
    <w:rsid w:val="003D12C2"/>
    <w:rsid w:val="003D18F2"/>
    <w:rsid w:val="003D31B9"/>
    <w:rsid w:val="003D3867"/>
    <w:rsid w:val="003D3D20"/>
    <w:rsid w:val="003D71DC"/>
    <w:rsid w:val="003E0D1A"/>
    <w:rsid w:val="003E2DA3"/>
    <w:rsid w:val="003F020D"/>
    <w:rsid w:val="003F03D9"/>
    <w:rsid w:val="003F2FBE"/>
    <w:rsid w:val="003F318D"/>
    <w:rsid w:val="003F5024"/>
    <w:rsid w:val="003F5BAE"/>
    <w:rsid w:val="003F6ED7"/>
    <w:rsid w:val="00401C84"/>
    <w:rsid w:val="00403210"/>
    <w:rsid w:val="004035BB"/>
    <w:rsid w:val="004035EB"/>
    <w:rsid w:val="00403DD0"/>
    <w:rsid w:val="00407332"/>
    <w:rsid w:val="00407828"/>
    <w:rsid w:val="00412762"/>
    <w:rsid w:val="00413D8E"/>
    <w:rsid w:val="004140F2"/>
    <w:rsid w:val="00417B22"/>
    <w:rsid w:val="00420541"/>
    <w:rsid w:val="00421085"/>
    <w:rsid w:val="0042465E"/>
    <w:rsid w:val="00424DF7"/>
    <w:rsid w:val="0043062A"/>
    <w:rsid w:val="00432B76"/>
    <w:rsid w:val="00434D01"/>
    <w:rsid w:val="00435D26"/>
    <w:rsid w:val="00440C99"/>
    <w:rsid w:val="00440F95"/>
    <w:rsid w:val="0044175C"/>
    <w:rsid w:val="00442129"/>
    <w:rsid w:val="00442218"/>
    <w:rsid w:val="00445F4D"/>
    <w:rsid w:val="0044668A"/>
    <w:rsid w:val="0044784D"/>
    <w:rsid w:val="004504C0"/>
    <w:rsid w:val="00450BE9"/>
    <w:rsid w:val="004516E6"/>
    <w:rsid w:val="00453EA4"/>
    <w:rsid w:val="00453FF1"/>
    <w:rsid w:val="004550FB"/>
    <w:rsid w:val="004562D1"/>
    <w:rsid w:val="004563F7"/>
    <w:rsid w:val="0046111A"/>
    <w:rsid w:val="00461F28"/>
    <w:rsid w:val="00462946"/>
    <w:rsid w:val="00463F43"/>
    <w:rsid w:val="00464B94"/>
    <w:rsid w:val="004653A8"/>
    <w:rsid w:val="00465A0B"/>
    <w:rsid w:val="00470475"/>
    <w:rsid w:val="0047077C"/>
    <w:rsid w:val="00470B05"/>
    <w:rsid w:val="0047207C"/>
    <w:rsid w:val="00472AEE"/>
    <w:rsid w:val="00472CD6"/>
    <w:rsid w:val="00474E3C"/>
    <w:rsid w:val="00477D63"/>
    <w:rsid w:val="00480A58"/>
    <w:rsid w:val="00481844"/>
    <w:rsid w:val="00481BAE"/>
    <w:rsid w:val="00482151"/>
    <w:rsid w:val="00485FAD"/>
    <w:rsid w:val="00487AED"/>
    <w:rsid w:val="00490E45"/>
    <w:rsid w:val="00491B46"/>
    <w:rsid w:val="00491EDF"/>
    <w:rsid w:val="0049289C"/>
    <w:rsid w:val="00492A3F"/>
    <w:rsid w:val="00494B7F"/>
    <w:rsid w:val="00494E73"/>
    <w:rsid w:val="00494F62"/>
    <w:rsid w:val="004A04EC"/>
    <w:rsid w:val="004A2001"/>
    <w:rsid w:val="004A3590"/>
    <w:rsid w:val="004A66F6"/>
    <w:rsid w:val="004B00A7"/>
    <w:rsid w:val="004B25E2"/>
    <w:rsid w:val="004B34D7"/>
    <w:rsid w:val="004B4B6E"/>
    <w:rsid w:val="004B5037"/>
    <w:rsid w:val="004B5B2F"/>
    <w:rsid w:val="004B626A"/>
    <w:rsid w:val="004B660E"/>
    <w:rsid w:val="004C05BD"/>
    <w:rsid w:val="004C2B80"/>
    <w:rsid w:val="004C368A"/>
    <w:rsid w:val="004C3B06"/>
    <w:rsid w:val="004C3F97"/>
    <w:rsid w:val="004C7DE0"/>
    <w:rsid w:val="004C7EE7"/>
    <w:rsid w:val="004D1E32"/>
    <w:rsid w:val="004D2DEE"/>
    <w:rsid w:val="004D2E1F"/>
    <w:rsid w:val="004D5AD8"/>
    <w:rsid w:val="004D7629"/>
    <w:rsid w:val="004D7FD9"/>
    <w:rsid w:val="004E1324"/>
    <w:rsid w:val="004E19A5"/>
    <w:rsid w:val="004E37E5"/>
    <w:rsid w:val="004E3FDB"/>
    <w:rsid w:val="004E6AB6"/>
    <w:rsid w:val="004E769C"/>
    <w:rsid w:val="004F1F4A"/>
    <w:rsid w:val="004F296D"/>
    <w:rsid w:val="004F508B"/>
    <w:rsid w:val="004F695F"/>
    <w:rsid w:val="004F6CA4"/>
    <w:rsid w:val="004F7FEA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1CF"/>
    <w:rsid w:val="005145CB"/>
    <w:rsid w:val="005147E8"/>
    <w:rsid w:val="005158F2"/>
    <w:rsid w:val="005176DF"/>
    <w:rsid w:val="00522539"/>
    <w:rsid w:val="00525C6E"/>
    <w:rsid w:val="00526DFC"/>
    <w:rsid w:val="00526F43"/>
    <w:rsid w:val="00527651"/>
    <w:rsid w:val="00533377"/>
    <w:rsid w:val="005336EB"/>
    <w:rsid w:val="0053487F"/>
    <w:rsid w:val="005363AB"/>
    <w:rsid w:val="00543567"/>
    <w:rsid w:val="00544A5B"/>
    <w:rsid w:val="00544EF4"/>
    <w:rsid w:val="00545E53"/>
    <w:rsid w:val="00547460"/>
    <w:rsid w:val="005479D9"/>
    <w:rsid w:val="00555CD6"/>
    <w:rsid w:val="005572BD"/>
    <w:rsid w:val="00557A12"/>
    <w:rsid w:val="00560AC7"/>
    <w:rsid w:val="00561AFB"/>
    <w:rsid w:val="00561FA8"/>
    <w:rsid w:val="00563396"/>
    <w:rsid w:val="005635ED"/>
    <w:rsid w:val="00565253"/>
    <w:rsid w:val="0056597E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232"/>
    <w:rsid w:val="00585F33"/>
    <w:rsid w:val="00591124"/>
    <w:rsid w:val="005960CF"/>
    <w:rsid w:val="00597024"/>
    <w:rsid w:val="005A0274"/>
    <w:rsid w:val="005A095C"/>
    <w:rsid w:val="005A2024"/>
    <w:rsid w:val="005A669D"/>
    <w:rsid w:val="005A6C3A"/>
    <w:rsid w:val="005A75D8"/>
    <w:rsid w:val="005B521D"/>
    <w:rsid w:val="005B713E"/>
    <w:rsid w:val="005C03B6"/>
    <w:rsid w:val="005C18C3"/>
    <w:rsid w:val="005C29FF"/>
    <w:rsid w:val="005C348E"/>
    <w:rsid w:val="005C5A94"/>
    <w:rsid w:val="005C68E1"/>
    <w:rsid w:val="005D3763"/>
    <w:rsid w:val="005D55E1"/>
    <w:rsid w:val="005E19F7"/>
    <w:rsid w:val="005E3F5A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BF8"/>
    <w:rsid w:val="00603A1A"/>
    <w:rsid w:val="006046D5"/>
    <w:rsid w:val="00607A93"/>
    <w:rsid w:val="0061093D"/>
    <w:rsid w:val="00610C08"/>
    <w:rsid w:val="00611F74"/>
    <w:rsid w:val="00615772"/>
    <w:rsid w:val="006165A8"/>
    <w:rsid w:val="00621256"/>
    <w:rsid w:val="00621FCC"/>
    <w:rsid w:val="00622E4B"/>
    <w:rsid w:val="00626313"/>
    <w:rsid w:val="006333DA"/>
    <w:rsid w:val="00635134"/>
    <w:rsid w:val="006356E2"/>
    <w:rsid w:val="00636C79"/>
    <w:rsid w:val="00642A65"/>
    <w:rsid w:val="00645DCE"/>
    <w:rsid w:val="006465AC"/>
    <w:rsid w:val="006465BF"/>
    <w:rsid w:val="00651251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A47"/>
    <w:rsid w:val="006872AE"/>
    <w:rsid w:val="00690082"/>
    <w:rsid w:val="00690252"/>
    <w:rsid w:val="0069159E"/>
    <w:rsid w:val="006946BB"/>
    <w:rsid w:val="00695936"/>
    <w:rsid w:val="006969FA"/>
    <w:rsid w:val="006A35D5"/>
    <w:rsid w:val="006A41F3"/>
    <w:rsid w:val="006A748A"/>
    <w:rsid w:val="006B41EC"/>
    <w:rsid w:val="006C419E"/>
    <w:rsid w:val="006C4A31"/>
    <w:rsid w:val="006C5AC2"/>
    <w:rsid w:val="006C6AFB"/>
    <w:rsid w:val="006C70D0"/>
    <w:rsid w:val="006C71DF"/>
    <w:rsid w:val="006D2735"/>
    <w:rsid w:val="006D34EC"/>
    <w:rsid w:val="006D3A44"/>
    <w:rsid w:val="006D45B2"/>
    <w:rsid w:val="006D6E83"/>
    <w:rsid w:val="006E0FCC"/>
    <w:rsid w:val="006E1E96"/>
    <w:rsid w:val="006E5E21"/>
    <w:rsid w:val="006E5EEA"/>
    <w:rsid w:val="006F2648"/>
    <w:rsid w:val="006F2F10"/>
    <w:rsid w:val="006F482B"/>
    <w:rsid w:val="006F6311"/>
    <w:rsid w:val="006F7DD2"/>
    <w:rsid w:val="00701952"/>
    <w:rsid w:val="00702556"/>
    <w:rsid w:val="0070277E"/>
    <w:rsid w:val="00704156"/>
    <w:rsid w:val="0070593D"/>
    <w:rsid w:val="007069FC"/>
    <w:rsid w:val="00710D71"/>
    <w:rsid w:val="00711221"/>
    <w:rsid w:val="00712675"/>
    <w:rsid w:val="00713808"/>
    <w:rsid w:val="007151B6"/>
    <w:rsid w:val="0071520D"/>
    <w:rsid w:val="00715DE1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9E6"/>
    <w:rsid w:val="007354C8"/>
    <w:rsid w:val="00736A64"/>
    <w:rsid w:val="00737F6A"/>
    <w:rsid w:val="007410B6"/>
    <w:rsid w:val="00742C08"/>
    <w:rsid w:val="00744159"/>
    <w:rsid w:val="00744222"/>
    <w:rsid w:val="00744C6F"/>
    <w:rsid w:val="007457F6"/>
    <w:rsid w:val="00745ABB"/>
    <w:rsid w:val="00746E38"/>
    <w:rsid w:val="00747CD5"/>
    <w:rsid w:val="00747F77"/>
    <w:rsid w:val="00753B51"/>
    <w:rsid w:val="0075441D"/>
    <w:rsid w:val="00754C3F"/>
    <w:rsid w:val="00756629"/>
    <w:rsid w:val="0075758D"/>
    <w:rsid w:val="007575D2"/>
    <w:rsid w:val="00757B4F"/>
    <w:rsid w:val="00757B6A"/>
    <w:rsid w:val="007610E0"/>
    <w:rsid w:val="007621AA"/>
    <w:rsid w:val="0076260A"/>
    <w:rsid w:val="00764A67"/>
    <w:rsid w:val="00766A85"/>
    <w:rsid w:val="00770F6B"/>
    <w:rsid w:val="00771883"/>
    <w:rsid w:val="0077521C"/>
    <w:rsid w:val="00776DC2"/>
    <w:rsid w:val="00780122"/>
    <w:rsid w:val="00780377"/>
    <w:rsid w:val="00781B1E"/>
    <w:rsid w:val="0078214B"/>
    <w:rsid w:val="00783BAE"/>
    <w:rsid w:val="00783BBF"/>
    <w:rsid w:val="0078498A"/>
    <w:rsid w:val="007859BF"/>
    <w:rsid w:val="007878FE"/>
    <w:rsid w:val="00792207"/>
    <w:rsid w:val="00792B64"/>
    <w:rsid w:val="00792E29"/>
    <w:rsid w:val="0079379A"/>
    <w:rsid w:val="00794953"/>
    <w:rsid w:val="007A17FF"/>
    <w:rsid w:val="007A1F2F"/>
    <w:rsid w:val="007A2A5C"/>
    <w:rsid w:val="007A3B93"/>
    <w:rsid w:val="007A5150"/>
    <w:rsid w:val="007A5373"/>
    <w:rsid w:val="007A53CB"/>
    <w:rsid w:val="007A582C"/>
    <w:rsid w:val="007A6420"/>
    <w:rsid w:val="007A6F6D"/>
    <w:rsid w:val="007A74E6"/>
    <w:rsid w:val="007A789F"/>
    <w:rsid w:val="007B0D13"/>
    <w:rsid w:val="007B75BC"/>
    <w:rsid w:val="007B77DE"/>
    <w:rsid w:val="007C0BD6"/>
    <w:rsid w:val="007C3806"/>
    <w:rsid w:val="007C4695"/>
    <w:rsid w:val="007C5BB7"/>
    <w:rsid w:val="007C7BF3"/>
    <w:rsid w:val="007D07D5"/>
    <w:rsid w:val="007D0F87"/>
    <w:rsid w:val="007D1C64"/>
    <w:rsid w:val="007D32DD"/>
    <w:rsid w:val="007D6DCE"/>
    <w:rsid w:val="007D72C4"/>
    <w:rsid w:val="007E0AB1"/>
    <w:rsid w:val="007E2CFE"/>
    <w:rsid w:val="007E59C9"/>
    <w:rsid w:val="007E73E1"/>
    <w:rsid w:val="007F0072"/>
    <w:rsid w:val="007F019F"/>
    <w:rsid w:val="007F2EB6"/>
    <w:rsid w:val="007F496D"/>
    <w:rsid w:val="007F54C3"/>
    <w:rsid w:val="007F6682"/>
    <w:rsid w:val="00800D16"/>
    <w:rsid w:val="00802949"/>
    <w:rsid w:val="0080301E"/>
    <w:rsid w:val="0080365F"/>
    <w:rsid w:val="00803EA7"/>
    <w:rsid w:val="00812BE5"/>
    <w:rsid w:val="008136B5"/>
    <w:rsid w:val="00817429"/>
    <w:rsid w:val="00821514"/>
    <w:rsid w:val="00821E35"/>
    <w:rsid w:val="00824591"/>
    <w:rsid w:val="00824AED"/>
    <w:rsid w:val="00825F13"/>
    <w:rsid w:val="00826D3A"/>
    <w:rsid w:val="00827820"/>
    <w:rsid w:val="00827CC8"/>
    <w:rsid w:val="0083155D"/>
    <w:rsid w:val="00831B8B"/>
    <w:rsid w:val="008332DF"/>
    <w:rsid w:val="0083405D"/>
    <w:rsid w:val="00834B70"/>
    <w:rsid w:val="008352D4"/>
    <w:rsid w:val="00836DB9"/>
    <w:rsid w:val="00837C67"/>
    <w:rsid w:val="008415B0"/>
    <w:rsid w:val="00841EBA"/>
    <w:rsid w:val="00842028"/>
    <w:rsid w:val="008436B8"/>
    <w:rsid w:val="008460B6"/>
    <w:rsid w:val="00850C9D"/>
    <w:rsid w:val="00852632"/>
    <w:rsid w:val="00852B59"/>
    <w:rsid w:val="00853240"/>
    <w:rsid w:val="00856272"/>
    <w:rsid w:val="008563FF"/>
    <w:rsid w:val="008571C0"/>
    <w:rsid w:val="0086018B"/>
    <w:rsid w:val="008611DD"/>
    <w:rsid w:val="008620DE"/>
    <w:rsid w:val="00866867"/>
    <w:rsid w:val="00872257"/>
    <w:rsid w:val="00873960"/>
    <w:rsid w:val="008753E6"/>
    <w:rsid w:val="0087738C"/>
    <w:rsid w:val="008802AF"/>
    <w:rsid w:val="00881926"/>
    <w:rsid w:val="0088318F"/>
    <w:rsid w:val="0088331D"/>
    <w:rsid w:val="00884B49"/>
    <w:rsid w:val="008852B0"/>
    <w:rsid w:val="00885AE7"/>
    <w:rsid w:val="00885DF6"/>
    <w:rsid w:val="00886B60"/>
    <w:rsid w:val="00887889"/>
    <w:rsid w:val="00890D6C"/>
    <w:rsid w:val="008920FF"/>
    <w:rsid w:val="008926E8"/>
    <w:rsid w:val="00894F19"/>
    <w:rsid w:val="00896A10"/>
    <w:rsid w:val="008971B5"/>
    <w:rsid w:val="008978F5"/>
    <w:rsid w:val="00897E98"/>
    <w:rsid w:val="008A208F"/>
    <w:rsid w:val="008A3E02"/>
    <w:rsid w:val="008A5D26"/>
    <w:rsid w:val="008A6B13"/>
    <w:rsid w:val="008A6ECB"/>
    <w:rsid w:val="008B0BF9"/>
    <w:rsid w:val="008B2866"/>
    <w:rsid w:val="008B2D8B"/>
    <w:rsid w:val="008B3859"/>
    <w:rsid w:val="008B436D"/>
    <w:rsid w:val="008B4E49"/>
    <w:rsid w:val="008B58A8"/>
    <w:rsid w:val="008B6575"/>
    <w:rsid w:val="008B67F2"/>
    <w:rsid w:val="008B7712"/>
    <w:rsid w:val="008B7B26"/>
    <w:rsid w:val="008C3524"/>
    <w:rsid w:val="008C4061"/>
    <w:rsid w:val="008C4229"/>
    <w:rsid w:val="008C597D"/>
    <w:rsid w:val="008C5BE0"/>
    <w:rsid w:val="008C7233"/>
    <w:rsid w:val="008D000D"/>
    <w:rsid w:val="008D2434"/>
    <w:rsid w:val="008E171D"/>
    <w:rsid w:val="008E2785"/>
    <w:rsid w:val="008E3C34"/>
    <w:rsid w:val="008E40E5"/>
    <w:rsid w:val="008E5175"/>
    <w:rsid w:val="008E6502"/>
    <w:rsid w:val="008E78A3"/>
    <w:rsid w:val="008F0654"/>
    <w:rsid w:val="008F06CB"/>
    <w:rsid w:val="008F245E"/>
    <w:rsid w:val="008F2E83"/>
    <w:rsid w:val="008F35C1"/>
    <w:rsid w:val="008F5740"/>
    <w:rsid w:val="008F59BD"/>
    <w:rsid w:val="008F612A"/>
    <w:rsid w:val="008F6F40"/>
    <w:rsid w:val="0090293D"/>
    <w:rsid w:val="009034DE"/>
    <w:rsid w:val="00905396"/>
    <w:rsid w:val="0090605D"/>
    <w:rsid w:val="00906419"/>
    <w:rsid w:val="00911610"/>
    <w:rsid w:val="00912889"/>
    <w:rsid w:val="0091341C"/>
    <w:rsid w:val="00913856"/>
    <w:rsid w:val="00913A42"/>
    <w:rsid w:val="00914167"/>
    <w:rsid w:val="009143DB"/>
    <w:rsid w:val="00915065"/>
    <w:rsid w:val="009153EC"/>
    <w:rsid w:val="00916DD8"/>
    <w:rsid w:val="0091701A"/>
    <w:rsid w:val="0091799A"/>
    <w:rsid w:val="00917CE5"/>
    <w:rsid w:val="00920EBC"/>
    <w:rsid w:val="009217C0"/>
    <w:rsid w:val="00921826"/>
    <w:rsid w:val="00925241"/>
    <w:rsid w:val="00925CEC"/>
    <w:rsid w:val="009267C9"/>
    <w:rsid w:val="00926A3F"/>
    <w:rsid w:val="0092794E"/>
    <w:rsid w:val="00930D30"/>
    <w:rsid w:val="009332A2"/>
    <w:rsid w:val="00937598"/>
    <w:rsid w:val="0093790B"/>
    <w:rsid w:val="00942BD9"/>
    <w:rsid w:val="009433C7"/>
    <w:rsid w:val="00943751"/>
    <w:rsid w:val="00946DD0"/>
    <w:rsid w:val="00947491"/>
    <w:rsid w:val="0095025E"/>
    <w:rsid w:val="009509E6"/>
    <w:rsid w:val="00952018"/>
    <w:rsid w:val="00952800"/>
    <w:rsid w:val="0095300D"/>
    <w:rsid w:val="00956812"/>
    <w:rsid w:val="0095719A"/>
    <w:rsid w:val="009623E9"/>
    <w:rsid w:val="009624EF"/>
    <w:rsid w:val="00963044"/>
    <w:rsid w:val="0096382F"/>
    <w:rsid w:val="00963EEB"/>
    <w:rsid w:val="009648BC"/>
    <w:rsid w:val="00964C2F"/>
    <w:rsid w:val="00965688"/>
    <w:rsid w:val="00965F88"/>
    <w:rsid w:val="009664BE"/>
    <w:rsid w:val="00973429"/>
    <w:rsid w:val="00973477"/>
    <w:rsid w:val="00982DC8"/>
    <w:rsid w:val="00984E03"/>
    <w:rsid w:val="00987E85"/>
    <w:rsid w:val="009A0D12"/>
    <w:rsid w:val="009A1987"/>
    <w:rsid w:val="009A19E3"/>
    <w:rsid w:val="009A2869"/>
    <w:rsid w:val="009A2BEE"/>
    <w:rsid w:val="009A5289"/>
    <w:rsid w:val="009A7A53"/>
    <w:rsid w:val="009B0402"/>
    <w:rsid w:val="009B0B75"/>
    <w:rsid w:val="009B1117"/>
    <w:rsid w:val="009B16DF"/>
    <w:rsid w:val="009B2C14"/>
    <w:rsid w:val="009B4CB2"/>
    <w:rsid w:val="009B6701"/>
    <w:rsid w:val="009B6EF7"/>
    <w:rsid w:val="009B7000"/>
    <w:rsid w:val="009B739C"/>
    <w:rsid w:val="009B7526"/>
    <w:rsid w:val="009C04EC"/>
    <w:rsid w:val="009C328C"/>
    <w:rsid w:val="009C4394"/>
    <w:rsid w:val="009C4444"/>
    <w:rsid w:val="009C6A39"/>
    <w:rsid w:val="009C79AD"/>
    <w:rsid w:val="009C7CA6"/>
    <w:rsid w:val="009D0E0F"/>
    <w:rsid w:val="009D3316"/>
    <w:rsid w:val="009D33FD"/>
    <w:rsid w:val="009D55AA"/>
    <w:rsid w:val="009E03EF"/>
    <w:rsid w:val="009E293B"/>
    <w:rsid w:val="009E3E77"/>
    <w:rsid w:val="009E3FAB"/>
    <w:rsid w:val="009E5B3F"/>
    <w:rsid w:val="009E7D90"/>
    <w:rsid w:val="009F1AB0"/>
    <w:rsid w:val="009F2A9D"/>
    <w:rsid w:val="009F501D"/>
    <w:rsid w:val="009F5F3B"/>
    <w:rsid w:val="009F63C0"/>
    <w:rsid w:val="00A0376B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BE0"/>
    <w:rsid w:val="00A17C06"/>
    <w:rsid w:val="00A2126E"/>
    <w:rsid w:val="00A21706"/>
    <w:rsid w:val="00A24FCC"/>
    <w:rsid w:val="00A26A90"/>
    <w:rsid w:val="00A26B27"/>
    <w:rsid w:val="00A27C2F"/>
    <w:rsid w:val="00A30E4F"/>
    <w:rsid w:val="00A30FC3"/>
    <w:rsid w:val="00A32253"/>
    <w:rsid w:val="00A323F9"/>
    <w:rsid w:val="00A3310E"/>
    <w:rsid w:val="00A333A0"/>
    <w:rsid w:val="00A3680F"/>
    <w:rsid w:val="00A369AD"/>
    <w:rsid w:val="00A36F99"/>
    <w:rsid w:val="00A37E70"/>
    <w:rsid w:val="00A4070E"/>
    <w:rsid w:val="00A41595"/>
    <w:rsid w:val="00A437E1"/>
    <w:rsid w:val="00A4685E"/>
    <w:rsid w:val="00A50CD4"/>
    <w:rsid w:val="00A51191"/>
    <w:rsid w:val="00A54031"/>
    <w:rsid w:val="00A55230"/>
    <w:rsid w:val="00A56268"/>
    <w:rsid w:val="00A56D62"/>
    <w:rsid w:val="00A56F07"/>
    <w:rsid w:val="00A5762C"/>
    <w:rsid w:val="00A600FC"/>
    <w:rsid w:val="00A605E0"/>
    <w:rsid w:val="00A60BCA"/>
    <w:rsid w:val="00A629E0"/>
    <w:rsid w:val="00A638DA"/>
    <w:rsid w:val="00A65B41"/>
    <w:rsid w:val="00A65E00"/>
    <w:rsid w:val="00A66A78"/>
    <w:rsid w:val="00A7376D"/>
    <w:rsid w:val="00A7436E"/>
    <w:rsid w:val="00A74E96"/>
    <w:rsid w:val="00A75A8E"/>
    <w:rsid w:val="00A77BE3"/>
    <w:rsid w:val="00A824DD"/>
    <w:rsid w:val="00A83676"/>
    <w:rsid w:val="00A83B7B"/>
    <w:rsid w:val="00A840A2"/>
    <w:rsid w:val="00A84274"/>
    <w:rsid w:val="00A850F3"/>
    <w:rsid w:val="00A864E3"/>
    <w:rsid w:val="00A94574"/>
    <w:rsid w:val="00A95936"/>
    <w:rsid w:val="00A96265"/>
    <w:rsid w:val="00A97084"/>
    <w:rsid w:val="00AA09B5"/>
    <w:rsid w:val="00AA18CA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536"/>
    <w:rsid w:val="00AC31B5"/>
    <w:rsid w:val="00AC4E8F"/>
    <w:rsid w:val="00AC4EA1"/>
    <w:rsid w:val="00AC4EEE"/>
    <w:rsid w:val="00AC5381"/>
    <w:rsid w:val="00AC5920"/>
    <w:rsid w:val="00AC7285"/>
    <w:rsid w:val="00AD0E65"/>
    <w:rsid w:val="00AD2BF2"/>
    <w:rsid w:val="00AD4E90"/>
    <w:rsid w:val="00AD5422"/>
    <w:rsid w:val="00AE2236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2F5"/>
    <w:rsid w:val="00B1187A"/>
    <w:rsid w:val="00B1276E"/>
    <w:rsid w:val="00B13921"/>
    <w:rsid w:val="00B1528C"/>
    <w:rsid w:val="00B16ACD"/>
    <w:rsid w:val="00B21487"/>
    <w:rsid w:val="00B232D1"/>
    <w:rsid w:val="00B2389F"/>
    <w:rsid w:val="00B24DB5"/>
    <w:rsid w:val="00B31871"/>
    <w:rsid w:val="00B31F9E"/>
    <w:rsid w:val="00B3268F"/>
    <w:rsid w:val="00B32C2C"/>
    <w:rsid w:val="00B33A1A"/>
    <w:rsid w:val="00B33E6C"/>
    <w:rsid w:val="00B34326"/>
    <w:rsid w:val="00B34EE0"/>
    <w:rsid w:val="00B35CB0"/>
    <w:rsid w:val="00B36836"/>
    <w:rsid w:val="00B369C5"/>
    <w:rsid w:val="00B371CC"/>
    <w:rsid w:val="00B41CD9"/>
    <w:rsid w:val="00B427E6"/>
    <w:rsid w:val="00B428A6"/>
    <w:rsid w:val="00B43E1F"/>
    <w:rsid w:val="00B45FBC"/>
    <w:rsid w:val="00B47727"/>
    <w:rsid w:val="00B50470"/>
    <w:rsid w:val="00B51A7D"/>
    <w:rsid w:val="00B52DA2"/>
    <w:rsid w:val="00B535C2"/>
    <w:rsid w:val="00B55544"/>
    <w:rsid w:val="00B62E66"/>
    <w:rsid w:val="00B63E9E"/>
    <w:rsid w:val="00B642FC"/>
    <w:rsid w:val="00B64D26"/>
    <w:rsid w:val="00B64FBB"/>
    <w:rsid w:val="00B70E22"/>
    <w:rsid w:val="00B72DC6"/>
    <w:rsid w:val="00B763C7"/>
    <w:rsid w:val="00B774CB"/>
    <w:rsid w:val="00B80402"/>
    <w:rsid w:val="00B8085D"/>
    <w:rsid w:val="00B80B9A"/>
    <w:rsid w:val="00B82372"/>
    <w:rsid w:val="00B830B7"/>
    <w:rsid w:val="00B83BC8"/>
    <w:rsid w:val="00B83C4E"/>
    <w:rsid w:val="00B848EA"/>
    <w:rsid w:val="00B84B2B"/>
    <w:rsid w:val="00B90500"/>
    <w:rsid w:val="00B9176C"/>
    <w:rsid w:val="00B935A4"/>
    <w:rsid w:val="00B97754"/>
    <w:rsid w:val="00B977F0"/>
    <w:rsid w:val="00BA483D"/>
    <w:rsid w:val="00BA561A"/>
    <w:rsid w:val="00BA59FC"/>
    <w:rsid w:val="00BA6C9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86F"/>
    <w:rsid w:val="00BC233C"/>
    <w:rsid w:val="00BC4BC6"/>
    <w:rsid w:val="00BC52FD"/>
    <w:rsid w:val="00BC6E62"/>
    <w:rsid w:val="00BC7443"/>
    <w:rsid w:val="00BD0648"/>
    <w:rsid w:val="00BD1040"/>
    <w:rsid w:val="00BD34AA"/>
    <w:rsid w:val="00BD4BD7"/>
    <w:rsid w:val="00BD7D5D"/>
    <w:rsid w:val="00BE0C44"/>
    <w:rsid w:val="00BE12B8"/>
    <w:rsid w:val="00BE1B8B"/>
    <w:rsid w:val="00BE2A18"/>
    <w:rsid w:val="00BE2C01"/>
    <w:rsid w:val="00BE41EC"/>
    <w:rsid w:val="00BE56FB"/>
    <w:rsid w:val="00BF128E"/>
    <w:rsid w:val="00BF35F5"/>
    <w:rsid w:val="00BF3DDE"/>
    <w:rsid w:val="00BF6589"/>
    <w:rsid w:val="00BF6F7F"/>
    <w:rsid w:val="00C00647"/>
    <w:rsid w:val="00C02764"/>
    <w:rsid w:val="00C04116"/>
    <w:rsid w:val="00C04CEF"/>
    <w:rsid w:val="00C0662F"/>
    <w:rsid w:val="00C073AD"/>
    <w:rsid w:val="00C11943"/>
    <w:rsid w:val="00C12E96"/>
    <w:rsid w:val="00C130E3"/>
    <w:rsid w:val="00C14763"/>
    <w:rsid w:val="00C155D9"/>
    <w:rsid w:val="00C16141"/>
    <w:rsid w:val="00C2363F"/>
    <w:rsid w:val="00C236C8"/>
    <w:rsid w:val="00C260B1"/>
    <w:rsid w:val="00C26E56"/>
    <w:rsid w:val="00C31406"/>
    <w:rsid w:val="00C33C2B"/>
    <w:rsid w:val="00C348DF"/>
    <w:rsid w:val="00C356FD"/>
    <w:rsid w:val="00C37194"/>
    <w:rsid w:val="00C37256"/>
    <w:rsid w:val="00C40637"/>
    <w:rsid w:val="00C40F6C"/>
    <w:rsid w:val="00C434D0"/>
    <w:rsid w:val="00C44426"/>
    <w:rsid w:val="00C445F3"/>
    <w:rsid w:val="00C451F4"/>
    <w:rsid w:val="00C45C35"/>
    <w:rsid w:val="00C45EB1"/>
    <w:rsid w:val="00C46108"/>
    <w:rsid w:val="00C462FC"/>
    <w:rsid w:val="00C474C8"/>
    <w:rsid w:val="00C53C09"/>
    <w:rsid w:val="00C54A3A"/>
    <w:rsid w:val="00C54A54"/>
    <w:rsid w:val="00C55566"/>
    <w:rsid w:val="00C56448"/>
    <w:rsid w:val="00C5772A"/>
    <w:rsid w:val="00C60104"/>
    <w:rsid w:val="00C618F3"/>
    <w:rsid w:val="00C62B2C"/>
    <w:rsid w:val="00C63C1A"/>
    <w:rsid w:val="00C65968"/>
    <w:rsid w:val="00C65D1E"/>
    <w:rsid w:val="00C65DB6"/>
    <w:rsid w:val="00C667BE"/>
    <w:rsid w:val="00C672DC"/>
    <w:rsid w:val="00C6766B"/>
    <w:rsid w:val="00C72223"/>
    <w:rsid w:val="00C75A32"/>
    <w:rsid w:val="00C75D61"/>
    <w:rsid w:val="00C76417"/>
    <w:rsid w:val="00C771C1"/>
    <w:rsid w:val="00C7726F"/>
    <w:rsid w:val="00C823DA"/>
    <w:rsid w:val="00C8259F"/>
    <w:rsid w:val="00C82746"/>
    <w:rsid w:val="00C8312F"/>
    <w:rsid w:val="00C84272"/>
    <w:rsid w:val="00C84C47"/>
    <w:rsid w:val="00C84F50"/>
    <w:rsid w:val="00C858A4"/>
    <w:rsid w:val="00C86AFA"/>
    <w:rsid w:val="00CA1D36"/>
    <w:rsid w:val="00CA2C3C"/>
    <w:rsid w:val="00CA667B"/>
    <w:rsid w:val="00CB18D0"/>
    <w:rsid w:val="00CB1C8A"/>
    <w:rsid w:val="00CB1CCA"/>
    <w:rsid w:val="00CB24F5"/>
    <w:rsid w:val="00CB2663"/>
    <w:rsid w:val="00CB3BBE"/>
    <w:rsid w:val="00CB460E"/>
    <w:rsid w:val="00CB59E9"/>
    <w:rsid w:val="00CB6224"/>
    <w:rsid w:val="00CB780C"/>
    <w:rsid w:val="00CC0D6A"/>
    <w:rsid w:val="00CC1CA3"/>
    <w:rsid w:val="00CC3831"/>
    <w:rsid w:val="00CC3E3D"/>
    <w:rsid w:val="00CC519B"/>
    <w:rsid w:val="00CC5D67"/>
    <w:rsid w:val="00CC6178"/>
    <w:rsid w:val="00CD12C1"/>
    <w:rsid w:val="00CD214E"/>
    <w:rsid w:val="00CD35E4"/>
    <w:rsid w:val="00CD46FA"/>
    <w:rsid w:val="00CD5973"/>
    <w:rsid w:val="00CE190A"/>
    <w:rsid w:val="00CE31A6"/>
    <w:rsid w:val="00CF09AA"/>
    <w:rsid w:val="00CF32BA"/>
    <w:rsid w:val="00CF4813"/>
    <w:rsid w:val="00CF5233"/>
    <w:rsid w:val="00D029B8"/>
    <w:rsid w:val="00D02F60"/>
    <w:rsid w:val="00D0458E"/>
    <w:rsid w:val="00D0464E"/>
    <w:rsid w:val="00D04A96"/>
    <w:rsid w:val="00D0770C"/>
    <w:rsid w:val="00D07874"/>
    <w:rsid w:val="00D07A7B"/>
    <w:rsid w:val="00D10E06"/>
    <w:rsid w:val="00D1450D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5046"/>
    <w:rsid w:val="00D402FB"/>
    <w:rsid w:val="00D47D7A"/>
    <w:rsid w:val="00D50ABD"/>
    <w:rsid w:val="00D524EA"/>
    <w:rsid w:val="00D55290"/>
    <w:rsid w:val="00D57791"/>
    <w:rsid w:val="00D6046A"/>
    <w:rsid w:val="00D62870"/>
    <w:rsid w:val="00D64227"/>
    <w:rsid w:val="00D655D9"/>
    <w:rsid w:val="00D65872"/>
    <w:rsid w:val="00D6640D"/>
    <w:rsid w:val="00D676F3"/>
    <w:rsid w:val="00D705D6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A22"/>
    <w:rsid w:val="00D848B9"/>
    <w:rsid w:val="00D85219"/>
    <w:rsid w:val="00D90E69"/>
    <w:rsid w:val="00D91368"/>
    <w:rsid w:val="00D93106"/>
    <w:rsid w:val="00D933E9"/>
    <w:rsid w:val="00D946E5"/>
    <w:rsid w:val="00D9505D"/>
    <w:rsid w:val="00D953D0"/>
    <w:rsid w:val="00D959F5"/>
    <w:rsid w:val="00D96884"/>
    <w:rsid w:val="00DA1B42"/>
    <w:rsid w:val="00DA394E"/>
    <w:rsid w:val="00DA3FDD"/>
    <w:rsid w:val="00DA7017"/>
    <w:rsid w:val="00DA7028"/>
    <w:rsid w:val="00DB1AD2"/>
    <w:rsid w:val="00DB2B58"/>
    <w:rsid w:val="00DB36CB"/>
    <w:rsid w:val="00DB5206"/>
    <w:rsid w:val="00DB6276"/>
    <w:rsid w:val="00DB63F5"/>
    <w:rsid w:val="00DC1C6B"/>
    <w:rsid w:val="00DC22A2"/>
    <w:rsid w:val="00DC2C2E"/>
    <w:rsid w:val="00DC4AF0"/>
    <w:rsid w:val="00DC513E"/>
    <w:rsid w:val="00DC5BC2"/>
    <w:rsid w:val="00DC7886"/>
    <w:rsid w:val="00DD0CF2"/>
    <w:rsid w:val="00DE1554"/>
    <w:rsid w:val="00DE2901"/>
    <w:rsid w:val="00DE29E1"/>
    <w:rsid w:val="00DE39F5"/>
    <w:rsid w:val="00DE590F"/>
    <w:rsid w:val="00DE7DC1"/>
    <w:rsid w:val="00DF3F7E"/>
    <w:rsid w:val="00DF5EE8"/>
    <w:rsid w:val="00DF5F78"/>
    <w:rsid w:val="00DF7648"/>
    <w:rsid w:val="00E00E29"/>
    <w:rsid w:val="00E029D5"/>
    <w:rsid w:val="00E02A7E"/>
    <w:rsid w:val="00E02BAB"/>
    <w:rsid w:val="00E03EFD"/>
    <w:rsid w:val="00E04CEB"/>
    <w:rsid w:val="00E060BC"/>
    <w:rsid w:val="00E11420"/>
    <w:rsid w:val="00E132FB"/>
    <w:rsid w:val="00E170B7"/>
    <w:rsid w:val="00E177DD"/>
    <w:rsid w:val="00E20900"/>
    <w:rsid w:val="00E20C7F"/>
    <w:rsid w:val="00E2292C"/>
    <w:rsid w:val="00E2396E"/>
    <w:rsid w:val="00E24728"/>
    <w:rsid w:val="00E2669C"/>
    <w:rsid w:val="00E2672D"/>
    <w:rsid w:val="00E276AC"/>
    <w:rsid w:val="00E31A3E"/>
    <w:rsid w:val="00E33635"/>
    <w:rsid w:val="00E3435D"/>
    <w:rsid w:val="00E34A35"/>
    <w:rsid w:val="00E37C2F"/>
    <w:rsid w:val="00E41C28"/>
    <w:rsid w:val="00E42CFC"/>
    <w:rsid w:val="00E46127"/>
    <w:rsid w:val="00E46308"/>
    <w:rsid w:val="00E51E17"/>
    <w:rsid w:val="00E52DAB"/>
    <w:rsid w:val="00E539B0"/>
    <w:rsid w:val="00E55994"/>
    <w:rsid w:val="00E57E38"/>
    <w:rsid w:val="00E60606"/>
    <w:rsid w:val="00E60C66"/>
    <w:rsid w:val="00E6164D"/>
    <w:rsid w:val="00E618C9"/>
    <w:rsid w:val="00E62774"/>
    <w:rsid w:val="00E6307C"/>
    <w:rsid w:val="00E636FA"/>
    <w:rsid w:val="00E66C50"/>
    <w:rsid w:val="00E66E13"/>
    <w:rsid w:val="00E679D3"/>
    <w:rsid w:val="00E70F53"/>
    <w:rsid w:val="00E71208"/>
    <w:rsid w:val="00E713D7"/>
    <w:rsid w:val="00E71444"/>
    <w:rsid w:val="00E71C91"/>
    <w:rsid w:val="00E720A1"/>
    <w:rsid w:val="00E73503"/>
    <w:rsid w:val="00E748C8"/>
    <w:rsid w:val="00E75B22"/>
    <w:rsid w:val="00E75DDA"/>
    <w:rsid w:val="00E773E8"/>
    <w:rsid w:val="00E83ADD"/>
    <w:rsid w:val="00E84F38"/>
    <w:rsid w:val="00E85623"/>
    <w:rsid w:val="00E87441"/>
    <w:rsid w:val="00E91FAE"/>
    <w:rsid w:val="00E94731"/>
    <w:rsid w:val="00E96A1D"/>
    <w:rsid w:val="00E96E3F"/>
    <w:rsid w:val="00EA00C9"/>
    <w:rsid w:val="00EA270C"/>
    <w:rsid w:val="00EA4460"/>
    <w:rsid w:val="00EA4974"/>
    <w:rsid w:val="00EA532E"/>
    <w:rsid w:val="00EB06D9"/>
    <w:rsid w:val="00EB192B"/>
    <w:rsid w:val="00EB19ED"/>
    <w:rsid w:val="00EB1CAB"/>
    <w:rsid w:val="00EC0F5A"/>
    <w:rsid w:val="00EC216A"/>
    <w:rsid w:val="00EC4265"/>
    <w:rsid w:val="00EC4CEB"/>
    <w:rsid w:val="00EC5E7D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326D"/>
    <w:rsid w:val="00F0424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CD4"/>
    <w:rsid w:val="00F43390"/>
    <w:rsid w:val="00F443B2"/>
    <w:rsid w:val="00F455FB"/>
    <w:rsid w:val="00F458D8"/>
    <w:rsid w:val="00F4714B"/>
    <w:rsid w:val="00F50237"/>
    <w:rsid w:val="00F53312"/>
    <w:rsid w:val="00F53596"/>
    <w:rsid w:val="00F54638"/>
    <w:rsid w:val="00F5499D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4F07"/>
    <w:rsid w:val="00F75C3A"/>
    <w:rsid w:val="00F82E30"/>
    <w:rsid w:val="00F831CB"/>
    <w:rsid w:val="00F848A3"/>
    <w:rsid w:val="00F84A87"/>
    <w:rsid w:val="00F84ACF"/>
    <w:rsid w:val="00F85742"/>
    <w:rsid w:val="00F85BF8"/>
    <w:rsid w:val="00F8667C"/>
    <w:rsid w:val="00F871CE"/>
    <w:rsid w:val="00F87334"/>
    <w:rsid w:val="00F87802"/>
    <w:rsid w:val="00F91764"/>
    <w:rsid w:val="00F92530"/>
    <w:rsid w:val="00F92B15"/>
    <w:rsid w:val="00F92C0A"/>
    <w:rsid w:val="00F9415B"/>
    <w:rsid w:val="00F94682"/>
    <w:rsid w:val="00F9531F"/>
    <w:rsid w:val="00F95F2B"/>
    <w:rsid w:val="00FA13C2"/>
    <w:rsid w:val="00FA20C9"/>
    <w:rsid w:val="00FA7F91"/>
    <w:rsid w:val="00FB017F"/>
    <w:rsid w:val="00FB121C"/>
    <w:rsid w:val="00FB1CDD"/>
    <w:rsid w:val="00FB1FBF"/>
    <w:rsid w:val="00FB2C2F"/>
    <w:rsid w:val="00FB305C"/>
    <w:rsid w:val="00FB3D80"/>
    <w:rsid w:val="00FC08AC"/>
    <w:rsid w:val="00FC20AB"/>
    <w:rsid w:val="00FC2E3D"/>
    <w:rsid w:val="00FC3BDE"/>
    <w:rsid w:val="00FC6071"/>
    <w:rsid w:val="00FC75E7"/>
    <w:rsid w:val="00FD0654"/>
    <w:rsid w:val="00FD0F18"/>
    <w:rsid w:val="00FD1DBE"/>
    <w:rsid w:val="00FD25A7"/>
    <w:rsid w:val="00FD27B6"/>
    <w:rsid w:val="00FD34B9"/>
    <w:rsid w:val="00FD3689"/>
    <w:rsid w:val="00FD42A3"/>
    <w:rsid w:val="00FD618F"/>
    <w:rsid w:val="00FD7468"/>
    <w:rsid w:val="00FD7CE0"/>
    <w:rsid w:val="00FE0B3B"/>
    <w:rsid w:val="00FE1BE2"/>
    <w:rsid w:val="00FE730A"/>
    <w:rsid w:val="00FF0AE9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EDDA92"/>
  <w15:docId w15:val="{F02D7EC5-868B-4E3C-AE10-FE0D21CD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0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3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2342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947491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9474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23428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37256"/>
    <w:pPr>
      <w:widowControl/>
      <w:suppressAutoHyphens w:val="0"/>
      <w:spacing w:before="240" w:line="259" w:lineRule="auto"/>
      <w:outlineLvl w:val="9"/>
    </w:pPr>
    <w:rPr>
      <w:b w:val="0"/>
      <w:bCs w:val="0"/>
      <w:kern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C474C8"/>
    <w:pPr>
      <w:spacing w:before="240" w:after="120"/>
    </w:pPr>
    <w:rPr>
      <w:rFonts w:asciiTheme="minorHAnsi" w:hAnsiTheme="minorHAnsi" w:cstheme="minorHAnsi"/>
      <w:b/>
      <w:bCs/>
      <w:sz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8D000D"/>
    <w:pPr>
      <w:tabs>
        <w:tab w:val="right" w:leader="dot" w:pos="9044"/>
      </w:tabs>
      <w:spacing w:before="120"/>
      <w:ind w:left="240"/>
    </w:pPr>
    <w:rPr>
      <w:rFonts w:asciiTheme="minorHAnsi" w:hAnsiTheme="minorHAnsi" w:cstheme="minorHAnsi"/>
      <w:noProof/>
      <w:sz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37567D"/>
    <w:pPr>
      <w:tabs>
        <w:tab w:val="right" w:leader="dot" w:pos="9044"/>
      </w:tabs>
      <w:ind w:left="480"/>
    </w:pPr>
    <w:rPr>
      <w:rFonts w:asciiTheme="minorHAnsi" w:hAnsiTheme="minorHAnsi" w:cstheme="minorHAnsi"/>
      <w:b/>
      <w:bCs/>
      <w:noProof/>
      <w:sz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C474C8"/>
    <w:pPr>
      <w:ind w:left="720"/>
    </w:pPr>
    <w:rPr>
      <w:rFonts w:asciiTheme="minorHAnsi" w:hAnsiTheme="minorHAnsi" w:cstheme="minorHAnsi"/>
      <w:sz w:val="20"/>
    </w:rPr>
  </w:style>
  <w:style w:type="paragraph" w:styleId="Spistreci5">
    <w:name w:val="toc 5"/>
    <w:basedOn w:val="Normalny"/>
    <w:next w:val="Normalny"/>
    <w:autoRedefine/>
    <w:uiPriority w:val="99"/>
    <w:unhideWhenUsed/>
    <w:rsid w:val="00C474C8"/>
    <w:pPr>
      <w:ind w:left="960"/>
    </w:pPr>
    <w:rPr>
      <w:rFonts w:asciiTheme="minorHAnsi" w:hAnsiTheme="minorHAnsi" w:cstheme="minorHAnsi"/>
      <w:sz w:val="20"/>
    </w:rPr>
  </w:style>
  <w:style w:type="paragraph" w:styleId="Spistreci6">
    <w:name w:val="toc 6"/>
    <w:basedOn w:val="Normalny"/>
    <w:next w:val="Normalny"/>
    <w:autoRedefine/>
    <w:uiPriority w:val="99"/>
    <w:unhideWhenUsed/>
    <w:rsid w:val="00C474C8"/>
    <w:pPr>
      <w:ind w:left="1200"/>
    </w:pPr>
    <w:rPr>
      <w:rFonts w:asciiTheme="minorHAnsi" w:hAnsiTheme="minorHAnsi" w:cstheme="minorHAnsi"/>
      <w:sz w:val="20"/>
    </w:rPr>
  </w:style>
  <w:style w:type="paragraph" w:styleId="Spistreci7">
    <w:name w:val="toc 7"/>
    <w:basedOn w:val="Normalny"/>
    <w:next w:val="Normalny"/>
    <w:autoRedefine/>
    <w:uiPriority w:val="99"/>
    <w:unhideWhenUsed/>
    <w:rsid w:val="00C474C8"/>
    <w:pPr>
      <w:ind w:left="1440"/>
    </w:pPr>
    <w:rPr>
      <w:rFonts w:asciiTheme="minorHAnsi" w:hAnsiTheme="minorHAnsi" w:cstheme="minorHAnsi"/>
      <w:sz w:val="20"/>
    </w:rPr>
  </w:style>
  <w:style w:type="paragraph" w:styleId="Spistreci8">
    <w:name w:val="toc 8"/>
    <w:basedOn w:val="Normalny"/>
    <w:next w:val="Normalny"/>
    <w:autoRedefine/>
    <w:uiPriority w:val="99"/>
    <w:unhideWhenUsed/>
    <w:rsid w:val="00C474C8"/>
    <w:pPr>
      <w:ind w:left="1680"/>
    </w:pPr>
    <w:rPr>
      <w:rFonts w:asciiTheme="minorHAnsi" w:hAnsiTheme="minorHAnsi" w:cstheme="minorHAnsi"/>
      <w:sz w:val="20"/>
    </w:rPr>
  </w:style>
  <w:style w:type="paragraph" w:styleId="Spistreci9">
    <w:name w:val="toc 9"/>
    <w:basedOn w:val="Normalny"/>
    <w:next w:val="Normalny"/>
    <w:autoRedefine/>
    <w:uiPriority w:val="99"/>
    <w:unhideWhenUsed/>
    <w:rsid w:val="00C474C8"/>
    <w:pPr>
      <w:ind w:left="1920"/>
    </w:pPr>
    <w:rPr>
      <w:rFonts w:asciiTheme="minorHAnsi" w:hAnsiTheme="minorHAnsi" w:cstheme="minorHAnsi"/>
      <w:sz w:val="20"/>
    </w:rPr>
  </w:style>
  <w:style w:type="character" w:styleId="Hipercze">
    <w:name w:val="Hyperlink"/>
    <w:basedOn w:val="Domylnaczcionkaakapitu"/>
    <w:uiPriority w:val="99"/>
    <w:unhideWhenUsed/>
    <w:rsid w:val="00CB1CCA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qFormat/>
    <w:rsid w:val="00525C6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rsid w:val="00525C6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947491"/>
    <w:rPr>
      <w:rFonts w:ascii="Cambria" w:hAnsi="Cambria"/>
      <w:color w:val="243F60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947491"/>
    <w:rPr>
      <w:rFonts w:asciiTheme="majorHAnsi" w:eastAsiaTheme="majorEastAsia" w:hAnsiTheme="majorHAnsi" w:cstheme="majorBidi"/>
      <w:i/>
      <w:iCs/>
      <w:color w:val="365F91" w:themeColor="accent1" w:themeShade="BF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47491"/>
    <w:pPr>
      <w:widowControl/>
      <w:autoSpaceDE/>
      <w:autoSpaceDN/>
      <w:adjustRightInd/>
      <w:spacing w:after="120" w:line="480" w:lineRule="auto"/>
    </w:pPr>
    <w:rPr>
      <w:rFonts w:eastAsia="Times New Roman" w:cs="Times New Roman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47491"/>
    <w:rPr>
      <w:rFonts w:ascii="Times New Roman" w:hAnsi="Times New Roman"/>
      <w:lang w:val="x-none" w:eastAsia="x-none"/>
    </w:rPr>
  </w:style>
  <w:style w:type="paragraph" w:styleId="Tytu">
    <w:name w:val="Title"/>
    <w:basedOn w:val="Normalny"/>
    <w:next w:val="Normalny"/>
    <w:link w:val="TytuZnak"/>
    <w:uiPriority w:val="99"/>
    <w:rsid w:val="009474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947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intensywne">
    <w:name w:val="Intense Reference"/>
    <w:basedOn w:val="Domylnaczcionkaakapitu"/>
    <w:uiPriority w:val="99"/>
    <w:rsid w:val="00947491"/>
    <w:rPr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99"/>
    <w:rsid w:val="00947491"/>
    <w:rPr>
      <w:smallCaps/>
      <w:color w:val="5A5A5A" w:themeColor="text1" w:themeTint="A5"/>
    </w:rPr>
  </w:style>
  <w:style w:type="character" w:styleId="Pogrubienie">
    <w:name w:val="Strong"/>
    <w:basedOn w:val="Domylnaczcionkaakapitu"/>
    <w:uiPriority w:val="99"/>
    <w:qFormat/>
    <w:rsid w:val="00947491"/>
    <w:rPr>
      <w:b/>
      <w:bCs/>
    </w:rPr>
  </w:style>
  <w:style w:type="character" w:styleId="Tytuksiki">
    <w:name w:val="Book Title"/>
    <w:basedOn w:val="Domylnaczcionkaakapitu"/>
    <w:uiPriority w:val="99"/>
    <w:rsid w:val="00947491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99"/>
    <w:rsid w:val="00947491"/>
    <w:rPr>
      <w:i/>
      <w:iCs/>
    </w:rPr>
  </w:style>
  <w:style w:type="character" w:styleId="Wyrnieniedelikatne">
    <w:name w:val="Subtle Emphasis"/>
    <w:basedOn w:val="Domylnaczcionkaakapitu"/>
    <w:uiPriority w:val="99"/>
    <w:rsid w:val="00947491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99"/>
    <w:qFormat/>
    <w:rsid w:val="0094749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47491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74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7491"/>
    <w:rPr>
      <w:rFonts w:ascii="Times New Roman" w:eastAsiaTheme="minorEastAsia" w:hAnsi="Times New Roman" w:cs="Arial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47491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5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115454-9E8B-4F63-9E9C-A5A97BAE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8157</Words>
  <Characters>48946</Characters>
  <Application>Microsoft Office Word</Application>
  <DocSecurity>0</DocSecurity>
  <Lines>407</Lines>
  <Paragraphs>113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Gliński Tomasz</dc:creator>
  <cp:lastModifiedBy>Betlej Karolina</cp:lastModifiedBy>
  <cp:revision>2</cp:revision>
  <cp:lastPrinted>2026-09-29T08:35:00Z</cp:lastPrinted>
  <dcterms:created xsi:type="dcterms:W3CDTF">2026-09-29T08:35:00Z</dcterms:created>
  <dcterms:modified xsi:type="dcterms:W3CDTF">2026-09-29T08:35:00Z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ZnakPisma">
    <vt:lpwstr/>
  </property>
  <property fmtid="{D5CDD505-2E9C-101B-9397-08002B2CF9AE}" pid="5" name="UNPPisma">
    <vt:lpwstr>0401-26-065632</vt:lpwstr>
  </property>
  <property fmtid="{D5CDD505-2E9C-101B-9397-08002B2CF9AE}" pid="6" name="ZnakSprawy">
    <vt:lpwstr/>
  </property>
  <property fmtid="{D5CDD505-2E9C-101B-9397-08002B2CF9AE}" pid="7" name="ZnakSprawy2">
    <vt:lpwstr/>
  </property>
  <property fmtid="{D5CDD505-2E9C-101B-9397-08002B2CF9AE}" pid="8" name="AktualnaDataSlownie">
    <vt:lpwstr>13 lipca 2026</vt:lpwstr>
  </property>
  <property fmtid="{D5CDD505-2E9C-101B-9397-08002B2CF9AE}" pid="9" name="ZnakSprawyPrzedPrzeniesieniem">
    <vt:lpwstr/>
  </property>
  <property fmtid="{D5CDD505-2E9C-101B-9397-08002B2CF9AE}" pid="10" name="Autor">
    <vt:lpwstr>Nowak Jagienka</vt:lpwstr>
  </property>
  <property fmtid="{D5CDD505-2E9C-101B-9397-08002B2CF9AE}" pid="11" name="Autor2">
    <vt:lpwstr>Jagienka Nowak</vt:lpwstr>
  </property>
  <property fmtid="{D5CDD505-2E9C-101B-9397-08002B2CF9AE}" pid="12" name="AutorInicjaly">
    <vt:lpwstr>JN368</vt:lpwstr>
  </property>
  <property fmtid="{D5CDD505-2E9C-101B-9397-08002B2CF9AE}" pid="13" name="AutorNrTelefonu">
    <vt:lpwstr>(52) 583-84-87</vt:lpwstr>
  </property>
  <property fmtid="{D5CDD505-2E9C-101B-9397-08002B2CF9AE}" pid="14" name="AutorEmail">
    <vt:lpwstr>jagienka.nowak@mf.gov.pl</vt:lpwstr>
  </property>
  <property fmtid="{D5CDD505-2E9C-101B-9397-08002B2CF9AE}" pid="15" name="Stanowisko">
    <vt:lpwstr>Starszy specjalista</vt:lpwstr>
  </property>
  <property fmtid="{D5CDD505-2E9C-101B-9397-08002B2CF9AE}" pid="16" name="OpisPisma">
    <vt:lpwstr>W związku z publikacją zarządzenia Ministra Finansów i Gospodarki z dnia 26.06.2026 zmieniającego zarządzenie w sprawie organizacji (...) oraz nadania im statutów - Wniosek o akceptację projektu regulaminu organizacyjnego KPUS w Bydgoszczy</vt:lpwstr>
  </property>
  <property fmtid="{D5CDD505-2E9C-101B-9397-08002B2CF9AE}" pid="17" name="Komorka">
    <vt:lpwstr>DIAS - Dyrektor Izby Administracji Skarbowej</vt:lpwstr>
  </property>
  <property fmtid="{D5CDD505-2E9C-101B-9397-08002B2CF9AE}" pid="18" name="KodKomorki">
    <vt:lpwstr>DIAS</vt:lpwstr>
  </property>
  <property fmtid="{D5CDD505-2E9C-101B-9397-08002B2CF9AE}" pid="19" name="AktualnaData">
    <vt:lpwstr>2026-07-13</vt:lpwstr>
  </property>
  <property fmtid="{D5CDD505-2E9C-101B-9397-08002B2CF9AE}" pid="20" name="Wydzial">
    <vt:lpwstr>0471 - Dział Obsługi Bezpośredniej i Wsparcia</vt:lpwstr>
  </property>
  <property fmtid="{D5CDD505-2E9C-101B-9397-08002B2CF9AE}" pid="21" name="KodWydzialu">
    <vt:lpwstr>0471-SOB</vt:lpwstr>
  </property>
  <property fmtid="{D5CDD505-2E9C-101B-9397-08002B2CF9AE}" pid="22" name="ZaakceptowanePrzez">
    <vt:lpwstr>n/d</vt:lpwstr>
  </property>
  <property fmtid="{D5CDD505-2E9C-101B-9397-08002B2CF9AE}" pid="23" name="PrzekazanieDo">
    <vt:lpwstr>IWZ - Dział Wsparcia Zarządzania, Komunikacji, Statystyki i Analiz oraz Nadzoru nad Obsługą Klienta (IWZ)</vt:lpwstr>
  </property>
  <property fmtid="{D5CDD505-2E9C-101B-9397-08002B2CF9AE}" pid="24" name="PrzekazanieDoStanowisko">
    <vt:lpwstr/>
  </property>
  <property fmtid="{D5CDD505-2E9C-101B-9397-08002B2CF9AE}" pid="25" name="PrzekazanieDoKomorkaPracownika">
    <vt:lpwstr/>
  </property>
  <property fmtid="{D5CDD505-2E9C-101B-9397-08002B2CF9AE}" pid="26" name="PrzekazanieWgRozdzielnika">
    <vt:lpwstr/>
  </property>
  <property fmtid="{D5CDD505-2E9C-101B-9397-08002B2CF9AE}" pid="27" name="adresImie">
    <vt:lpwstr/>
  </property>
  <property fmtid="{D5CDD505-2E9C-101B-9397-08002B2CF9AE}" pid="28" name="adresNazwisko">
    <vt:lpwstr/>
  </property>
  <property fmtid="{D5CDD505-2E9C-101B-9397-08002B2CF9AE}" pid="29" name="adresNazwa">
    <vt:lpwstr/>
  </property>
  <property fmtid="{D5CDD505-2E9C-101B-9397-08002B2CF9AE}" pid="30" name="adresOddzial">
    <vt:lpwstr/>
  </property>
  <property fmtid="{D5CDD505-2E9C-101B-9397-08002B2CF9AE}" pid="31" name="adresUlica">
    <vt:lpwstr/>
  </property>
  <property fmtid="{D5CDD505-2E9C-101B-9397-08002B2CF9AE}" pid="32" name="adresTypUlicy">
    <vt:lpwstr/>
  </property>
  <property fmtid="{D5CDD505-2E9C-101B-9397-08002B2CF9AE}" pid="33" name="adresNrDomu">
    <vt:lpwstr/>
  </property>
  <property fmtid="{D5CDD505-2E9C-101B-9397-08002B2CF9AE}" pid="34" name="adresNrLokalu">
    <vt:lpwstr/>
  </property>
  <property fmtid="{D5CDD505-2E9C-101B-9397-08002B2CF9AE}" pid="35" name="adresKodPocztowy">
    <vt:lpwstr/>
  </property>
  <property fmtid="{D5CDD505-2E9C-101B-9397-08002B2CF9AE}" pid="36" name="adresMiejscowosc">
    <vt:lpwstr/>
  </property>
  <property fmtid="{D5CDD505-2E9C-101B-9397-08002B2CF9AE}" pid="37" name="adresPoczta">
    <vt:lpwstr/>
  </property>
  <property fmtid="{D5CDD505-2E9C-101B-9397-08002B2CF9AE}" pid="38" name="adresEMail">
    <vt:lpwstr/>
  </property>
  <property fmtid="{D5CDD505-2E9C-101B-9397-08002B2CF9AE}" pid="39" name="DataNaPismie">
    <vt:lpwstr/>
  </property>
  <property fmtid="{D5CDD505-2E9C-101B-9397-08002B2CF9AE}" pid="40" name="DaneJednostki1">
    <vt:lpwstr>Izba Administracji Skarbowej w Bydgoszczy</vt:lpwstr>
  </property>
  <property fmtid="{D5CDD505-2E9C-101B-9397-08002B2CF9AE}" pid="41" name="PolaDodatkowe1">
    <vt:lpwstr>Izba Administracji Skarbowej w Bydgoszczy</vt:lpwstr>
  </property>
  <property fmtid="{D5CDD505-2E9C-101B-9397-08002B2CF9AE}" pid="42" name="DaneJednostki2">
    <vt:lpwstr>Bydgoszcz</vt:lpwstr>
  </property>
  <property fmtid="{D5CDD505-2E9C-101B-9397-08002B2CF9AE}" pid="43" name="PolaDodatkowe2">
    <vt:lpwstr>Bydgoszcz</vt:lpwstr>
  </property>
  <property fmtid="{D5CDD505-2E9C-101B-9397-08002B2CF9AE}" pid="44" name="DaneJednostki3">
    <vt:lpwstr>85-950</vt:lpwstr>
  </property>
  <property fmtid="{D5CDD505-2E9C-101B-9397-08002B2CF9AE}" pid="45" name="PolaDodatkowe3">
    <vt:lpwstr>85-950</vt:lpwstr>
  </property>
  <property fmtid="{D5CDD505-2E9C-101B-9397-08002B2CF9AE}" pid="46" name="DaneJednostki4">
    <vt:lpwstr>Warmińskiego</vt:lpwstr>
  </property>
  <property fmtid="{D5CDD505-2E9C-101B-9397-08002B2CF9AE}" pid="47" name="PolaDodatkowe4">
    <vt:lpwstr>Warmińskiego</vt:lpwstr>
  </property>
  <property fmtid="{D5CDD505-2E9C-101B-9397-08002B2CF9AE}" pid="48" name="DaneJednostki5">
    <vt:lpwstr>18 </vt:lpwstr>
  </property>
  <property fmtid="{D5CDD505-2E9C-101B-9397-08002B2CF9AE}" pid="49" name="PolaDodatkowe5">
    <vt:lpwstr>18 </vt:lpwstr>
  </property>
  <property fmtid="{D5CDD505-2E9C-101B-9397-08002B2CF9AE}" pid="50" name="DaneJednostki6">
    <vt:lpwstr>52 585-61-00</vt:lpwstr>
  </property>
  <property fmtid="{D5CDD505-2E9C-101B-9397-08002B2CF9AE}" pid="51" name="PolaDodatkowe6">
    <vt:lpwstr>52 585-61-00</vt:lpwstr>
  </property>
  <property fmtid="{D5CDD505-2E9C-101B-9397-08002B2CF9AE}" pid="52" name="DaneJednostki7">
    <vt:lpwstr>52 584-29-90</vt:lpwstr>
  </property>
  <property fmtid="{D5CDD505-2E9C-101B-9397-08002B2CF9AE}" pid="53" name="PolaDodatkowe7">
    <vt:lpwstr>52 584-29-90</vt:lpwstr>
  </property>
  <property fmtid="{D5CDD505-2E9C-101B-9397-08002B2CF9AE}" pid="54" name="DaneJednostki8">
    <vt:lpwstr>ias.bydgoszcz@mf.gov.pl</vt:lpwstr>
  </property>
  <property fmtid="{D5CDD505-2E9C-101B-9397-08002B2CF9AE}" pid="55" name="PolaDodatkowe8">
    <vt:lpwstr>ias.bydgoszcz@mf.gov.pl</vt:lpwstr>
  </property>
  <property fmtid="{D5CDD505-2E9C-101B-9397-08002B2CF9AE}" pid="56" name="DaneJednostki9">
    <vt:lpwstr>http://www.kujawsko-pomorskie.kas.gov.pl</vt:lpwstr>
  </property>
  <property fmtid="{D5CDD505-2E9C-101B-9397-08002B2CF9AE}" pid="57" name="PolaDodatkowe9">
    <vt:lpwstr>http://www.kujawsko-pomorskie.kas.gov.pl</vt:lpwstr>
  </property>
  <property fmtid="{D5CDD505-2E9C-101B-9397-08002B2CF9AE}" pid="58" name="DaneJednostki10">
    <vt:lpwstr>Dyrektor Izby Administracji Skarbowej w Bydgoszczy</vt:lpwstr>
  </property>
  <property fmtid="{D5CDD505-2E9C-101B-9397-08002B2CF9AE}" pid="59" name="PolaDodatkowe10">
    <vt:lpwstr>Dyrektor Izby Administracji Skarbowej w Bydgoszczy</vt:lpwstr>
  </property>
  <property fmtid="{D5CDD505-2E9C-101B-9397-08002B2CF9AE}" pid="60" name="DaneJednostki11">
    <vt:lpwstr>/i00x71axfj/SkrytkaESP</vt:lpwstr>
  </property>
  <property fmtid="{D5CDD505-2E9C-101B-9397-08002B2CF9AE}" pid="61" name="PolaDodatkowe11">
    <vt:lpwstr>/i00x71axfj/SkrytkaESP</vt:lpwstr>
  </property>
  <property fmtid="{D5CDD505-2E9C-101B-9397-08002B2CF9AE}" pid="62" name="DaneJednostki12">
    <vt:lpwstr>Dyrektor</vt:lpwstr>
  </property>
  <property fmtid="{D5CDD505-2E9C-101B-9397-08002B2CF9AE}" pid="63" name="PolaDodatkowe12">
    <vt:lpwstr>Dyrektor</vt:lpwstr>
  </property>
  <property fmtid="{D5CDD505-2E9C-101B-9397-08002B2CF9AE}" pid="64" name="DaneJednostki13">
    <vt:lpwstr>Izby Administracji Skarbowej</vt:lpwstr>
  </property>
  <property fmtid="{D5CDD505-2E9C-101B-9397-08002B2CF9AE}" pid="65" name="PolaDodatkowe13">
    <vt:lpwstr>Izby Administracji Skarbowej</vt:lpwstr>
  </property>
  <property fmtid="{D5CDD505-2E9C-101B-9397-08002B2CF9AE}" pid="66" name="DaneJednostki14">
    <vt:lpwstr>w Bydgoszczy</vt:lpwstr>
  </property>
  <property fmtid="{D5CDD505-2E9C-101B-9397-08002B2CF9AE}" pid="67" name="PolaDodatkowe14">
    <vt:lpwstr>w Bydgoszczy</vt:lpwstr>
  </property>
  <property fmtid="{D5CDD505-2E9C-101B-9397-08002B2CF9AE}" pid="68" name="DaneJednostki15">
    <vt:lpwstr>Informacje o przetwarzaniu danych osobowych dostępne są na stronie: http://www.kujawsko-pomorskie.kas.gov.pl i w siedzibach jednostek (klauzula informacyjna RODO). Kontakt z Inspektorem Ochrony Danych możliwy jest pod adresem e-mail: iod.bydgoszcz@mf.gov.pl lub listownie na adres: Izba Administracji Skarbowej w Bydgoszczy, ul. Dr. E. Warmińskiego 18, 85-950 Bydgoszcz, z dopiskiem IOD.</vt:lpwstr>
  </property>
  <property fmtid="{D5CDD505-2E9C-101B-9397-08002B2CF9AE}" pid="69" name="PolaDodatkowe15">
    <vt:lpwstr>Informacje o przetwarzaniu danych osobowych dostępne są na stronie: http://www.kujawsko-pomorskie.kas.gov.pl i w siedzibach jednostek (klauzula informacyjna RODO). Kontakt z Inspektorem Ochrony Danych możliwy jest pod adresem e-mail: iod.bydgoszcz@mf.gov.pl lub listownie na adres: Izba Administracji Skarbowej w Bydgoszczy, ul. Dr. E. Warmińskiego 18, 85-950 Bydgoszcz, z dopiskiem IOD.</vt:lpwstr>
  </property>
  <property fmtid="{D5CDD505-2E9C-101B-9397-08002B2CF9AE}" pid="70" name="DaneJednostki16">
    <vt:lpwstr/>
  </property>
  <property fmtid="{D5CDD505-2E9C-101B-9397-08002B2CF9AE}" pid="71" name="PolaDodatkowe16">
    <vt:lpwstr/>
  </property>
  <property fmtid="{D5CDD505-2E9C-101B-9397-08002B2CF9AE}" pid="72" name="DaneJednostki17">
    <vt:lpwstr/>
  </property>
  <property fmtid="{D5CDD505-2E9C-101B-9397-08002B2CF9AE}" pid="73" name="PolaDodatkowe17">
    <vt:lpwstr/>
  </property>
  <property fmtid="{D5CDD505-2E9C-101B-9397-08002B2CF9AE}" pid="74" name="DaneJednostki18">
    <vt:lpwstr>AE:PL-21721-77925-FRTTH-29</vt:lpwstr>
  </property>
  <property fmtid="{D5CDD505-2E9C-101B-9397-08002B2CF9AE}" pid="75" name="PolaDodatkowe18">
    <vt:lpwstr>AE:PL-21721-77925-FRTTH-29</vt:lpwstr>
  </property>
  <property fmtid="{D5CDD505-2E9C-101B-9397-08002B2CF9AE}" pid="76" name="KodKreskowy">
    <vt:lpwstr/>
  </property>
  <property fmtid="{D5CDD505-2E9C-101B-9397-08002B2CF9AE}" pid="77" name="TrescPisma">
    <vt:lpwstr/>
  </property>
  <property fmtid="{D5CDD505-2E9C-101B-9397-08002B2CF9AE}" pid="78" name="MFCATEGORY">
    <vt:lpwstr>InformacjePrzeznaczoneWylacznieDoUzytkuWewnetrznego</vt:lpwstr>
  </property>
  <property fmtid="{D5CDD505-2E9C-101B-9397-08002B2CF9AE}" pid="79" name="MFClassifiedBy">
    <vt:lpwstr>UxC4dwLulzfINJ8nQH+xvX5LNGipWa4BRSZhPgxsCvnd4AlN0ogQJfO6q//68JdLZ0pDbiXWuRFolmpxMujn3w==</vt:lpwstr>
  </property>
  <property fmtid="{D5CDD505-2E9C-101B-9397-08002B2CF9AE}" pid="80" name="MFClassificationDate">
    <vt:lpwstr>2023-03-16T09:11:49.3922724+01:00</vt:lpwstr>
  </property>
  <property fmtid="{D5CDD505-2E9C-101B-9397-08002B2CF9AE}" pid="81" name="MFClassifiedBySID">
    <vt:lpwstr>UxC4dwLulzfINJ8nQH+xvX5LNGipWa4BRSZhPgxsCvm42mrIC/DSDv0ggS+FjUN/2v1BBotkLlY5aAiEhoi6uT6M3NRRxxuEx6F/Jzvv6mwPJAdsqj8CT32lba/yquPO</vt:lpwstr>
  </property>
  <property fmtid="{D5CDD505-2E9C-101B-9397-08002B2CF9AE}" pid="82" name="MFGRNItemId">
    <vt:lpwstr>GRN-14f8e13c-e1be-4c8e-b0c4-56620b6d5fd3</vt:lpwstr>
  </property>
  <property fmtid="{D5CDD505-2E9C-101B-9397-08002B2CF9AE}" pid="83" name="MFHash">
    <vt:lpwstr>9nlsvVvsiK0NPLpnrkQJBRMEssrfMGPzcDCmJpwmM9Q=</vt:lpwstr>
  </property>
  <property fmtid="{D5CDD505-2E9C-101B-9397-08002B2CF9AE}" pid="84" name="MFVisualMarkingsSettings">
    <vt:lpwstr>HeaderAlignment=1;FooterAlignment=1</vt:lpwstr>
  </property>
  <property fmtid="{D5CDD505-2E9C-101B-9397-08002B2CF9AE}" pid="85" name="DLPManualFileClassification">
    <vt:lpwstr>{5fdfc941-3fcf-4a5b-87be-4848800d39d0}</vt:lpwstr>
  </property>
  <property fmtid="{D5CDD505-2E9C-101B-9397-08002B2CF9AE}" pid="86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