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EA74E" w14:textId="6BAE5C5C" w:rsidR="00041610" w:rsidRPr="00041610" w:rsidRDefault="00041610" w:rsidP="00041610">
      <w:pPr>
        <w:spacing w:after="240"/>
        <w:jc w:val="right"/>
        <w:rPr>
          <w:b/>
        </w:rPr>
      </w:pPr>
      <w:bookmarkStart w:id="0" w:name="_Hlk527361882"/>
      <w:r w:rsidRPr="00041610">
        <w:rPr>
          <w:b/>
        </w:rPr>
        <w:t>Załącznik Nr 1 do SIWZ, MK.2370.</w:t>
      </w:r>
      <w:r w:rsidR="007D13D8">
        <w:rPr>
          <w:b/>
        </w:rPr>
        <w:t>8</w:t>
      </w:r>
      <w:r w:rsidRPr="00041610">
        <w:rPr>
          <w:b/>
        </w:rPr>
        <w:t>.20</w:t>
      </w:r>
      <w:r w:rsidR="004B66BF">
        <w:rPr>
          <w:b/>
        </w:rPr>
        <w:t>20</w:t>
      </w:r>
    </w:p>
    <w:p w14:paraId="65F53D1E" w14:textId="77777777" w:rsidR="00E51169" w:rsidRDefault="00E51169" w:rsidP="00041610">
      <w:pPr>
        <w:jc w:val="center"/>
        <w:rPr>
          <w:b/>
          <w:sz w:val="28"/>
          <w:szCs w:val="28"/>
          <w:lang w:eastAsia="x-none"/>
        </w:rPr>
      </w:pPr>
      <w:r w:rsidRPr="009F13DB">
        <w:rPr>
          <w:b/>
          <w:sz w:val="28"/>
          <w:szCs w:val="28"/>
        </w:rPr>
        <w:t xml:space="preserve">Szczegółowy opis przedmiotu zamówienia </w:t>
      </w:r>
    </w:p>
    <w:p w14:paraId="0C368364" w14:textId="77777777" w:rsidR="004B66BF" w:rsidRPr="004B66BF" w:rsidRDefault="004B66BF" w:rsidP="004B66BF">
      <w:pPr>
        <w:jc w:val="center"/>
        <w:rPr>
          <w:sz w:val="28"/>
          <w:szCs w:val="28"/>
          <w:lang w:val="x-none" w:eastAsia="x-none"/>
        </w:rPr>
      </w:pPr>
      <w:r w:rsidRPr="004B66BF">
        <w:rPr>
          <w:b/>
          <w:sz w:val="28"/>
          <w:szCs w:val="28"/>
          <w:lang w:val="x-none" w:eastAsia="x-none"/>
        </w:rPr>
        <w:t xml:space="preserve">Specyfikacja techniczna dla samochodu </w:t>
      </w:r>
      <w:r w:rsidRPr="004B66BF">
        <w:rPr>
          <w:b/>
          <w:sz w:val="28"/>
          <w:szCs w:val="28"/>
          <w:lang w:eastAsia="x-none"/>
        </w:rPr>
        <w:t>specjalnego: typu mikrobus</w:t>
      </w:r>
      <w:r w:rsidR="00711CAF">
        <w:rPr>
          <w:b/>
          <w:sz w:val="28"/>
          <w:szCs w:val="28"/>
          <w:lang w:eastAsia="x-none"/>
        </w:rPr>
        <w:t xml:space="preserve"> z przestrzenią bagażową</w:t>
      </w:r>
    </w:p>
    <w:p w14:paraId="225B3E7D" w14:textId="77777777" w:rsidR="004B66BF" w:rsidRPr="004B66BF" w:rsidRDefault="004B66BF" w:rsidP="00954119">
      <w:pPr>
        <w:spacing w:after="240"/>
        <w:jc w:val="center"/>
        <w:rPr>
          <w:b/>
          <w:sz w:val="28"/>
          <w:szCs w:val="28"/>
        </w:rPr>
      </w:pPr>
      <w:r w:rsidRPr="004B66BF">
        <w:rPr>
          <w:b/>
          <w:sz w:val="28"/>
          <w:szCs w:val="28"/>
        </w:rPr>
        <w:t>(samochód do przewozu osób PN-EN 1846-1 L-1-9-8-</w:t>
      </w:r>
      <w:r w:rsidR="00711CAF">
        <w:rPr>
          <w:b/>
          <w:sz w:val="28"/>
          <w:szCs w:val="28"/>
        </w:rPr>
        <w:t>1</w:t>
      </w:r>
      <w:r w:rsidRPr="004B66BF">
        <w:rPr>
          <w:b/>
          <w:sz w:val="28"/>
          <w:szCs w:val="28"/>
        </w:rPr>
        <w:t>-0)</w:t>
      </w:r>
    </w:p>
    <w:tbl>
      <w:tblPr>
        <w:tblpPr w:leftFromText="141" w:rightFromText="141" w:vertAnchor="text" w:horzAnchor="margin" w:tblpXSpec="right" w:tblpY="143"/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3699"/>
      </w:tblGrid>
      <w:tr w:rsidR="00041610" w:rsidRPr="00041610" w14:paraId="434B0138" w14:textId="77777777" w:rsidTr="00954119">
        <w:trPr>
          <w:trHeight w:val="108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1790CDD" w14:textId="77777777" w:rsidR="00041610" w:rsidRPr="00041610" w:rsidRDefault="00041610" w:rsidP="00041610">
            <w:r w:rsidRPr="00041610">
              <w:t>1.</w:t>
            </w:r>
          </w:p>
        </w:tc>
        <w:tc>
          <w:tcPr>
            <w:tcW w:w="13699" w:type="dxa"/>
            <w:tcBorders>
              <w:top w:val="nil"/>
              <w:left w:val="nil"/>
              <w:bottom w:val="nil"/>
              <w:right w:val="nil"/>
            </w:tcBorders>
          </w:tcPr>
          <w:p w14:paraId="3BEF50C1" w14:textId="77777777" w:rsidR="004B66BF" w:rsidRDefault="004B66BF" w:rsidP="00954119">
            <w:pPr>
              <w:spacing w:after="60"/>
              <w:jc w:val="both"/>
            </w:pPr>
            <w:r>
              <w:t>Samochód musi spełniać wymagania polskich przepisów o ruchu drogowym z uwzględnieniem wymagań dotyczących pojazdów uprzywilejowanych tj.:</w:t>
            </w:r>
          </w:p>
          <w:p w14:paraId="66F9C71D" w14:textId="0D6F2D61" w:rsidR="004B66BF" w:rsidRDefault="004B66BF" w:rsidP="00954119">
            <w:pPr>
              <w:numPr>
                <w:ilvl w:val="0"/>
                <w:numId w:val="4"/>
              </w:numPr>
              <w:spacing w:after="60"/>
              <w:ind w:left="301" w:hanging="283"/>
              <w:jc w:val="both"/>
            </w:pPr>
            <w:r>
              <w:t>ustawy z dnia 20 czerwca 1997 r. Prawo o ruchu drogowym (t. j. Dz. U. z 2020 r., poz. 1</w:t>
            </w:r>
            <w:r w:rsidR="000638ED">
              <w:t>10</w:t>
            </w:r>
            <w:r>
              <w:t xml:space="preserve"> ze zm.),</w:t>
            </w:r>
          </w:p>
          <w:p w14:paraId="17589CEC" w14:textId="77777777" w:rsidR="004B66BF" w:rsidRDefault="004B66BF" w:rsidP="00954119">
            <w:pPr>
              <w:numPr>
                <w:ilvl w:val="0"/>
                <w:numId w:val="4"/>
              </w:numPr>
              <w:spacing w:after="60"/>
              <w:ind w:left="301" w:hanging="283"/>
              <w:jc w:val="both"/>
            </w:pPr>
            <w:r>
              <w:t>rozporządzenia Ministra Infrastruktury z dnia 31 grudnia 2002 r. w sprawie warunków technicznych pojazdów oraz zakresu ich niezbędnego wyposażenia (t. j. Dz. U. z 2016 r. poz. 2022 ze zm.),</w:t>
            </w:r>
          </w:p>
          <w:p w14:paraId="3D88C71A" w14:textId="2B7AAF78" w:rsidR="00041610" w:rsidRPr="00041610" w:rsidRDefault="004B66BF" w:rsidP="00954119">
            <w:pPr>
              <w:numPr>
                <w:ilvl w:val="0"/>
                <w:numId w:val="4"/>
              </w:numPr>
              <w:spacing w:after="60"/>
              <w:ind w:left="301" w:hanging="283"/>
              <w:jc w:val="both"/>
            </w:pPr>
            <w:r>
              <w:t>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</w:t>
            </w:r>
            <w:r w:rsidR="00F339C8">
              <w:t xml:space="preserve"> </w:t>
            </w:r>
            <w:r w:rsidR="000638ED">
              <w:t>s</w:t>
            </w:r>
            <w:r>
              <w:t xml:space="preserve">traży </w:t>
            </w:r>
            <w:r w:rsidR="000638ED">
              <w:t>p</w:t>
            </w:r>
            <w:r>
              <w:t>ożarnej (Dz. U. z</w:t>
            </w:r>
            <w:r w:rsidR="00954119">
              <w:t> </w:t>
            </w:r>
            <w:r>
              <w:t>2019 r. poz. 594).</w:t>
            </w:r>
          </w:p>
        </w:tc>
      </w:tr>
      <w:tr w:rsidR="00041610" w:rsidRPr="00041610" w14:paraId="1DC68E7E" w14:textId="77777777" w:rsidTr="00954119">
        <w:trPr>
          <w:trHeight w:val="29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F7A93D7" w14:textId="77777777" w:rsidR="00041610" w:rsidRPr="00041610" w:rsidRDefault="00041610" w:rsidP="00041610">
            <w:r w:rsidRPr="00041610">
              <w:t>2.</w:t>
            </w:r>
          </w:p>
        </w:tc>
        <w:tc>
          <w:tcPr>
            <w:tcW w:w="13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6786C" w14:textId="1CAA56D4" w:rsidR="00041610" w:rsidRPr="00041610" w:rsidRDefault="004B66BF" w:rsidP="00954119">
            <w:pPr>
              <w:spacing w:after="60"/>
              <w:jc w:val="both"/>
            </w:pPr>
            <w:r w:rsidRPr="004B66BF">
              <w:t xml:space="preserve">Samochód musi być oznakowany zgodnie z Zarządzeniem Nr </w:t>
            </w:r>
            <w:r w:rsidR="00711CAF">
              <w:t>1</w:t>
            </w:r>
            <w:r w:rsidRPr="004B66BF">
              <w:t xml:space="preserve"> Komendanta Głównego Państwowej Straży Pożarnej z dnia 2</w:t>
            </w:r>
            <w:r w:rsidR="00711CAF">
              <w:t>4</w:t>
            </w:r>
            <w:r w:rsidRPr="004B66BF">
              <w:t xml:space="preserve"> stycznia 20</w:t>
            </w:r>
            <w:r w:rsidR="00711CAF">
              <w:t>20</w:t>
            </w:r>
            <w:r>
              <w:t> </w:t>
            </w:r>
            <w:r w:rsidRPr="004B66BF">
              <w:t>r. w sprawie gospodarki transportowej w jednostkach organizacyjnych Państwowej Straży Pożarnej (Dziennik Urzędowy Komendy Głównej Państwowej Straży Pożarnej 20</w:t>
            </w:r>
            <w:r w:rsidR="00711CAF">
              <w:t>20</w:t>
            </w:r>
            <w:r w:rsidRPr="004B66BF">
              <w:t xml:space="preserve"> r. Poz. </w:t>
            </w:r>
            <w:r w:rsidR="00711CAF">
              <w:t>3</w:t>
            </w:r>
            <w:r w:rsidRPr="004B66BF">
              <w:t xml:space="preserve"> z dnia </w:t>
            </w:r>
            <w:r w:rsidR="00711CAF">
              <w:t>3</w:t>
            </w:r>
            <w:r w:rsidRPr="004B66BF">
              <w:t xml:space="preserve">0 </w:t>
            </w:r>
            <w:r w:rsidR="00711CAF">
              <w:t>stycznia</w:t>
            </w:r>
            <w:r w:rsidRPr="004B66BF">
              <w:t xml:space="preserve"> 20</w:t>
            </w:r>
            <w:r w:rsidR="00711CAF">
              <w:t>20</w:t>
            </w:r>
            <w:r w:rsidRPr="004B66BF">
              <w:t xml:space="preserve"> r.). Oznakowanie pojazdu należy wykonać atestowaną folią odblaskową w kolorze białym w postaci numerów operacyjnych podanych przez Zamawiającego</w:t>
            </w:r>
            <w:r w:rsidR="00041610" w:rsidRPr="00041610">
              <w:t>.</w:t>
            </w:r>
          </w:p>
        </w:tc>
      </w:tr>
      <w:bookmarkEnd w:id="0"/>
    </w:tbl>
    <w:p w14:paraId="655547A5" w14:textId="77777777" w:rsidR="00954119" w:rsidRPr="00954119" w:rsidRDefault="00954119" w:rsidP="00041610">
      <w:pPr>
        <w:tabs>
          <w:tab w:val="left" w:pos="1872"/>
          <w:tab w:val="right" w:pos="8953"/>
        </w:tabs>
        <w:spacing w:line="240" w:lineRule="atLeast"/>
        <w:rPr>
          <w:bCs/>
        </w:rPr>
      </w:pPr>
    </w:p>
    <w:tbl>
      <w:tblPr>
        <w:tblW w:w="139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8096"/>
        <w:gridCol w:w="2268"/>
        <w:gridCol w:w="2892"/>
      </w:tblGrid>
      <w:tr w:rsidR="000B230C" w:rsidRPr="00B33B86" w14:paraId="7440BC1B" w14:textId="77777777" w:rsidTr="00F74D5E">
        <w:trPr>
          <w:trHeight w:val="1719"/>
          <w:jc w:val="center"/>
        </w:trPr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3AA76E9" w14:textId="77777777" w:rsidR="000B230C" w:rsidRPr="00041610" w:rsidRDefault="000B230C" w:rsidP="004D4DCF">
            <w:pPr>
              <w:jc w:val="center"/>
              <w:rPr>
                <w:b/>
                <w:sz w:val="20"/>
                <w:szCs w:val="20"/>
              </w:rPr>
            </w:pPr>
            <w:r w:rsidRPr="0004161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DA086B0" w14:textId="77777777" w:rsidR="000B230C" w:rsidRPr="00041610" w:rsidRDefault="000B230C" w:rsidP="004D4DCF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ind w:left="360"/>
              <w:jc w:val="center"/>
              <w:rPr>
                <w:b/>
                <w:sz w:val="20"/>
                <w:szCs w:val="20"/>
              </w:rPr>
            </w:pPr>
            <w:r w:rsidRPr="00041610">
              <w:rPr>
                <w:b/>
                <w:sz w:val="20"/>
                <w:szCs w:val="20"/>
              </w:rPr>
              <w:t>Wymagania techniczno-użytkowe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25BD0B2" w14:textId="77777777" w:rsidR="000B230C" w:rsidRPr="00041610" w:rsidRDefault="000B230C" w:rsidP="004D4DCF">
            <w:pPr>
              <w:jc w:val="center"/>
              <w:rPr>
                <w:b/>
                <w:sz w:val="20"/>
                <w:szCs w:val="20"/>
              </w:rPr>
            </w:pPr>
            <w:r w:rsidRPr="00041610">
              <w:rPr>
                <w:b/>
                <w:sz w:val="20"/>
                <w:szCs w:val="20"/>
              </w:rPr>
              <w:t>Wymagania minimalne</w:t>
            </w:r>
          </w:p>
        </w:tc>
        <w:tc>
          <w:tcPr>
            <w:tcW w:w="28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76236CB" w14:textId="77777777" w:rsidR="000B230C" w:rsidRPr="00041610" w:rsidRDefault="000B230C" w:rsidP="004D4DCF">
            <w:pPr>
              <w:jc w:val="center"/>
              <w:rPr>
                <w:b/>
                <w:sz w:val="20"/>
                <w:szCs w:val="20"/>
              </w:rPr>
            </w:pPr>
            <w:r w:rsidRPr="00041610">
              <w:rPr>
                <w:b/>
                <w:sz w:val="20"/>
                <w:szCs w:val="20"/>
              </w:rPr>
              <w:t>Potwierdzenie spełnienia wymagań przez Wykonawcę</w:t>
            </w:r>
            <w:r w:rsidR="00F74D5E" w:rsidRPr="00041610">
              <w:rPr>
                <w:b/>
                <w:sz w:val="20"/>
                <w:szCs w:val="20"/>
              </w:rPr>
              <w:t>.</w:t>
            </w:r>
          </w:p>
          <w:p w14:paraId="0DDD0CCD" w14:textId="77777777" w:rsidR="000B230C" w:rsidRPr="00041610" w:rsidRDefault="000B230C" w:rsidP="004D4DCF">
            <w:pPr>
              <w:jc w:val="center"/>
              <w:rPr>
                <w:b/>
                <w:sz w:val="20"/>
                <w:szCs w:val="20"/>
              </w:rPr>
            </w:pPr>
            <w:r w:rsidRPr="00041610">
              <w:rPr>
                <w:b/>
                <w:sz w:val="20"/>
                <w:szCs w:val="20"/>
              </w:rPr>
              <w:t>Opis proponowanych rozwiązań lub zastosowanych urządzeń typ/model/parametry</w:t>
            </w:r>
          </w:p>
        </w:tc>
      </w:tr>
      <w:tr w:rsidR="000B230C" w:rsidRPr="00041610" w14:paraId="697EA3A4" w14:textId="77777777" w:rsidTr="00F74D5E">
        <w:trPr>
          <w:jc w:val="center"/>
        </w:trPr>
        <w:tc>
          <w:tcPr>
            <w:tcW w:w="692" w:type="dxa"/>
          </w:tcPr>
          <w:p w14:paraId="727D5B61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</w:tcPr>
          <w:p w14:paraId="4E2796F1" w14:textId="2554D777" w:rsidR="000B230C" w:rsidRPr="00B00BC0" w:rsidRDefault="000B230C" w:rsidP="00954119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 w:rsidRPr="00B00BC0">
              <w:rPr>
                <w:color w:val="000000"/>
                <w:sz w:val="22"/>
                <w:szCs w:val="22"/>
              </w:rPr>
              <w:t>Samochód fabrycznie nowy – rok produkcji 20</w:t>
            </w:r>
            <w:r w:rsidR="004B66BF">
              <w:rPr>
                <w:color w:val="000000"/>
                <w:sz w:val="22"/>
                <w:szCs w:val="22"/>
              </w:rPr>
              <w:t>20</w:t>
            </w:r>
            <w:r w:rsidR="0064734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FD67B62" w14:textId="77777777" w:rsidR="000B230C" w:rsidRPr="00B00BC0" w:rsidRDefault="00EB51AA" w:rsidP="004D4DCF">
            <w:pPr>
              <w:rPr>
                <w:b/>
                <w:color w:val="000000"/>
                <w:sz w:val="22"/>
                <w:szCs w:val="22"/>
              </w:rPr>
            </w:pPr>
            <w:r w:rsidRPr="00B00BC0">
              <w:rPr>
                <w:b/>
                <w:color w:val="000000"/>
                <w:sz w:val="22"/>
                <w:szCs w:val="22"/>
              </w:rPr>
              <w:t xml:space="preserve">Rok </w:t>
            </w:r>
            <w:proofErr w:type="spellStart"/>
            <w:r w:rsidRPr="00B00BC0">
              <w:rPr>
                <w:b/>
                <w:color w:val="000000"/>
                <w:sz w:val="22"/>
                <w:szCs w:val="22"/>
              </w:rPr>
              <w:t>prod</w:t>
            </w:r>
            <w:proofErr w:type="spellEnd"/>
            <w:r w:rsidRPr="00B00BC0">
              <w:rPr>
                <w:b/>
                <w:color w:val="000000"/>
                <w:sz w:val="22"/>
                <w:szCs w:val="22"/>
              </w:rPr>
              <w:t>. 20</w:t>
            </w:r>
            <w:r w:rsidR="004B66BF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92" w:type="dxa"/>
          </w:tcPr>
          <w:p w14:paraId="424844A7" w14:textId="77777777" w:rsidR="000B230C" w:rsidRPr="00B00BC0" w:rsidRDefault="000B230C" w:rsidP="004D4DCF">
            <w:pPr>
              <w:rPr>
                <w:color w:val="000000"/>
                <w:sz w:val="22"/>
                <w:szCs w:val="22"/>
              </w:rPr>
            </w:pPr>
          </w:p>
        </w:tc>
      </w:tr>
      <w:tr w:rsidR="000B230C" w:rsidRPr="00041610" w14:paraId="0C4F9BED" w14:textId="77777777" w:rsidTr="00F74D5E">
        <w:trPr>
          <w:jc w:val="center"/>
        </w:trPr>
        <w:tc>
          <w:tcPr>
            <w:tcW w:w="692" w:type="dxa"/>
          </w:tcPr>
          <w:p w14:paraId="3A58B6C6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7868AEDB" w14:textId="77777777" w:rsidR="000B230C" w:rsidRPr="00B00BC0" w:rsidRDefault="000B230C" w:rsidP="00954119">
            <w:pPr>
              <w:tabs>
                <w:tab w:val="right" w:pos="328"/>
                <w:tab w:val="left" w:pos="969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 xml:space="preserve">Podwozie samochodu z napędem na przód 4 x 2 typu </w:t>
            </w:r>
            <w:proofErr w:type="spellStart"/>
            <w:r w:rsidR="004B66BF">
              <w:rPr>
                <w:sz w:val="22"/>
                <w:szCs w:val="22"/>
              </w:rPr>
              <w:t>bus</w:t>
            </w:r>
            <w:proofErr w:type="spellEnd"/>
            <w:r w:rsidRPr="00B00BC0">
              <w:rPr>
                <w:sz w:val="22"/>
                <w:szCs w:val="22"/>
              </w:rPr>
              <w:t xml:space="preserve">, z silnikiem o zapłonie samoczynnym, o minimalnej mocy </w:t>
            </w:r>
            <w:r w:rsidR="00711CAF">
              <w:rPr>
                <w:sz w:val="22"/>
                <w:szCs w:val="22"/>
              </w:rPr>
              <w:t>100</w:t>
            </w:r>
            <w:r w:rsidRPr="00B00BC0">
              <w:rPr>
                <w:sz w:val="22"/>
                <w:szCs w:val="22"/>
              </w:rPr>
              <w:t xml:space="preserve"> </w:t>
            </w:r>
            <w:proofErr w:type="spellStart"/>
            <w:r w:rsidRPr="00B00BC0">
              <w:rPr>
                <w:sz w:val="22"/>
                <w:szCs w:val="22"/>
              </w:rPr>
              <w:t>kW.</w:t>
            </w:r>
            <w:proofErr w:type="spellEnd"/>
            <w:r w:rsidR="00DB1B15" w:rsidRPr="00505C15">
              <w:rPr>
                <w:rFonts w:eastAsia="Calibri"/>
                <w:sz w:val="22"/>
                <w:szCs w:val="22"/>
              </w:rPr>
              <w:t xml:space="preserve"> Silnik musi spełnia</w:t>
            </w:r>
            <w:r w:rsidR="00DB1B15" w:rsidRPr="00505C15">
              <w:rPr>
                <w:rFonts w:eastAsia="TimesNewRoman"/>
                <w:sz w:val="22"/>
                <w:szCs w:val="22"/>
              </w:rPr>
              <w:t xml:space="preserve">ć </w:t>
            </w:r>
            <w:r w:rsidR="00DB1B15" w:rsidRPr="00505C15">
              <w:rPr>
                <w:rFonts w:eastAsia="Calibri"/>
                <w:sz w:val="22"/>
                <w:szCs w:val="22"/>
              </w:rPr>
              <w:t>wymogi Dyrektywy CEE EURO 6 w zakresie emisji spalin.</w:t>
            </w:r>
          </w:p>
        </w:tc>
        <w:tc>
          <w:tcPr>
            <w:tcW w:w="2268" w:type="dxa"/>
          </w:tcPr>
          <w:p w14:paraId="6308FB19" w14:textId="77777777" w:rsidR="000B230C" w:rsidRDefault="000B230C" w:rsidP="004D4DCF">
            <w:pPr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 xml:space="preserve">Moc silnika ≥ </w:t>
            </w:r>
            <w:r w:rsidR="00711CAF">
              <w:rPr>
                <w:b/>
                <w:sz w:val="22"/>
                <w:szCs w:val="22"/>
              </w:rPr>
              <w:t>100</w:t>
            </w:r>
            <w:r w:rsidRPr="00B00BC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00BC0">
              <w:rPr>
                <w:b/>
                <w:sz w:val="22"/>
                <w:szCs w:val="22"/>
              </w:rPr>
              <w:t>kW</w:t>
            </w:r>
            <w:r w:rsidRPr="00B00BC0">
              <w:rPr>
                <w:sz w:val="22"/>
                <w:szCs w:val="22"/>
              </w:rPr>
              <w:t>.</w:t>
            </w:r>
            <w:proofErr w:type="spellEnd"/>
          </w:p>
          <w:p w14:paraId="6A95CB84" w14:textId="77777777" w:rsidR="00DB1B15" w:rsidRPr="00B00BC0" w:rsidRDefault="00DB1B15" w:rsidP="004D4DCF">
            <w:pPr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 xml:space="preserve">min. </w:t>
            </w:r>
            <w:r w:rsidRPr="00B00BC0">
              <w:rPr>
                <w:b/>
                <w:sz w:val="22"/>
                <w:szCs w:val="22"/>
              </w:rPr>
              <w:t>EURO 6</w:t>
            </w:r>
          </w:p>
        </w:tc>
        <w:tc>
          <w:tcPr>
            <w:tcW w:w="2892" w:type="dxa"/>
          </w:tcPr>
          <w:p w14:paraId="0FAD7434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25DBD413" w14:textId="77777777" w:rsidTr="00F74D5E">
        <w:trPr>
          <w:jc w:val="center"/>
        </w:trPr>
        <w:tc>
          <w:tcPr>
            <w:tcW w:w="692" w:type="dxa"/>
          </w:tcPr>
          <w:p w14:paraId="651D8CF1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39B4DC15" w14:textId="77777777" w:rsidR="000B230C" w:rsidRPr="00B00BC0" w:rsidRDefault="000B230C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>Pojazd wyposażony w manualną skrzynię biegów.</w:t>
            </w:r>
            <w:r w:rsidR="00711CAF">
              <w:rPr>
                <w:sz w:val="22"/>
                <w:szCs w:val="22"/>
              </w:rPr>
              <w:t xml:space="preserve"> Dopuszcza się skrzynię automatyczną.</w:t>
            </w:r>
          </w:p>
        </w:tc>
        <w:tc>
          <w:tcPr>
            <w:tcW w:w="2268" w:type="dxa"/>
          </w:tcPr>
          <w:p w14:paraId="6A6BE5FF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486355B5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6C3759" w:rsidRPr="00041610" w14:paraId="4B8BEA84" w14:textId="77777777" w:rsidTr="00F74D5E">
        <w:trPr>
          <w:jc w:val="center"/>
        </w:trPr>
        <w:tc>
          <w:tcPr>
            <w:tcW w:w="692" w:type="dxa"/>
          </w:tcPr>
          <w:p w14:paraId="7D63B623" w14:textId="77777777" w:rsidR="006C3759" w:rsidRPr="00B00BC0" w:rsidRDefault="006C3759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754F69BA" w14:textId="77777777" w:rsidR="006C3759" w:rsidRPr="00B00BC0" w:rsidRDefault="004B66B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4B66BF">
              <w:rPr>
                <w:color w:val="000000"/>
                <w:sz w:val="22"/>
                <w:szCs w:val="22"/>
              </w:rPr>
              <w:t xml:space="preserve">Pojazd wyposażony w </w:t>
            </w:r>
            <w:r w:rsidR="00255415">
              <w:rPr>
                <w:color w:val="000000"/>
                <w:sz w:val="22"/>
                <w:szCs w:val="22"/>
              </w:rPr>
              <w:t xml:space="preserve">co najmniej </w:t>
            </w:r>
            <w:r w:rsidRPr="004B66BF">
              <w:rPr>
                <w:color w:val="000000"/>
                <w:sz w:val="22"/>
                <w:szCs w:val="22"/>
              </w:rPr>
              <w:t>układ ABS, ESP, immobiliser, centralny zamek.</w:t>
            </w:r>
          </w:p>
        </w:tc>
        <w:tc>
          <w:tcPr>
            <w:tcW w:w="2268" w:type="dxa"/>
          </w:tcPr>
          <w:p w14:paraId="0297FF15" w14:textId="77777777" w:rsidR="006C3759" w:rsidRPr="00B00BC0" w:rsidRDefault="006C3759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1C217B82" w14:textId="77777777" w:rsidR="006C3759" w:rsidRPr="00B00BC0" w:rsidRDefault="006C3759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383172EF" w14:textId="77777777" w:rsidTr="00F74D5E">
        <w:trPr>
          <w:jc w:val="center"/>
        </w:trPr>
        <w:tc>
          <w:tcPr>
            <w:tcW w:w="692" w:type="dxa"/>
          </w:tcPr>
          <w:p w14:paraId="51B0B4F3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031AB6CE" w14:textId="77777777" w:rsidR="000B230C" w:rsidRPr="00B00BC0" w:rsidRDefault="004B66B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4B66BF">
              <w:rPr>
                <w:sz w:val="22"/>
                <w:szCs w:val="22"/>
              </w:rPr>
              <w:t>Wymagane wspomaganie układu kierowniczego, regulowana kolumna kierownicy.</w:t>
            </w:r>
          </w:p>
        </w:tc>
        <w:tc>
          <w:tcPr>
            <w:tcW w:w="2268" w:type="dxa"/>
          </w:tcPr>
          <w:p w14:paraId="32E3BF39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662BC500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EB270F" w:rsidRPr="00041610" w14:paraId="6DD7FBF1" w14:textId="77777777" w:rsidTr="00F74D5E">
        <w:trPr>
          <w:jc w:val="center"/>
        </w:trPr>
        <w:tc>
          <w:tcPr>
            <w:tcW w:w="692" w:type="dxa"/>
          </w:tcPr>
          <w:p w14:paraId="5C12FDCF" w14:textId="77777777" w:rsidR="00EB270F" w:rsidRPr="00B00BC0" w:rsidRDefault="00EB270F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5F9FD6DF" w14:textId="77777777" w:rsidR="00EB270F" w:rsidRPr="004B66BF" w:rsidRDefault="00EB270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>Samochód wyposażony w minimum poduszkę powietrzną kierowcy.</w:t>
            </w:r>
          </w:p>
        </w:tc>
        <w:tc>
          <w:tcPr>
            <w:tcW w:w="2268" w:type="dxa"/>
          </w:tcPr>
          <w:p w14:paraId="12031FB4" w14:textId="77777777" w:rsidR="00EB270F" w:rsidRPr="00B00BC0" w:rsidRDefault="00EB270F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1CE3E514" w14:textId="77777777" w:rsidR="00EB270F" w:rsidRPr="00B00BC0" w:rsidRDefault="00EB270F" w:rsidP="004D4DCF">
            <w:pPr>
              <w:rPr>
                <w:sz w:val="22"/>
                <w:szCs w:val="22"/>
              </w:rPr>
            </w:pPr>
          </w:p>
        </w:tc>
      </w:tr>
      <w:tr w:rsidR="00EB270F" w:rsidRPr="00041610" w14:paraId="3F5223DC" w14:textId="77777777" w:rsidTr="00F74D5E">
        <w:trPr>
          <w:jc w:val="center"/>
        </w:trPr>
        <w:tc>
          <w:tcPr>
            <w:tcW w:w="692" w:type="dxa"/>
          </w:tcPr>
          <w:p w14:paraId="11E937ED" w14:textId="77777777" w:rsidR="00EB270F" w:rsidRPr="00B00BC0" w:rsidRDefault="00EB270F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3B133DD0" w14:textId="77777777" w:rsidR="00EB270F" w:rsidRPr="00EB270F" w:rsidRDefault="00EB270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Wymagane wyposażenie pojazdu:</w:t>
            </w:r>
          </w:p>
          <w:p w14:paraId="6C372FAC" w14:textId="77777777" w:rsidR="00EB270F" w:rsidRPr="00EB270F" w:rsidRDefault="00EB270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B270F">
              <w:rPr>
                <w:sz w:val="22"/>
                <w:szCs w:val="22"/>
              </w:rPr>
              <w:t>- układ ogrzewania i wentylacji,</w:t>
            </w:r>
          </w:p>
          <w:p w14:paraId="1C2CD4E5" w14:textId="77777777" w:rsidR="00EB270F" w:rsidRPr="00EB270F" w:rsidRDefault="00EB270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B270F">
              <w:rPr>
                <w:sz w:val="22"/>
                <w:szCs w:val="22"/>
              </w:rPr>
              <w:t>- klimatyzacj</w:t>
            </w:r>
            <w:r>
              <w:rPr>
                <w:sz w:val="22"/>
                <w:szCs w:val="22"/>
              </w:rPr>
              <w:t>a</w:t>
            </w:r>
            <w:r w:rsidRPr="00EB270F">
              <w:rPr>
                <w:sz w:val="22"/>
                <w:szCs w:val="22"/>
              </w:rPr>
              <w:t xml:space="preserve"> manualn</w:t>
            </w:r>
            <w:r>
              <w:rPr>
                <w:sz w:val="22"/>
                <w:szCs w:val="22"/>
              </w:rPr>
              <w:t>a</w:t>
            </w:r>
            <w:r w:rsidRPr="00EB270F">
              <w:rPr>
                <w:sz w:val="22"/>
                <w:szCs w:val="22"/>
              </w:rPr>
              <w:t xml:space="preserve"> lub automatyczn</w:t>
            </w:r>
            <w:r>
              <w:rPr>
                <w:sz w:val="22"/>
                <w:szCs w:val="22"/>
              </w:rPr>
              <w:t>a</w:t>
            </w:r>
            <w:r w:rsidRPr="00EB270F">
              <w:rPr>
                <w:sz w:val="22"/>
                <w:szCs w:val="22"/>
              </w:rPr>
              <w:t>,</w:t>
            </w:r>
          </w:p>
          <w:p w14:paraId="7EF00EF5" w14:textId="77777777" w:rsidR="00EB270F" w:rsidRPr="00EB270F" w:rsidRDefault="00EB270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B270F">
              <w:rPr>
                <w:sz w:val="22"/>
                <w:szCs w:val="22"/>
              </w:rPr>
              <w:t>- lusterka zewnętrzne regulowane elektrycznie,</w:t>
            </w:r>
          </w:p>
          <w:p w14:paraId="5A7ACEEE" w14:textId="77777777" w:rsidR="00EB270F" w:rsidRPr="00EB270F" w:rsidRDefault="00EB270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B270F">
              <w:rPr>
                <w:sz w:val="22"/>
                <w:szCs w:val="22"/>
              </w:rPr>
              <w:t>- elektrycznie regulowane szyby co najmniej w drzwiach kierowcy i pasażera,</w:t>
            </w:r>
          </w:p>
          <w:p w14:paraId="47875E1E" w14:textId="77777777" w:rsidR="000638ED" w:rsidRDefault="00EB270F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EB270F">
              <w:rPr>
                <w:sz w:val="22"/>
                <w:szCs w:val="22"/>
              </w:rPr>
              <w:t>- światła do jazdy dziennej LED</w:t>
            </w:r>
            <w:r w:rsidR="000638ED">
              <w:rPr>
                <w:sz w:val="22"/>
                <w:szCs w:val="22"/>
              </w:rPr>
              <w:t>,</w:t>
            </w:r>
          </w:p>
          <w:p w14:paraId="3461591A" w14:textId="3F4851D0" w:rsidR="00EB270F" w:rsidRPr="00B00BC0" w:rsidRDefault="000638ED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kamera cofania</w:t>
            </w:r>
            <w:r w:rsidR="00EB270F" w:rsidRPr="00EB270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15A40FB7" w14:textId="77777777" w:rsidR="00EB270F" w:rsidRPr="00B00BC0" w:rsidRDefault="00EB270F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51FBAE14" w14:textId="77777777" w:rsidR="00EB270F" w:rsidRPr="00B00BC0" w:rsidRDefault="00EB270F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356C2A16" w14:textId="77777777" w:rsidTr="00F74D5E">
        <w:trPr>
          <w:jc w:val="center"/>
        </w:trPr>
        <w:tc>
          <w:tcPr>
            <w:tcW w:w="692" w:type="dxa"/>
          </w:tcPr>
          <w:p w14:paraId="4D368CA8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40BEEBC9" w14:textId="77777777" w:rsidR="000B230C" w:rsidRPr="00B00BC0" w:rsidRDefault="000B230C" w:rsidP="0095411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>Dopuszczalna Masa Całkowita pojazdu po zabudowie nie może przekroczyć 3 500 kg.</w:t>
            </w:r>
          </w:p>
        </w:tc>
        <w:tc>
          <w:tcPr>
            <w:tcW w:w="2268" w:type="dxa"/>
          </w:tcPr>
          <w:p w14:paraId="7768674A" w14:textId="77777777" w:rsidR="000B230C" w:rsidRPr="00B00BC0" w:rsidRDefault="000B230C" w:rsidP="004D4DCF">
            <w:pPr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 xml:space="preserve">DMC ≤ </w:t>
            </w:r>
            <w:r w:rsidRPr="00B00BC0">
              <w:rPr>
                <w:b/>
                <w:sz w:val="22"/>
                <w:szCs w:val="22"/>
              </w:rPr>
              <w:t>3 500 kg</w:t>
            </w:r>
          </w:p>
        </w:tc>
        <w:tc>
          <w:tcPr>
            <w:tcW w:w="2892" w:type="dxa"/>
          </w:tcPr>
          <w:p w14:paraId="7B4F89F3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6FDD23D9" w14:textId="77777777" w:rsidTr="00F74D5E">
        <w:trPr>
          <w:jc w:val="center"/>
        </w:trPr>
        <w:tc>
          <w:tcPr>
            <w:tcW w:w="692" w:type="dxa"/>
          </w:tcPr>
          <w:p w14:paraId="11975CBF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76CDBB30" w14:textId="77777777" w:rsidR="000B230C" w:rsidRPr="00A16A62" w:rsidRDefault="004B66B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 w:rsidRPr="002A0E3B">
              <w:rPr>
                <w:sz w:val="22"/>
                <w:szCs w:val="22"/>
              </w:rPr>
              <w:t>Samochód przystosowany do przewozu 9 osób</w:t>
            </w:r>
            <w:r w:rsidR="00A334D1">
              <w:rPr>
                <w:sz w:val="22"/>
                <w:szCs w:val="22"/>
              </w:rPr>
              <w:t>, przedłużany posiadający część bagażową.</w:t>
            </w:r>
          </w:p>
        </w:tc>
        <w:tc>
          <w:tcPr>
            <w:tcW w:w="2268" w:type="dxa"/>
          </w:tcPr>
          <w:p w14:paraId="4D931C4B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1FB14CD4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46D3E5B0" w14:textId="77777777" w:rsidTr="00F74D5E">
        <w:trPr>
          <w:jc w:val="center"/>
        </w:trPr>
        <w:tc>
          <w:tcPr>
            <w:tcW w:w="692" w:type="dxa"/>
          </w:tcPr>
          <w:p w14:paraId="11B53CF0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70EF7576" w14:textId="26D1B630" w:rsidR="00255415" w:rsidRDefault="005A0CAA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 w:rsidRPr="005A0CAA">
              <w:rPr>
                <w:sz w:val="22"/>
                <w:szCs w:val="22"/>
              </w:rPr>
              <w:t xml:space="preserve">Kabina jednomodułowa, w układzie miejsc 1+2+3+3. </w:t>
            </w:r>
            <w:r w:rsidR="00255415">
              <w:rPr>
                <w:sz w:val="22"/>
                <w:szCs w:val="22"/>
              </w:rPr>
              <w:t>Siedzeni</w:t>
            </w:r>
            <w:r w:rsidR="00615FB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pasażerów obok kierowcy w formie kanapy</w:t>
            </w:r>
            <w:r w:rsidR="000638ED">
              <w:rPr>
                <w:sz w:val="22"/>
                <w:szCs w:val="22"/>
              </w:rPr>
              <w:t xml:space="preserve"> lub pojedynczych foteli</w:t>
            </w:r>
            <w:r w:rsidR="00A334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EB270F">
              <w:rPr>
                <w:sz w:val="22"/>
                <w:szCs w:val="22"/>
              </w:rPr>
              <w:t xml:space="preserve">W przedniej części kabiny wymagana </w:t>
            </w:r>
            <w:r w:rsidR="00EB270F" w:rsidRPr="00EB270F">
              <w:rPr>
                <w:sz w:val="22"/>
                <w:szCs w:val="22"/>
              </w:rPr>
              <w:t>półk</w:t>
            </w:r>
            <w:r w:rsidR="00EB270F">
              <w:rPr>
                <w:sz w:val="22"/>
                <w:szCs w:val="22"/>
              </w:rPr>
              <w:t>a</w:t>
            </w:r>
            <w:r w:rsidR="00EB270F" w:rsidRPr="00EB270F">
              <w:rPr>
                <w:sz w:val="22"/>
                <w:szCs w:val="22"/>
              </w:rPr>
              <w:t xml:space="preserve"> pod sufitem</w:t>
            </w:r>
            <w:r w:rsidR="00EB270F">
              <w:rPr>
                <w:sz w:val="22"/>
                <w:szCs w:val="22"/>
              </w:rPr>
              <w:t>.</w:t>
            </w:r>
          </w:p>
          <w:p w14:paraId="2D7A2B80" w14:textId="77777777" w:rsidR="00EB270F" w:rsidRDefault="00EB270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 w:rsidRPr="00D051D5">
              <w:rPr>
                <w:sz w:val="22"/>
                <w:szCs w:val="22"/>
              </w:rPr>
              <w:t>Część osobowa</w:t>
            </w:r>
            <w:r>
              <w:rPr>
                <w:sz w:val="22"/>
                <w:szCs w:val="22"/>
              </w:rPr>
              <w:t>:</w:t>
            </w:r>
            <w:r w:rsidRPr="00D051D5">
              <w:rPr>
                <w:sz w:val="22"/>
                <w:szCs w:val="22"/>
              </w:rPr>
              <w:t xml:space="preserve"> </w:t>
            </w:r>
          </w:p>
          <w:p w14:paraId="42E39C40" w14:textId="54776E94" w:rsidR="00A334D1" w:rsidRDefault="00EB270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 w:rsidRPr="00D051D5">
              <w:rPr>
                <w:sz w:val="22"/>
                <w:szCs w:val="22"/>
              </w:rPr>
              <w:t xml:space="preserve">- </w:t>
            </w:r>
            <w:r w:rsidR="00A334D1">
              <w:rPr>
                <w:sz w:val="22"/>
                <w:szCs w:val="22"/>
              </w:rPr>
              <w:t>siedzenia w formie pojedynczych foteli,</w:t>
            </w:r>
          </w:p>
          <w:p w14:paraId="04DA11B0" w14:textId="6A75E3D4" w:rsidR="000638ED" w:rsidRDefault="000638ED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rozbudowany system wentylacji i klimatyzacji</w:t>
            </w:r>
            <w:r w:rsidR="00615FBB">
              <w:rPr>
                <w:sz w:val="22"/>
                <w:szCs w:val="22"/>
              </w:rPr>
              <w:t xml:space="preserve"> na drugi i trzeci rząd siedzeń</w:t>
            </w:r>
            <w:r>
              <w:rPr>
                <w:sz w:val="22"/>
                <w:szCs w:val="22"/>
              </w:rPr>
              <w:t>,</w:t>
            </w:r>
          </w:p>
          <w:p w14:paraId="6B982AE0" w14:textId="4479019A" w:rsidR="000638ED" w:rsidRDefault="000638ED" w:rsidP="00615F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77" w:hanging="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15FB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dodatkowe gniazdo elektryczne 12 V</w:t>
            </w:r>
            <w:r w:rsidR="00615FBB">
              <w:rPr>
                <w:sz w:val="22"/>
                <w:szCs w:val="22"/>
              </w:rPr>
              <w:t>, miejsce zamontowania po uzgodnieniu z Zamawiającym</w:t>
            </w:r>
            <w:r>
              <w:rPr>
                <w:sz w:val="22"/>
                <w:szCs w:val="22"/>
              </w:rPr>
              <w:t>,</w:t>
            </w:r>
          </w:p>
          <w:p w14:paraId="30EE196B" w14:textId="17B721B0" w:rsidR="00EB270F" w:rsidRDefault="00A334D1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B270F" w:rsidRPr="00D051D5">
              <w:rPr>
                <w:sz w:val="22"/>
                <w:szCs w:val="22"/>
              </w:rPr>
              <w:t>ściany przeszklone</w:t>
            </w:r>
            <w:r w:rsidR="00EB270F">
              <w:rPr>
                <w:sz w:val="22"/>
                <w:szCs w:val="22"/>
              </w:rPr>
              <w:t xml:space="preserve"> -</w:t>
            </w:r>
            <w:r w:rsidR="00EB270F" w:rsidRPr="00D051D5">
              <w:rPr>
                <w:sz w:val="22"/>
                <w:szCs w:val="22"/>
              </w:rPr>
              <w:t xml:space="preserve"> szyby przyciemniane,</w:t>
            </w:r>
            <w:r w:rsidR="00EB270F">
              <w:rPr>
                <w:sz w:val="22"/>
                <w:szCs w:val="22"/>
              </w:rPr>
              <w:t xml:space="preserve"> </w:t>
            </w:r>
          </w:p>
          <w:p w14:paraId="679415F5" w14:textId="146D5BBD" w:rsidR="000638ED" w:rsidRDefault="000638ED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dodatkowa półka wzdłuż lewej i tylnej </w:t>
            </w:r>
            <w:r w:rsidR="008E0518">
              <w:rPr>
                <w:sz w:val="22"/>
                <w:szCs w:val="22"/>
              </w:rPr>
              <w:t>części nad siedzeniami,</w:t>
            </w:r>
          </w:p>
          <w:p w14:paraId="3951F35D" w14:textId="77777777" w:rsidR="00EB270F" w:rsidRDefault="00EB270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051D5">
              <w:rPr>
                <w:sz w:val="22"/>
                <w:szCs w:val="22"/>
              </w:rPr>
              <w:t>drzwi boczne – prawe przesuwne przeszklone</w:t>
            </w:r>
            <w:r w:rsidR="00A334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051D5">
              <w:rPr>
                <w:sz w:val="22"/>
                <w:szCs w:val="22"/>
              </w:rPr>
              <w:t>szyba przyciemniana</w:t>
            </w:r>
            <w:r w:rsidR="00A334D1">
              <w:rPr>
                <w:sz w:val="22"/>
                <w:szCs w:val="22"/>
              </w:rPr>
              <w:t>.</w:t>
            </w:r>
          </w:p>
          <w:p w14:paraId="17F21A4B" w14:textId="77777777" w:rsidR="00A334D1" w:rsidRDefault="00EB270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>Część ładunkowa</w:t>
            </w:r>
            <w:r w:rsidR="00A334D1">
              <w:rPr>
                <w:sz w:val="22"/>
                <w:szCs w:val="22"/>
              </w:rPr>
              <w:t>:</w:t>
            </w:r>
          </w:p>
          <w:p w14:paraId="3DE76B1D" w14:textId="19367CAD" w:rsidR="00EB270F" w:rsidRPr="00B00BC0" w:rsidRDefault="00A334D1" w:rsidP="00615FB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ind w:left="77" w:hanging="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006FC">
              <w:rPr>
                <w:sz w:val="22"/>
                <w:szCs w:val="22"/>
              </w:rPr>
              <w:t> </w:t>
            </w:r>
            <w:r w:rsidR="00EB270F" w:rsidRPr="00B00BC0">
              <w:rPr>
                <w:sz w:val="22"/>
                <w:szCs w:val="22"/>
              </w:rPr>
              <w:t>oddzielona trwałą przegrodą</w:t>
            </w:r>
            <w:r>
              <w:rPr>
                <w:sz w:val="22"/>
                <w:szCs w:val="22"/>
              </w:rPr>
              <w:t>,</w:t>
            </w:r>
            <w:r w:rsidR="00615FBB">
              <w:rPr>
                <w:sz w:val="22"/>
                <w:szCs w:val="22"/>
              </w:rPr>
              <w:t xml:space="preserve"> przegroda bagażowa pełna, od strony pasażerskiej tapicerowana,</w:t>
            </w:r>
          </w:p>
          <w:p w14:paraId="72051664" w14:textId="77777777" w:rsidR="00EB270F" w:rsidRDefault="00EB270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ind w:left="139" w:hanging="139"/>
              <w:jc w:val="both"/>
              <w:rPr>
                <w:sz w:val="22"/>
                <w:szCs w:val="22"/>
              </w:rPr>
            </w:pPr>
            <w:r w:rsidRPr="00D051D5">
              <w:rPr>
                <w:sz w:val="22"/>
                <w:szCs w:val="22"/>
              </w:rPr>
              <w:t>- drzwi tylne – dwuskrzydłowe nieprzeszklone,</w:t>
            </w:r>
          </w:p>
          <w:p w14:paraId="4838F8E2" w14:textId="34BAFBF2" w:rsidR="00EB270F" w:rsidRPr="00A16A62" w:rsidRDefault="00EB270F" w:rsidP="005B3417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3" w:hanging="113"/>
              <w:jc w:val="both"/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>- zabudowa przestrzeni ładunkowej do wysokości dachu</w:t>
            </w:r>
            <w:r w:rsidR="00615FBB">
              <w:rPr>
                <w:sz w:val="22"/>
                <w:szCs w:val="22"/>
              </w:rPr>
              <w:t xml:space="preserve"> wraz </w:t>
            </w:r>
            <w:r w:rsidR="00F006FC">
              <w:rPr>
                <w:sz w:val="22"/>
                <w:szCs w:val="22"/>
              </w:rPr>
              <w:t xml:space="preserve">z </w:t>
            </w:r>
            <w:r w:rsidR="00615FBB">
              <w:rPr>
                <w:sz w:val="22"/>
                <w:szCs w:val="22"/>
              </w:rPr>
              <w:t xml:space="preserve">zabudową nadkoli </w:t>
            </w:r>
            <w:r w:rsidRPr="00B00BC0">
              <w:rPr>
                <w:sz w:val="22"/>
                <w:szCs w:val="22"/>
              </w:rPr>
              <w:t xml:space="preserve">w celu zabezpieczenia </w:t>
            </w:r>
            <w:r w:rsidR="00F006FC">
              <w:rPr>
                <w:sz w:val="22"/>
                <w:szCs w:val="22"/>
              </w:rPr>
              <w:t>części</w:t>
            </w:r>
            <w:r w:rsidRPr="00B00BC0">
              <w:rPr>
                <w:sz w:val="22"/>
                <w:szCs w:val="22"/>
              </w:rPr>
              <w:t xml:space="preserve"> ładunkowej przed uszkodzeniami. Zabudowa obejmuje</w:t>
            </w:r>
            <w:r>
              <w:rPr>
                <w:sz w:val="22"/>
                <w:szCs w:val="22"/>
              </w:rPr>
              <w:t xml:space="preserve">: </w:t>
            </w:r>
            <w:r w:rsidRPr="00B00BC0">
              <w:rPr>
                <w:sz w:val="22"/>
                <w:szCs w:val="22"/>
              </w:rPr>
              <w:t>podłogę</w:t>
            </w:r>
            <w:r w:rsidR="00615FBB">
              <w:rPr>
                <w:sz w:val="22"/>
                <w:szCs w:val="22"/>
              </w:rPr>
              <w:t xml:space="preserve"> w</w:t>
            </w:r>
            <w:r w:rsidR="00F006FC">
              <w:rPr>
                <w:sz w:val="22"/>
                <w:szCs w:val="22"/>
              </w:rPr>
              <w:t> </w:t>
            </w:r>
            <w:r w:rsidR="00615FBB">
              <w:rPr>
                <w:sz w:val="22"/>
                <w:szCs w:val="22"/>
              </w:rPr>
              <w:t>formie a</w:t>
            </w:r>
            <w:r w:rsidR="00F006FC">
              <w:rPr>
                <w:sz w:val="22"/>
                <w:szCs w:val="22"/>
              </w:rPr>
              <w:t>n</w:t>
            </w:r>
            <w:r w:rsidR="00615FBB">
              <w:rPr>
                <w:sz w:val="22"/>
                <w:szCs w:val="22"/>
              </w:rPr>
              <w:t>typoślizgowej</w:t>
            </w:r>
            <w:r>
              <w:rPr>
                <w:sz w:val="22"/>
                <w:szCs w:val="22"/>
              </w:rPr>
              <w:t>,</w:t>
            </w:r>
            <w:r w:rsidRPr="00B00BC0">
              <w:rPr>
                <w:sz w:val="22"/>
                <w:szCs w:val="22"/>
              </w:rPr>
              <w:t xml:space="preserve"> ściany boczne</w:t>
            </w:r>
            <w:r>
              <w:rPr>
                <w:sz w:val="22"/>
                <w:szCs w:val="22"/>
              </w:rPr>
              <w:t xml:space="preserve"> oraz</w:t>
            </w:r>
            <w:r w:rsidRPr="00B00BC0">
              <w:rPr>
                <w:sz w:val="22"/>
                <w:szCs w:val="22"/>
              </w:rPr>
              <w:t xml:space="preserve"> drzwi tylne.</w:t>
            </w:r>
          </w:p>
        </w:tc>
        <w:tc>
          <w:tcPr>
            <w:tcW w:w="2268" w:type="dxa"/>
          </w:tcPr>
          <w:p w14:paraId="4CB0C7FF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34F56FEF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319F0154" w14:textId="77777777" w:rsidTr="00F74D5E">
        <w:trPr>
          <w:jc w:val="center"/>
        </w:trPr>
        <w:tc>
          <w:tcPr>
            <w:tcW w:w="692" w:type="dxa"/>
          </w:tcPr>
          <w:p w14:paraId="4A1F5DD0" w14:textId="77777777" w:rsidR="000B230C" w:rsidRPr="00B00BC0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305EDC57" w14:textId="77777777" w:rsidR="000B230C" w:rsidRPr="00B00BC0" w:rsidRDefault="000B230C" w:rsidP="00954119">
            <w:pPr>
              <w:tabs>
                <w:tab w:val="right" w:pos="-1184"/>
                <w:tab w:val="left" w:pos="259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>Instalacja elektryczna 12 V. Moc alternatora i pojemność akumulatorów musi zapewnić pełne zapotrzebowanie na energię elektryczną przy jej maksymalnym obciążeniu + 10 %.</w:t>
            </w:r>
          </w:p>
        </w:tc>
        <w:tc>
          <w:tcPr>
            <w:tcW w:w="2268" w:type="dxa"/>
          </w:tcPr>
          <w:p w14:paraId="4237BF09" w14:textId="77777777" w:rsidR="000B230C" w:rsidRPr="00B00BC0" w:rsidRDefault="000B230C" w:rsidP="004D4DCF">
            <w:pPr>
              <w:rPr>
                <w:sz w:val="22"/>
                <w:szCs w:val="22"/>
              </w:rPr>
            </w:pPr>
            <w:r w:rsidRPr="00B00B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92" w:type="dxa"/>
          </w:tcPr>
          <w:p w14:paraId="6FA89668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53612056" w14:textId="77777777" w:rsidTr="00F74D5E">
        <w:trPr>
          <w:jc w:val="center"/>
        </w:trPr>
        <w:tc>
          <w:tcPr>
            <w:tcW w:w="692" w:type="dxa"/>
          </w:tcPr>
          <w:p w14:paraId="3C02BC92" w14:textId="77777777" w:rsidR="000B230C" w:rsidRPr="000F3275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</w:tcPr>
          <w:p w14:paraId="50090AB3" w14:textId="77777777" w:rsidR="000B230C" w:rsidRPr="005C12ED" w:rsidRDefault="00041610" w:rsidP="00954119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 w:rsidRPr="005C12ED">
              <w:rPr>
                <w:color w:val="000000"/>
                <w:sz w:val="22"/>
                <w:szCs w:val="22"/>
              </w:rPr>
              <w:t xml:space="preserve">W kabinie kierowcy zamontowany radiotelefon cyfrowo-analogowy przewoźny spełniający minimalne wymagania dla środków łączności stosowanych w PSP, zgodny z wymaganiami </w:t>
            </w:r>
            <w:r w:rsidRPr="005C12ED">
              <w:rPr>
                <w:b/>
                <w:color w:val="000000"/>
                <w:sz w:val="22"/>
                <w:szCs w:val="22"/>
              </w:rPr>
              <w:t>Tabeli A</w:t>
            </w:r>
            <w:r w:rsidRPr="005C12ED">
              <w:rPr>
                <w:color w:val="000000"/>
                <w:sz w:val="22"/>
                <w:szCs w:val="22"/>
              </w:rPr>
              <w:t xml:space="preserve">. Radiotelefon przewoźny podłączony do instalacji antenowej, zamontowanej w pojeździe zgodnie z wymaganiami </w:t>
            </w:r>
            <w:r w:rsidRPr="005C12ED">
              <w:rPr>
                <w:b/>
                <w:color w:val="000000"/>
                <w:sz w:val="22"/>
                <w:szCs w:val="22"/>
              </w:rPr>
              <w:t>Tabeli B</w:t>
            </w:r>
            <w:r w:rsidRPr="005C12E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05EC50D2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55E528F5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325D27EB" w14:textId="77777777" w:rsidTr="00F74D5E">
        <w:trPr>
          <w:jc w:val="center"/>
        </w:trPr>
        <w:tc>
          <w:tcPr>
            <w:tcW w:w="692" w:type="dxa"/>
          </w:tcPr>
          <w:p w14:paraId="50225B35" w14:textId="77777777" w:rsidR="000B230C" w:rsidRPr="000F3275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</w:tcPr>
          <w:p w14:paraId="5111E388" w14:textId="5402E738" w:rsidR="0049348B" w:rsidRPr="000F3275" w:rsidRDefault="0049348B" w:rsidP="00954119">
            <w:pPr>
              <w:autoSpaceDE w:val="0"/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>Pojazd wyposażony w urządzeni</w:t>
            </w:r>
            <w:r w:rsidR="00FD6468">
              <w:rPr>
                <w:color w:val="000000"/>
                <w:sz w:val="22"/>
                <w:szCs w:val="22"/>
              </w:rPr>
              <w:t>a</w:t>
            </w:r>
            <w:r w:rsidRPr="000F32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3275">
              <w:rPr>
                <w:color w:val="000000"/>
                <w:sz w:val="22"/>
                <w:szCs w:val="22"/>
              </w:rPr>
              <w:t>sygnalizacyjno</w:t>
            </w:r>
            <w:proofErr w:type="spellEnd"/>
            <w:r w:rsidRPr="000F3275">
              <w:rPr>
                <w:color w:val="000000"/>
                <w:sz w:val="22"/>
                <w:szCs w:val="22"/>
              </w:rPr>
              <w:t xml:space="preserve"> – ostrzegawcze świetlne i dźwiękowe pojazdu uprzywilejowanego</w:t>
            </w:r>
            <w:r w:rsidR="00FD6468">
              <w:rPr>
                <w:color w:val="000000"/>
                <w:sz w:val="22"/>
                <w:szCs w:val="22"/>
              </w:rPr>
              <w:t xml:space="preserve"> takie jak</w:t>
            </w:r>
            <w:r w:rsidRPr="000F3275">
              <w:rPr>
                <w:color w:val="000000"/>
                <w:sz w:val="22"/>
                <w:szCs w:val="22"/>
              </w:rPr>
              <w:t>:</w:t>
            </w:r>
          </w:p>
          <w:p w14:paraId="3652CC19" w14:textId="3DF2D424" w:rsidR="0049348B" w:rsidRPr="000F3275" w:rsidRDefault="0049348B" w:rsidP="00954119">
            <w:pPr>
              <w:numPr>
                <w:ilvl w:val="0"/>
                <w:numId w:val="3"/>
              </w:numPr>
              <w:autoSpaceDE w:val="0"/>
              <w:spacing w:line="264" w:lineRule="auto"/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lastRenderedPageBreak/>
              <w:t>urządzenie dźwiękowe, min. 3 modulowane tony wyposażone w funkcję megafonu</w:t>
            </w:r>
            <w:r w:rsidR="00FD6468">
              <w:rPr>
                <w:color w:val="000000"/>
                <w:sz w:val="22"/>
                <w:szCs w:val="22"/>
              </w:rPr>
              <w:t>,</w:t>
            </w:r>
            <w:r w:rsidRPr="000F3275">
              <w:rPr>
                <w:color w:val="000000"/>
                <w:sz w:val="22"/>
                <w:szCs w:val="22"/>
              </w:rPr>
              <w:t xml:space="preserve"> </w:t>
            </w:r>
            <w:r w:rsidR="00FD6468">
              <w:rPr>
                <w:color w:val="000000"/>
                <w:sz w:val="22"/>
                <w:szCs w:val="22"/>
              </w:rPr>
              <w:t>w</w:t>
            </w:r>
            <w:r w:rsidRPr="000F3275">
              <w:rPr>
                <w:color w:val="000000"/>
                <w:sz w:val="22"/>
                <w:szCs w:val="22"/>
              </w:rPr>
              <w:t xml:space="preserve">artość poziomu ciśnienia akustycznego wewnątrz kabiny pojazdu przy włączonej sygnalizacji dźwiękowej max. 85 </w:t>
            </w:r>
            <w:proofErr w:type="spellStart"/>
            <w:r w:rsidRPr="000F3275">
              <w:rPr>
                <w:color w:val="000000"/>
                <w:sz w:val="22"/>
                <w:szCs w:val="22"/>
              </w:rPr>
              <w:t>dB</w:t>
            </w:r>
            <w:proofErr w:type="spellEnd"/>
            <w:r w:rsidR="00FD6468">
              <w:rPr>
                <w:color w:val="000000"/>
                <w:sz w:val="22"/>
                <w:szCs w:val="22"/>
              </w:rPr>
              <w:t>,</w:t>
            </w:r>
          </w:p>
          <w:p w14:paraId="216C9FF1" w14:textId="37BAE161" w:rsidR="0049348B" w:rsidRPr="000F3275" w:rsidRDefault="0049348B" w:rsidP="00954119">
            <w:pPr>
              <w:numPr>
                <w:ilvl w:val="0"/>
                <w:numId w:val="3"/>
              </w:numPr>
              <w:autoSpaceDE w:val="0"/>
              <w:spacing w:line="264" w:lineRule="auto"/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>belka sygnalizacyjna LED w obudowie wykonanej z poliwęglanu o długości min. 1</w:t>
            </w:r>
            <w:r w:rsidR="00CF51FB">
              <w:rPr>
                <w:color w:val="000000"/>
                <w:sz w:val="22"/>
                <w:szCs w:val="22"/>
              </w:rPr>
              <w:t>4</w:t>
            </w:r>
            <w:r w:rsidRPr="000F3275">
              <w:rPr>
                <w:color w:val="000000"/>
                <w:sz w:val="22"/>
                <w:szCs w:val="22"/>
              </w:rPr>
              <w:t>00 mm lecz nie przekraczająca szerokości dachu, belka o niskim profilu nie przekraczająca max</w:t>
            </w:r>
            <w:r w:rsidR="00CF51FB">
              <w:rPr>
                <w:color w:val="000000"/>
                <w:sz w:val="22"/>
                <w:szCs w:val="22"/>
              </w:rPr>
              <w:t>.</w:t>
            </w:r>
            <w:r w:rsidR="00FD6468">
              <w:rPr>
                <w:color w:val="000000"/>
                <w:sz w:val="22"/>
                <w:szCs w:val="22"/>
              </w:rPr>
              <w:t xml:space="preserve"> </w:t>
            </w:r>
            <w:r w:rsidR="00CF51FB">
              <w:rPr>
                <w:color w:val="000000"/>
                <w:sz w:val="22"/>
                <w:szCs w:val="22"/>
              </w:rPr>
              <w:t>8</w:t>
            </w:r>
            <w:r w:rsidR="00871961">
              <w:rPr>
                <w:color w:val="000000"/>
                <w:sz w:val="22"/>
                <w:szCs w:val="22"/>
              </w:rPr>
              <w:t>5</w:t>
            </w:r>
            <w:r w:rsidR="00B76560">
              <w:rPr>
                <w:color w:val="000000"/>
                <w:sz w:val="22"/>
                <w:szCs w:val="22"/>
              </w:rPr>
              <w:t xml:space="preserve"> </w:t>
            </w:r>
            <w:r w:rsidRPr="000F3275">
              <w:rPr>
                <w:color w:val="000000"/>
                <w:sz w:val="22"/>
                <w:szCs w:val="22"/>
              </w:rPr>
              <w:t>mm</w:t>
            </w:r>
            <w:r w:rsidR="00FD6468">
              <w:rPr>
                <w:color w:val="000000"/>
                <w:sz w:val="22"/>
                <w:szCs w:val="22"/>
              </w:rPr>
              <w:t xml:space="preserve"> wysokości</w:t>
            </w:r>
            <w:r w:rsidRPr="000F3275">
              <w:rPr>
                <w:color w:val="000000"/>
                <w:sz w:val="22"/>
                <w:szCs w:val="22"/>
              </w:rPr>
              <w:t xml:space="preserve">, zawierająca min. </w:t>
            </w:r>
            <w:r w:rsidR="00CF51FB">
              <w:rPr>
                <w:color w:val="000000"/>
                <w:sz w:val="22"/>
                <w:szCs w:val="22"/>
              </w:rPr>
              <w:t>30</w:t>
            </w:r>
            <w:r w:rsidR="00B76560">
              <w:rPr>
                <w:color w:val="000000"/>
                <w:sz w:val="22"/>
                <w:szCs w:val="22"/>
              </w:rPr>
              <w:t xml:space="preserve"> </w:t>
            </w:r>
            <w:r w:rsidRPr="00113BF6">
              <w:rPr>
                <w:sz w:val="22"/>
                <w:szCs w:val="22"/>
              </w:rPr>
              <w:t>sztuk</w:t>
            </w:r>
            <w:r w:rsidRPr="000F3275">
              <w:rPr>
                <w:color w:val="000000"/>
                <w:sz w:val="22"/>
                <w:szCs w:val="22"/>
              </w:rPr>
              <w:t xml:space="preserve"> LED zestawione w modułach, posiadająca możliwość pracy bez sygnału dźwiękowego oraz w trybie dzień/noc</w:t>
            </w:r>
            <w:r w:rsidR="00FD6468">
              <w:rPr>
                <w:color w:val="000000"/>
                <w:sz w:val="22"/>
                <w:szCs w:val="22"/>
              </w:rPr>
              <w:t>, zamontowana</w:t>
            </w:r>
            <w:r w:rsidR="00FD6468" w:rsidRPr="000F3275">
              <w:rPr>
                <w:color w:val="000000"/>
                <w:sz w:val="22"/>
                <w:szCs w:val="22"/>
              </w:rPr>
              <w:t xml:space="preserve"> na dachu pojazdu</w:t>
            </w:r>
            <w:r w:rsidR="00FD6468">
              <w:rPr>
                <w:color w:val="000000"/>
                <w:sz w:val="22"/>
                <w:szCs w:val="22"/>
              </w:rPr>
              <w:t>,</w:t>
            </w:r>
          </w:p>
          <w:p w14:paraId="5F40B79E" w14:textId="502E9221" w:rsidR="0049348B" w:rsidRPr="000F3275" w:rsidRDefault="0049348B" w:rsidP="00954119">
            <w:pPr>
              <w:numPr>
                <w:ilvl w:val="0"/>
                <w:numId w:val="3"/>
              </w:numPr>
              <w:autoSpaceDE w:val="0"/>
              <w:spacing w:line="264" w:lineRule="auto"/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>dwie niebieskie lampy kierunkowe LED po min. 6 diod LED każda</w:t>
            </w:r>
            <w:r w:rsidR="00FD6468">
              <w:rPr>
                <w:color w:val="000000"/>
                <w:sz w:val="22"/>
                <w:szCs w:val="22"/>
              </w:rPr>
              <w:t>, zamontowane</w:t>
            </w:r>
            <w:r w:rsidR="00FD6468" w:rsidRPr="000F3275">
              <w:rPr>
                <w:color w:val="000000"/>
                <w:sz w:val="22"/>
                <w:szCs w:val="22"/>
              </w:rPr>
              <w:t xml:space="preserve"> w</w:t>
            </w:r>
            <w:r w:rsidR="00FD6468">
              <w:rPr>
                <w:color w:val="000000"/>
                <w:sz w:val="22"/>
                <w:szCs w:val="22"/>
              </w:rPr>
              <w:t> </w:t>
            </w:r>
            <w:r w:rsidR="00FD6468" w:rsidRPr="000F3275">
              <w:rPr>
                <w:color w:val="000000"/>
                <w:sz w:val="22"/>
                <w:szCs w:val="22"/>
              </w:rPr>
              <w:t>przedniej części pojazdu, w atrapie chłodnicy lub zderzaku przednim</w:t>
            </w:r>
            <w:r w:rsidRPr="000F3275">
              <w:rPr>
                <w:color w:val="000000"/>
                <w:sz w:val="22"/>
                <w:szCs w:val="22"/>
              </w:rPr>
              <w:t>,</w:t>
            </w:r>
          </w:p>
          <w:p w14:paraId="50D104C9" w14:textId="48B7A3E8" w:rsidR="0049348B" w:rsidRPr="000F3275" w:rsidRDefault="0049348B" w:rsidP="00954119">
            <w:pPr>
              <w:numPr>
                <w:ilvl w:val="0"/>
                <w:numId w:val="3"/>
              </w:numPr>
              <w:autoSpaceDE w:val="0"/>
              <w:spacing w:line="264" w:lineRule="auto"/>
              <w:ind w:left="142" w:hanging="142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 xml:space="preserve">jedna niebieska lampa LED min. 6 diod LED </w:t>
            </w:r>
            <w:r w:rsidR="00CF51FB">
              <w:rPr>
                <w:color w:val="000000"/>
                <w:sz w:val="22"/>
                <w:szCs w:val="22"/>
              </w:rPr>
              <w:t xml:space="preserve">mocowana na dachu </w:t>
            </w:r>
            <w:r w:rsidR="00FD6468" w:rsidRPr="000F3275">
              <w:rPr>
                <w:color w:val="000000"/>
                <w:sz w:val="22"/>
                <w:szCs w:val="22"/>
              </w:rPr>
              <w:t xml:space="preserve">w tylnej części pojazdu </w:t>
            </w:r>
            <w:r w:rsidRPr="000F3275">
              <w:rPr>
                <w:color w:val="000000"/>
                <w:sz w:val="22"/>
                <w:szCs w:val="22"/>
              </w:rPr>
              <w:t>z możliwością wyłączen</w:t>
            </w:r>
            <w:r w:rsidR="003A79AD" w:rsidRPr="000F3275">
              <w:rPr>
                <w:color w:val="000000"/>
                <w:sz w:val="22"/>
                <w:szCs w:val="22"/>
              </w:rPr>
              <w:t>ia w przypadku jazdy w kolumnie.</w:t>
            </w:r>
          </w:p>
          <w:p w14:paraId="7DB16B6E" w14:textId="77777777" w:rsidR="000B230C" w:rsidRPr="000F3275" w:rsidRDefault="0049348B" w:rsidP="00954119">
            <w:pPr>
              <w:autoSpaceDE w:val="0"/>
              <w:spacing w:line="264" w:lineRule="auto"/>
              <w:jc w:val="both"/>
              <w:rPr>
                <w:color w:val="000000"/>
                <w:spacing w:val="2"/>
                <w:position w:val="2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>Oświetleni</w:t>
            </w:r>
            <w:r w:rsidR="00CF51FB">
              <w:rPr>
                <w:color w:val="000000"/>
                <w:sz w:val="22"/>
                <w:szCs w:val="22"/>
              </w:rPr>
              <w:t>e</w:t>
            </w:r>
            <w:r w:rsidRPr="000F3275">
              <w:rPr>
                <w:color w:val="000000"/>
                <w:sz w:val="22"/>
                <w:szCs w:val="22"/>
              </w:rPr>
              <w:t xml:space="preserve"> pojazdu uprzywilejowanego musi spełniać wymagania R65EKG/ONZ</w:t>
            </w:r>
            <w:r w:rsidR="00CF51FB">
              <w:rPr>
                <w:color w:val="000000"/>
                <w:sz w:val="22"/>
                <w:szCs w:val="22"/>
              </w:rPr>
              <w:t xml:space="preserve"> </w:t>
            </w:r>
            <w:r w:rsidR="00871961" w:rsidRPr="000F3275">
              <w:rPr>
                <w:color w:val="000000"/>
                <w:sz w:val="22"/>
                <w:szCs w:val="22"/>
              </w:rPr>
              <w:t>dla klasy II</w:t>
            </w:r>
            <w:r w:rsidR="009F6400">
              <w:rPr>
                <w:color w:val="000000"/>
                <w:sz w:val="22"/>
                <w:szCs w:val="22"/>
              </w:rPr>
              <w:t xml:space="preserve"> </w:t>
            </w:r>
            <w:r w:rsidR="00CF51FB">
              <w:rPr>
                <w:color w:val="000000"/>
                <w:sz w:val="22"/>
                <w:szCs w:val="22"/>
              </w:rPr>
              <w:t>i R10.</w:t>
            </w:r>
          </w:p>
        </w:tc>
        <w:tc>
          <w:tcPr>
            <w:tcW w:w="2268" w:type="dxa"/>
          </w:tcPr>
          <w:p w14:paraId="1A73680E" w14:textId="77777777" w:rsidR="000B230C" w:rsidRPr="005C12ED" w:rsidRDefault="000B230C" w:rsidP="004D4D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92" w:type="dxa"/>
          </w:tcPr>
          <w:p w14:paraId="586B95C2" w14:textId="77777777" w:rsidR="000B230C" w:rsidRPr="005C12ED" w:rsidRDefault="000B230C" w:rsidP="004D4DCF">
            <w:pPr>
              <w:rPr>
                <w:color w:val="000000"/>
                <w:sz w:val="22"/>
                <w:szCs w:val="22"/>
              </w:rPr>
            </w:pPr>
          </w:p>
        </w:tc>
      </w:tr>
      <w:tr w:rsidR="000B230C" w:rsidRPr="00041610" w14:paraId="57258CC7" w14:textId="77777777" w:rsidTr="00F74D5E">
        <w:trPr>
          <w:jc w:val="center"/>
        </w:trPr>
        <w:tc>
          <w:tcPr>
            <w:tcW w:w="692" w:type="dxa"/>
          </w:tcPr>
          <w:p w14:paraId="3AD12030" w14:textId="77777777" w:rsidR="000B230C" w:rsidRPr="000F3275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</w:tcPr>
          <w:p w14:paraId="03CCA5A9" w14:textId="7B3F4110" w:rsidR="000B230C" w:rsidRPr="000F3275" w:rsidRDefault="003859DB" w:rsidP="00954119">
            <w:pPr>
              <w:pStyle w:val="Tekstpodstawowy"/>
              <w:spacing w:after="0" w:line="264" w:lineRule="auto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 xml:space="preserve">Kolor: </w:t>
            </w:r>
            <w:r w:rsidR="000B230C" w:rsidRPr="000F3275">
              <w:rPr>
                <w:color w:val="000000"/>
                <w:sz w:val="22"/>
                <w:szCs w:val="22"/>
              </w:rPr>
              <w:t>czerwony</w:t>
            </w:r>
            <w:r w:rsidR="00856CFA">
              <w:rPr>
                <w:color w:val="000000"/>
                <w:sz w:val="22"/>
                <w:szCs w:val="22"/>
              </w:rPr>
              <w:t>, biały lub srebrny</w:t>
            </w:r>
            <w:r w:rsidR="000B230C" w:rsidRPr="000F327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5CFBFE2A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4A526CD2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03C3D0FC" w14:textId="77777777" w:rsidTr="00F74D5E">
        <w:trPr>
          <w:jc w:val="center"/>
        </w:trPr>
        <w:tc>
          <w:tcPr>
            <w:tcW w:w="692" w:type="dxa"/>
          </w:tcPr>
          <w:p w14:paraId="56969BFD" w14:textId="77777777" w:rsidR="000B230C" w:rsidRPr="000F3275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</w:tcPr>
          <w:p w14:paraId="6AEB0FC0" w14:textId="5BAB8211" w:rsidR="000B230C" w:rsidRPr="000F3275" w:rsidRDefault="000B230C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 xml:space="preserve">Ogumienie </w:t>
            </w:r>
            <w:r w:rsidR="00F006FC">
              <w:rPr>
                <w:color w:val="000000"/>
                <w:sz w:val="22"/>
                <w:szCs w:val="22"/>
              </w:rPr>
              <w:t>letnie z felgami</w:t>
            </w:r>
            <w:r w:rsidRPr="000F3275">
              <w:rPr>
                <w:color w:val="000000"/>
                <w:sz w:val="22"/>
                <w:szCs w:val="22"/>
              </w:rPr>
              <w:t xml:space="preserve"> o rozmiarze min. 1</w:t>
            </w:r>
            <w:r w:rsidR="00336D48">
              <w:rPr>
                <w:color w:val="000000"/>
                <w:sz w:val="22"/>
                <w:szCs w:val="22"/>
              </w:rPr>
              <w:t>6</w:t>
            </w:r>
            <w:r w:rsidRPr="000F3275">
              <w:rPr>
                <w:color w:val="000000"/>
                <w:sz w:val="22"/>
                <w:szCs w:val="22"/>
              </w:rPr>
              <w:t xml:space="preserve">” oraz </w:t>
            </w:r>
            <w:r w:rsidRPr="0099388A">
              <w:rPr>
                <w:sz w:val="22"/>
                <w:szCs w:val="22"/>
              </w:rPr>
              <w:t>komplet opon zimowych z</w:t>
            </w:r>
            <w:r w:rsidR="00F006FC">
              <w:rPr>
                <w:sz w:val="22"/>
                <w:szCs w:val="22"/>
              </w:rPr>
              <w:t> </w:t>
            </w:r>
            <w:r w:rsidRPr="0099388A">
              <w:rPr>
                <w:sz w:val="22"/>
                <w:szCs w:val="22"/>
              </w:rPr>
              <w:t xml:space="preserve">felgami. Pełnowymiarowe koło zapasowe. </w:t>
            </w:r>
          </w:p>
        </w:tc>
        <w:tc>
          <w:tcPr>
            <w:tcW w:w="2268" w:type="dxa"/>
          </w:tcPr>
          <w:p w14:paraId="56C82698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</w:tcPr>
          <w:p w14:paraId="577D7A25" w14:textId="77777777" w:rsidR="000B230C" w:rsidRPr="00B00BC0" w:rsidRDefault="000B230C" w:rsidP="004D4DCF">
            <w:pPr>
              <w:rPr>
                <w:sz w:val="22"/>
                <w:szCs w:val="22"/>
              </w:rPr>
            </w:pPr>
          </w:p>
        </w:tc>
      </w:tr>
      <w:tr w:rsidR="000B230C" w:rsidRPr="00041610" w14:paraId="70192791" w14:textId="77777777" w:rsidTr="00F74D5E">
        <w:trPr>
          <w:jc w:val="center"/>
        </w:trPr>
        <w:tc>
          <w:tcPr>
            <w:tcW w:w="692" w:type="dxa"/>
          </w:tcPr>
          <w:p w14:paraId="0A350A79" w14:textId="77777777" w:rsidR="000B230C" w:rsidRPr="000F3275" w:rsidRDefault="000B230C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</w:tcPr>
          <w:p w14:paraId="2FDF7CE7" w14:textId="77777777" w:rsidR="000B230C" w:rsidRPr="000F3275" w:rsidRDefault="000B230C" w:rsidP="00954119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 xml:space="preserve">Pojazd wyposażony w </w:t>
            </w:r>
            <w:r w:rsidR="00D051D5">
              <w:rPr>
                <w:color w:val="000000"/>
                <w:sz w:val="22"/>
                <w:szCs w:val="22"/>
              </w:rPr>
              <w:t>hak</w:t>
            </w:r>
            <w:r w:rsidR="00EB270F">
              <w:rPr>
                <w:sz w:val="22"/>
                <w:szCs w:val="22"/>
              </w:rPr>
              <w:t xml:space="preserve"> do holowania przyczepy</w:t>
            </w:r>
            <w:r w:rsidRPr="000F3275">
              <w:rPr>
                <w:color w:val="000000"/>
                <w:sz w:val="22"/>
                <w:szCs w:val="22"/>
              </w:rPr>
              <w:t>.</w:t>
            </w:r>
            <w:r w:rsidR="00F339C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BC7858F" w14:textId="77777777" w:rsidR="000B230C" w:rsidRPr="00B00BC0" w:rsidRDefault="000B230C" w:rsidP="004D4DC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92" w:type="dxa"/>
          </w:tcPr>
          <w:p w14:paraId="205B780C" w14:textId="77777777" w:rsidR="000B230C" w:rsidRPr="00B00BC0" w:rsidRDefault="000B230C" w:rsidP="004D4DCF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D4DCF" w:rsidRPr="00041610" w14:paraId="7F6F1079" w14:textId="77777777" w:rsidTr="00F74D5E">
        <w:trPr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E342" w14:textId="77777777" w:rsidR="004D4DCF" w:rsidRPr="000F3275" w:rsidRDefault="004D4DCF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1EF0" w14:textId="77777777" w:rsidR="004D4DCF" w:rsidRPr="005C12ED" w:rsidRDefault="004D4DC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 w:rsidRPr="005C12ED">
              <w:rPr>
                <w:color w:val="000000"/>
                <w:sz w:val="22"/>
                <w:szCs w:val="22"/>
              </w:rPr>
              <w:t xml:space="preserve">Wymagane wyposażenie podstawowe: apteczka samochodowa </w:t>
            </w:r>
            <w:r w:rsidR="00924360" w:rsidRPr="005C12ED">
              <w:rPr>
                <w:color w:val="000000"/>
                <w:sz w:val="22"/>
                <w:szCs w:val="22"/>
              </w:rPr>
              <w:t xml:space="preserve">AS II </w:t>
            </w:r>
            <w:r w:rsidRPr="005C12ED">
              <w:rPr>
                <w:color w:val="000000"/>
                <w:sz w:val="22"/>
                <w:szCs w:val="22"/>
              </w:rPr>
              <w:t xml:space="preserve">– szt. 1, </w:t>
            </w:r>
            <w:r w:rsidR="00924360" w:rsidRPr="00924360">
              <w:rPr>
                <w:color w:val="000000"/>
                <w:sz w:val="22"/>
                <w:szCs w:val="22"/>
              </w:rPr>
              <w:t xml:space="preserve">trójkąt ostrzegawczy – szt. 1, </w:t>
            </w:r>
            <w:r w:rsidRPr="005C12ED">
              <w:rPr>
                <w:color w:val="000000"/>
                <w:sz w:val="22"/>
                <w:szCs w:val="22"/>
              </w:rPr>
              <w:t>gaśnica proszkowa 2 kg – szt. 1, kamizelka ostrzegawcza – szt. 2, klucz do kół i podnośnik hydrauliczny – kpl</w:t>
            </w:r>
            <w:r w:rsidR="009F6400">
              <w:rPr>
                <w:color w:val="000000"/>
                <w:sz w:val="22"/>
                <w:szCs w:val="22"/>
              </w:rPr>
              <w:t>.</w:t>
            </w:r>
            <w:r w:rsidRPr="005C12ED">
              <w:rPr>
                <w:color w:val="000000"/>
                <w:sz w:val="22"/>
                <w:szCs w:val="22"/>
              </w:rPr>
              <w:t xml:space="preserve"> 1</w:t>
            </w:r>
            <w:r w:rsidR="009F13DB" w:rsidRPr="005C12ED">
              <w:rPr>
                <w:color w:val="000000"/>
                <w:sz w:val="22"/>
                <w:szCs w:val="22"/>
              </w:rPr>
              <w:t>, dywaniki gumowe – kpl. 1</w:t>
            </w:r>
            <w:r w:rsidR="0010609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AD5D" w14:textId="77777777" w:rsidR="004D4DCF" w:rsidRPr="00B00BC0" w:rsidRDefault="004D4DCF" w:rsidP="00C93BFC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89E6" w14:textId="77777777" w:rsidR="004D4DCF" w:rsidRPr="00B00BC0" w:rsidRDefault="004D4DCF" w:rsidP="00C93BFC">
            <w:pPr>
              <w:rPr>
                <w:sz w:val="22"/>
                <w:szCs w:val="22"/>
              </w:rPr>
            </w:pPr>
          </w:p>
        </w:tc>
      </w:tr>
      <w:tr w:rsidR="004D4DCF" w:rsidRPr="00041610" w14:paraId="6B381D96" w14:textId="77777777" w:rsidTr="00F74D5E">
        <w:trPr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F395" w14:textId="77777777" w:rsidR="004D4DCF" w:rsidRPr="000F3275" w:rsidRDefault="004D4DCF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7E43" w14:textId="77777777" w:rsidR="004D4DCF" w:rsidRPr="000F3275" w:rsidRDefault="004D4DC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 w:val="22"/>
                <w:szCs w:val="22"/>
              </w:rPr>
            </w:pPr>
            <w:r w:rsidRPr="000F3275">
              <w:rPr>
                <w:color w:val="000000"/>
                <w:sz w:val="22"/>
                <w:szCs w:val="22"/>
              </w:rPr>
              <w:t>Wymagana kompletna dokumentacja do zarejestrowania pojazdu, jako samochód uprzywilejowany</w:t>
            </w:r>
            <w:r w:rsidR="00F339C8">
              <w:rPr>
                <w:color w:val="000000"/>
                <w:sz w:val="22"/>
                <w:szCs w:val="22"/>
              </w:rPr>
              <w:t xml:space="preserve"> w ruchu drogowym</w:t>
            </w:r>
            <w:r w:rsidRPr="000F3275">
              <w:rPr>
                <w:color w:val="000000"/>
                <w:sz w:val="22"/>
                <w:szCs w:val="22"/>
              </w:rPr>
              <w:t>.</w:t>
            </w:r>
            <w:r w:rsidR="00D051D5">
              <w:rPr>
                <w:color w:val="000000"/>
                <w:sz w:val="22"/>
                <w:szCs w:val="22"/>
              </w:rPr>
              <w:t xml:space="preserve"> Dopuszcza się rejestrację dwuetapową.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8FBC" w14:textId="77777777" w:rsidR="004D4DCF" w:rsidRPr="00B00BC0" w:rsidRDefault="004D4DCF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C60A" w14:textId="77777777" w:rsidR="004D4DCF" w:rsidRPr="00B00BC0" w:rsidRDefault="004D4DCF" w:rsidP="004D4DCF">
            <w:pPr>
              <w:rPr>
                <w:sz w:val="22"/>
                <w:szCs w:val="22"/>
              </w:rPr>
            </w:pPr>
          </w:p>
        </w:tc>
      </w:tr>
      <w:tr w:rsidR="004D4DCF" w:rsidRPr="00041610" w14:paraId="2E36F345" w14:textId="77777777" w:rsidTr="00F74D5E">
        <w:trPr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E6EC" w14:textId="77777777" w:rsidR="004D4DCF" w:rsidRPr="00B00BC0" w:rsidRDefault="004D4DCF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C712" w14:textId="299C8178" w:rsidR="004D4DCF" w:rsidRPr="0099388A" w:rsidRDefault="004D4DCF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 w:rsidRPr="0099388A">
              <w:rPr>
                <w:sz w:val="22"/>
                <w:szCs w:val="22"/>
              </w:rPr>
              <w:t>Wymagana jest</w:t>
            </w:r>
            <w:r w:rsidR="009F13DB" w:rsidRPr="0099388A">
              <w:rPr>
                <w:sz w:val="22"/>
                <w:szCs w:val="22"/>
              </w:rPr>
              <w:t xml:space="preserve"> minimum</w:t>
            </w:r>
            <w:r w:rsidRPr="0099388A">
              <w:rPr>
                <w:sz w:val="22"/>
                <w:szCs w:val="22"/>
              </w:rPr>
              <w:t xml:space="preserve"> </w:t>
            </w:r>
            <w:r w:rsidR="003279B1" w:rsidRPr="0099388A">
              <w:rPr>
                <w:sz w:val="22"/>
                <w:szCs w:val="22"/>
              </w:rPr>
              <w:t>36</w:t>
            </w:r>
            <w:r w:rsidRPr="0099388A">
              <w:rPr>
                <w:sz w:val="22"/>
                <w:szCs w:val="22"/>
              </w:rPr>
              <w:t xml:space="preserve"> miesięczna gwarancja mechaniczna na samochód i</w:t>
            </w:r>
            <w:r w:rsidR="00F339C8">
              <w:rPr>
                <w:sz w:val="22"/>
                <w:szCs w:val="22"/>
              </w:rPr>
              <w:t> </w:t>
            </w:r>
            <w:r w:rsidRPr="0099388A">
              <w:rPr>
                <w:sz w:val="22"/>
                <w:szCs w:val="22"/>
              </w:rPr>
              <w:t>podzespoły</w:t>
            </w:r>
            <w:r w:rsidR="00997099">
              <w:rPr>
                <w:sz w:val="22"/>
                <w:szCs w:val="22"/>
              </w:rPr>
              <w:t xml:space="preserve"> wraz z wyposażeniem </w:t>
            </w:r>
            <w:r w:rsidR="007D73F0" w:rsidRPr="0099388A">
              <w:rPr>
                <w:sz w:val="22"/>
                <w:szCs w:val="22"/>
              </w:rPr>
              <w:t>oraz</w:t>
            </w:r>
            <w:r w:rsidR="00997099">
              <w:rPr>
                <w:sz w:val="22"/>
                <w:szCs w:val="22"/>
              </w:rPr>
              <w:t xml:space="preserve"> minimum</w:t>
            </w:r>
            <w:r w:rsidR="007D73F0" w:rsidRPr="0099388A">
              <w:rPr>
                <w:sz w:val="22"/>
                <w:szCs w:val="22"/>
              </w:rPr>
              <w:t xml:space="preserve"> </w:t>
            </w:r>
            <w:r w:rsidR="00C81A97">
              <w:rPr>
                <w:sz w:val="22"/>
                <w:szCs w:val="22"/>
              </w:rPr>
              <w:t>60 miesięczna</w:t>
            </w:r>
            <w:r w:rsidR="009E10B5" w:rsidRPr="0099388A">
              <w:rPr>
                <w:sz w:val="22"/>
                <w:szCs w:val="22"/>
              </w:rPr>
              <w:t xml:space="preserve"> </w:t>
            </w:r>
            <w:r w:rsidR="007D73F0" w:rsidRPr="0099388A">
              <w:rPr>
                <w:sz w:val="22"/>
                <w:szCs w:val="22"/>
              </w:rPr>
              <w:t xml:space="preserve">gwarancja </w:t>
            </w:r>
            <w:r w:rsidR="00B25DF4" w:rsidRPr="0099388A">
              <w:rPr>
                <w:sz w:val="22"/>
                <w:szCs w:val="22"/>
              </w:rPr>
              <w:t xml:space="preserve">fabryczna producenta </w:t>
            </w:r>
            <w:r w:rsidR="007D73F0" w:rsidRPr="0099388A">
              <w:rPr>
                <w:sz w:val="22"/>
                <w:szCs w:val="22"/>
              </w:rPr>
              <w:t>na perforację blach nadwozia</w:t>
            </w:r>
            <w:r w:rsidRPr="0099388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E77D" w14:textId="77777777" w:rsidR="004D4DCF" w:rsidRPr="00B00BC0" w:rsidRDefault="004D4DCF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7A41" w14:textId="77777777" w:rsidR="004D4DCF" w:rsidRPr="00B00BC0" w:rsidRDefault="004D4DCF" w:rsidP="004D4DCF">
            <w:pPr>
              <w:rPr>
                <w:sz w:val="22"/>
                <w:szCs w:val="22"/>
              </w:rPr>
            </w:pPr>
          </w:p>
        </w:tc>
      </w:tr>
      <w:tr w:rsidR="00122BF5" w:rsidRPr="00041610" w14:paraId="26CF8224" w14:textId="77777777" w:rsidTr="00F74D5E">
        <w:trPr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67E0" w14:textId="77777777" w:rsidR="00122BF5" w:rsidRPr="00B00BC0" w:rsidRDefault="00122BF5" w:rsidP="00A549C8">
            <w:pPr>
              <w:numPr>
                <w:ilvl w:val="0"/>
                <w:numId w:val="2"/>
              </w:numPr>
              <w:tabs>
                <w:tab w:val="left" w:pos="369"/>
              </w:tabs>
              <w:ind w:left="170" w:hanging="57"/>
              <w:rPr>
                <w:b/>
                <w:sz w:val="22"/>
                <w:szCs w:val="22"/>
              </w:rPr>
            </w:pPr>
          </w:p>
        </w:tc>
        <w:tc>
          <w:tcPr>
            <w:tcW w:w="8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ACA2" w14:textId="6580F0E8" w:rsidR="00122BF5" w:rsidRPr="00B00BC0" w:rsidRDefault="00122BF5" w:rsidP="0095411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 w:rsidRPr="00E267E0">
              <w:rPr>
                <w:sz w:val="22"/>
                <w:szCs w:val="22"/>
              </w:rPr>
              <w:t xml:space="preserve">Do ceny oferty wymagane jest wliczenie kosztów przeglądów serwisowych </w:t>
            </w:r>
            <w:r w:rsidR="00336D48">
              <w:rPr>
                <w:sz w:val="22"/>
                <w:szCs w:val="22"/>
              </w:rPr>
              <w:t xml:space="preserve">przewidzianych przez producenta pojazdu </w:t>
            </w:r>
            <w:r w:rsidRPr="00E267E0">
              <w:rPr>
                <w:sz w:val="22"/>
                <w:szCs w:val="22"/>
              </w:rPr>
              <w:t>(</w:t>
            </w:r>
            <w:r w:rsidRPr="00E267E0">
              <w:rPr>
                <w:b/>
                <w:sz w:val="22"/>
                <w:szCs w:val="22"/>
              </w:rPr>
              <w:t>wraz z</w:t>
            </w:r>
            <w:r w:rsidR="00F339C8">
              <w:rPr>
                <w:b/>
                <w:sz w:val="22"/>
                <w:szCs w:val="22"/>
              </w:rPr>
              <w:t> </w:t>
            </w:r>
            <w:r w:rsidRPr="00E267E0">
              <w:rPr>
                <w:b/>
                <w:sz w:val="22"/>
                <w:szCs w:val="22"/>
              </w:rPr>
              <w:t xml:space="preserve">materiałami </w:t>
            </w:r>
            <w:r w:rsidR="00571851">
              <w:rPr>
                <w:b/>
                <w:sz w:val="22"/>
                <w:szCs w:val="22"/>
              </w:rPr>
              <w:t xml:space="preserve">i częściami </w:t>
            </w:r>
            <w:r w:rsidRPr="00E267E0">
              <w:rPr>
                <w:b/>
                <w:sz w:val="22"/>
                <w:szCs w:val="22"/>
              </w:rPr>
              <w:t>eksploatacyjnymi wymienianymi cyklicznie</w:t>
            </w:r>
            <w:r w:rsidRPr="00E267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E267E0">
              <w:rPr>
                <w:sz w:val="22"/>
                <w:szCs w:val="22"/>
              </w:rPr>
              <w:t>w okresie</w:t>
            </w:r>
            <w:r>
              <w:rPr>
                <w:sz w:val="22"/>
                <w:szCs w:val="22"/>
              </w:rPr>
              <w:t xml:space="preserve"> gwarancji</w:t>
            </w:r>
            <w:r w:rsidR="00F006FC">
              <w:rPr>
                <w:sz w:val="22"/>
                <w:szCs w:val="22"/>
              </w:rPr>
              <w:t xml:space="preserve"> i rękojmi</w:t>
            </w:r>
            <w:r w:rsidRPr="00E267E0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756E" w14:textId="77777777" w:rsidR="00122BF5" w:rsidRPr="00B00BC0" w:rsidRDefault="00122BF5" w:rsidP="004D4DCF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7BE" w14:textId="77777777" w:rsidR="00122BF5" w:rsidRPr="00B00BC0" w:rsidRDefault="00122BF5" w:rsidP="004D4DCF">
            <w:pPr>
              <w:rPr>
                <w:sz w:val="22"/>
                <w:szCs w:val="22"/>
              </w:rPr>
            </w:pPr>
          </w:p>
        </w:tc>
      </w:tr>
    </w:tbl>
    <w:p w14:paraId="01C068D0" w14:textId="77777777" w:rsidR="00D665CD" w:rsidRDefault="00D665CD" w:rsidP="00D665CD">
      <w:pPr>
        <w:rPr>
          <w:sz w:val="22"/>
          <w:szCs w:val="22"/>
        </w:rPr>
      </w:pPr>
    </w:p>
    <w:p w14:paraId="4D819CD9" w14:textId="77777777" w:rsidR="00971FA7" w:rsidRPr="00505C15" w:rsidRDefault="00D665CD" w:rsidP="00971FA7">
      <w:pPr>
        <w:jc w:val="right"/>
        <w:rPr>
          <w:b/>
        </w:rPr>
      </w:pPr>
      <w:r>
        <w:rPr>
          <w:sz w:val="22"/>
          <w:szCs w:val="22"/>
        </w:rPr>
        <w:br w:type="page"/>
      </w:r>
      <w:r w:rsidR="00971FA7" w:rsidRPr="00505C15">
        <w:rPr>
          <w:b/>
        </w:rPr>
        <w:lastRenderedPageBreak/>
        <w:t>Tabela A</w:t>
      </w:r>
    </w:p>
    <w:p w14:paraId="006B0DE6" w14:textId="77777777" w:rsidR="00971FA7" w:rsidRPr="00505C15" w:rsidRDefault="00971FA7" w:rsidP="00971FA7">
      <w:pPr>
        <w:keepNext/>
        <w:contextualSpacing/>
        <w:rPr>
          <w:b/>
        </w:rPr>
      </w:pPr>
      <w:r w:rsidRPr="00505C15">
        <w:rPr>
          <w:b/>
        </w:rPr>
        <w:t xml:space="preserve">Radiotelefon przewoźny – 1 komplet. </w:t>
      </w:r>
    </w:p>
    <w:p w14:paraId="2600EB9A" w14:textId="77777777" w:rsidR="00971FA7" w:rsidRPr="00505C15" w:rsidRDefault="00971FA7" w:rsidP="00971FA7">
      <w:pPr>
        <w:keepNext/>
        <w:contextualSpacing/>
        <w:rPr>
          <w:b/>
        </w:rPr>
      </w:pPr>
      <w:r w:rsidRPr="00505C15">
        <w:rPr>
          <w:b/>
        </w:rPr>
        <w:t>Opis Techniczny - specyfikacja parametrów</w:t>
      </w:r>
    </w:p>
    <w:p w14:paraId="0C5B2B85" w14:textId="77777777" w:rsidR="00971FA7" w:rsidRPr="00505C15" w:rsidRDefault="00971FA7" w:rsidP="00971FA7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10683"/>
      </w:tblGrid>
      <w:tr w:rsidR="00971FA7" w:rsidRPr="00505C15" w14:paraId="67C4D062" w14:textId="77777777" w:rsidTr="001B5ACA">
        <w:tc>
          <w:tcPr>
            <w:tcW w:w="5000" w:type="pct"/>
            <w:gridSpan w:val="2"/>
          </w:tcPr>
          <w:p w14:paraId="20A1519E" w14:textId="77777777" w:rsidR="00971FA7" w:rsidRPr="00505C15" w:rsidRDefault="00971FA7" w:rsidP="001B5A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505C15">
              <w:rPr>
                <w:b/>
                <w:bCs/>
              </w:rPr>
              <w:t>Radiotelefon przewoźny</w:t>
            </w:r>
          </w:p>
        </w:tc>
      </w:tr>
      <w:tr w:rsidR="00971FA7" w:rsidRPr="00505C15" w14:paraId="7BF74FD4" w14:textId="77777777" w:rsidTr="001B5ACA">
        <w:tc>
          <w:tcPr>
            <w:tcW w:w="1235" w:type="pct"/>
          </w:tcPr>
          <w:p w14:paraId="047B27B8" w14:textId="77777777" w:rsidR="00971FA7" w:rsidRPr="00505C15" w:rsidRDefault="00971FA7" w:rsidP="001B5ACA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505C15">
              <w:rPr>
                <w:b/>
                <w:bCs/>
              </w:rPr>
              <w:t>Producent:</w:t>
            </w:r>
          </w:p>
        </w:tc>
        <w:tc>
          <w:tcPr>
            <w:tcW w:w="3765" w:type="pct"/>
          </w:tcPr>
          <w:p w14:paraId="03AF6D0D" w14:textId="77777777" w:rsidR="00971FA7" w:rsidRPr="00505C15" w:rsidRDefault="00971FA7" w:rsidP="001B5ACA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</w:p>
        </w:tc>
      </w:tr>
      <w:tr w:rsidR="00971FA7" w:rsidRPr="00505C15" w14:paraId="4297DC9C" w14:textId="77777777" w:rsidTr="001B5ACA">
        <w:tc>
          <w:tcPr>
            <w:tcW w:w="1235" w:type="pct"/>
          </w:tcPr>
          <w:p w14:paraId="59BE7C7D" w14:textId="77777777" w:rsidR="00971FA7" w:rsidRPr="00505C15" w:rsidRDefault="00971FA7" w:rsidP="001B5AC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505C15">
              <w:rPr>
                <w:b/>
                <w:bCs/>
              </w:rPr>
              <w:t>Model/Typ:</w:t>
            </w:r>
          </w:p>
        </w:tc>
        <w:tc>
          <w:tcPr>
            <w:tcW w:w="3765" w:type="pct"/>
          </w:tcPr>
          <w:p w14:paraId="7BBAA6A4" w14:textId="77777777" w:rsidR="00971FA7" w:rsidRPr="00505C15" w:rsidRDefault="00971FA7" w:rsidP="001B5ACA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</w:p>
        </w:tc>
      </w:tr>
      <w:tr w:rsidR="00971FA7" w:rsidRPr="00505C15" w14:paraId="3C5C1A4C" w14:textId="77777777" w:rsidTr="001B5ACA">
        <w:tc>
          <w:tcPr>
            <w:tcW w:w="1235" w:type="pct"/>
          </w:tcPr>
          <w:p w14:paraId="56F73066" w14:textId="77777777" w:rsidR="00971FA7" w:rsidRPr="00505C15" w:rsidRDefault="00971FA7" w:rsidP="001B5ACA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505C15">
              <w:rPr>
                <w:b/>
                <w:bCs/>
              </w:rPr>
              <w:t>Numer katalogowy:</w:t>
            </w:r>
          </w:p>
        </w:tc>
        <w:tc>
          <w:tcPr>
            <w:tcW w:w="3765" w:type="pct"/>
          </w:tcPr>
          <w:p w14:paraId="6408B030" w14:textId="77777777" w:rsidR="00971FA7" w:rsidRPr="00505C15" w:rsidRDefault="00971FA7" w:rsidP="001B5ACA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</w:p>
        </w:tc>
      </w:tr>
    </w:tbl>
    <w:p w14:paraId="3469AEED" w14:textId="77777777" w:rsidR="00971FA7" w:rsidRPr="00505C15" w:rsidRDefault="00971FA7" w:rsidP="00971FA7">
      <w:pPr>
        <w:rPr>
          <w:rFonts w:cs="Calibri"/>
        </w:rPr>
      </w:pPr>
    </w:p>
    <w:tbl>
      <w:tblPr>
        <w:tblW w:w="1418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7"/>
        <w:gridCol w:w="11048"/>
        <w:gridCol w:w="2545"/>
      </w:tblGrid>
      <w:tr w:rsidR="00971FA7" w:rsidRPr="00505C15" w14:paraId="31ADED01" w14:textId="77777777" w:rsidTr="001B5ACA">
        <w:trPr>
          <w:trHeight w:val="51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815A" w14:textId="77777777" w:rsidR="00971FA7" w:rsidRPr="00505C15" w:rsidRDefault="00971FA7" w:rsidP="001B5AC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05C15">
              <w:rPr>
                <w:b/>
                <w:bCs/>
                <w:color w:val="000000"/>
                <w:sz w:val="22"/>
                <w:szCs w:val="22"/>
                <w:u w:val="single"/>
              </w:rPr>
              <w:t>Lp.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4FEF" w14:textId="77777777" w:rsidR="00971FA7" w:rsidRPr="00505C15" w:rsidRDefault="00971FA7" w:rsidP="001B5AC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05C15">
              <w:rPr>
                <w:b/>
                <w:bCs/>
                <w:color w:val="000000"/>
                <w:sz w:val="22"/>
                <w:szCs w:val="22"/>
                <w:u w:val="single"/>
              </w:rPr>
              <w:t>Parametr/Cecha radiotelefonu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4F6D" w14:textId="77777777" w:rsidR="00971FA7" w:rsidRPr="00505C15" w:rsidRDefault="00971FA7" w:rsidP="001B5ACA">
            <w:pPr>
              <w:jc w:val="center"/>
              <w:rPr>
                <w:bCs/>
                <w:sz w:val="22"/>
                <w:szCs w:val="22"/>
              </w:rPr>
            </w:pPr>
            <w:r w:rsidRPr="00505C15">
              <w:rPr>
                <w:bCs/>
                <w:sz w:val="22"/>
                <w:szCs w:val="22"/>
              </w:rPr>
              <w:t>Spełnienie wymagania</w:t>
            </w:r>
          </w:p>
        </w:tc>
      </w:tr>
      <w:tr w:rsidR="00971FA7" w:rsidRPr="00505C15" w14:paraId="52019AE7" w14:textId="77777777" w:rsidTr="001B5ACA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021F" w14:textId="77777777" w:rsidR="00971FA7" w:rsidRPr="00E93FD7" w:rsidRDefault="00971FA7" w:rsidP="001B5ACA">
            <w:pPr>
              <w:rPr>
                <w:b/>
                <w:color w:val="000000"/>
                <w:sz w:val="22"/>
                <w:szCs w:val="22"/>
              </w:rPr>
            </w:pPr>
            <w:r w:rsidRPr="00E93FD7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5966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b/>
                <w:sz w:val="22"/>
                <w:szCs w:val="22"/>
              </w:rPr>
              <w:t xml:space="preserve">Ogólne cechy </w:t>
            </w:r>
            <w:proofErr w:type="spellStart"/>
            <w:r w:rsidRPr="00657E35">
              <w:rPr>
                <w:b/>
                <w:sz w:val="22"/>
                <w:szCs w:val="22"/>
              </w:rPr>
              <w:t>funkcjonalno</w:t>
            </w:r>
            <w:proofErr w:type="spellEnd"/>
            <w:r w:rsidRPr="00657E35">
              <w:rPr>
                <w:b/>
                <w:sz w:val="22"/>
                <w:szCs w:val="22"/>
              </w:rPr>
              <w:t xml:space="preserve"> – użytkowe.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5487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85BC42C" w14:textId="77777777" w:rsidTr="001B5ACA">
        <w:trPr>
          <w:trHeight w:val="1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8449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9B5F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Praca w systemie cyfrowym oraz analogowym zgodnym ze specyfikacją ETSI DMR TS 102 361 (</w:t>
            </w:r>
            <w:proofErr w:type="spellStart"/>
            <w:r w:rsidRPr="00657E35">
              <w:rPr>
                <w:sz w:val="22"/>
                <w:szCs w:val="22"/>
              </w:rPr>
              <w:t>tier</w:t>
            </w:r>
            <w:proofErr w:type="spellEnd"/>
            <w:r w:rsidRPr="00657E35">
              <w:rPr>
                <w:sz w:val="22"/>
                <w:szCs w:val="22"/>
              </w:rPr>
              <w:t xml:space="preserve"> II), w trybach simpleks/</w:t>
            </w:r>
            <w:proofErr w:type="spellStart"/>
            <w:r w:rsidRPr="00657E35">
              <w:rPr>
                <w:sz w:val="22"/>
                <w:szCs w:val="22"/>
              </w:rPr>
              <w:t>duosimpleks</w:t>
            </w:r>
            <w:proofErr w:type="spellEnd"/>
            <w:r w:rsidRPr="00657E35">
              <w:rPr>
                <w:sz w:val="22"/>
                <w:szCs w:val="22"/>
              </w:rPr>
              <w:t>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3D7E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3F8C1E2" w14:textId="77777777" w:rsidTr="001B5ACA">
        <w:trPr>
          <w:trHeight w:val="1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9BB5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52C8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 xml:space="preserve">Możliwość zaprogramowania min. 250 kanałów (analogowych i cyfrowych z możliwością podziału na min. </w:t>
            </w:r>
          </w:p>
          <w:p w14:paraId="5E57AF4D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64 strefy).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057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FEED71F" w14:textId="77777777" w:rsidTr="001B5ACA">
        <w:trPr>
          <w:trHeight w:val="1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F8C2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F57B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Praca z dużą lub małą mocą nadajnika.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42B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EABA593" w14:textId="77777777" w:rsidTr="001B5ACA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9109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D8C3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Programowe ograniczanie czasu nadawania.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B08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ECD1BD8" w14:textId="77777777" w:rsidTr="001B5ACA">
        <w:trPr>
          <w:trHeight w:val="2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C847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1766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Możliwość ustawienia dowolnego kanału do pracy w skaningu.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6219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F54B7B8" w14:textId="77777777" w:rsidTr="001B5ACA">
        <w:trPr>
          <w:trHeight w:val="2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013E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5DDA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 xml:space="preserve">Możliwość pracy w </w:t>
            </w:r>
            <w:proofErr w:type="spellStart"/>
            <w:r w:rsidRPr="00657E35">
              <w:rPr>
                <w:sz w:val="22"/>
                <w:szCs w:val="22"/>
              </w:rPr>
              <w:t>roamingu</w:t>
            </w:r>
            <w:proofErr w:type="spellEnd"/>
            <w:r w:rsidRPr="00657E35">
              <w:rPr>
                <w:sz w:val="22"/>
                <w:szCs w:val="22"/>
              </w:rPr>
              <w:t>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1BC2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B75534A" w14:textId="77777777" w:rsidTr="001B5ACA">
        <w:trPr>
          <w:trHeight w:val="25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F5CE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CDD4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Wbudowany odbiornik GPS.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30BC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FC10D95" w14:textId="77777777" w:rsidTr="001B5ACA">
        <w:trPr>
          <w:trHeight w:val="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4A86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CE46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Dedykowany łatwo dostępny przycisk sygnału alarmowego.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13D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C333850" w14:textId="77777777" w:rsidTr="001B5ACA">
        <w:trPr>
          <w:trHeight w:val="1309"/>
        </w:trPr>
        <w:tc>
          <w:tcPr>
            <w:tcW w:w="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E71C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1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ED88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Radiotelefon musi realizować poniższe funkcje:</w:t>
            </w:r>
          </w:p>
          <w:p w14:paraId="081D6020" w14:textId="77777777" w:rsidR="00971FA7" w:rsidRPr="00657E35" w:rsidRDefault="00971FA7" w:rsidP="00EA57BC">
            <w:pPr>
              <w:spacing w:line="288" w:lineRule="auto"/>
              <w:ind w:left="484" w:hanging="284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-</w:t>
            </w:r>
            <w:r w:rsidRPr="00657E35">
              <w:rPr>
                <w:sz w:val="22"/>
                <w:szCs w:val="22"/>
              </w:rPr>
              <w:tab/>
              <w:t>zdalne sprawdzenie obecności radiotelefonu w sieci;</w:t>
            </w:r>
          </w:p>
          <w:p w14:paraId="69FD6205" w14:textId="77777777" w:rsidR="00971FA7" w:rsidRPr="00657E35" w:rsidRDefault="00971FA7" w:rsidP="00EA57BC">
            <w:pPr>
              <w:spacing w:line="288" w:lineRule="auto"/>
              <w:ind w:left="484" w:hanging="284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-</w:t>
            </w:r>
            <w:r w:rsidRPr="00657E35">
              <w:rPr>
                <w:sz w:val="22"/>
                <w:szCs w:val="22"/>
              </w:rPr>
              <w:tab/>
              <w:t>zdalny nasłuch;</w:t>
            </w:r>
          </w:p>
          <w:p w14:paraId="38A65513" w14:textId="77777777" w:rsidR="00971FA7" w:rsidRPr="00657E35" w:rsidRDefault="00971FA7" w:rsidP="00EA57BC">
            <w:pPr>
              <w:spacing w:line="288" w:lineRule="auto"/>
              <w:ind w:left="484" w:hanging="284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-</w:t>
            </w:r>
            <w:r w:rsidRPr="00657E35">
              <w:rPr>
                <w:sz w:val="22"/>
                <w:szCs w:val="22"/>
              </w:rPr>
              <w:tab/>
              <w:t>zdalne zablokowanie radiotelefonu;</w:t>
            </w:r>
          </w:p>
          <w:p w14:paraId="601A8C06" w14:textId="77777777" w:rsidR="00971FA7" w:rsidRPr="00657E35" w:rsidRDefault="00971FA7" w:rsidP="00EA57BC">
            <w:pPr>
              <w:spacing w:line="288" w:lineRule="auto"/>
              <w:ind w:left="484" w:hanging="284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-</w:t>
            </w:r>
            <w:r w:rsidRPr="00657E35">
              <w:rPr>
                <w:sz w:val="22"/>
                <w:szCs w:val="22"/>
              </w:rPr>
              <w:tab/>
              <w:t>zdalne odblokowanie radiotelefonu.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9F03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FB19030" w14:textId="77777777" w:rsidTr="001B5ACA">
        <w:trPr>
          <w:trHeight w:val="19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4993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7A0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Kodowa blokada szumów CTCSS (wybierana programowo na dowolnym kanale analogowym).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0C31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FD32865" w14:textId="77777777" w:rsidTr="001B5ACA">
        <w:trPr>
          <w:trHeight w:val="190"/>
        </w:trPr>
        <w:tc>
          <w:tcPr>
            <w:tcW w:w="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59DB" w14:textId="77777777" w:rsidR="00971FA7" w:rsidRPr="00657E35" w:rsidRDefault="00971FA7" w:rsidP="001B5ACA">
            <w:pPr>
              <w:rPr>
                <w:color w:val="000000"/>
                <w:sz w:val="22"/>
                <w:szCs w:val="22"/>
              </w:rPr>
            </w:pPr>
            <w:r w:rsidRPr="00657E35"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1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E6EB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 xml:space="preserve">Możliwość maskowania korespondencji w trybie cyfrowym ETSI DMR </w:t>
            </w:r>
            <w:proofErr w:type="spellStart"/>
            <w:r w:rsidRPr="00657E35">
              <w:rPr>
                <w:sz w:val="22"/>
                <w:szCs w:val="22"/>
              </w:rPr>
              <w:t>Tier</w:t>
            </w:r>
            <w:proofErr w:type="spellEnd"/>
            <w:r w:rsidRPr="00657E35">
              <w:rPr>
                <w:sz w:val="22"/>
                <w:szCs w:val="22"/>
              </w:rPr>
              <w:t xml:space="preserve"> II (min. 16 kluczy kodowych),</w:t>
            </w:r>
          </w:p>
          <w:p w14:paraId="299BC6B3" w14:textId="77777777" w:rsidR="00971FA7" w:rsidRPr="00657E35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657E35">
              <w:rPr>
                <w:sz w:val="22"/>
                <w:szCs w:val="22"/>
              </w:rPr>
              <w:t>algorytmem ARC4 o długości 40 bitów.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8848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CF38BCE" w14:textId="77777777" w:rsidTr="001B5ACA">
        <w:trPr>
          <w:trHeight w:val="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764C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FFA6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Wybór kanałów - przełącznikiem obrotowym lub dedykowanymi do tego celu przyciskami.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6C6E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8B4848B" w14:textId="77777777" w:rsidTr="001B5ACA">
        <w:trPr>
          <w:trHeight w:val="1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417F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4893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Regulacja głośności potencjometrem obrotowym lub dedykowanymi do tego celu przyciskami.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2C62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D7D57BE" w14:textId="77777777" w:rsidTr="001B5ACA">
        <w:trPr>
          <w:trHeight w:val="1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9346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lastRenderedPageBreak/>
              <w:t>1.14.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C8E8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Czytelny alfanumeryczny kolorowy wyświetlacz LCD z podświetlaniem (min. 4 wiersze) </w:t>
            </w:r>
          </w:p>
          <w:p w14:paraId="6A835C5F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umożliwiający wizualizację odbieranych i wysyłanych </w:t>
            </w:r>
            <w:proofErr w:type="spellStart"/>
            <w:r w:rsidRPr="009554DA">
              <w:rPr>
                <w:sz w:val="22"/>
                <w:szCs w:val="22"/>
              </w:rPr>
              <w:t>wywołań</w:t>
            </w:r>
            <w:proofErr w:type="spellEnd"/>
            <w:r w:rsidRPr="009554DA">
              <w:rPr>
                <w:sz w:val="22"/>
                <w:szCs w:val="22"/>
              </w:rPr>
              <w:t xml:space="preserve"> oraz poziomu sygnału w trybie cyfrowym.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9E86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8CBFF26" w14:textId="77777777" w:rsidTr="001B5ACA">
        <w:trPr>
          <w:trHeight w:val="1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DE6E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E399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Złącze akcesoryjne umożliwiające: podłączenie dodatkowych akcesoriów (</w:t>
            </w:r>
            <w:proofErr w:type="spellStart"/>
            <w:r w:rsidRPr="009554DA">
              <w:rPr>
                <w:sz w:val="22"/>
                <w:szCs w:val="22"/>
              </w:rPr>
              <w:t>mikrofonogłośnika</w:t>
            </w:r>
            <w:proofErr w:type="spellEnd"/>
            <w:r w:rsidRPr="009554DA">
              <w:rPr>
                <w:sz w:val="22"/>
                <w:szCs w:val="22"/>
              </w:rPr>
              <w:t>, itp.).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42EA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6E04BD5F" w14:textId="77777777" w:rsidTr="001B5ACA">
        <w:trPr>
          <w:trHeight w:val="297"/>
        </w:trPr>
        <w:tc>
          <w:tcPr>
            <w:tcW w:w="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1D1D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1.16.</w:t>
            </w:r>
          </w:p>
        </w:tc>
        <w:tc>
          <w:tcPr>
            <w:tcW w:w="1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FE1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Możliwość pracy w systemie cyfrowym z wieloma urządzeniami retransmisyjnymi producenta pracującymi na tej samej parze częstotliwości, z możliwością rozróżnienia urządzeń retransmisyjnych tzw. kodem koloru.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3303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B7345D3" w14:textId="77777777" w:rsidTr="001B5ACA">
        <w:trPr>
          <w:trHeight w:val="1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EA0F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1.17.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27B9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Wbudowany głośnik.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E216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77D6C1E" w14:textId="77777777" w:rsidTr="001B5ACA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95B5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1.18.</w:t>
            </w:r>
          </w:p>
        </w:tc>
        <w:tc>
          <w:tcPr>
            <w:tcW w:w="1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035D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Obsługa zdalnego programowania radiotelefonów OTAP (</w:t>
            </w:r>
            <w:proofErr w:type="spellStart"/>
            <w:r w:rsidRPr="009554DA">
              <w:rPr>
                <w:sz w:val="22"/>
                <w:szCs w:val="22"/>
              </w:rPr>
              <w:t>Over</w:t>
            </w:r>
            <w:proofErr w:type="spellEnd"/>
            <w:r w:rsidRPr="009554DA">
              <w:rPr>
                <w:sz w:val="22"/>
                <w:szCs w:val="22"/>
              </w:rPr>
              <w:t xml:space="preserve"> The </w:t>
            </w:r>
            <w:proofErr w:type="spellStart"/>
            <w:r w:rsidRPr="009554DA">
              <w:rPr>
                <w:sz w:val="22"/>
                <w:szCs w:val="22"/>
              </w:rPr>
              <w:t>Air</w:t>
            </w:r>
            <w:proofErr w:type="spellEnd"/>
            <w:r w:rsidRPr="009554DA">
              <w:rPr>
                <w:sz w:val="22"/>
                <w:szCs w:val="22"/>
              </w:rPr>
              <w:t xml:space="preserve"> Programming) na kanale komunikacyjnym VHF, przy wykorzystaniu radiotelefonów.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F2FA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BC88127" w14:textId="77777777" w:rsidTr="001B5ACA">
        <w:trPr>
          <w:trHeight w:val="1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61C9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1.19.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4047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Min. 3 programowalne przyciski z trwałymi, fabrycznymi oznaczeniami alfanumerycznymi.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98C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468E616" w14:textId="77777777" w:rsidTr="001B5ACA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88DE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1.20.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5C00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Mechanizm autentykacji zgodny z mechanizmem zastosowanym w stacjach retransmisyjnych producenta.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646A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4F3FA3F" w14:textId="77777777" w:rsidTr="001B5ACA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C0F1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1.21.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CD6C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Realizacja </w:t>
            </w:r>
            <w:proofErr w:type="spellStart"/>
            <w:r w:rsidRPr="009554DA">
              <w:rPr>
                <w:sz w:val="22"/>
                <w:szCs w:val="22"/>
              </w:rPr>
              <w:t>wywołań</w:t>
            </w:r>
            <w:proofErr w:type="spellEnd"/>
            <w:r w:rsidRPr="009554DA">
              <w:rPr>
                <w:sz w:val="22"/>
                <w:szCs w:val="22"/>
              </w:rPr>
              <w:t xml:space="preserve"> (wraz z identyfikacją ID radiotelefonu wywołującego): indywidualnych i grupowych.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62FA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67C2E9F" w14:textId="77777777" w:rsidTr="001B5ACA">
        <w:trPr>
          <w:trHeight w:val="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0C3D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1.22.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79B3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Wysyłanie i odbieranie krótkich wiadomości SDS.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6CF8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A01BDA0" w14:textId="77777777" w:rsidTr="001B5ACA">
        <w:trPr>
          <w:trHeight w:val="2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360" w14:textId="77777777" w:rsidR="00971FA7" w:rsidRPr="009554DA" w:rsidRDefault="00971FA7" w:rsidP="001B5ACA">
            <w:pPr>
              <w:rPr>
                <w:b/>
                <w:sz w:val="22"/>
                <w:szCs w:val="22"/>
              </w:rPr>
            </w:pPr>
            <w:r w:rsidRPr="009554D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A5DB" w14:textId="77777777" w:rsidR="00971FA7" w:rsidRPr="009554DA" w:rsidRDefault="00971FA7" w:rsidP="001B5ACA">
            <w:pPr>
              <w:rPr>
                <w:sz w:val="22"/>
                <w:szCs w:val="22"/>
              </w:rPr>
            </w:pPr>
            <w:r w:rsidRPr="009554DA">
              <w:rPr>
                <w:b/>
                <w:sz w:val="22"/>
                <w:szCs w:val="22"/>
              </w:rPr>
              <w:t>Parametry techniczne ogólne.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B44D" w14:textId="77777777" w:rsidR="00971FA7" w:rsidRPr="00505C15" w:rsidRDefault="00971FA7" w:rsidP="001B5ACA">
            <w:pPr>
              <w:rPr>
                <w:sz w:val="22"/>
                <w:szCs w:val="22"/>
              </w:rPr>
            </w:pPr>
          </w:p>
        </w:tc>
      </w:tr>
      <w:tr w:rsidR="00971FA7" w:rsidRPr="00505C15" w14:paraId="7FBAB553" w14:textId="77777777" w:rsidTr="001B5ACA">
        <w:trPr>
          <w:trHeight w:val="2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59D3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BE0F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Minimalny zakres częstotliwości pracy: 148 + 174 MHz.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0716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6C43AD83" w14:textId="77777777" w:rsidTr="001B5ACA">
        <w:trPr>
          <w:trHeight w:val="2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254B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76B3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Odstęp międzykanałowy: 12,5 kHz, 25 kHz.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A3AB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8A6EE6E" w14:textId="77777777" w:rsidTr="001B5ACA">
        <w:trPr>
          <w:trHeight w:val="3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64FC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150D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Modulacja na kanale analogowym: 12,5 kHz , 25 kHz: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728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9279757" w14:textId="77777777" w:rsidTr="001B5ACA">
        <w:trPr>
          <w:trHeight w:val="1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D4F0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F95F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Modulacja na kanale cyfrowym 12,5 kHz: 2-szczelinowa TDMA.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607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99690D7" w14:textId="77777777" w:rsidTr="001B5ACA">
        <w:trPr>
          <w:trHeight w:val="2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CF14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1060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Zasilanie stałoprądowe: 13,6 V ± 15%, minus na masie z zabezpieczeniem przepięciowym i przed odwrotnym podłączeniem biegunów zasilania.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121B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B25FE13" w14:textId="77777777" w:rsidTr="001B5ACA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6BB0" w14:textId="77777777" w:rsidR="00971FA7" w:rsidRPr="009554DA" w:rsidRDefault="00971FA7" w:rsidP="001B5ACA">
            <w:pPr>
              <w:tabs>
                <w:tab w:val="left" w:pos="194"/>
              </w:tabs>
              <w:rPr>
                <w:b/>
                <w:color w:val="000000"/>
                <w:sz w:val="22"/>
                <w:szCs w:val="22"/>
              </w:rPr>
            </w:pPr>
            <w:r w:rsidRPr="009554DA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01C7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b/>
                <w:sz w:val="22"/>
                <w:szCs w:val="22"/>
              </w:rPr>
              <w:t>Parametry techniczne nadajnika.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E3AC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78C6D60" w14:textId="77777777" w:rsidTr="001B5ACA">
        <w:trPr>
          <w:trHeight w:val="5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E869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BEE4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Moc wyjściowa fali nośnej nadajnika programowana w całym zakresie częstotliwości min. </w:t>
            </w:r>
          </w:p>
          <w:p w14:paraId="6617F3E3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od 1 W do 25 W (programowalna tylko w trybie serwisowym).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3B1C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309DF87" w14:textId="77777777" w:rsidTr="001B5ACA">
        <w:trPr>
          <w:trHeight w:val="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CB4E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1120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Maksymalna dopuszczalna dewiacja częstotliwości ± 2,5 kHz (dla odstępu 12,5 kHz).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F5C2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0EFD8EF" w14:textId="77777777" w:rsidTr="001B5ACA">
        <w:trPr>
          <w:trHeight w:val="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25E5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9297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Stabilność częstotliwości +/- 0,5 </w:t>
            </w:r>
            <w:proofErr w:type="spellStart"/>
            <w:r w:rsidRPr="009554DA">
              <w:rPr>
                <w:sz w:val="22"/>
                <w:szCs w:val="22"/>
              </w:rPr>
              <w:t>ppm</w:t>
            </w:r>
            <w:proofErr w:type="spellEnd"/>
            <w:r w:rsidRPr="009554DA">
              <w:rPr>
                <w:sz w:val="22"/>
                <w:szCs w:val="22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80E0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4E93190" w14:textId="77777777" w:rsidTr="001B5ACA">
        <w:trPr>
          <w:trHeight w:val="2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0E35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E8BD" w14:textId="77777777" w:rsidR="00971FA7" w:rsidRPr="009554DA" w:rsidRDefault="00971FA7" w:rsidP="001B5ACA">
            <w:pPr>
              <w:rPr>
                <w:color w:val="000000"/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Charakterystyka pasma akustycznego (+1,-3 </w:t>
            </w:r>
            <w:proofErr w:type="spellStart"/>
            <w:r w:rsidRPr="009554DA">
              <w:rPr>
                <w:sz w:val="22"/>
                <w:szCs w:val="22"/>
              </w:rPr>
              <w:t>dB</w:t>
            </w:r>
            <w:proofErr w:type="spellEnd"/>
            <w:r w:rsidRPr="009554DA">
              <w:rPr>
                <w:sz w:val="22"/>
                <w:szCs w:val="22"/>
              </w:rPr>
              <w:t>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5A32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9F81358" w14:textId="77777777" w:rsidTr="001B5AC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55C1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8AED" w14:textId="77777777" w:rsidR="00971FA7" w:rsidRPr="009554DA" w:rsidRDefault="00971FA7" w:rsidP="001B5ACA">
            <w:pPr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Tłumienie szumów &gt; 40 </w:t>
            </w:r>
            <w:proofErr w:type="spellStart"/>
            <w:r w:rsidRPr="009554DA">
              <w:rPr>
                <w:sz w:val="22"/>
                <w:szCs w:val="22"/>
              </w:rPr>
              <w:t>dB</w:t>
            </w:r>
            <w:proofErr w:type="spellEnd"/>
            <w:r w:rsidRPr="009554DA">
              <w:rPr>
                <w:sz w:val="22"/>
                <w:szCs w:val="22"/>
              </w:rPr>
              <w:t xml:space="preserve"> (dla odstępu 12,5 kHz).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A0A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E00BC2D" w14:textId="77777777" w:rsidTr="001B5ACA">
        <w:trPr>
          <w:trHeight w:val="2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F287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23E6" w14:textId="77777777" w:rsidR="00971FA7" w:rsidRPr="009554DA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 xml:space="preserve">Moc emitowana na kanałach sąsiednich &lt; 60 </w:t>
            </w:r>
            <w:proofErr w:type="spellStart"/>
            <w:r w:rsidRPr="009554DA">
              <w:rPr>
                <w:sz w:val="22"/>
                <w:szCs w:val="22"/>
              </w:rPr>
              <w:t>dB</w:t>
            </w:r>
            <w:proofErr w:type="spellEnd"/>
            <w:r w:rsidRPr="009554DA">
              <w:rPr>
                <w:sz w:val="22"/>
                <w:szCs w:val="22"/>
              </w:rPr>
              <w:t xml:space="preserve"> (dla odstępu 12,5 kHz).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F5F6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1749B87" w14:textId="77777777" w:rsidTr="001B5ACA">
        <w:trPr>
          <w:trHeight w:val="2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F413" w14:textId="77777777" w:rsidR="00971FA7" w:rsidRPr="009554DA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9554DA">
              <w:rPr>
                <w:color w:val="000000"/>
                <w:sz w:val="22"/>
                <w:szCs w:val="22"/>
              </w:rPr>
              <w:t>3.7.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3BB1" w14:textId="77777777" w:rsidR="00971FA7" w:rsidRPr="009554DA" w:rsidRDefault="00971FA7" w:rsidP="001B5ACA">
            <w:pPr>
              <w:rPr>
                <w:sz w:val="22"/>
                <w:szCs w:val="22"/>
              </w:rPr>
            </w:pPr>
            <w:r w:rsidRPr="009554DA">
              <w:rPr>
                <w:sz w:val="22"/>
                <w:szCs w:val="22"/>
              </w:rPr>
              <w:t>Wokoder cyfrowy zgodny z AMBE+2 (AMBE++).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D761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893E90B" w14:textId="77777777" w:rsidTr="001B5ACA">
        <w:trPr>
          <w:trHeight w:val="3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441D" w14:textId="77777777" w:rsidR="00971FA7" w:rsidRPr="005F4914" w:rsidRDefault="00971FA7" w:rsidP="001B5ACA">
            <w:pPr>
              <w:tabs>
                <w:tab w:val="left" w:pos="194"/>
              </w:tabs>
              <w:rPr>
                <w:b/>
                <w:color w:val="000000"/>
                <w:sz w:val="22"/>
                <w:szCs w:val="22"/>
              </w:rPr>
            </w:pPr>
            <w:r w:rsidRPr="005F4914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DD9B" w14:textId="77777777" w:rsidR="00971FA7" w:rsidRPr="005F4914" w:rsidRDefault="00971FA7" w:rsidP="001B5ACA">
            <w:pPr>
              <w:rPr>
                <w:sz w:val="22"/>
                <w:szCs w:val="22"/>
              </w:rPr>
            </w:pPr>
            <w:r w:rsidRPr="005F4914">
              <w:rPr>
                <w:b/>
                <w:sz w:val="22"/>
                <w:szCs w:val="22"/>
              </w:rPr>
              <w:t>Parametry techniczne odbiornika.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71AE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5B17F0F" w14:textId="77777777" w:rsidTr="001B5ACA">
        <w:trPr>
          <w:trHeight w:val="4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13BF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94E6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 xml:space="preserve">Czułość analogowa nie gorsza niż 0,3 µV przy SINAD wynoszącym 12 </w:t>
            </w:r>
            <w:proofErr w:type="spellStart"/>
            <w:r w:rsidRPr="005F4914">
              <w:rPr>
                <w:sz w:val="22"/>
                <w:szCs w:val="22"/>
              </w:rPr>
              <w:t>dB</w:t>
            </w:r>
            <w:proofErr w:type="spellEnd"/>
            <w:r w:rsidRPr="005F4914">
              <w:rPr>
                <w:sz w:val="22"/>
                <w:szCs w:val="22"/>
              </w:rPr>
              <w:t>.</w:t>
            </w:r>
          </w:p>
          <w:p w14:paraId="347727FA" w14:textId="77777777" w:rsidR="00971FA7" w:rsidRPr="005F4914" w:rsidRDefault="00971FA7" w:rsidP="001B5ACA">
            <w:pPr>
              <w:spacing w:line="288" w:lineRule="auto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Czułość cyfrowa przy stopie błędu 5% nie gorsza niż 0,25 µV.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754A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626C3548" w14:textId="77777777" w:rsidTr="001B5ACA">
        <w:trPr>
          <w:trHeight w:val="2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40DB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0CAB" w14:textId="77777777" w:rsidR="00971FA7" w:rsidRPr="005F4914" w:rsidRDefault="00971FA7" w:rsidP="001B5ACA">
            <w:pPr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Moc wyjściowa akustyczna dla głośnika wewnętrznego minimum 2 W.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C062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3E66CB2" w14:textId="77777777" w:rsidTr="001B5ACA">
        <w:trPr>
          <w:trHeight w:val="2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0882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F02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Współczynnik zawartości harmonicznych &lt; 5 % (1 kHz, dewiacja 60% wartości maksymalnej).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AC44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FC7D4E0" w14:textId="77777777" w:rsidTr="001B5ACA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0CA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1ABC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 xml:space="preserve">Charakterystyka pasma akustycznego (+1,-3 </w:t>
            </w:r>
            <w:proofErr w:type="spellStart"/>
            <w:r w:rsidRPr="005F4914">
              <w:rPr>
                <w:sz w:val="22"/>
                <w:szCs w:val="22"/>
              </w:rPr>
              <w:t>dB</w:t>
            </w:r>
            <w:proofErr w:type="spellEnd"/>
            <w:r w:rsidRPr="005F4914">
              <w:rPr>
                <w:sz w:val="22"/>
                <w:szCs w:val="22"/>
              </w:rPr>
              <w:t>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5E5C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9ABF998" w14:textId="77777777" w:rsidTr="001B5ACA">
        <w:trPr>
          <w:trHeight w:val="2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6CF7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2688" w14:textId="77777777" w:rsidR="00971FA7" w:rsidRPr="005F4914" w:rsidRDefault="00971FA7" w:rsidP="001B5ACA">
            <w:pPr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 xml:space="preserve">Selektywność sąsiedniokanałowa &gt; 60 </w:t>
            </w:r>
            <w:proofErr w:type="spellStart"/>
            <w:r w:rsidRPr="005F4914">
              <w:rPr>
                <w:sz w:val="22"/>
                <w:szCs w:val="22"/>
              </w:rPr>
              <w:t>dB</w:t>
            </w:r>
            <w:proofErr w:type="spellEnd"/>
            <w:r w:rsidRPr="005F4914">
              <w:rPr>
                <w:sz w:val="22"/>
                <w:szCs w:val="22"/>
              </w:rPr>
              <w:t xml:space="preserve"> dla odstępu 12,5 kHz.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115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8A3A2A2" w14:textId="77777777" w:rsidTr="001B5ACA">
        <w:trPr>
          <w:trHeight w:val="2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EAF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4.6.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3779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 xml:space="preserve">Tłumienie sygnałów niepożądanych &gt; 70 </w:t>
            </w:r>
            <w:proofErr w:type="spellStart"/>
            <w:r w:rsidRPr="005F4914">
              <w:rPr>
                <w:sz w:val="22"/>
                <w:szCs w:val="22"/>
              </w:rPr>
              <w:t>dB</w:t>
            </w:r>
            <w:proofErr w:type="spellEnd"/>
            <w:r w:rsidRPr="005F4914">
              <w:rPr>
                <w:sz w:val="22"/>
                <w:szCs w:val="22"/>
              </w:rPr>
              <w:t>. dla odstępu 12,5 kHz.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3C4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634DDB3" w14:textId="77777777" w:rsidTr="001B5ACA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DED2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4.7.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DA14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 xml:space="preserve">Stosunek sygnał/szum: &gt; 40 </w:t>
            </w:r>
            <w:proofErr w:type="spellStart"/>
            <w:r w:rsidRPr="005F4914">
              <w:rPr>
                <w:sz w:val="22"/>
                <w:szCs w:val="22"/>
              </w:rPr>
              <w:t>dB</w:t>
            </w:r>
            <w:proofErr w:type="spellEnd"/>
            <w:r w:rsidRPr="005F4914">
              <w:rPr>
                <w:sz w:val="22"/>
                <w:szCs w:val="22"/>
              </w:rPr>
              <w:t xml:space="preserve"> (dla odstępu 12,5 kHz).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2F8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004ECE7" w14:textId="77777777" w:rsidTr="001B5ACA">
        <w:trPr>
          <w:trHeight w:val="1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1ACE" w14:textId="77777777" w:rsidR="00971FA7" w:rsidRPr="005F4914" w:rsidRDefault="00971FA7" w:rsidP="001B5ACA">
            <w:pPr>
              <w:tabs>
                <w:tab w:val="left" w:pos="194"/>
              </w:tabs>
              <w:rPr>
                <w:b/>
                <w:color w:val="000000"/>
                <w:sz w:val="22"/>
                <w:szCs w:val="22"/>
              </w:rPr>
            </w:pPr>
            <w:r w:rsidRPr="005F4914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3791" w14:textId="77777777" w:rsidR="00971FA7" w:rsidRPr="005F4914" w:rsidRDefault="00971FA7" w:rsidP="001B5ACA">
            <w:pPr>
              <w:rPr>
                <w:sz w:val="22"/>
                <w:szCs w:val="22"/>
              </w:rPr>
            </w:pPr>
            <w:r w:rsidRPr="005F4914">
              <w:rPr>
                <w:b/>
                <w:sz w:val="22"/>
                <w:szCs w:val="22"/>
              </w:rPr>
              <w:t xml:space="preserve">Parametry GPS - dla 5 satelitów przy mocy sygnału - 130 </w:t>
            </w:r>
            <w:proofErr w:type="spellStart"/>
            <w:r w:rsidRPr="005F4914">
              <w:rPr>
                <w:b/>
                <w:sz w:val="22"/>
                <w:szCs w:val="22"/>
              </w:rPr>
              <w:t>dBm</w:t>
            </w:r>
            <w:proofErr w:type="spellEnd"/>
            <w:r w:rsidRPr="005F491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6A46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584A5C9" w14:textId="77777777" w:rsidTr="001B5ACA">
        <w:trPr>
          <w:trHeight w:val="1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1BDB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7468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Czas do pierwszego określenia pozycji po włączeniu &lt; 1 min.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84E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D60298B" w14:textId="77777777" w:rsidTr="001B5ACA">
        <w:trPr>
          <w:trHeight w:val="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C524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EDF6" w14:textId="77777777" w:rsidR="00971FA7" w:rsidRPr="005F4914" w:rsidRDefault="00971FA7" w:rsidP="001B5ACA">
            <w:pPr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Czas do pierwszego określenia pozycji ze stanu oczekiwania &lt; 10 s.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E82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5E54422" w14:textId="77777777" w:rsidTr="001B5ACA">
        <w:trPr>
          <w:trHeight w:val="1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847F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F586" w14:textId="77777777" w:rsidR="00971FA7" w:rsidRPr="005F4914" w:rsidRDefault="00971FA7" w:rsidP="001B5ACA">
            <w:pPr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Dokładność horyzontalna &lt; 10 m.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D30C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8720EB0" w14:textId="77777777" w:rsidTr="001B5ACA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9ED9" w14:textId="77777777" w:rsidR="00971FA7" w:rsidRPr="005F4914" w:rsidRDefault="00971FA7" w:rsidP="001B5ACA">
            <w:pPr>
              <w:tabs>
                <w:tab w:val="left" w:pos="194"/>
              </w:tabs>
              <w:rPr>
                <w:b/>
                <w:color w:val="000000"/>
                <w:sz w:val="22"/>
                <w:szCs w:val="22"/>
              </w:rPr>
            </w:pPr>
            <w:r w:rsidRPr="005F4914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C425" w14:textId="77777777" w:rsidR="00971FA7" w:rsidRPr="005F4914" w:rsidRDefault="00971FA7" w:rsidP="001B5ACA">
            <w:pPr>
              <w:rPr>
                <w:sz w:val="22"/>
                <w:szCs w:val="22"/>
              </w:rPr>
            </w:pPr>
            <w:r w:rsidRPr="005F4914">
              <w:rPr>
                <w:b/>
                <w:sz w:val="22"/>
                <w:szCs w:val="22"/>
              </w:rPr>
              <w:t>Środowisko i klimatyczne warunki pracy.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AD0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2CE5C5E" w14:textId="77777777" w:rsidTr="001B5ACA">
        <w:trPr>
          <w:trHeight w:val="2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41B0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EF47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Minimalny zakres temperatury pracy radiotelefonu -30°C +60°C.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57AD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B842442" w14:textId="77777777" w:rsidTr="001B5ACA">
        <w:trPr>
          <w:trHeight w:val="1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57CA" w14:textId="77777777" w:rsidR="00971FA7" w:rsidRPr="005F4914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5F4914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D1D2" w14:textId="77777777" w:rsidR="00971FA7" w:rsidRPr="005F4914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5F4914">
              <w:rPr>
                <w:sz w:val="22"/>
                <w:szCs w:val="22"/>
              </w:rPr>
              <w:t>Minimalny zakres temperatury składowania -40°C 4- +60°C.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65A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F4FCFD6" w14:textId="77777777" w:rsidTr="001B5ACA">
        <w:trPr>
          <w:trHeight w:val="1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F675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B15C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Ochrona przed pyłem i wilgocią min.: IP54.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DB82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A4D31F4" w14:textId="77777777" w:rsidTr="001B5ACA">
        <w:trPr>
          <w:trHeight w:val="18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14C5" w14:textId="77777777" w:rsidR="00971FA7" w:rsidRPr="00217DF2" w:rsidRDefault="00971FA7" w:rsidP="001B5ACA">
            <w:pPr>
              <w:tabs>
                <w:tab w:val="left" w:pos="194"/>
              </w:tabs>
              <w:rPr>
                <w:b/>
                <w:color w:val="000000"/>
                <w:sz w:val="22"/>
                <w:szCs w:val="22"/>
              </w:rPr>
            </w:pPr>
            <w:r w:rsidRPr="00217DF2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7CBF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b/>
                <w:sz w:val="22"/>
                <w:szCs w:val="22"/>
              </w:rPr>
              <w:t>Wymagania uzupełniające.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612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1F27DFB" w14:textId="77777777" w:rsidTr="001B5ACA">
        <w:trPr>
          <w:trHeight w:val="1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0414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5412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Radiotelefon, zgodnie z Prawem Telekomunikacyjnym, musi posiadać deklarację zgodności z dyrektywą2014/53/UE.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2A73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AF8EA60" w14:textId="77777777" w:rsidTr="001B5ACA">
        <w:trPr>
          <w:trHeight w:val="2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D7DC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C5F4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 xml:space="preserve">Metody pomiarów i parametry radiowe nie ujęte w niniejszych wymaganiach muszą być zgodne z </w:t>
            </w:r>
          </w:p>
          <w:p w14:paraId="2C36C981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normami: ETSI EN 300 086, ETSI EN 300 113, ETSI EN 102 361-2.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259E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0B637C9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45C3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F7FF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 xml:space="preserve">Wymagania dotyczące kompatybilności elektromagnetycznej muszą być zgodne z normami: </w:t>
            </w:r>
          </w:p>
          <w:p w14:paraId="331AC748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ETSI EN 301 489-1 i ETSI EN 301 489-5.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E03D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09EDE61" w14:textId="77777777" w:rsidTr="001B5ACA">
        <w:trPr>
          <w:trHeight w:val="2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F9A0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6A3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Wymagania dotyczące bezpieczeństwa urządzeń nadawczych muszą być zgodne z normą- EN 62368-1.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4A44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6BA6C254" w14:textId="77777777" w:rsidTr="001B5ACA">
        <w:trPr>
          <w:trHeight w:val="2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1A9D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7.5.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B7C0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Zgodny z ETSI TS 102 361 (części 1,2,3)- ETSI DMR Standard.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1BDD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5F49BDC" w14:textId="77777777" w:rsidTr="001B5ACA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F092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0C26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b/>
                <w:sz w:val="22"/>
                <w:szCs w:val="22"/>
              </w:rPr>
              <w:t>Zestaw do programowania i strojenia radiotelefonów.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D211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F26CB9F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1DEA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6F6C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 xml:space="preserve">Oprogramowanie i osprzęt niezbędny (które muszą być produktem producenta dostarczanych radiotelefonów) </w:t>
            </w:r>
          </w:p>
          <w:p w14:paraId="29938523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do realizacji czynności związanych z programowaniem i strojeniem radiotelefonów będących przedmiotem</w:t>
            </w:r>
          </w:p>
          <w:p w14:paraId="1B674FC8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niniejszego zamówienia, podlegające bieżącemu uaktualnianiu w miarę wprowadzania zmian (w okresie</w:t>
            </w:r>
          </w:p>
          <w:p w14:paraId="656C6ABE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gwarancji). Wykonawca dostarczy jeden zestaw do programowania i strojenia radiotelefonów. Poprzez zestaw</w:t>
            </w:r>
          </w:p>
          <w:p w14:paraId="0B47F8FB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do programowania Zamawiający rozumie niezbędne przewody (lub urządzenia), służące do połączenia</w:t>
            </w:r>
          </w:p>
          <w:p w14:paraId="6327759F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programowanego (podlegającego strojeniu) radiotelefonu ze stanowiskiem komputerowym Zamawiającego oraz</w:t>
            </w:r>
          </w:p>
          <w:p w14:paraId="7BD836B1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wersję programu komputerowego (licencję) umożliwiającego jego zainstalowanie na tym stanowisku. Licencja</w:t>
            </w:r>
          </w:p>
          <w:p w14:paraId="30B70DA7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musi być bezterminowa i musi umożliwiać przeniesienie instalacji oprogramowania na inne stanowisko w</w:t>
            </w:r>
          </w:p>
          <w:p w14:paraId="79938220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przypadku wymiany dotychczas używanego stanowiska komputerowego. Komputerowe stanowiska do</w:t>
            </w:r>
          </w:p>
          <w:p w14:paraId="2AF40A40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programowania radiotelefonów nie są przedmiotem zamówienia.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0034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EB5495C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48A3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5FB1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Radiotelefon musi mieć możliwość przygotowania odpowiedniego oprogramowania do wpisania we wszystkie dostarczone  radiotelefony będące przedmiotem zamówienia.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F84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4D06539" w14:textId="77777777" w:rsidTr="001B5ACA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FD2D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lastRenderedPageBreak/>
              <w:t>8.3.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8E60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Radiotelefon musi mieć możliwość przechowywania/zapisywania danych ustawień radiotelefonów będących</w:t>
            </w:r>
          </w:p>
          <w:p w14:paraId="4BAEC959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przedmiotem zamówienia w postaci plików (np. na nośniku pamięci).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3852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6268009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27D5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CDF9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Dostarczone oprogramowanie i osprzęt musi zapewnić możliwość programowania wszystkich funkcji</w:t>
            </w:r>
          </w:p>
          <w:p w14:paraId="2666C11F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dostępnych w oferowanych radiotelefonach.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78C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311EDE09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7CCA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8.5.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089B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Dostarczone oprogramowanie i osprzęt musi zapewnić możliwość programowania wszystkich parametrów</w:t>
            </w:r>
          </w:p>
          <w:p w14:paraId="22F0F721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technicznych dostępnych do edycji w oferowanych radiotelefonach, w trybie serwisowym.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7825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96A54AE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DAC3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8.6.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1601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Dostarczone oprogramowanie i osprzęt musi zapewnić możliwość zaprogramowania wybranych, zgodnych</w:t>
            </w:r>
          </w:p>
          <w:p w14:paraId="44B1C974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kluczy umożliwiających prowadzenie maskowanej korespondencji głosowej.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3D9B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AFEFECB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43F2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8.7.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5F3F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Dostarczone oprogramowanie musi zapewniać opis wszystkich funkcji i parametrów (możliwych do ustawienia w radiotelefonach). Ww. opis musi pojawiać się w oknie oprogramowania w momencie wybrania danej funkcji lub parametru.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E6E6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C32F5D4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6153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8.8.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941B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Nieodpłatne przekazywanie (w okresie gwarancji) zamawiającemu przez wykonawcę każdego uaktualnienia</w:t>
            </w:r>
          </w:p>
          <w:p w14:paraId="4A619976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oprogramowania dotyczącego zestawu będącego przedmiotem dostawy.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32EA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AEF5818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900B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8.9.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E185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Instrukcja do programowania sporządzona w języku polskim w postaci pliku elektronicznego dostępnego na powszechnie używanym nośniku elektronicznym.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77E4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230EADD1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6AA2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8.10.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A17E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Zestaw osprzętu do programowania musi być przystosowany do podłączenia do złącza USB komputera</w:t>
            </w:r>
          </w:p>
          <w:p w14:paraId="37B6340B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(komputer nie jest przedmiotem zamówienia).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5898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C3D563B" w14:textId="77777777" w:rsidTr="001B5ACA">
        <w:trPr>
          <w:trHeight w:val="2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E24D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605D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79209D">
              <w:rPr>
                <w:b/>
              </w:rPr>
              <w:t>Ukompletowanie zestawu</w:t>
            </w:r>
            <w:r>
              <w:rPr>
                <w:b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B90F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423F7B98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F0D9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7F64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Zestaw nadawczo-odbiorczy (radiotelefon przewoźny zgodny z parametrami technicznymi opisanymi w</w:t>
            </w:r>
          </w:p>
          <w:p w14:paraId="6520C889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bieżącym dokumencie).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2C3A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063A2935" w14:textId="77777777" w:rsidTr="001B5ACA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5DD9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0953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Dedykowany przez producenta radiotelefonu zasilacz samochodowy.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9788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108B7F2" w14:textId="77777777" w:rsidTr="001B5ACA">
        <w:trPr>
          <w:trHeight w:val="2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7FD8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9.3.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2DAD" w14:textId="77777777" w:rsidR="00971FA7" w:rsidRPr="00217DF2" w:rsidRDefault="00971FA7" w:rsidP="001B5ACA">
            <w:pPr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 xml:space="preserve">Dedykowany przez producenta radiotelefonu </w:t>
            </w:r>
            <w:proofErr w:type="spellStart"/>
            <w:r w:rsidRPr="00217DF2">
              <w:rPr>
                <w:sz w:val="22"/>
                <w:szCs w:val="22"/>
              </w:rPr>
              <w:t>mikrofonogłośnik</w:t>
            </w:r>
            <w:proofErr w:type="spellEnd"/>
            <w:r w:rsidRPr="00217DF2">
              <w:rPr>
                <w:sz w:val="22"/>
                <w:szCs w:val="22"/>
              </w:rPr>
              <w:t xml:space="preserve"> typu gruszka.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2621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543D9F8D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B7B2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9.4.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2061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Niezbędne przewody, złącza uchwyty i inne elementy umożliwiające bezpieczne zamontowanie radiotelefonu w</w:t>
            </w:r>
          </w:p>
          <w:p w14:paraId="2B17CE54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pojeździe pożarniczym.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42FC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71624C75" w14:textId="77777777" w:rsidTr="001B5ACA">
        <w:trPr>
          <w:trHeight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D48A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9.5.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96B0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Zestaw do programowania i strojenia radiotelefonów (oprogramowanie i przewody) zgodny z opisem zawartym</w:t>
            </w:r>
          </w:p>
          <w:p w14:paraId="6BBDAEA2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w pkt. 8.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6EBE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  <w:tr w:rsidR="00971FA7" w:rsidRPr="00505C15" w14:paraId="19B7EB9F" w14:textId="77777777" w:rsidTr="001B5ACA">
        <w:trPr>
          <w:trHeight w:val="24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11BF" w14:textId="77777777" w:rsidR="00971FA7" w:rsidRPr="00217DF2" w:rsidRDefault="00971FA7" w:rsidP="001B5ACA">
            <w:pPr>
              <w:tabs>
                <w:tab w:val="left" w:pos="194"/>
              </w:tabs>
              <w:rPr>
                <w:color w:val="000000"/>
                <w:sz w:val="22"/>
                <w:szCs w:val="22"/>
              </w:rPr>
            </w:pPr>
            <w:r w:rsidRPr="00217DF2">
              <w:rPr>
                <w:color w:val="000000"/>
                <w:sz w:val="22"/>
                <w:szCs w:val="22"/>
              </w:rPr>
              <w:t>9.6.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C64C" w14:textId="77777777" w:rsidR="00971FA7" w:rsidRPr="00217DF2" w:rsidRDefault="00971FA7" w:rsidP="001B5ACA">
            <w:pPr>
              <w:spacing w:line="288" w:lineRule="auto"/>
              <w:ind w:left="567" w:hanging="567"/>
              <w:rPr>
                <w:sz w:val="22"/>
                <w:szCs w:val="22"/>
              </w:rPr>
            </w:pPr>
            <w:r w:rsidRPr="00217DF2">
              <w:rPr>
                <w:sz w:val="22"/>
                <w:szCs w:val="22"/>
              </w:rPr>
              <w:t>Instrukcja obsługi radiotelefonu w języku polskim, ew. inne elementy zestawu dołączane przez producenta</w:t>
            </w:r>
            <w:r>
              <w:rPr>
                <w:sz w:val="22"/>
                <w:szCs w:val="22"/>
              </w:rPr>
              <w:t xml:space="preserve"> urządzenia.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1964" w14:textId="77777777" w:rsidR="00971FA7" w:rsidRPr="00505C15" w:rsidRDefault="00971FA7" w:rsidP="001B5AC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FD6E184" w14:textId="77777777" w:rsidR="00971FA7" w:rsidRPr="00505C15" w:rsidRDefault="00971FA7" w:rsidP="00971FA7">
      <w:pPr>
        <w:autoSpaceDE w:val="0"/>
        <w:autoSpaceDN w:val="0"/>
        <w:adjustRightInd w:val="0"/>
        <w:rPr>
          <w:b/>
        </w:rPr>
      </w:pPr>
      <w:r w:rsidRPr="00505C15">
        <w:rPr>
          <w:sz w:val="20"/>
          <w:szCs w:val="20"/>
        </w:rPr>
        <w:br w:type="page"/>
      </w:r>
      <w:r w:rsidRPr="00505C15">
        <w:rPr>
          <w:b/>
        </w:rPr>
        <w:lastRenderedPageBreak/>
        <w:t>Tabela B</w:t>
      </w:r>
    </w:p>
    <w:p w14:paraId="31966BFB" w14:textId="77777777" w:rsidR="00971FA7" w:rsidRPr="00505C15" w:rsidRDefault="00971FA7" w:rsidP="00971FA7">
      <w:pPr>
        <w:autoSpaceDE w:val="0"/>
        <w:autoSpaceDN w:val="0"/>
        <w:adjustRightInd w:val="0"/>
        <w:jc w:val="center"/>
        <w:rPr>
          <w:b/>
          <w:bCs/>
        </w:rPr>
      </w:pPr>
      <w:r w:rsidRPr="00505C15">
        <w:rPr>
          <w:b/>
          <w:bCs/>
        </w:rPr>
        <w:t xml:space="preserve">Minimalne wymagania </w:t>
      </w:r>
      <w:proofErr w:type="spellStart"/>
      <w:r w:rsidRPr="00505C15">
        <w:rPr>
          <w:b/>
          <w:bCs/>
        </w:rPr>
        <w:t>techniczno</w:t>
      </w:r>
      <w:proofErr w:type="spellEnd"/>
      <w:r w:rsidRPr="00505C15">
        <w:rPr>
          <w:b/>
          <w:bCs/>
        </w:rPr>
        <w:t xml:space="preserve"> – funkcjonalne</w:t>
      </w:r>
    </w:p>
    <w:p w14:paraId="72B94CA7" w14:textId="77777777" w:rsidR="00971FA7" w:rsidRPr="00505C15" w:rsidRDefault="00971FA7" w:rsidP="00971FA7">
      <w:pPr>
        <w:autoSpaceDE w:val="0"/>
        <w:autoSpaceDN w:val="0"/>
        <w:adjustRightInd w:val="0"/>
        <w:jc w:val="center"/>
        <w:rPr>
          <w:b/>
          <w:bCs/>
        </w:rPr>
      </w:pPr>
      <w:r w:rsidRPr="00505C15">
        <w:rPr>
          <w:b/>
          <w:bCs/>
        </w:rPr>
        <w:t>dla instalacji antenowych i zasilających systemy łączności radiowej</w:t>
      </w:r>
    </w:p>
    <w:p w14:paraId="49BEA604" w14:textId="77777777" w:rsidR="00971FA7" w:rsidRPr="00505C15" w:rsidRDefault="00971FA7" w:rsidP="00971FA7">
      <w:pPr>
        <w:jc w:val="center"/>
        <w:rPr>
          <w:b/>
          <w:bCs/>
        </w:rPr>
      </w:pPr>
      <w:r w:rsidRPr="00505C15">
        <w:rPr>
          <w:b/>
          <w:bCs/>
        </w:rPr>
        <w:t>w pojazdach KM PSP Łódź</w:t>
      </w:r>
    </w:p>
    <w:p w14:paraId="31F3D154" w14:textId="77777777" w:rsidR="00971FA7" w:rsidRPr="00505C15" w:rsidRDefault="00971FA7" w:rsidP="00971FA7">
      <w:pPr>
        <w:rPr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8951"/>
        <w:gridCol w:w="4536"/>
      </w:tblGrid>
      <w:tr w:rsidR="00971FA7" w:rsidRPr="00505C15" w14:paraId="5C7132C3" w14:textId="77777777" w:rsidTr="001B5ACA">
        <w:trPr>
          <w:trHeight w:val="453"/>
        </w:trPr>
        <w:tc>
          <w:tcPr>
            <w:tcW w:w="655" w:type="dxa"/>
            <w:vAlign w:val="center"/>
          </w:tcPr>
          <w:p w14:paraId="71B2503D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  <w:rPr>
                <w:b/>
                <w:i/>
              </w:rPr>
            </w:pPr>
            <w:r w:rsidRPr="00505C15">
              <w:rPr>
                <w:b/>
                <w:i/>
              </w:rPr>
              <w:t>L.p.</w:t>
            </w:r>
          </w:p>
        </w:tc>
        <w:tc>
          <w:tcPr>
            <w:tcW w:w="8951" w:type="dxa"/>
            <w:vAlign w:val="center"/>
          </w:tcPr>
          <w:p w14:paraId="60BD345C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  <w:rPr>
                <w:b/>
                <w:i/>
              </w:rPr>
            </w:pPr>
            <w:r w:rsidRPr="00505C15">
              <w:rPr>
                <w:b/>
                <w:i/>
              </w:rPr>
              <w:t>Cecha wymagana</w:t>
            </w:r>
          </w:p>
        </w:tc>
        <w:tc>
          <w:tcPr>
            <w:tcW w:w="4536" w:type="dxa"/>
            <w:vAlign w:val="center"/>
          </w:tcPr>
          <w:p w14:paraId="558EA588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  <w:rPr>
                <w:b/>
                <w:i/>
              </w:rPr>
            </w:pPr>
            <w:r w:rsidRPr="00505C15">
              <w:rPr>
                <w:b/>
                <w:i/>
              </w:rPr>
              <w:t>Uwagi</w:t>
            </w:r>
          </w:p>
        </w:tc>
      </w:tr>
      <w:tr w:rsidR="00971FA7" w:rsidRPr="00505C15" w14:paraId="19D09279" w14:textId="77777777" w:rsidTr="001B5ACA">
        <w:trPr>
          <w:trHeight w:val="276"/>
        </w:trPr>
        <w:tc>
          <w:tcPr>
            <w:tcW w:w="655" w:type="dxa"/>
            <w:vAlign w:val="center"/>
          </w:tcPr>
          <w:p w14:paraId="7DB5534E" w14:textId="77777777" w:rsidR="00971FA7" w:rsidRPr="00EA57BC" w:rsidRDefault="00971FA7" w:rsidP="001B5ACA">
            <w:pPr>
              <w:tabs>
                <w:tab w:val="center" w:pos="4536"/>
                <w:tab w:val="right" w:pos="9072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A57BC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3487" w:type="dxa"/>
            <w:gridSpan w:val="2"/>
            <w:vAlign w:val="center"/>
          </w:tcPr>
          <w:p w14:paraId="3049C9D4" w14:textId="77777777" w:rsidR="00971FA7" w:rsidRPr="00EA57BC" w:rsidRDefault="00971FA7" w:rsidP="001B5ACA">
            <w:pPr>
              <w:tabs>
                <w:tab w:val="center" w:pos="4536"/>
                <w:tab w:val="right" w:pos="9072"/>
              </w:tabs>
              <w:rPr>
                <w:b/>
                <w:i/>
                <w:sz w:val="22"/>
                <w:szCs w:val="22"/>
              </w:rPr>
            </w:pPr>
            <w:r w:rsidRPr="00EA57BC">
              <w:rPr>
                <w:b/>
                <w:bCs/>
                <w:i/>
                <w:sz w:val="22"/>
                <w:szCs w:val="22"/>
              </w:rPr>
              <w:t xml:space="preserve">Ogólne cechy </w:t>
            </w:r>
            <w:proofErr w:type="spellStart"/>
            <w:r w:rsidRPr="00EA57BC">
              <w:rPr>
                <w:b/>
                <w:bCs/>
                <w:i/>
                <w:sz w:val="22"/>
                <w:szCs w:val="22"/>
              </w:rPr>
              <w:t>funkcjonalno</w:t>
            </w:r>
            <w:proofErr w:type="spellEnd"/>
            <w:r w:rsidRPr="00EA57BC">
              <w:rPr>
                <w:b/>
                <w:bCs/>
                <w:i/>
                <w:sz w:val="22"/>
                <w:szCs w:val="22"/>
              </w:rPr>
              <w:t xml:space="preserve"> -użytkowe</w:t>
            </w:r>
          </w:p>
        </w:tc>
      </w:tr>
      <w:tr w:rsidR="00971FA7" w:rsidRPr="00505C15" w14:paraId="14B6E3C2" w14:textId="77777777" w:rsidTr="001B5ACA">
        <w:tc>
          <w:tcPr>
            <w:tcW w:w="655" w:type="dxa"/>
          </w:tcPr>
          <w:p w14:paraId="718FF83B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1.1</w:t>
            </w:r>
          </w:p>
        </w:tc>
        <w:tc>
          <w:tcPr>
            <w:tcW w:w="8951" w:type="dxa"/>
          </w:tcPr>
          <w:p w14:paraId="3B32EC31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Łatwość montażu i demontażu radiotelefonu i elementów systemu antenowego</w:t>
            </w:r>
          </w:p>
        </w:tc>
        <w:tc>
          <w:tcPr>
            <w:tcW w:w="4536" w:type="dxa"/>
          </w:tcPr>
          <w:p w14:paraId="2B9BD7EA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 xml:space="preserve">Montaż i demontaż bez użycia </w:t>
            </w:r>
            <w:r w:rsidRPr="00505C15">
              <w:rPr>
                <w:b/>
                <w:bCs/>
                <w:sz w:val="16"/>
                <w:szCs w:val="16"/>
              </w:rPr>
              <w:t>specjalistycznych</w:t>
            </w:r>
            <w:r w:rsidRPr="00505C15">
              <w:rPr>
                <w:b/>
                <w:sz w:val="16"/>
                <w:szCs w:val="16"/>
              </w:rPr>
              <w:t xml:space="preserve"> narzędzi</w:t>
            </w:r>
          </w:p>
        </w:tc>
      </w:tr>
      <w:tr w:rsidR="00971FA7" w:rsidRPr="00505C15" w14:paraId="64DB9AF7" w14:textId="77777777" w:rsidTr="001B5ACA">
        <w:tc>
          <w:tcPr>
            <w:tcW w:w="655" w:type="dxa"/>
          </w:tcPr>
          <w:p w14:paraId="474C4259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1.2</w:t>
            </w:r>
          </w:p>
        </w:tc>
        <w:tc>
          <w:tcPr>
            <w:tcW w:w="8951" w:type="dxa"/>
          </w:tcPr>
          <w:p w14:paraId="539A2500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505C15">
              <w:rPr>
                <w:sz w:val="20"/>
                <w:szCs w:val="20"/>
              </w:rPr>
              <w:t>Łatwość demontażu i wymiany elementów wyposażenia dodatkowego i kabli połączeniowych</w:t>
            </w:r>
          </w:p>
        </w:tc>
        <w:tc>
          <w:tcPr>
            <w:tcW w:w="4536" w:type="dxa"/>
          </w:tcPr>
          <w:p w14:paraId="5B8A5494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 xml:space="preserve">Prowadzenie </w:t>
            </w:r>
            <w:r w:rsidRPr="00505C15">
              <w:rPr>
                <w:b/>
                <w:bCs/>
                <w:sz w:val="16"/>
                <w:szCs w:val="16"/>
              </w:rPr>
              <w:t xml:space="preserve">wszystkich </w:t>
            </w:r>
            <w:r w:rsidRPr="00505C15">
              <w:rPr>
                <w:b/>
                <w:sz w:val="16"/>
                <w:szCs w:val="16"/>
              </w:rPr>
              <w:t>przewodów</w:t>
            </w:r>
            <w:r w:rsidRPr="00505C15">
              <w:rPr>
                <w:sz w:val="16"/>
                <w:szCs w:val="16"/>
              </w:rPr>
              <w:t xml:space="preserve"> instalacji w</w:t>
            </w:r>
            <w:r w:rsidRPr="00505C15">
              <w:rPr>
                <w:b/>
                <w:bCs/>
                <w:sz w:val="16"/>
                <w:szCs w:val="16"/>
              </w:rPr>
              <w:t xml:space="preserve"> </w:t>
            </w:r>
            <w:r w:rsidRPr="00505C15">
              <w:rPr>
                <w:sz w:val="16"/>
                <w:szCs w:val="16"/>
              </w:rPr>
              <w:t>osłonach z rur karbowanych</w:t>
            </w:r>
            <w:r w:rsidRPr="00505C15">
              <w:rPr>
                <w:b/>
                <w:bCs/>
                <w:sz w:val="16"/>
                <w:szCs w:val="16"/>
              </w:rPr>
              <w:t xml:space="preserve"> </w:t>
            </w:r>
            <w:r w:rsidRPr="00505C15">
              <w:rPr>
                <w:sz w:val="16"/>
                <w:szCs w:val="16"/>
              </w:rPr>
              <w:t>typu SEM POLYFLEX</w:t>
            </w:r>
          </w:p>
        </w:tc>
      </w:tr>
      <w:tr w:rsidR="00971FA7" w:rsidRPr="00505C15" w14:paraId="64691BE2" w14:textId="77777777" w:rsidTr="001B5ACA">
        <w:tc>
          <w:tcPr>
            <w:tcW w:w="655" w:type="dxa"/>
          </w:tcPr>
          <w:p w14:paraId="57D4D078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1.3</w:t>
            </w:r>
          </w:p>
        </w:tc>
        <w:tc>
          <w:tcPr>
            <w:tcW w:w="8951" w:type="dxa"/>
          </w:tcPr>
          <w:p w14:paraId="1A4E6429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505C15">
              <w:rPr>
                <w:sz w:val="20"/>
                <w:szCs w:val="20"/>
              </w:rPr>
              <w:t>Bezpośredni dostęp do elementów zabezpieczających – bezpieczników i ochronników przepięciowych</w:t>
            </w:r>
          </w:p>
        </w:tc>
        <w:tc>
          <w:tcPr>
            <w:tcW w:w="4536" w:type="dxa"/>
          </w:tcPr>
          <w:p w14:paraId="4C654732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 xml:space="preserve">Sprawdzenie oraz wymiana </w:t>
            </w:r>
            <w:r w:rsidRPr="00505C15">
              <w:rPr>
                <w:b/>
                <w:bCs/>
                <w:sz w:val="16"/>
                <w:szCs w:val="16"/>
              </w:rPr>
              <w:t>bez użycia narzędzi</w:t>
            </w:r>
          </w:p>
        </w:tc>
      </w:tr>
      <w:tr w:rsidR="00971FA7" w:rsidRPr="00505C15" w14:paraId="6A2F5D76" w14:textId="77777777" w:rsidTr="001B5ACA">
        <w:tc>
          <w:tcPr>
            <w:tcW w:w="655" w:type="dxa"/>
          </w:tcPr>
          <w:p w14:paraId="2F5F9B53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1.4</w:t>
            </w:r>
          </w:p>
        </w:tc>
        <w:tc>
          <w:tcPr>
            <w:tcW w:w="8951" w:type="dxa"/>
          </w:tcPr>
          <w:p w14:paraId="01D67A0D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Dedykowane okablowanie zasilające radiotelefon przewoźny pojazdu</w:t>
            </w:r>
          </w:p>
        </w:tc>
        <w:tc>
          <w:tcPr>
            <w:tcW w:w="4536" w:type="dxa"/>
          </w:tcPr>
          <w:p w14:paraId="1C14EF5C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16"/>
                <w:szCs w:val="16"/>
              </w:rPr>
            </w:pPr>
            <w:r w:rsidRPr="00505C15">
              <w:rPr>
                <w:b/>
                <w:bCs/>
                <w:sz w:val="16"/>
                <w:szCs w:val="16"/>
              </w:rPr>
              <w:t>Zalecane zasilanie bezpośrednio</w:t>
            </w:r>
            <w:r w:rsidRPr="00505C15">
              <w:rPr>
                <w:bCs/>
                <w:sz w:val="16"/>
                <w:szCs w:val="16"/>
              </w:rPr>
              <w:t xml:space="preserve"> z </w:t>
            </w:r>
            <w:r w:rsidRPr="00505C15">
              <w:rPr>
                <w:sz w:val="16"/>
                <w:szCs w:val="16"/>
              </w:rPr>
              <w:t>akumulatora pojazdu</w:t>
            </w:r>
          </w:p>
        </w:tc>
      </w:tr>
      <w:tr w:rsidR="00971FA7" w:rsidRPr="00505C15" w14:paraId="7E168781" w14:textId="77777777" w:rsidTr="001B5ACA">
        <w:tc>
          <w:tcPr>
            <w:tcW w:w="655" w:type="dxa"/>
          </w:tcPr>
          <w:p w14:paraId="36215BD3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1.5</w:t>
            </w:r>
          </w:p>
        </w:tc>
        <w:tc>
          <w:tcPr>
            <w:tcW w:w="8951" w:type="dxa"/>
          </w:tcPr>
          <w:p w14:paraId="38CC6CF8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505C15">
              <w:rPr>
                <w:sz w:val="20"/>
                <w:szCs w:val="20"/>
              </w:rPr>
              <w:t>Dedykowane okablowanie zasilające stacje ładowania radiotelefonów nasobnych</w:t>
            </w:r>
          </w:p>
        </w:tc>
        <w:tc>
          <w:tcPr>
            <w:tcW w:w="4536" w:type="dxa"/>
          </w:tcPr>
          <w:p w14:paraId="157D2C3B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b/>
                <w:bCs/>
                <w:sz w:val="16"/>
                <w:szCs w:val="16"/>
              </w:rPr>
              <w:t xml:space="preserve">Zalecane </w:t>
            </w:r>
            <w:r w:rsidRPr="00505C15">
              <w:rPr>
                <w:sz w:val="16"/>
                <w:szCs w:val="16"/>
              </w:rPr>
              <w:t>zasilanie z akumulatora pojazdu</w:t>
            </w:r>
          </w:p>
        </w:tc>
      </w:tr>
      <w:tr w:rsidR="00971FA7" w:rsidRPr="00505C15" w14:paraId="5C33C0A7" w14:textId="77777777" w:rsidTr="001B5ACA">
        <w:tc>
          <w:tcPr>
            <w:tcW w:w="655" w:type="dxa"/>
          </w:tcPr>
          <w:p w14:paraId="41596948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1.6</w:t>
            </w:r>
          </w:p>
        </w:tc>
        <w:tc>
          <w:tcPr>
            <w:tcW w:w="8951" w:type="dxa"/>
          </w:tcPr>
          <w:p w14:paraId="1E28CE18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505C15">
              <w:rPr>
                <w:sz w:val="20"/>
                <w:szCs w:val="20"/>
              </w:rPr>
              <w:t xml:space="preserve">Dedykowane okablowanie akcesoryjne zakończone złączem kompatybilnym z wyposażeniem pojazdu i radiostacji umożliwiające zdalne sterowanie zewnętrznymi urządzeniami i akcesoriami fabrycznymi i dodatkowymi (głośniki, </w:t>
            </w:r>
            <w:proofErr w:type="spellStart"/>
            <w:r w:rsidRPr="00505C15">
              <w:rPr>
                <w:sz w:val="20"/>
                <w:szCs w:val="20"/>
              </w:rPr>
              <w:t>mike</w:t>
            </w:r>
            <w:proofErr w:type="spellEnd"/>
            <w:r w:rsidRPr="00505C15">
              <w:rPr>
                <w:sz w:val="20"/>
                <w:szCs w:val="20"/>
              </w:rPr>
              <w:t xml:space="preserve">, syreny, światła, </w:t>
            </w:r>
            <w:proofErr w:type="spellStart"/>
            <w:r w:rsidRPr="00505C15">
              <w:rPr>
                <w:sz w:val="20"/>
                <w:szCs w:val="20"/>
              </w:rPr>
              <w:t>interface</w:t>
            </w:r>
            <w:proofErr w:type="spellEnd"/>
            <w:r w:rsidRPr="00505C15">
              <w:rPr>
                <w:sz w:val="20"/>
                <w:szCs w:val="20"/>
              </w:rPr>
              <w:t xml:space="preserve"> magistrali CAN pojazdu, itp.)</w:t>
            </w:r>
          </w:p>
        </w:tc>
        <w:tc>
          <w:tcPr>
            <w:tcW w:w="4536" w:type="dxa"/>
          </w:tcPr>
          <w:p w14:paraId="1E772784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>Okablowanie akcesoryjne łączy wszystkie wymienione elementy i musi być zakończone wtykiem producenta radiotelefonu</w:t>
            </w:r>
          </w:p>
        </w:tc>
      </w:tr>
      <w:tr w:rsidR="00971FA7" w:rsidRPr="00505C15" w14:paraId="543512B7" w14:textId="77777777" w:rsidTr="001B5ACA">
        <w:trPr>
          <w:trHeight w:val="299"/>
        </w:trPr>
        <w:tc>
          <w:tcPr>
            <w:tcW w:w="655" w:type="dxa"/>
            <w:vAlign w:val="center"/>
          </w:tcPr>
          <w:p w14:paraId="4872AE5E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  <w:rPr>
                <w:i/>
              </w:rPr>
            </w:pPr>
            <w:r w:rsidRPr="00505C15">
              <w:rPr>
                <w:b/>
                <w:bCs/>
                <w:i/>
              </w:rPr>
              <w:t>2</w:t>
            </w:r>
          </w:p>
        </w:tc>
        <w:tc>
          <w:tcPr>
            <w:tcW w:w="13487" w:type="dxa"/>
            <w:gridSpan w:val="2"/>
            <w:vAlign w:val="center"/>
          </w:tcPr>
          <w:p w14:paraId="729834F8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  <w:rPr>
                <w:i/>
              </w:rPr>
            </w:pPr>
            <w:r w:rsidRPr="00505C15">
              <w:rPr>
                <w:b/>
                <w:bCs/>
                <w:i/>
              </w:rPr>
              <w:t>Parametry techniczne instalacji zasilania</w:t>
            </w:r>
          </w:p>
        </w:tc>
      </w:tr>
      <w:tr w:rsidR="00971FA7" w:rsidRPr="00505C15" w14:paraId="558FD1EC" w14:textId="77777777" w:rsidTr="001B5ACA">
        <w:tc>
          <w:tcPr>
            <w:tcW w:w="655" w:type="dxa"/>
          </w:tcPr>
          <w:p w14:paraId="131BE3CE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2.1</w:t>
            </w:r>
          </w:p>
        </w:tc>
        <w:tc>
          <w:tcPr>
            <w:tcW w:w="8951" w:type="dxa"/>
          </w:tcPr>
          <w:p w14:paraId="2FFF09D6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Zasilanie radiotelefonu przewoźnego - 13,2 V ± 20%</w:t>
            </w:r>
          </w:p>
        </w:tc>
        <w:tc>
          <w:tcPr>
            <w:tcW w:w="4536" w:type="dxa"/>
          </w:tcPr>
          <w:p w14:paraId="662932D4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16"/>
                <w:szCs w:val="16"/>
              </w:rPr>
              <w:t>minus na masie pojazdu</w:t>
            </w:r>
          </w:p>
        </w:tc>
      </w:tr>
      <w:tr w:rsidR="00971FA7" w:rsidRPr="00505C15" w14:paraId="076D3238" w14:textId="77777777" w:rsidTr="001B5ACA">
        <w:tc>
          <w:tcPr>
            <w:tcW w:w="655" w:type="dxa"/>
          </w:tcPr>
          <w:p w14:paraId="09751B96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2.2</w:t>
            </w:r>
          </w:p>
        </w:tc>
        <w:tc>
          <w:tcPr>
            <w:tcW w:w="8951" w:type="dxa"/>
          </w:tcPr>
          <w:p w14:paraId="6CAFFC97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Przekrój przewodów zasilających min 4 mm</w:t>
            </w:r>
            <w:r w:rsidRPr="00505C1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367A286A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16"/>
                <w:szCs w:val="16"/>
              </w:rPr>
              <w:t>warunki zamawiającego</w:t>
            </w:r>
          </w:p>
        </w:tc>
      </w:tr>
      <w:tr w:rsidR="00971FA7" w:rsidRPr="00505C15" w14:paraId="729D6A10" w14:textId="77777777" w:rsidTr="001B5ACA">
        <w:tc>
          <w:tcPr>
            <w:tcW w:w="655" w:type="dxa"/>
          </w:tcPr>
          <w:p w14:paraId="032C3B4E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2.3</w:t>
            </w:r>
          </w:p>
        </w:tc>
        <w:tc>
          <w:tcPr>
            <w:tcW w:w="8951" w:type="dxa"/>
          </w:tcPr>
          <w:p w14:paraId="52EBD236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Zabezpieczenie zwarciowe na prąd znamionowy 15A</w:t>
            </w:r>
          </w:p>
        </w:tc>
        <w:tc>
          <w:tcPr>
            <w:tcW w:w="4536" w:type="dxa"/>
          </w:tcPr>
          <w:p w14:paraId="3BEC4846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16"/>
                <w:szCs w:val="16"/>
              </w:rPr>
              <w:t>warunki zamawiającego</w:t>
            </w:r>
          </w:p>
        </w:tc>
      </w:tr>
      <w:tr w:rsidR="00971FA7" w:rsidRPr="00505C15" w14:paraId="1B33D670" w14:textId="77777777" w:rsidTr="001B5ACA">
        <w:trPr>
          <w:trHeight w:val="264"/>
        </w:trPr>
        <w:tc>
          <w:tcPr>
            <w:tcW w:w="655" w:type="dxa"/>
            <w:vAlign w:val="center"/>
          </w:tcPr>
          <w:p w14:paraId="1BFAD057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  <w:rPr>
                <w:i/>
              </w:rPr>
            </w:pPr>
            <w:r w:rsidRPr="00505C15">
              <w:rPr>
                <w:b/>
                <w:bCs/>
                <w:i/>
              </w:rPr>
              <w:t>3</w:t>
            </w:r>
          </w:p>
        </w:tc>
        <w:tc>
          <w:tcPr>
            <w:tcW w:w="13487" w:type="dxa"/>
            <w:gridSpan w:val="2"/>
            <w:vAlign w:val="center"/>
          </w:tcPr>
          <w:p w14:paraId="00175C12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  <w:rPr>
                <w:i/>
              </w:rPr>
            </w:pPr>
            <w:r w:rsidRPr="00505C15">
              <w:rPr>
                <w:b/>
                <w:bCs/>
                <w:i/>
              </w:rPr>
              <w:t>Parametry techniczne instalacji antenowej</w:t>
            </w:r>
          </w:p>
        </w:tc>
      </w:tr>
      <w:tr w:rsidR="00971FA7" w:rsidRPr="00505C15" w14:paraId="3EC34AD6" w14:textId="77777777" w:rsidTr="001B5ACA">
        <w:tc>
          <w:tcPr>
            <w:tcW w:w="655" w:type="dxa"/>
          </w:tcPr>
          <w:p w14:paraId="2EB64D7F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3.1</w:t>
            </w:r>
          </w:p>
        </w:tc>
        <w:tc>
          <w:tcPr>
            <w:tcW w:w="8951" w:type="dxa"/>
          </w:tcPr>
          <w:p w14:paraId="22C7DB34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505C15">
              <w:rPr>
                <w:sz w:val="20"/>
                <w:szCs w:val="20"/>
              </w:rPr>
              <w:t>Pasmo VHF (136 – 174 MHz), polaryzacja pionowa dł. elektryczna 5/8 lambda (dopuszcza się długość elektryczną 1/4 lambda - patrz pkt. 3.7)</w:t>
            </w:r>
          </w:p>
        </w:tc>
        <w:tc>
          <w:tcPr>
            <w:tcW w:w="4536" w:type="dxa"/>
          </w:tcPr>
          <w:p w14:paraId="68311A1A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>Zgodnie z dokumentacją producenta urządzenia</w:t>
            </w:r>
          </w:p>
        </w:tc>
      </w:tr>
      <w:tr w:rsidR="00971FA7" w:rsidRPr="00505C15" w14:paraId="6062CB1F" w14:textId="77777777" w:rsidTr="001B5ACA">
        <w:tc>
          <w:tcPr>
            <w:tcW w:w="655" w:type="dxa"/>
          </w:tcPr>
          <w:p w14:paraId="651AC317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3.2</w:t>
            </w:r>
          </w:p>
        </w:tc>
        <w:tc>
          <w:tcPr>
            <w:tcW w:w="8951" w:type="dxa"/>
          </w:tcPr>
          <w:p w14:paraId="4EBB30E8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 xml:space="preserve">Zysk energetyczny systemu antenowego min 1 </w:t>
            </w:r>
            <w:proofErr w:type="spellStart"/>
            <w:r w:rsidRPr="00505C15">
              <w:rPr>
                <w:sz w:val="20"/>
                <w:szCs w:val="20"/>
              </w:rPr>
              <w:t>dB</w:t>
            </w:r>
            <w:proofErr w:type="spellEnd"/>
            <w:r w:rsidRPr="00505C15">
              <w:rPr>
                <w:sz w:val="20"/>
                <w:szCs w:val="20"/>
              </w:rPr>
              <w:t>, moc &gt; 100W</w:t>
            </w:r>
          </w:p>
        </w:tc>
        <w:tc>
          <w:tcPr>
            <w:tcW w:w="4536" w:type="dxa"/>
          </w:tcPr>
          <w:p w14:paraId="7E500F2A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>Zgodnie z dokumentacją producenta urządzenia</w:t>
            </w:r>
          </w:p>
        </w:tc>
      </w:tr>
      <w:tr w:rsidR="00971FA7" w:rsidRPr="00505C15" w14:paraId="05817466" w14:textId="77777777" w:rsidTr="001B5ACA">
        <w:tc>
          <w:tcPr>
            <w:tcW w:w="655" w:type="dxa"/>
          </w:tcPr>
          <w:p w14:paraId="491750AF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3.3</w:t>
            </w:r>
          </w:p>
        </w:tc>
        <w:tc>
          <w:tcPr>
            <w:tcW w:w="8951" w:type="dxa"/>
          </w:tcPr>
          <w:p w14:paraId="1E7F1D0C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WFS &lt; 1:1,5 dla f-149 MHz</w:t>
            </w:r>
          </w:p>
        </w:tc>
        <w:tc>
          <w:tcPr>
            <w:tcW w:w="4536" w:type="dxa"/>
          </w:tcPr>
          <w:p w14:paraId="0D8A162D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>Pomiar parametru na złączu antenowym instalacji</w:t>
            </w:r>
          </w:p>
        </w:tc>
      </w:tr>
      <w:tr w:rsidR="00971FA7" w:rsidRPr="00505C15" w14:paraId="7331D077" w14:textId="77777777" w:rsidTr="001B5ACA">
        <w:tc>
          <w:tcPr>
            <w:tcW w:w="655" w:type="dxa"/>
          </w:tcPr>
          <w:p w14:paraId="525B1B6F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3.4</w:t>
            </w:r>
          </w:p>
        </w:tc>
        <w:tc>
          <w:tcPr>
            <w:tcW w:w="8951" w:type="dxa"/>
          </w:tcPr>
          <w:p w14:paraId="0C385BE0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505C15">
              <w:rPr>
                <w:sz w:val="20"/>
                <w:szCs w:val="20"/>
              </w:rPr>
              <w:t xml:space="preserve">Przewód Z- 50 </w:t>
            </w:r>
            <w:proofErr w:type="spellStart"/>
            <w:r w:rsidRPr="00505C15">
              <w:rPr>
                <w:sz w:val="20"/>
                <w:szCs w:val="20"/>
              </w:rPr>
              <w:t>ohm</w:t>
            </w:r>
            <w:proofErr w:type="spellEnd"/>
            <w:r w:rsidRPr="00505C15">
              <w:rPr>
                <w:sz w:val="20"/>
                <w:szCs w:val="20"/>
              </w:rPr>
              <w:t xml:space="preserve">, tłumienie &lt; 14 </w:t>
            </w:r>
            <w:proofErr w:type="spellStart"/>
            <w:r w:rsidRPr="00505C15">
              <w:rPr>
                <w:sz w:val="20"/>
                <w:szCs w:val="20"/>
              </w:rPr>
              <w:t>dB</w:t>
            </w:r>
            <w:proofErr w:type="spellEnd"/>
            <w:r w:rsidRPr="00505C15">
              <w:rPr>
                <w:sz w:val="20"/>
                <w:szCs w:val="20"/>
              </w:rPr>
              <w:t xml:space="preserve">/100m przy f - 150 MHz, skuteczność ekranowania &gt; 90 </w:t>
            </w:r>
            <w:proofErr w:type="spellStart"/>
            <w:r w:rsidRPr="00505C15">
              <w:rPr>
                <w:sz w:val="20"/>
                <w:szCs w:val="20"/>
              </w:rPr>
              <w:t>dB</w:t>
            </w:r>
            <w:proofErr w:type="spellEnd"/>
            <w:r w:rsidRPr="00505C15">
              <w:rPr>
                <w:sz w:val="20"/>
                <w:szCs w:val="20"/>
              </w:rPr>
              <w:t xml:space="preserve"> dla f - 150 MHz</w:t>
            </w:r>
          </w:p>
        </w:tc>
        <w:tc>
          <w:tcPr>
            <w:tcW w:w="4536" w:type="dxa"/>
          </w:tcPr>
          <w:p w14:paraId="69295F16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>Zgodnie z dokumentacją producenta</w:t>
            </w:r>
          </w:p>
        </w:tc>
      </w:tr>
      <w:tr w:rsidR="00971FA7" w:rsidRPr="00505C15" w14:paraId="44904BD5" w14:textId="77777777" w:rsidTr="001B5ACA">
        <w:tc>
          <w:tcPr>
            <w:tcW w:w="655" w:type="dxa"/>
          </w:tcPr>
          <w:p w14:paraId="591760A3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3.5</w:t>
            </w:r>
          </w:p>
        </w:tc>
        <w:tc>
          <w:tcPr>
            <w:tcW w:w="8951" w:type="dxa"/>
          </w:tcPr>
          <w:p w14:paraId="70E32D58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20"/>
                <w:szCs w:val="20"/>
              </w:rPr>
            </w:pPr>
            <w:r w:rsidRPr="00505C15">
              <w:rPr>
                <w:sz w:val="20"/>
                <w:szCs w:val="20"/>
              </w:rPr>
              <w:t>Podstawa antenowa połączona galwanicznie z masą pojazdu rezystancja połączenia &lt; 0,2 Ώ</w:t>
            </w:r>
          </w:p>
        </w:tc>
        <w:tc>
          <w:tcPr>
            <w:tcW w:w="4536" w:type="dxa"/>
          </w:tcPr>
          <w:p w14:paraId="564F8AE5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16"/>
                <w:szCs w:val="16"/>
              </w:rPr>
              <w:t>Warunki zamawiającego</w:t>
            </w:r>
          </w:p>
        </w:tc>
      </w:tr>
      <w:tr w:rsidR="00971FA7" w:rsidRPr="00505C15" w14:paraId="2416D446" w14:textId="77777777" w:rsidTr="001B5ACA">
        <w:tc>
          <w:tcPr>
            <w:tcW w:w="655" w:type="dxa"/>
          </w:tcPr>
          <w:p w14:paraId="6EB9FFA5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3.6</w:t>
            </w:r>
          </w:p>
        </w:tc>
        <w:tc>
          <w:tcPr>
            <w:tcW w:w="8951" w:type="dxa"/>
          </w:tcPr>
          <w:p w14:paraId="709151E7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Właściwości mechaniczne, sprężyna umożliwiająca odchylanie anteny.</w:t>
            </w:r>
          </w:p>
        </w:tc>
        <w:tc>
          <w:tcPr>
            <w:tcW w:w="4536" w:type="dxa"/>
          </w:tcPr>
          <w:p w14:paraId="11FFF997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>Warunki zamawiającego</w:t>
            </w:r>
          </w:p>
        </w:tc>
      </w:tr>
      <w:tr w:rsidR="00971FA7" w:rsidRPr="00505C15" w14:paraId="56CAB3F7" w14:textId="77777777" w:rsidTr="001B5ACA">
        <w:tc>
          <w:tcPr>
            <w:tcW w:w="655" w:type="dxa"/>
          </w:tcPr>
          <w:p w14:paraId="1ADA40AC" w14:textId="77777777" w:rsidR="00971FA7" w:rsidRPr="00505C15" w:rsidRDefault="00971FA7" w:rsidP="001B5ACA">
            <w:pPr>
              <w:tabs>
                <w:tab w:val="center" w:pos="4536"/>
                <w:tab w:val="right" w:pos="9072"/>
              </w:tabs>
              <w:jc w:val="center"/>
            </w:pPr>
            <w:r w:rsidRPr="00505C15">
              <w:rPr>
                <w:sz w:val="20"/>
                <w:szCs w:val="20"/>
              </w:rPr>
              <w:t>3.7</w:t>
            </w:r>
          </w:p>
        </w:tc>
        <w:tc>
          <w:tcPr>
            <w:tcW w:w="8951" w:type="dxa"/>
          </w:tcPr>
          <w:p w14:paraId="41EFC5A6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spacing w:line="288" w:lineRule="auto"/>
            </w:pPr>
            <w:r w:rsidRPr="00505C15">
              <w:rPr>
                <w:sz w:val="20"/>
                <w:szCs w:val="20"/>
              </w:rPr>
              <w:t>Najwyższy punkt sytemu antenowego na zewnątrz pojazdu &lt; 4,50m</w:t>
            </w:r>
          </w:p>
        </w:tc>
        <w:tc>
          <w:tcPr>
            <w:tcW w:w="4536" w:type="dxa"/>
          </w:tcPr>
          <w:p w14:paraId="267E4FDE" w14:textId="77777777" w:rsidR="00971FA7" w:rsidRPr="00505C15" w:rsidRDefault="00971FA7" w:rsidP="00EA57B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rPr>
                <w:sz w:val="16"/>
                <w:szCs w:val="16"/>
              </w:rPr>
            </w:pPr>
            <w:r w:rsidRPr="00505C15">
              <w:rPr>
                <w:sz w:val="16"/>
                <w:szCs w:val="16"/>
              </w:rPr>
              <w:t>Pomiar w warunkach rzeczywistych</w:t>
            </w:r>
          </w:p>
        </w:tc>
      </w:tr>
    </w:tbl>
    <w:p w14:paraId="3966ED0A" w14:textId="77777777" w:rsidR="00971FA7" w:rsidRDefault="00971FA7" w:rsidP="00971FA7">
      <w:pPr>
        <w:rPr>
          <w:sz w:val="22"/>
          <w:szCs w:val="22"/>
        </w:rPr>
      </w:pPr>
    </w:p>
    <w:sectPr w:rsidR="00971FA7" w:rsidSect="00F2767C">
      <w:pgSz w:w="15840" w:h="12240" w:orient="landscape" w:code="1"/>
      <w:pgMar w:top="1134" w:right="851" w:bottom="680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B3077" w14:textId="77777777" w:rsidR="00F932A8" w:rsidRDefault="00F932A8" w:rsidP="00872832">
      <w:r>
        <w:separator/>
      </w:r>
    </w:p>
  </w:endnote>
  <w:endnote w:type="continuationSeparator" w:id="0">
    <w:p w14:paraId="20219FF9" w14:textId="77777777" w:rsidR="00F932A8" w:rsidRDefault="00F932A8" w:rsidP="0087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05819" w14:textId="77777777" w:rsidR="00F932A8" w:rsidRDefault="00F932A8" w:rsidP="00872832">
      <w:r>
        <w:separator/>
      </w:r>
    </w:p>
  </w:footnote>
  <w:footnote w:type="continuationSeparator" w:id="0">
    <w:p w14:paraId="08C7295E" w14:textId="77777777" w:rsidR="00F932A8" w:rsidRDefault="00F932A8" w:rsidP="0087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5DCC"/>
    <w:multiLevelType w:val="hybridMultilevel"/>
    <w:tmpl w:val="2EB2CC62"/>
    <w:lvl w:ilvl="0" w:tplc="EE967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75FF"/>
    <w:multiLevelType w:val="hybridMultilevel"/>
    <w:tmpl w:val="1298C12E"/>
    <w:lvl w:ilvl="0" w:tplc="15E2FD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830C2"/>
    <w:multiLevelType w:val="hybridMultilevel"/>
    <w:tmpl w:val="EB0E1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2213"/>
    <w:multiLevelType w:val="hybridMultilevel"/>
    <w:tmpl w:val="5778020C"/>
    <w:lvl w:ilvl="0" w:tplc="3C921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9C0"/>
    <w:rsid w:val="0000564D"/>
    <w:rsid w:val="00006636"/>
    <w:rsid w:val="00015E72"/>
    <w:rsid w:val="00016BA2"/>
    <w:rsid w:val="000245BF"/>
    <w:rsid w:val="00025B23"/>
    <w:rsid w:val="00027F3F"/>
    <w:rsid w:val="000355CD"/>
    <w:rsid w:val="000376FD"/>
    <w:rsid w:val="00041610"/>
    <w:rsid w:val="00041F40"/>
    <w:rsid w:val="000508B0"/>
    <w:rsid w:val="0005351C"/>
    <w:rsid w:val="000626EB"/>
    <w:rsid w:val="000638ED"/>
    <w:rsid w:val="0008356F"/>
    <w:rsid w:val="000A088E"/>
    <w:rsid w:val="000A13E3"/>
    <w:rsid w:val="000B230C"/>
    <w:rsid w:val="000C1D42"/>
    <w:rsid w:val="000C2869"/>
    <w:rsid w:val="000C394C"/>
    <w:rsid w:val="000C58C6"/>
    <w:rsid w:val="000D31FF"/>
    <w:rsid w:val="000D343D"/>
    <w:rsid w:val="000F147B"/>
    <w:rsid w:val="000F3275"/>
    <w:rsid w:val="00100F3B"/>
    <w:rsid w:val="00106092"/>
    <w:rsid w:val="00106C1F"/>
    <w:rsid w:val="001118A7"/>
    <w:rsid w:val="00113BF6"/>
    <w:rsid w:val="00114118"/>
    <w:rsid w:val="00114CA2"/>
    <w:rsid w:val="00115789"/>
    <w:rsid w:val="00122BF5"/>
    <w:rsid w:val="00124022"/>
    <w:rsid w:val="001354F6"/>
    <w:rsid w:val="0015002C"/>
    <w:rsid w:val="0016269D"/>
    <w:rsid w:val="00173D45"/>
    <w:rsid w:val="00174B45"/>
    <w:rsid w:val="00175DAD"/>
    <w:rsid w:val="00184981"/>
    <w:rsid w:val="00192446"/>
    <w:rsid w:val="00196885"/>
    <w:rsid w:val="001B009D"/>
    <w:rsid w:val="001B09C1"/>
    <w:rsid w:val="001B5ACA"/>
    <w:rsid w:val="001C038B"/>
    <w:rsid w:val="001C057C"/>
    <w:rsid w:val="001C3967"/>
    <w:rsid w:val="001E3AE0"/>
    <w:rsid w:val="002019C0"/>
    <w:rsid w:val="00207B2F"/>
    <w:rsid w:val="0021518A"/>
    <w:rsid w:val="00216BFA"/>
    <w:rsid w:val="00222FA0"/>
    <w:rsid w:val="00225EEE"/>
    <w:rsid w:val="00235C07"/>
    <w:rsid w:val="002361AD"/>
    <w:rsid w:val="00242578"/>
    <w:rsid w:val="002531A3"/>
    <w:rsid w:val="00255415"/>
    <w:rsid w:val="00270A44"/>
    <w:rsid w:val="00277BD9"/>
    <w:rsid w:val="00277F62"/>
    <w:rsid w:val="00280633"/>
    <w:rsid w:val="00290937"/>
    <w:rsid w:val="002A5201"/>
    <w:rsid w:val="002A6D70"/>
    <w:rsid w:val="002B141D"/>
    <w:rsid w:val="002B79AC"/>
    <w:rsid w:val="002C10D0"/>
    <w:rsid w:val="002C3E2C"/>
    <w:rsid w:val="002D0E79"/>
    <w:rsid w:val="002D6E80"/>
    <w:rsid w:val="003017A0"/>
    <w:rsid w:val="00310E5A"/>
    <w:rsid w:val="00311C4E"/>
    <w:rsid w:val="00320E21"/>
    <w:rsid w:val="003226F5"/>
    <w:rsid w:val="003279B1"/>
    <w:rsid w:val="00333F7E"/>
    <w:rsid w:val="00336D48"/>
    <w:rsid w:val="00353165"/>
    <w:rsid w:val="00365FA3"/>
    <w:rsid w:val="00371386"/>
    <w:rsid w:val="003745AC"/>
    <w:rsid w:val="00377556"/>
    <w:rsid w:val="003859DB"/>
    <w:rsid w:val="00390052"/>
    <w:rsid w:val="00393EC0"/>
    <w:rsid w:val="003A79AD"/>
    <w:rsid w:val="003B3D09"/>
    <w:rsid w:val="003B5251"/>
    <w:rsid w:val="003C3B05"/>
    <w:rsid w:val="003E1113"/>
    <w:rsid w:val="003E6794"/>
    <w:rsid w:val="003E6A5D"/>
    <w:rsid w:val="003E6B75"/>
    <w:rsid w:val="004405BC"/>
    <w:rsid w:val="00440CDB"/>
    <w:rsid w:val="004432AA"/>
    <w:rsid w:val="00444B5C"/>
    <w:rsid w:val="004477DB"/>
    <w:rsid w:val="00447D25"/>
    <w:rsid w:val="0045553A"/>
    <w:rsid w:val="00455733"/>
    <w:rsid w:val="004618AC"/>
    <w:rsid w:val="0047086A"/>
    <w:rsid w:val="00473B74"/>
    <w:rsid w:val="0048079D"/>
    <w:rsid w:val="00481A56"/>
    <w:rsid w:val="00486640"/>
    <w:rsid w:val="0048678D"/>
    <w:rsid w:val="0049348B"/>
    <w:rsid w:val="004A1709"/>
    <w:rsid w:val="004A30BB"/>
    <w:rsid w:val="004A508E"/>
    <w:rsid w:val="004B13C0"/>
    <w:rsid w:val="004B405C"/>
    <w:rsid w:val="004B608D"/>
    <w:rsid w:val="004B66BF"/>
    <w:rsid w:val="004B77FE"/>
    <w:rsid w:val="004D460F"/>
    <w:rsid w:val="004D4DCF"/>
    <w:rsid w:val="00501DE9"/>
    <w:rsid w:val="00505A51"/>
    <w:rsid w:val="005242A0"/>
    <w:rsid w:val="00525C29"/>
    <w:rsid w:val="0052789D"/>
    <w:rsid w:val="00537AD5"/>
    <w:rsid w:val="0054073D"/>
    <w:rsid w:val="005477BF"/>
    <w:rsid w:val="00554EE3"/>
    <w:rsid w:val="005577EB"/>
    <w:rsid w:val="00557939"/>
    <w:rsid w:val="00565508"/>
    <w:rsid w:val="00571851"/>
    <w:rsid w:val="00575332"/>
    <w:rsid w:val="005944B1"/>
    <w:rsid w:val="005A0CAA"/>
    <w:rsid w:val="005A6051"/>
    <w:rsid w:val="005A725C"/>
    <w:rsid w:val="005B3417"/>
    <w:rsid w:val="005C0D50"/>
    <w:rsid w:val="005C12ED"/>
    <w:rsid w:val="005D5E53"/>
    <w:rsid w:val="005E3E77"/>
    <w:rsid w:val="005E70D8"/>
    <w:rsid w:val="00601539"/>
    <w:rsid w:val="00601B94"/>
    <w:rsid w:val="0060238A"/>
    <w:rsid w:val="00615FBB"/>
    <w:rsid w:val="00626222"/>
    <w:rsid w:val="00630ADA"/>
    <w:rsid w:val="006341B1"/>
    <w:rsid w:val="00645554"/>
    <w:rsid w:val="0064734F"/>
    <w:rsid w:val="00652BDD"/>
    <w:rsid w:val="00655C74"/>
    <w:rsid w:val="00660B85"/>
    <w:rsid w:val="00671E26"/>
    <w:rsid w:val="00671FCC"/>
    <w:rsid w:val="00675FD4"/>
    <w:rsid w:val="00686B9E"/>
    <w:rsid w:val="006A6B4E"/>
    <w:rsid w:val="006B1641"/>
    <w:rsid w:val="006B2E2A"/>
    <w:rsid w:val="006C3647"/>
    <w:rsid w:val="006C3759"/>
    <w:rsid w:val="006C3A3E"/>
    <w:rsid w:val="006D1B57"/>
    <w:rsid w:val="006F1013"/>
    <w:rsid w:val="006F3720"/>
    <w:rsid w:val="006F4D3B"/>
    <w:rsid w:val="006F6FEC"/>
    <w:rsid w:val="0070091E"/>
    <w:rsid w:val="00711CAF"/>
    <w:rsid w:val="00712AA5"/>
    <w:rsid w:val="00725C4D"/>
    <w:rsid w:val="007458D4"/>
    <w:rsid w:val="00762A7A"/>
    <w:rsid w:val="007651CC"/>
    <w:rsid w:val="007718E0"/>
    <w:rsid w:val="00772391"/>
    <w:rsid w:val="0077507E"/>
    <w:rsid w:val="00782860"/>
    <w:rsid w:val="0078404D"/>
    <w:rsid w:val="00792CA3"/>
    <w:rsid w:val="007A180E"/>
    <w:rsid w:val="007A4F82"/>
    <w:rsid w:val="007B38D3"/>
    <w:rsid w:val="007B7A8A"/>
    <w:rsid w:val="007C64AC"/>
    <w:rsid w:val="007D13D8"/>
    <w:rsid w:val="007D1873"/>
    <w:rsid w:val="007D3F1E"/>
    <w:rsid w:val="007D73F0"/>
    <w:rsid w:val="007E171D"/>
    <w:rsid w:val="007E20D1"/>
    <w:rsid w:val="007E2560"/>
    <w:rsid w:val="007E4B86"/>
    <w:rsid w:val="007E5192"/>
    <w:rsid w:val="0080058D"/>
    <w:rsid w:val="00805E10"/>
    <w:rsid w:val="008073A7"/>
    <w:rsid w:val="00807524"/>
    <w:rsid w:val="00814247"/>
    <w:rsid w:val="008162A4"/>
    <w:rsid w:val="008214A9"/>
    <w:rsid w:val="00856CFA"/>
    <w:rsid w:val="00861A2E"/>
    <w:rsid w:val="00866064"/>
    <w:rsid w:val="00870CCB"/>
    <w:rsid w:val="00871961"/>
    <w:rsid w:val="00872832"/>
    <w:rsid w:val="008739CF"/>
    <w:rsid w:val="00885764"/>
    <w:rsid w:val="00892770"/>
    <w:rsid w:val="008957D6"/>
    <w:rsid w:val="0089719F"/>
    <w:rsid w:val="008A3F72"/>
    <w:rsid w:val="008B02D5"/>
    <w:rsid w:val="008B2B4D"/>
    <w:rsid w:val="008D0497"/>
    <w:rsid w:val="008D3796"/>
    <w:rsid w:val="008E0518"/>
    <w:rsid w:val="008E120F"/>
    <w:rsid w:val="008F15E0"/>
    <w:rsid w:val="008F5893"/>
    <w:rsid w:val="0090115A"/>
    <w:rsid w:val="00902478"/>
    <w:rsid w:val="00912303"/>
    <w:rsid w:val="0091420E"/>
    <w:rsid w:val="009178AA"/>
    <w:rsid w:val="0091796C"/>
    <w:rsid w:val="00924360"/>
    <w:rsid w:val="009253F7"/>
    <w:rsid w:val="00927AD9"/>
    <w:rsid w:val="009325EA"/>
    <w:rsid w:val="009408F1"/>
    <w:rsid w:val="009468C6"/>
    <w:rsid w:val="00954119"/>
    <w:rsid w:val="00955F07"/>
    <w:rsid w:val="0095664A"/>
    <w:rsid w:val="00971FA7"/>
    <w:rsid w:val="0099388A"/>
    <w:rsid w:val="00997099"/>
    <w:rsid w:val="009A00E0"/>
    <w:rsid w:val="009A09E9"/>
    <w:rsid w:val="009A51AC"/>
    <w:rsid w:val="009B5206"/>
    <w:rsid w:val="009C25A8"/>
    <w:rsid w:val="009C27F0"/>
    <w:rsid w:val="009C4A05"/>
    <w:rsid w:val="009D2209"/>
    <w:rsid w:val="009E10B5"/>
    <w:rsid w:val="009F05AD"/>
    <w:rsid w:val="009F13DB"/>
    <w:rsid w:val="009F1ADA"/>
    <w:rsid w:val="009F4810"/>
    <w:rsid w:val="009F51A3"/>
    <w:rsid w:val="009F528B"/>
    <w:rsid w:val="009F6400"/>
    <w:rsid w:val="00A036AA"/>
    <w:rsid w:val="00A10F7E"/>
    <w:rsid w:val="00A13918"/>
    <w:rsid w:val="00A16A62"/>
    <w:rsid w:val="00A24B74"/>
    <w:rsid w:val="00A334D1"/>
    <w:rsid w:val="00A36C45"/>
    <w:rsid w:val="00A5326C"/>
    <w:rsid w:val="00A549C8"/>
    <w:rsid w:val="00A60139"/>
    <w:rsid w:val="00A65A5C"/>
    <w:rsid w:val="00A666CD"/>
    <w:rsid w:val="00A71264"/>
    <w:rsid w:val="00A71550"/>
    <w:rsid w:val="00A71DFF"/>
    <w:rsid w:val="00A73EC1"/>
    <w:rsid w:val="00A77D7B"/>
    <w:rsid w:val="00A8562C"/>
    <w:rsid w:val="00A85F00"/>
    <w:rsid w:val="00A918D0"/>
    <w:rsid w:val="00A93DBA"/>
    <w:rsid w:val="00AA0829"/>
    <w:rsid w:val="00AA3644"/>
    <w:rsid w:val="00AA746D"/>
    <w:rsid w:val="00AC4F75"/>
    <w:rsid w:val="00AD2549"/>
    <w:rsid w:val="00AE2595"/>
    <w:rsid w:val="00AE468E"/>
    <w:rsid w:val="00AE57FC"/>
    <w:rsid w:val="00AF6A48"/>
    <w:rsid w:val="00AF73C8"/>
    <w:rsid w:val="00B00BC0"/>
    <w:rsid w:val="00B13AF7"/>
    <w:rsid w:val="00B25DF4"/>
    <w:rsid w:val="00B30502"/>
    <w:rsid w:val="00B33B86"/>
    <w:rsid w:val="00B33D6F"/>
    <w:rsid w:val="00B36641"/>
    <w:rsid w:val="00B4016B"/>
    <w:rsid w:val="00B442FA"/>
    <w:rsid w:val="00B44612"/>
    <w:rsid w:val="00B57E1B"/>
    <w:rsid w:val="00B60C4F"/>
    <w:rsid w:val="00B618B6"/>
    <w:rsid w:val="00B64C1F"/>
    <w:rsid w:val="00B664A9"/>
    <w:rsid w:val="00B67643"/>
    <w:rsid w:val="00B67C67"/>
    <w:rsid w:val="00B71F93"/>
    <w:rsid w:val="00B76560"/>
    <w:rsid w:val="00B8104C"/>
    <w:rsid w:val="00B86C88"/>
    <w:rsid w:val="00B92814"/>
    <w:rsid w:val="00B92FE1"/>
    <w:rsid w:val="00B9387D"/>
    <w:rsid w:val="00B967AA"/>
    <w:rsid w:val="00BB199E"/>
    <w:rsid w:val="00BB283F"/>
    <w:rsid w:val="00BD765B"/>
    <w:rsid w:val="00BF6E71"/>
    <w:rsid w:val="00C001DE"/>
    <w:rsid w:val="00C00B82"/>
    <w:rsid w:val="00C06ECB"/>
    <w:rsid w:val="00C108BE"/>
    <w:rsid w:val="00C22B81"/>
    <w:rsid w:val="00C31CE0"/>
    <w:rsid w:val="00C66248"/>
    <w:rsid w:val="00C72215"/>
    <w:rsid w:val="00C81A97"/>
    <w:rsid w:val="00C91C7B"/>
    <w:rsid w:val="00C93BFC"/>
    <w:rsid w:val="00CB6028"/>
    <w:rsid w:val="00CC63FC"/>
    <w:rsid w:val="00CE0E35"/>
    <w:rsid w:val="00CF0284"/>
    <w:rsid w:val="00CF51FB"/>
    <w:rsid w:val="00D036C2"/>
    <w:rsid w:val="00D04770"/>
    <w:rsid w:val="00D051D5"/>
    <w:rsid w:val="00D05A69"/>
    <w:rsid w:val="00D2354A"/>
    <w:rsid w:val="00D2767E"/>
    <w:rsid w:val="00D42B80"/>
    <w:rsid w:val="00D50B4B"/>
    <w:rsid w:val="00D556AE"/>
    <w:rsid w:val="00D665CD"/>
    <w:rsid w:val="00D73357"/>
    <w:rsid w:val="00D74146"/>
    <w:rsid w:val="00D746CD"/>
    <w:rsid w:val="00D74B76"/>
    <w:rsid w:val="00DA2B2A"/>
    <w:rsid w:val="00DA6C2C"/>
    <w:rsid w:val="00DB1B15"/>
    <w:rsid w:val="00DB34FB"/>
    <w:rsid w:val="00DC05C9"/>
    <w:rsid w:val="00DC73C8"/>
    <w:rsid w:val="00DD2717"/>
    <w:rsid w:val="00DE464D"/>
    <w:rsid w:val="00DE4C27"/>
    <w:rsid w:val="00DE553E"/>
    <w:rsid w:val="00DF5C57"/>
    <w:rsid w:val="00E06718"/>
    <w:rsid w:val="00E147D5"/>
    <w:rsid w:val="00E22088"/>
    <w:rsid w:val="00E244C1"/>
    <w:rsid w:val="00E24774"/>
    <w:rsid w:val="00E31E8B"/>
    <w:rsid w:val="00E32898"/>
    <w:rsid w:val="00E35673"/>
    <w:rsid w:val="00E5073B"/>
    <w:rsid w:val="00E50D99"/>
    <w:rsid w:val="00E51169"/>
    <w:rsid w:val="00E55F88"/>
    <w:rsid w:val="00E565FE"/>
    <w:rsid w:val="00E6063C"/>
    <w:rsid w:val="00E61CFC"/>
    <w:rsid w:val="00E63B8D"/>
    <w:rsid w:val="00E75737"/>
    <w:rsid w:val="00E8103C"/>
    <w:rsid w:val="00EA57BC"/>
    <w:rsid w:val="00EB270F"/>
    <w:rsid w:val="00EB51AA"/>
    <w:rsid w:val="00EC2EB2"/>
    <w:rsid w:val="00EC34AB"/>
    <w:rsid w:val="00EC6903"/>
    <w:rsid w:val="00EC7754"/>
    <w:rsid w:val="00ED384F"/>
    <w:rsid w:val="00EF2130"/>
    <w:rsid w:val="00EF41B3"/>
    <w:rsid w:val="00F006FC"/>
    <w:rsid w:val="00F0627D"/>
    <w:rsid w:val="00F13197"/>
    <w:rsid w:val="00F175C7"/>
    <w:rsid w:val="00F1774D"/>
    <w:rsid w:val="00F26113"/>
    <w:rsid w:val="00F2767C"/>
    <w:rsid w:val="00F339C8"/>
    <w:rsid w:val="00F4423D"/>
    <w:rsid w:val="00F57702"/>
    <w:rsid w:val="00F57F37"/>
    <w:rsid w:val="00F712E1"/>
    <w:rsid w:val="00F74D5E"/>
    <w:rsid w:val="00F8585D"/>
    <w:rsid w:val="00F932A8"/>
    <w:rsid w:val="00F95AA7"/>
    <w:rsid w:val="00F971C0"/>
    <w:rsid w:val="00FA45EC"/>
    <w:rsid w:val="00FA5314"/>
    <w:rsid w:val="00FB5280"/>
    <w:rsid w:val="00FB7916"/>
    <w:rsid w:val="00FD37B8"/>
    <w:rsid w:val="00FD6468"/>
    <w:rsid w:val="00FE7E57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93B98"/>
  <w15:docId w15:val="{1B4457D6-6B36-4DB6-B9A8-A7FD98EA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3A3E"/>
    <w:pPr>
      <w:keepNext/>
      <w:tabs>
        <w:tab w:val="left" w:pos="1872"/>
        <w:tab w:val="right" w:pos="8953"/>
      </w:tabs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3A3E"/>
    <w:rPr>
      <w:rFonts w:ascii="Arial" w:hAnsi="Arial"/>
      <w:b/>
      <w:sz w:val="32"/>
    </w:rPr>
  </w:style>
  <w:style w:type="paragraph" w:styleId="Nagwek">
    <w:name w:val="header"/>
    <w:basedOn w:val="Normalny"/>
    <w:link w:val="NagwekZnak"/>
    <w:uiPriority w:val="99"/>
    <w:rsid w:val="008728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283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728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2832"/>
    <w:rPr>
      <w:sz w:val="24"/>
      <w:szCs w:val="24"/>
    </w:rPr>
  </w:style>
  <w:style w:type="paragraph" w:styleId="Tekstdymka">
    <w:name w:val="Balloon Text"/>
    <w:basedOn w:val="Normalny"/>
    <w:link w:val="TekstdymkaZnak"/>
    <w:rsid w:val="008728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72832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872832"/>
    <w:rPr>
      <w:rFonts w:cs="Times New Roman"/>
      <w:i/>
      <w:iCs/>
    </w:rPr>
  </w:style>
  <w:style w:type="character" w:styleId="Numerstrony">
    <w:name w:val="page number"/>
    <w:basedOn w:val="Domylnaczcionkaakapitu"/>
    <w:rsid w:val="00872832"/>
  </w:style>
  <w:style w:type="character" w:styleId="Hipercze">
    <w:name w:val="Hyperlink"/>
    <w:uiPriority w:val="99"/>
    <w:rsid w:val="00872832"/>
    <w:rPr>
      <w:color w:val="0000FF"/>
      <w:u w:val="single"/>
    </w:rPr>
  </w:style>
  <w:style w:type="character" w:styleId="Pogrubienie">
    <w:name w:val="Strong"/>
    <w:uiPriority w:val="22"/>
    <w:qFormat/>
    <w:rsid w:val="00DB34FB"/>
    <w:rPr>
      <w:b/>
      <w:bCs/>
    </w:rPr>
  </w:style>
  <w:style w:type="table" w:styleId="Tabela-Siatka">
    <w:name w:val="Table Grid"/>
    <w:basedOn w:val="Standardowy"/>
    <w:rsid w:val="00E3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C3A3E"/>
    <w:pPr>
      <w:spacing w:after="120"/>
    </w:pPr>
  </w:style>
  <w:style w:type="character" w:customStyle="1" w:styleId="TekstpodstawowyZnak">
    <w:name w:val="Tekst podstawowy Znak"/>
    <w:link w:val="Tekstpodstawowy"/>
    <w:rsid w:val="006C3A3E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671E2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671E2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71E2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A6D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2A6D70"/>
    <w:rPr>
      <w:sz w:val="24"/>
      <w:szCs w:val="24"/>
    </w:rPr>
  </w:style>
  <w:style w:type="paragraph" w:styleId="Zwykytekst">
    <w:name w:val="Plain Text"/>
    <w:basedOn w:val="Normalny"/>
    <w:link w:val="ZwykytekstZnak"/>
    <w:rsid w:val="002A6D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2A6D70"/>
    <w:rPr>
      <w:rFonts w:ascii="Courier New" w:hAnsi="Courier New" w:cs="Courier New"/>
    </w:rPr>
  </w:style>
  <w:style w:type="paragraph" w:styleId="Bezodstpw">
    <w:name w:val="No Spacing"/>
    <w:uiPriority w:val="1"/>
    <w:qFormat/>
    <w:rsid w:val="000416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CDC28F-F800-49E3-BD67-FD31CE07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2460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dom</Company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dom</dc:creator>
  <cp:keywords/>
  <cp:lastModifiedBy>Monika Littmann</cp:lastModifiedBy>
  <cp:revision>14</cp:revision>
  <cp:lastPrinted>2018-10-31T11:53:00Z</cp:lastPrinted>
  <dcterms:created xsi:type="dcterms:W3CDTF">2020-10-01T06:54:00Z</dcterms:created>
  <dcterms:modified xsi:type="dcterms:W3CDTF">2020-10-26T12:55:00Z</dcterms:modified>
</cp:coreProperties>
</file>