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4CAE" w:rsidRDefault="00B31B9A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4A55ED" w:rsidP="00B31B9A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>Rozdział 1: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C720EC">
        <w:rPr>
          <w:rFonts w:ascii="Arial" w:hAnsi="Arial" w:cs="Arial"/>
          <w:b/>
        </w:rPr>
        <w:t>refraktometru</w:t>
      </w:r>
      <w:r w:rsidR="00414CAE" w:rsidRPr="007D00C6">
        <w:rPr>
          <w:rFonts w:ascii="Arial" w:hAnsi="Arial" w:cs="Arial"/>
        </w:rPr>
        <w:t xml:space="preserve"> (liczba szt.: 1 szt.) do </w:t>
      </w:r>
      <w:r w:rsidR="00C720EC">
        <w:rPr>
          <w:rFonts w:ascii="Arial" w:hAnsi="Arial" w:cs="Arial"/>
        </w:rPr>
        <w:t xml:space="preserve">Centralnego </w:t>
      </w:r>
      <w:r w:rsidR="00414CAE" w:rsidRPr="007D00C6">
        <w:rPr>
          <w:rFonts w:ascii="Arial" w:hAnsi="Arial" w:cs="Arial"/>
        </w:rPr>
        <w:t xml:space="preserve">Laboratorium </w:t>
      </w:r>
      <w:r w:rsidR="00B31B9A">
        <w:rPr>
          <w:rFonts w:ascii="Arial" w:hAnsi="Arial" w:cs="Arial"/>
        </w:rPr>
        <w:t xml:space="preserve">Głównego Inspektoratu Jakości Handlowej Artykułów Rolno-Spożywczych </w:t>
      </w:r>
      <w:r w:rsidR="00C720EC">
        <w:rPr>
          <w:rFonts w:ascii="Arial" w:hAnsi="Arial" w:cs="Arial"/>
        </w:rPr>
        <w:t>w Poznaniu</w:t>
      </w:r>
      <w:r w:rsidR="00B31B9A">
        <w:rPr>
          <w:rFonts w:ascii="Arial" w:hAnsi="Arial" w:cs="Arial"/>
        </w:rPr>
        <w:t xml:space="preserve">, </w:t>
      </w:r>
      <w:r w:rsidR="00C720EC" w:rsidRPr="00C720EC">
        <w:rPr>
          <w:rFonts w:ascii="Arial" w:hAnsi="Arial" w:cs="Arial"/>
        </w:rPr>
        <w:t>ul. Reymonta 11/13, 60-791 Poznań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Producent (marka)</w:t>
      </w:r>
      <w:r w:rsidR="00B31B9A">
        <w:rPr>
          <w:rFonts w:ascii="Arial" w:hAnsi="Arial" w:cs="Arial"/>
        </w:rPr>
        <w:t>:</w:t>
      </w:r>
      <w:r w:rsidRPr="007D00C6">
        <w:rPr>
          <w:rFonts w:ascii="Arial" w:hAnsi="Arial" w:cs="Arial"/>
        </w:rPr>
        <w:t xml:space="preserve"> </w:t>
      </w:r>
      <w:r w:rsidR="00A87185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bookmarkStart w:id="1" w:name="Formularzzał2a"/>
      <w:r w:rsidR="00A87185">
        <w:rPr>
          <w:rFonts w:ascii="Arial" w:hAnsi="Arial" w:cs="Arial"/>
        </w:rPr>
        <w:instrText xml:space="preserve"> FORMTEXT </w:instrText>
      </w:r>
      <w:r w:rsidR="00A87185">
        <w:rPr>
          <w:rFonts w:ascii="Arial" w:hAnsi="Arial" w:cs="Arial"/>
        </w:rPr>
      </w:r>
      <w:r w:rsidR="00A87185">
        <w:rPr>
          <w:rFonts w:ascii="Arial" w:hAnsi="Arial" w:cs="Arial"/>
        </w:rPr>
        <w:fldChar w:fldCharType="separate"/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</w:rPr>
        <w:fldChar w:fldCharType="end"/>
      </w:r>
      <w:bookmarkEnd w:id="1"/>
      <w:r w:rsidR="00C720EC" w:rsidRPr="00B31B9A">
        <w:rPr>
          <w:b/>
          <w:bCs/>
          <w:sz w:val="20"/>
          <w:szCs w:val="20"/>
        </w:rPr>
        <w:t xml:space="preserve"> </w:t>
      </w:r>
    </w:p>
    <w:p w:rsidR="00F46A37" w:rsidRPr="007D00C6" w:rsidRDefault="00B31B9A" w:rsidP="00B31B9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</w:t>
      </w:r>
      <w:r w:rsidR="00F46A37" w:rsidRPr="007D00C6">
        <w:rPr>
          <w:rFonts w:ascii="Arial" w:hAnsi="Arial" w:cs="Arial"/>
        </w:rPr>
        <w:t>odel</w:t>
      </w:r>
      <w:r>
        <w:t xml:space="preserve">: </w:t>
      </w:r>
      <w:r w:rsidR="00DF580E">
        <w:fldChar w:fldCharType="begin">
          <w:ffData>
            <w:name w:val="Tekst5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Tekst5"/>
      <w:r w:rsidR="00DF580E">
        <w:instrText xml:space="preserve"> FORMTEXT </w:instrText>
      </w:r>
      <w:r w:rsidR="00DF580E">
        <w:fldChar w:fldCharType="separate"/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fldChar w:fldCharType="end"/>
      </w:r>
      <w:bookmarkEnd w:id="2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C720EC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a do SWZ Formularz warunków technicznych. Formularz dotyczy dostawy refraktometru, 1 sztuka do Centralnego Laboratorium GIJHARS w Poznaniu. Wykonawca wypełnia tabelę z parametrami sprzętu."/>
      </w:tblPr>
      <w:tblGrid>
        <w:gridCol w:w="846"/>
        <w:gridCol w:w="3969"/>
        <w:gridCol w:w="3827"/>
        <w:gridCol w:w="1716"/>
      </w:tblGrid>
      <w:tr w:rsidR="00921073" w:rsidRPr="007D00C6" w:rsidTr="00AF16F1">
        <w:trPr>
          <w:trHeight w:val="11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bookmarkStart w:id="3" w:name="_GoBack"/>
            <w:bookmarkEnd w:id="3"/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</w:t>
            </w:r>
            <w:r w:rsidR="00B31B9A">
              <w:rPr>
                <w:rFonts w:ascii="Arial" w:hAnsi="Arial" w:cs="Arial"/>
                <w:b/>
                <w:sz w:val="22"/>
                <w:szCs w:val="22"/>
              </w:rPr>
              <w:t>owanego sprzętu</w:t>
            </w:r>
          </w:p>
        </w:tc>
      </w:tr>
      <w:tr w:rsidR="008D5B61" w:rsidRPr="007D00C6" w:rsidTr="00AF16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366E8E" w:rsidRDefault="008D5B61" w:rsidP="00C720E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589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AF16F1" w:rsidRDefault="00C720EC" w:rsidP="008D3C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Elementy składowe zestawu: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AF16F1" w:rsidRDefault="008D5B61" w:rsidP="008D3CD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B61" w:rsidRPr="00366E8E" w:rsidRDefault="008D5B61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E8E" w:rsidRPr="007D00C6" w:rsidTr="00AF16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Tematkomentarza"/>
              <w:spacing w:line="240" w:lineRule="auto"/>
              <w:jc w:val="center"/>
              <w:rPr>
                <w:rFonts w:ascii="Arial" w:hAnsi="Arial" w:cs="Arial"/>
                <w:b w:val="0"/>
              </w:rPr>
            </w:pPr>
            <w:r w:rsidRPr="00366E8E">
              <w:rPr>
                <w:rFonts w:ascii="Arial" w:hAnsi="Arial" w:cs="Arial"/>
                <w:b w:val="0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Wymiary zewnętrzne </w:t>
            </w:r>
            <w:r w:rsidR="00DE60EF" w:rsidRPr="00FA7D42">
              <w:rPr>
                <w:rFonts w:ascii="Arial" w:hAnsi="Arial" w:cs="Arial"/>
                <w:bCs/>
                <w:sz w:val="20"/>
                <w:szCs w:val="20"/>
              </w:rPr>
              <w:t>sprzętu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 gotowego</w:t>
            </w:r>
            <w:r w:rsidR="00035E58" w:rsidRPr="00FA7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>do pracy – z ramą mocującą i zbiornikiem odbiorczym</w:t>
            </w:r>
            <w:r w:rsidR="00AF16F1" w:rsidRPr="00FA7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>(uwarunkowane organizacją i wymiarami stanowiska pracy)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366E8E" w:rsidP="00AF16F1">
            <w:pPr>
              <w:tabs>
                <w:tab w:val="left" w:pos="284"/>
              </w:tabs>
              <w:snapToGrid w:val="0"/>
              <w:spacing w:line="36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Wysokość: co najwyżej 130 mm      </w:t>
            </w:r>
          </w:p>
          <w:p w:rsidR="00AF16F1" w:rsidRPr="00FA7D42" w:rsidRDefault="00886187" w:rsidP="00AF16F1">
            <w:pPr>
              <w:tabs>
                <w:tab w:val="left" w:pos="284"/>
              </w:tabs>
              <w:snapToGrid w:val="0"/>
              <w:spacing w:line="36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Szerokość: co najwyżej 120 mm</w:t>
            </w:r>
            <w:r w:rsidR="00AF16F1" w:rsidRPr="00FA7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66E8E" w:rsidRPr="00FA7D42" w:rsidRDefault="00366E8E" w:rsidP="004349B0">
            <w:pPr>
              <w:tabs>
                <w:tab w:val="left" w:pos="284"/>
              </w:tabs>
              <w:snapToGrid w:val="0"/>
              <w:spacing w:line="36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>Głębokość: co najwyżej 230 mm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Default="00DE69B7" w:rsidP="00AF16F1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wymiary zewnętrzne oferowanego sprzętu gotowego do pracy (wys. x szer. x gł)"/>
                  <w:textInput/>
                </w:ffData>
              </w:fldChar>
            </w:r>
            <w:bookmarkStart w:id="4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4"/>
          </w:p>
          <w:p w:rsidR="00366E8E" w:rsidRPr="008C3BA7" w:rsidRDefault="00366E8E" w:rsidP="00AF16F1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66E8E" w:rsidRPr="007D00C6" w:rsidTr="00AF16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Dopuszczalny ciężar </w:t>
            </w:r>
            <w:r w:rsidR="00DE60EF" w:rsidRPr="00FA7D42">
              <w:rPr>
                <w:rFonts w:ascii="Arial" w:hAnsi="Arial" w:cs="Arial"/>
                <w:bCs/>
                <w:sz w:val="20"/>
                <w:szCs w:val="20"/>
              </w:rPr>
              <w:t xml:space="preserve">sprzętu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366E8E" w:rsidP="00366E8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>maksimum: 3kg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1" w:shapeid="_x0000_i1077"/>
              </w:object>
            </w:r>
          </w:p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79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1" w:shapeid="_x0000_i1079"/>
              </w:object>
            </w:r>
          </w:p>
        </w:tc>
      </w:tr>
      <w:tr w:rsidR="00366E8E" w:rsidRPr="007D00C6" w:rsidTr="00AF16F1">
        <w:trPr>
          <w:trHeight w:val="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>Dwie skal</w:t>
            </w:r>
            <w:r w:rsidR="00AF16F1" w:rsidRPr="00FA7D42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pomiarowe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366E8E" w:rsidP="00366E8E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>współczynnik załamania światła - nD</w:t>
            </w:r>
          </w:p>
          <w:p w:rsidR="00366E8E" w:rsidRPr="00FA7D42" w:rsidRDefault="00366E8E" w:rsidP="00366E8E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% wagowy zawartości sacharozy </w:t>
            </w:r>
            <w:r w:rsidR="00AF16F1" w:rsidRPr="00FA7D4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Brix</w:t>
            </w:r>
          </w:p>
          <w:p w:rsidR="00AF16F1" w:rsidRPr="00FA7D42" w:rsidRDefault="00AF16F1" w:rsidP="00366E8E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9B0" w:rsidRPr="00366E8E" w:rsidRDefault="004349B0" w:rsidP="004349B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81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16" w:shapeid="_x0000_i1081"/>
              </w:object>
            </w:r>
          </w:p>
          <w:p w:rsidR="00366E8E" w:rsidRDefault="004349B0" w:rsidP="004349B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83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16" w:shapeid="_x0000_i1083"/>
              </w:object>
            </w:r>
          </w:p>
          <w:p w:rsidR="00366E8E" w:rsidRPr="008C3BA7" w:rsidRDefault="00366E8E" w:rsidP="00AF16F1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455BD5" w:rsidRPr="007D00C6" w:rsidTr="00AF16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366E8E" w:rsidRDefault="00455BD5" w:rsidP="00455BD5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AF16F1" w:rsidRDefault="00455BD5" w:rsidP="00455BD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Zakres pomiarowy:</w:t>
            </w:r>
          </w:p>
          <w:p w:rsidR="00455BD5" w:rsidRPr="00AF16F1" w:rsidRDefault="00455BD5" w:rsidP="00455BD5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FA7D42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skala nD 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min 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1,32000 – 1,52000 </w:t>
            </w:r>
          </w:p>
          <w:p w:rsidR="00455BD5" w:rsidRPr="00FA7D42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skala Brix 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min 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>0 – 90 Brix</w:t>
            </w:r>
          </w:p>
          <w:p w:rsidR="00455BD5" w:rsidRPr="00FA7D42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BD5" w:rsidRDefault="00DE69B7" w:rsidP="00455BD5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55BD5" w:rsidRPr="008C3BA7" w:rsidRDefault="00455BD5" w:rsidP="00455BD5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55BD5" w:rsidRPr="007D00C6" w:rsidTr="00DE69B7">
        <w:trPr>
          <w:trHeight w:val="13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366E8E" w:rsidRDefault="00455BD5" w:rsidP="00455BD5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AF16F1" w:rsidRDefault="00455BD5" w:rsidP="00455BD5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Błąd pomiaru: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FA7D42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skala nD 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max 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>+/- 0,00005</w:t>
            </w:r>
          </w:p>
          <w:p w:rsidR="00455BD5" w:rsidRPr="00FA7D42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skala Brix 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max 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>+/- 0,05 Brix</w:t>
            </w:r>
          </w:p>
          <w:p w:rsidR="00455BD5" w:rsidRPr="00FA7D42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BD5" w:rsidRDefault="00DE69B7" w:rsidP="00455BD5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błąd pomiaru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55BD5" w:rsidRPr="008C3BA7" w:rsidRDefault="00455BD5" w:rsidP="00455BD5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66E8E" w:rsidRPr="007D00C6" w:rsidTr="00DE69B7">
        <w:trPr>
          <w:trHeight w:val="9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AF16F1" w:rsidRDefault="00366E8E" w:rsidP="00366E8E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Wbudowana kompensacja temperaturowa</w:t>
            </w:r>
          </w:p>
          <w:p w:rsidR="00366E8E" w:rsidRPr="00AF16F1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dla cieczy cukrowych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Default="00DE69B7" w:rsidP="00366E8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D34CFA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r w:rsidR="002867B9" w:rsidRPr="00FA7D42">
              <w:rPr>
                <w:rFonts w:ascii="Arial" w:hAnsi="Arial" w:cs="Arial"/>
                <w:bCs/>
                <w:sz w:val="20"/>
                <w:szCs w:val="20"/>
              </w:rPr>
              <w:t>20° C</w:t>
            </w:r>
          </w:p>
          <w:p w:rsidR="00956298" w:rsidRPr="00AF16F1" w:rsidRDefault="00956298" w:rsidP="00366E8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85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13" w:shapeid="_x0000_i1085"/>
              </w:object>
            </w:r>
          </w:p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87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3" w:shapeid="_x0000_i1087"/>
              </w:object>
            </w:r>
          </w:p>
        </w:tc>
      </w:tr>
      <w:tr w:rsidR="00366E8E" w:rsidRPr="007D00C6" w:rsidTr="00AF16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AF16F1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Zakres działania kompensacji termicznej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AF16F1" w:rsidRDefault="002867B9" w:rsidP="00366E8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+10°C - +40 °C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89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4" w:shapeid="_x0000_i1089"/>
              </w:object>
            </w:r>
          </w:p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91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4" w:shapeid="_x0000_i1091"/>
              </w:object>
            </w:r>
          </w:p>
        </w:tc>
      </w:tr>
      <w:tr w:rsidR="00366E8E" w:rsidRPr="007D00C6" w:rsidTr="00AF16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F179E2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AF16F1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Minimalna objętość próbki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AF16F1" w:rsidRDefault="002867B9" w:rsidP="00366E8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0,5 ml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93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5" w:shapeid="_x0000_i1093"/>
              </w:object>
            </w:r>
          </w:p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95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5" w:shapeid="_x0000_i1095"/>
              </w:object>
            </w:r>
          </w:p>
        </w:tc>
      </w:tr>
      <w:tr w:rsidR="00F179E2" w:rsidRPr="007D00C6" w:rsidTr="00FA7D4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179E2" w:rsidRPr="00FA7D42" w:rsidRDefault="00455BD5" w:rsidP="00F179E2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Pryzmat pomiarowy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179E2" w:rsidRPr="00FA7D42" w:rsidRDefault="00956298" w:rsidP="00F179E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>wykonany ze szafiru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97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6" w:shapeid="_x0000_i1097"/>
              </w:object>
            </w:r>
          </w:p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99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6" w:shapeid="_x0000_i1099"/>
              </w:object>
            </w:r>
          </w:p>
        </w:tc>
      </w:tr>
      <w:tr w:rsidR="00F179E2" w:rsidRPr="007D00C6" w:rsidTr="00DE69B7">
        <w:trPr>
          <w:trHeight w:val="10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179E2" w:rsidRPr="00FA7D42" w:rsidRDefault="00F179E2" w:rsidP="00F179E2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>Pobór mocy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179E2" w:rsidRPr="00FA7D42" w:rsidRDefault="00DE69B7" w:rsidP="00F179E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D34CFA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D34C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79E2" w:rsidRPr="00FA7D42">
              <w:rPr>
                <w:rFonts w:ascii="Arial" w:hAnsi="Arial" w:cs="Arial"/>
                <w:bCs/>
                <w:sz w:val="20"/>
                <w:szCs w:val="20"/>
              </w:rPr>
              <w:t>1 W</w:t>
            </w:r>
          </w:p>
          <w:p w:rsidR="00956298" w:rsidRPr="00FA7D42" w:rsidRDefault="00956298" w:rsidP="00F179E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9B0" w:rsidRDefault="00DE69B7" w:rsidP="004349B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pobór mocy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F179E2" w:rsidRPr="00366E8E" w:rsidRDefault="004349B0" w:rsidP="004349B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55BD5" w:rsidRPr="007D00C6" w:rsidTr="00DE69B7">
        <w:trPr>
          <w:trHeight w:val="11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366E8E" w:rsidRDefault="00455BD5" w:rsidP="00455BD5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AF16F1" w:rsidRDefault="00455BD5" w:rsidP="00455BD5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 xml:space="preserve">Wbudowane archiwum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Default="00DE69B7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455BD5">
              <w:rPr>
                <w:rFonts w:ascii="Arial" w:hAnsi="Arial" w:cs="Arial"/>
                <w:bCs/>
                <w:sz w:val="20"/>
                <w:szCs w:val="20"/>
              </w:rPr>
              <w:t xml:space="preserve">ie mniej niż </w:t>
            </w:r>
            <w:r w:rsidR="00455BD5" w:rsidRPr="00AF16F1">
              <w:rPr>
                <w:rFonts w:ascii="Arial" w:hAnsi="Arial" w:cs="Arial"/>
                <w:bCs/>
                <w:sz w:val="20"/>
                <w:szCs w:val="20"/>
              </w:rPr>
              <w:t>100 pomiarów</w:t>
            </w:r>
          </w:p>
          <w:p w:rsidR="00455BD5" w:rsidRPr="00AF16F1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BD5" w:rsidRDefault="00DE69B7" w:rsidP="00455BD5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ilość pomiarów dla wbudowanego archiwum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55BD5" w:rsidRPr="00366E8E" w:rsidRDefault="00455BD5" w:rsidP="00455BD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179E2" w:rsidRPr="007D00C6" w:rsidTr="00AF16F1">
        <w:trPr>
          <w:trHeight w:val="12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D34CFA" w:rsidRDefault="004349B0" w:rsidP="004349B0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D34CFA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F179E2" w:rsidRPr="00D34CFA">
              <w:rPr>
                <w:rFonts w:ascii="Arial" w:hAnsi="Arial" w:cs="Arial"/>
                <w:bCs/>
                <w:sz w:val="20"/>
                <w:szCs w:val="20"/>
              </w:rPr>
              <w:t>zytelny wyświetlacz OLED</w:t>
            </w:r>
            <w:r w:rsidR="005330E4" w:rsidRPr="00D34C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D34CFA" w:rsidRDefault="005330E4" w:rsidP="00F179E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D34CFA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C32026">
              <w:rPr>
                <w:rFonts w:ascii="Arial" w:hAnsi="Arial" w:cs="Arial"/>
                <w:bCs/>
                <w:sz w:val="20"/>
                <w:szCs w:val="20"/>
              </w:rPr>
              <w:t>wymagany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01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9" w:shapeid="_x0000_i1101"/>
              </w:object>
            </w:r>
          </w:p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03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9" w:shapeid="_x0000_i1103"/>
              </w:object>
            </w:r>
          </w:p>
        </w:tc>
      </w:tr>
      <w:tr w:rsidR="00F179E2" w:rsidRPr="007D00C6" w:rsidTr="00AF16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AF16F1" w:rsidRDefault="00F179E2" w:rsidP="00F179E2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 xml:space="preserve">Temperatura pracy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AF16F1" w:rsidRDefault="00F179E2" w:rsidP="00F179E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+5°C - +40°C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05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110" w:shapeid="_x0000_i1105"/>
              </w:object>
            </w:r>
          </w:p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07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10" w:shapeid="_x0000_i1107"/>
              </w:object>
            </w:r>
          </w:p>
        </w:tc>
      </w:tr>
      <w:tr w:rsidR="00F179E2" w:rsidRPr="007D00C6" w:rsidTr="00AF16F1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366E8E" w:rsidRDefault="00C32026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179E2"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5330E4" w:rsidRDefault="00F179E2" w:rsidP="00F179E2">
            <w:pPr>
              <w:pStyle w:val="StandardowyZadanie"/>
              <w:overflowPunct/>
              <w:autoSpaceDE/>
              <w:spacing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>Do</w:t>
            </w:r>
            <w:r w:rsidR="001C32BE"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datkowe wymagania </w:t>
            </w:r>
            <w:r w:rsidR="00C32026">
              <w:rPr>
                <w:rFonts w:ascii="Arial" w:hAnsi="Arial" w:cs="Arial"/>
                <w:bCs/>
                <w:iCs/>
                <w:sz w:val="20"/>
                <w:szCs w:val="20"/>
              </w:rPr>
              <w:t>Z</w:t>
            </w:r>
            <w:r w:rsidR="001C32BE"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>amawiającego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5330E4" w:rsidRDefault="00F179E2" w:rsidP="00F179E2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179E2" w:rsidRPr="007D00C6" w:rsidTr="00AF16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366E8E" w:rsidRDefault="00C32026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179E2" w:rsidRPr="00366E8E">
              <w:rPr>
                <w:rFonts w:ascii="Arial" w:hAnsi="Arial" w:cs="Arial"/>
                <w:bCs/>
                <w:sz w:val="20"/>
                <w:szCs w:val="20"/>
              </w:rPr>
              <w:t>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5330E4" w:rsidRDefault="00F179E2" w:rsidP="00F179E2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Oznakowanie CE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5330E4" w:rsidRDefault="00F179E2" w:rsidP="00F179E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09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12" w:shapeid="_x0000_i1109"/>
              </w:object>
            </w:r>
          </w:p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11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12" w:shapeid="_x0000_i1111"/>
              </w:object>
            </w:r>
          </w:p>
        </w:tc>
      </w:tr>
      <w:tr w:rsidR="00670EAB" w:rsidRPr="007D00C6" w:rsidTr="00670EAB">
        <w:trPr>
          <w:trHeight w:val="11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366E8E" w:rsidRDefault="00C32026" w:rsidP="00670EAB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70EAB" w:rsidRPr="00366E8E">
              <w:rPr>
                <w:rFonts w:ascii="Arial" w:hAnsi="Arial" w:cs="Arial"/>
                <w:bCs/>
                <w:sz w:val="20"/>
                <w:szCs w:val="20"/>
              </w:rPr>
              <w:t>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34CFA">
              <w:rPr>
                <w:rFonts w:ascii="Arial" w:hAnsi="Arial" w:cs="Arial"/>
                <w:bCs/>
                <w:sz w:val="20"/>
                <w:szCs w:val="20"/>
              </w:rPr>
              <w:t>Autoryzowany serwis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D34CFA" w:rsidRDefault="00670EAB" w:rsidP="00670EA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  <w:p w:rsidR="00670EAB" w:rsidRPr="005330E4" w:rsidRDefault="00670EAB" w:rsidP="00670EA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13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141" w:shapeid="_x0000_i1113"/>
              </w:object>
            </w:r>
          </w:p>
          <w:p w:rsidR="00670EAB" w:rsidRPr="00F26703" w:rsidRDefault="00670EAB" w:rsidP="00670EAB">
            <w:pPr>
              <w:jc w:val="left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15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141" w:shapeid="_x0000_i1115"/>
              </w:object>
            </w:r>
          </w:p>
          <w:p w:rsidR="00670EAB" w:rsidRPr="008C3BA7" w:rsidRDefault="00670EAB" w:rsidP="00670EA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70EAB" w:rsidRPr="007D00C6" w:rsidTr="00AF16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366E8E" w:rsidRDefault="00C32026" w:rsidP="00670EAB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  <w:r w:rsidR="00670EAB" w:rsidRPr="00366E8E">
              <w:rPr>
                <w:rFonts w:ascii="Arial" w:hAnsi="Arial" w:cs="Arial"/>
                <w:bCs/>
                <w:sz w:val="20"/>
                <w:szCs w:val="20"/>
              </w:rPr>
              <w:t>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Instrukcja </w:t>
            </w:r>
            <w:r w:rsidRPr="004349B0">
              <w:rPr>
                <w:rFonts w:ascii="Arial" w:hAnsi="Arial" w:cs="Arial"/>
                <w:bCs/>
                <w:iCs/>
                <w:sz w:val="20"/>
                <w:szCs w:val="20"/>
              </w:rPr>
              <w:t>obsługi sprzętu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 języku polskim w wersji drukowanej razem z dostawą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17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13" w:shapeid="_x0000_i1117"/>
              </w:object>
            </w:r>
          </w:p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19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13" w:shapeid="_x0000_i1119"/>
              </w:object>
            </w:r>
          </w:p>
        </w:tc>
      </w:tr>
      <w:tr w:rsidR="00670EAB" w:rsidRPr="007D00C6" w:rsidTr="00AF16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366E8E" w:rsidRDefault="00C32026" w:rsidP="00670EAB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70EAB" w:rsidRPr="00366E8E">
              <w:rPr>
                <w:rFonts w:ascii="Arial" w:hAnsi="Arial" w:cs="Arial"/>
                <w:bCs/>
                <w:sz w:val="20"/>
                <w:szCs w:val="20"/>
              </w:rPr>
              <w:t>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Instalacja i </w:t>
            </w:r>
            <w:r w:rsidRPr="00D34CFA">
              <w:rPr>
                <w:rFonts w:ascii="Arial" w:hAnsi="Arial" w:cs="Arial"/>
                <w:bCs/>
                <w:sz w:val="20"/>
                <w:szCs w:val="20"/>
              </w:rPr>
              <w:t>uruchomienie  sprzętu</w:t>
            </w:r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   na stanowisku roboczym w miejscu użytkowania sprzętu, łącznie z wniesieniem do wskazanego pomieszczenia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21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114" w:shapeid="_x0000_i1121"/>
              </w:object>
            </w:r>
          </w:p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23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114" w:shapeid="_x0000_i1123"/>
              </w:object>
            </w:r>
          </w:p>
        </w:tc>
      </w:tr>
      <w:tr w:rsidR="00670EAB" w:rsidRPr="007D00C6" w:rsidTr="00AF16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366E8E" w:rsidRDefault="00C32026" w:rsidP="00670EAB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70EAB" w:rsidRPr="00366E8E">
              <w:rPr>
                <w:rFonts w:ascii="Arial" w:hAnsi="Arial" w:cs="Arial"/>
                <w:bCs/>
                <w:sz w:val="20"/>
                <w:szCs w:val="20"/>
              </w:rPr>
              <w:t>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spacing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Przeszkolenie personelu w zakresie obsługi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co najmniej 5 osób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25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115" w:shapeid="_x0000_i1125"/>
              </w:object>
            </w:r>
          </w:p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27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115" w:shapeid="_x0000_i1127"/>
              </w:object>
            </w:r>
          </w:p>
        </w:tc>
      </w:tr>
      <w:tr w:rsidR="00670EAB" w:rsidRPr="007D00C6" w:rsidTr="00AF16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670EAB" w:rsidRPr="00366E8E" w:rsidRDefault="00C32026" w:rsidP="00670EAB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70EAB" w:rsidRPr="00366E8E">
              <w:rPr>
                <w:rFonts w:ascii="Arial" w:hAnsi="Arial" w:cs="Arial"/>
                <w:bCs/>
                <w:sz w:val="20"/>
                <w:szCs w:val="20"/>
              </w:rPr>
              <w:t>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670EAB" w:rsidRPr="005330E4" w:rsidRDefault="00670EAB" w:rsidP="00670EAB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5330E4">
              <w:rPr>
                <w:rFonts w:ascii="Arial" w:hAnsi="Arial" w:cs="Arial"/>
                <w:bCs/>
                <w:sz w:val="20"/>
                <w:szCs w:val="20"/>
              </w:rPr>
              <w:t>waran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cja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670EAB" w:rsidRPr="005330E4" w:rsidRDefault="00670EAB" w:rsidP="00670EAB">
            <w:pPr>
              <w:spacing w:line="240" w:lineRule="auto"/>
              <w:rPr>
                <w:rFonts w:ascii="Arial" w:hAnsi="Arial" w:cs="Arial"/>
                <w:bCs/>
                <w:iCs/>
                <w:color w:val="FF0000"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co najmniej 12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miesięcy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670EAB" w:rsidRDefault="00670EAB" w:rsidP="00670EA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okresu gwarancji na oferowany sprzęt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670EAB" w:rsidRPr="008C3BA7" w:rsidRDefault="00670EAB" w:rsidP="00670EA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bookmarkStart w:id="5" w:name="_Hlk74235846"/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DE60EF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bookmarkStart w:id="6" w:name="_Hlk74235868"/>
    <w:bookmarkEnd w:id="5"/>
    <w:p w:rsidR="00DD7919" w:rsidRPr="00DE60EF" w:rsidRDefault="00DE60EF" w:rsidP="00DE60EF">
      <w:pPr>
        <w:widowControl/>
        <w:tabs>
          <w:tab w:val="left" w:pos="284"/>
        </w:tabs>
        <w:suppressAutoHyphens w:val="0"/>
        <w:spacing w:before="84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DE60EF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kwalifikowany podpis elektroniczny/ podpis zaufany/ podpis osobisty Wykonawcy lub osoby upoważnionej do reprezentowania Wykonawcy  "/>
            <w:textInput/>
          </w:ffData>
        </w:fldChar>
      </w:r>
      <w:bookmarkStart w:id="7" w:name="Tekst4"/>
      <w:r w:rsidRPr="00DE60EF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DE60EF">
        <w:rPr>
          <w:rFonts w:ascii="Arial" w:hAnsi="Arial" w:cs="Arial"/>
          <w:vertAlign w:val="subscript"/>
          <w:lang w:eastAsia="pl-PL"/>
        </w:rPr>
      </w:r>
      <w:r w:rsidRPr="00DE60EF">
        <w:rPr>
          <w:rFonts w:ascii="Arial" w:hAnsi="Arial" w:cs="Arial"/>
          <w:vertAlign w:val="subscript"/>
          <w:lang w:eastAsia="pl-PL"/>
        </w:rPr>
        <w:fldChar w:fldCharType="separate"/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vertAlign w:val="subscript"/>
          <w:lang w:eastAsia="pl-PL"/>
        </w:rPr>
        <w:fldChar w:fldCharType="end"/>
      </w:r>
      <w:bookmarkEnd w:id="7"/>
    </w:p>
    <w:p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/ych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bookmarkEnd w:id="6"/>
    <w:p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AF16F1">
      <w:headerReference w:type="default" r:id="rId60"/>
      <w:footerReference w:type="default" r:id="rId61"/>
      <w:pgSz w:w="11906" w:h="16838"/>
      <w:pgMar w:top="1532" w:right="1417" w:bottom="851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9B7" w:rsidRDefault="00DE69B7">
      <w:pPr>
        <w:spacing w:line="240" w:lineRule="auto"/>
      </w:pPr>
      <w:r>
        <w:separator/>
      </w:r>
    </w:p>
  </w:endnote>
  <w:endnote w:type="continuationSeparator" w:id="0">
    <w:p w:rsidR="00DE69B7" w:rsidRDefault="00DE6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9B7" w:rsidRDefault="00DE69B7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B6B8D" wp14:editId="79C99FF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9B7" w:rsidRDefault="00DE69B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B6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670EAB" w:rsidRDefault="00670EA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86187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9B7" w:rsidRDefault="00DE69B7">
      <w:pPr>
        <w:spacing w:line="240" w:lineRule="auto"/>
      </w:pPr>
      <w:r>
        <w:separator/>
      </w:r>
    </w:p>
  </w:footnote>
  <w:footnote w:type="continuationSeparator" w:id="0">
    <w:p w:rsidR="00DE69B7" w:rsidRDefault="00DE6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9B7" w:rsidRPr="00D740B9" w:rsidRDefault="00DE69B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nr sprawy BAD.241.2.3.2021</w:t>
    </w:r>
  </w:p>
  <w:p w:rsidR="00DE69B7" w:rsidRPr="00D740B9" w:rsidRDefault="00DE69B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 xml:space="preserve">Załącznik nr 2a do SWZ </w:t>
    </w:r>
  </w:p>
  <w:p w:rsidR="00DE69B7" w:rsidRPr="00D740B9" w:rsidRDefault="00DE69B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3D07CA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4"/>
  </w:num>
  <w:num w:numId="12">
    <w:abstractNumId w:val="26"/>
  </w:num>
  <w:num w:numId="13">
    <w:abstractNumId w:val="15"/>
  </w:num>
  <w:num w:numId="14">
    <w:abstractNumId w:val="5"/>
  </w:num>
  <w:num w:numId="15">
    <w:abstractNumId w:val="33"/>
  </w:num>
  <w:num w:numId="16">
    <w:abstractNumId w:val="14"/>
  </w:num>
  <w:num w:numId="17">
    <w:abstractNumId w:val="11"/>
  </w:num>
  <w:num w:numId="18">
    <w:abstractNumId w:val="8"/>
  </w:num>
  <w:num w:numId="19">
    <w:abstractNumId w:val="24"/>
  </w:num>
  <w:num w:numId="20">
    <w:abstractNumId w:val="32"/>
  </w:num>
  <w:num w:numId="21">
    <w:abstractNumId w:val="7"/>
  </w:num>
  <w:num w:numId="22">
    <w:abstractNumId w:val="31"/>
  </w:num>
  <w:num w:numId="23">
    <w:abstractNumId w:val="17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6"/>
  </w:num>
  <w:num w:numId="29">
    <w:abstractNumId w:val="18"/>
  </w:num>
  <w:num w:numId="30">
    <w:abstractNumId w:val="29"/>
  </w:num>
  <w:num w:numId="31">
    <w:abstractNumId w:val="22"/>
  </w:num>
  <w:num w:numId="32">
    <w:abstractNumId w:val="12"/>
  </w:num>
  <w:num w:numId="33">
    <w:abstractNumId w:val="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A"/>
    <w:rsid w:val="0002597F"/>
    <w:rsid w:val="00035E58"/>
    <w:rsid w:val="00045A19"/>
    <w:rsid w:val="00055D35"/>
    <w:rsid w:val="0006511B"/>
    <w:rsid w:val="000833B3"/>
    <w:rsid w:val="000A53F0"/>
    <w:rsid w:val="00143906"/>
    <w:rsid w:val="001505BD"/>
    <w:rsid w:val="00150793"/>
    <w:rsid w:val="00153C1A"/>
    <w:rsid w:val="001B2A15"/>
    <w:rsid w:val="001C2C88"/>
    <w:rsid w:val="001C32BE"/>
    <w:rsid w:val="001F3CA2"/>
    <w:rsid w:val="00213C2C"/>
    <w:rsid w:val="00225372"/>
    <w:rsid w:val="00234BEF"/>
    <w:rsid w:val="0024620A"/>
    <w:rsid w:val="00255EC1"/>
    <w:rsid w:val="00261170"/>
    <w:rsid w:val="00282F5A"/>
    <w:rsid w:val="002867B9"/>
    <w:rsid w:val="002A5346"/>
    <w:rsid w:val="002C2D2E"/>
    <w:rsid w:val="002C37DA"/>
    <w:rsid w:val="002F5777"/>
    <w:rsid w:val="0030017B"/>
    <w:rsid w:val="00302DF2"/>
    <w:rsid w:val="003043FA"/>
    <w:rsid w:val="00310CFD"/>
    <w:rsid w:val="0031231B"/>
    <w:rsid w:val="00321953"/>
    <w:rsid w:val="0036404E"/>
    <w:rsid w:val="00366E8E"/>
    <w:rsid w:val="003D6EDF"/>
    <w:rsid w:val="00400E15"/>
    <w:rsid w:val="0041136E"/>
    <w:rsid w:val="00414CAE"/>
    <w:rsid w:val="00416086"/>
    <w:rsid w:val="00417B54"/>
    <w:rsid w:val="004349B0"/>
    <w:rsid w:val="004543FC"/>
    <w:rsid w:val="00455BD5"/>
    <w:rsid w:val="00482577"/>
    <w:rsid w:val="00497EF8"/>
    <w:rsid w:val="004A55ED"/>
    <w:rsid w:val="004B00BF"/>
    <w:rsid w:val="004F5ED1"/>
    <w:rsid w:val="005012D7"/>
    <w:rsid w:val="00514D0F"/>
    <w:rsid w:val="0051684E"/>
    <w:rsid w:val="005317E3"/>
    <w:rsid w:val="005330E4"/>
    <w:rsid w:val="00594E24"/>
    <w:rsid w:val="005A5367"/>
    <w:rsid w:val="005B097F"/>
    <w:rsid w:val="005D1899"/>
    <w:rsid w:val="00600357"/>
    <w:rsid w:val="00603AF4"/>
    <w:rsid w:val="00603E4D"/>
    <w:rsid w:val="00614D53"/>
    <w:rsid w:val="0064607B"/>
    <w:rsid w:val="0065454E"/>
    <w:rsid w:val="00670DF7"/>
    <w:rsid w:val="00670EAB"/>
    <w:rsid w:val="00696B7B"/>
    <w:rsid w:val="006A63FC"/>
    <w:rsid w:val="006C007B"/>
    <w:rsid w:val="006D285C"/>
    <w:rsid w:val="006E1F44"/>
    <w:rsid w:val="006F1F65"/>
    <w:rsid w:val="00701B5F"/>
    <w:rsid w:val="00706DA7"/>
    <w:rsid w:val="0073058D"/>
    <w:rsid w:val="00764B0D"/>
    <w:rsid w:val="007750FA"/>
    <w:rsid w:val="007841F1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7058B"/>
    <w:rsid w:val="00871A37"/>
    <w:rsid w:val="008725D8"/>
    <w:rsid w:val="0087737C"/>
    <w:rsid w:val="00886187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56298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87185"/>
    <w:rsid w:val="00A950E1"/>
    <w:rsid w:val="00AB3065"/>
    <w:rsid w:val="00AB5C6C"/>
    <w:rsid w:val="00AD0F22"/>
    <w:rsid w:val="00AE34B5"/>
    <w:rsid w:val="00AF16F1"/>
    <w:rsid w:val="00AF2478"/>
    <w:rsid w:val="00B118C2"/>
    <w:rsid w:val="00B22EAE"/>
    <w:rsid w:val="00B31B9A"/>
    <w:rsid w:val="00B62A9B"/>
    <w:rsid w:val="00B90059"/>
    <w:rsid w:val="00BB61AD"/>
    <w:rsid w:val="00BC5A42"/>
    <w:rsid w:val="00BE69DB"/>
    <w:rsid w:val="00C20F0C"/>
    <w:rsid w:val="00C27D60"/>
    <w:rsid w:val="00C316A8"/>
    <w:rsid w:val="00C32026"/>
    <w:rsid w:val="00C720EC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34CFA"/>
    <w:rsid w:val="00D4762F"/>
    <w:rsid w:val="00D535F2"/>
    <w:rsid w:val="00D740B9"/>
    <w:rsid w:val="00D83430"/>
    <w:rsid w:val="00DB420A"/>
    <w:rsid w:val="00DB65AD"/>
    <w:rsid w:val="00DB78ED"/>
    <w:rsid w:val="00DD7919"/>
    <w:rsid w:val="00DE60EF"/>
    <w:rsid w:val="00DE69B7"/>
    <w:rsid w:val="00DF580E"/>
    <w:rsid w:val="00E01C9E"/>
    <w:rsid w:val="00E23C6F"/>
    <w:rsid w:val="00E26F33"/>
    <w:rsid w:val="00E54942"/>
    <w:rsid w:val="00E667C8"/>
    <w:rsid w:val="00E72DB8"/>
    <w:rsid w:val="00E77B53"/>
    <w:rsid w:val="00E96284"/>
    <w:rsid w:val="00EB6D5A"/>
    <w:rsid w:val="00ED3577"/>
    <w:rsid w:val="00EE1144"/>
    <w:rsid w:val="00EF7122"/>
    <w:rsid w:val="00F179E2"/>
    <w:rsid w:val="00F2006F"/>
    <w:rsid w:val="00F21633"/>
    <w:rsid w:val="00F26703"/>
    <w:rsid w:val="00F3465E"/>
    <w:rsid w:val="00F46A37"/>
    <w:rsid w:val="00F76A37"/>
    <w:rsid w:val="00F95EA8"/>
    <w:rsid w:val="00FA18EF"/>
    <w:rsid w:val="00FA4F89"/>
    <w:rsid w:val="00FA7D42"/>
    <w:rsid w:val="00FB1C58"/>
    <w:rsid w:val="00FB44BE"/>
    <w:rsid w:val="00FB79CD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,"/>
  <w:listSeparator w:val=";"/>
  <w15:docId w15:val="{F2AF48A4-35FD-409A-8DED-8170085B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paragraph" w:styleId="Listapunktowana4">
    <w:name w:val="List Bullet 4"/>
    <w:basedOn w:val="Normalny"/>
    <w:uiPriority w:val="99"/>
    <w:rsid w:val="00C720EC"/>
    <w:pPr>
      <w:numPr>
        <w:numId w:val="34"/>
      </w:numPr>
      <w:tabs>
        <w:tab w:val="num" w:pos="0"/>
        <w:tab w:val="num" w:pos="720"/>
      </w:tabs>
      <w:suppressAutoHyphens w:val="0"/>
      <w:adjustRightInd w:val="0"/>
      <w:ind w:left="720" w:hanging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12707-D6C2-4B2C-B210-956E0524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do SWZ formularz warunków technicznych Rozdział 1 LP</vt:lpstr>
    </vt:vector>
  </TitlesOfParts>
  <Company>Hewlett-Packard Company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SWZ formularz warunków technicznych Rozdział 1 LP</dc:title>
  <dc:creator>Katarzyna Niedźwiedzka-Rozkosz</dc:creator>
  <cp:keywords>sprzęt laboratoryjny</cp:keywords>
  <cp:lastModifiedBy>Katarzyna Niedźwiedzka-Rozkosz</cp:lastModifiedBy>
  <cp:revision>4</cp:revision>
  <cp:lastPrinted>2021-05-11T07:16:00Z</cp:lastPrinted>
  <dcterms:created xsi:type="dcterms:W3CDTF">2021-06-16T13:36:00Z</dcterms:created>
  <dcterms:modified xsi:type="dcterms:W3CDTF">2021-06-30T14:21:00Z</dcterms:modified>
</cp:coreProperties>
</file>