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B5EE" w14:textId="77777777" w:rsidR="00B70460" w:rsidRPr="00BD3278" w:rsidRDefault="00B70460" w:rsidP="00B70460">
      <w:pPr>
        <w:spacing w:line="276" w:lineRule="auto"/>
        <w:rPr>
          <w:b/>
          <w:sz w:val="16"/>
          <w:szCs w:val="16"/>
        </w:rPr>
      </w:pPr>
    </w:p>
    <w:p w14:paraId="7A8E50B0" w14:textId="77777777" w:rsidR="00B70460" w:rsidRPr="00BD3278" w:rsidRDefault="00B70460" w:rsidP="00B70460">
      <w:pPr>
        <w:spacing w:line="276" w:lineRule="auto"/>
        <w:jc w:val="center"/>
        <w:rPr>
          <w:b/>
          <w:sz w:val="16"/>
          <w:szCs w:val="16"/>
        </w:rPr>
      </w:pPr>
      <w:r w:rsidRPr="00BD3278">
        <w:rPr>
          <w:b/>
          <w:sz w:val="16"/>
          <w:szCs w:val="16"/>
        </w:rPr>
        <w:t xml:space="preserve">KLAUZULA INFORMACYJNA </w:t>
      </w:r>
    </w:p>
    <w:p w14:paraId="40BA58FD" w14:textId="77777777" w:rsidR="00B70460" w:rsidRPr="00BD3278" w:rsidRDefault="00B70460" w:rsidP="00B70460">
      <w:pPr>
        <w:spacing w:line="276" w:lineRule="auto"/>
        <w:jc w:val="center"/>
        <w:rPr>
          <w:b/>
          <w:sz w:val="16"/>
          <w:szCs w:val="16"/>
        </w:rPr>
      </w:pPr>
      <w:r w:rsidRPr="00BD3278">
        <w:rPr>
          <w:b/>
          <w:sz w:val="16"/>
          <w:szCs w:val="16"/>
        </w:rPr>
        <w:t xml:space="preserve">dot. przetwarzania danych osobowych  </w:t>
      </w:r>
    </w:p>
    <w:p w14:paraId="47F4AEDD" w14:textId="77777777" w:rsidR="00B70460" w:rsidRPr="00BD3278" w:rsidRDefault="00B70460" w:rsidP="00B70460">
      <w:pPr>
        <w:spacing w:line="276" w:lineRule="auto"/>
        <w:jc w:val="both"/>
        <w:rPr>
          <w:sz w:val="16"/>
          <w:szCs w:val="16"/>
        </w:rPr>
      </w:pPr>
      <w:r w:rsidRPr="00BD3278">
        <w:rPr>
          <w:sz w:val="16"/>
          <w:szCs w:val="16"/>
        </w:rPr>
        <w:t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RODO), informujemy że: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89"/>
        <w:gridCol w:w="7796"/>
      </w:tblGrid>
      <w:tr w:rsidR="00B70460" w:rsidRPr="00BE2577" w14:paraId="66B20F6C" w14:textId="77777777" w:rsidTr="00027F25">
        <w:tc>
          <w:tcPr>
            <w:tcW w:w="2689" w:type="dxa"/>
          </w:tcPr>
          <w:p w14:paraId="10E51CAB" w14:textId="77777777" w:rsidR="00B70460" w:rsidRPr="00BE2577" w:rsidRDefault="00B70460" w:rsidP="00027F25">
            <w:pPr>
              <w:spacing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ADMINISTRATOR DANYCH OSOBOWYCH (ADO)</w:t>
            </w:r>
          </w:p>
        </w:tc>
        <w:tc>
          <w:tcPr>
            <w:tcW w:w="7796" w:type="dxa"/>
          </w:tcPr>
          <w:p w14:paraId="4089916E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 xml:space="preserve">Administratorem danych osobowych jest Wojewoda Pomorski z siedzibą w Gdańsku, ul. Okopowa 21/27; 80-810 Gdańsk. </w:t>
            </w:r>
          </w:p>
          <w:p w14:paraId="789D0379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Kontakt:</w:t>
            </w:r>
          </w:p>
          <w:p w14:paraId="3A9B22FB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• listownie na adres siedziby urzędu</w:t>
            </w:r>
          </w:p>
          <w:p w14:paraId="6C99D1EB" w14:textId="77777777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BE257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• przez e-mail: </w:t>
            </w:r>
            <w:hyperlink r:id="rId4" w:history="1">
              <w:r w:rsidRPr="00BE2577">
                <w:rPr>
                  <w:rFonts w:eastAsia="Times New Roman"/>
                  <w:sz w:val="14"/>
                  <w:szCs w:val="14"/>
                  <w:lang w:eastAsia="pl-PL"/>
                </w:rPr>
                <w:t>zok@gdansk.uw.gov.pl</w:t>
              </w:r>
            </w:hyperlink>
          </w:p>
          <w:p w14:paraId="6417234C" w14:textId="5894A80E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BE257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• </w:t>
            </w:r>
            <w:r w:rsidR="001A19D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za pośrednictwem e-doręczeń pod adresem: </w:t>
            </w:r>
            <w:r w:rsidR="001A19D1" w:rsidRPr="001A19D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AE:PL-69276-68927-JEAHF-27</w:t>
            </w:r>
          </w:p>
        </w:tc>
      </w:tr>
      <w:tr w:rsidR="00B70460" w:rsidRPr="00BE2577" w14:paraId="4897CDCA" w14:textId="77777777" w:rsidTr="00027F25">
        <w:trPr>
          <w:trHeight w:val="576"/>
        </w:trPr>
        <w:tc>
          <w:tcPr>
            <w:tcW w:w="2689" w:type="dxa"/>
          </w:tcPr>
          <w:p w14:paraId="580682E4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INSPEKTOR OCHRONY DANYCH  (IOD)</w:t>
            </w:r>
          </w:p>
        </w:tc>
        <w:tc>
          <w:tcPr>
            <w:tcW w:w="7796" w:type="dxa"/>
          </w:tcPr>
          <w:p w14:paraId="0CD84ACF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W sprawach dotyczących danych osobowych może się Pani/Pan skontaktować z Inspektorem ochrony danych w następujący sposób:</w:t>
            </w:r>
          </w:p>
          <w:p w14:paraId="60BAA2D7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• listownie na adres siedziby urzędu</w:t>
            </w:r>
          </w:p>
          <w:p w14:paraId="7306026C" w14:textId="77777777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 xml:space="preserve">• przez e-mail: </w:t>
            </w:r>
            <w:hyperlink r:id="rId5" w:history="1">
              <w:r w:rsidRPr="00B54FC3">
                <w:rPr>
                  <w:rStyle w:val="Hipercze"/>
                  <w:rFonts w:ascii="Times New Roman" w:hAnsi="Times New Roman"/>
                  <w:color w:val="auto"/>
                  <w:sz w:val="14"/>
                  <w:szCs w:val="14"/>
                  <w:u w:val="none"/>
                </w:rPr>
                <w:t>iod@gdansk.uw.gov.pl</w:t>
              </w:r>
            </w:hyperlink>
          </w:p>
        </w:tc>
      </w:tr>
      <w:tr w:rsidR="00B70460" w:rsidRPr="00BE2577" w14:paraId="1085519B" w14:textId="77777777" w:rsidTr="00027F25">
        <w:tc>
          <w:tcPr>
            <w:tcW w:w="2689" w:type="dxa"/>
          </w:tcPr>
          <w:p w14:paraId="02BE8F3C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CELE PRZETWARZANIA DANYCH </w:t>
            </w:r>
          </w:p>
        </w:tc>
        <w:tc>
          <w:tcPr>
            <w:tcW w:w="7796" w:type="dxa"/>
          </w:tcPr>
          <w:p w14:paraId="6389A3E5" w14:textId="77777777" w:rsidR="00B70460" w:rsidRDefault="00B70460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 xml:space="preserve">Pani/Pana dane osobowe przetwarzane są w celu: </w:t>
            </w:r>
          </w:p>
          <w:p w14:paraId="1FEA088F" w14:textId="7A09B48C" w:rsidR="00D61164" w:rsidRPr="00BE2577" w:rsidRDefault="00D61164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>•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61164">
              <w:rPr>
                <w:color w:val="000000" w:themeColor="text1"/>
                <w:sz w:val="14"/>
                <w:szCs w:val="14"/>
              </w:rPr>
              <w:t xml:space="preserve">przeprowadzenia naboru </w:t>
            </w:r>
            <w:r w:rsidR="00AD767E">
              <w:rPr>
                <w:color w:val="000000" w:themeColor="text1"/>
                <w:sz w:val="14"/>
                <w:szCs w:val="14"/>
              </w:rPr>
              <w:t>do Komisji Konkursowej</w:t>
            </w:r>
          </w:p>
          <w:p w14:paraId="1DD85D70" w14:textId="5C70A609" w:rsidR="00B70460" w:rsidRPr="00BE2577" w:rsidRDefault="00B70460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>• realizowani</w:t>
            </w:r>
            <w:r w:rsidR="00AD767E">
              <w:rPr>
                <w:color w:val="000000" w:themeColor="text1"/>
                <w:sz w:val="14"/>
                <w:szCs w:val="14"/>
              </w:rPr>
              <w:t xml:space="preserve">a </w:t>
            </w:r>
            <w:r w:rsidRPr="00BE2577">
              <w:rPr>
                <w:color w:val="000000" w:themeColor="text1"/>
                <w:sz w:val="14"/>
                <w:szCs w:val="14"/>
              </w:rPr>
              <w:t>obowiązku archiwizacyjnego</w:t>
            </w:r>
          </w:p>
        </w:tc>
      </w:tr>
      <w:tr w:rsidR="00B70460" w:rsidRPr="00BE2577" w14:paraId="320DB647" w14:textId="77777777" w:rsidTr="00027F25">
        <w:tc>
          <w:tcPr>
            <w:tcW w:w="2689" w:type="dxa"/>
          </w:tcPr>
          <w:p w14:paraId="65985876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PODSTAWY PRAWNE PRZETWARZANIA </w:t>
            </w:r>
          </w:p>
        </w:tc>
        <w:tc>
          <w:tcPr>
            <w:tcW w:w="7796" w:type="dxa"/>
          </w:tcPr>
          <w:p w14:paraId="208686B4" w14:textId="66697ABF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Dane osobowe przetwarzane są na podstawie art. 6 ust 1 lit. a</w:t>
            </w:r>
            <w:r w:rsidR="001A19D1">
              <w:rPr>
                <w:rFonts w:ascii="Times New Roman" w:hAnsi="Times New Roman"/>
                <w:sz w:val="14"/>
                <w:szCs w:val="14"/>
              </w:rPr>
              <w:t xml:space="preserve"> oraz c</w:t>
            </w:r>
            <w:r w:rsidRPr="00BE2577">
              <w:rPr>
                <w:rFonts w:ascii="Times New Roman" w:hAnsi="Times New Roman"/>
                <w:sz w:val="14"/>
                <w:szCs w:val="14"/>
              </w:rPr>
              <w:t xml:space="preserve"> RODO w związku z:</w:t>
            </w:r>
          </w:p>
          <w:p w14:paraId="63EA6714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• ustawą z dnia 13 października 1998 r. o systemie ubezpieczeń społecznych oraz aktami wykonawczymi</w:t>
            </w:r>
          </w:p>
          <w:p w14:paraId="3281533E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• ustawą z dnia 26 lipca 1991r. o podatku dochodowym od osób fizycznych oraz aktami wykonawczymi</w:t>
            </w:r>
          </w:p>
          <w:p w14:paraId="2663375C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• ustawą z dnia 10 października 2022 r. o minimalnym wynagrodzeniu za pracę oraz aktami wykonawczymi</w:t>
            </w:r>
          </w:p>
          <w:p w14:paraId="474F82FD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 xml:space="preserve">• </w:t>
            </w:r>
            <w:r w:rsidRPr="00BE25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Kodeksem cywilnym</w:t>
            </w:r>
            <w:r w:rsidRPr="00BE2577">
              <w:rPr>
                <w:rFonts w:ascii="Times New Roman" w:hAnsi="Times New Roman"/>
                <w:sz w:val="14"/>
                <w:szCs w:val="14"/>
              </w:rPr>
              <w:t xml:space="preserve"> oraz aktami wykonawczymi</w:t>
            </w:r>
          </w:p>
          <w:p w14:paraId="5060F116" w14:textId="77777777" w:rsidR="00B70460" w:rsidRPr="00BE2577" w:rsidRDefault="00B70460" w:rsidP="00027F25">
            <w:pPr>
              <w:tabs>
                <w:tab w:val="left" w:pos="284"/>
              </w:tabs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• Pani/Pana zgoda (w przypadku danych kontaktowych)</w:t>
            </w:r>
          </w:p>
        </w:tc>
      </w:tr>
      <w:tr w:rsidR="00B70460" w:rsidRPr="00BE2577" w14:paraId="7D6D8B16" w14:textId="77777777" w:rsidTr="00027F25">
        <w:tc>
          <w:tcPr>
            <w:tcW w:w="2689" w:type="dxa"/>
          </w:tcPr>
          <w:p w14:paraId="5316A11A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OKRES PRZECHOWYWANIA DANYCH </w:t>
            </w:r>
          </w:p>
        </w:tc>
        <w:tc>
          <w:tcPr>
            <w:tcW w:w="7796" w:type="dxa"/>
            <w:vAlign w:val="center"/>
          </w:tcPr>
          <w:p w14:paraId="262F3E16" w14:textId="5A6128D5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będą przechowywane przez czas niezbędny do realizacji wyżej wymienionego celu wraz z okresem archiwizacji zgodnie z obowiązującymi przepisami archiwizacyjnymi</w:t>
            </w:r>
            <w:r w:rsidR="001A19D1">
              <w:rPr>
                <w:sz w:val="14"/>
                <w:szCs w:val="14"/>
              </w:rPr>
              <w:t>, zgodnie z JRWA 10 lat.</w:t>
            </w:r>
          </w:p>
        </w:tc>
      </w:tr>
      <w:tr w:rsidR="00B70460" w:rsidRPr="00BE2577" w14:paraId="40DCF92D" w14:textId="77777777" w:rsidTr="00027F25">
        <w:tc>
          <w:tcPr>
            <w:tcW w:w="2689" w:type="dxa"/>
          </w:tcPr>
          <w:p w14:paraId="6E7DB490" w14:textId="77777777" w:rsidR="00B70460" w:rsidRPr="00BE2577" w:rsidRDefault="00B70460" w:rsidP="00027F25">
            <w:pPr>
              <w:spacing w:after="0" w:line="276" w:lineRule="auto"/>
              <w:jc w:val="both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ODBIORCY DANYCH </w:t>
            </w:r>
          </w:p>
        </w:tc>
        <w:tc>
          <w:tcPr>
            <w:tcW w:w="7796" w:type="dxa"/>
          </w:tcPr>
          <w:p w14:paraId="6784F5F7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osobowe mogą być przekazane wyłącznie podmiotom, które uprawnione są do ich otrzymania przepisami prawa.</w:t>
            </w:r>
          </w:p>
          <w:p w14:paraId="72DCF618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Ponadto mogą być one ujawnione podmiotom świadczącym usługi informatyczne, którym Pomorski Urząd Wojewódzki w Gdańsku</w:t>
            </w:r>
          </w:p>
          <w:p w14:paraId="21D9F01B" w14:textId="77777777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zleca wykonanie czynności, z którymi wiąże się konieczność przetwarzania danych na podstawie zawartej umowy.</w:t>
            </w:r>
          </w:p>
        </w:tc>
      </w:tr>
      <w:tr w:rsidR="00B70460" w:rsidRPr="00BE2577" w14:paraId="0DF34ADF" w14:textId="77777777" w:rsidTr="00027F25">
        <w:tc>
          <w:tcPr>
            <w:tcW w:w="2689" w:type="dxa"/>
          </w:tcPr>
          <w:p w14:paraId="7850041E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PRAWA ZWIĄZANE Z PRZETWARZANIEM DANYCH</w:t>
            </w:r>
          </w:p>
        </w:tc>
        <w:tc>
          <w:tcPr>
            <w:tcW w:w="7796" w:type="dxa"/>
          </w:tcPr>
          <w:p w14:paraId="30BAEBC2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Ma Pani/Pan prawo dostępu do treści swoich danych oraz prawo ich sprostowania, ograniczenia przetwarzania, prawo wniesienia sprzeciwu – w zakresie określonym przepisami Rozporządzenia Parlamentu Europejskiego i Rady (UE) 2016/679 z dnia 27 kwietnia 2016 r. Dostęp lub ograniczenie przetwarzania Pani/Pana danych musi być zgodne z przepisami prawa, na podstawie których odbywa się przetwarzanie oraz na podstawie przepisów prawa dotyczących np. archiwizacji.</w:t>
            </w:r>
          </w:p>
        </w:tc>
      </w:tr>
      <w:tr w:rsidR="00B70460" w:rsidRPr="00BE2577" w14:paraId="7ABE1AF6" w14:textId="77777777" w:rsidTr="00027F25">
        <w:tc>
          <w:tcPr>
            <w:tcW w:w="2689" w:type="dxa"/>
          </w:tcPr>
          <w:p w14:paraId="498BF4E0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PRAWO WNIESIENIA SKARGI</w:t>
            </w:r>
          </w:p>
        </w:tc>
        <w:tc>
          <w:tcPr>
            <w:tcW w:w="7796" w:type="dxa"/>
          </w:tcPr>
          <w:p w14:paraId="193E0121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Przysługuje Pani/Panu prawo wniesienia skargi do organu nadzorczego, tj. Prezesa Urzędu Ochrony Danych Osobowych, gdy uzna Pani/Pan, że przetwarzanie danych osobowych, narusza przepisy Rozporządzenia Parlamentu Europejskiego i Rady (UE) 2016/679 z dnia 27 kwietnia 2016 r., (Urząd Ochrony Danych ul. Stawki 2, 00-193 Warszawa).</w:t>
            </w:r>
          </w:p>
        </w:tc>
      </w:tr>
      <w:tr w:rsidR="00B70460" w:rsidRPr="00BE2577" w14:paraId="0062921B" w14:textId="77777777" w:rsidTr="00027F25">
        <w:tc>
          <w:tcPr>
            <w:tcW w:w="2689" w:type="dxa"/>
          </w:tcPr>
          <w:p w14:paraId="6A1D569C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INFORMACJA DOTYCZĄCE PROFILOWANIA </w:t>
            </w:r>
          </w:p>
        </w:tc>
        <w:tc>
          <w:tcPr>
            <w:tcW w:w="7796" w:type="dxa"/>
            <w:vAlign w:val="center"/>
          </w:tcPr>
          <w:p w14:paraId="029099A2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nie będą przetwarzane w formie profilowania oraz nie będą podlegały zautomatyzowanemu podejmowaniu decyzji.</w:t>
            </w:r>
          </w:p>
        </w:tc>
      </w:tr>
      <w:tr w:rsidR="00B70460" w:rsidRPr="00BE2577" w14:paraId="67C9816A" w14:textId="77777777" w:rsidTr="00027F25">
        <w:tc>
          <w:tcPr>
            <w:tcW w:w="2689" w:type="dxa"/>
          </w:tcPr>
          <w:p w14:paraId="608BB667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OBOWIĄZEK PODANIA DANYCH </w:t>
            </w:r>
          </w:p>
        </w:tc>
        <w:tc>
          <w:tcPr>
            <w:tcW w:w="7796" w:type="dxa"/>
          </w:tcPr>
          <w:p w14:paraId="6AE17EC7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 xml:space="preserve">Podanie przez Panią/Pana danych jest niezbędne dla realizacji wniosku złożonego do Pomorskiego Urzędu Wojewódzkiego w Gdańsku. </w:t>
            </w:r>
          </w:p>
        </w:tc>
      </w:tr>
      <w:tr w:rsidR="00B70460" w:rsidRPr="00BE2577" w14:paraId="77635984" w14:textId="77777777" w:rsidTr="00027F25">
        <w:tc>
          <w:tcPr>
            <w:tcW w:w="2689" w:type="dxa"/>
          </w:tcPr>
          <w:p w14:paraId="3876B9B7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PRZEKAZYWANIE DO PAŃSTWA TRZECIEGO</w:t>
            </w:r>
          </w:p>
        </w:tc>
        <w:tc>
          <w:tcPr>
            <w:tcW w:w="7796" w:type="dxa"/>
          </w:tcPr>
          <w:p w14:paraId="3DBF8523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nie będą przekazywane do państwa trzeciego i organizacji międzynarodowych.</w:t>
            </w:r>
          </w:p>
        </w:tc>
      </w:tr>
    </w:tbl>
    <w:p w14:paraId="396E19EF" w14:textId="77777777" w:rsidR="00B70460" w:rsidRPr="006E52B8" w:rsidRDefault="00B70460" w:rsidP="00B70460">
      <w:pPr>
        <w:spacing w:after="0" w:line="240" w:lineRule="auto"/>
        <w:jc w:val="both"/>
        <w:rPr>
          <w:sz w:val="16"/>
          <w:szCs w:val="16"/>
        </w:rPr>
      </w:pPr>
    </w:p>
    <w:p w14:paraId="6E04B1F2" w14:textId="77777777" w:rsidR="00B70460" w:rsidRPr="00B70460" w:rsidRDefault="00B70460" w:rsidP="00B70460">
      <w:pPr>
        <w:rPr>
          <w:rFonts w:cstheme="minorHAnsi"/>
        </w:rPr>
      </w:pPr>
    </w:p>
    <w:p w14:paraId="36CD6E3A" w14:textId="77777777" w:rsidR="00B70460" w:rsidRDefault="00B70460"/>
    <w:sectPr w:rsidR="00B70460" w:rsidSect="00B70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60"/>
    <w:rsid w:val="001A19D1"/>
    <w:rsid w:val="00255BB0"/>
    <w:rsid w:val="004738B7"/>
    <w:rsid w:val="004C2191"/>
    <w:rsid w:val="009B4616"/>
    <w:rsid w:val="00AD767E"/>
    <w:rsid w:val="00B70460"/>
    <w:rsid w:val="00D6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2D51"/>
  <w15:chartTrackingRefBased/>
  <w15:docId w15:val="{14F2DEE5-3A02-4B8D-89D1-428109C9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4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4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4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4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4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4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4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7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7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46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704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46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704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4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4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0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hyperlink" Target="mailto:zok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514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Czyżewska</dc:creator>
  <cp:keywords/>
  <dc:description/>
  <cp:lastModifiedBy>Dominika Czyżewska</cp:lastModifiedBy>
  <cp:revision>4</cp:revision>
  <dcterms:created xsi:type="dcterms:W3CDTF">2026-07-01T14:17:00Z</dcterms:created>
  <dcterms:modified xsi:type="dcterms:W3CDTF">2026-07-03T07:47:00Z</dcterms:modified>
</cp:coreProperties>
</file>