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F7B2C" w14:textId="77777777" w:rsidR="00B503DD" w:rsidRDefault="00B503DD" w:rsidP="00B503DD">
      <w:pPr>
        <w:spacing w:after="0"/>
        <w:ind w:left="73"/>
        <w:jc w:val="center"/>
      </w:pPr>
      <w:r>
        <w:rPr>
          <w:noProof/>
        </w:rPr>
        <w:drawing>
          <wp:inline distT="0" distB="0" distL="0" distR="0" wp14:anchorId="2039E278" wp14:editId="67B1DE6C">
            <wp:extent cx="1844675" cy="1169035"/>
            <wp:effectExtent l="0" t="0" r="0" b="0"/>
            <wp:docPr id="127" name="Picture 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4675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</w:rPr>
        <w:t xml:space="preserve"> </w:t>
      </w:r>
    </w:p>
    <w:p w14:paraId="1FE54790" w14:textId="77777777" w:rsidR="00B503DD" w:rsidRDefault="00B503DD" w:rsidP="00B503DD">
      <w:pPr>
        <w:spacing w:after="0"/>
        <w:ind w:right="3"/>
        <w:jc w:val="center"/>
      </w:pPr>
      <w:r>
        <w:rPr>
          <w:rFonts w:ascii="Ebrima" w:eastAsia="Ebrima" w:hAnsi="Ebrima" w:cs="Ebrima"/>
          <w:b/>
          <w:sz w:val="24"/>
        </w:rPr>
        <w:t xml:space="preserve">ODDZIAŁ TERENOWY W OPOLU </w:t>
      </w:r>
    </w:p>
    <w:p w14:paraId="39F72D77" w14:textId="77777777" w:rsidR="00B503DD" w:rsidRDefault="00B503DD" w:rsidP="00B503DD">
      <w:pPr>
        <w:spacing w:after="0"/>
        <w:ind w:left="74"/>
        <w:jc w:val="center"/>
      </w:pPr>
      <w:r>
        <w:rPr>
          <w:rFonts w:ascii="Verdana" w:eastAsia="Verdana" w:hAnsi="Verdana" w:cs="Verdana"/>
          <w:b/>
        </w:rPr>
        <w:t xml:space="preserve"> </w:t>
      </w:r>
    </w:p>
    <w:p w14:paraId="5A97F303" w14:textId="54EFE6B1" w:rsidR="00B503DD" w:rsidRPr="00B503DD" w:rsidRDefault="00B503DD" w:rsidP="00B503DD">
      <w:pPr>
        <w:pStyle w:val="Nagwek1"/>
        <w:jc w:val="center"/>
        <w:rPr>
          <w:rFonts w:ascii="Verdana" w:hAnsi="Verdana"/>
          <w:b/>
          <w:bCs/>
          <w:color w:val="auto"/>
          <w:sz w:val="22"/>
          <w:szCs w:val="22"/>
        </w:rPr>
      </w:pPr>
      <w:r w:rsidRPr="00B503DD">
        <w:rPr>
          <w:rFonts w:ascii="Verdana" w:hAnsi="Verdana"/>
          <w:b/>
          <w:bCs/>
          <w:color w:val="auto"/>
          <w:sz w:val="22"/>
          <w:szCs w:val="22"/>
        </w:rPr>
        <w:t xml:space="preserve">HARMONOGRAM przetargów na sprzedaż lub dzierżawę nieruchomości </w:t>
      </w:r>
      <w:r w:rsidRPr="00B503DD">
        <w:rPr>
          <w:rFonts w:ascii="Verdana" w:hAnsi="Verdana"/>
          <w:b/>
          <w:bCs/>
          <w:i/>
          <w:color w:val="auto"/>
          <w:sz w:val="22"/>
          <w:szCs w:val="22"/>
          <w:u w:val="single" w:color="000000"/>
        </w:rPr>
        <w:t>inwestycyjnych i mieszkaniowych</w:t>
      </w:r>
    </w:p>
    <w:p w14:paraId="1252B08E" w14:textId="77777777" w:rsidR="00B503DD" w:rsidRDefault="00B503DD" w:rsidP="00B503DD">
      <w:pPr>
        <w:spacing w:after="0"/>
        <w:ind w:left="74"/>
        <w:jc w:val="center"/>
      </w:pPr>
      <w:r>
        <w:rPr>
          <w:rFonts w:ascii="Verdana" w:eastAsia="Verdana" w:hAnsi="Verdana" w:cs="Verdana"/>
          <w:b/>
        </w:rPr>
        <w:t xml:space="preserve"> </w:t>
      </w:r>
    </w:p>
    <w:p w14:paraId="094BF1BC" w14:textId="77777777" w:rsidR="00B503DD" w:rsidRDefault="00B503DD" w:rsidP="00B503DD">
      <w:pPr>
        <w:spacing w:after="0"/>
        <w:ind w:left="55"/>
      </w:pPr>
      <w:r>
        <w:rPr>
          <w:rFonts w:ascii="Verdana" w:eastAsia="Verdana" w:hAnsi="Verdana" w:cs="Verdana"/>
          <w:b/>
        </w:rPr>
        <w:t xml:space="preserve">na terenie powiatów: </w:t>
      </w:r>
      <w:r>
        <w:rPr>
          <w:rFonts w:ascii="Verdana" w:eastAsia="Verdana" w:hAnsi="Verdana" w:cs="Verdana"/>
        </w:rPr>
        <w:t xml:space="preserve">Opole, opolski, krapkowicki, prudnicki, strzelecki, głubczycki, kędzierzyńsko-kozielski, nyski, brzeski, </w:t>
      </w:r>
      <w:r>
        <w:rPr>
          <w:rFonts w:ascii="Verdana" w:eastAsia="Verdana" w:hAnsi="Verdana" w:cs="Verdana"/>
          <w:color w:val="333333"/>
        </w:rPr>
        <w:t xml:space="preserve">kluczborski, </w:t>
      </w:r>
    </w:p>
    <w:p w14:paraId="41856AF9" w14:textId="77777777" w:rsidR="00B503DD" w:rsidRDefault="00B503DD" w:rsidP="00B503DD">
      <w:pPr>
        <w:spacing w:after="0"/>
        <w:ind w:right="1"/>
        <w:jc w:val="center"/>
      </w:pPr>
      <w:r>
        <w:rPr>
          <w:rFonts w:ascii="Verdana" w:eastAsia="Verdana" w:hAnsi="Verdana" w:cs="Verdana"/>
          <w:color w:val="333333"/>
        </w:rPr>
        <w:t>namysłowski, oleski</w:t>
      </w:r>
      <w:r>
        <w:rPr>
          <w:rFonts w:ascii="Verdana" w:eastAsia="Verdana" w:hAnsi="Verdana" w:cs="Verdana"/>
        </w:rPr>
        <w:t xml:space="preserve"> </w:t>
      </w:r>
    </w:p>
    <w:p w14:paraId="3665BCB5" w14:textId="77777777" w:rsidR="00B503DD" w:rsidRDefault="00B503DD" w:rsidP="00B503DD">
      <w:pPr>
        <w:spacing w:after="0"/>
        <w:ind w:left="74"/>
        <w:jc w:val="center"/>
      </w:pPr>
      <w:r>
        <w:rPr>
          <w:rFonts w:ascii="Verdana" w:eastAsia="Verdana" w:hAnsi="Verdana" w:cs="Verdana"/>
          <w:b/>
        </w:rPr>
        <w:t xml:space="preserve"> </w:t>
      </w:r>
    </w:p>
    <w:p w14:paraId="7ACD8699" w14:textId="3DA33E4C" w:rsidR="00B503DD" w:rsidRPr="00B503DD" w:rsidRDefault="00B503DD" w:rsidP="00B503DD">
      <w:pPr>
        <w:pStyle w:val="Nagwek1"/>
        <w:ind w:right="2"/>
        <w:jc w:val="center"/>
        <w:rPr>
          <w:rFonts w:ascii="Verdana" w:hAnsi="Verdana"/>
          <w:sz w:val="22"/>
          <w:szCs w:val="22"/>
        </w:rPr>
      </w:pPr>
      <w:r w:rsidRPr="00B503DD">
        <w:rPr>
          <w:rFonts w:ascii="Verdana" w:hAnsi="Verdana"/>
          <w:b/>
          <w:bCs/>
          <w:color w:val="auto"/>
          <w:sz w:val="22"/>
          <w:szCs w:val="22"/>
        </w:rPr>
        <w:t>na miesiąc:</w:t>
      </w:r>
      <w:r w:rsidRPr="00B503DD">
        <w:rPr>
          <w:rFonts w:ascii="Verdana" w:hAnsi="Verdana"/>
          <w:color w:val="auto"/>
          <w:sz w:val="22"/>
          <w:szCs w:val="22"/>
        </w:rPr>
        <w:t xml:space="preserve">  </w:t>
      </w:r>
      <w:r w:rsidR="00707940">
        <w:rPr>
          <w:rFonts w:ascii="Verdana" w:hAnsi="Verdana"/>
          <w:b/>
          <w:bCs/>
          <w:color w:val="00B050"/>
          <w:sz w:val="32"/>
          <w:szCs w:val="32"/>
        </w:rPr>
        <w:t>lipiec</w:t>
      </w:r>
      <w:r w:rsidRPr="00B503DD">
        <w:rPr>
          <w:rFonts w:ascii="Verdana" w:hAnsi="Verdana"/>
          <w:b/>
          <w:bCs/>
          <w:color w:val="00B050"/>
          <w:sz w:val="32"/>
          <w:szCs w:val="32"/>
        </w:rPr>
        <w:t xml:space="preserve"> 202</w:t>
      </w:r>
      <w:r w:rsidR="00701BA5">
        <w:rPr>
          <w:rFonts w:ascii="Verdana" w:hAnsi="Verdana"/>
          <w:b/>
          <w:bCs/>
          <w:color w:val="00B050"/>
          <w:sz w:val="32"/>
          <w:szCs w:val="32"/>
        </w:rPr>
        <w:t>6</w:t>
      </w:r>
      <w:r w:rsidRPr="00B503DD">
        <w:rPr>
          <w:rFonts w:ascii="Verdana" w:hAnsi="Verdana"/>
          <w:b/>
          <w:bCs/>
          <w:color w:val="00B050"/>
          <w:sz w:val="32"/>
          <w:szCs w:val="32"/>
        </w:rPr>
        <w:t xml:space="preserve"> roku</w:t>
      </w:r>
    </w:p>
    <w:p w14:paraId="39B1957E" w14:textId="77777777" w:rsidR="00B503DD" w:rsidRDefault="00B503DD" w:rsidP="00B503DD">
      <w:pPr>
        <w:spacing w:after="0"/>
        <w:ind w:left="74"/>
        <w:jc w:val="center"/>
      </w:pPr>
      <w:r>
        <w:rPr>
          <w:rFonts w:ascii="Verdana" w:eastAsia="Verdana" w:hAnsi="Verdana" w:cs="Verdana"/>
          <w:b/>
        </w:rPr>
        <w:t xml:space="preserve"> </w:t>
      </w:r>
    </w:p>
    <w:p w14:paraId="3B2A63BF" w14:textId="7E2AE3ED" w:rsidR="00B503DD" w:rsidRDefault="00B503DD" w:rsidP="00B503DD">
      <w:pPr>
        <w:spacing w:after="0"/>
        <w:ind w:left="74"/>
        <w:jc w:val="center"/>
      </w:pPr>
      <w:r>
        <w:rPr>
          <w:rFonts w:ascii="Verdana" w:eastAsia="Verdana" w:hAnsi="Verdana" w:cs="Verdana"/>
          <w:b/>
        </w:rPr>
        <w:t xml:space="preserve">  </w:t>
      </w:r>
    </w:p>
    <w:p w14:paraId="64416788" w14:textId="77777777" w:rsidR="00B503DD" w:rsidRDefault="00B503DD" w:rsidP="00B503DD">
      <w:pPr>
        <w:spacing w:after="0"/>
        <w:ind w:left="11" w:right="3" w:hanging="10"/>
        <w:jc w:val="center"/>
      </w:pPr>
      <w:r>
        <w:rPr>
          <w:rFonts w:ascii="Verdana" w:eastAsia="Verdana" w:hAnsi="Verdana" w:cs="Verdana"/>
          <w:b/>
        </w:rPr>
        <w:t xml:space="preserve">Szczegółowe informacje na temat ofert umieszczonych w harmonogramie można uzyskać w: </w:t>
      </w:r>
    </w:p>
    <w:p w14:paraId="3C2DC1BF" w14:textId="77777777" w:rsidR="00B503DD" w:rsidRDefault="00B503DD" w:rsidP="00B503DD">
      <w:pPr>
        <w:spacing w:after="0"/>
        <w:ind w:left="74"/>
        <w:jc w:val="center"/>
      </w:pPr>
      <w:r>
        <w:rPr>
          <w:rFonts w:ascii="Verdana" w:eastAsia="Verdana" w:hAnsi="Verdana" w:cs="Verdana"/>
          <w:b/>
        </w:rPr>
        <w:t xml:space="preserve"> </w:t>
      </w:r>
    </w:p>
    <w:tbl>
      <w:tblPr>
        <w:tblStyle w:val="TableGrid"/>
        <w:tblW w:w="9159" w:type="dxa"/>
        <w:tblInd w:w="3120" w:type="dxa"/>
        <w:tblCellMar>
          <w:top w:w="12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1"/>
        <w:gridCol w:w="6818"/>
      </w:tblGrid>
      <w:tr w:rsidR="00B503DD" w14:paraId="6146AD3F" w14:textId="77777777" w:rsidTr="009D5872">
        <w:trPr>
          <w:trHeight w:val="576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E8119" w14:textId="77777777" w:rsidR="00B503DD" w:rsidRDefault="00B503DD" w:rsidP="009D5872">
            <w:pPr>
              <w:ind w:right="1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Nazwa jednostki 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B6537" w14:textId="77777777" w:rsidR="00B503DD" w:rsidRDefault="00B503DD" w:rsidP="009D5872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OT KOWR w Opolu </w:t>
            </w:r>
          </w:p>
        </w:tc>
      </w:tr>
      <w:tr w:rsidR="00B503DD" w14:paraId="31F80839" w14:textId="77777777" w:rsidTr="009D5872">
        <w:trPr>
          <w:trHeight w:val="578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1218D" w14:textId="77777777" w:rsidR="00B503DD" w:rsidRDefault="00B503DD" w:rsidP="009D5872">
            <w:pPr>
              <w:ind w:right="1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Adres 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0BFE" w14:textId="77777777" w:rsidR="00B503DD" w:rsidRDefault="00B503DD" w:rsidP="009D5872">
            <w:pPr>
              <w:ind w:left="1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ul. 1 Maja 6 </w:t>
            </w:r>
          </w:p>
          <w:p w14:paraId="28D5ED29" w14:textId="77777777" w:rsidR="00B503DD" w:rsidRDefault="00B503DD" w:rsidP="009D5872">
            <w:pPr>
              <w:ind w:right="1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45-068 Opole </w:t>
            </w:r>
          </w:p>
        </w:tc>
      </w:tr>
      <w:tr w:rsidR="00B503DD" w14:paraId="57CFB84C" w14:textId="77777777" w:rsidTr="009D5872">
        <w:trPr>
          <w:trHeight w:val="576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053BE" w14:textId="77777777" w:rsidR="00B503DD" w:rsidRDefault="00B503DD" w:rsidP="009D5872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Telefon kontaktowy 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95C1D" w14:textId="77777777" w:rsidR="00B503DD" w:rsidRDefault="00B503DD" w:rsidP="009D5872">
            <w:pPr>
              <w:ind w:right="1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77 40 00 939 </w:t>
            </w:r>
          </w:p>
        </w:tc>
      </w:tr>
      <w:tr w:rsidR="00B503DD" w14:paraId="2D812386" w14:textId="77777777" w:rsidTr="009D5872">
        <w:trPr>
          <w:trHeight w:val="578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E2DE0" w14:textId="77777777" w:rsidR="00B503DD" w:rsidRDefault="00B503DD" w:rsidP="009D5872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Adres e-mail 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2C44A" w14:textId="77777777" w:rsidR="00B503DD" w:rsidRDefault="00B503DD" w:rsidP="009D5872">
            <w:pPr>
              <w:ind w:right="1"/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opole@kowr.gov.pl </w:t>
            </w:r>
          </w:p>
        </w:tc>
      </w:tr>
    </w:tbl>
    <w:p w14:paraId="06F758E2" w14:textId="77777777" w:rsidR="00B503DD" w:rsidRDefault="00B503DD" w:rsidP="00B503DD">
      <w:pPr>
        <w:spacing w:after="0"/>
        <w:ind w:left="55"/>
        <w:jc w:val="center"/>
      </w:pPr>
      <w:r>
        <w:rPr>
          <w:rFonts w:ascii="Verdana" w:eastAsia="Verdana" w:hAnsi="Verdana" w:cs="Verdana"/>
          <w:sz w:val="16"/>
        </w:rPr>
        <w:t xml:space="preserve"> </w:t>
      </w:r>
    </w:p>
    <w:p w14:paraId="5A1977F8" w14:textId="0415DC3A" w:rsidR="00B503DD" w:rsidRDefault="00B503DD" w:rsidP="00B503DD">
      <w:pPr>
        <w:spacing w:after="0"/>
        <w:ind w:left="55"/>
        <w:jc w:val="center"/>
        <w:rPr>
          <w:rFonts w:ascii="Verdana" w:eastAsia="Verdana" w:hAnsi="Verdana" w:cs="Verdana"/>
          <w:sz w:val="16"/>
        </w:rPr>
      </w:pPr>
      <w:r>
        <w:rPr>
          <w:rFonts w:ascii="Verdana" w:eastAsia="Verdana" w:hAnsi="Verdana" w:cs="Verdana"/>
          <w:sz w:val="16"/>
        </w:rPr>
        <w:t xml:space="preserve"> Aktualizacja: </w:t>
      </w:r>
      <w:r>
        <w:rPr>
          <w:rFonts w:ascii="Verdana" w:eastAsia="Verdana" w:hAnsi="Verdana" w:cs="Verdana"/>
          <w:sz w:val="16"/>
        </w:rPr>
        <w:fldChar w:fldCharType="begin"/>
      </w:r>
      <w:r>
        <w:rPr>
          <w:rFonts w:ascii="Verdana" w:eastAsia="Verdana" w:hAnsi="Verdana" w:cs="Verdana"/>
          <w:sz w:val="16"/>
        </w:rPr>
        <w:instrText xml:space="preserve"> TIME \@ "dd.MM.yyyy HH:mm" </w:instrText>
      </w:r>
      <w:r>
        <w:rPr>
          <w:rFonts w:ascii="Verdana" w:eastAsia="Verdana" w:hAnsi="Verdana" w:cs="Verdana"/>
          <w:sz w:val="16"/>
        </w:rPr>
        <w:fldChar w:fldCharType="separate"/>
      </w:r>
      <w:r w:rsidR="00707940">
        <w:rPr>
          <w:rFonts w:ascii="Verdana" w:eastAsia="Verdana" w:hAnsi="Verdana" w:cs="Verdana"/>
          <w:noProof/>
          <w:sz w:val="16"/>
        </w:rPr>
        <w:t>11.06.2026 10:47</w:t>
      </w:r>
      <w:r>
        <w:rPr>
          <w:rFonts w:ascii="Verdana" w:eastAsia="Verdana" w:hAnsi="Verdana" w:cs="Verdana"/>
          <w:sz w:val="16"/>
        </w:rPr>
        <w:fldChar w:fldCharType="end"/>
      </w:r>
    </w:p>
    <w:p w14:paraId="5A16EBD7" w14:textId="77777777" w:rsidR="00B503DD" w:rsidRDefault="00B503DD" w:rsidP="00B503DD">
      <w:pPr>
        <w:pStyle w:val="Stopka"/>
        <w:jc w:val="right"/>
        <w:rPr>
          <w:rFonts w:ascii="Verdana" w:hAnsi="Verdana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1220"/>
        <w:gridCol w:w="1123"/>
        <w:gridCol w:w="1269"/>
        <w:gridCol w:w="1399"/>
        <w:gridCol w:w="1429"/>
        <w:gridCol w:w="1276"/>
        <w:gridCol w:w="1375"/>
        <w:gridCol w:w="984"/>
        <w:gridCol w:w="1269"/>
        <w:gridCol w:w="1400"/>
        <w:gridCol w:w="1280"/>
        <w:gridCol w:w="866"/>
      </w:tblGrid>
      <w:tr w:rsidR="00B503DD" w:rsidRPr="00F9149F" w14:paraId="165E96EB" w14:textId="77777777" w:rsidTr="005C5DEE">
        <w:trPr>
          <w:cantSplit/>
          <w:trHeight w:val="56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9999" w:fill="999999"/>
            <w:vAlign w:val="center"/>
            <w:hideMark/>
          </w:tcPr>
          <w:p w14:paraId="3C6278D0" w14:textId="77777777" w:rsidR="00B503DD" w:rsidRPr="00F9149F" w:rsidRDefault="00B503DD" w:rsidP="009D5872">
            <w:pPr>
              <w:spacing w:after="0" w:line="240" w:lineRule="auto"/>
              <w:ind w:right="-108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F9149F">
              <w:rPr>
                <w:rFonts w:ascii="Verdana" w:hAnsi="Verdana"/>
                <w:sz w:val="16"/>
                <w:szCs w:val="16"/>
                <w:lang w:eastAsia="en-US"/>
              </w:rPr>
              <w:lastRenderedPageBreak/>
              <w:t>Lp.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9999" w:fill="999999"/>
            <w:vAlign w:val="center"/>
            <w:hideMark/>
          </w:tcPr>
          <w:p w14:paraId="28C19802" w14:textId="77777777" w:rsidR="00B503DD" w:rsidRPr="00F9149F" w:rsidRDefault="00B503DD" w:rsidP="009D58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F9149F">
              <w:rPr>
                <w:rFonts w:ascii="Verdana" w:hAnsi="Verdana"/>
                <w:sz w:val="16"/>
                <w:szCs w:val="16"/>
                <w:lang w:eastAsia="en-US"/>
              </w:rPr>
              <w:t>Data</w:t>
            </w:r>
            <w:r w:rsidRPr="00F9149F">
              <w:rPr>
                <w:rFonts w:ascii="Verdana" w:hAnsi="Verdana"/>
                <w:sz w:val="16"/>
                <w:szCs w:val="16"/>
                <w:lang w:eastAsia="en-US"/>
              </w:rPr>
              <w:br/>
              <w:t xml:space="preserve"> i godzina rozpoczęcia przetargu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9999" w:fill="999999"/>
            <w:vAlign w:val="center"/>
            <w:hideMark/>
          </w:tcPr>
          <w:p w14:paraId="25F15367" w14:textId="77777777" w:rsidR="00B503DD" w:rsidRPr="00F9149F" w:rsidRDefault="00B503DD" w:rsidP="009D58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F9149F">
              <w:rPr>
                <w:rFonts w:ascii="Verdana" w:hAnsi="Verdana"/>
                <w:sz w:val="16"/>
                <w:szCs w:val="16"/>
                <w:lang w:eastAsia="en-US"/>
              </w:rPr>
              <w:t>Miejsce przeprowadzenia przetargu (nazwa jednostki)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9999" w:fill="999999"/>
            <w:vAlign w:val="center"/>
            <w:hideMark/>
          </w:tcPr>
          <w:p w14:paraId="3619659E" w14:textId="77777777" w:rsidR="00B503DD" w:rsidRPr="00F9149F" w:rsidRDefault="00B503DD" w:rsidP="009D58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F9149F">
              <w:rPr>
                <w:rFonts w:ascii="Verdana" w:hAnsi="Verdana"/>
                <w:sz w:val="16"/>
                <w:szCs w:val="16"/>
                <w:lang w:eastAsia="en-US"/>
              </w:rPr>
              <w:t>Położenie nieruchomości (województwo/powiat/gmina/obręb/numery działek)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9999" w:fill="999999"/>
            <w:vAlign w:val="center"/>
            <w:hideMark/>
          </w:tcPr>
          <w:p w14:paraId="075C3804" w14:textId="77777777" w:rsidR="00B503DD" w:rsidRPr="00F9149F" w:rsidRDefault="00B503DD" w:rsidP="009D58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F9149F">
              <w:rPr>
                <w:rFonts w:ascii="Verdana" w:hAnsi="Verdana"/>
                <w:sz w:val="16"/>
                <w:szCs w:val="16"/>
                <w:lang w:eastAsia="en-US"/>
              </w:rPr>
              <w:t>Możliwe przeznaczenie</w:t>
            </w:r>
          </w:p>
          <w:p w14:paraId="77DDAE38" w14:textId="77777777" w:rsidR="00B503DD" w:rsidRPr="00F9149F" w:rsidRDefault="00B503DD" w:rsidP="009D58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F9149F">
              <w:rPr>
                <w:rFonts w:ascii="Verdana" w:hAnsi="Verdana"/>
                <w:sz w:val="16"/>
                <w:szCs w:val="16"/>
                <w:lang w:eastAsia="en-US"/>
              </w:rPr>
              <w:t>nieruchomości*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9999" w:fill="999999"/>
            <w:vAlign w:val="center"/>
            <w:hideMark/>
          </w:tcPr>
          <w:p w14:paraId="0E71801A" w14:textId="77777777" w:rsidR="00B503DD" w:rsidRPr="00F9149F" w:rsidRDefault="00B503DD" w:rsidP="009D58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F9149F">
              <w:rPr>
                <w:rFonts w:ascii="Verdana" w:hAnsi="Verdana"/>
                <w:sz w:val="16"/>
                <w:szCs w:val="16"/>
                <w:lang w:eastAsia="en-US"/>
              </w:rPr>
              <w:t>Forma rozdysponowania (sprzedaż/ dzierżawa)/</w:t>
            </w:r>
          </w:p>
          <w:p w14:paraId="334C0C56" w14:textId="77777777" w:rsidR="00B503DD" w:rsidRPr="00F9149F" w:rsidRDefault="00B503DD" w:rsidP="009D58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F9149F">
              <w:rPr>
                <w:rFonts w:ascii="Verdana" w:hAnsi="Verdana"/>
                <w:sz w:val="16"/>
                <w:szCs w:val="16"/>
                <w:lang w:eastAsia="en-US"/>
              </w:rPr>
              <w:t>Rodzaj</w:t>
            </w:r>
          </w:p>
          <w:p w14:paraId="0781FD23" w14:textId="77777777" w:rsidR="00B503DD" w:rsidRPr="00F9149F" w:rsidRDefault="00B503DD" w:rsidP="009D58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F9149F">
              <w:rPr>
                <w:rFonts w:ascii="Verdana" w:hAnsi="Verdana"/>
                <w:sz w:val="16"/>
                <w:szCs w:val="16"/>
                <w:lang w:eastAsia="en-US"/>
              </w:rPr>
              <w:t>przetargu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9999" w:fill="999999"/>
            <w:vAlign w:val="center"/>
            <w:hideMark/>
          </w:tcPr>
          <w:p w14:paraId="20D8DC8B" w14:textId="77777777" w:rsidR="00B503DD" w:rsidRPr="00F9149F" w:rsidRDefault="00B503DD" w:rsidP="009D5872">
            <w:pPr>
              <w:spacing w:after="0" w:line="240" w:lineRule="auto"/>
              <w:ind w:right="-108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F9149F">
              <w:rPr>
                <w:rFonts w:ascii="Verdana" w:hAnsi="Verdana"/>
                <w:sz w:val="16"/>
                <w:szCs w:val="16"/>
                <w:lang w:eastAsia="en-US"/>
              </w:rPr>
              <w:t>Rodzaj</w:t>
            </w:r>
            <w:r w:rsidRPr="00F9149F">
              <w:rPr>
                <w:rFonts w:ascii="Verdana" w:hAnsi="Verdana"/>
                <w:sz w:val="16"/>
                <w:szCs w:val="16"/>
                <w:lang w:eastAsia="en-US"/>
              </w:rPr>
              <w:br/>
              <w:t>i charakter nieruchomości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9999" w:fill="999999"/>
            <w:vAlign w:val="center"/>
            <w:hideMark/>
          </w:tcPr>
          <w:p w14:paraId="3A917625" w14:textId="77777777" w:rsidR="00B503DD" w:rsidRPr="00F9149F" w:rsidRDefault="00B503DD" w:rsidP="009D58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F9149F">
              <w:rPr>
                <w:rFonts w:ascii="Verdana" w:hAnsi="Verdana"/>
                <w:sz w:val="16"/>
                <w:szCs w:val="16"/>
                <w:lang w:eastAsia="en-US"/>
              </w:rPr>
              <w:t>Opis nieruchomości</w:t>
            </w:r>
          </w:p>
          <w:p w14:paraId="796E4560" w14:textId="77777777" w:rsidR="00B503DD" w:rsidRPr="00F9149F" w:rsidRDefault="00B503DD" w:rsidP="009D58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F9149F">
              <w:rPr>
                <w:rFonts w:ascii="Verdana" w:hAnsi="Verdana"/>
                <w:sz w:val="16"/>
                <w:szCs w:val="16"/>
                <w:lang w:eastAsia="en-US"/>
              </w:rPr>
              <w:t>(media, podstawowe atrybuty)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9999" w:fill="999999"/>
            <w:vAlign w:val="center"/>
          </w:tcPr>
          <w:p w14:paraId="16686F36" w14:textId="77777777" w:rsidR="00B503DD" w:rsidRPr="00F9149F" w:rsidRDefault="00B503DD" w:rsidP="009D58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F9149F">
              <w:rPr>
                <w:rFonts w:ascii="Verdana" w:hAnsi="Verdana"/>
                <w:sz w:val="16"/>
                <w:szCs w:val="16"/>
                <w:lang w:eastAsia="en-US"/>
              </w:rPr>
              <w:t>Powierzchnia</w:t>
            </w:r>
          </w:p>
          <w:p w14:paraId="3F7F1D7E" w14:textId="77777777" w:rsidR="00B503DD" w:rsidRPr="00F9149F" w:rsidRDefault="00B503DD" w:rsidP="009D58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F9149F">
              <w:rPr>
                <w:rFonts w:ascii="Verdana" w:hAnsi="Verdana"/>
                <w:sz w:val="16"/>
                <w:szCs w:val="16"/>
                <w:lang w:eastAsia="en-US"/>
              </w:rPr>
              <w:t>nieruchomości</w:t>
            </w:r>
          </w:p>
          <w:p w14:paraId="0A9B516E" w14:textId="77777777" w:rsidR="00B503DD" w:rsidRPr="00F9149F" w:rsidRDefault="00B503DD" w:rsidP="009D58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F9149F">
              <w:rPr>
                <w:rFonts w:ascii="Verdana" w:hAnsi="Verdana"/>
                <w:sz w:val="16"/>
                <w:szCs w:val="16"/>
                <w:lang w:eastAsia="en-US"/>
              </w:rPr>
              <w:t>[ha]</w:t>
            </w:r>
          </w:p>
          <w:p w14:paraId="038F9699" w14:textId="77777777" w:rsidR="00B503DD" w:rsidRPr="00F9149F" w:rsidRDefault="00B503DD" w:rsidP="009D58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9999" w:fill="999999"/>
            <w:vAlign w:val="center"/>
            <w:hideMark/>
          </w:tcPr>
          <w:p w14:paraId="36911073" w14:textId="77777777" w:rsidR="00B503DD" w:rsidRPr="00F9149F" w:rsidRDefault="00B503DD" w:rsidP="009D58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F9149F">
              <w:rPr>
                <w:rFonts w:ascii="Verdana" w:hAnsi="Verdana"/>
                <w:sz w:val="16"/>
                <w:szCs w:val="16"/>
                <w:lang w:eastAsia="en-US"/>
              </w:rPr>
              <w:t>Cena wywoławcza nieruchomości [zł] / czynsz wywoławczy dzierżawny [</w:t>
            </w:r>
            <w:proofErr w:type="spellStart"/>
            <w:r w:rsidRPr="00F9149F">
              <w:rPr>
                <w:rFonts w:ascii="Verdana" w:hAnsi="Verdana"/>
                <w:sz w:val="16"/>
                <w:szCs w:val="16"/>
                <w:lang w:eastAsia="en-US"/>
              </w:rPr>
              <w:t>dt</w:t>
            </w:r>
            <w:proofErr w:type="spellEnd"/>
            <w:r w:rsidRPr="00F9149F">
              <w:rPr>
                <w:rFonts w:ascii="Verdana" w:hAnsi="Verdana"/>
                <w:sz w:val="16"/>
                <w:szCs w:val="16"/>
                <w:lang w:eastAsia="en-US"/>
              </w:rPr>
              <w:t>]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9999" w:fill="999999"/>
            <w:vAlign w:val="center"/>
            <w:hideMark/>
          </w:tcPr>
          <w:p w14:paraId="7630CD56" w14:textId="77777777" w:rsidR="00B503DD" w:rsidRPr="00F9149F" w:rsidRDefault="00B503DD" w:rsidP="009D58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F9149F">
              <w:rPr>
                <w:rFonts w:ascii="Verdana" w:hAnsi="Verdana"/>
                <w:sz w:val="16"/>
                <w:szCs w:val="16"/>
                <w:lang w:eastAsia="en-US"/>
              </w:rPr>
              <w:t>Namiary GPS nieruchomości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9999" w:fill="999999"/>
            <w:vAlign w:val="center"/>
            <w:hideMark/>
          </w:tcPr>
          <w:p w14:paraId="494259F9" w14:textId="77777777" w:rsidR="00B503DD" w:rsidRPr="00F9149F" w:rsidRDefault="00B503DD" w:rsidP="009D58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F9149F">
              <w:rPr>
                <w:rFonts w:ascii="Verdana" w:hAnsi="Verdana"/>
                <w:color w:val="auto"/>
                <w:sz w:val="16"/>
                <w:szCs w:val="16"/>
                <w:lang w:eastAsia="en-US"/>
              </w:rPr>
              <w:t xml:space="preserve">Link do nieruchomości z: </w:t>
            </w:r>
            <w:hyperlink r:id="rId6" w:history="1">
              <w:r w:rsidRPr="00F9149F">
                <w:rPr>
                  <w:rStyle w:val="Hipercze"/>
                  <w:rFonts w:ascii="Verdana" w:hAnsi="Verdana"/>
                  <w:color w:val="auto"/>
                  <w:sz w:val="16"/>
                  <w:szCs w:val="16"/>
                  <w:lang w:eastAsia="en-US"/>
                </w:rPr>
                <w:t>www.maps.geoportal.gov.pl</w:t>
              </w:r>
            </w:hyperlink>
            <w:r w:rsidRPr="00F9149F">
              <w:rPr>
                <w:rFonts w:ascii="Verdana" w:hAnsi="Verdana"/>
                <w:color w:val="auto"/>
                <w:sz w:val="16"/>
                <w:szCs w:val="16"/>
                <w:lang w:eastAsia="en-US"/>
              </w:rPr>
              <w:t xml:space="preserve"> z mapą: </w:t>
            </w:r>
            <w:proofErr w:type="spellStart"/>
            <w:r w:rsidRPr="00F9149F">
              <w:rPr>
                <w:rFonts w:ascii="Verdana" w:hAnsi="Verdana"/>
                <w:color w:val="auto"/>
                <w:sz w:val="16"/>
                <w:szCs w:val="16"/>
                <w:lang w:eastAsia="en-US"/>
              </w:rPr>
              <w:t>kaster</w:t>
            </w:r>
            <w:proofErr w:type="spellEnd"/>
            <w:r w:rsidRPr="00F9149F">
              <w:rPr>
                <w:rFonts w:ascii="Verdana" w:hAnsi="Verdana"/>
                <w:color w:val="auto"/>
                <w:sz w:val="16"/>
                <w:szCs w:val="16"/>
                <w:lang w:eastAsia="en-US"/>
              </w:rPr>
              <w:t xml:space="preserve"> + </w:t>
            </w:r>
            <w:proofErr w:type="spellStart"/>
            <w:r w:rsidRPr="00F9149F">
              <w:rPr>
                <w:rFonts w:ascii="Verdana" w:hAnsi="Verdana"/>
                <w:color w:val="auto"/>
                <w:sz w:val="16"/>
                <w:szCs w:val="16"/>
                <w:lang w:eastAsia="en-US"/>
              </w:rPr>
              <w:t>ortofotomap</w:t>
            </w:r>
            <w:r w:rsidRPr="00F9149F">
              <w:rPr>
                <w:rFonts w:ascii="Verdana" w:hAnsi="Verdana"/>
                <w:sz w:val="16"/>
                <w:szCs w:val="16"/>
                <w:lang w:eastAsia="en-US"/>
              </w:rPr>
              <w:t>a</w:t>
            </w:r>
            <w:proofErr w:type="spellEnd"/>
          </w:p>
        </w:tc>
        <w:tc>
          <w:tcPr>
            <w:tcW w:w="866" w:type="dxa"/>
            <w:shd w:val="solid" w:color="999999" w:fill="999999"/>
            <w:vAlign w:val="center"/>
          </w:tcPr>
          <w:p w14:paraId="11827782" w14:textId="77777777" w:rsidR="00B503DD" w:rsidRPr="00F9149F" w:rsidRDefault="00B503DD" w:rsidP="009D58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F9149F">
              <w:rPr>
                <w:rFonts w:ascii="Verdana" w:hAnsi="Verdana"/>
                <w:sz w:val="16"/>
                <w:szCs w:val="16"/>
                <w:lang w:eastAsia="en-US"/>
              </w:rPr>
              <w:t>Telefon wew.</w:t>
            </w:r>
          </w:p>
          <w:p w14:paraId="552F65BB" w14:textId="77777777" w:rsidR="00B503DD" w:rsidRPr="00F9149F" w:rsidRDefault="00B503DD" w:rsidP="009D587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F9149F">
              <w:rPr>
                <w:rFonts w:ascii="Verdana" w:hAnsi="Verdana"/>
                <w:sz w:val="16"/>
                <w:szCs w:val="16"/>
                <w:lang w:eastAsia="en-US"/>
              </w:rPr>
              <w:t>77/ 4000-</w:t>
            </w:r>
          </w:p>
        </w:tc>
      </w:tr>
      <w:tr w:rsidR="00707940" w:rsidRPr="00F9149F" w14:paraId="422EAA24" w14:textId="77777777" w:rsidTr="00296FEC">
        <w:trPr>
          <w:cantSplit/>
          <w:trHeight w:val="56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23D6" w14:textId="452BD3B8" w:rsidR="00707940" w:rsidRPr="00F9149F" w:rsidRDefault="00707940" w:rsidP="00707940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A0A3" w14:textId="7E87C4BC" w:rsidR="00707940" w:rsidRPr="00F9149F" w:rsidRDefault="00707940" w:rsidP="0070794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F9149F">
              <w:rPr>
                <w:rFonts w:ascii="Verdana" w:hAnsi="Verdana"/>
                <w:sz w:val="16"/>
                <w:szCs w:val="16"/>
                <w:lang w:eastAsia="en-US"/>
              </w:rPr>
              <w:t>2026-0</w:t>
            </w:r>
            <w:r>
              <w:rPr>
                <w:rFonts w:ascii="Verdana" w:hAnsi="Verdana"/>
                <w:sz w:val="16"/>
                <w:szCs w:val="16"/>
                <w:lang w:eastAsia="en-US"/>
              </w:rPr>
              <w:t>7</w:t>
            </w:r>
            <w:r w:rsidRPr="00F9149F">
              <w:rPr>
                <w:rFonts w:ascii="Verdana" w:hAnsi="Verdana"/>
                <w:sz w:val="16"/>
                <w:szCs w:val="16"/>
                <w:lang w:eastAsia="en-US"/>
              </w:rPr>
              <w:t>-</w:t>
            </w:r>
            <w:r>
              <w:rPr>
                <w:rFonts w:ascii="Verdana" w:hAnsi="Verdana"/>
                <w:sz w:val="16"/>
                <w:szCs w:val="16"/>
                <w:lang w:eastAsia="en-US"/>
              </w:rPr>
              <w:t>06</w:t>
            </w:r>
            <w:r w:rsidRPr="00F9149F">
              <w:rPr>
                <w:rFonts w:ascii="Verdana" w:hAnsi="Verdana"/>
                <w:sz w:val="16"/>
                <w:szCs w:val="16"/>
                <w:lang w:eastAsia="en-US"/>
              </w:rPr>
              <w:t xml:space="preserve"> godz. </w:t>
            </w:r>
            <w:r>
              <w:rPr>
                <w:rFonts w:ascii="Verdana" w:hAnsi="Verdana"/>
                <w:sz w:val="16"/>
                <w:szCs w:val="16"/>
                <w:lang w:eastAsia="en-US"/>
              </w:rPr>
              <w:t>09</w:t>
            </w:r>
            <w:r w:rsidRPr="00F9149F">
              <w:rPr>
                <w:rFonts w:ascii="Verdana" w:hAnsi="Verdana"/>
                <w:sz w:val="16"/>
                <w:szCs w:val="16"/>
                <w:lang w:eastAsia="en-US"/>
              </w:rPr>
              <w:t>:</w:t>
            </w:r>
            <w:r>
              <w:rPr>
                <w:rFonts w:ascii="Verdana" w:hAnsi="Verdana"/>
                <w:sz w:val="16"/>
                <w:szCs w:val="16"/>
                <w:lang w:eastAsia="en-US"/>
              </w:rPr>
              <w:t>0</w:t>
            </w:r>
            <w:r w:rsidRPr="00F9149F">
              <w:rPr>
                <w:rFonts w:ascii="Verdana" w:hAnsi="Verdana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432A" w14:textId="77777777" w:rsidR="00707940" w:rsidRPr="00F9149F" w:rsidRDefault="00707940" w:rsidP="0070794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lang w:eastAsia="en-US"/>
              </w:rPr>
            </w:pPr>
            <w:r w:rsidRPr="00F9149F">
              <w:rPr>
                <w:rFonts w:ascii="Verdana" w:hAnsi="Verdana" w:cs="Arial"/>
                <w:sz w:val="16"/>
                <w:szCs w:val="16"/>
                <w:lang w:eastAsia="en-US"/>
              </w:rPr>
              <w:t>KOWR OT Opole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73B5" w14:textId="44717286" w:rsidR="00707940" w:rsidRPr="00F9149F" w:rsidRDefault="00707940" w:rsidP="0070794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9149F">
              <w:rPr>
                <w:rFonts w:ascii="Verdana" w:hAnsi="Verdana"/>
                <w:sz w:val="16"/>
                <w:szCs w:val="16"/>
              </w:rPr>
              <w:t xml:space="preserve">opolskie/ </w:t>
            </w:r>
            <w:r>
              <w:rPr>
                <w:rFonts w:ascii="Verdana" w:hAnsi="Verdana"/>
                <w:sz w:val="16"/>
                <w:szCs w:val="16"/>
              </w:rPr>
              <w:t>głubczycki</w:t>
            </w:r>
            <w:r w:rsidRPr="00F9149F">
              <w:rPr>
                <w:rFonts w:ascii="Verdana" w:hAnsi="Verdana"/>
                <w:sz w:val="16"/>
                <w:szCs w:val="16"/>
              </w:rPr>
              <w:t xml:space="preserve">/ </w:t>
            </w:r>
            <w:r>
              <w:rPr>
                <w:rFonts w:ascii="Verdana" w:hAnsi="Verdana"/>
                <w:sz w:val="16"/>
                <w:szCs w:val="16"/>
              </w:rPr>
              <w:t>Baborów</w:t>
            </w:r>
            <w:r w:rsidRPr="00F9149F">
              <w:rPr>
                <w:rFonts w:ascii="Verdana" w:hAnsi="Verdana"/>
                <w:sz w:val="16"/>
                <w:szCs w:val="16"/>
              </w:rPr>
              <w:t xml:space="preserve">/ </w:t>
            </w:r>
            <w:r>
              <w:rPr>
                <w:rFonts w:ascii="Verdana" w:hAnsi="Verdana"/>
                <w:sz w:val="16"/>
                <w:szCs w:val="16"/>
              </w:rPr>
              <w:t>Baborów</w:t>
            </w:r>
            <w:r w:rsidRPr="00F9149F">
              <w:rPr>
                <w:rFonts w:ascii="Verdana" w:hAnsi="Verdana"/>
                <w:sz w:val="16"/>
                <w:szCs w:val="16"/>
              </w:rPr>
              <w:t xml:space="preserve">/ </w:t>
            </w:r>
            <w:r>
              <w:rPr>
                <w:rFonts w:ascii="Verdana" w:hAnsi="Verdana"/>
                <w:sz w:val="16"/>
                <w:szCs w:val="16"/>
              </w:rPr>
              <w:t>289/2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AB3D" w14:textId="02BA24B5" w:rsidR="00707940" w:rsidRPr="00F9149F" w:rsidRDefault="00707940" w:rsidP="00707940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MPZP: </w:t>
            </w:r>
            <w:r w:rsidRPr="00707940">
              <w:rPr>
                <w:sz w:val="16"/>
                <w:szCs w:val="16"/>
              </w:rPr>
              <w:t>52MNU – tereny zabudowy mieszkaniowej jednorodzinnej – usługowej, 15KDW – teren dróg wewnętrznych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1DC0" w14:textId="77777777" w:rsidR="00707940" w:rsidRPr="00F9149F" w:rsidRDefault="00707940" w:rsidP="0070794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9149F">
              <w:rPr>
                <w:rFonts w:ascii="Verdana" w:hAnsi="Verdana" w:cs="Arial"/>
                <w:sz w:val="16"/>
                <w:szCs w:val="16"/>
              </w:rPr>
              <w:t>Sprzedaż, przetarg nieograniczony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1961" w14:textId="4B9456E5" w:rsidR="00707940" w:rsidRPr="00F9149F" w:rsidRDefault="00707940" w:rsidP="0070794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n</w:t>
            </w:r>
            <w:r w:rsidRPr="00F9149F">
              <w:rPr>
                <w:rFonts w:ascii="Verdana" w:hAnsi="Verdana" w:cs="Arial"/>
                <w:sz w:val="16"/>
                <w:szCs w:val="16"/>
              </w:rPr>
              <w:t>ierolna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74C7" w14:textId="033E38FF" w:rsidR="00707940" w:rsidRPr="00F9149F" w:rsidRDefault="00707940" w:rsidP="0070794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w zasięgu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EEA1" w14:textId="483088AC" w:rsidR="00707940" w:rsidRPr="00F9149F" w:rsidRDefault="00707940" w:rsidP="0070794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0,1180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658A" w14:textId="6B19F3A7" w:rsidR="00707940" w:rsidRPr="00F9149F" w:rsidRDefault="00707940" w:rsidP="0070794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99.700,00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2ACF" w14:textId="0AE655E5" w:rsidR="00707940" w:rsidRPr="00F9149F" w:rsidRDefault="00707940" w:rsidP="0070794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B226B9">
              <w:rPr>
                <w:color w:val="auto"/>
                <w:sz w:val="16"/>
                <w:szCs w:val="16"/>
              </w:rPr>
              <w:t>N:50°</w:t>
            </w:r>
            <w:r w:rsidR="00F73B07">
              <w:rPr>
                <w:color w:val="auto"/>
                <w:sz w:val="16"/>
                <w:szCs w:val="16"/>
              </w:rPr>
              <w:t>09</w:t>
            </w:r>
            <w:r w:rsidRPr="00B226B9">
              <w:rPr>
                <w:color w:val="auto"/>
                <w:sz w:val="16"/>
                <w:szCs w:val="16"/>
              </w:rPr>
              <w:t>’</w:t>
            </w:r>
            <w:r w:rsidR="00F73B07">
              <w:rPr>
                <w:color w:val="auto"/>
                <w:sz w:val="16"/>
                <w:szCs w:val="16"/>
              </w:rPr>
              <w:t>07</w:t>
            </w:r>
            <w:r>
              <w:rPr>
                <w:color w:val="auto"/>
                <w:sz w:val="16"/>
                <w:szCs w:val="16"/>
              </w:rPr>
              <w:t>.</w:t>
            </w:r>
            <w:r w:rsidR="00F73B07">
              <w:rPr>
                <w:color w:val="auto"/>
                <w:sz w:val="16"/>
                <w:szCs w:val="16"/>
              </w:rPr>
              <w:t>08</w:t>
            </w:r>
            <w:r w:rsidRPr="00B226B9">
              <w:rPr>
                <w:color w:val="auto"/>
                <w:sz w:val="16"/>
                <w:szCs w:val="16"/>
              </w:rPr>
              <w:t>’’</w:t>
            </w:r>
            <w:r w:rsidRPr="00B226B9">
              <w:rPr>
                <w:color w:val="auto"/>
                <w:sz w:val="16"/>
                <w:szCs w:val="16"/>
              </w:rPr>
              <w:br/>
              <w:t>E:1</w:t>
            </w:r>
            <w:r w:rsidR="00F73B07">
              <w:rPr>
                <w:color w:val="auto"/>
                <w:sz w:val="16"/>
                <w:szCs w:val="16"/>
              </w:rPr>
              <w:t>7</w:t>
            </w:r>
            <w:r w:rsidRPr="00B226B9">
              <w:rPr>
                <w:color w:val="auto"/>
                <w:sz w:val="16"/>
                <w:szCs w:val="16"/>
              </w:rPr>
              <w:t>°</w:t>
            </w:r>
            <w:r w:rsidR="00F73B07">
              <w:rPr>
                <w:color w:val="auto"/>
                <w:sz w:val="16"/>
                <w:szCs w:val="16"/>
              </w:rPr>
              <w:t>59</w:t>
            </w:r>
            <w:r w:rsidRPr="00B226B9">
              <w:rPr>
                <w:color w:val="auto"/>
                <w:sz w:val="16"/>
                <w:szCs w:val="16"/>
              </w:rPr>
              <w:t>’</w:t>
            </w:r>
            <w:r w:rsidR="00F73B07">
              <w:rPr>
                <w:color w:val="auto"/>
                <w:sz w:val="16"/>
                <w:szCs w:val="16"/>
              </w:rPr>
              <w:t>48</w:t>
            </w:r>
            <w:r w:rsidRPr="00B226B9">
              <w:rPr>
                <w:color w:val="auto"/>
                <w:sz w:val="16"/>
                <w:szCs w:val="16"/>
              </w:rPr>
              <w:t>.</w:t>
            </w:r>
            <w:r w:rsidR="00F73B07">
              <w:rPr>
                <w:color w:val="auto"/>
                <w:sz w:val="16"/>
                <w:szCs w:val="16"/>
              </w:rPr>
              <w:t>53</w:t>
            </w:r>
            <w:r w:rsidRPr="00B226B9">
              <w:rPr>
                <w:color w:val="auto"/>
                <w:sz w:val="16"/>
                <w:szCs w:val="16"/>
              </w:rPr>
              <w:t>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3293" w14:textId="09CC9467" w:rsidR="00707940" w:rsidRPr="00F9149F" w:rsidRDefault="0008746E" w:rsidP="00F73B07">
            <w:pPr>
              <w:spacing w:after="0" w:line="240" w:lineRule="auto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hyperlink r:id="rId7" w:history="1">
              <w:r w:rsidR="00F73B07" w:rsidRPr="0008746E">
                <w:rPr>
                  <w:rStyle w:val="Hipercze"/>
                  <w:rFonts w:ascii="Verdana" w:hAnsi="Verdana" w:cs="Calibri"/>
                  <w:sz w:val="16"/>
                  <w:szCs w:val="16"/>
                </w:rPr>
                <w:t>https://mapy.geoportal.gov.pl/imap/Imgp_2.html?locale=pl&amp;gui=new&amp;sessionID=1CEAC925-9C05-497E-8B04-0B9F9921DB15</w:t>
              </w:r>
            </w:hyperlink>
          </w:p>
        </w:tc>
        <w:tc>
          <w:tcPr>
            <w:tcW w:w="866" w:type="dxa"/>
            <w:vAlign w:val="center"/>
          </w:tcPr>
          <w:p w14:paraId="6B3DF00A" w14:textId="49AFF7CE" w:rsidR="00707940" w:rsidRPr="00F9149F" w:rsidRDefault="00707940" w:rsidP="00707940">
            <w:pPr>
              <w:spacing w:after="0" w:line="240" w:lineRule="auto"/>
              <w:jc w:val="center"/>
              <w:rPr>
                <w:rFonts w:ascii="Verdana" w:hAnsi="Verdana"/>
                <w:color w:val="auto"/>
                <w:sz w:val="16"/>
                <w:szCs w:val="16"/>
                <w:lang w:eastAsia="en-US"/>
              </w:rPr>
            </w:pPr>
            <w:r w:rsidRPr="00F9149F">
              <w:rPr>
                <w:rFonts w:ascii="Verdana" w:hAnsi="Verdana"/>
                <w:color w:val="auto"/>
                <w:sz w:val="16"/>
                <w:szCs w:val="16"/>
                <w:lang w:eastAsia="en-US"/>
              </w:rPr>
              <w:t>9</w:t>
            </w:r>
            <w:r>
              <w:rPr>
                <w:rFonts w:ascii="Verdana" w:hAnsi="Verdana"/>
                <w:color w:val="auto"/>
                <w:sz w:val="16"/>
                <w:szCs w:val="16"/>
                <w:lang w:eastAsia="en-US"/>
              </w:rPr>
              <w:t>50</w:t>
            </w:r>
          </w:p>
        </w:tc>
      </w:tr>
      <w:tr w:rsidR="0008746E" w:rsidRPr="00F9149F" w14:paraId="0AAC99C6" w14:textId="77777777" w:rsidTr="0008746E">
        <w:trPr>
          <w:cantSplit/>
          <w:trHeight w:val="7220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0052" w14:textId="3D661DA6" w:rsidR="0008746E" w:rsidRPr="00F9149F" w:rsidRDefault="0008746E" w:rsidP="0008746E">
            <w:pPr>
              <w:spacing w:after="0" w:line="240" w:lineRule="auto"/>
              <w:jc w:val="center"/>
              <w:rPr>
                <w:rFonts w:ascii="Verdana" w:hAnsi="Verdana" w:cstheme="minorHAnsi"/>
                <w:sz w:val="16"/>
                <w:szCs w:val="16"/>
              </w:rPr>
            </w:pPr>
            <w:r>
              <w:rPr>
                <w:rFonts w:ascii="Verdana" w:hAnsi="Verdana" w:cstheme="minorHAnsi"/>
                <w:sz w:val="16"/>
                <w:szCs w:val="16"/>
              </w:rPr>
              <w:lastRenderedPageBreak/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0A13" w14:textId="1513322A" w:rsidR="0008746E" w:rsidRPr="00F9149F" w:rsidRDefault="0008746E" w:rsidP="0008746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F9149F">
              <w:rPr>
                <w:rFonts w:ascii="Verdana" w:hAnsi="Verdana"/>
                <w:sz w:val="16"/>
                <w:szCs w:val="16"/>
                <w:lang w:eastAsia="en-US"/>
              </w:rPr>
              <w:t>2026-0</w:t>
            </w:r>
            <w:r>
              <w:rPr>
                <w:rFonts w:ascii="Verdana" w:hAnsi="Verdana"/>
                <w:sz w:val="16"/>
                <w:szCs w:val="16"/>
                <w:lang w:eastAsia="en-US"/>
              </w:rPr>
              <w:t>7</w:t>
            </w:r>
            <w:r w:rsidRPr="00F9149F">
              <w:rPr>
                <w:rFonts w:ascii="Verdana" w:hAnsi="Verdana"/>
                <w:sz w:val="16"/>
                <w:szCs w:val="16"/>
                <w:lang w:eastAsia="en-US"/>
              </w:rPr>
              <w:t>-</w:t>
            </w:r>
            <w:r>
              <w:rPr>
                <w:rFonts w:ascii="Verdana" w:hAnsi="Verdana"/>
                <w:sz w:val="16"/>
                <w:szCs w:val="16"/>
                <w:lang w:eastAsia="en-US"/>
              </w:rPr>
              <w:t>06</w:t>
            </w:r>
            <w:r w:rsidRPr="00F9149F">
              <w:rPr>
                <w:rFonts w:ascii="Verdana" w:hAnsi="Verdana"/>
                <w:sz w:val="16"/>
                <w:szCs w:val="16"/>
                <w:lang w:eastAsia="en-US"/>
              </w:rPr>
              <w:t xml:space="preserve"> godz. </w:t>
            </w:r>
            <w:r>
              <w:rPr>
                <w:rFonts w:ascii="Verdana" w:hAnsi="Verdana"/>
                <w:sz w:val="16"/>
                <w:szCs w:val="16"/>
                <w:lang w:eastAsia="en-US"/>
              </w:rPr>
              <w:t>10</w:t>
            </w:r>
            <w:r w:rsidRPr="00F9149F">
              <w:rPr>
                <w:rFonts w:ascii="Verdana" w:hAnsi="Verdana"/>
                <w:sz w:val="16"/>
                <w:szCs w:val="16"/>
                <w:lang w:eastAsia="en-US"/>
              </w:rPr>
              <w:t>:</w:t>
            </w:r>
            <w:r>
              <w:rPr>
                <w:rFonts w:ascii="Verdana" w:hAnsi="Verdana"/>
                <w:sz w:val="16"/>
                <w:szCs w:val="16"/>
                <w:lang w:eastAsia="en-US"/>
              </w:rPr>
              <w:t>0</w:t>
            </w:r>
            <w:r w:rsidRPr="00F9149F">
              <w:rPr>
                <w:rFonts w:ascii="Verdana" w:hAnsi="Verdana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7544" w14:textId="77777777" w:rsidR="0008746E" w:rsidRPr="00F9149F" w:rsidRDefault="0008746E" w:rsidP="0008746E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lang w:eastAsia="en-US"/>
              </w:rPr>
            </w:pPr>
            <w:r w:rsidRPr="00F9149F">
              <w:rPr>
                <w:rFonts w:ascii="Verdana" w:hAnsi="Verdana" w:cs="Arial"/>
                <w:sz w:val="16"/>
                <w:szCs w:val="16"/>
                <w:lang w:eastAsia="en-US"/>
              </w:rPr>
              <w:t>KOWR OT Opole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5691" w14:textId="05D9B484" w:rsidR="0008746E" w:rsidRPr="00F9149F" w:rsidRDefault="0008746E" w:rsidP="0008746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F9149F">
              <w:rPr>
                <w:rFonts w:ascii="Verdana" w:hAnsi="Verdana"/>
                <w:sz w:val="16"/>
                <w:szCs w:val="16"/>
              </w:rPr>
              <w:t>opolskie/ kluczborski/ Lasowice Wielkie/ Lasowice Wielkie/ 58/8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E09A" w14:textId="34AE8F84" w:rsidR="0008746E" w:rsidRPr="00F9149F" w:rsidRDefault="0008746E" w:rsidP="0008746E">
            <w:pPr>
              <w:pStyle w:val="Default"/>
              <w:jc w:val="center"/>
              <w:rPr>
                <w:sz w:val="16"/>
                <w:szCs w:val="16"/>
              </w:rPr>
            </w:pPr>
            <w:r w:rsidRPr="00F9149F">
              <w:rPr>
                <w:sz w:val="16"/>
                <w:szCs w:val="16"/>
              </w:rPr>
              <w:t xml:space="preserve">MPZP: </w:t>
            </w:r>
            <w:r w:rsidRPr="0008746E">
              <w:rPr>
                <w:sz w:val="16"/>
                <w:szCs w:val="16"/>
              </w:rPr>
              <w:t>RM/3 – przeznaczenie podstawowe – tereny zabudowy zagrodowej w gospodarstwach rolnych, hodowlanych i ogrodniczych, dopuszcza się zabudowę według parametrów określonych dla funkcji MNU – przeznaczenie podstawowe – tereny zabudowy mieszkaniowej jednorodzinnej z dopuszczeniem usług; MN/6 – przeznaczenie podstawowe – tereny zabudowy mieszkaniowej jednorodzinnej; KDD – tereny dróg publicznych – klasy lokalnej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4B63" w14:textId="73E50706" w:rsidR="0008746E" w:rsidRPr="00F9149F" w:rsidRDefault="0008746E" w:rsidP="0008746E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9149F">
              <w:rPr>
                <w:rFonts w:ascii="Verdana" w:hAnsi="Verdana" w:cs="Arial"/>
                <w:sz w:val="16"/>
                <w:szCs w:val="16"/>
              </w:rPr>
              <w:t>Sprzedaż, przetarg nieograniczony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EDD5" w14:textId="3B56D79C" w:rsidR="0008746E" w:rsidRPr="00F9149F" w:rsidRDefault="0008746E" w:rsidP="0008746E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F9149F">
              <w:rPr>
                <w:rFonts w:ascii="Verdana" w:hAnsi="Verdana" w:cs="Arial"/>
                <w:sz w:val="16"/>
                <w:szCs w:val="16"/>
              </w:rPr>
              <w:t>nierolna</w:t>
            </w:r>
            <w:proofErr w:type="spell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C830" w14:textId="68594C49" w:rsidR="0008746E" w:rsidRPr="00F9149F" w:rsidRDefault="0008746E" w:rsidP="0008746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sz w:val="16"/>
                <w:szCs w:val="16"/>
                <w:lang w:eastAsia="en-US"/>
              </w:rPr>
              <w:t>w zasięgu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C20A" w14:textId="00683828" w:rsidR="0008746E" w:rsidRPr="00F9149F" w:rsidRDefault="0008746E" w:rsidP="0008746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0,5600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C2FD" w14:textId="70F3E678" w:rsidR="0008746E" w:rsidRPr="00F9149F" w:rsidRDefault="0008746E" w:rsidP="0008746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256.000,00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3716" w14:textId="418BF95B" w:rsidR="0008746E" w:rsidRPr="00F9149F" w:rsidRDefault="0008746E" w:rsidP="0008746E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B226B9">
              <w:rPr>
                <w:color w:val="auto"/>
                <w:sz w:val="16"/>
                <w:szCs w:val="16"/>
              </w:rPr>
              <w:t>N:50°</w:t>
            </w:r>
            <w:r w:rsidR="00AC4512">
              <w:rPr>
                <w:color w:val="auto"/>
                <w:sz w:val="16"/>
                <w:szCs w:val="16"/>
              </w:rPr>
              <w:t>39</w:t>
            </w:r>
            <w:r w:rsidRPr="00B226B9">
              <w:rPr>
                <w:color w:val="auto"/>
                <w:sz w:val="16"/>
                <w:szCs w:val="16"/>
              </w:rPr>
              <w:t>’</w:t>
            </w:r>
            <w:r w:rsidR="00AC4512">
              <w:rPr>
                <w:color w:val="auto"/>
                <w:sz w:val="16"/>
                <w:szCs w:val="16"/>
              </w:rPr>
              <w:t>44</w:t>
            </w:r>
            <w:r>
              <w:rPr>
                <w:color w:val="auto"/>
                <w:sz w:val="16"/>
                <w:szCs w:val="16"/>
              </w:rPr>
              <w:t>.</w:t>
            </w:r>
            <w:r w:rsidR="00AC4512">
              <w:rPr>
                <w:color w:val="auto"/>
                <w:sz w:val="16"/>
                <w:szCs w:val="16"/>
              </w:rPr>
              <w:t>47</w:t>
            </w:r>
            <w:r w:rsidRPr="00B226B9">
              <w:rPr>
                <w:color w:val="auto"/>
                <w:sz w:val="16"/>
                <w:szCs w:val="16"/>
              </w:rPr>
              <w:t>’’</w:t>
            </w:r>
            <w:r w:rsidRPr="00B226B9">
              <w:rPr>
                <w:color w:val="auto"/>
                <w:sz w:val="16"/>
                <w:szCs w:val="16"/>
              </w:rPr>
              <w:br/>
              <w:t>E:1</w:t>
            </w:r>
            <w:r w:rsidR="00AC4512">
              <w:rPr>
                <w:color w:val="auto"/>
                <w:sz w:val="16"/>
                <w:szCs w:val="16"/>
              </w:rPr>
              <w:t>7</w:t>
            </w:r>
            <w:r w:rsidRPr="00B226B9">
              <w:rPr>
                <w:color w:val="auto"/>
                <w:sz w:val="16"/>
                <w:szCs w:val="16"/>
              </w:rPr>
              <w:t>°</w:t>
            </w:r>
            <w:r w:rsidR="00AC4512">
              <w:rPr>
                <w:color w:val="auto"/>
                <w:sz w:val="16"/>
                <w:szCs w:val="16"/>
              </w:rPr>
              <w:t>18</w:t>
            </w:r>
            <w:r w:rsidRPr="00B226B9">
              <w:rPr>
                <w:color w:val="auto"/>
                <w:sz w:val="16"/>
                <w:szCs w:val="16"/>
              </w:rPr>
              <w:t>’</w:t>
            </w:r>
            <w:r w:rsidR="00AC4512">
              <w:rPr>
                <w:color w:val="auto"/>
                <w:sz w:val="16"/>
                <w:szCs w:val="16"/>
              </w:rPr>
              <w:t>19</w:t>
            </w:r>
            <w:r w:rsidRPr="00B226B9">
              <w:rPr>
                <w:color w:val="auto"/>
                <w:sz w:val="16"/>
                <w:szCs w:val="16"/>
              </w:rPr>
              <w:t>.</w:t>
            </w:r>
            <w:r w:rsidR="00AC4512">
              <w:rPr>
                <w:color w:val="auto"/>
                <w:sz w:val="16"/>
                <w:szCs w:val="16"/>
              </w:rPr>
              <w:t>76</w:t>
            </w:r>
            <w:r w:rsidRPr="00B226B9">
              <w:rPr>
                <w:color w:val="auto"/>
                <w:sz w:val="16"/>
                <w:szCs w:val="16"/>
              </w:rPr>
              <w:t>"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EBEE" w14:textId="7408E647" w:rsidR="0008746E" w:rsidRPr="00F9149F" w:rsidRDefault="00AC4512" w:rsidP="0008746E">
            <w:pPr>
              <w:spacing w:after="0" w:line="240" w:lineRule="auto"/>
              <w:jc w:val="center"/>
              <w:rPr>
                <w:rFonts w:ascii="Verdana" w:hAnsi="Verdana"/>
                <w:color w:val="auto"/>
                <w:sz w:val="16"/>
                <w:szCs w:val="16"/>
              </w:rPr>
            </w:pPr>
            <w:hyperlink r:id="rId8" w:history="1">
              <w:r w:rsidRPr="001A3874">
                <w:rPr>
                  <w:rStyle w:val="Hipercze"/>
                  <w:rFonts w:ascii="Verdana" w:hAnsi="Verdana" w:cs="Calibri"/>
                  <w:sz w:val="16"/>
                  <w:szCs w:val="16"/>
                </w:rPr>
                <w:t>https://mapy.geoportal.gov.pl/imap/Imgp_2.html?locale=pl&amp;gui=new&amp;sessionID=618DE11D-1D87-4518-96B0-4AC5DC2148B9</w:t>
              </w:r>
            </w:hyperlink>
          </w:p>
        </w:tc>
        <w:tc>
          <w:tcPr>
            <w:tcW w:w="866" w:type="dxa"/>
            <w:vAlign w:val="center"/>
          </w:tcPr>
          <w:p w14:paraId="7D88F85A" w14:textId="51AC4434" w:rsidR="0008746E" w:rsidRPr="00F9149F" w:rsidRDefault="0008746E" w:rsidP="0008746E">
            <w:pPr>
              <w:spacing w:after="0" w:line="240" w:lineRule="auto"/>
              <w:jc w:val="center"/>
              <w:rPr>
                <w:rFonts w:ascii="Verdana" w:hAnsi="Verdana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color w:val="auto"/>
                <w:sz w:val="16"/>
                <w:szCs w:val="16"/>
                <w:lang w:eastAsia="en-US"/>
              </w:rPr>
              <w:t>950</w:t>
            </w:r>
          </w:p>
        </w:tc>
      </w:tr>
    </w:tbl>
    <w:p w14:paraId="74FDB066" w14:textId="77777777" w:rsidR="00207616" w:rsidRDefault="00207616" w:rsidP="008C3021">
      <w:pPr>
        <w:pStyle w:val="ABGListanumerowana1"/>
        <w:numPr>
          <w:ilvl w:val="0"/>
          <w:numId w:val="0"/>
        </w:numPr>
        <w:tabs>
          <w:tab w:val="left" w:pos="1159"/>
          <w:tab w:val="right" w:pos="14002"/>
        </w:tabs>
        <w:spacing w:before="0" w:after="0" w:line="240" w:lineRule="auto"/>
        <w:rPr>
          <w:rFonts w:ascii="Verdana" w:hAnsi="Verdana"/>
          <w:b w:val="0"/>
          <w:sz w:val="16"/>
          <w:szCs w:val="16"/>
        </w:rPr>
      </w:pPr>
    </w:p>
    <w:p w14:paraId="5B09DD37" w14:textId="783DC6B9" w:rsidR="006344DF" w:rsidRDefault="00B503DD" w:rsidP="008C3021">
      <w:pPr>
        <w:pStyle w:val="ABGListanumerowana1"/>
        <w:numPr>
          <w:ilvl w:val="0"/>
          <w:numId w:val="0"/>
        </w:numPr>
        <w:tabs>
          <w:tab w:val="left" w:pos="1159"/>
          <w:tab w:val="right" w:pos="14002"/>
        </w:tabs>
        <w:spacing w:before="0" w:after="0" w:line="240" w:lineRule="auto"/>
      </w:pPr>
      <w:r>
        <w:rPr>
          <w:rFonts w:ascii="Verdana" w:hAnsi="Verdana"/>
          <w:b w:val="0"/>
          <w:sz w:val="16"/>
          <w:szCs w:val="16"/>
        </w:rPr>
        <w:t>*(zabudowa mieszkaniowa, zabudowa zabytkowa, zabudowa obiektów produkcyjnych i składów magazynowych, zabudowa usługowa, zabudowa sportowa i rekreacyjna, pod budowę ferm</w:t>
      </w:r>
      <w:r>
        <w:rPr>
          <w:rFonts w:ascii="Verdana" w:hAnsi="Verdana"/>
          <w:b w:val="0"/>
          <w:sz w:val="16"/>
          <w:szCs w:val="16"/>
        </w:rPr>
        <w:br/>
        <w:t xml:space="preserve">   wiatrowych, umożliwiające eksploatację kopalin lub surowców naturalnych, inne o przeznaczeniu wielokierunkowym)</w:t>
      </w:r>
    </w:p>
    <w:sectPr w:rsidR="006344DF" w:rsidSect="00B503DD">
      <w:pgSz w:w="16838" w:h="11906" w:orient="landscape"/>
      <w:pgMar w:top="714" w:right="717" w:bottom="11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6462F"/>
    <w:multiLevelType w:val="multilevel"/>
    <w:tmpl w:val="E43C8C54"/>
    <w:lvl w:ilvl="0">
      <w:start w:val="1"/>
      <w:numFmt w:val="decimal"/>
      <w:pStyle w:val="ABGListanumerowana1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60" w:hanging="360"/>
      </w:p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360"/>
      </w:pPr>
    </w:lvl>
    <w:lvl w:ilvl="5">
      <w:start w:val="1"/>
      <w:numFmt w:val="lowerRoman"/>
      <w:lvlText w:val="(%6)"/>
      <w:lvlJc w:val="left"/>
      <w:pPr>
        <w:tabs>
          <w:tab w:val="num" w:pos="1080"/>
        </w:tabs>
        <w:ind w:left="1080" w:hanging="36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360"/>
      </w:pPr>
    </w:lvl>
    <w:lvl w:ilvl="8">
      <w:start w:val="1"/>
      <w:numFmt w:val="lowerRoman"/>
      <w:lvlText w:val="%9."/>
      <w:lvlJc w:val="left"/>
      <w:pPr>
        <w:tabs>
          <w:tab w:val="num" w:pos="2160"/>
        </w:tabs>
        <w:ind w:left="2160" w:hanging="360"/>
      </w:pPr>
    </w:lvl>
  </w:abstractNum>
  <w:num w:numId="1" w16cid:durableId="1538161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3DD"/>
    <w:rsid w:val="00013C7D"/>
    <w:rsid w:val="00055D8B"/>
    <w:rsid w:val="0008746E"/>
    <w:rsid w:val="000A3E96"/>
    <w:rsid w:val="000B7DCC"/>
    <w:rsid w:val="000C1CF4"/>
    <w:rsid w:val="000D2695"/>
    <w:rsid w:val="000D72D7"/>
    <w:rsid w:val="00102B0C"/>
    <w:rsid w:val="001052C8"/>
    <w:rsid w:val="00124A78"/>
    <w:rsid w:val="001327DB"/>
    <w:rsid w:val="00135037"/>
    <w:rsid w:val="001578AB"/>
    <w:rsid w:val="00162FF6"/>
    <w:rsid w:val="0016396D"/>
    <w:rsid w:val="001C19D8"/>
    <w:rsid w:val="001E4CEB"/>
    <w:rsid w:val="001F5F2D"/>
    <w:rsid w:val="002022EA"/>
    <w:rsid w:val="00207616"/>
    <w:rsid w:val="00226EA8"/>
    <w:rsid w:val="00237175"/>
    <w:rsid w:val="00254D0E"/>
    <w:rsid w:val="00294464"/>
    <w:rsid w:val="002B2225"/>
    <w:rsid w:val="002C0319"/>
    <w:rsid w:val="002C226F"/>
    <w:rsid w:val="002D34DD"/>
    <w:rsid w:val="002E3505"/>
    <w:rsid w:val="00315A86"/>
    <w:rsid w:val="00336355"/>
    <w:rsid w:val="00351940"/>
    <w:rsid w:val="003572B1"/>
    <w:rsid w:val="003611E8"/>
    <w:rsid w:val="00373EDF"/>
    <w:rsid w:val="00387460"/>
    <w:rsid w:val="003E314B"/>
    <w:rsid w:val="003F3F64"/>
    <w:rsid w:val="0040110A"/>
    <w:rsid w:val="00411853"/>
    <w:rsid w:val="00415CB1"/>
    <w:rsid w:val="004504BB"/>
    <w:rsid w:val="00457BD4"/>
    <w:rsid w:val="0050675E"/>
    <w:rsid w:val="00511593"/>
    <w:rsid w:val="005245B5"/>
    <w:rsid w:val="00524945"/>
    <w:rsid w:val="0053640B"/>
    <w:rsid w:val="005811FA"/>
    <w:rsid w:val="00596821"/>
    <w:rsid w:val="005A0800"/>
    <w:rsid w:val="005A23A5"/>
    <w:rsid w:val="005C057E"/>
    <w:rsid w:val="005C1598"/>
    <w:rsid w:val="005C516F"/>
    <w:rsid w:val="005C5DEE"/>
    <w:rsid w:val="005D0BC5"/>
    <w:rsid w:val="005D51E9"/>
    <w:rsid w:val="005E10AD"/>
    <w:rsid w:val="00615610"/>
    <w:rsid w:val="00622053"/>
    <w:rsid w:val="0062393B"/>
    <w:rsid w:val="006344DF"/>
    <w:rsid w:val="00660147"/>
    <w:rsid w:val="006635AB"/>
    <w:rsid w:val="00664163"/>
    <w:rsid w:val="00664DA3"/>
    <w:rsid w:val="00682BA2"/>
    <w:rsid w:val="006B49A3"/>
    <w:rsid w:val="006F29A3"/>
    <w:rsid w:val="00701BA5"/>
    <w:rsid w:val="00707940"/>
    <w:rsid w:val="0071248E"/>
    <w:rsid w:val="0071518D"/>
    <w:rsid w:val="00721BC9"/>
    <w:rsid w:val="00730054"/>
    <w:rsid w:val="00750C45"/>
    <w:rsid w:val="00766E4B"/>
    <w:rsid w:val="007D1661"/>
    <w:rsid w:val="007D39E6"/>
    <w:rsid w:val="007D6ACD"/>
    <w:rsid w:val="007E6FDB"/>
    <w:rsid w:val="008053BE"/>
    <w:rsid w:val="0082561E"/>
    <w:rsid w:val="00880108"/>
    <w:rsid w:val="008C23C8"/>
    <w:rsid w:val="008C3021"/>
    <w:rsid w:val="008D055C"/>
    <w:rsid w:val="008D1820"/>
    <w:rsid w:val="00906F3B"/>
    <w:rsid w:val="00911843"/>
    <w:rsid w:val="0092018A"/>
    <w:rsid w:val="009320CC"/>
    <w:rsid w:val="00990F66"/>
    <w:rsid w:val="009B14B3"/>
    <w:rsid w:val="009B540A"/>
    <w:rsid w:val="009B7E2B"/>
    <w:rsid w:val="009F65CF"/>
    <w:rsid w:val="00A15924"/>
    <w:rsid w:val="00A162DF"/>
    <w:rsid w:val="00A43604"/>
    <w:rsid w:val="00A75DC2"/>
    <w:rsid w:val="00A76BBB"/>
    <w:rsid w:val="00AC4512"/>
    <w:rsid w:val="00AD1C97"/>
    <w:rsid w:val="00AE068E"/>
    <w:rsid w:val="00AE2719"/>
    <w:rsid w:val="00B2207E"/>
    <w:rsid w:val="00B336D4"/>
    <w:rsid w:val="00B33943"/>
    <w:rsid w:val="00B401B3"/>
    <w:rsid w:val="00B44EF5"/>
    <w:rsid w:val="00B503DD"/>
    <w:rsid w:val="00B52B27"/>
    <w:rsid w:val="00BA03ED"/>
    <w:rsid w:val="00BC76CE"/>
    <w:rsid w:val="00BD2C2D"/>
    <w:rsid w:val="00C01283"/>
    <w:rsid w:val="00C14726"/>
    <w:rsid w:val="00C206EF"/>
    <w:rsid w:val="00C271A3"/>
    <w:rsid w:val="00C35122"/>
    <w:rsid w:val="00C504F1"/>
    <w:rsid w:val="00C835DF"/>
    <w:rsid w:val="00CA1AFC"/>
    <w:rsid w:val="00CB08F7"/>
    <w:rsid w:val="00CB1EFD"/>
    <w:rsid w:val="00CD71A2"/>
    <w:rsid w:val="00CE24A6"/>
    <w:rsid w:val="00D0307B"/>
    <w:rsid w:val="00D54325"/>
    <w:rsid w:val="00D56814"/>
    <w:rsid w:val="00D575AE"/>
    <w:rsid w:val="00D60A78"/>
    <w:rsid w:val="00D63D64"/>
    <w:rsid w:val="00D76D87"/>
    <w:rsid w:val="00D9225A"/>
    <w:rsid w:val="00DB52A1"/>
    <w:rsid w:val="00DB7A86"/>
    <w:rsid w:val="00E16CDD"/>
    <w:rsid w:val="00E3357A"/>
    <w:rsid w:val="00E4451B"/>
    <w:rsid w:val="00E53B60"/>
    <w:rsid w:val="00E61818"/>
    <w:rsid w:val="00E62C95"/>
    <w:rsid w:val="00E874BF"/>
    <w:rsid w:val="00EA3639"/>
    <w:rsid w:val="00EC56A7"/>
    <w:rsid w:val="00EC5E92"/>
    <w:rsid w:val="00F06C2D"/>
    <w:rsid w:val="00F14568"/>
    <w:rsid w:val="00F33CAA"/>
    <w:rsid w:val="00F45825"/>
    <w:rsid w:val="00F53272"/>
    <w:rsid w:val="00F54B8D"/>
    <w:rsid w:val="00F57C87"/>
    <w:rsid w:val="00F73B07"/>
    <w:rsid w:val="00F82F4D"/>
    <w:rsid w:val="00F851B9"/>
    <w:rsid w:val="00F87160"/>
    <w:rsid w:val="00F9149F"/>
    <w:rsid w:val="00FB798C"/>
    <w:rsid w:val="00FE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4BA3A"/>
  <w15:chartTrackingRefBased/>
  <w15:docId w15:val="{259BD3A0-FFAE-442B-A3B1-F1CB3418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3DD"/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0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0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0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0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0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0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0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0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0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50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0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0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03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03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03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03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03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03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0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0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0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0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0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03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03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03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0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03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03DD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B503DD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B503DD"/>
    <w:rPr>
      <w:rFonts w:cs="Times New Roman"/>
      <w:color w:val="0563C1"/>
      <w:u w:val="single"/>
    </w:rPr>
  </w:style>
  <w:style w:type="paragraph" w:styleId="Stopka">
    <w:name w:val="footer"/>
    <w:basedOn w:val="Normalny"/>
    <w:link w:val="StopkaZnak"/>
    <w:semiHidden/>
    <w:rsid w:val="00B503D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opkaZnak">
    <w:name w:val="Stopka Znak"/>
    <w:basedOn w:val="Domylnaczcionkaakapitu"/>
    <w:link w:val="Stopka"/>
    <w:semiHidden/>
    <w:rsid w:val="00B503D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BGListanumerowana1">
    <w:name w:val="ABG_Lista_numerowana_1"/>
    <w:basedOn w:val="Normalny"/>
    <w:next w:val="Normalny"/>
    <w:rsid w:val="00B503DD"/>
    <w:pPr>
      <w:numPr>
        <w:numId w:val="1"/>
      </w:numPr>
      <w:tabs>
        <w:tab w:val="left" w:pos="720"/>
      </w:tabs>
      <w:spacing w:before="360" w:after="240" w:line="360" w:lineRule="auto"/>
    </w:pPr>
    <w:rPr>
      <w:rFonts w:ascii="Tahoma" w:eastAsia="Times New Roman" w:hAnsi="Tahoma" w:cs="Times New Roman"/>
      <w:b/>
      <w:color w:val="auto"/>
      <w:sz w:val="36"/>
      <w:szCs w:val="20"/>
    </w:rPr>
  </w:style>
  <w:style w:type="paragraph" w:customStyle="1" w:styleId="Default">
    <w:name w:val="Default"/>
    <w:rsid w:val="00B503DD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:lang w:eastAsia="pl-PL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72B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3005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3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geoportal.gov.pl/imap/Imgp_2.html?locale=pl&amp;gui=new&amp;sessionID=618DE11D-1D87-4518-96B0-4AC5DC2148B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y.geoportal.gov.pl/imap/Imgp_2.html?locale=pl&amp;gui=new&amp;sessionID=1CEAC925-9C05-497E-8B04-0B9F9921DB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ps.geoportal.gov.pl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Zalewski</dc:creator>
  <cp:keywords/>
  <dc:description/>
  <cp:lastModifiedBy>Zalewski Bartosz</cp:lastModifiedBy>
  <cp:revision>6</cp:revision>
  <cp:lastPrinted>2026-05-12T08:19:00Z</cp:lastPrinted>
  <dcterms:created xsi:type="dcterms:W3CDTF">2026-06-01T13:18:00Z</dcterms:created>
  <dcterms:modified xsi:type="dcterms:W3CDTF">2026-06-11T09:11:00Z</dcterms:modified>
</cp:coreProperties>
</file>