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3C09" w14:textId="77777777" w:rsidR="00BA372A" w:rsidRDefault="00BA372A" w:rsidP="00BA372A">
      <w:pPr>
        <w:pStyle w:val="Tytu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zarządzeń</w:t>
      </w:r>
    </w:p>
    <w:p w14:paraId="3DF91031" w14:textId="77777777" w:rsidR="00BA372A" w:rsidRDefault="00BA372A" w:rsidP="00BA37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16EF095C" w14:textId="77777777" w:rsidR="00BA372A" w:rsidRDefault="00BA372A" w:rsidP="00BA37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2026</w:t>
      </w:r>
    </w:p>
    <w:p w14:paraId="6B46D4ED" w14:textId="77777777" w:rsidR="00BA372A" w:rsidRDefault="00BA372A" w:rsidP="00BA372A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199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91"/>
        <w:gridCol w:w="1418"/>
        <w:gridCol w:w="2858"/>
        <w:gridCol w:w="2060"/>
        <w:gridCol w:w="2496"/>
      </w:tblGrid>
      <w:tr w:rsidR="00BA372A" w14:paraId="3F21AD3E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8561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8B0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4899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D533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C12C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7EF1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BA372A" w14:paraId="296448A0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2D6" w14:textId="77777777" w:rsidR="00BA372A" w:rsidRDefault="00BA372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104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55E9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B538" w14:textId="77777777" w:rsidR="00BA372A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powołania komisji inwentaryzacyjnej do przeprowadzenia inwentaryzacji w 2026 roku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CA3" w14:textId="77777777" w:rsidR="00BA372A" w:rsidRDefault="00BA372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CBC425" w14:textId="77777777" w:rsidR="00BA372A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B7E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75B01" w14:paraId="0B35D885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287" w14:textId="77777777" w:rsidR="00775B01" w:rsidRDefault="00775B0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4B3" w14:textId="77777777" w:rsidR="00775B01" w:rsidRDefault="00775B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E96" w14:textId="77777777" w:rsidR="00775B01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14.01.2026</w:t>
            </w:r>
          </w:p>
          <w:p w14:paraId="705AA5E0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63DB" w14:textId="77777777" w:rsidR="00775B01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Stawiska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E8A" w14:textId="77777777" w:rsidR="00775B01" w:rsidRDefault="00775B0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5359FC6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N.370.2.2026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F40" w14:textId="77777777" w:rsidR="00775B01" w:rsidRDefault="00775B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32C1C" w14:paraId="51AB3CF4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79F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356F62C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D6F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3/2026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EB0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4BB" w14:textId="77777777" w:rsidR="00F32C1C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Osiecznica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5A7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FA7B897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N.370.3.2026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94A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32C1C" w14:paraId="5763C462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B03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3A07AEC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87D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4/2026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B90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939" w14:textId="77777777" w:rsidR="00F32C1C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Czerna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53E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6D6F495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N.370.4.2026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F6D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E1C13" w14:paraId="46AFF39D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D100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F9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5/2026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D0F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E56FBBB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242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metod i terminu wykonywania szacunków brakarskich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934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5B740AC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ZG.7600.1.2026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37A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530CA" w14:paraId="04F53A85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522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729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6/2026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266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5FF6DD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4E2" w14:textId="77777777" w:rsidR="00A530CA" w:rsidRDefault="00A530CA" w:rsidP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Instrukcji kancelaryjnej oraz Instrukcji w sprawie organizacji archiwum zakładowego w Nadleśnictwie Węgliniec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1D3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73B4875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22B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4666" w14:paraId="0E8C4E3A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D33" w14:textId="77777777" w:rsidR="00104666" w:rsidRDefault="00E76E4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FCD" w14:textId="77777777" w:rsidR="00104666" w:rsidRDefault="00E76E4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7/2026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FE1" w14:textId="77777777" w:rsidR="00104666" w:rsidRDefault="0010466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D6C4BA" w14:textId="77777777" w:rsidR="00CB461A" w:rsidRDefault="00CB46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308" w14:textId="77777777" w:rsidR="00104666" w:rsidRDefault="00E76E4B" w:rsidP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Sekretarz</w:t>
            </w:r>
          </w:p>
          <w:p w14:paraId="71BDD456" w14:textId="77777777" w:rsidR="00CB461A" w:rsidRDefault="00CB461A" w:rsidP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regulaminu zamówień publicznych o wartości mniejszej niż kwota 170 000 zł netto</w:t>
            </w:r>
          </w:p>
          <w:p w14:paraId="1A87DFCE" w14:textId="77777777" w:rsidR="003273E9" w:rsidRPr="003273E9" w:rsidRDefault="003273E9" w:rsidP="00A530CA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F5A" w14:textId="77777777" w:rsidR="00104666" w:rsidRDefault="0010466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6B1E67" w14:textId="77777777" w:rsidR="00CB461A" w:rsidRDefault="00CB46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</w:t>
            </w:r>
            <w:r w:rsidR="003C197C">
              <w:rPr>
                <w:rFonts w:ascii="Arial" w:hAnsi="Arial" w:cs="Arial"/>
                <w:sz w:val="24"/>
                <w:szCs w:val="24"/>
                <w:lang w:eastAsia="en-US"/>
              </w:rPr>
              <w:t>.2.2026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609" w14:textId="77777777" w:rsidR="00104666" w:rsidRDefault="0010466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DDDA169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860054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1C75F6B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8A481F6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1A7809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47BB78D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93D8499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2A8910D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14BC65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06988" w14:paraId="0B5FD39F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140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758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8/2026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5AA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ECA2DC5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7CD" w14:textId="77777777" w:rsidR="00906988" w:rsidRDefault="0096017F" w:rsidP="0096017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aktualnych lokalizacji stałych partii kontrolnych jesiennych poszukiwań szkodników pierwotnych sosny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96B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812E76" w14:textId="77777777" w:rsidR="0096017F" w:rsidRDefault="0096017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ZG.0210.1.2026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5F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34946" w14:paraId="2DA0A899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DD2" w14:textId="77777777" w:rsidR="00334946" w:rsidRDefault="003349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0EE" w14:textId="77777777" w:rsidR="00334946" w:rsidRDefault="003349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9/2026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D2D" w14:textId="77777777" w:rsidR="00334946" w:rsidRDefault="003349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FF9B4C9" w14:textId="77777777" w:rsidR="00334946" w:rsidRDefault="003349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13.02.2026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9E7" w14:textId="4E06302E" w:rsidR="00334946" w:rsidRDefault="00900082" w:rsidP="0096017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zamawiania dostaw, usług i robót budowlanych w Nadleśnictwie Węgliniec o wartości wskazanej w art. 2 ustawy z dnia 11 września 2019 r. Prawo Zamówień Publicznych równej lub przekraczającej progi unijne (Dz.U. z 2025 r. poz.1173)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362" w14:textId="77777777" w:rsidR="00334946" w:rsidRDefault="003349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8B4F651" w14:textId="02215C2B" w:rsidR="00900082" w:rsidRDefault="0090008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SA.0210.3.2026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B45" w14:textId="77777777" w:rsidR="00334946" w:rsidRDefault="003349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279A3" w14:paraId="49F7BE27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6F8" w14:textId="752D6977" w:rsidR="00A279A3" w:rsidRDefault="00A279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E00" w14:textId="1CC0C329" w:rsidR="00A279A3" w:rsidRDefault="00A279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10/2026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1E6" w14:textId="3A291B2A" w:rsidR="00A279A3" w:rsidRDefault="00A279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1CE" w14:textId="1E356920" w:rsidR="00A279A3" w:rsidRPr="0048283D" w:rsidRDefault="00A279A3" w:rsidP="00A279A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w sprawie powołania komisji rekrutacyjnej do przeprowadzenie rekrutacji </w:t>
            </w:r>
          </w:p>
          <w:p w14:paraId="42D07D9C" w14:textId="1365AAAE" w:rsidR="00A279A3" w:rsidRDefault="00A279A3" w:rsidP="00A279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na stanowisko </w:t>
            </w:r>
            <w:r>
              <w:rPr>
                <w:rFonts w:ascii="Arial" w:hAnsi="Arial" w:cs="Arial"/>
                <w:sz w:val="24"/>
                <w:szCs w:val="24"/>
              </w:rPr>
              <w:t xml:space="preserve"> dyspozytor/dyspozytorka na umowę zlecenie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755" w14:textId="6CF17558" w:rsidR="00A279A3" w:rsidRDefault="00A279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NP.0210.1.2026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3AA" w14:textId="77777777" w:rsidR="00A279A3" w:rsidRDefault="00A279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A7CFB" w14:paraId="7CF737BC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A84" w14:textId="33222361" w:rsidR="005A7CFB" w:rsidRDefault="005A7CF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568" w14:textId="38DC1457" w:rsidR="005A7CFB" w:rsidRDefault="005A7C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11/2026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432" w14:textId="77777777" w:rsidR="005A7CFB" w:rsidRDefault="005A7C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BCEFD3F" w14:textId="425625D2" w:rsidR="00900082" w:rsidRDefault="009000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27.03.2026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B40" w14:textId="274DFEEF" w:rsidR="005A7CFB" w:rsidRPr="0048283D" w:rsidRDefault="00900082" w:rsidP="00A279A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„Zasady ustalenia wysokości stawki czynszu za korzystanie z lokali mieszkalnych, budynków gospodarczych i garaży PGL LP” w Nadleśnictwie Węgliniec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D10A" w14:textId="77777777" w:rsidR="005A7CFB" w:rsidRDefault="005A7CF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E11CFB5" w14:textId="23157202" w:rsidR="00900082" w:rsidRDefault="0090008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SA.0210.4.2026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D88" w14:textId="77777777" w:rsidR="005A7CFB" w:rsidRDefault="005A7CF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81DFD" w14:paraId="62D692D3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B76" w14:textId="5CCB9EBD" w:rsidR="00C81DFD" w:rsidRDefault="00C81DF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B62" w14:textId="2991FB6E" w:rsidR="00C81DFD" w:rsidRDefault="00C81D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12/2026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D4F" w14:textId="156AC6E7" w:rsidR="00C81DFD" w:rsidRDefault="00C81DF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051" w14:textId="561E90C9" w:rsidR="00C81DFD" w:rsidRDefault="00B5721A" w:rsidP="00A279A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oraz zasad sprzedaży drewna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AE1" w14:textId="77777777" w:rsidR="00C81DFD" w:rsidRDefault="00C81DF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00CD91" w14:textId="79368E19" w:rsidR="00B5721A" w:rsidRDefault="00B572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N.800.1.2022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ADB" w14:textId="36EA246D" w:rsidR="00C81DFD" w:rsidRDefault="00B572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27/2022 Nadleśniczego Nadleśnictwa Węgliniec</w:t>
            </w:r>
          </w:p>
        </w:tc>
      </w:tr>
      <w:tr w:rsidR="00700563" w14:paraId="3D8A45AE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916" w14:textId="7C9FF821" w:rsidR="00700563" w:rsidRDefault="0070056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2A" w14:textId="2C85ED74" w:rsidR="00700563" w:rsidRDefault="007005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13/2026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8927" w14:textId="77777777" w:rsidR="00700563" w:rsidRDefault="007005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C547243" w14:textId="513E6ADE" w:rsidR="004A7AA0" w:rsidRDefault="004A7A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269" w14:textId="0FC63BA4" w:rsidR="00700563" w:rsidRDefault="004A7AA0" w:rsidP="00A279A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Kontroli Wewnętrznej Nadleśnictwa Węgliniec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DA9" w14:textId="77777777" w:rsidR="00700563" w:rsidRDefault="0070056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BC4078" w14:textId="4015173E" w:rsidR="004A7AA0" w:rsidRDefault="004A7A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KF.0210.1.2026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665" w14:textId="77777777" w:rsidR="00700563" w:rsidRDefault="007005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0C4A3AB" w14:textId="41914C19" w:rsidR="002C4318" w:rsidRDefault="009A4DB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4/2010 Nadleśniczego Nadleśnictwa Węgliniec</w:t>
            </w:r>
          </w:p>
          <w:p w14:paraId="02C79E15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F083FA1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A7DDF94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F70450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46D38D8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2A90C2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4020BC4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4318" w14:paraId="0BED1287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5CD" w14:textId="2E45108C" w:rsidR="002C4318" w:rsidRDefault="002C43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E2F" w14:textId="30635026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14/2026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A34" w14:textId="37D1742B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185" w14:textId="5BD20AA5" w:rsidR="002C4318" w:rsidRDefault="00B5721A" w:rsidP="00A279A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powołania komisji do odbioru dokumentacji projektowej dla zadania pn. „Wykonanie dokumentacji projektowej dla modernizacji systemu ogrzewania budynku biurowego nadleśnictwa Węgliniec przy ul. Piłsudskiego 6, 59-940 Węgliniec (nr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Nr 308/186)”.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1AE" w14:textId="77777777" w:rsidR="002C4318" w:rsidRDefault="002C43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96072FB" w14:textId="51FBEF25" w:rsidR="00B5721A" w:rsidRDefault="00B572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SA.0210.5.2026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4F5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4318" w14:paraId="785F4766" w14:textId="77777777" w:rsidTr="0059599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541" w14:textId="7A430BDD" w:rsidR="002C4318" w:rsidRDefault="002C43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A003" w14:textId="52B5C738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15/2026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787" w14:textId="4EAE86CF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A5F" w14:textId="049B1AA8" w:rsidR="002C4318" w:rsidRDefault="00B5721A" w:rsidP="00B5721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powołania komisji do odbioru dokumentacji projektowej dla zadania pn. „Wykonanie dokumentacji projektowej dla modernizacji systemu ogrzewania budynków garażowych Nadleśnictwa Węgliniec przy ul. Piłsudskiego 6, 59-940 Węgliniec (nr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nr 104-00034 oraz 102-00409, działka nr 308/186)”.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ED" w14:textId="77777777" w:rsidR="002C4318" w:rsidRDefault="002C431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F560AB" w14:textId="1A5336F9" w:rsidR="00B5721A" w:rsidRDefault="00B572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SA.0210.6.2026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804" w14:textId="77777777" w:rsidR="002C4318" w:rsidRDefault="002C43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770CA08" w14:textId="77777777" w:rsidR="00283AAE" w:rsidRDefault="00283AAE"/>
    <w:sectPr w:rsidR="0028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58"/>
    <w:rsid w:val="000F0F80"/>
    <w:rsid w:val="00104666"/>
    <w:rsid w:val="00283AAE"/>
    <w:rsid w:val="002C4318"/>
    <w:rsid w:val="003273E9"/>
    <w:rsid w:val="00334946"/>
    <w:rsid w:val="00374FEA"/>
    <w:rsid w:val="003B258B"/>
    <w:rsid w:val="003C197C"/>
    <w:rsid w:val="004A7AA0"/>
    <w:rsid w:val="004E1C13"/>
    <w:rsid w:val="00595996"/>
    <w:rsid w:val="005A7CFB"/>
    <w:rsid w:val="00647258"/>
    <w:rsid w:val="00700563"/>
    <w:rsid w:val="00775B01"/>
    <w:rsid w:val="00900082"/>
    <w:rsid w:val="00906988"/>
    <w:rsid w:val="0096017F"/>
    <w:rsid w:val="009A4DBA"/>
    <w:rsid w:val="00A279A3"/>
    <w:rsid w:val="00A530CA"/>
    <w:rsid w:val="00B5721A"/>
    <w:rsid w:val="00BA372A"/>
    <w:rsid w:val="00C81DFD"/>
    <w:rsid w:val="00CA7441"/>
    <w:rsid w:val="00CB461A"/>
    <w:rsid w:val="00E76E4B"/>
    <w:rsid w:val="00F32C1C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5874C"/>
  <w15:docId w15:val="{F3C85969-A9DF-4519-AFEE-E1344A38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372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A372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A3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Wojciech Nestorowicz</cp:lastModifiedBy>
  <cp:revision>26</cp:revision>
  <cp:lastPrinted>2026-03-09T11:18:00Z</cp:lastPrinted>
  <dcterms:created xsi:type="dcterms:W3CDTF">2026-01-13T14:01:00Z</dcterms:created>
  <dcterms:modified xsi:type="dcterms:W3CDTF">2026-04-22T07:32:00Z</dcterms:modified>
</cp:coreProperties>
</file>