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6614E3">
        <w:rPr>
          <w:rFonts w:ascii="Times New Roman" w:hAnsi="Times New Roman"/>
          <w:b/>
          <w:sz w:val="24"/>
          <w:szCs w:val="24"/>
          <w:lang w:val="pl-PL"/>
        </w:rPr>
        <w:t>ZARZĄDZENIE NR</w:t>
      </w:r>
      <w:r w:rsidR="004F2F6D">
        <w:rPr>
          <w:rFonts w:ascii="Times New Roman" w:hAnsi="Times New Roman"/>
          <w:b/>
          <w:sz w:val="24"/>
          <w:szCs w:val="24"/>
          <w:lang w:val="pl-PL"/>
        </w:rPr>
        <w:t xml:space="preserve"> 61</w:t>
      </w: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6614E3">
        <w:rPr>
          <w:rFonts w:ascii="Times New Roman" w:hAnsi="Times New Roman"/>
          <w:b/>
          <w:sz w:val="24"/>
          <w:szCs w:val="24"/>
          <w:lang w:val="pl-PL"/>
        </w:rPr>
        <w:t>WOJEWODY MAZOWIECKIEGO</w:t>
      </w: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6614E3">
        <w:rPr>
          <w:rFonts w:ascii="Times New Roman" w:hAnsi="Times New Roman"/>
          <w:sz w:val="24"/>
          <w:szCs w:val="24"/>
          <w:lang w:val="pl-PL"/>
        </w:rPr>
        <w:t>z dnia</w:t>
      </w:r>
      <w:r w:rsidR="006471D1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F2F6D">
        <w:rPr>
          <w:rFonts w:ascii="Times New Roman" w:hAnsi="Times New Roman"/>
          <w:sz w:val="24"/>
          <w:szCs w:val="24"/>
          <w:lang w:val="pl-PL"/>
        </w:rPr>
        <w:t>15</w:t>
      </w:r>
      <w:r w:rsidR="008938D0">
        <w:rPr>
          <w:rFonts w:ascii="Times New Roman" w:hAnsi="Times New Roman"/>
          <w:sz w:val="24"/>
          <w:szCs w:val="24"/>
          <w:lang w:val="pl-PL"/>
        </w:rPr>
        <w:t xml:space="preserve"> lutego </w:t>
      </w:r>
      <w:r w:rsidRPr="006614E3">
        <w:rPr>
          <w:rFonts w:ascii="Times New Roman" w:hAnsi="Times New Roman"/>
          <w:sz w:val="24"/>
          <w:szCs w:val="24"/>
          <w:lang w:val="pl-PL"/>
        </w:rPr>
        <w:t xml:space="preserve"> 202</w:t>
      </w:r>
      <w:r w:rsidR="00F42DE7" w:rsidRPr="006614E3">
        <w:rPr>
          <w:rFonts w:ascii="Times New Roman" w:hAnsi="Times New Roman"/>
          <w:sz w:val="24"/>
          <w:szCs w:val="24"/>
          <w:lang w:val="pl-PL"/>
        </w:rPr>
        <w:t>1</w:t>
      </w:r>
      <w:r w:rsidRPr="006614E3">
        <w:rPr>
          <w:rFonts w:ascii="Times New Roman" w:hAnsi="Times New Roman"/>
          <w:sz w:val="24"/>
          <w:szCs w:val="24"/>
          <w:lang w:val="pl-PL"/>
        </w:rPr>
        <w:t xml:space="preserve"> r.</w:t>
      </w: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6614E3">
        <w:rPr>
          <w:rFonts w:ascii="Times New Roman" w:hAnsi="Times New Roman"/>
          <w:b/>
          <w:sz w:val="24"/>
          <w:szCs w:val="24"/>
          <w:lang w:val="pl-PL"/>
        </w:rPr>
        <w:t>w sprawie określenia zadań krajowego systemu ratowniczo-gaśniczego</w:t>
      </w: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6614E3">
        <w:rPr>
          <w:rFonts w:ascii="Times New Roman" w:hAnsi="Times New Roman"/>
          <w:b/>
          <w:sz w:val="24"/>
          <w:szCs w:val="24"/>
          <w:lang w:val="pl-PL"/>
        </w:rPr>
        <w:t>na obszarze województwa mazowieckiego</w:t>
      </w:r>
      <w:r w:rsidR="006614E3">
        <w:rPr>
          <w:rFonts w:ascii="Times New Roman" w:hAnsi="Times New Roman"/>
          <w:b/>
          <w:sz w:val="24"/>
          <w:szCs w:val="24"/>
          <w:lang w:val="pl-PL"/>
        </w:rPr>
        <w:t xml:space="preserve"> na lata 2021</w:t>
      </w:r>
      <w:r w:rsidR="00C47FCF" w:rsidRPr="006614E3">
        <w:rPr>
          <w:rFonts w:ascii="Times New Roman" w:hAnsi="Times New Roman"/>
          <w:b/>
          <w:sz w:val="24"/>
          <w:szCs w:val="24"/>
          <w:lang w:val="pl-PL"/>
        </w:rPr>
        <w:t>-2022</w:t>
      </w:r>
    </w:p>
    <w:p w:rsidR="00436DA7" w:rsidRPr="006614E3" w:rsidRDefault="00436DA7" w:rsidP="0041303C">
      <w:pPr>
        <w:pStyle w:val="NormalnyWeb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6614E3">
        <w:rPr>
          <w:rFonts w:ascii="Times New Roman" w:hAnsi="Times New Roman"/>
          <w:sz w:val="24"/>
          <w:szCs w:val="24"/>
          <w:lang w:val="pl-PL"/>
        </w:rPr>
        <w:t>Na podstawie art. 14 ust. 3 ustawy z dnia 24 sierpnia 1991 r. o ochronie</w:t>
      </w:r>
      <w:r w:rsidR="006E7BF1" w:rsidRPr="006614E3">
        <w:rPr>
          <w:rFonts w:ascii="Times New Roman" w:hAnsi="Times New Roman"/>
          <w:sz w:val="24"/>
          <w:szCs w:val="24"/>
          <w:lang w:val="pl-PL"/>
        </w:rPr>
        <w:t xml:space="preserve"> przeciwpożarowej (Dz. U. z 2020</w:t>
      </w:r>
      <w:r w:rsidRPr="006614E3">
        <w:rPr>
          <w:rFonts w:ascii="Times New Roman" w:hAnsi="Times New Roman"/>
          <w:sz w:val="24"/>
          <w:szCs w:val="24"/>
          <w:lang w:val="pl-PL"/>
        </w:rPr>
        <w:t xml:space="preserve"> r. poz. </w:t>
      </w:r>
      <w:r w:rsidR="006E7BF1" w:rsidRPr="006614E3">
        <w:rPr>
          <w:rFonts w:ascii="Times New Roman" w:hAnsi="Times New Roman"/>
          <w:sz w:val="24"/>
          <w:szCs w:val="24"/>
          <w:lang w:val="pl-PL"/>
        </w:rPr>
        <w:t>961</w:t>
      </w:r>
      <w:r w:rsidR="008938D0">
        <w:rPr>
          <w:rFonts w:ascii="Times New Roman" w:hAnsi="Times New Roman"/>
          <w:sz w:val="24"/>
          <w:szCs w:val="24"/>
          <w:lang w:val="pl-PL"/>
        </w:rPr>
        <w:t xml:space="preserve"> i 1610</w:t>
      </w:r>
      <w:r w:rsidRPr="006614E3">
        <w:rPr>
          <w:rFonts w:ascii="Times New Roman" w:hAnsi="Times New Roman"/>
          <w:sz w:val="24"/>
          <w:szCs w:val="24"/>
          <w:lang w:val="pl-PL"/>
        </w:rPr>
        <w:t xml:space="preserve">) oraz art. 17 ustawy z dnia </w:t>
      </w:r>
      <w:r w:rsidR="00A32C95" w:rsidRPr="006614E3">
        <w:rPr>
          <w:rFonts w:ascii="Times New Roman" w:hAnsi="Times New Roman"/>
          <w:sz w:val="24"/>
          <w:szCs w:val="24"/>
          <w:lang w:val="pl-PL"/>
        </w:rPr>
        <w:br/>
      </w:r>
      <w:r w:rsidRPr="006614E3">
        <w:rPr>
          <w:rFonts w:ascii="Times New Roman" w:hAnsi="Times New Roman"/>
          <w:sz w:val="24"/>
          <w:szCs w:val="24"/>
          <w:lang w:val="pl-PL"/>
        </w:rPr>
        <w:t xml:space="preserve">23 stycznia 2009 r. o wojewodzie i administracji rządowej w województwie (Dz. U. z 2019 r. poz. 1464) zarządza się, co następuje: </w:t>
      </w: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4105D" w:rsidRPr="006614E3" w:rsidRDefault="00D4105D" w:rsidP="0041303C">
      <w:pPr>
        <w:pStyle w:val="NormalnyWeb"/>
        <w:tabs>
          <w:tab w:val="left" w:pos="284"/>
          <w:tab w:val="left" w:pos="1134"/>
          <w:tab w:val="left" w:pos="1418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614E3">
        <w:rPr>
          <w:rFonts w:ascii="Times New Roman" w:hAnsi="Times New Roman"/>
          <w:b/>
          <w:sz w:val="24"/>
          <w:szCs w:val="24"/>
          <w:lang w:val="pl-PL"/>
        </w:rPr>
        <w:t>§ 1.</w:t>
      </w:r>
      <w:r w:rsidRPr="006614E3">
        <w:rPr>
          <w:rFonts w:ascii="Times New Roman" w:hAnsi="Times New Roman"/>
          <w:sz w:val="24"/>
          <w:szCs w:val="24"/>
          <w:lang w:val="pl-PL"/>
        </w:rPr>
        <w:t xml:space="preserve"> Ustala się zadania krajowego systemu ratowniczo-gaśniczego na obszarze województwa mazowieckiego, które stanowią załącznik do zarządzenia.</w:t>
      </w: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47FCF" w:rsidRPr="006614E3" w:rsidRDefault="006614E3" w:rsidP="006614E3">
      <w:pPr>
        <w:pStyle w:val="NormalnyWeb"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§ </w:t>
      </w:r>
      <w:r w:rsidR="00D4105D" w:rsidRPr="006614E3">
        <w:rPr>
          <w:rFonts w:ascii="Times New Roman" w:hAnsi="Times New Roman"/>
          <w:b/>
          <w:sz w:val="24"/>
          <w:szCs w:val="24"/>
          <w:lang w:val="pl-PL"/>
        </w:rPr>
        <w:t>2.</w:t>
      </w:r>
      <w:r w:rsidR="00D4105D" w:rsidRPr="006614E3">
        <w:rPr>
          <w:rFonts w:ascii="Times New Roman" w:hAnsi="Times New Roman"/>
          <w:sz w:val="24"/>
          <w:szCs w:val="24"/>
          <w:lang w:val="pl-PL"/>
        </w:rPr>
        <w:t xml:space="preserve"> Mazowiecki Komendant Wojewódzki Państw</w:t>
      </w:r>
      <w:r>
        <w:rPr>
          <w:rFonts w:ascii="Times New Roman" w:hAnsi="Times New Roman"/>
          <w:sz w:val="24"/>
          <w:szCs w:val="24"/>
          <w:lang w:val="pl-PL"/>
        </w:rPr>
        <w:t xml:space="preserve">owej Straży Pożarnej przekazuje </w:t>
      </w:r>
      <w:r w:rsidR="00D4105D" w:rsidRPr="006614E3">
        <w:rPr>
          <w:rFonts w:ascii="Times New Roman" w:hAnsi="Times New Roman"/>
          <w:sz w:val="24"/>
          <w:szCs w:val="24"/>
          <w:lang w:val="pl-PL"/>
        </w:rPr>
        <w:t>Wojewodzie Mazowieckiemu informację z funkcjonowania krajowego systemu ratowniczo-gaśniczego na terenie województwa mazowieckiego</w:t>
      </w:r>
      <w:r w:rsidR="00C47FCF" w:rsidRPr="006614E3">
        <w:rPr>
          <w:rFonts w:ascii="Times New Roman" w:hAnsi="Times New Roman"/>
          <w:sz w:val="24"/>
          <w:szCs w:val="24"/>
          <w:lang w:val="pl-PL"/>
        </w:rPr>
        <w:t>:</w:t>
      </w:r>
    </w:p>
    <w:p w:rsidR="00C47FCF" w:rsidRPr="006614E3" w:rsidRDefault="008938D0" w:rsidP="0041303C">
      <w:pPr>
        <w:pStyle w:val="Normalny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1) </w:t>
      </w:r>
      <w:r w:rsidR="00C47FCF" w:rsidRPr="006614E3">
        <w:rPr>
          <w:rFonts w:ascii="Times New Roman" w:hAnsi="Times New Roman"/>
          <w:sz w:val="24"/>
          <w:szCs w:val="24"/>
          <w:lang w:val="pl-PL"/>
        </w:rPr>
        <w:t xml:space="preserve"> za rok 2021 do dnia 31 marca 2022 r.</w:t>
      </w:r>
      <w:r>
        <w:rPr>
          <w:rFonts w:ascii="Times New Roman" w:hAnsi="Times New Roman"/>
          <w:sz w:val="24"/>
          <w:szCs w:val="24"/>
          <w:lang w:val="pl-PL"/>
        </w:rPr>
        <w:t>;</w:t>
      </w:r>
    </w:p>
    <w:p w:rsidR="00F33C35" w:rsidRPr="006614E3" w:rsidRDefault="008938D0" w:rsidP="00F33C35">
      <w:pPr>
        <w:pStyle w:val="Normalny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2) </w:t>
      </w:r>
      <w:r w:rsidR="00C47FCF" w:rsidRPr="006614E3">
        <w:rPr>
          <w:rFonts w:ascii="Times New Roman" w:hAnsi="Times New Roman"/>
          <w:sz w:val="24"/>
          <w:szCs w:val="24"/>
          <w:lang w:val="pl-PL"/>
        </w:rPr>
        <w:t xml:space="preserve">za rok 2022 do dnia </w:t>
      </w:r>
      <w:r w:rsidR="00D4105D" w:rsidRPr="006614E3">
        <w:rPr>
          <w:rFonts w:ascii="Times New Roman" w:hAnsi="Times New Roman"/>
          <w:sz w:val="24"/>
          <w:szCs w:val="24"/>
          <w:lang w:val="pl-PL"/>
        </w:rPr>
        <w:t>31 marca 202</w:t>
      </w:r>
      <w:r w:rsidR="00C47FCF" w:rsidRPr="006614E3">
        <w:rPr>
          <w:rFonts w:ascii="Times New Roman" w:hAnsi="Times New Roman"/>
          <w:sz w:val="24"/>
          <w:szCs w:val="24"/>
          <w:lang w:val="pl-PL"/>
        </w:rPr>
        <w:t>3</w:t>
      </w:r>
      <w:r w:rsidR="00D4105D" w:rsidRPr="006614E3">
        <w:rPr>
          <w:rFonts w:ascii="Times New Roman" w:hAnsi="Times New Roman"/>
          <w:sz w:val="24"/>
          <w:szCs w:val="24"/>
          <w:lang w:val="pl-PL"/>
        </w:rPr>
        <w:t xml:space="preserve"> r.</w:t>
      </w:r>
    </w:p>
    <w:p w:rsidR="00D4105D" w:rsidRPr="006614E3" w:rsidRDefault="00D4105D" w:rsidP="0041303C">
      <w:pPr>
        <w:pStyle w:val="Normalny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6614E3">
        <w:rPr>
          <w:rFonts w:ascii="Times New Roman" w:hAnsi="Times New Roman"/>
          <w:b/>
          <w:sz w:val="24"/>
          <w:szCs w:val="24"/>
          <w:lang w:val="pl-PL"/>
        </w:rPr>
        <w:t xml:space="preserve">§ </w:t>
      </w:r>
      <w:r w:rsidR="00CB6FB7" w:rsidRPr="006614E3">
        <w:rPr>
          <w:rFonts w:ascii="Times New Roman" w:hAnsi="Times New Roman"/>
          <w:b/>
          <w:sz w:val="24"/>
          <w:szCs w:val="24"/>
          <w:lang w:val="pl-PL"/>
        </w:rPr>
        <w:t>3</w:t>
      </w:r>
      <w:r w:rsidRPr="006614E3">
        <w:rPr>
          <w:rFonts w:ascii="Times New Roman" w:hAnsi="Times New Roman"/>
          <w:b/>
          <w:sz w:val="24"/>
          <w:szCs w:val="24"/>
          <w:lang w:val="pl-PL"/>
        </w:rPr>
        <w:t xml:space="preserve">. </w:t>
      </w:r>
      <w:r w:rsidRPr="006614E3">
        <w:rPr>
          <w:rFonts w:ascii="Times New Roman" w:hAnsi="Times New Roman"/>
          <w:sz w:val="24"/>
          <w:szCs w:val="24"/>
          <w:lang w:val="pl-PL"/>
        </w:rPr>
        <w:t>Wykonanie zarządzenia powierza się Mazowieckiemu Komendantowi Wojewódzkiemu Państwowej Straży Pożarnej.</w:t>
      </w: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614E3">
        <w:rPr>
          <w:rFonts w:ascii="Times New Roman" w:hAnsi="Times New Roman"/>
          <w:b/>
          <w:sz w:val="24"/>
          <w:szCs w:val="24"/>
          <w:lang w:val="pl-PL"/>
        </w:rPr>
        <w:t xml:space="preserve">§ </w:t>
      </w:r>
      <w:r w:rsidR="00CB6FB7" w:rsidRPr="006614E3">
        <w:rPr>
          <w:rFonts w:ascii="Times New Roman" w:hAnsi="Times New Roman"/>
          <w:b/>
          <w:sz w:val="24"/>
          <w:szCs w:val="24"/>
          <w:lang w:val="pl-PL"/>
        </w:rPr>
        <w:t>4</w:t>
      </w:r>
      <w:r w:rsidRPr="006614E3">
        <w:rPr>
          <w:rFonts w:ascii="Times New Roman" w:hAnsi="Times New Roman"/>
          <w:b/>
          <w:sz w:val="24"/>
          <w:szCs w:val="24"/>
          <w:lang w:val="pl-PL"/>
        </w:rPr>
        <w:t xml:space="preserve">. </w:t>
      </w:r>
      <w:r w:rsidRPr="006614E3">
        <w:rPr>
          <w:rFonts w:ascii="Times New Roman" w:hAnsi="Times New Roman"/>
          <w:sz w:val="24"/>
          <w:szCs w:val="24"/>
          <w:lang w:val="pl-PL"/>
        </w:rPr>
        <w:t>Traci moc zarządzenie nr 9</w:t>
      </w:r>
      <w:r w:rsidR="00F42DE7" w:rsidRPr="006614E3">
        <w:rPr>
          <w:rFonts w:ascii="Times New Roman" w:hAnsi="Times New Roman"/>
          <w:sz w:val="24"/>
          <w:szCs w:val="24"/>
          <w:lang w:val="pl-PL"/>
        </w:rPr>
        <w:t>3</w:t>
      </w:r>
      <w:r w:rsidRPr="006614E3">
        <w:rPr>
          <w:rFonts w:ascii="Times New Roman" w:hAnsi="Times New Roman"/>
          <w:sz w:val="24"/>
          <w:szCs w:val="24"/>
          <w:lang w:val="pl-PL"/>
        </w:rPr>
        <w:t xml:space="preserve"> Wojewody Mazowieckiego z dnia </w:t>
      </w:r>
      <w:r w:rsidR="00F42DE7" w:rsidRPr="006614E3">
        <w:rPr>
          <w:rFonts w:ascii="Times New Roman" w:hAnsi="Times New Roman"/>
          <w:sz w:val="24"/>
          <w:szCs w:val="24"/>
          <w:lang w:val="pl-PL"/>
        </w:rPr>
        <w:t>11 marca 2020</w:t>
      </w:r>
      <w:r w:rsidRPr="006614E3">
        <w:rPr>
          <w:rFonts w:ascii="Times New Roman" w:hAnsi="Times New Roman"/>
          <w:sz w:val="24"/>
          <w:szCs w:val="24"/>
          <w:lang w:val="pl-PL"/>
        </w:rPr>
        <w:t xml:space="preserve"> r. w sprawie określenia zadań krajowego systemu ratowniczo-gaśniczego na obszarze województwa mazowieckiego.</w:t>
      </w:r>
    </w:p>
    <w:p w:rsidR="00D4105D" w:rsidRPr="006614E3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D2C39" w:rsidRDefault="00D4105D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614E3">
        <w:rPr>
          <w:rFonts w:ascii="Times New Roman" w:hAnsi="Times New Roman"/>
          <w:b/>
          <w:sz w:val="24"/>
          <w:szCs w:val="24"/>
          <w:lang w:val="pl-PL"/>
        </w:rPr>
        <w:t xml:space="preserve">§ </w:t>
      </w:r>
      <w:r w:rsidR="00CB6FB7" w:rsidRPr="006614E3">
        <w:rPr>
          <w:rFonts w:ascii="Times New Roman" w:hAnsi="Times New Roman"/>
          <w:b/>
          <w:sz w:val="24"/>
          <w:szCs w:val="24"/>
          <w:lang w:val="pl-PL"/>
        </w:rPr>
        <w:t>5</w:t>
      </w:r>
      <w:r w:rsidRPr="006614E3">
        <w:rPr>
          <w:rFonts w:ascii="Times New Roman" w:hAnsi="Times New Roman"/>
          <w:b/>
          <w:sz w:val="24"/>
          <w:szCs w:val="24"/>
          <w:lang w:val="pl-PL"/>
        </w:rPr>
        <w:t xml:space="preserve">. </w:t>
      </w:r>
      <w:r w:rsidRPr="006614E3">
        <w:rPr>
          <w:rFonts w:ascii="Times New Roman" w:hAnsi="Times New Roman"/>
          <w:sz w:val="24"/>
          <w:szCs w:val="24"/>
          <w:lang w:val="pl-PL"/>
        </w:rPr>
        <w:t xml:space="preserve">Zarządzenie wchodzi w życie z dniem </w:t>
      </w:r>
      <w:r w:rsidR="00F33C35" w:rsidRPr="006614E3">
        <w:rPr>
          <w:rFonts w:ascii="Times New Roman" w:hAnsi="Times New Roman"/>
          <w:sz w:val="24"/>
          <w:szCs w:val="24"/>
          <w:lang w:val="pl-PL"/>
        </w:rPr>
        <w:t>podpisania.</w:t>
      </w:r>
    </w:p>
    <w:p w:rsidR="004845CD" w:rsidRDefault="004845CD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4845CD" w:rsidRDefault="004845CD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4845CD" w:rsidRDefault="004845CD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4845CD" w:rsidRDefault="004845CD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4845CD" w:rsidRDefault="004845CD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4845CD" w:rsidRDefault="004845CD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4845CD" w:rsidRDefault="004845CD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  <w:sectPr w:rsidR="004845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845CD" w:rsidRPr="00E07C9E" w:rsidRDefault="004845CD" w:rsidP="00484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0"/>
          <w:szCs w:val="20"/>
          <w:lang w:eastAsia="pl-PL"/>
        </w:rPr>
      </w:pPr>
      <w:bookmarkStart w:id="0" w:name="_GoBack"/>
      <w:bookmarkEnd w:id="0"/>
      <w:r w:rsidRPr="00E07C9E">
        <w:rPr>
          <w:rFonts w:ascii="Times New Roman" w:hAnsi="Times New Roman"/>
          <w:iCs/>
          <w:sz w:val="20"/>
          <w:szCs w:val="20"/>
          <w:lang w:eastAsia="pl-PL"/>
        </w:rPr>
        <w:lastRenderedPageBreak/>
        <w:t>Załącznik</w:t>
      </w:r>
    </w:p>
    <w:p w:rsidR="004845CD" w:rsidRPr="00E07C9E" w:rsidRDefault="004845CD" w:rsidP="00484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0"/>
          <w:szCs w:val="20"/>
          <w:lang w:eastAsia="pl-PL"/>
        </w:rPr>
      </w:pPr>
      <w:r w:rsidRPr="00E07C9E">
        <w:rPr>
          <w:rFonts w:ascii="Times New Roman" w:hAnsi="Times New Roman"/>
          <w:iCs/>
          <w:sz w:val="20"/>
          <w:szCs w:val="20"/>
          <w:lang w:eastAsia="pl-PL"/>
        </w:rPr>
        <w:t xml:space="preserve">do zarządzenia nr </w:t>
      </w:r>
      <w:r>
        <w:rPr>
          <w:rFonts w:ascii="Times New Roman" w:hAnsi="Times New Roman"/>
          <w:iCs/>
          <w:sz w:val="20"/>
          <w:szCs w:val="20"/>
          <w:lang w:eastAsia="pl-PL"/>
        </w:rPr>
        <w:t>61</w:t>
      </w:r>
    </w:p>
    <w:p w:rsidR="004845CD" w:rsidRPr="00E07C9E" w:rsidRDefault="004845CD" w:rsidP="00484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 w:rsidRPr="00E07C9E">
        <w:rPr>
          <w:rFonts w:ascii="Times New Roman" w:hAnsi="Times New Roman"/>
          <w:iCs/>
          <w:spacing w:val="-1"/>
          <w:sz w:val="20"/>
          <w:szCs w:val="20"/>
          <w:lang w:eastAsia="pl-PL"/>
        </w:rPr>
        <w:t>Wojewody Mazowieckiego</w:t>
      </w:r>
      <w:r w:rsidRPr="00E07C9E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E07C9E">
        <w:rPr>
          <w:rFonts w:ascii="Times New Roman" w:hAnsi="Times New Roman"/>
          <w:iCs/>
          <w:spacing w:val="-18"/>
          <w:sz w:val="20"/>
          <w:szCs w:val="20"/>
          <w:lang w:eastAsia="pl-PL"/>
        </w:rPr>
        <w:t xml:space="preserve">z dnia </w:t>
      </w:r>
      <w:r>
        <w:rPr>
          <w:rFonts w:ascii="Times New Roman" w:hAnsi="Times New Roman"/>
          <w:iCs/>
          <w:spacing w:val="-18"/>
          <w:sz w:val="20"/>
          <w:szCs w:val="20"/>
          <w:lang w:eastAsia="pl-PL"/>
        </w:rPr>
        <w:t xml:space="preserve">  15  lutego  </w:t>
      </w:r>
      <w:r w:rsidRPr="00E07C9E">
        <w:rPr>
          <w:rFonts w:ascii="Times New Roman" w:hAnsi="Times New Roman"/>
          <w:iCs/>
          <w:spacing w:val="-6"/>
          <w:sz w:val="20"/>
          <w:szCs w:val="20"/>
          <w:lang w:eastAsia="pl-PL"/>
        </w:rPr>
        <w:t>2021 r.</w:t>
      </w:r>
    </w:p>
    <w:p w:rsidR="004845CD" w:rsidRPr="00E07C9E" w:rsidRDefault="004845CD" w:rsidP="00484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:rsidR="004845CD" w:rsidRPr="00E07C9E" w:rsidRDefault="004845CD" w:rsidP="00484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:rsidR="004845CD" w:rsidRPr="00E07C9E" w:rsidRDefault="004845CD" w:rsidP="004845C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"/>
        <w:jc w:val="center"/>
        <w:rPr>
          <w:rFonts w:ascii="Times New Roman" w:hAnsi="Times New Roman"/>
          <w:iCs/>
          <w:sz w:val="32"/>
          <w:szCs w:val="32"/>
          <w:lang w:eastAsia="pl-PL"/>
        </w:rPr>
      </w:pPr>
      <w:r w:rsidRPr="00E07C9E">
        <w:rPr>
          <w:rFonts w:ascii="Times New Roman" w:hAnsi="Times New Roman"/>
          <w:b/>
          <w:bCs/>
          <w:spacing w:val="-1"/>
          <w:sz w:val="32"/>
          <w:szCs w:val="32"/>
          <w:lang w:eastAsia="pl-PL"/>
        </w:rPr>
        <w:t xml:space="preserve">Zadania </w:t>
      </w:r>
      <w:r w:rsidRPr="00E07C9E">
        <w:rPr>
          <w:rFonts w:ascii="Times New Roman" w:hAnsi="Times New Roman"/>
          <w:iCs/>
          <w:sz w:val="32"/>
          <w:szCs w:val="32"/>
          <w:lang w:eastAsia="pl-PL"/>
        </w:rPr>
        <w:br/>
      </w:r>
      <w:r w:rsidRPr="00E07C9E">
        <w:rPr>
          <w:rFonts w:ascii="Times New Roman" w:hAnsi="Times New Roman"/>
          <w:b/>
          <w:bCs/>
          <w:sz w:val="32"/>
          <w:szCs w:val="32"/>
          <w:lang w:eastAsia="pl-PL"/>
        </w:rPr>
        <w:t>krajowego systemu ratowniczo-gaśniczego</w:t>
      </w:r>
      <w:r w:rsidRPr="00E07C9E">
        <w:rPr>
          <w:rFonts w:ascii="Times New Roman" w:hAnsi="Times New Roman"/>
          <w:sz w:val="32"/>
          <w:szCs w:val="32"/>
          <w:lang w:eastAsia="pl-PL"/>
        </w:rPr>
        <w:t xml:space="preserve"> </w:t>
      </w:r>
      <w:r w:rsidRPr="00E07C9E">
        <w:rPr>
          <w:rFonts w:ascii="Times New Roman" w:hAnsi="Times New Roman"/>
          <w:sz w:val="32"/>
          <w:szCs w:val="32"/>
          <w:lang w:eastAsia="pl-PL"/>
        </w:rPr>
        <w:br/>
      </w:r>
      <w:r w:rsidRPr="00E07C9E">
        <w:rPr>
          <w:rFonts w:ascii="Times New Roman" w:hAnsi="Times New Roman"/>
          <w:b/>
          <w:bCs/>
          <w:spacing w:val="-3"/>
          <w:sz w:val="32"/>
          <w:szCs w:val="32"/>
          <w:lang w:eastAsia="pl-PL"/>
        </w:rPr>
        <w:t>na obszarze województwa mazowieckiego</w:t>
      </w:r>
      <w:r>
        <w:rPr>
          <w:rFonts w:ascii="Times New Roman" w:hAnsi="Times New Roman"/>
          <w:b/>
          <w:bCs/>
          <w:spacing w:val="-3"/>
          <w:sz w:val="32"/>
          <w:szCs w:val="32"/>
          <w:lang w:eastAsia="pl-PL"/>
        </w:rPr>
        <w:t xml:space="preserve"> na lata 2021 - 2022</w:t>
      </w:r>
    </w:p>
    <w:p w:rsidR="004845CD" w:rsidRPr="00E07C9E" w:rsidRDefault="004845CD" w:rsidP="00484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873"/>
        <w:gridCol w:w="6378"/>
        <w:gridCol w:w="1418"/>
        <w:gridCol w:w="2329"/>
      </w:tblGrid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Cel </w:t>
            </w:r>
            <w:r w:rsidRPr="00E07C9E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- </w:t>
            </w:r>
            <w:r w:rsidRPr="00E07C9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założenie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Zadanie do realizacji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Odpowiedzialny </w:t>
            </w:r>
            <w:r w:rsidRPr="00E07C9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br/>
              <w:t>za realizację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Doskonalenie funkcjonowania krajowego systemu ratowniczo-gaśniczego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zwanego dalej „KSRG”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oraz usprawnienie organizacji działań ratowniczych.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Doskonalenie i realizacja działań ratowniczo-gaśniczych oraz utrzymanie gotowości operacyjnej sił i środków KSRG poprzez:</w:t>
            </w:r>
          </w:p>
          <w:p w:rsidR="004845CD" w:rsidRPr="00E14C12" w:rsidRDefault="004845CD" w:rsidP="002B7731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left="342" w:right="12"/>
              <w:rPr>
                <w:rFonts w:ascii="Times New Roman" w:hAnsi="Times New Roman"/>
                <w:color w:val="000000"/>
                <w:sz w:val="24"/>
                <w:szCs w:val="24"/>
                <w:lang w:val="pl-PL" w:eastAsia="pl-PL"/>
              </w:rPr>
            </w:pPr>
            <w:r w:rsidRPr="00E14C12">
              <w:rPr>
                <w:rFonts w:ascii="Times New Roman" w:hAnsi="Times New Roman"/>
                <w:color w:val="000000"/>
                <w:sz w:val="24"/>
                <w:szCs w:val="24"/>
                <w:lang w:val="pl-PL" w:eastAsia="pl-PL"/>
              </w:rPr>
              <w:t>organizację ćwiczeń jednostek KSRG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left="240" w:right="12" w:hanging="240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prowadzenie inspekcji gotowości operacyjno-technicznej podmiotów KSRG</w:t>
            </w:r>
            <w:r w:rsidRPr="00E07C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 oraz pododdziałów odwodów operacyjnych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left="240" w:right="12" w:hanging="240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aktualizację planów ratowniczych (poprzedzoną aktualizacją analizy zagrożeń i analizy zabezpieczenia operacyjnego)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left="240" w:right="11" w:hanging="240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pl-PL"/>
              </w:rPr>
              <w:t xml:space="preserve">doskonalenie organizacji i funkcjonowania Systemu Pomocy </w:t>
            </w:r>
            <w:r w:rsidRPr="00E07C9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Psychologicznej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E07C9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zwanego dalej „SPP" w Państwowej Straży </w:t>
            </w:r>
            <w:r w:rsidRPr="00E07C9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pl-PL"/>
              </w:rPr>
              <w:t>Pożarnej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pl-PL"/>
              </w:rPr>
              <w:t xml:space="preserve">, </w:t>
            </w:r>
            <w:r w:rsidRPr="00E07C9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pl-PL"/>
              </w:rPr>
              <w:t>zwanej dalej „PSP”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left="240" w:right="11" w:hanging="24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  <w:t xml:space="preserve">wzmocnienie struktur KSRG do prowadzenia działań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ratowniczych we wszystkich stanach gotowości obronnej państwa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left="240" w:right="11" w:hanging="24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analizę potencjału KSRG do realizacji zadań na rzecz bezpieczeństwa powszechnego we wszystkich stanach gotowości obronnej państwa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left="240" w:right="11" w:hanging="24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angażowanie jednostek organizacji pozarządowych (O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chotniczej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traży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ożarnej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, G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órskiego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chotniczego Pogotowia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atowniczego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, W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odnego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chotniczego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ogotowia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atowniczego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oraz innych) w przygotowaniu do realizacji zadań we wszystkich stanach gotowości obronnej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państwa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left="240" w:right="11" w:hanging="240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rozwijanie potencjału zasobów obrony cywilnej w oparciu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o KSRG oraz społeczne organizacje ratownicze.  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 zakresie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pkt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1-6</w:t>
            </w: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Wójt (burmistrz, prezydent miast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</w:p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 zakresie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pkt 7-8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Skrócenie średniego czasu oczekiwania na podjęcie interwencji podmiotów ratowniczych KSRG.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  <w:t>Skrócenie średniego czasu oczekiwania na podjęcie interwencji podmiotów ratowniczych KSRG od momentu przyjęcia zgłoszenia poprzez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:</w:t>
            </w:r>
          </w:p>
          <w:p w:rsidR="004845CD" w:rsidRPr="00A02D21" w:rsidRDefault="004845CD" w:rsidP="002B7731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2" w:right="12" w:hanging="284"/>
              <w:rPr>
                <w:rFonts w:ascii="Times New Roman" w:hAnsi="Times New Roman"/>
                <w:spacing w:val="-1"/>
                <w:sz w:val="24"/>
                <w:szCs w:val="24"/>
                <w:lang w:val="pl-PL" w:eastAsia="pl-PL"/>
              </w:rPr>
            </w:pPr>
            <w:r w:rsidRPr="00A02D2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realizację planu sieci jednostek Ochotniczych Straży Pożarnych (zwanych dalej „OSP”) w KSRG, </w:t>
            </w:r>
            <w:r w:rsidRPr="00A02D21">
              <w:rPr>
                <w:rFonts w:ascii="Times New Roman" w:hAnsi="Times New Roman"/>
                <w:sz w:val="24"/>
                <w:szCs w:val="24"/>
                <w:lang w:val="pl-PL" w:eastAsia="pl-PL"/>
              </w:rPr>
              <w:br/>
              <w:t>z uwzględnieniem przyjętego modelu oraz metodyki tworzenia sieci jednostek</w:t>
            </w:r>
            <w:r>
              <w:rPr>
                <w:rFonts w:ascii="Times New Roman" w:hAnsi="Times New Roman"/>
                <w:bCs/>
                <w:sz w:val="24"/>
                <w:szCs w:val="24"/>
                <w:lang w:val="pl-PL"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4" w:right="12" w:hanging="244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kontynuację działań mających na celu zapewnienie optymalnych zasięgów radiowych w sieciach powiatowych jednostek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PSP</w:t>
            </w: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4" w:right="12" w:hanging="244"/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kontynuację działań mających na celu </w:t>
            </w:r>
            <w:r w:rsidRPr="00E07C9E">
              <w:rPr>
                <w:rFonts w:ascii="Times New Roman" w:hAnsi="Times New Roman"/>
                <w:sz w:val="24"/>
                <w:szCs w:val="24"/>
              </w:rPr>
              <w:t xml:space="preserve">zapewnienie sprzętu teleinformatycznego o optymalnych parametrach do skutecznej realizacji zadań na stanowiskach kierowania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PSP</w:t>
            </w: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4" w:right="11" w:hanging="244"/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utrzymanie średniego czasu dojazdu do zdarzenia jednostek ochrony przeciwpożarowej na poziomie 10 minut.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eastAsia="Calibri" w:hAnsi="Times New Roman"/>
                <w:sz w:val="24"/>
                <w:szCs w:val="24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Optymalizacja zatrudnienia oraz utrzymanie gotowości operacyjnej.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Utrzymanie właściwych stanów osobowych na zmianach służbowych w jednostkach ratowniczo-gaśniczych i na stanowiskach kierowania w komendzie powiatowej/miejskiej PSP.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Doskonalenie systemu rozpoznawania i analizowania zagrożeń pożarowych i innych zagrożeń.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eastAsia="Calibri" w:hAnsi="Times New Roman"/>
                <w:sz w:val="24"/>
                <w:szCs w:val="24"/>
              </w:rPr>
              <w:t xml:space="preserve">Nadzór nad przestrzeganiem przepisów przeciwpożarowych, </w:t>
            </w:r>
            <w:r w:rsidRPr="00E07C9E">
              <w:rPr>
                <w:rFonts w:ascii="Times New Roman" w:eastAsia="Calibri" w:hAnsi="Times New Roman"/>
                <w:sz w:val="24"/>
                <w:szCs w:val="24"/>
              </w:rPr>
              <w:br/>
              <w:t>w tym w zakresie przeciwdziałania poważnym awariom przemysłowym.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Standaryzacja wyposażenia oraz p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oprawa stanu wyposażenia jednostek PSP.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4845CD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val="pl-PL" w:eastAsia="pl-PL"/>
              </w:rPr>
              <w:t>Zakup pojazdów, sprzętu i wyposażenia, w tym również dla specjalistycznych grup według określonych standardów</w:t>
            </w:r>
            <w:r>
              <w:rPr>
                <w:rFonts w:ascii="Times New Roman" w:hAnsi="Times New Roman"/>
                <w:bCs/>
                <w:sz w:val="24"/>
                <w:szCs w:val="24"/>
                <w:lang w:val="pl-PL" w:eastAsia="pl-PL"/>
              </w:rPr>
              <w:t>;</w:t>
            </w:r>
          </w:p>
          <w:p w:rsidR="004845CD" w:rsidRPr="00E07C9E" w:rsidRDefault="004845CD" w:rsidP="004845CD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val="pl-PL" w:eastAsia="pl-PL"/>
              </w:rPr>
              <w:t xml:space="preserve">Odbudowa i tworzenie rezerw zasobów materiałowych </w:t>
            </w:r>
            <w:r w:rsidRPr="00E07C9E">
              <w:rPr>
                <w:rFonts w:ascii="Times New Roman" w:hAnsi="Times New Roman"/>
                <w:bCs/>
                <w:sz w:val="24"/>
                <w:szCs w:val="24"/>
                <w:lang w:val="pl-PL" w:eastAsia="pl-PL"/>
              </w:rPr>
              <w:br/>
              <w:t>i sprzętowych do działań ratowniczych w ramach przeciwdziałania skutkom pandemii COVID-19.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Poprawa stanu bazy lokalowej PSP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i jej wyposażenia.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07C9E">
              <w:rPr>
                <w:rFonts w:ascii="Times New Roman" w:eastAsia="Calibri" w:hAnsi="Times New Roman"/>
                <w:bCs/>
                <w:sz w:val="24"/>
                <w:szCs w:val="24"/>
              </w:rPr>
              <w:t>Kontynuacja działań mających na celu poprawę stanu bazy lokalowej oraz jej wyposażenia wg określonych standardów.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Optymalizacja poziomu przygotowania specjalistycznego funkcjonariuszy.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Szkolenie strażaków PSP z terenu województwa mazowieckiego w zakresie ratownictwa specjalistycznego.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Podniesienie poziomu kompetencji kadry dydaktycznej realizującej proces kształcenia zawodowego.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Optymalizacja kwalifikacji kadry dydaktycznej.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Standaryzacja wyposażenia bazy dydaktycznej PSP i ośrodków szkolenia.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Zachowanie zgodności wyposażenia ośrodków szkolenia </w:t>
            </w: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  <w:t>w Pionkach i w Warszawie z modelowym wyposażeniem poligonu pożarniczego PSP.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Podnoszenie kwalifikacji kadr pożarniczych w ramach przeszkolenia zawodowego.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Kontynuacja działań mających na celu realizację projektów szkoleniowych współfinansowanych ze środków finansowych U</w:t>
            </w: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nii </w:t>
            </w: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uropejskiej</w:t>
            </w: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Działania na rzecz poprawy sprawności fizycznej strażaków.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Kontynuacja działań mających na celu propagowanie sprawności fizycznej wśród strażaków, organizację imprez </w:t>
            </w: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  <w:t>i przedsięwzięć sportowych, koordynację przeprowadzenia testów sprawności fizycznej.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Spełnienie ustalonych kryteriów jakościowych i ilościowych przygotowania strażaków OSP.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Spełnienie ustalonych kryteriów jakościowych i ilościowych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w przygotowaniu członków OSP po</w:t>
            </w:r>
            <w:r w:rsidRPr="00E07C9E"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  <w:t>przez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:</w:t>
            </w:r>
          </w:p>
          <w:p w:rsidR="004845CD" w:rsidRPr="00A02D21" w:rsidRDefault="004845CD" w:rsidP="002B7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pl-PL" w:eastAsia="pl-PL"/>
              </w:rPr>
            </w:pPr>
            <w:r w:rsidRPr="00A02D21">
              <w:rPr>
                <w:rFonts w:ascii="Times New Roman" w:hAnsi="Times New Roman"/>
                <w:bCs/>
                <w:sz w:val="24"/>
                <w:szCs w:val="24"/>
                <w:lang w:val="pl-PL" w:eastAsia="pl-PL"/>
              </w:rPr>
              <w:t xml:space="preserve">kontynuację działań zmierzających do osiągnięcia wymaganej liczby wyszkolonych strażaków – </w:t>
            </w:r>
            <w:r w:rsidRPr="00A02D21">
              <w:rPr>
                <w:rFonts w:ascii="Times New Roman" w:hAnsi="Times New Roman"/>
                <w:bCs/>
                <w:sz w:val="24"/>
                <w:szCs w:val="24"/>
                <w:lang w:val="pl-PL" w:eastAsia="pl-PL"/>
              </w:rPr>
              <w:lastRenderedPageBreak/>
              <w:t>ratowników OSP, zgodnie ze standardami opisanymi w „Analizie potencjału ratowniczego jednostek OSP włączonych do KSRG”;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25" w:hanging="182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kontynuację działań zmierzających do osiągnięcia wymaganej liczby wyszkolonych strażaków z kwalifikacjami zawodowymi ratownik medyczny, opisanymi w „Zasadach organizacji ratownictwa medycznego w KSRG”</w:t>
            </w: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38" w:firstLine="104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wyznaczenie powiatowych (miejskich) koordynatorów ratownictwa medycznego.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Mazowiecki Komendant Wojewódzki Państwowej Straży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Zwiększenie zaangażowania PSP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w działalność na rzecz ratownictwa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i ochrony ludności w ramach współpracy międzynarodowej.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Kontynuacja współpracy międzynarodowej i regionalnej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z innymi państwami i organizacjami międzynarodowymi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w zakresie ratownictwa, poprzez udział w ćwiczeniach, warsztatach, seminariach i innych przedsięwzięciach, w tym organizowanych przez Unię Europejską, NATO i 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rganizację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arodów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jednoczonych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9" w:firstLine="6"/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Realizacja zadań we </w:t>
            </w:r>
            <w:r w:rsidRPr="00E07C9E">
              <w:rPr>
                <w:rFonts w:ascii="Times New Roman" w:hAnsi="Times New Roman"/>
                <w:spacing w:val="-3"/>
                <w:sz w:val="24"/>
                <w:szCs w:val="24"/>
                <w:lang w:eastAsia="pl-PL"/>
              </w:rPr>
              <w:t xml:space="preserve">współpracy </w:t>
            </w:r>
            <w:r w:rsidRPr="00E07C9E">
              <w:rPr>
                <w:rFonts w:ascii="Times New Roman" w:hAnsi="Times New Roman"/>
                <w:spacing w:val="-3"/>
                <w:sz w:val="24"/>
                <w:szCs w:val="24"/>
                <w:lang w:eastAsia="pl-PL"/>
              </w:rPr>
              <w:br/>
              <w:t xml:space="preserve">z Wojewódzkim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Zespołem Zarządzania </w:t>
            </w:r>
            <w:r w:rsidRPr="00E07C9E"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  <w:t xml:space="preserve">Kryzysowego </w:t>
            </w:r>
            <w:r w:rsidRPr="00E07C9E"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  <w:br/>
              <w:t>i Wojewódzkim Centrum Zarządzania Kryzysowego.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Realizacja zadań we </w:t>
            </w:r>
            <w:r w:rsidRPr="00E07C9E">
              <w:rPr>
                <w:rFonts w:ascii="Times New Roman" w:hAnsi="Times New Roman"/>
                <w:spacing w:val="-3"/>
                <w:sz w:val="24"/>
                <w:szCs w:val="24"/>
                <w:lang w:eastAsia="pl-PL"/>
              </w:rPr>
              <w:t xml:space="preserve">współpracy z Wojewódzkim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Zespołem Zarządzania </w:t>
            </w:r>
            <w:r w:rsidRPr="00E07C9E">
              <w:rPr>
                <w:rFonts w:ascii="Times New Roman" w:hAnsi="Times New Roman"/>
                <w:spacing w:val="-1"/>
                <w:sz w:val="24"/>
                <w:szCs w:val="24"/>
                <w:lang w:eastAsia="pl-PL"/>
              </w:rPr>
              <w:t>Kryzysowego i Wojewódzkim Centrum Zarządzania Kryzysowego, w szczególności:</w:t>
            </w:r>
          </w:p>
          <w:p w:rsidR="004845CD" w:rsidRPr="00A02D21" w:rsidRDefault="004845CD" w:rsidP="002B7731">
            <w:pPr>
              <w:pStyle w:val="Akapitzlist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581"/>
                <w:tab w:val="num" w:pos="342"/>
              </w:tabs>
              <w:autoSpaceDE w:val="0"/>
              <w:autoSpaceDN w:val="0"/>
              <w:adjustRightInd w:val="0"/>
              <w:spacing w:after="0" w:line="240" w:lineRule="auto"/>
              <w:ind w:left="483" w:right="12" w:hanging="425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A02D21">
              <w:rPr>
                <w:rFonts w:ascii="Times New Roman" w:hAnsi="Times New Roman"/>
                <w:spacing w:val="-3"/>
                <w:sz w:val="24"/>
                <w:szCs w:val="24"/>
                <w:lang w:val="pl-PL" w:eastAsia="pl-PL"/>
              </w:rPr>
              <w:t xml:space="preserve">monitorowanie zagrożonych obszarów leśnych oraz działania </w:t>
            </w:r>
            <w:r w:rsidRPr="00A02D21">
              <w:rPr>
                <w:rFonts w:ascii="Times New Roman" w:hAnsi="Times New Roman"/>
                <w:spacing w:val="-2"/>
                <w:sz w:val="24"/>
                <w:szCs w:val="24"/>
                <w:lang w:val="pl-PL" w:eastAsia="pl-PL"/>
              </w:rPr>
              <w:t>mające na celu zminimalizowanie zagrożenia pożarowego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pl-PL"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581"/>
                <w:tab w:val="num" w:pos="58"/>
              </w:tabs>
              <w:autoSpaceDE w:val="0"/>
              <w:autoSpaceDN w:val="0"/>
              <w:adjustRightInd w:val="0"/>
              <w:spacing w:after="0" w:line="240" w:lineRule="auto"/>
              <w:ind w:left="483" w:right="12" w:hanging="425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pacing w:val="-2"/>
                <w:sz w:val="24"/>
                <w:szCs w:val="24"/>
                <w:lang w:eastAsia="pl-PL"/>
              </w:rPr>
              <w:t xml:space="preserve">doskonalenie dobowej wymiany informacji pomiędzy Wojewódzkim Stanowiskiem Kierowania PSP </w:t>
            </w:r>
            <w:r w:rsidRPr="00E07C9E">
              <w:rPr>
                <w:rFonts w:ascii="Times New Roman" w:hAnsi="Times New Roman"/>
                <w:spacing w:val="-2"/>
                <w:sz w:val="24"/>
                <w:szCs w:val="24"/>
                <w:lang w:eastAsia="pl-PL"/>
              </w:rPr>
              <w:br/>
              <w:t>a Wojewódzkim Centrum Zarządzania Kryzysowego na potrzeby Wojewody Mazowieckiego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pl-PL"/>
              </w:rPr>
              <w:t>;</w:t>
            </w:r>
          </w:p>
          <w:p w:rsidR="004845CD" w:rsidRPr="00E07C9E" w:rsidRDefault="004845CD" w:rsidP="002B773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581"/>
                <w:tab w:val="num" w:pos="244"/>
              </w:tabs>
              <w:autoSpaceDE w:val="0"/>
              <w:autoSpaceDN w:val="0"/>
              <w:adjustRightInd w:val="0"/>
              <w:spacing w:after="0" w:line="240" w:lineRule="auto"/>
              <w:ind w:left="238" w:right="11" w:hanging="238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udział, w razie potrzeby, w udzielaniu za granicą pomocy ratowniczej i humanitarnej organizowanej przez Komendę Główną PSP.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  <w:tr w:rsidR="004845CD" w:rsidRPr="00E07C9E" w:rsidTr="002B7731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873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Zwiększenie świadomości społecznej w zakresie różnego rodzaju zagrożeń, zainteresowanie tematyką szeroko pojętego bezpieczeństwa, rozwijanie świadomości występowania różnego rodzaju niebezpiecznych zdarzeń,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 xml:space="preserve">umiejętności unikania ich oraz radzenia sobie w sytuacji zagrożenia. Popularyzacja zasad i wyrobienie możliwie skutecznych umiejętności bezpiecznego zachowania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w przypadku występowania zagrożeń, kształtowanie właściwych postaw oraz zasad bezpiecznego zachowania. </w:t>
            </w:r>
          </w:p>
        </w:tc>
        <w:tc>
          <w:tcPr>
            <w:tcW w:w="637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 xml:space="preserve">Doskonalenie form i metod działalności prasowo-informacyjnej, upowszechnianie wartości służby pożarniczej, popularyzację ochrony przeciwpożarowej oraz rozwijanie tradycji pożarniczych, kontynuacja działań związanych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z upowszechnianiem wiedzy i popularyzowaniem PSP </w:t>
            </w: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w oparciu o strony internetowe jednostek organizacyjnych PSP, </w:t>
            </w:r>
            <w:r w:rsidRPr="00E07C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lastRenderedPageBreak/>
              <w:t>upowszechnianie zasad bezpieczeństwa przez kontynuację akcji edukacyjnych: „Czujka na straży Twojego bezpieczeństwa”,  „STOP pożarom traw”, „Bezpieczne ferie”, „Bezpieczne wakacje”.</w:t>
            </w:r>
          </w:p>
        </w:tc>
        <w:tc>
          <w:tcPr>
            <w:tcW w:w="1418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Cały rok</w:t>
            </w:r>
          </w:p>
        </w:tc>
        <w:tc>
          <w:tcPr>
            <w:tcW w:w="2329" w:type="dxa"/>
            <w:shd w:val="clear" w:color="auto" w:fill="auto"/>
          </w:tcPr>
          <w:p w:rsidR="004845CD" w:rsidRPr="00E07C9E" w:rsidRDefault="004845CD" w:rsidP="002B77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07C9E">
              <w:rPr>
                <w:rFonts w:ascii="Times New Roman" w:hAnsi="Times New Roman"/>
                <w:sz w:val="24"/>
                <w:szCs w:val="24"/>
                <w:lang w:eastAsia="pl-PL"/>
              </w:rPr>
              <w:t>Mazowiecki Komendant Wojewódzki Państwowej Straży Pożarnej</w:t>
            </w:r>
          </w:p>
        </w:tc>
      </w:tr>
    </w:tbl>
    <w:p w:rsidR="004845CD" w:rsidRPr="00E07C9E" w:rsidRDefault="004845CD" w:rsidP="004845C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45CD" w:rsidRPr="00E07C9E" w:rsidRDefault="004845CD" w:rsidP="004845CD">
      <w:pPr>
        <w:rPr>
          <w:rFonts w:ascii="Times New Roman" w:hAnsi="Times New Roman"/>
        </w:rPr>
      </w:pPr>
    </w:p>
    <w:p w:rsidR="004845CD" w:rsidRPr="006614E3" w:rsidRDefault="004845CD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sectPr w:rsidR="004845CD" w:rsidRPr="006614E3" w:rsidSect="000E5590">
      <w:footerReference w:type="default" r:id="rId5"/>
      <w:endnotePr>
        <w:numFmt w:val="decimal"/>
      </w:endnotePr>
      <w:pgSz w:w="16838" w:h="11906" w:orient="landscape"/>
      <w:pgMar w:top="993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651390"/>
      <w:docPartObj>
        <w:docPartGallery w:val="Page Numbers (Bottom of Page)"/>
        <w:docPartUnique/>
      </w:docPartObj>
    </w:sdtPr>
    <w:sdtEndPr/>
    <w:sdtContent>
      <w:p w:rsidR="00194F9A" w:rsidRDefault="004845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45CD">
          <w:rPr>
            <w:noProof/>
            <w:lang w:val="pl-PL"/>
          </w:rPr>
          <w:t>2</w:t>
        </w:r>
        <w:r>
          <w:fldChar w:fldCharType="end"/>
        </w:r>
      </w:p>
    </w:sdtContent>
  </w:sdt>
  <w:p w:rsidR="00194F9A" w:rsidRDefault="004845CD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50C6"/>
    <w:multiLevelType w:val="hybridMultilevel"/>
    <w:tmpl w:val="6D1C619C"/>
    <w:lvl w:ilvl="0" w:tplc="08226B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2F10"/>
    <w:multiLevelType w:val="hybridMultilevel"/>
    <w:tmpl w:val="B2EA5D4E"/>
    <w:lvl w:ilvl="0" w:tplc="E4869A40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D763D4"/>
    <w:multiLevelType w:val="hybridMultilevel"/>
    <w:tmpl w:val="B6A086D6"/>
    <w:lvl w:ilvl="0" w:tplc="5D04E3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10894"/>
    <w:multiLevelType w:val="hybridMultilevel"/>
    <w:tmpl w:val="B906D4BA"/>
    <w:lvl w:ilvl="0" w:tplc="62F6EE22">
      <w:start w:val="1"/>
      <w:numFmt w:val="decimal"/>
      <w:lvlText w:val="%1)"/>
      <w:lvlJc w:val="left"/>
      <w:pPr>
        <w:tabs>
          <w:tab w:val="num" w:pos="581"/>
        </w:tabs>
        <w:ind w:left="58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4" w15:restartNumberingAfterBreak="0">
    <w:nsid w:val="730315C8"/>
    <w:multiLevelType w:val="hybridMultilevel"/>
    <w:tmpl w:val="23E0C362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5D"/>
    <w:rsid w:val="00206CE3"/>
    <w:rsid w:val="0032174E"/>
    <w:rsid w:val="0041303C"/>
    <w:rsid w:val="00436DA7"/>
    <w:rsid w:val="004845CD"/>
    <w:rsid w:val="004F2F6D"/>
    <w:rsid w:val="005028C2"/>
    <w:rsid w:val="005E5588"/>
    <w:rsid w:val="006471D1"/>
    <w:rsid w:val="006614E3"/>
    <w:rsid w:val="006E7BF1"/>
    <w:rsid w:val="00784C22"/>
    <w:rsid w:val="008938D0"/>
    <w:rsid w:val="00A32C95"/>
    <w:rsid w:val="00A42719"/>
    <w:rsid w:val="00C47FCF"/>
    <w:rsid w:val="00CB6FB7"/>
    <w:rsid w:val="00D4105D"/>
    <w:rsid w:val="00DC1602"/>
    <w:rsid w:val="00DD2C39"/>
    <w:rsid w:val="00E412D5"/>
    <w:rsid w:val="00E9457B"/>
    <w:rsid w:val="00F05BB8"/>
    <w:rsid w:val="00F33C35"/>
    <w:rsid w:val="00F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359D"/>
  <w15:chartTrackingRefBased/>
  <w15:docId w15:val="{58145316-DC0A-4B2A-8D88-B3D79DF6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4105D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8D0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845C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4845CD"/>
    <w:rPr>
      <w:rFonts w:ascii="Calibri" w:eastAsia="Times New Roman" w:hAnsi="Calibri" w:cs="Times New Roman"/>
      <w:lang w:val="en-GB"/>
    </w:rPr>
  </w:style>
  <w:style w:type="paragraph" w:styleId="Akapitzlist">
    <w:name w:val="List Paragraph"/>
    <w:basedOn w:val="Normalny"/>
    <w:uiPriority w:val="34"/>
    <w:qFormat/>
    <w:rsid w:val="004845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Szafrańska</dc:creator>
  <cp:keywords/>
  <dc:description/>
  <cp:lastModifiedBy>Paulina Kolaszyńska</cp:lastModifiedBy>
  <cp:revision>3</cp:revision>
  <dcterms:created xsi:type="dcterms:W3CDTF">2021-02-16T07:05:00Z</dcterms:created>
  <dcterms:modified xsi:type="dcterms:W3CDTF">2021-02-16T08:16:00Z</dcterms:modified>
</cp:coreProperties>
</file>