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365014"/>
    <w:p w14:paraId="18329E2C" w14:textId="77777777" w:rsidR="003D4DB0" w:rsidRPr="003D4DB0" w:rsidRDefault="003D4DB0" w:rsidP="003D4DB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D4DB0">
        <w:rPr>
          <w:rFonts w:asciiTheme="minorHAnsi" w:hAnsiTheme="minorHAnsi" w:cstheme="minorHAnsi"/>
          <w:color w:val="000000" w:themeColor="text1"/>
        </w:rPr>
        <w:object w:dxaOrig="641" w:dyaOrig="721" w14:anchorId="78315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9369358" r:id="rId8"/>
        </w:object>
      </w:r>
    </w:p>
    <w:p w14:paraId="68EAAC10" w14:textId="77777777" w:rsidR="003D4DB0" w:rsidRPr="003D4DB0" w:rsidRDefault="003D4DB0" w:rsidP="003D4DB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DD7D6DB" w14:textId="77777777" w:rsidR="003D4DB0" w:rsidRPr="003D4DB0" w:rsidRDefault="003D4DB0" w:rsidP="003D4DB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D4DB0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2C5A3865" w14:textId="1D471CCA" w:rsidR="003D4DB0" w:rsidRPr="003D4DB0" w:rsidRDefault="003D4DB0" w:rsidP="003D4DB0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4D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Warszawa, </w:t>
      </w:r>
      <w:r w:rsidRPr="003D4DB0">
        <w:rPr>
          <w:rFonts w:asciiTheme="minorHAnsi" w:hAnsiTheme="minorHAnsi" w:cstheme="minorHAnsi"/>
          <w:color w:val="000000" w:themeColor="text1"/>
          <w:sz w:val="24"/>
          <w:szCs w:val="24"/>
        </w:rPr>
        <w:t>27 czerwca</w:t>
      </w:r>
      <w:r w:rsidRPr="003D4D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2023 r.</w:t>
      </w:r>
    </w:p>
    <w:bookmarkEnd w:id="0"/>
    <w:p w14:paraId="1C32544F" w14:textId="668B839F" w:rsidR="003D4DB0" w:rsidRPr="003D4DB0" w:rsidRDefault="003D4DB0" w:rsidP="003D4DB0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3D4DB0">
        <w:rPr>
          <w:rFonts w:asciiTheme="minorHAnsi" w:hAnsiTheme="minorHAnsi" w:cstheme="minorHAnsi"/>
          <w:color w:val="000000" w:themeColor="text1"/>
          <w:sz w:val="24"/>
          <w:szCs w:val="24"/>
        </w:rPr>
        <w:t>DOOŚ-WDŚZOO.420.15.2022.MW.SK.2</w:t>
      </w:r>
      <w:r w:rsidRPr="003D4DB0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</w:p>
    <w:p w14:paraId="6A960B41" w14:textId="77777777" w:rsidR="00F84778" w:rsidRPr="003D4DB0" w:rsidRDefault="00F84778" w:rsidP="003D4DB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93AA152" w14:textId="77777777" w:rsidR="002446E3" w:rsidRPr="003D4DB0" w:rsidRDefault="002446E3" w:rsidP="003D4DB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D4DB0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94B7F0F" w14:textId="44919933" w:rsidR="005D1651" w:rsidRPr="003D4DB0" w:rsidRDefault="00F84778" w:rsidP="003D4DB0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D4DB0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>a podstawie art. 49 § 1 ustawy z dnia 14 czerwca 1960</w:t>
      </w:r>
      <w:r w:rsidR="00084AC2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785D55" w:rsidRPr="003D4DB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785D55" w:rsidRPr="003D4DB0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084AC2" w:rsidRPr="003D4DB0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3D4DB0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p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084AC2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7D262E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084AC2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802E25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r. poz. </w:t>
      </w:r>
      <w:r w:rsidR="007D262E" w:rsidRPr="003D4DB0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>94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ś</w:t>
      </w:r>
      <w:r w:rsidRPr="003D4DB0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o wydaniu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>decyzj</w:t>
      </w:r>
      <w:r w:rsidRPr="003D4DB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C62" w:rsidRPr="003D4DB0">
        <w:rPr>
          <w:rFonts w:asciiTheme="minorHAnsi" w:hAnsiTheme="minorHAnsi" w:cstheme="minorHAnsi"/>
          <w:sz w:val="24"/>
          <w:szCs w:val="24"/>
        </w:rPr>
        <w:t>26</w:t>
      </w:r>
      <w:r w:rsidR="004C0019" w:rsidRPr="003D4DB0">
        <w:rPr>
          <w:rFonts w:asciiTheme="minorHAnsi" w:hAnsiTheme="minorHAnsi" w:cstheme="minorHAnsi"/>
          <w:sz w:val="24"/>
          <w:szCs w:val="24"/>
        </w:rPr>
        <w:t xml:space="preserve"> czerwca</w:t>
      </w:r>
      <w:r w:rsidR="005D1651" w:rsidRPr="003D4DB0">
        <w:rPr>
          <w:rFonts w:asciiTheme="minorHAnsi" w:hAnsiTheme="minorHAnsi" w:cstheme="minorHAnsi"/>
          <w:sz w:val="24"/>
          <w:szCs w:val="24"/>
        </w:rPr>
        <w:t xml:space="preserve">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 r., znak: 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>DOOŚ-WDŚZOO.420.15.2022.MW.SK.23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umarzającej postępowanie w sprawie stwierdzenia nieważności </w:t>
      </w:r>
      <w:r w:rsidR="005D1651" w:rsidRPr="003D4DB0">
        <w:rPr>
          <w:rFonts w:asciiTheme="minorHAnsi" w:hAnsiTheme="minorHAnsi" w:cstheme="minorHAnsi"/>
          <w:color w:val="000000"/>
          <w:sz w:val="24"/>
          <w:szCs w:val="24"/>
        </w:rPr>
        <w:t xml:space="preserve">decyzji </w:t>
      </w:r>
      <w:r w:rsidR="005D1651" w:rsidRPr="003D4DB0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>Opolu z 15 lutego 2012</w:t>
      </w:r>
      <w:r w:rsidR="00D01C62" w:rsidRPr="003D4DB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4C0019" w:rsidRPr="003D4DB0">
        <w:rPr>
          <w:rFonts w:asciiTheme="minorHAnsi" w:hAnsiTheme="minorHAnsi" w:cstheme="minorHAnsi"/>
          <w:color w:val="000000"/>
          <w:sz w:val="24"/>
          <w:szCs w:val="24"/>
        </w:rPr>
        <w:t>r., znak: WOOŚ.4210.1.2011.IOC.14,</w:t>
      </w:r>
      <w:r w:rsidR="005D1651" w:rsidRPr="003D4DB0">
        <w:rPr>
          <w:rFonts w:asciiTheme="minorHAnsi" w:hAnsiTheme="minorHAnsi" w:cstheme="minorHAnsi"/>
          <w:sz w:val="24"/>
          <w:szCs w:val="24"/>
        </w:rPr>
        <w:t xml:space="preserve"> o</w:t>
      </w:r>
      <w:r w:rsidR="00084AC2" w:rsidRPr="003D4DB0">
        <w:rPr>
          <w:rFonts w:asciiTheme="minorHAnsi" w:hAnsiTheme="minorHAnsi" w:cstheme="minorHAnsi"/>
          <w:sz w:val="24"/>
          <w:szCs w:val="24"/>
        </w:rPr>
        <w:t xml:space="preserve"> </w:t>
      </w:r>
      <w:r w:rsidR="005D1651" w:rsidRPr="003D4DB0">
        <w:rPr>
          <w:rFonts w:asciiTheme="minorHAnsi" w:hAnsiTheme="minorHAnsi" w:cstheme="minorHAnsi"/>
          <w:sz w:val="24"/>
          <w:szCs w:val="24"/>
        </w:rPr>
        <w:t xml:space="preserve">środowiskowych uwarunkowaniach dla przedsięwzięcia pod nazwą: </w:t>
      </w:r>
      <w:r w:rsidR="004C0019" w:rsidRPr="003D4DB0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Budowa farmy wiatrowej Bąków 2E wraz z infrastrukturą towarzyszącą w gminie Grodków woj. Opolskie.</w:t>
      </w:r>
    </w:p>
    <w:p w14:paraId="60564C19" w14:textId="77777777" w:rsidR="005D1651" w:rsidRPr="003D4DB0" w:rsidRDefault="005D1651" w:rsidP="003D4DB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7D262E" w:rsidRPr="003D4DB0">
        <w:rPr>
          <w:rFonts w:asciiTheme="minorHAnsi" w:hAnsiTheme="minorHAnsi" w:cstheme="minorHAnsi"/>
          <w:sz w:val="24"/>
          <w:szCs w:val="24"/>
        </w:rPr>
        <w:t xml:space="preserve"> </w:t>
      </w:r>
      <w:r w:rsidRPr="003D4DB0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69B2396A" w14:textId="515DD391" w:rsidR="005D1651" w:rsidRPr="003D4DB0" w:rsidRDefault="005D1651" w:rsidP="003D4DB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</w:t>
      </w:r>
      <w:r w:rsidR="0002760E" w:rsidRPr="003D4DB0">
        <w:rPr>
          <w:rFonts w:asciiTheme="minorHAnsi" w:hAnsiTheme="minorHAnsi" w:cstheme="minorHAnsi"/>
          <w:sz w:val="24"/>
          <w:szCs w:val="24"/>
        </w:rPr>
        <w:t xml:space="preserve"> oraz </w:t>
      </w:r>
      <w:r w:rsidRPr="003D4DB0">
        <w:rPr>
          <w:rFonts w:asciiTheme="minorHAnsi" w:hAnsiTheme="minorHAnsi" w:cstheme="minorHAnsi"/>
          <w:sz w:val="24"/>
          <w:szCs w:val="24"/>
        </w:rPr>
        <w:t xml:space="preserve">Regionalnej Dyrekcji Ochrony Środowiska w </w:t>
      </w:r>
      <w:r w:rsidR="0002760E" w:rsidRPr="003D4DB0">
        <w:rPr>
          <w:rFonts w:asciiTheme="minorHAnsi" w:hAnsiTheme="minorHAnsi" w:cstheme="minorHAnsi"/>
          <w:sz w:val="24"/>
          <w:szCs w:val="24"/>
        </w:rPr>
        <w:t>Opolu</w:t>
      </w:r>
      <w:r w:rsidRPr="003D4DB0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084AC2" w:rsidRPr="003D4DB0">
        <w:rPr>
          <w:rFonts w:asciiTheme="minorHAnsi" w:hAnsiTheme="minorHAnsi" w:cstheme="minorHAnsi"/>
          <w:sz w:val="24"/>
          <w:szCs w:val="24"/>
        </w:rPr>
        <w:t> </w:t>
      </w:r>
      <w:r w:rsidRPr="003D4DB0">
        <w:rPr>
          <w:rFonts w:asciiTheme="minorHAnsi" w:hAnsiTheme="minorHAnsi" w:cstheme="minorHAnsi"/>
          <w:sz w:val="24"/>
          <w:szCs w:val="24"/>
        </w:rPr>
        <w:t>1</w:t>
      </w:r>
      <w:r w:rsidR="00084AC2" w:rsidRPr="003D4DB0">
        <w:rPr>
          <w:rFonts w:asciiTheme="minorHAnsi" w:hAnsiTheme="minorHAnsi" w:cstheme="minorHAnsi"/>
          <w:sz w:val="24"/>
          <w:szCs w:val="24"/>
        </w:rPr>
        <w:t> </w:t>
      </w:r>
      <w:r w:rsidR="00F84778" w:rsidRPr="003D4DB0">
        <w:rPr>
          <w:rFonts w:asciiTheme="minorHAnsi" w:hAnsiTheme="minorHAnsi" w:cstheme="minorHAnsi"/>
          <w:sz w:val="24"/>
          <w:szCs w:val="24"/>
        </w:rPr>
        <w:t>k.</w:t>
      </w:r>
      <w:r w:rsidRPr="003D4DB0">
        <w:rPr>
          <w:rFonts w:asciiTheme="minorHAnsi" w:hAnsiTheme="minorHAnsi" w:cstheme="minorHAnsi"/>
          <w:iCs/>
          <w:sz w:val="24"/>
          <w:szCs w:val="24"/>
        </w:rPr>
        <w:t>p</w:t>
      </w:r>
      <w:r w:rsidR="00F84778" w:rsidRPr="003D4DB0">
        <w:rPr>
          <w:rFonts w:asciiTheme="minorHAnsi" w:hAnsiTheme="minorHAnsi" w:cstheme="minorHAnsi"/>
          <w:iCs/>
          <w:sz w:val="24"/>
          <w:szCs w:val="24"/>
        </w:rPr>
        <w:t>.</w:t>
      </w:r>
      <w:r w:rsidRPr="003D4DB0">
        <w:rPr>
          <w:rFonts w:asciiTheme="minorHAnsi" w:hAnsiTheme="minorHAnsi" w:cstheme="minorHAnsi"/>
          <w:iCs/>
          <w:sz w:val="24"/>
          <w:szCs w:val="24"/>
        </w:rPr>
        <w:t>a</w:t>
      </w:r>
      <w:r w:rsidRPr="003D4DB0">
        <w:rPr>
          <w:rFonts w:asciiTheme="minorHAnsi" w:hAnsiTheme="minorHAnsi" w:cstheme="minorHAnsi"/>
          <w:sz w:val="24"/>
          <w:szCs w:val="24"/>
        </w:rPr>
        <w:t>.</w:t>
      </w:r>
    </w:p>
    <w:p w14:paraId="75518BA5" w14:textId="77777777" w:rsidR="00DB1632" w:rsidRPr="003D4DB0" w:rsidRDefault="005D1651" w:rsidP="003D4DB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t xml:space="preserve">Ponadto treść decyzji </w:t>
      </w:r>
      <w:r w:rsidR="007B564E" w:rsidRPr="003D4DB0">
        <w:rPr>
          <w:rFonts w:asciiTheme="minorHAnsi" w:hAnsiTheme="minorHAnsi" w:cstheme="minorHAnsi"/>
          <w:sz w:val="24"/>
          <w:szCs w:val="24"/>
        </w:rPr>
        <w:t xml:space="preserve">zostanie niezwłocznie udostępniona </w:t>
      </w:r>
      <w:r w:rsidRPr="003D4DB0">
        <w:rPr>
          <w:rFonts w:asciiTheme="minorHAnsi" w:hAnsiTheme="minorHAnsi" w:cstheme="minorHAnsi"/>
          <w:sz w:val="24"/>
          <w:szCs w:val="24"/>
        </w:rPr>
        <w:t>w „Publicznie dostępnym wykazie danych o dokumentach zawierających informację o</w:t>
      </w:r>
      <w:r w:rsidR="00084AC2" w:rsidRPr="003D4DB0">
        <w:rPr>
          <w:rFonts w:asciiTheme="minorHAnsi" w:hAnsiTheme="minorHAnsi" w:cstheme="minorHAnsi"/>
          <w:sz w:val="24"/>
          <w:szCs w:val="24"/>
        </w:rPr>
        <w:t> </w:t>
      </w:r>
      <w:r w:rsidRPr="003D4DB0">
        <w:rPr>
          <w:rFonts w:asciiTheme="minorHAnsi" w:hAnsiTheme="minorHAnsi" w:cstheme="minorHAnsi"/>
          <w:sz w:val="24"/>
          <w:szCs w:val="24"/>
        </w:rPr>
        <w:t>środowisku i jego ochronie”, do którego link znajduje się w Biuletynie Informacji Publicznej Generalnej Dyrekcji Ochrony Środowiska (https://www.gov.pl/web/gdos/udostepnianie-informacji-publicznej3).</w:t>
      </w:r>
    </w:p>
    <w:p w14:paraId="5467279C" w14:textId="77777777" w:rsidR="00DB1632" w:rsidRPr="003D4DB0" w:rsidRDefault="00DB1632" w:rsidP="003D4DB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4677074" w14:textId="77777777" w:rsidR="00DB1632" w:rsidRPr="003D4DB0" w:rsidRDefault="00DB1632" w:rsidP="003D4DB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5F51D161" w14:textId="77777777" w:rsidR="00DB1632" w:rsidRPr="003D4DB0" w:rsidRDefault="00DB1632" w:rsidP="003D4DB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6C13E11A" w14:textId="77777777" w:rsidR="003D4DB0" w:rsidRPr="003D4DB0" w:rsidRDefault="003D4DB0" w:rsidP="003D4DB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D4DB0"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</w:p>
    <w:p w14:paraId="51AFA139" w14:textId="77777777" w:rsidR="003D4DB0" w:rsidRPr="003D4DB0" w:rsidRDefault="003D4DB0" w:rsidP="003D4DB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D4DB0">
        <w:rPr>
          <w:rFonts w:asciiTheme="minorHAnsi" w:hAnsiTheme="minorHAnsi" w:cstheme="minorHAnsi"/>
          <w:color w:val="000000" w:themeColor="text1"/>
        </w:rPr>
        <w:t xml:space="preserve">Naczelnik Wydziału ds. Decyzji o Środowiskowych Uwarunkowaniach </w:t>
      </w:r>
    </w:p>
    <w:p w14:paraId="59C8EE6F" w14:textId="77777777" w:rsidR="003D4DB0" w:rsidRPr="003D4DB0" w:rsidRDefault="003D4DB0" w:rsidP="003D4DB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D4DB0">
        <w:rPr>
          <w:rFonts w:asciiTheme="minorHAnsi" w:hAnsiTheme="minorHAnsi" w:cstheme="minorHAnsi"/>
          <w:color w:val="000000" w:themeColor="text1"/>
        </w:rPr>
        <w:t xml:space="preserve">w zakresie Orzecznictwa Ogólnego w Departamencie Ocen Oddziaływania na Środowisko </w:t>
      </w:r>
    </w:p>
    <w:p w14:paraId="0C6FF34A" w14:textId="77777777" w:rsidR="003D4DB0" w:rsidRPr="003D4DB0" w:rsidRDefault="003D4DB0" w:rsidP="003D4DB0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4DB0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60DA5BC4" w14:textId="77777777" w:rsidR="00DB1632" w:rsidRPr="003D4DB0" w:rsidRDefault="00DB1632" w:rsidP="003D4DB0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3FF4CC4" w14:textId="77777777" w:rsidR="00DB1632" w:rsidRPr="003D4DB0" w:rsidRDefault="00DB1632" w:rsidP="003D4DB0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430B785" w14:textId="77777777" w:rsidR="00DB1632" w:rsidRPr="003D4DB0" w:rsidRDefault="00DB1632" w:rsidP="003D4DB0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BFD4B9F" w14:textId="77777777" w:rsidR="00DB1632" w:rsidRPr="003D4DB0" w:rsidRDefault="00DB1632" w:rsidP="003D4DB0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lastRenderedPageBreak/>
        <w:t>Art. 49 § 1 k.</w:t>
      </w:r>
      <w:r w:rsidRPr="003D4DB0">
        <w:rPr>
          <w:rFonts w:asciiTheme="minorHAnsi" w:hAnsiTheme="minorHAnsi" w:cstheme="minorHAnsi"/>
          <w:iCs/>
          <w:sz w:val="24"/>
          <w:szCs w:val="24"/>
        </w:rPr>
        <w:t>p.a.</w:t>
      </w:r>
      <w:r w:rsidRPr="003D4DB0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3D4DB0">
        <w:rPr>
          <w:rFonts w:asciiTheme="minorHAnsi" w:hAnsiTheme="minorHAnsi" w:cstheme="minorHAnsi"/>
          <w:sz w:val="24"/>
          <w:szCs w:val="24"/>
        </w:rPr>
        <w:t xml:space="preserve"> </w:t>
      </w:r>
      <w:r w:rsidRPr="003D4DB0">
        <w:rPr>
          <w:rFonts w:asciiTheme="minorHAnsi" w:hAnsiTheme="minorHAnsi" w:cstheme="minorHAnsi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7F4AF896" w14:textId="77777777" w:rsidR="00DB1632" w:rsidRPr="003D4DB0" w:rsidRDefault="00DB1632" w:rsidP="003D4DB0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D4DB0">
        <w:rPr>
          <w:rFonts w:asciiTheme="minorHAnsi" w:hAnsiTheme="minorHAnsi" w:cstheme="minorHAnsi"/>
          <w:sz w:val="24"/>
          <w:szCs w:val="24"/>
        </w:rPr>
        <w:t>Art. 49b § 1 k.</w:t>
      </w:r>
      <w:r w:rsidRPr="003D4DB0">
        <w:rPr>
          <w:rFonts w:asciiTheme="minorHAnsi" w:hAnsiTheme="minorHAnsi" w:cstheme="minorHAnsi"/>
          <w:iCs/>
          <w:sz w:val="24"/>
          <w:szCs w:val="24"/>
        </w:rPr>
        <w:t>p.a.</w:t>
      </w:r>
      <w:r w:rsidRPr="003D4DB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D4DB0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3D4DB0">
        <w:rPr>
          <w:rFonts w:asciiTheme="minorHAnsi" w:hAnsiTheme="minorHAnsi" w:cstheme="minorHAnsi"/>
          <w:sz w:val="24"/>
          <w:szCs w:val="24"/>
        </w:rPr>
        <w:t> </w:t>
      </w:r>
      <w:r w:rsidRPr="003D4DB0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A2F8CEC" w14:textId="77777777" w:rsidR="00DB1632" w:rsidRPr="003D4DB0" w:rsidRDefault="00DB1632" w:rsidP="003D4DB0">
      <w:pPr>
        <w:pStyle w:val="Bezodstpw1"/>
        <w:spacing w:after="60"/>
        <w:rPr>
          <w:rFonts w:asciiTheme="minorHAnsi" w:hAnsiTheme="minorHAnsi" w:cstheme="minorHAnsi"/>
        </w:rPr>
      </w:pPr>
      <w:r w:rsidRPr="003D4DB0">
        <w:rPr>
          <w:rFonts w:asciiTheme="minorHAnsi" w:hAnsiTheme="minorHAnsi" w:cstheme="minorHAnsi"/>
        </w:rPr>
        <w:t xml:space="preserve">Art. 74 ust. 3 </w:t>
      </w:r>
      <w:r w:rsidRPr="003D4DB0">
        <w:rPr>
          <w:rFonts w:asciiTheme="minorHAnsi" w:hAnsiTheme="minorHAnsi" w:cstheme="minorHAnsi"/>
          <w:iCs/>
        </w:rPr>
        <w:t>u.o.o.ś.</w:t>
      </w:r>
      <w:r w:rsidRPr="003D4DB0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DB1632" w:rsidRPr="003D4DB0" w:rsidSect="00D07273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5AF2" w14:textId="77777777" w:rsidR="00BD1EF7" w:rsidRDefault="00BD1EF7">
      <w:pPr>
        <w:spacing w:after="0" w:line="240" w:lineRule="auto"/>
      </w:pPr>
      <w:r>
        <w:separator/>
      </w:r>
    </w:p>
  </w:endnote>
  <w:endnote w:type="continuationSeparator" w:id="0">
    <w:p w14:paraId="17675C72" w14:textId="77777777" w:rsidR="00BD1EF7" w:rsidRDefault="00B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91A0248" w14:textId="77777777" w:rsidR="002C58EA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75D671A0" w14:textId="77777777" w:rsidR="001F489F" w:rsidRDefault="003D4DB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3273" w14:textId="77777777" w:rsidR="00BD1EF7" w:rsidRDefault="00BD1EF7">
      <w:pPr>
        <w:spacing w:after="0" w:line="240" w:lineRule="auto"/>
      </w:pPr>
      <w:r>
        <w:separator/>
      </w:r>
    </w:p>
  </w:footnote>
  <w:footnote w:type="continuationSeparator" w:id="0">
    <w:p w14:paraId="0307BD1F" w14:textId="77777777" w:rsidR="00BD1EF7" w:rsidRDefault="00BD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CBC1" w14:textId="77777777" w:rsidR="000F38F9" w:rsidRDefault="003D4DB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2760E"/>
    <w:rsid w:val="00084AC2"/>
    <w:rsid w:val="00095A51"/>
    <w:rsid w:val="001D479F"/>
    <w:rsid w:val="002446E3"/>
    <w:rsid w:val="003A4832"/>
    <w:rsid w:val="003D4DB0"/>
    <w:rsid w:val="004C0019"/>
    <w:rsid w:val="004C638B"/>
    <w:rsid w:val="004F5C94"/>
    <w:rsid w:val="00545336"/>
    <w:rsid w:val="005D1651"/>
    <w:rsid w:val="006568C0"/>
    <w:rsid w:val="006663A9"/>
    <w:rsid w:val="00726E38"/>
    <w:rsid w:val="00785D55"/>
    <w:rsid w:val="007B564E"/>
    <w:rsid w:val="007D262E"/>
    <w:rsid w:val="00802E25"/>
    <w:rsid w:val="00A07311"/>
    <w:rsid w:val="00B64572"/>
    <w:rsid w:val="00B65C6A"/>
    <w:rsid w:val="00B92515"/>
    <w:rsid w:val="00BD1EF7"/>
    <w:rsid w:val="00C430B3"/>
    <w:rsid w:val="00C60237"/>
    <w:rsid w:val="00C76C0F"/>
    <w:rsid w:val="00D01C62"/>
    <w:rsid w:val="00D07273"/>
    <w:rsid w:val="00DB1632"/>
    <w:rsid w:val="00E375CB"/>
    <w:rsid w:val="00E607F5"/>
    <w:rsid w:val="00E61949"/>
    <w:rsid w:val="00EA4836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467D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3D4D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31</cp:revision>
  <cp:lastPrinted>2010-12-24T09:23:00Z</cp:lastPrinted>
  <dcterms:created xsi:type="dcterms:W3CDTF">2022-10-28T06:13:00Z</dcterms:created>
  <dcterms:modified xsi:type="dcterms:W3CDTF">2023-06-27T09:10:00Z</dcterms:modified>
</cp:coreProperties>
</file>