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1927" w14:textId="1472C2A2" w:rsidR="003C6506" w:rsidRDefault="003C6506" w:rsidP="003C6506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3C6506">
        <w:rPr>
          <w:rFonts w:ascii="Calibri" w:hAnsi="Calibri" w:cs="Calibri"/>
          <w:sz w:val="20"/>
          <w:szCs w:val="20"/>
        </w:rPr>
        <w:t xml:space="preserve">Zatwierdzona: </w:t>
      </w:r>
    </w:p>
    <w:p w14:paraId="6546328C" w14:textId="360C1AD0" w:rsidR="003C6506" w:rsidRDefault="003C6506" w:rsidP="003C6506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3C6506">
        <w:rPr>
          <w:rFonts w:ascii="Calibri" w:hAnsi="Calibri" w:cs="Calibri"/>
          <w:sz w:val="20"/>
          <w:szCs w:val="20"/>
        </w:rPr>
        <w:t xml:space="preserve">Uchwała Rady Nadzorczej nr </w:t>
      </w:r>
      <w:r>
        <w:rPr>
          <w:rFonts w:ascii="Calibri" w:hAnsi="Calibri" w:cs="Calibri"/>
          <w:sz w:val="20"/>
          <w:szCs w:val="20"/>
        </w:rPr>
        <w:t>1</w:t>
      </w:r>
      <w:r w:rsidRPr="003C6506">
        <w:rPr>
          <w:rFonts w:ascii="Calibri" w:hAnsi="Calibri" w:cs="Calibri"/>
          <w:sz w:val="20"/>
          <w:szCs w:val="20"/>
        </w:rPr>
        <w:t>2/2</w:t>
      </w:r>
      <w:r>
        <w:rPr>
          <w:rFonts w:ascii="Calibri" w:hAnsi="Calibri" w:cs="Calibri"/>
          <w:sz w:val="20"/>
          <w:szCs w:val="20"/>
        </w:rPr>
        <w:t>6</w:t>
      </w:r>
      <w:r w:rsidRPr="003C6506">
        <w:rPr>
          <w:rFonts w:ascii="Calibri" w:hAnsi="Calibri" w:cs="Calibri"/>
          <w:sz w:val="20"/>
          <w:szCs w:val="20"/>
        </w:rPr>
        <w:t xml:space="preserve"> z </w:t>
      </w:r>
      <w:r>
        <w:rPr>
          <w:rFonts w:ascii="Calibri" w:hAnsi="Calibri" w:cs="Calibri"/>
          <w:sz w:val="20"/>
          <w:szCs w:val="20"/>
        </w:rPr>
        <w:t>22</w:t>
      </w:r>
      <w:r w:rsidRPr="003C6506">
        <w:rPr>
          <w:rFonts w:ascii="Calibri" w:hAnsi="Calibri" w:cs="Calibri"/>
          <w:sz w:val="20"/>
          <w:szCs w:val="20"/>
        </w:rPr>
        <w:t>.01.202</w:t>
      </w:r>
      <w:r>
        <w:rPr>
          <w:rFonts w:ascii="Calibri" w:hAnsi="Calibri" w:cs="Calibri"/>
          <w:sz w:val="20"/>
          <w:szCs w:val="20"/>
        </w:rPr>
        <w:t>6</w:t>
      </w:r>
      <w:r w:rsidR="00717937">
        <w:rPr>
          <w:rFonts w:ascii="Calibri" w:hAnsi="Calibri" w:cs="Calibri"/>
          <w:sz w:val="20"/>
          <w:szCs w:val="20"/>
        </w:rPr>
        <w:t xml:space="preserve"> r.</w:t>
      </w:r>
    </w:p>
    <w:p w14:paraId="1C8ECFE3" w14:textId="0E7A4B33" w:rsidR="005F194B" w:rsidRDefault="005F194B" w:rsidP="003C6506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Zmieniona:</w:t>
      </w:r>
    </w:p>
    <w:p w14:paraId="39E1A685" w14:textId="21808ECD" w:rsidR="005F194B" w:rsidRDefault="005F194B" w:rsidP="003C6506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Uchwała Rady Nadzorczej nr </w:t>
      </w:r>
      <w:r w:rsidR="006F0A00">
        <w:rPr>
          <w:rFonts w:ascii="Calibri" w:hAnsi="Calibri" w:cs="Calibri"/>
          <w:sz w:val="20"/>
          <w:szCs w:val="20"/>
        </w:rPr>
        <w:t>73</w:t>
      </w:r>
      <w:r>
        <w:rPr>
          <w:rFonts w:ascii="Calibri" w:hAnsi="Calibri" w:cs="Calibri"/>
          <w:sz w:val="20"/>
          <w:szCs w:val="20"/>
        </w:rPr>
        <w:t>/</w:t>
      </w:r>
      <w:r w:rsidR="006F0A00">
        <w:rPr>
          <w:rFonts w:ascii="Calibri" w:hAnsi="Calibri" w:cs="Calibri"/>
          <w:sz w:val="20"/>
          <w:szCs w:val="20"/>
        </w:rPr>
        <w:t>26</w:t>
      </w:r>
      <w:r>
        <w:rPr>
          <w:rFonts w:ascii="Calibri" w:hAnsi="Calibri" w:cs="Calibri"/>
          <w:sz w:val="20"/>
          <w:szCs w:val="20"/>
        </w:rPr>
        <w:t xml:space="preserve"> z </w:t>
      </w:r>
      <w:r w:rsidR="006F0A00">
        <w:rPr>
          <w:rFonts w:ascii="Calibri" w:hAnsi="Calibri" w:cs="Calibri"/>
          <w:sz w:val="20"/>
          <w:szCs w:val="20"/>
        </w:rPr>
        <w:t>26.03</w:t>
      </w:r>
      <w:r>
        <w:rPr>
          <w:rFonts w:ascii="Calibri" w:hAnsi="Calibri" w:cs="Calibri"/>
          <w:sz w:val="20"/>
          <w:szCs w:val="20"/>
        </w:rPr>
        <w:t>.2026</w:t>
      </w:r>
    </w:p>
    <w:p w14:paraId="7EF3A117" w14:textId="05FEEC25" w:rsidR="00E12D12" w:rsidRDefault="00E12D12" w:rsidP="006E3549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Uchwała Rady Nadzorczej nr </w:t>
      </w:r>
      <w:r w:rsidR="005D696A">
        <w:rPr>
          <w:rFonts w:ascii="Calibri" w:hAnsi="Calibri" w:cs="Calibri"/>
          <w:sz w:val="20"/>
          <w:szCs w:val="20"/>
        </w:rPr>
        <w:t>160</w:t>
      </w:r>
      <w:r>
        <w:rPr>
          <w:rFonts w:ascii="Calibri" w:hAnsi="Calibri" w:cs="Calibri"/>
          <w:sz w:val="20"/>
          <w:szCs w:val="20"/>
        </w:rPr>
        <w:t xml:space="preserve">/26 z </w:t>
      </w:r>
      <w:r w:rsidR="005D696A">
        <w:rPr>
          <w:rFonts w:ascii="Calibri" w:hAnsi="Calibri" w:cs="Calibri"/>
          <w:sz w:val="20"/>
          <w:szCs w:val="20"/>
        </w:rPr>
        <w:t>24</w:t>
      </w:r>
      <w:r>
        <w:rPr>
          <w:rFonts w:ascii="Calibri" w:hAnsi="Calibri" w:cs="Calibri"/>
          <w:sz w:val="20"/>
          <w:szCs w:val="20"/>
        </w:rPr>
        <w:t>.06.2026</w:t>
      </w:r>
    </w:p>
    <w:p w14:paraId="447612F1" w14:textId="5E1F351D" w:rsidR="00757F33" w:rsidRDefault="00757F33" w:rsidP="006E5D7D">
      <w:pPr>
        <w:spacing w:after="12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Uchwała </w:t>
      </w:r>
      <w:r w:rsidR="00514730">
        <w:rPr>
          <w:rFonts w:ascii="Calibri" w:hAnsi="Calibri" w:cs="Calibri"/>
          <w:sz w:val="20"/>
          <w:szCs w:val="20"/>
        </w:rPr>
        <w:t xml:space="preserve">Rady Nadzorczej nr 203/26 z </w:t>
      </w:r>
      <w:r w:rsidR="006E3549">
        <w:rPr>
          <w:rFonts w:ascii="Calibri" w:hAnsi="Calibri" w:cs="Calibri"/>
          <w:sz w:val="20"/>
          <w:szCs w:val="20"/>
        </w:rPr>
        <w:t>30.07.2026</w:t>
      </w:r>
      <w:r w:rsidR="00514730">
        <w:rPr>
          <w:rFonts w:ascii="Calibri" w:hAnsi="Calibri" w:cs="Calibri"/>
          <w:sz w:val="20"/>
          <w:szCs w:val="20"/>
        </w:rPr>
        <w:t xml:space="preserve"> </w:t>
      </w:r>
    </w:p>
    <w:p w14:paraId="6690C705" w14:textId="0E7C2685" w:rsidR="007E60D5" w:rsidRPr="00625E0D" w:rsidRDefault="007E60D5" w:rsidP="003760CE">
      <w:pPr>
        <w:pStyle w:val="Nagwek1"/>
        <w:spacing w:before="48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625E0D">
        <w:rPr>
          <w:rFonts w:ascii="Calibri" w:hAnsi="Calibri" w:cs="Calibri"/>
          <w:b/>
          <w:bCs/>
          <w:color w:val="auto"/>
          <w:sz w:val="22"/>
          <w:szCs w:val="22"/>
        </w:rPr>
        <w:t>List</w:t>
      </w:r>
      <w:r w:rsidR="004E1FE4" w:rsidRPr="00625E0D">
        <w:rPr>
          <w:rFonts w:ascii="Calibri" w:hAnsi="Calibri" w:cs="Calibri"/>
          <w:b/>
          <w:bCs/>
          <w:color w:val="auto"/>
          <w:sz w:val="22"/>
          <w:szCs w:val="22"/>
        </w:rPr>
        <w:t>a</w:t>
      </w:r>
      <w:r w:rsidRPr="00625E0D">
        <w:rPr>
          <w:rFonts w:ascii="Calibri" w:hAnsi="Calibri" w:cs="Calibri"/>
          <w:b/>
          <w:bCs/>
          <w:color w:val="auto"/>
          <w:sz w:val="22"/>
          <w:szCs w:val="22"/>
        </w:rPr>
        <w:t xml:space="preserve"> priorytetowych programów </w:t>
      </w:r>
      <w:r w:rsidR="0073469A">
        <w:rPr>
          <w:rFonts w:ascii="Calibri" w:hAnsi="Calibri" w:cs="Calibri"/>
          <w:b/>
          <w:bCs/>
          <w:color w:val="auto"/>
          <w:sz w:val="22"/>
          <w:szCs w:val="22"/>
        </w:rPr>
        <w:br/>
      </w:r>
      <w:r w:rsidRPr="00625E0D">
        <w:rPr>
          <w:rFonts w:ascii="Calibri" w:hAnsi="Calibri" w:cs="Calibri"/>
          <w:b/>
          <w:bCs/>
          <w:color w:val="auto"/>
          <w:sz w:val="22"/>
          <w:szCs w:val="22"/>
        </w:rPr>
        <w:t xml:space="preserve">Narodowego Funduszu Ochrony Środowiska i Gospodarki Wodnej </w:t>
      </w:r>
      <w:r w:rsidR="00026697">
        <w:rPr>
          <w:rFonts w:ascii="Calibri" w:hAnsi="Calibri" w:cs="Calibri"/>
          <w:b/>
          <w:bCs/>
          <w:color w:val="auto"/>
          <w:sz w:val="22"/>
          <w:szCs w:val="22"/>
        </w:rPr>
        <w:br/>
      </w:r>
      <w:r w:rsidRPr="00625E0D">
        <w:rPr>
          <w:rFonts w:ascii="Calibri" w:hAnsi="Calibri" w:cs="Calibri"/>
          <w:b/>
          <w:bCs/>
          <w:color w:val="auto"/>
          <w:sz w:val="22"/>
          <w:szCs w:val="22"/>
        </w:rPr>
        <w:t>na 202</w:t>
      </w:r>
      <w:r w:rsidR="006247C8" w:rsidRPr="00625E0D">
        <w:rPr>
          <w:rFonts w:ascii="Calibri" w:hAnsi="Calibri" w:cs="Calibri"/>
          <w:b/>
          <w:bCs/>
          <w:color w:val="auto"/>
          <w:sz w:val="22"/>
          <w:szCs w:val="22"/>
        </w:rPr>
        <w:t>6</w:t>
      </w:r>
      <w:r w:rsidRPr="00625E0D">
        <w:rPr>
          <w:rFonts w:ascii="Calibri" w:hAnsi="Calibri" w:cs="Calibri"/>
          <w:b/>
          <w:bCs/>
          <w:color w:val="auto"/>
          <w:sz w:val="22"/>
          <w:szCs w:val="22"/>
        </w:rPr>
        <w:t xml:space="preserve"> rok</w:t>
      </w:r>
    </w:p>
    <w:p w14:paraId="76973C16" w14:textId="77777777" w:rsidR="00CC6F79" w:rsidRPr="0021050F" w:rsidRDefault="00CC6F79" w:rsidP="00257381">
      <w:pPr>
        <w:pStyle w:val="Akapitzlist"/>
        <w:numPr>
          <w:ilvl w:val="0"/>
          <w:numId w:val="1"/>
        </w:numPr>
        <w:tabs>
          <w:tab w:val="left" w:pos="3519"/>
        </w:tabs>
        <w:spacing w:before="100" w:beforeAutospacing="1" w:after="120" w:line="276" w:lineRule="auto"/>
        <w:ind w:left="425" w:hanging="425"/>
        <w:contextualSpacing w:val="0"/>
        <w:rPr>
          <w:rFonts w:ascii="Calibri" w:hAnsi="Calibri" w:cs="Calibri"/>
          <w:b/>
          <w:bCs/>
        </w:rPr>
      </w:pPr>
      <w:r w:rsidRPr="0021050F">
        <w:rPr>
          <w:rFonts w:ascii="Calibri" w:hAnsi="Calibri" w:cs="Calibri"/>
          <w:b/>
          <w:bCs/>
        </w:rPr>
        <w:t xml:space="preserve">Transformacja energetyczna </w:t>
      </w:r>
    </w:p>
    <w:p w14:paraId="60414B4A" w14:textId="77777777" w:rsidR="00CC6F79" w:rsidRPr="0021050F" w:rsidRDefault="00CC6F79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21486">
        <w:rPr>
          <w:rFonts w:ascii="Calibri" w:hAnsi="Calibri" w:cs="Calibri"/>
        </w:rPr>
        <w:t>Budowa/rozbudowa sieci elektroenergetycznych na potrzeby ogólnodostępnych stacji ładowania dużych mocy</w:t>
      </w:r>
      <w:r w:rsidRPr="0021050F">
        <w:rPr>
          <w:rFonts w:ascii="Calibri" w:hAnsi="Calibri" w:cs="Calibri"/>
        </w:rPr>
        <w:t xml:space="preserve">* </w:t>
      </w:r>
    </w:p>
    <w:p w14:paraId="2DB02230" w14:textId="77777777" w:rsidR="00CC6F79" w:rsidRPr="0021050F" w:rsidRDefault="00CC6F79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Kogeneracja dla Energetyki i Przemysłu*</w:t>
      </w:r>
    </w:p>
    <w:p w14:paraId="31E4A0C7" w14:textId="7B9DE4B8" w:rsidR="00CC6F79" w:rsidRPr="0021050F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Część 2)</w:t>
      </w:r>
      <w:r w:rsidR="00F12658">
        <w:rPr>
          <w:rFonts w:ascii="Calibri" w:hAnsi="Calibri" w:cs="Calibri"/>
        </w:rPr>
        <w:tab/>
      </w:r>
      <w:r w:rsidRPr="0021050F">
        <w:rPr>
          <w:rFonts w:ascii="Calibri" w:hAnsi="Calibri" w:cs="Calibri"/>
        </w:rPr>
        <w:t>Inwestycje dotyczące budowy lub/i przebudowy jednostek wytwórczych o łącznej mocy zainstalowanej nie mniejszej niż 0,5 MW, pracujących w warunkach wysokosprawnej kogeneracji</w:t>
      </w:r>
    </w:p>
    <w:p w14:paraId="6D00DD2E" w14:textId="77777777" w:rsidR="00CC6F79" w:rsidRPr="0021050F" w:rsidRDefault="00CC6F79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Przemysł energochłonny – OZE*</w:t>
      </w:r>
    </w:p>
    <w:p w14:paraId="55321543" w14:textId="77777777" w:rsidR="00CC6F79" w:rsidRPr="0021050F" w:rsidRDefault="00CC6F79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21486">
        <w:rPr>
          <w:rFonts w:ascii="Calibri" w:hAnsi="Calibri" w:cs="Calibri"/>
        </w:rPr>
        <w:t>Energia dla wsi</w:t>
      </w:r>
      <w:r w:rsidRPr="0021050F">
        <w:rPr>
          <w:rFonts w:ascii="Calibri" w:hAnsi="Calibri" w:cs="Calibri"/>
        </w:rPr>
        <w:t>*</w:t>
      </w:r>
    </w:p>
    <w:p w14:paraId="7D668660" w14:textId="77777777" w:rsidR="00CC6F79" w:rsidRPr="0021050F" w:rsidRDefault="00CC6F79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Moja elektrownia wiatrowa*</w:t>
      </w:r>
    </w:p>
    <w:p w14:paraId="7F53D77F" w14:textId="77777777" w:rsidR="00CC6F79" w:rsidRPr="0021050F" w:rsidRDefault="00CC6F79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Moje Ciepło*</w:t>
      </w:r>
    </w:p>
    <w:p w14:paraId="4E7F31F3" w14:textId="38E25634" w:rsidR="00CC6F79" w:rsidRPr="00621486" w:rsidRDefault="00CC6F79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/>
        </w:rPr>
      </w:pPr>
      <w:r w:rsidRPr="00621486">
        <w:rPr>
          <w:rFonts w:ascii="Calibri" w:hAnsi="Calibri"/>
        </w:rPr>
        <w:t>Poprawa efektywności energetycznej w budynkach użyteczności publicznej (wraz z instalacją OZE). Pilotaż w obszarze poprawy efektywności energetycznej budynków użyteczności publicznej realizowanych w formule EPC/ESCO</w:t>
      </w:r>
    </w:p>
    <w:p w14:paraId="00AC1936" w14:textId="2CE63918" w:rsidR="00CC6F79" w:rsidRPr="00B35866" w:rsidRDefault="00CC6F79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>Współfinansowanie projektów realizowanych w ramach Programu Fundusze Europejskie na Infrastrukturę, Klimat, Środowisko 2021-2027</w:t>
      </w:r>
      <w:r w:rsidR="00E90207" w:rsidRPr="00B35866">
        <w:rPr>
          <w:rFonts w:ascii="Calibri" w:hAnsi="Calibri" w:cs="Calibri"/>
        </w:rPr>
        <w:t xml:space="preserve"> </w:t>
      </w:r>
      <w:bookmarkStart w:id="0" w:name="_Hlk187908645"/>
      <w:r w:rsidR="00E90207" w:rsidRPr="00B35866">
        <w:rPr>
          <w:rFonts w:ascii="Calibri" w:hAnsi="Calibri" w:cs="Calibri"/>
        </w:rPr>
        <w:t>(FEnIKS)</w:t>
      </w:r>
      <w:bookmarkEnd w:id="0"/>
    </w:p>
    <w:p w14:paraId="654FEF9A" w14:textId="55BCB5DC" w:rsidR="00CC6F79" w:rsidRPr="00B35866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>Część 1)</w:t>
      </w:r>
      <w:r w:rsidR="007B406A" w:rsidRPr="00B35866">
        <w:rPr>
          <w:rFonts w:ascii="Calibri" w:hAnsi="Calibri" w:cs="Calibri"/>
        </w:rPr>
        <w:tab/>
      </w:r>
      <w:r w:rsidRPr="00B35866">
        <w:rPr>
          <w:rFonts w:ascii="Calibri" w:hAnsi="Calibri" w:cs="Calibri"/>
        </w:rPr>
        <w:t>Poprawa efektywności energetycznej (wraz z instalacją OZE) w dużych i średnich przedsiębiorstwach</w:t>
      </w:r>
    </w:p>
    <w:p w14:paraId="46A7CF9F" w14:textId="745E22FE" w:rsidR="00CC6F79" w:rsidRPr="00B35866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>Część 2)</w:t>
      </w:r>
      <w:r w:rsidR="007B406A" w:rsidRPr="00B35866">
        <w:rPr>
          <w:rFonts w:ascii="Calibri" w:hAnsi="Calibri" w:cs="Calibri"/>
        </w:rPr>
        <w:tab/>
      </w:r>
      <w:r w:rsidRPr="00B35866">
        <w:rPr>
          <w:rFonts w:ascii="Calibri" w:hAnsi="Calibri" w:cs="Calibri"/>
        </w:rPr>
        <w:t>Rozwój OZE</w:t>
      </w:r>
    </w:p>
    <w:p w14:paraId="2ED4E28D" w14:textId="4C2B5AC6" w:rsidR="00CC6F79" w:rsidRPr="00B35866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>Część 3)</w:t>
      </w:r>
      <w:r w:rsidR="007B406A" w:rsidRPr="00B35866">
        <w:rPr>
          <w:rFonts w:ascii="Calibri" w:hAnsi="Calibri" w:cs="Calibri"/>
        </w:rPr>
        <w:tab/>
      </w:r>
      <w:r w:rsidRPr="00B35866">
        <w:rPr>
          <w:rFonts w:ascii="Calibri" w:hAnsi="Calibri" w:cs="Calibri"/>
        </w:rPr>
        <w:t>Poprawa efektywności energetycznej w budynkach mieszkalnych (wraz z instalacją OZE) – budynki wielorodzinne</w:t>
      </w:r>
    </w:p>
    <w:p w14:paraId="38040241" w14:textId="3F632BE7" w:rsidR="00CC6F79" w:rsidRPr="00B35866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>Część 4)</w:t>
      </w:r>
      <w:r w:rsidR="007B406A" w:rsidRPr="00B35866">
        <w:rPr>
          <w:rFonts w:ascii="Calibri" w:hAnsi="Calibri" w:cs="Calibri"/>
        </w:rPr>
        <w:tab/>
      </w:r>
      <w:r w:rsidRPr="00B35866">
        <w:rPr>
          <w:rFonts w:ascii="Calibri" w:hAnsi="Calibri" w:cs="Calibri"/>
        </w:rPr>
        <w:t>Sieć ciepłownicza/chłodnicza efektywny system ciepłowniczy</w:t>
      </w:r>
    </w:p>
    <w:p w14:paraId="0CD758F3" w14:textId="16189463" w:rsidR="00CC6F79" w:rsidRPr="00B35866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>Część 5)</w:t>
      </w:r>
      <w:r w:rsidR="007B406A" w:rsidRPr="00B35866">
        <w:rPr>
          <w:rFonts w:ascii="Calibri" w:hAnsi="Calibri" w:cs="Calibri"/>
        </w:rPr>
        <w:tab/>
      </w:r>
      <w:r w:rsidRPr="00B35866">
        <w:rPr>
          <w:rFonts w:ascii="Calibri" w:hAnsi="Calibri" w:cs="Calibri"/>
        </w:rPr>
        <w:t xml:space="preserve">Źródła wysokosprawnej kogeneracji </w:t>
      </w:r>
    </w:p>
    <w:p w14:paraId="0C51830D" w14:textId="36741E91" w:rsidR="00CE69AE" w:rsidRPr="00B35866" w:rsidRDefault="00CE69AE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>Magazyny ciepła w ciepłownictwie systemowym</w:t>
      </w:r>
      <w:r w:rsidR="00294E98" w:rsidRPr="00B35866">
        <w:rPr>
          <w:rFonts w:ascii="Calibri" w:hAnsi="Calibri" w:cs="Calibri"/>
        </w:rPr>
        <w:t>*</w:t>
      </w:r>
    </w:p>
    <w:p w14:paraId="3395484E" w14:textId="0A89D09B" w:rsidR="0085648A" w:rsidRPr="00B35866" w:rsidRDefault="00266096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>Poprawa efektywności energetycznej budynków szpitalnych</w:t>
      </w:r>
      <w:r w:rsidR="00C6351D" w:rsidRPr="00B35866">
        <w:rPr>
          <w:rFonts w:ascii="Calibri" w:hAnsi="Calibri" w:cs="Calibri"/>
        </w:rPr>
        <w:t>*</w:t>
      </w:r>
    </w:p>
    <w:p w14:paraId="4649D37A" w14:textId="28194602" w:rsidR="0050548F" w:rsidRPr="00B35866" w:rsidRDefault="0050548F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 xml:space="preserve">Poprawa efektywności energetycznej budynków </w:t>
      </w:r>
      <w:r w:rsidR="007A67B9" w:rsidRPr="00B35866">
        <w:rPr>
          <w:rFonts w:ascii="Calibri" w:hAnsi="Calibri" w:cs="Calibri"/>
        </w:rPr>
        <w:t>edukacyjnych</w:t>
      </w:r>
      <w:r w:rsidR="003C31A6" w:rsidRPr="00B35866">
        <w:rPr>
          <w:rFonts w:ascii="Calibri" w:hAnsi="Calibri" w:cs="Calibri"/>
        </w:rPr>
        <w:t>*</w:t>
      </w:r>
    </w:p>
    <w:p w14:paraId="2F7A83D9" w14:textId="7F671DEC" w:rsidR="005805B6" w:rsidRPr="00B35866" w:rsidRDefault="005805B6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 xml:space="preserve">Poprawa efektywności energetycznej </w:t>
      </w:r>
      <w:r w:rsidR="00EE7E35" w:rsidRPr="00B35866">
        <w:rPr>
          <w:rFonts w:ascii="Calibri" w:hAnsi="Calibri" w:cs="Calibri"/>
        </w:rPr>
        <w:t xml:space="preserve">wielorodzinnych </w:t>
      </w:r>
      <w:r w:rsidRPr="00B35866">
        <w:rPr>
          <w:rFonts w:ascii="Calibri" w:hAnsi="Calibri" w:cs="Calibri"/>
        </w:rPr>
        <w:t xml:space="preserve">budynków mieszkalnych na </w:t>
      </w:r>
      <w:r w:rsidR="005F194B" w:rsidRPr="00B35866">
        <w:rPr>
          <w:rFonts w:ascii="Calibri" w:hAnsi="Calibri" w:cs="Calibri"/>
        </w:rPr>
        <w:t>terenach wiejskich*</w:t>
      </w:r>
    </w:p>
    <w:p w14:paraId="51B9C70E" w14:textId="0CA350FE" w:rsidR="00A43E0A" w:rsidRPr="00B35866" w:rsidRDefault="00250B03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Zielone gminy i parki narodowe – renowacja energetyczna </w:t>
      </w:r>
      <w:r w:rsidR="007704E3">
        <w:rPr>
          <w:rFonts w:ascii="Calibri" w:hAnsi="Calibri" w:cs="Calibri"/>
        </w:rPr>
        <w:t>budynków</w:t>
      </w:r>
    </w:p>
    <w:p w14:paraId="414567E3" w14:textId="21C5FEFB" w:rsidR="009D69CC" w:rsidRPr="00B35866" w:rsidRDefault="009D69CC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 xml:space="preserve">ELENA – wsparcie </w:t>
      </w:r>
      <w:proofErr w:type="spellStart"/>
      <w:r w:rsidRPr="00B35866">
        <w:rPr>
          <w:rFonts w:ascii="Calibri" w:hAnsi="Calibri" w:cs="Calibri"/>
        </w:rPr>
        <w:t>przedinwestycyjne</w:t>
      </w:r>
      <w:proofErr w:type="spellEnd"/>
      <w:r w:rsidRPr="00B35866">
        <w:rPr>
          <w:rFonts w:ascii="Calibri" w:hAnsi="Calibri" w:cs="Calibri"/>
        </w:rPr>
        <w:t xml:space="preserve"> przedsięwzięć z obszaru poprawy efektywności energetycznej budynków użyteczności publicznej</w:t>
      </w:r>
    </w:p>
    <w:p w14:paraId="31CDCF73" w14:textId="77777777" w:rsidR="009D69CC" w:rsidRPr="00B35866" w:rsidRDefault="009D69CC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 xml:space="preserve">ELENA – wsparcie </w:t>
      </w:r>
      <w:proofErr w:type="spellStart"/>
      <w:r w:rsidRPr="00B35866">
        <w:rPr>
          <w:rFonts w:ascii="Calibri" w:hAnsi="Calibri" w:cs="Calibri"/>
        </w:rPr>
        <w:t>przedinwestycyjne</w:t>
      </w:r>
      <w:proofErr w:type="spellEnd"/>
      <w:r w:rsidRPr="00B35866">
        <w:rPr>
          <w:rFonts w:ascii="Calibri" w:hAnsi="Calibri" w:cs="Calibri"/>
        </w:rPr>
        <w:t xml:space="preserve"> przedsięwzięć z obszaru ciepłownictwa</w:t>
      </w:r>
    </w:p>
    <w:p w14:paraId="7E5AFB2B" w14:textId="47226A0A" w:rsidR="00F836F1" w:rsidRPr="00B35866" w:rsidRDefault="00F836F1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>Fundusz Transformacji Ciepłownictwa</w:t>
      </w:r>
    </w:p>
    <w:p w14:paraId="69653780" w14:textId="2FAA1DD8" w:rsidR="00621876" w:rsidRDefault="00621876" w:rsidP="00257381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B35866">
        <w:rPr>
          <w:rFonts w:ascii="Calibri" w:hAnsi="Calibri" w:cs="Calibri"/>
        </w:rPr>
        <w:t>Polski Zielony Hub (</w:t>
      </w:r>
      <w:proofErr w:type="spellStart"/>
      <w:r w:rsidRPr="00B35866">
        <w:rPr>
          <w:rFonts w:ascii="Calibri" w:hAnsi="Calibri" w:cs="Calibri"/>
        </w:rPr>
        <w:t>Polish</w:t>
      </w:r>
      <w:proofErr w:type="spellEnd"/>
      <w:r w:rsidRPr="00B35866">
        <w:rPr>
          <w:rFonts w:ascii="Calibri" w:hAnsi="Calibri" w:cs="Calibri"/>
        </w:rPr>
        <w:t xml:space="preserve"> Green Hub)</w:t>
      </w:r>
    </w:p>
    <w:p w14:paraId="527FC7B9" w14:textId="77777777" w:rsidR="00A924D1" w:rsidRPr="00491A56" w:rsidRDefault="00A924D1" w:rsidP="00BD29DC">
      <w:pPr>
        <w:pStyle w:val="Akapitzlist"/>
        <w:numPr>
          <w:ilvl w:val="0"/>
          <w:numId w:val="5"/>
        </w:numPr>
        <w:spacing w:before="120" w:after="0" w:line="240" w:lineRule="auto"/>
        <w:ind w:left="284" w:hanging="426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</w:t>
      </w:r>
      <w:r w:rsidRPr="004A6EB7">
        <w:rPr>
          <w:rFonts w:ascii="Calibri" w:hAnsi="Calibri" w:cs="Calibri"/>
        </w:rPr>
        <w:t>Wsparcie tworzenia społeczności energetycznych przez jednostki samorządu terytorialnego</w:t>
      </w:r>
    </w:p>
    <w:p w14:paraId="0FCF8209" w14:textId="77777777" w:rsidR="00CC6F79" w:rsidRPr="0021050F" w:rsidRDefault="00CC6F79" w:rsidP="00257381">
      <w:pPr>
        <w:pStyle w:val="Akapitzlist"/>
        <w:numPr>
          <w:ilvl w:val="0"/>
          <w:numId w:val="1"/>
        </w:numPr>
        <w:tabs>
          <w:tab w:val="left" w:pos="3519"/>
        </w:tabs>
        <w:spacing w:before="120" w:after="120" w:line="276" w:lineRule="auto"/>
        <w:ind w:left="425" w:hanging="425"/>
        <w:contextualSpacing w:val="0"/>
        <w:rPr>
          <w:rFonts w:ascii="Calibri" w:hAnsi="Calibri" w:cs="Calibri"/>
          <w:b/>
          <w:bCs/>
        </w:rPr>
      </w:pPr>
      <w:r w:rsidRPr="0021050F">
        <w:rPr>
          <w:rFonts w:ascii="Calibri" w:hAnsi="Calibri" w:cs="Calibri"/>
          <w:b/>
          <w:bCs/>
        </w:rPr>
        <w:t>Poprawa jakości powietrza</w:t>
      </w:r>
    </w:p>
    <w:p w14:paraId="26BC43C0" w14:textId="44F42790" w:rsidR="00CC6F79" w:rsidRDefault="00C04E41" w:rsidP="00257381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Calibri" w:hAnsi="Calibri" w:cs="Calibri"/>
        </w:rPr>
      </w:pPr>
      <w:r w:rsidRPr="00C04E41">
        <w:rPr>
          <w:rFonts w:ascii="Calibri" w:hAnsi="Calibri" w:cs="Calibri"/>
        </w:rPr>
        <w:t>Dofinansowanie przydomowych magazynów energii</w:t>
      </w:r>
    </w:p>
    <w:p w14:paraId="4A9AC470" w14:textId="77777777" w:rsidR="00BF0237" w:rsidRPr="00BF0237" w:rsidRDefault="00BF0237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BF0237">
        <w:rPr>
          <w:rFonts w:ascii="Calibri" w:hAnsi="Calibri" w:cs="Calibri"/>
        </w:rPr>
        <w:t>Część 1) finansowanie ze środków KPO</w:t>
      </w:r>
    </w:p>
    <w:p w14:paraId="495E4868" w14:textId="74C47684" w:rsidR="00BF0237" w:rsidRPr="00BF0237" w:rsidRDefault="00BF0237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BF0237">
        <w:rPr>
          <w:rFonts w:ascii="Calibri" w:hAnsi="Calibri" w:cs="Calibri"/>
        </w:rPr>
        <w:t>Część 2) finansowanie ze środków FM</w:t>
      </w:r>
      <w:r w:rsidR="00472B6F">
        <w:rPr>
          <w:rFonts w:ascii="Calibri" w:hAnsi="Calibri" w:cs="Calibri"/>
        </w:rPr>
        <w:t>*</w:t>
      </w:r>
      <w:r>
        <w:rPr>
          <w:rFonts w:ascii="Calibri" w:hAnsi="Calibri" w:cs="Calibri"/>
        </w:rPr>
        <w:t xml:space="preserve"> </w:t>
      </w:r>
    </w:p>
    <w:p w14:paraId="1F7FE43C" w14:textId="030595AC" w:rsidR="00CC6F79" w:rsidRPr="0021050F" w:rsidRDefault="00CC6F79" w:rsidP="00257381">
      <w:pPr>
        <w:pStyle w:val="Akapitzlist"/>
        <w:numPr>
          <w:ilvl w:val="0"/>
          <w:numId w:val="7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Czyste Powietrze</w:t>
      </w:r>
      <w:r w:rsidR="007926E8" w:rsidRPr="0021050F">
        <w:rPr>
          <w:rFonts w:ascii="Calibri" w:hAnsi="Calibri" w:cs="Calibri"/>
        </w:rPr>
        <w:t>*</w:t>
      </w:r>
    </w:p>
    <w:p w14:paraId="1453D2D7" w14:textId="77777777" w:rsidR="00CC6F79" w:rsidRPr="00621486" w:rsidRDefault="00CC6F79" w:rsidP="00257381">
      <w:pPr>
        <w:pStyle w:val="Akapitzlist"/>
        <w:numPr>
          <w:ilvl w:val="0"/>
          <w:numId w:val="7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21486">
        <w:rPr>
          <w:rFonts w:ascii="Calibri" w:hAnsi="Calibri" w:cs="Calibri"/>
        </w:rPr>
        <w:t xml:space="preserve">Wsparcie budowy lub rozbudowy ogólnodostępnej stacji ładowania dla transportu ciężkiego* </w:t>
      </w:r>
    </w:p>
    <w:p w14:paraId="6ECC2C4A" w14:textId="77777777" w:rsidR="00CC6F79" w:rsidRPr="0021050F" w:rsidRDefault="00CC6F79" w:rsidP="00257381">
      <w:pPr>
        <w:pStyle w:val="Akapitzlist"/>
        <w:numPr>
          <w:ilvl w:val="0"/>
          <w:numId w:val="7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 xml:space="preserve">Wsparcie zakupu lub leasingu pojazdów zeroemisyjnych kategorii N2 i N3* </w:t>
      </w:r>
    </w:p>
    <w:p w14:paraId="29CBF6D7" w14:textId="1F906392" w:rsidR="00CC6F79" w:rsidRDefault="005E27B2" w:rsidP="00257381">
      <w:pPr>
        <w:pStyle w:val="Akapitzlist"/>
        <w:numPr>
          <w:ilvl w:val="0"/>
          <w:numId w:val="7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NaszEauto</w:t>
      </w:r>
      <w:r w:rsidR="00CC6F79" w:rsidRPr="0021050F">
        <w:rPr>
          <w:rFonts w:ascii="Calibri" w:hAnsi="Calibri" w:cs="Calibri"/>
        </w:rPr>
        <w:t xml:space="preserve"> </w:t>
      </w:r>
    </w:p>
    <w:p w14:paraId="2DF2850B" w14:textId="4BE6D003" w:rsidR="007054A1" w:rsidRDefault="007054A1" w:rsidP="00257381">
      <w:pPr>
        <w:pStyle w:val="Akapitzlist"/>
        <w:numPr>
          <w:ilvl w:val="0"/>
          <w:numId w:val="7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Czysty transport publiczny</w:t>
      </w:r>
    </w:p>
    <w:p w14:paraId="5A5F825E" w14:textId="77777777" w:rsidR="00CC6F79" w:rsidRPr="0021050F" w:rsidRDefault="00CC6F79" w:rsidP="00257381">
      <w:pPr>
        <w:pStyle w:val="Akapitzlist"/>
        <w:numPr>
          <w:ilvl w:val="0"/>
          <w:numId w:val="1"/>
        </w:numPr>
        <w:tabs>
          <w:tab w:val="left" w:pos="3519"/>
        </w:tabs>
        <w:spacing w:before="120" w:after="120" w:line="276" w:lineRule="auto"/>
        <w:ind w:left="425" w:hanging="425"/>
        <w:contextualSpacing w:val="0"/>
        <w:rPr>
          <w:rFonts w:ascii="Calibri" w:hAnsi="Calibri" w:cs="Calibri"/>
          <w:b/>
          <w:bCs/>
        </w:rPr>
      </w:pPr>
      <w:r w:rsidRPr="0021050F">
        <w:rPr>
          <w:rFonts w:ascii="Calibri" w:hAnsi="Calibri" w:cs="Calibri"/>
          <w:b/>
          <w:bCs/>
        </w:rPr>
        <w:t>Gospodarka o obiegu zamkniętym, w tym gospodarowanie odpadami, ochrona wód i gospodarka wodna</w:t>
      </w:r>
    </w:p>
    <w:p w14:paraId="1D1933F5" w14:textId="77777777" w:rsidR="00CC6F79" w:rsidRPr="0021050F" w:rsidRDefault="00CC6F79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Racjonalna gospodarka odpadami</w:t>
      </w:r>
    </w:p>
    <w:p w14:paraId="697A0510" w14:textId="338C9976" w:rsidR="00CC6F79" w:rsidRPr="0021050F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Część 4)</w:t>
      </w:r>
      <w:r w:rsidR="007B406A" w:rsidRPr="00F12658">
        <w:rPr>
          <w:rFonts w:ascii="Calibri" w:hAnsi="Calibri" w:cs="Calibri"/>
        </w:rPr>
        <w:tab/>
      </w:r>
      <w:r w:rsidRPr="0021050F">
        <w:rPr>
          <w:rFonts w:ascii="Calibri" w:hAnsi="Calibri" w:cs="Calibri"/>
        </w:rPr>
        <w:t>Międzynarodowe przemieszczanie odpadów</w:t>
      </w:r>
    </w:p>
    <w:p w14:paraId="4541DD8C" w14:textId="77777777" w:rsidR="00C249E9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621486">
        <w:rPr>
          <w:rFonts w:ascii="Calibri" w:hAnsi="Calibri" w:cs="Calibri"/>
        </w:rPr>
        <w:t>Część 5)</w:t>
      </w:r>
      <w:r w:rsidR="007B406A" w:rsidRPr="00F12658">
        <w:rPr>
          <w:rFonts w:ascii="Calibri" w:hAnsi="Calibri" w:cs="Calibri"/>
        </w:rPr>
        <w:tab/>
      </w:r>
      <w:r w:rsidRPr="00621486">
        <w:rPr>
          <w:rFonts w:ascii="Calibri" w:hAnsi="Calibri" w:cs="Calibri"/>
        </w:rPr>
        <w:t>Baza danych o produktach i opakowaniach oraz o gospodarce odpadami (BDO</w:t>
      </w:r>
      <w:r w:rsidR="00C249E9">
        <w:rPr>
          <w:rFonts w:ascii="Calibri" w:hAnsi="Calibri" w:cs="Calibri"/>
        </w:rPr>
        <w:t>)</w:t>
      </w:r>
    </w:p>
    <w:p w14:paraId="6D152AD8" w14:textId="0C269D4C" w:rsidR="00DD10EC" w:rsidRPr="00CF72A7" w:rsidRDefault="00DD10EC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CF72A7">
        <w:rPr>
          <w:rFonts w:ascii="Calibri" w:hAnsi="Calibri" w:cs="Calibri"/>
        </w:rPr>
        <w:t>Część 6)</w:t>
      </w:r>
      <w:r w:rsidRPr="00CF72A7">
        <w:rPr>
          <w:rFonts w:ascii="Calibri" w:hAnsi="Calibri" w:cs="Calibri"/>
        </w:rPr>
        <w:tab/>
        <w:t xml:space="preserve">SUP – </w:t>
      </w:r>
      <w:r w:rsidR="003D455F" w:rsidRPr="003D455F">
        <w:rPr>
          <w:rFonts w:ascii="Calibri" w:hAnsi="Calibri" w:cs="Calibri"/>
        </w:rPr>
        <w:t>uprzątanie i zbieranie oraz transport i przetwarzanie odpadów powstałych z produktów jednorazowego użytku z tworzyw sztucznych</w:t>
      </w:r>
    </w:p>
    <w:p w14:paraId="5A3726E6" w14:textId="77777777" w:rsidR="00CC6F79" w:rsidRPr="0021050F" w:rsidRDefault="00CC6F79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Ochrona powierzchni ziemi</w:t>
      </w:r>
    </w:p>
    <w:p w14:paraId="3591BE6C" w14:textId="0D11289E" w:rsidR="000D633D" w:rsidRPr="0021050F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Część 2)</w:t>
      </w:r>
      <w:r w:rsidR="007B406A" w:rsidRPr="0021050F">
        <w:rPr>
          <w:rFonts w:ascii="Calibri" w:hAnsi="Calibri" w:cs="Calibri"/>
        </w:rPr>
        <w:tab/>
      </w:r>
      <w:r w:rsidRPr="0021050F">
        <w:rPr>
          <w:rFonts w:ascii="Calibri" w:hAnsi="Calibri" w:cs="Calibri"/>
        </w:rPr>
        <w:t>Remediacja powierzchni ziemi objętej szkodą w środowisku albo zanieczyszczeniem historycznym</w:t>
      </w:r>
    </w:p>
    <w:p w14:paraId="6020C865" w14:textId="0BC61802" w:rsidR="00B62BC2" w:rsidRDefault="00B62BC2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CF72A7">
        <w:rPr>
          <w:rFonts w:ascii="Calibri" w:hAnsi="Calibri" w:cs="Calibri"/>
        </w:rPr>
        <w:t>Usuwanie nielegalnie nagromadzonych odpadów</w:t>
      </w:r>
    </w:p>
    <w:p w14:paraId="6BD54257" w14:textId="1BC7EECC" w:rsidR="00CC6F79" w:rsidRPr="0021050F" w:rsidRDefault="00CC6F79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 xml:space="preserve">Współfinansowanie projektów dotyczących gospodarki odpadami, gospodarki o obiegu zamkniętym  i rekultywacji terenów zdegradowanych realizowanych w ramach działania FENX.01.04 i FENX.01.05 programu FEnIKS 2021-2027 </w:t>
      </w:r>
    </w:p>
    <w:p w14:paraId="6F5F0694" w14:textId="77777777" w:rsidR="00CC6F79" w:rsidRPr="0021050F" w:rsidRDefault="00CC6F79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Zmniejszenie uciążliwości wynikających z wydobywania kopalin</w:t>
      </w:r>
    </w:p>
    <w:p w14:paraId="2B8C4916" w14:textId="77777777" w:rsidR="00CC6F79" w:rsidRPr="0021050F" w:rsidRDefault="00CC6F79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Gospodarka wodno-ściekowa w aglomeracjach</w:t>
      </w:r>
    </w:p>
    <w:p w14:paraId="3FDCAB6E" w14:textId="366CD79B" w:rsidR="00CC6F79" w:rsidRPr="0021050F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Część 1)</w:t>
      </w:r>
      <w:r w:rsidR="007B406A" w:rsidRPr="0021050F">
        <w:rPr>
          <w:rFonts w:ascii="Calibri" w:hAnsi="Calibri" w:cs="Calibri"/>
        </w:rPr>
        <w:tab/>
      </w:r>
      <w:r w:rsidRPr="0021050F">
        <w:rPr>
          <w:rFonts w:ascii="Calibri" w:hAnsi="Calibri" w:cs="Calibri"/>
        </w:rPr>
        <w:t>Gospodarka ściekowa w ramach Krajowego Programu Oczyszczania Ścieków Komunalnych</w:t>
      </w:r>
    </w:p>
    <w:p w14:paraId="0FA97E05" w14:textId="4D284696" w:rsidR="00CC6F79" w:rsidRPr="0021050F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Część 2)</w:t>
      </w:r>
      <w:r w:rsidR="007B406A" w:rsidRPr="0021050F">
        <w:rPr>
          <w:rFonts w:ascii="Calibri" w:hAnsi="Calibri" w:cs="Calibri"/>
        </w:rPr>
        <w:tab/>
      </w:r>
      <w:r w:rsidRPr="0021050F">
        <w:rPr>
          <w:rFonts w:ascii="Calibri" w:hAnsi="Calibri" w:cs="Calibri"/>
        </w:rPr>
        <w:t>Współfinansowanie projektów Programu Fundusze Europejskie na Infrastrukturę, Klimat, Środowisko 2021-2027</w:t>
      </w:r>
    </w:p>
    <w:p w14:paraId="74543E3C" w14:textId="77777777" w:rsidR="00CC6F79" w:rsidRPr="0021050F" w:rsidRDefault="00CC6F79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 xml:space="preserve">Gospodarka wodno-ściekowa poza granicami aglomeracji </w:t>
      </w:r>
    </w:p>
    <w:p w14:paraId="5EE47B62" w14:textId="13EC9F68" w:rsidR="00CC6F79" w:rsidRPr="0021050F" w:rsidRDefault="00CC6F79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 xml:space="preserve">Poprawa bezpieczeństwa energetycznego poprzez wykorzystanie biometanu* </w:t>
      </w:r>
    </w:p>
    <w:p w14:paraId="7E5E348A" w14:textId="77777777" w:rsidR="00CC6F79" w:rsidRDefault="00CC6F79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 xml:space="preserve">Wysokosprawna kogeneracja z biogazu wytwarzanego z biomasy, w tym z odpadów komunalnych* </w:t>
      </w:r>
    </w:p>
    <w:p w14:paraId="50490DB2" w14:textId="3B090EC4" w:rsidR="005805B6" w:rsidRDefault="005D7EF8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5D7EF8">
        <w:rPr>
          <w:rFonts w:ascii="Calibri" w:hAnsi="Calibri" w:cs="Calibri"/>
        </w:rPr>
        <w:t>Wysokosprawna kogeneracja z odpadów niebezpiecznych</w:t>
      </w:r>
      <w:r w:rsidR="005805B6" w:rsidRPr="003B1BBA">
        <w:rPr>
          <w:rFonts w:ascii="Calibri" w:hAnsi="Calibri" w:cs="Calibri"/>
        </w:rPr>
        <w:t>*</w:t>
      </w:r>
    </w:p>
    <w:p w14:paraId="7C4DBA50" w14:textId="3FEC5405" w:rsidR="00EF07DE" w:rsidRDefault="00EF07DE" w:rsidP="00257381">
      <w:pPr>
        <w:pStyle w:val="Akapitzlist"/>
        <w:numPr>
          <w:ilvl w:val="0"/>
          <w:numId w:val="20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EF07DE">
        <w:rPr>
          <w:rFonts w:ascii="Calibri" w:hAnsi="Calibri" w:cs="Calibri"/>
        </w:rPr>
        <w:t>Ogólnopolski program finansowania usuwania wyrobów zawierających azbest</w:t>
      </w:r>
    </w:p>
    <w:p w14:paraId="74D03F72" w14:textId="77777777" w:rsidR="005F194B" w:rsidRPr="00790EF8" w:rsidRDefault="005F194B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790EF8">
        <w:rPr>
          <w:rFonts w:ascii="Calibri" w:hAnsi="Calibri" w:cs="Calibri"/>
        </w:rPr>
        <w:t xml:space="preserve">Część 1) Przedsięwzięcia w zakresie demontażu, zbierania, transportu oraz unieszkodliwiania odpadów zawierających azbest, zgodnie z gminnymi programami usuwania azbestu i wyrobów zawierających azbest </w:t>
      </w:r>
    </w:p>
    <w:p w14:paraId="087BC870" w14:textId="28BCFA04" w:rsidR="00CC6F79" w:rsidRPr="0021050F" w:rsidRDefault="00CC6F79" w:rsidP="00257381">
      <w:pPr>
        <w:pStyle w:val="Akapitzlist"/>
        <w:numPr>
          <w:ilvl w:val="0"/>
          <w:numId w:val="1"/>
        </w:numPr>
        <w:tabs>
          <w:tab w:val="left" w:pos="3519"/>
        </w:tabs>
        <w:spacing w:before="120" w:after="120" w:line="276" w:lineRule="auto"/>
        <w:ind w:left="425" w:hanging="425"/>
        <w:contextualSpacing w:val="0"/>
        <w:rPr>
          <w:rFonts w:ascii="Calibri" w:hAnsi="Calibri" w:cs="Calibri"/>
          <w:b/>
          <w:bCs/>
        </w:rPr>
      </w:pPr>
      <w:r w:rsidRPr="0021050F">
        <w:rPr>
          <w:rFonts w:ascii="Calibri" w:hAnsi="Calibri" w:cs="Calibri"/>
          <w:b/>
          <w:bCs/>
        </w:rPr>
        <w:t>Ochrona różnorodności biologicznej i funkcji ekosystemów</w:t>
      </w:r>
    </w:p>
    <w:p w14:paraId="59F0A4C7" w14:textId="77777777" w:rsidR="00CC6F79" w:rsidRPr="0021050F" w:rsidRDefault="00CC6F79" w:rsidP="00257381">
      <w:pPr>
        <w:pStyle w:val="Akapitzlist"/>
        <w:numPr>
          <w:ilvl w:val="0"/>
          <w:numId w:val="3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Przestrzeń dla przyrody</w:t>
      </w:r>
    </w:p>
    <w:p w14:paraId="7FEE5230" w14:textId="4538044A" w:rsidR="00CC6F79" w:rsidRPr="0021050F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Część 1)</w:t>
      </w:r>
      <w:r w:rsidR="007B406A" w:rsidRPr="0021050F">
        <w:rPr>
          <w:rFonts w:ascii="Calibri" w:hAnsi="Calibri" w:cs="Calibri"/>
        </w:rPr>
        <w:tab/>
      </w:r>
      <w:r w:rsidRPr="0021050F">
        <w:rPr>
          <w:rFonts w:ascii="Calibri" w:hAnsi="Calibri" w:cs="Calibri"/>
        </w:rPr>
        <w:t>Współfinansowanie projektów Programu Fundusze Europejskie na Infrastrukturę, Klimat, Środowisko 2021-2027 (FEnIKS) oraz Programu Fundusze Europejskie dla Polski Wschodniej 2021-2027 (FEPW)</w:t>
      </w:r>
    </w:p>
    <w:p w14:paraId="7D52A708" w14:textId="127728E0" w:rsidR="00A7185E" w:rsidRPr="0021050F" w:rsidRDefault="00A7185E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F142CD">
        <w:rPr>
          <w:rFonts w:ascii="Calibri" w:hAnsi="Calibri" w:cs="Calibri"/>
        </w:rPr>
        <w:t xml:space="preserve">Część </w:t>
      </w:r>
      <w:r>
        <w:rPr>
          <w:rFonts w:ascii="Calibri" w:hAnsi="Calibri" w:cs="Calibri"/>
        </w:rPr>
        <w:t>2</w:t>
      </w:r>
      <w:r w:rsidRPr="00F142CD">
        <w:rPr>
          <w:rFonts w:ascii="Calibri" w:hAnsi="Calibri" w:cs="Calibri"/>
        </w:rPr>
        <w:t>)</w:t>
      </w:r>
      <w:r>
        <w:rPr>
          <w:rFonts w:ascii="Calibri" w:hAnsi="Calibri" w:cs="Calibri"/>
        </w:rPr>
        <w:tab/>
      </w:r>
      <w:r w:rsidRPr="00F142CD">
        <w:rPr>
          <w:rFonts w:ascii="Calibri" w:hAnsi="Calibri" w:cs="Calibri"/>
        </w:rPr>
        <w:t>W stronę zielonej turystyki: zeroemisyjny transport w parkach narodowych</w:t>
      </w:r>
    </w:p>
    <w:p w14:paraId="4AA5A2D9" w14:textId="0067E55C" w:rsidR="006E01C1" w:rsidRDefault="006E01C1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 xml:space="preserve">Część </w:t>
      </w:r>
      <w:r w:rsidR="00A7185E">
        <w:rPr>
          <w:rFonts w:ascii="Calibri" w:hAnsi="Calibri" w:cs="Calibri"/>
        </w:rPr>
        <w:t>3</w:t>
      </w:r>
      <w:r w:rsidRPr="0021050F">
        <w:rPr>
          <w:rFonts w:ascii="Calibri" w:hAnsi="Calibri" w:cs="Calibri"/>
        </w:rPr>
        <w:t>)</w:t>
      </w:r>
      <w:r w:rsidRPr="0021050F">
        <w:rPr>
          <w:rFonts w:ascii="Calibri" w:hAnsi="Calibri" w:cs="Calibri"/>
        </w:rPr>
        <w:tab/>
      </w:r>
      <w:r w:rsidR="009409FC" w:rsidRPr="0021050F">
        <w:rPr>
          <w:rFonts w:ascii="Calibri" w:hAnsi="Calibri" w:cs="Calibri"/>
        </w:rPr>
        <w:t xml:space="preserve">Ochrona zagrożonych </w:t>
      </w:r>
      <w:r w:rsidR="00F31B6B" w:rsidRPr="0021050F">
        <w:rPr>
          <w:rFonts w:ascii="Calibri" w:hAnsi="Calibri" w:cs="Calibri"/>
        </w:rPr>
        <w:t>gatunków i siedlisk przyrodniczych</w:t>
      </w:r>
    </w:p>
    <w:p w14:paraId="3CA43AB7" w14:textId="2CD69A15" w:rsidR="004011A5" w:rsidRDefault="004011A5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F142CD">
        <w:rPr>
          <w:rFonts w:ascii="Calibri" w:hAnsi="Calibri" w:cs="Calibri"/>
        </w:rPr>
        <w:lastRenderedPageBreak/>
        <w:t xml:space="preserve">Część </w:t>
      </w:r>
      <w:r w:rsidR="00A7185E">
        <w:rPr>
          <w:rFonts w:ascii="Calibri" w:hAnsi="Calibri" w:cs="Calibri"/>
        </w:rPr>
        <w:t>4</w:t>
      </w:r>
      <w:r w:rsidRPr="00F142CD">
        <w:rPr>
          <w:rFonts w:ascii="Calibri" w:hAnsi="Calibri" w:cs="Calibri"/>
        </w:rPr>
        <w:t>)</w:t>
      </w:r>
      <w:r>
        <w:rPr>
          <w:rFonts w:ascii="Calibri" w:hAnsi="Calibri" w:cs="Calibri"/>
        </w:rPr>
        <w:tab/>
      </w:r>
      <w:r w:rsidRPr="00F142CD">
        <w:rPr>
          <w:rFonts w:ascii="Calibri" w:hAnsi="Calibri" w:cs="Calibri"/>
        </w:rPr>
        <w:t>Nasze ekosystemy</w:t>
      </w:r>
    </w:p>
    <w:p w14:paraId="439908BA" w14:textId="7C45D1AC" w:rsidR="000D7527" w:rsidRDefault="000D7527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Część </w:t>
      </w:r>
      <w:r w:rsidR="00B748AD">
        <w:rPr>
          <w:rFonts w:ascii="Calibri" w:hAnsi="Calibri" w:cs="Calibri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ab/>
        <w:t>Zielone gminy - stawiając na bioróżnorodność</w:t>
      </w:r>
    </w:p>
    <w:p w14:paraId="77B6AED5" w14:textId="12658123" w:rsidR="004A3473" w:rsidRPr="00F142CD" w:rsidRDefault="004A3473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Część 6) </w:t>
      </w:r>
      <w:r w:rsidR="004453C9">
        <w:rPr>
          <w:rFonts w:ascii="Calibri" w:hAnsi="Calibri" w:cs="Calibri"/>
        </w:rPr>
        <w:t xml:space="preserve">  Azyle dla zwierząt</w:t>
      </w:r>
    </w:p>
    <w:p w14:paraId="74D3EADA" w14:textId="77777777" w:rsidR="00CC6F79" w:rsidRPr="0021050F" w:rsidRDefault="00CC6F79" w:rsidP="00257381">
      <w:pPr>
        <w:pStyle w:val="Akapitzlist"/>
        <w:numPr>
          <w:ilvl w:val="0"/>
          <w:numId w:val="1"/>
        </w:numPr>
        <w:tabs>
          <w:tab w:val="left" w:pos="3519"/>
        </w:tabs>
        <w:spacing w:before="120" w:after="120" w:line="276" w:lineRule="auto"/>
        <w:ind w:left="425" w:hanging="425"/>
        <w:contextualSpacing w:val="0"/>
        <w:rPr>
          <w:rFonts w:ascii="Calibri" w:hAnsi="Calibri" w:cs="Calibri"/>
          <w:b/>
          <w:bCs/>
        </w:rPr>
      </w:pPr>
      <w:r w:rsidRPr="0021050F">
        <w:rPr>
          <w:rFonts w:ascii="Calibri" w:hAnsi="Calibri" w:cs="Calibri"/>
          <w:b/>
          <w:bCs/>
        </w:rPr>
        <w:t>Monitoring środowiska</w:t>
      </w:r>
    </w:p>
    <w:p w14:paraId="00E5B14C" w14:textId="77777777" w:rsidR="00CC6F79" w:rsidRPr="0021050F" w:rsidRDefault="00CC6F79" w:rsidP="00257381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Wspieranie działalności monitoringu środowiska</w:t>
      </w:r>
    </w:p>
    <w:p w14:paraId="06CF6D15" w14:textId="041E349E" w:rsidR="00CC6F79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Część 1)</w:t>
      </w:r>
      <w:r w:rsidR="007B406A" w:rsidRPr="0021050F">
        <w:rPr>
          <w:rFonts w:ascii="Calibri" w:hAnsi="Calibri" w:cs="Calibri"/>
        </w:rPr>
        <w:tab/>
      </w:r>
      <w:r w:rsidRPr="0021050F">
        <w:rPr>
          <w:rFonts w:ascii="Calibri" w:hAnsi="Calibri" w:cs="Calibri"/>
        </w:rPr>
        <w:t>Monitoring środowiska</w:t>
      </w:r>
    </w:p>
    <w:p w14:paraId="23460A35" w14:textId="0BF3CE9F" w:rsidR="009D44A5" w:rsidRPr="0021050F" w:rsidRDefault="009D44A5" w:rsidP="00257381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Calibri" w:hAnsi="Calibri" w:cs="Calibri"/>
        </w:rPr>
      </w:pPr>
      <w:r w:rsidRPr="00022E2A">
        <w:rPr>
          <w:rFonts w:ascii="Calibri" w:hAnsi="Calibri" w:cs="Calibri"/>
        </w:rPr>
        <w:t>Doposażenie straży gminnych i międzygminnych celem prowadzenia kontroli przestrzegania przepisów ochrony środowiska</w:t>
      </w:r>
    </w:p>
    <w:p w14:paraId="5E986225" w14:textId="77777777" w:rsidR="00CC6F79" w:rsidRPr="0021050F" w:rsidRDefault="00CC6F79" w:rsidP="00257381">
      <w:pPr>
        <w:pStyle w:val="Akapitzlist"/>
        <w:numPr>
          <w:ilvl w:val="0"/>
          <w:numId w:val="1"/>
        </w:numPr>
        <w:tabs>
          <w:tab w:val="left" w:pos="3519"/>
        </w:tabs>
        <w:spacing w:before="120" w:after="120" w:line="276" w:lineRule="auto"/>
        <w:ind w:left="425" w:hanging="425"/>
        <w:contextualSpacing w:val="0"/>
        <w:rPr>
          <w:rFonts w:ascii="Calibri" w:hAnsi="Calibri" w:cs="Calibri"/>
          <w:b/>
          <w:bCs/>
        </w:rPr>
      </w:pPr>
      <w:r w:rsidRPr="0021050F">
        <w:rPr>
          <w:rFonts w:ascii="Calibri" w:hAnsi="Calibri" w:cs="Calibri"/>
          <w:b/>
          <w:bCs/>
        </w:rPr>
        <w:t>Ekspertyzy środowiskowe</w:t>
      </w:r>
    </w:p>
    <w:p w14:paraId="16FA0E88" w14:textId="77777777" w:rsidR="00CC6F79" w:rsidRPr="0021050F" w:rsidRDefault="00CC6F79" w:rsidP="00257381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Poznanie budowy geologicznej na rzecz kraju</w:t>
      </w:r>
    </w:p>
    <w:p w14:paraId="120C348D" w14:textId="77777777" w:rsidR="00CC6F79" w:rsidRPr="00621486" w:rsidRDefault="00CC6F79" w:rsidP="00257381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/>
        </w:rPr>
      </w:pPr>
      <w:r w:rsidRPr="00621486">
        <w:rPr>
          <w:rFonts w:ascii="Calibri" w:hAnsi="Calibri"/>
        </w:rPr>
        <w:t>Udostępnianie wód termalnych w Polsce</w:t>
      </w:r>
    </w:p>
    <w:p w14:paraId="7948C116" w14:textId="2C8B98B5" w:rsidR="00CC6F79" w:rsidRPr="0021050F" w:rsidRDefault="00CC6F79" w:rsidP="00257381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Wsparcie Ministra Klimatu i Środowiska w zakresie realizacji polityki klimatycznej i środowiskowej - ekspertyzy, opracowania, realizacja zobowiązań międzynarodowy</w:t>
      </w:r>
      <w:r w:rsidR="003455F1" w:rsidRPr="0021050F">
        <w:rPr>
          <w:rFonts w:ascii="Calibri" w:hAnsi="Calibri" w:cs="Calibri"/>
        </w:rPr>
        <w:t>ch</w:t>
      </w:r>
    </w:p>
    <w:p w14:paraId="77246E36" w14:textId="77777777" w:rsidR="00CC6F79" w:rsidRPr="008649F3" w:rsidRDefault="00CC6F79" w:rsidP="00257381">
      <w:pPr>
        <w:pStyle w:val="Akapitzlist"/>
        <w:numPr>
          <w:ilvl w:val="0"/>
          <w:numId w:val="9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21486">
        <w:rPr>
          <w:rFonts w:ascii="Calibri" w:hAnsi="Calibri"/>
        </w:rPr>
        <w:t>Współfinansowanie Programu LIFE</w:t>
      </w:r>
    </w:p>
    <w:p w14:paraId="1C5D386E" w14:textId="77777777" w:rsidR="0016686C" w:rsidRPr="004D709A" w:rsidRDefault="0016686C" w:rsidP="0016686C">
      <w:pPr>
        <w:pStyle w:val="Akapitzlist"/>
        <w:numPr>
          <w:ilvl w:val="0"/>
          <w:numId w:val="9"/>
        </w:numPr>
        <w:spacing w:before="120" w:after="0" w:line="240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491A56">
        <w:rPr>
          <w:rFonts w:ascii="Calibri" w:hAnsi="Calibri" w:cs="Calibri"/>
        </w:rPr>
        <w:t>Wsparcie działań wojewódzkich funduszy ochrony środowiska i gospodarki wodnej na rzecz ochrony środowiska i gospodarki wodnej – pilotaż</w:t>
      </w:r>
    </w:p>
    <w:p w14:paraId="4BA50C52" w14:textId="77777777" w:rsidR="00CC6F79" w:rsidRPr="0021050F" w:rsidRDefault="00CC6F79" w:rsidP="00257381">
      <w:pPr>
        <w:pStyle w:val="Akapitzlist"/>
        <w:numPr>
          <w:ilvl w:val="0"/>
          <w:numId w:val="1"/>
        </w:numPr>
        <w:tabs>
          <w:tab w:val="left" w:pos="3519"/>
        </w:tabs>
        <w:spacing w:before="120" w:after="120" w:line="276" w:lineRule="auto"/>
        <w:ind w:left="425" w:hanging="425"/>
        <w:contextualSpacing w:val="0"/>
        <w:rPr>
          <w:rFonts w:ascii="Calibri" w:hAnsi="Calibri" w:cs="Calibri"/>
          <w:b/>
          <w:bCs/>
        </w:rPr>
      </w:pPr>
      <w:r w:rsidRPr="0021050F">
        <w:rPr>
          <w:rFonts w:ascii="Calibri" w:hAnsi="Calibri" w:cs="Calibri"/>
          <w:b/>
          <w:bCs/>
        </w:rPr>
        <w:t>Edukacja ekologiczna</w:t>
      </w:r>
    </w:p>
    <w:p w14:paraId="15D685A0" w14:textId="77777777" w:rsidR="00CC6F79" w:rsidRPr="0021050F" w:rsidRDefault="00CC6F79" w:rsidP="00257381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Edukacja ekologiczna</w:t>
      </w:r>
    </w:p>
    <w:p w14:paraId="61D10AD0" w14:textId="3F738B4F" w:rsidR="00CC6F79" w:rsidRPr="0021050F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Część 1)</w:t>
      </w:r>
      <w:r w:rsidR="007B406A" w:rsidRPr="0021050F">
        <w:rPr>
          <w:rFonts w:ascii="Calibri" w:hAnsi="Calibri" w:cs="Calibri"/>
        </w:rPr>
        <w:tab/>
      </w:r>
      <w:r w:rsidRPr="0021050F">
        <w:rPr>
          <w:rFonts w:ascii="Calibri" w:hAnsi="Calibri" w:cs="Calibri"/>
        </w:rPr>
        <w:t>Edukacja ekologiczna na lata 2021-2028</w:t>
      </w:r>
    </w:p>
    <w:p w14:paraId="2B98B68A" w14:textId="7311C179" w:rsidR="00CC6F79" w:rsidRPr="0021050F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Część 2)</w:t>
      </w:r>
      <w:r w:rsidR="007B406A" w:rsidRPr="0021050F">
        <w:rPr>
          <w:rFonts w:ascii="Calibri" w:hAnsi="Calibri" w:cs="Calibri"/>
        </w:rPr>
        <w:tab/>
      </w:r>
      <w:r w:rsidRPr="0021050F">
        <w:rPr>
          <w:rFonts w:ascii="Calibri" w:hAnsi="Calibri" w:cs="Calibri"/>
        </w:rPr>
        <w:t>Współfinansowanie projektów Programu Fundusze Europejskie na Infrastrukturę, Klimat, Środowisko 2021-2027 oraz Programu Fundusze Europejskie dla Polski Wschodniej na lata 2021-2027</w:t>
      </w:r>
    </w:p>
    <w:p w14:paraId="7B63F8AA" w14:textId="37ED2137" w:rsidR="004B17E6" w:rsidRPr="00621486" w:rsidRDefault="005A5F8C" w:rsidP="00257381">
      <w:pPr>
        <w:pStyle w:val="Akapitzlist"/>
        <w:numPr>
          <w:ilvl w:val="0"/>
          <w:numId w:val="10"/>
        </w:numPr>
        <w:tabs>
          <w:tab w:val="left" w:pos="1276"/>
        </w:tabs>
        <w:spacing w:after="0" w:line="276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Edukacja ekologiczna w regionach</w:t>
      </w:r>
    </w:p>
    <w:p w14:paraId="64515E76" w14:textId="77777777" w:rsidR="00CC6F79" w:rsidRPr="0021050F" w:rsidRDefault="00CC6F79" w:rsidP="00257381">
      <w:pPr>
        <w:pStyle w:val="Akapitzlist"/>
        <w:numPr>
          <w:ilvl w:val="0"/>
          <w:numId w:val="1"/>
        </w:numPr>
        <w:tabs>
          <w:tab w:val="left" w:pos="3519"/>
        </w:tabs>
        <w:spacing w:before="120" w:after="120" w:line="276" w:lineRule="auto"/>
        <w:ind w:left="425" w:hanging="425"/>
        <w:contextualSpacing w:val="0"/>
        <w:rPr>
          <w:rFonts w:ascii="Calibri" w:hAnsi="Calibri" w:cs="Calibri"/>
          <w:b/>
          <w:bCs/>
        </w:rPr>
      </w:pPr>
      <w:r w:rsidRPr="0021050F">
        <w:rPr>
          <w:rFonts w:ascii="Calibri" w:hAnsi="Calibri" w:cs="Calibri"/>
          <w:b/>
          <w:bCs/>
        </w:rPr>
        <w:t>Adaptacja do zmian klimatu</w:t>
      </w:r>
      <w:r w:rsidRPr="0021050F">
        <w:rPr>
          <w:rFonts w:ascii="Calibri" w:hAnsi="Calibri" w:cs="Calibri"/>
          <w:b/>
          <w:bCs/>
        </w:rPr>
        <w:tab/>
      </w:r>
    </w:p>
    <w:p w14:paraId="20A1B082" w14:textId="77777777" w:rsidR="00CC6F79" w:rsidRPr="0021050F" w:rsidRDefault="00CC6F79" w:rsidP="00257381">
      <w:pPr>
        <w:pStyle w:val="Akapitzlist"/>
        <w:numPr>
          <w:ilvl w:val="0"/>
          <w:numId w:val="13"/>
        </w:numPr>
        <w:spacing w:before="120" w:after="0" w:line="276" w:lineRule="auto"/>
        <w:ind w:left="284" w:hanging="284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Adaptacja do zmian klimatu</w:t>
      </w:r>
    </w:p>
    <w:p w14:paraId="75FD2452" w14:textId="77777777" w:rsidR="00CC6F79" w:rsidRPr="0021050F" w:rsidRDefault="00CC6F79" w:rsidP="00257381">
      <w:pPr>
        <w:pStyle w:val="Akapitzlist"/>
        <w:numPr>
          <w:ilvl w:val="0"/>
          <w:numId w:val="13"/>
        </w:numPr>
        <w:spacing w:before="120" w:after="0" w:line="276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Ogólnopolski program finansowania służb ratowniczych</w:t>
      </w:r>
    </w:p>
    <w:p w14:paraId="0B67475E" w14:textId="77777777" w:rsidR="00CC6F79" w:rsidRDefault="00CC6F79" w:rsidP="00257381">
      <w:pPr>
        <w:tabs>
          <w:tab w:val="left" w:pos="1134"/>
        </w:tabs>
        <w:spacing w:after="0" w:line="276" w:lineRule="auto"/>
        <w:ind w:left="1134" w:hanging="850"/>
        <w:jc w:val="both"/>
        <w:rPr>
          <w:rFonts w:ascii="Calibri" w:hAnsi="Calibri" w:cs="Calibri"/>
        </w:rPr>
      </w:pPr>
      <w:r w:rsidRPr="0021050F">
        <w:rPr>
          <w:rFonts w:ascii="Calibri" w:hAnsi="Calibri" w:cs="Calibri"/>
        </w:rPr>
        <w:t>Część 1)</w:t>
      </w:r>
      <w:r w:rsidRPr="0021050F">
        <w:rPr>
          <w:rFonts w:ascii="Calibri" w:hAnsi="Calibri" w:cs="Calibri"/>
        </w:rPr>
        <w:tab/>
        <w:t>Dofinansowanie zakupu specjalistycznego sprzętu wykorzystywanego w akcjach ratowniczych</w:t>
      </w:r>
    </w:p>
    <w:p w14:paraId="3B3A4E38" w14:textId="6CAB03C6" w:rsidR="00CC6F79" w:rsidRPr="0021050F" w:rsidRDefault="00CC6F79" w:rsidP="00257381">
      <w:pPr>
        <w:tabs>
          <w:tab w:val="left" w:pos="1134"/>
        </w:tabs>
        <w:spacing w:before="360" w:after="0" w:line="276" w:lineRule="auto"/>
        <w:jc w:val="both"/>
        <w:rPr>
          <w:rFonts w:ascii="Calibri" w:hAnsi="Calibri" w:cs="Calibri"/>
          <w:sz w:val="16"/>
          <w:szCs w:val="16"/>
        </w:rPr>
      </w:pPr>
      <w:r w:rsidRPr="0021050F">
        <w:rPr>
          <w:rFonts w:ascii="Calibri" w:hAnsi="Calibri" w:cs="Calibri"/>
          <w:sz w:val="16"/>
          <w:szCs w:val="16"/>
        </w:rPr>
        <w:t>*program priorytetowy finansowany albo planowany do finansowania ze środków zgromadzonych na rachunku Funduszu Modernizacyjnego</w:t>
      </w:r>
    </w:p>
    <w:sectPr w:rsidR="00CC6F79" w:rsidRPr="0021050F" w:rsidSect="00767058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3D95" w14:textId="77777777" w:rsidR="003F7E9A" w:rsidRDefault="003F7E9A" w:rsidP="004E1FE4">
      <w:pPr>
        <w:spacing w:after="0" w:line="240" w:lineRule="auto"/>
      </w:pPr>
      <w:r>
        <w:separator/>
      </w:r>
    </w:p>
    <w:p w14:paraId="3E226667" w14:textId="77777777" w:rsidR="003F7E9A" w:rsidRDefault="003F7E9A"/>
  </w:endnote>
  <w:endnote w:type="continuationSeparator" w:id="0">
    <w:p w14:paraId="70B12311" w14:textId="77777777" w:rsidR="003F7E9A" w:rsidRDefault="003F7E9A" w:rsidP="004E1FE4">
      <w:pPr>
        <w:spacing w:after="0" w:line="240" w:lineRule="auto"/>
      </w:pPr>
      <w:r>
        <w:continuationSeparator/>
      </w:r>
    </w:p>
    <w:p w14:paraId="569B3836" w14:textId="77777777" w:rsidR="003F7E9A" w:rsidRDefault="003F7E9A"/>
  </w:endnote>
  <w:endnote w:type="continuationNotice" w:id="1">
    <w:p w14:paraId="71E42F10" w14:textId="77777777" w:rsidR="003F7E9A" w:rsidRDefault="003F7E9A">
      <w:pPr>
        <w:spacing w:after="0" w:line="240" w:lineRule="auto"/>
      </w:pPr>
    </w:p>
    <w:p w14:paraId="59EE7A10" w14:textId="77777777" w:rsidR="003F7E9A" w:rsidRDefault="003F7E9A">
      <w:pPr>
        <w:spacing w:after="0" w:line="240" w:lineRule="auto"/>
      </w:pPr>
    </w:p>
    <w:p w14:paraId="2CCD9E64" w14:textId="77777777" w:rsidR="003F7E9A" w:rsidRDefault="003F7E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-514225298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6"/>
            <w:szCs w:val="16"/>
          </w:rPr>
          <w:id w:val="644005906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Calibri" w:hAnsi="Calibri" w:cs="Calibri"/>
                <w:sz w:val="16"/>
                <w:szCs w:val="16"/>
              </w:rPr>
              <w:id w:val="-1198077746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Calibri" w:hAnsi="Calibri" w:cs="Calibri"/>
                    <w:sz w:val="16"/>
                    <w:szCs w:val="16"/>
                  </w:rPr>
                  <w:id w:val="-252437473"/>
                  <w:docPartObj>
                    <w:docPartGallery w:val="Page Numbers (Top of Page)"/>
                    <w:docPartUnique/>
                  </w:docPartObj>
                </w:sdtPr>
                <w:sdtContent>
                  <w:sdt>
                    <w:sdtPr>
                      <w:rPr>
                        <w:rFonts w:ascii="Calibri" w:hAnsi="Calibri" w:cs="Calibri"/>
                        <w:sz w:val="16"/>
                        <w:szCs w:val="16"/>
                      </w:rPr>
                      <w:id w:val="99535160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id w:val="3543175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p w14:paraId="254C3FAA" w14:textId="26BC4771" w:rsidR="0028108B" w:rsidRDefault="0028108B">
                                <w:pPr>
                                  <w:pStyle w:val="Stopka"/>
                                  <w:jc w:val="right"/>
                                  <w:rPr>
                                    <w:rFonts w:ascii="Calibri" w:hAnsi="Calibri" w:cs="Calibri"/>
                                    <w:sz w:val="16"/>
                                    <w:szCs w:val="16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Calibri" w:hAnsi="Calibri" w:cs="Calibri"/>
                                    <w:sz w:val="16"/>
                                    <w:szCs w:val="16"/>
                                  </w:rPr>
                                  <w:id w:val="1284851661"/>
                                  <w:docPartObj>
                                    <w:docPartGallery w:val="Page Numbers (Top of Page)"/>
                                    <w:docPartUnique/>
                                  </w:docPartObj>
                                </w:sdtPr>
                                <w:sdtContent>
                                  <w:p w14:paraId="1DF4C8A2" w14:textId="0D698CD3" w:rsidR="004E1FE4" w:rsidRPr="004E1FE4" w:rsidRDefault="004E1FE4">
                                    <w:pPr>
                                      <w:pStyle w:val="Stopka"/>
                                      <w:jc w:val="right"/>
                                      <w:rPr>
                                        <w:rFonts w:ascii="Calibri" w:hAnsi="Calibri" w:cs="Calibri"/>
                                        <w:sz w:val="16"/>
                                        <w:szCs w:val="16"/>
                                      </w:rPr>
                                    </w:pPr>
                                    <w:r w:rsidRPr="004E1FE4">
                                      <w:rPr>
                                        <w:rFonts w:ascii="Calibri" w:hAnsi="Calibri" w:cs="Calibri"/>
                                        <w:sz w:val="16"/>
                                        <w:szCs w:val="16"/>
                                      </w:rPr>
                                      <w:t xml:space="preserve">Strona </w:t>
                                    </w:r>
                                    <w:r w:rsidRPr="004E1FE4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4E1FE4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>PAGE</w:instrText>
                                    </w:r>
                                    <w:r w:rsidRPr="004E1FE4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="00F46CC9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noProof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  <w:r w:rsidRPr="004E1FE4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  <w:r w:rsidRPr="004E1FE4">
                                      <w:rPr>
                                        <w:rFonts w:ascii="Calibri" w:hAnsi="Calibri" w:cs="Calibri"/>
                                        <w:sz w:val="16"/>
                                        <w:szCs w:val="16"/>
                                      </w:rPr>
                                      <w:t xml:space="preserve"> z </w:t>
                                    </w:r>
                                    <w:r w:rsidRPr="004E1FE4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begin"/>
                                    </w:r>
                                    <w:r w:rsidRPr="004E1FE4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nstrText>NUMPAGES</w:instrText>
                                    </w:r>
                                    <w:r w:rsidRPr="004E1FE4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separate"/>
                                    </w:r>
                                    <w:r w:rsidR="00F46CC9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noProof/>
                                        <w:sz w:val="16"/>
                                        <w:szCs w:val="16"/>
                                      </w:rPr>
                                      <w:t>3</w:t>
                                    </w:r>
                                    <w:r w:rsidRPr="004E1FE4">
                                      <w:rPr>
                                        <w:rFonts w:ascii="Calibri" w:hAnsi="Calibri" w:cs="Calibri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sdtContent>
  </w:sdt>
  <w:p w14:paraId="6CEEB02E" w14:textId="77777777" w:rsidR="004E1FE4" w:rsidRDefault="004E1FE4" w:rsidP="00CF72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B484" w14:textId="77777777" w:rsidR="003F7E9A" w:rsidRDefault="003F7E9A" w:rsidP="004E1FE4">
      <w:pPr>
        <w:spacing w:after="0" w:line="240" w:lineRule="auto"/>
      </w:pPr>
      <w:r>
        <w:separator/>
      </w:r>
    </w:p>
    <w:p w14:paraId="2628F11D" w14:textId="77777777" w:rsidR="003F7E9A" w:rsidRDefault="003F7E9A"/>
  </w:footnote>
  <w:footnote w:type="continuationSeparator" w:id="0">
    <w:p w14:paraId="7ADBCE6F" w14:textId="77777777" w:rsidR="003F7E9A" w:rsidRDefault="003F7E9A" w:rsidP="004E1FE4">
      <w:pPr>
        <w:spacing w:after="0" w:line="240" w:lineRule="auto"/>
      </w:pPr>
      <w:r>
        <w:continuationSeparator/>
      </w:r>
    </w:p>
    <w:p w14:paraId="5D8B789A" w14:textId="77777777" w:rsidR="003F7E9A" w:rsidRDefault="003F7E9A"/>
  </w:footnote>
  <w:footnote w:type="continuationNotice" w:id="1">
    <w:p w14:paraId="3E5143C3" w14:textId="77777777" w:rsidR="003F7E9A" w:rsidRDefault="003F7E9A">
      <w:pPr>
        <w:spacing w:after="0" w:line="240" w:lineRule="auto"/>
      </w:pPr>
    </w:p>
    <w:p w14:paraId="4EA15E70" w14:textId="77777777" w:rsidR="003F7E9A" w:rsidRDefault="003F7E9A">
      <w:pPr>
        <w:spacing w:after="0" w:line="240" w:lineRule="auto"/>
      </w:pPr>
    </w:p>
    <w:p w14:paraId="1FB0DD49" w14:textId="77777777" w:rsidR="003F7E9A" w:rsidRDefault="003F7E9A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ZrkWLXgsm0zZt" int2:id="0AX4RyWn">
      <int2:state int2:value="Rejected" int2:type="AugLoop_Text_Critique"/>
    </int2:textHash>
    <int2:textHash int2:hashCode="G6Mopwgd08TV2M" int2:id="QNCNTMbm">
      <int2:state int2:value="Rejected" int2:type="AugLoop_Text_Critique"/>
    </int2:textHash>
    <int2:textHash int2:hashCode="MO0ZiaKU9mBWvR" int2:id="Ro1ec8D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6AAE"/>
    <w:multiLevelType w:val="hybridMultilevel"/>
    <w:tmpl w:val="B596B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1FB8"/>
    <w:multiLevelType w:val="hybridMultilevel"/>
    <w:tmpl w:val="49E664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33F0B"/>
    <w:multiLevelType w:val="hybridMultilevel"/>
    <w:tmpl w:val="81CCD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D03F6"/>
    <w:multiLevelType w:val="hybridMultilevel"/>
    <w:tmpl w:val="A7C0F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E4E7D"/>
    <w:multiLevelType w:val="hybridMultilevel"/>
    <w:tmpl w:val="22A450BE"/>
    <w:lvl w:ilvl="0" w:tplc="306C262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7CF596A"/>
    <w:multiLevelType w:val="hybridMultilevel"/>
    <w:tmpl w:val="461AD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40E65"/>
    <w:multiLevelType w:val="hybridMultilevel"/>
    <w:tmpl w:val="DDEA1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A3090"/>
    <w:multiLevelType w:val="hybridMultilevel"/>
    <w:tmpl w:val="C93C8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525AB"/>
    <w:multiLevelType w:val="hybridMultilevel"/>
    <w:tmpl w:val="DC46E6DE"/>
    <w:lvl w:ilvl="0" w:tplc="1CC656A8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B52433A"/>
    <w:multiLevelType w:val="hybridMultilevel"/>
    <w:tmpl w:val="FB742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1792B"/>
    <w:multiLevelType w:val="hybridMultilevel"/>
    <w:tmpl w:val="A4CE07C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56CC1647"/>
    <w:multiLevelType w:val="hybridMultilevel"/>
    <w:tmpl w:val="7C60D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261BE"/>
    <w:multiLevelType w:val="hybridMultilevel"/>
    <w:tmpl w:val="B9F21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8275F"/>
    <w:multiLevelType w:val="hybridMultilevel"/>
    <w:tmpl w:val="ADE26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E5664"/>
    <w:multiLevelType w:val="hybridMultilevel"/>
    <w:tmpl w:val="74D47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E1B20"/>
    <w:multiLevelType w:val="hybridMultilevel"/>
    <w:tmpl w:val="D1F09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F635E"/>
    <w:multiLevelType w:val="hybridMultilevel"/>
    <w:tmpl w:val="3A0C4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75BCF"/>
    <w:multiLevelType w:val="hybridMultilevel"/>
    <w:tmpl w:val="E0ACBBBE"/>
    <w:lvl w:ilvl="0" w:tplc="735E4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7130A3"/>
    <w:multiLevelType w:val="hybridMultilevel"/>
    <w:tmpl w:val="462C562A"/>
    <w:lvl w:ilvl="0" w:tplc="A2843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B33AC"/>
    <w:multiLevelType w:val="hybridMultilevel"/>
    <w:tmpl w:val="14009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309999">
    <w:abstractNumId w:val="0"/>
  </w:num>
  <w:num w:numId="2" w16cid:durableId="1891914681">
    <w:abstractNumId w:val="2"/>
  </w:num>
  <w:num w:numId="3" w16cid:durableId="974027268">
    <w:abstractNumId w:val="5"/>
  </w:num>
  <w:num w:numId="4" w16cid:durableId="97651103">
    <w:abstractNumId w:val="16"/>
  </w:num>
  <w:num w:numId="5" w16cid:durableId="1228761702">
    <w:abstractNumId w:val="10"/>
  </w:num>
  <w:num w:numId="6" w16cid:durableId="1163356484">
    <w:abstractNumId w:val="13"/>
  </w:num>
  <w:num w:numId="7" w16cid:durableId="1735353703">
    <w:abstractNumId w:val="12"/>
  </w:num>
  <w:num w:numId="8" w16cid:durableId="1553347171">
    <w:abstractNumId w:val="11"/>
  </w:num>
  <w:num w:numId="9" w16cid:durableId="1479346348">
    <w:abstractNumId w:val="1"/>
  </w:num>
  <w:num w:numId="10" w16cid:durableId="1538471200">
    <w:abstractNumId w:val="14"/>
  </w:num>
  <w:num w:numId="11" w16cid:durableId="1665476069">
    <w:abstractNumId w:val="18"/>
  </w:num>
  <w:num w:numId="12" w16cid:durableId="1030760530">
    <w:abstractNumId w:val="8"/>
  </w:num>
  <w:num w:numId="13" w16cid:durableId="1888951463">
    <w:abstractNumId w:val="17"/>
  </w:num>
  <w:num w:numId="14" w16cid:durableId="1109083708">
    <w:abstractNumId w:val="4"/>
  </w:num>
  <w:num w:numId="15" w16cid:durableId="1362827203">
    <w:abstractNumId w:val="7"/>
  </w:num>
  <w:num w:numId="16" w16cid:durableId="42877275">
    <w:abstractNumId w:val="9"/>
  </w:num>
  <w:num w:numId="17" w16cid:durableId="1201170013">
    <w:abstractNumId w:val="19"/>
  </w:num>
  <w:num w:numId="18" w16cid:durableId="1425030288">
    <w:abstractNumId w:val="6"/>
  </w:num>
  <w:num w:numId="19" w16cid:durableId="2046784279">
    <w:abstractNumId w:val="3"/>
  </w:num>
  <w:num w:numId="20" w16cid:durableId="2580301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9"/>
    <w:rsid w:val="000018EA"/>
    <w:rsid w:val="000037D5"/>
    <w:rsid w:val="000076E6"/>
    <w:rsid w:val="000105F9"/>
    <w:rsid w:val="00012CE6"/>
    <w:rsid w:val="000247C3"/>
    <w:rsid w:val="00026697"/>
    <w:rsid w:val="00042252"/>
    <w:rsid w:val="00046EAE"/>
    <w:rsid w:val="00052E3D"/>
    <w:rsid w:val="00060F47"/>
    <w:rsid w:val="00060FA1"/>
    <w:rsid w:val="000660BD"/>
    <w:rsid w:val="000671EA"/>
    <w:rsid w:val="00072E0D"/>
    <w:rsid w:val="00076951"/>
    <w:rsid w:val="00082B32"/>
    <w:rsid w:val="00091329"/>
    <w:rsid w:val="000933CA"/>
    <w:rsid w:val="0009365B"/>
    <w:rsid w:val="000A2ABC"/>
    <w:rsid w:val="000A3403"/>
    <w:rsid w:val="000B63B6"/>
    <w:rsid w:val="000C4817"/>
    <w:rsid w:val="000C63CB"/>
    <w:rsid w:val="000C6D73"/>
    <w:rsid w:val="000D18AC"/>
    <w:rsid w:val="000D28FD"/>
    <w:rsid w:val="000D3BFE"/>
    <w:rsid w:val="000D633D"/>
    <w:rsid w:val="000D7527"/>
    <w:rsid w:val="000D7E48"/>
    <w:rsid w:val="000E1B41"/>
    <w:rsid w:val="000F138D"/>
    <w:rsid w:val="000F7185"/>
    <w:rsid w:val="001024C4"/>
    <w:rsid w:val="001124F0"/>
    <w:rsid w:val="00112E3D"/>
    <w:rsid w:val="0012230B"/>
    <w:rsid w:val="0013066B"/>
    <w:rsid w:val="0013206C"/>
    <w:rsid w:val="00134114"/>
    <w:rsid w:val="001421CB"/>
    <w:rsid w:val="00146099"/>
    <w:rsid w:val="00146361"/>
    <w:rsid w:val="0014780B"/>
    <w:rsid w:val="00150492"/>
    <w:rsid w:val="001507CC"/>
    <w:rsid w:val="0015080D"/>
    <w:rsid w:val="00150D7A"/>
    <w:rsid w:val="00152429"/>
    <w:rsid w:val="00154288"/>
    <w:rsid w:val="00155C67"/>
    <w:rsid w:val="001576BE"/>
    <w:rsid w:val="00165B91"/>
    <w:rsid w:val="0016686C"/>
    <w:rsid w:val="001808F8"/>
    <w:rsid w:val="0018368B"/>
    <w:rsid w:val="00184556"/>
    <w:rsid w:val="00191794"/>
    <w:rsid w:val="001948A9"/>
    <w:rsid w:val="0019655D"/>
    <w:rsid w:val="001A3DD3"/>
    <w:rsid w:val="001A6A0F"/>
    <w:rsid w:val="001B6921"/>
    <w:rsid w:val="001D143E"/>
    <w:rsid w:val="001E3256"/>
    <w:rsid w:val="001E3D34"/>
    <w:rsid w:val="001E474B"/>
    <w:rsid w:val="001F2232"/>
    <w:rsid w:val="001F4723"/>
    <w:rsid w:val="001F56E4"/>
    <w:rsid w:val="0020260E"/>
    <w:rsid w:val="00203E0F"/>
    <w:rsid w:val="0020558A"/>
    <w:rsid w:val="0020574A"/>
    <w:rsid w:val="00210433"/>
    <w:rsid w:val="0021050F"/>
    <w:rsid w:val="0021128B"/>
    <w:rsid w:val="00211A62"/>
    <w:rsid w:val="00221231"/>
    <w:rsid w:val="00223B71"/>
    <w:rsid w:val="0022624A"/>
    <w:rsid w:val="00226AA3"/>
    <w:rsid w:val="00234365"/>
    <w:rsid w:val="00250B03"/>
    <w:rsid w:val="00252BDD"/>
    <w:rsid w:val="00254914"/>
    <w:rsid w:val="00257381"/>
    <w:rsid w:val="00266096"/>
    <w:rsid w:val="00271A90"/>
    <w:rsid w:val="00272D62"/>
    <w:rsid w:val="0027748F"/>
    <w:rsid w:val="0028071D"/>
    <w:rsid w:val="0028108B"/>
    <w:rsid w:val="00284EBC"/>
    <w:rsid w:val="00291E3B"/>
    <w:rsid w:val="00292F79"/>
    <w:rsid w:val="00294E98"/>
    <w:rsid w:val="002A28DB"/>
    <w:rsid w:val="002B18B2"/>
    <w:rsid w:val="002B54C5"/>
    <w:rsid w:val="002C0C60"/>
    <w:rsid w:val="002D0B52"/>
    <w:rsid w:val="002D1D4B"/>
    <w:rsid w:val="002D6A43"/>
    <w:rsid w:val="002D6FD0"/>
    <w:rsid w:val="002D7DB5"/>
    <w:rsid w:val="002E00F1"/>
    <w:rsid w:val="002E4A2E"/>
    <w:rsid w:val="002F2B99"/>
    <w:rsid w:val="002F5B1D"/>
    <w:rsid w:val="002F7DFE"/>
    <w:rsid w:val="00301C1B"/>
    <w:rsid w:val="00306D0E"/>
    <w:rsid w:val="00306E88"/>
    <w:rsid w:val="0031080E"/>
    <w:rsid w:val="00311168"/>
    <w:rsid w:val="00313D32"/>
    <w:rsid w:val="00332C82"/>
    <w:rsid w:val="00332E45"/>
    <w:rsid w:val="00335D93"/>
    <w:rsid w:val="003455F1"/>
    <w:rsid w:val="00365CE5"/>
    <w:rsid w:val="00367B3B"/>
    <w:rsid w:val="003747D7"/>
    <w:rsid w:val="0037483F"/>
    <w:rsid w:val="00375276"/>
    <w:rsid w:val="003760CE"/>
    <w:rsid w:val="00376576"/>
    <w:rsid w:val="00381F8A"/>
    <w:rsid w:val="00385343"/>
    <w:rsid w:val="003858D7"/>
    <w:rsid w:val="00387DBF"/>
    <w:rsid w:val="003B1BBA"/>
    <w:rsid w:val="003C01FE"/>
    <w:rsid w:val="003C31A6"/>
    <w:rsid w:val="003C3BDF"/>
    <w:rsid w:val="003C6506"/>
    <w:rsid w:val="003C78D0"/>
    <w:rsid w:val="003D414C"/>
    <w:rsid w:val="003D455F"/>
    <w:rsid w:val="003F0477"/>
    <w:rsid w:val="003F46A2"/>
    <w:rsid w:val="003F4DA9"/>
    <w:rsid w:val="003F57D6"/>
    <w:rsid w:val="003F7E9A"/>
    <w:rsid w:val="00400989"/>
    <w:rsid w:val="004011A5"/>
    <w:rsid w:val="00410AAC"/>
    <w:rsid w:val="004453C9"/>
    <w:rsid w:val="004511C1"/>
    <w:rsid w:val="00452317"/>
    <w:rsid w:val="00453708"/>
    <w:rsid w:val="00456756"/>
    <w:rsid w:val="00457F6C"/>
    <w:rsid w:val="0046072B"/>
    <w:rsid w:val="004619BB"/>
    <w:rsid w:val="00462A72"/>
    <w:rsid w:val="0047105E"/>
    <w:rsid w:val="00472B6F"/>
    <w:rsid w:val="004815C3"/>
    <w:rsid w:val="00481ED4"/>
    <w:rsid w:val="00497772"/>
    <w:rsid w:val="004A0EE6"/>
    <w:rsid w:val="004A1247"/>
    <w:rsid w:val="004A2191"/>
    <w:rsid w:val="004A3473"/>
    <w:rsid w:val="004A7E1B"/>
    <w:rsid w:val="004B17E6"/>
    <w:rsid w:val="004B68AC"/>
    <w:rsid w:val="004B7351"/>
    <w:rsid w:val="004C3BDD"/>
    <w:rsid w:val="004D7594"/>
    <w:rsid w:val="004E18D4"/>
    <w:rsid w:val="004E1FE4"/>
    <w:rsid w:val="004E5D7F"/>
    <w:rsid w:val="004E7F0D"/>
    <w:rsid w:val="004F4957"/>
    <w:rsid w:val="004F4BA9"/>
    <w:rsid w:val="004F5282"/>
    <w:rsid w:val="0050548F"/>
    <w:rsid w:val="0050759B"/>
    <w:rsid w:val="00507896"/>
    <w:rsid w:val="0051031B"/>
    <w:rsid w:val="00511371"/>
    <w:rsid w:val="00514730"/>
    <w:rsid w:val="0052046B"/>
    <w:rsid w:val="00521B1D"/>
    <w:rsid w:val="00531773"/>
    <w:rsid w:val="00533C1C"/>
    <w:rsid w:val="0054101B"/>
    <w:rsid w:val="00551A1B"/>
    <w:rsid w:val="005541CB"/>
    <w:rsid w:val="0056179B"/>
    <w:rsid w:val="00567BAE"/>
    <w:rsid w:val="00570A10"/>
    <w:rsid w:val="005805B6"/>
    <w:rsid w:val="00583C47"/>
    <w:rsid w:val="00586318"/>
    <w:rsid w:val="00593150"/>
    <w:rsid w:val="005A2FF2"/>
    <w:rsid w:val="005A5F8C"/>
    <w:rsid w:val="005B140B"/>
    <w:rsid w:val="005B3767"/>
    <w:rsid w:val="005B4260"/>
    <w:rsid w:val="005D1616"/>
    <w:rsid w:val="005D5069"/>
    <w:rsid w:val="005D57D2"/>
    <w:rsid w:val="005D696A"/>
    <w:rsid w:val="005D7EF8"/>
    <w:rsid w:val="005E02FD"/>
    <w:rsid w:val="005E27B2"/>
    <w:rsid w:val="005F194B"/>
    <w:rsid w:val="005F58EA"/>
    <w:rsid w:val="005F7FE7"/>
    <w:rsid w:val="006030D1"/>
    <w:rsid w:val="00604FE1"/>
    <w:rsid w:val="0060731A"/>
    <w:rsid w:val="0061081C"/>
    <w:rsid w:val="00613246"/>
    <w:rsid w:val="00614BCF"/>
    <w:rsid w:val="00620337"/>
    <w:rsid w:val="00621486"/>
    <w:rsid w:val="00621876"/>
    <w:rsid w:val="00621F41"/>
    <w:rsid w:val="006247C8"/>
    <w:rsid w:val="0062582E"/>
    <w:rsid w:val="00625E0D"/>
    <w:rsid w:val="0064483C"/>
    <w:rsid w:val="00655641"/>
    <w:rsid w:val="00657982"/>
    <w:rsid w:val="00660809"/>
    <w:rsid w:val="006628A0"/>
    <w:rsid w:val="006661CA"/>
    <w:rsid w:val="00670855"/>
    <w:rsid w:val="00670F26"/>
    <w:rsid w:val="006803FB"/>
    <w:rsid w:val="00691C8A"/>
    <w:rsid w:val="0069783D"/>
    <w:rsid w:val="006A0734"/>
    <w:rsid w:val="006A5B9F"/>
    <w:rsid w:val="006A64B2"/>
    <w:rsid w:val="006B13CD"/>
    <w:rsid w:val="006B609B"/>
    <w:rsid w:val="006D1AAD"/>
    <w:rsid w:val="006D3A0C"/>
    <w:rsid w:val="006D4C2D"/>
    <w:rsid w:val="006D54DF"/>
    <w:rsid w:val="006D7981"/>
    <w:rsid w:val="006E01C1"/>
    <w:rsid w:val="006E3549"/>
    <w:rsid w:val="006E4658"/>
    <w:rsid w:val="006E5D7D"/>
    <w:rsid w:val="006F0A00"/>
    <w:rsid w:val="006F4510"/>
    <w:rsid w:val="007054A1"/>
    <w:rsid w:val="00707159"/>
    <w:rsid w:val="00707CC2"/>
    <w:rsid w:val="0071422A"/>
    <w:rsid w:val="00717937"/>
    <w:rsid w:val="00723A97"/>
    <w:rsid w:val="00724BB6"/>
    <w:rsid w:val="00725C5D"/>
    <w:rsid w:val="00726786"/>
    <w:rsid w:val="0073469A"/>
    <w:rsid w:val="007346B2"/>
    <w:rsid w:val="00734D6E"/>
    <w:rsid w:val="00741A4C"/>
    <w:rsid w:val="00754192"/>
    <w:rsid w:val="00757F33"/>
    <w:rsid w:val="00761551"/>
    <w:rsid w:val="00767058"/>
    <w:rsid w:val="007704E3"/>
    <w:rsid w:val="00777BF9"/>
    <w:rsid w:val="00786091"/>
    <w:rsid w:val="00790EF8"/>
    <w:rsid w:val="007926E8"/>
    <w:rsid w:val="007961A4"/>
    <w:rsid w:val="0079762C"/>
    <w:rsid w:val="007A5531"/>
    <w:rsid w:val="007A67B9"/>
    <w:rsid w:val="007A7FD2"/>
    <w:rsid w:val="007B36B6"/>
    <w:rsid w:val="007B406A"/>
    <w:rsid w:val="007C3148"/>
    <w:rsid w:val="007E224F"/>
    <w:rsid w:val="007E2F2C"/>
    <w:rsid w:val="007E60D5"/>
    <w:rsid w:val="007F0D01"/>
    <w:rsid w:val="007F2247"/>
    <w:rsid w:val="008029DB"/>
    <w:rsid w:val="0080388F"/>
    <w:rsid w:val="008106DD"/>
    <w:rsid w:val="00810C3D"/>
    <w:rsid w:val="00811844"/>
    <w:rsid w:val="00813F1B"/>
    <w:rsid w:val="00827B87"/>
    <w:rsid w:val="00830C93"/>
    <w:rsid w:val="00831069"/>
    <w:rsid w:val="00833C70"/>
    <w:rsid w:val="00836583"/>
    <w:rsid w:val="00843BF6"/>
    <w:rsid w:val="00855032"/>
    <w:rsid w:val="0085648A"/>
    <w:rsid w:val="00863BA2"/>
    <w:rsid w:val="00864101"/>
    <w:rsid w:val="008649F3"/>
    <w:rsid w:val="00867356"/>
    <w:rsid w:val="00874A78"/>
    <w:rsid w:val="0088536C"/>
    <w:rsid w:val="008946CA"/>
    <w:rsid w:val="00895BEC"/>
    <w:rsid w:val="008A256E"/>
    <w:rsid w:val="008C7CCC"/>
    <w:rsid w:val="008D010B"/>
    <w:rsid w:val="008E2A18"/>
    <w:rsid w:val="008F0080"/>
    <w:rsid w:val="008F3BC0"/>
    <w:rsid w:val="00913DD8"/>
    <w:rsid w:val="0091505A"/>
    <w:rsid w:val="00917BB1"/>
    <w:rsid w:val="00937AB5"/>
    <w:rsid w:val="009400BA"/>
    <w:rsid w:val="009409FC"/>
    <w:rsid w:val="00940CE8"/>
    <w:rsid w:val="00942CE2"/>
    <w:rsid w:val="009600BE"/>
    <w:rsid w:val="00960A8F"/>
    <w:rsid w:val="00961C50"/>
    <w:rsid w:val="00966055"/>
    <w:rsid w:val="0096633D"/>
    <w:rsid w:val="00966B8C"/>
    <w:rsid w:val="00970166"/>
    <w:rsid w:val="00971374"/>
    <w:rsid w:val="009A1738"/>
    <w:rsid w:val="009B1B94"/>
    <w:rsid w:val="009B73DC"/>
    <w:rsid w:val="009C1B3D"/>
    <w:rsid w:val="009C5A5E"/>
    <w:rsid w:val="009C712B"/>
    <w:rsid w:val="009D20FC"/>
    <w:rsid w:val="009D2D88"/>
    <w:rsid w:val="009D44A5"/>
    <w:rsid w:val="009D69CC"/>
    <w:rsid w:val="009F16DA"/>
    <w:rsid w:val="009F2472"/>
    <w:rsid w:val="009F7BF4"/>
    <w:rsid w:val="00A066F8"/>
    <w:rsid w:val="00A07564"/>
    <w:rsid w:val="00A07EB6"/>
    <w:rsid w:val="00A2459A"/>
    <w:rsid w:val="00A2788F"/>
    <w:rsid w:val="00A27B27"/>
    <w:rsid w:val="00A307EF"/>
    <w:rsid w:val="00A31EA9"/>
    <w:rsid w:val="00A31EF5"/>
    <w:rsid w:val="00A32986"/>
    <w:rsid w:val="00A35CFD"/>
    <w:rsid w:val="00A4314D"/>
    <w:rsid w:val="00A43E0A"/>
    <w:rsid w:val="00A4635A"/>
    <w:rsid w:val="00A500B5"/>
    <w:rsid w:val="00A539E7"/>
    <w:rsid w:val="00A6540A"/>
    <w:rsid w:val="00A7185E"/>
    <w:rsid w:val="00A73F21"/>
    <w:rsid w:val="00A84BB6"/>
    <w:rsid w:val="00A86CB5"/>
    <w:rsid w:val="00A92117"/>
    <w:rsid w:val="00A924D1"/>
    <w:rsid w:val="00A92F83"/>
    <w:rsid w:val="00A97D1D"/>
    <w:rsid w:val="00AA22B4"/>
    <w:rsid w:val="00AB222A"/>
    <w:rsid w:val="00AC191D"/>
    <w:rsid w:val="00AC1D67"/>
    <w:rsid w:val="00AD1D5A"/>
    <w:rsid w:val="00AD605E"/>
    <w:rsid w:val="00AD7473"/>
    <w:rsid w:val="00AE13AA"/>
    <w:rsid w:val="00AE1DF7"/>
    <w:rsid w:val="00AE2A99"/>
    <w:rsid w:val="00AE32C6"/>
    <w:rsid w:val="00AE6DA0"/>
    <w:rsid w:val="00AF21A9"/>
    <w:rsid w:val="00B10364"/>
    <w:rsid w:val="00B11986"/>
    <w:rsid w:val="00B120DD"/>
    <w:rsid w:val="00B22760"/>
    <w:rsid w:val="00B22D73"/>
    <w:rsid w:val="00B33E49"/>
    <w:rsid w:val="00B35062"/>
    <w:rsid w:val="00B35866"/>
    <w:rsid w:val="00B458CD"/>
    <w:rsid w:val="00B471FB"/>
    <w:rsid w:val="00B519DC"/>
    <w:rsid w:val="00B62BC2"/>
    <w:rsid w:val="00B716DF"/>
    <w:rsid w:val="00B748AD"/>
    <w:rsid w:val="00B960CC"/>
    <w:rsid w:val="00B97709"/>
    <w:rsid w:val="00BA5BE9"/>
    <w:rsid w:val="00BB7163"/>
    <w:rsid w:val="00BC7BD4"/>
    <w:rsid w:val="00BD109C"/>
    <w:rsid w:val="00BD29DC"/>
    <w:rsid w:val="00BD7C2D"/>
    <w:rsid w:val="00BF0237"/>
    <w:rsid w:val="00BF6472"/>
    <w:rsid w:val="00C014C7"/>
    <w:rsid w:val="00C02BD2"/>
    <w:rsid w:val="00C04E41"/>
    <w:rsid w:val="00C21E05"/>
    <w:rsid w:val="00C2304F"/>
    <w:rsid w:val="00C249E9"/>
    <w:rsid w:val="00C25319"/>
    <w:rsid w:val="00C35C71"/>
    <w:rsid w:val="00C36058"/>
    <w:rsid w:val="00C37003"/>
    <w:rsid w:val="00C41346"/>
    <w:rsid w:val="00C435F1"/>
    <w:rsid w:val="00C43A68"/>
    <w:rsid w:val="00C5343F"/>
    <w:rsid w:val="00C560F3"/>
    <w:rsid w:val="00C56FB3"/>
    <w:rsid w:val="00C62037"/>
    <w:rsid w:val="00C6351D"/>
    <w:rsid w:val="00C65CA2"/>
    <w:rsid w:val="00C778D1"/>
    <w:rsid w:val="00C81E8F"/>
    <w:rsid w:val="00C82B5F"/>
    <w:rsid w:val="00C93CB3"/>
    <w:rsid w:val="00CA76DB"/>
    <w:rsid w:val="00CB00B9"/>
    <w:rsid w:val="00CB1A97"/>
    <w:rsid w:val="00CB5A74"/>
    <w:rsid w:val="00CC153C"/>
    <w:rsid w:val="00CC615F"/>
    <w:rsid w:val="00CC6F79"/>
    <w:rsid w:val="00CE172A"/>
    <w:rsid w:val="00CE5C15"/>
    <w:rsid w:val="00CE69AE"/>
    <w:rsid w:val="00CF2236"/>
    <w:rsid w:val="00CF4B5B"/>
    <w:rsid w:val="00CF6BD2"/>
    <w:rsid w:val="00CF72A7"/>
    <w:rsid w:val="00D026F2"/>
    <w:rsid w:val="00D06833"/>
    <w:rsid w:val="00D22C67"/>
    <w:rsid w:val="00D26756"/>
    <w:rsid w:val="00D27AD4"/>
    <w:rsid w:val="00D32D0F"/>
    <w:rsid w:val="00D36AD3"/>
    <w:rsid w:val="00D42F4F"/>
    <w:rsid w:val="00D43BFD"/>
    <w:rsid w:val="00D47CAF"/>
    <w:rsid w:val="00D545CD"/>
    <w:rsid w:val="00D639F4"/>
    <w:rsid w:val="00D64DB3"/>
    <w:rsid w:val="00D73069"/>
    <w:rsid w:val="00D74533"/>
    <w:rsid w:val="00D762B8"/>
    <w:rsid w:val="00D901B2"/>
    <w:rsid w:val="00DA0F0F"/>
    <w:rsid w:val="00DA5CD3"/>
    <w:rsid w:val="00DA679B"/>
    <w:rsid w:val="00DB14B3"/>
    <w:rsid w:val="00DC1266"/>
    <w:rsid w:val="00DC7F76"/>
    <w:rsid w:val="00DD10EC"/>
    <w:rsid w:val="00DD3FBE"/>
    <w:rsid w:val="00DD5428"/>
    <w:rsid w:val="00DD5B33"/>
    <w:rsid w:val="00DD6D46"/>
    <w:rsid w:val="00DE3D87"/>
    <w:rsid w:val="00DF0AFC"/>
    <w:rsid w:val="00DF24D3"/>
    <w:rsid w:val="00DF2EE1"/>
    <w:rsid w:val="00DF7FC2"/>
    <w:rsid w:val="00E03800"/>
    <w:rsid w:val="00E12D12"/>
    <w:rsid w:val="00E2388A"/>
    <w:rsid w:val="00E25B0A"/>
    <w:rsid w:val="00E30622"/>
    <w:rsid w:val="00E3546B"/>
    <w:rsid w:val="00E35EE0"/>
    <w:rsid w:val="00E40758"/>
    <w:rsid w:val="00E470EA"/>
    <w:rsid w:val="00E512C8"/>
    <w:rsid w:val="00E54615"/>
    <w:rsid w:val="00E6255A"/>
    <w:rsid w:val="00E645F7"/>
    <w:rsid w:val="00E67BF6"/>
    <w:rsid w:val="00E70D78"/>
    <w:rsid w:val="00E738B9"/>
    <w:rsid w:val="00E741B2"/>
    <w:rsid w:val="00E86343"/>
    <w:rsid w:val="00E876B1"/>
    <w:rsid w:val="00E90207"/>
    <w:rsid w:val="00E90A0F"/>
    <w:rsid w:val="00E92903"/>
    <w:rsid w:val="00E92CBF"/>
    <w:rsid w:val="00E954ED"/>
    <w:rsid w:val="00EA7942"/>
    <w:rsid w:val="00EB1214"/>
    <w:rsid w:val="00EC047B"/>
    <w:rsid w:val="00EC133C"/>
    <w:rsid w:val="00EC397D"/>
    <w:rsid w:val="00EC6F68"/>
    <w:rsid w:val="00EC7E80"/>
    <w:rsid w:val="00ED118E"/>
    <w:rsid w:val="00EE7E35"/>
    <w:rsid w:val="00EF07DE"/>
    <w:rsid w:val="00EF5FD7"/>
    <w:rsid w:val="00F07483"/>
    <w:rsid w:val="00F07E36"/>
    <w:rsid w:val="00F112A2"/>
    <w:rsid w:val="00F12658"/>
    <w:rsid w:val="00F13EFB"/>
    <w:rsid w:val="00F142CD"/>
    <w:rsid w:val="00F16E7D"/>
    <w:rsid w:val="00F20A03"/>
    <w:rsid w:val="00F21B6B"/>
    <w:rsid w:val="00F243DC"/>
    <w:rsid w:val="00F31B6B"/>
    <w:rsid w:val="00F32AB6"/>
    <w:rsid w:val="00F36A2D"/>
    <w:rsid w:val="00F40464"/>
    <w:rsid w:val="00F41C22"/>
    <w:rsid w:val="00F429C9"/>
    <w:rsid w:val="00F45595"/>
    <w:rsid w:val="00F45D10"/>
    <w:rsid w:val="00F46CC9"/>
    <w:rsid w:val="00F46D5A"/>
    <w:rsid w:val="00F60C15"/>
    <w:rsid w:val="00F61D29"/>
    <w:rsid w:val="00F62478"/>
    <w:rsid w:val="00F62B40"/>
    <w:rsid w:val="00F67B04"/>
    <w:rsid w:val="00F70245"/>
    <w:rsid w:val="00F7049F"/>
    <w:rsid w:val="00F71BC3"/>
    <w:rsid w:val="00F71E80"/>
    <w:rsid w:val="00F75027"/>
    <w:rsid w:val="00F80A2C"/>
    <w:rsid w:val="00F836F1"/>
    <w:rsid w:val="00F84DA0"/>
    <w:rsid w:val="00F91ED0"/>
    <w:rsid w:val="00F94639"/>
    <w:rsid w:val="00FA208B"/>
    <w:rsid w:val="00FB000C"/>
    <w:rsid w:val="00FB4E1F"/>
    <w:rsid w:val="00FC1F40"/>
    <w:rsid w:val="00FC7CEA"/>
    <w:rsid w:val="00FD21A5"/>
    <w:rsid w:val="00FF0865"/>
    <w:rsid w:val="00FF153B"/>
    <w:rsid w:val="00FF159B"/>
    <w:rsid w:val="0166A908"/>
    <w:rsid w:val="02535B81"/>
    <w:rsid w:val="028057E4"/>
    <w:rsid w:val="032916E6"/>
    <w:rsid w:val="03842B09"/>
    <w:rsid w:val="0422B06D"/>
    <w:rsid w:val="04995B1B"/>
    <w:rsid w:val="055B079B"/>
    <w:rsid w:val="05CDB82D"/>
    <w:rsid w:val="0617C412"/>
    <w:rsid w:val="06607EFA"/>
    <w:rsid w:val="08E5BA03"/>
    <w:rsid w:val="0A7F4876"/>
    <w:rsid w:val="0EA6F654"/>
    <w:rsid w:val="103EA72A"/>
    <w:rsid w:val="1386985D"/>
    <w:rsid w:val="14FE2BCC"/>
    <w:rsid w:val="1561472D"/>
    <w:rsid w:val="15BF8636"/>
    <w:rsid w:val="1A652BA3"/>
    <w:rsid w:val="1BDBA9B1"/>
    <w:rsid w:val="1DFBE97A"/>
    <w:rsid w:val="1E9804B8"/>
    <w:rsid w:val="1FA90D99"/>
    <w:rsid w:val="241675FA"/>
    <w:rsid w:val="24421FB4"/>
    <w:rsid w:val="2D882EC1"/>
    <w:rsid w:val="308BA2AD"/>
    <w:rsid w:val="32A4FE20"/>
    <w:rsid w:val="32D3529F"/>
    <w:rsid w:val="350BA680"/>
    <w:rsid w:val="36CC27D4"/>
    <w:rsid w:val="37D98549"/>
    <w:rsid w:val="396A5C7E"/>
    <w:rsid w:val="3AE8A305"/>
    <w:rsid w:val="3D3A6EE3"/>
    <w:rsid w:val="44FCE362"/>
    <w:rsid w:val="482A7BA2"/>
    <w:rsid w:val="486AE3D0"/>
    <w:rsid w:val="4AEAEF3F"/>
    <w:rsid w:val="4B55126E"/>
    <w:rsid w:val="4BC55D8E"/>
    <w:rsid w:val="4CEBAAE2"/>
    <w:rsid w:val="4EB3C0F2"/>
    <w:rsid w:val="4F76012F"/>
    <w:rsid w:val="523A1D54"/>
    <w:rsid w:val="525B16AE"/>
    <w:rsid w:val="528B62F4"/>
    <w:rsid w:val="545A8D4A"/>
    <w:rsid w:val="58872F4F"/>
    <w:rsid w:val="5970186C"/>
    <w:rsid w:val="5B396EFD"/>
    <w:rsid w:val="5CAFC2DC"/>
    <w:rsid w:val="620BBF65"/>
    <w:rsid w:val="621AF8CB"/>
    <w:rsid w:val="6275A97F"/>
    <w:rsid w:val="64D83CF6"/>
    <w:rsid w:val="652507A3"/>
    <w:rsid w:val="65A340F4"/>
    <w:rsid w:val="665C2077"/>
    <w:rsid w:val="6A6B6FC7"/>
    <w:rsid w:val="6AF46703"/>
    <w:rsid w:val="6F757336"/>
    <w:rsid w:val="71169489"/>
    <w:rsid w:val="71403AF7"/>
    <w:rsid w:val="78DE123D"/>
    <w:rsid w:val="7A7CE205"/>
    <w:rsid w:val="7D622610"/>
    <w:rsid w:val="7DE2A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E59C"/>
  <w15:chartTrackingRefBased/>
  <w15:docId w15:val="{A08706E9-428B-4000-9FFC-C5FDF025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5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5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5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5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5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5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5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5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5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5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5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53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53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53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53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53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53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5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5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5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5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5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5319"/>
    <w:rPr>
      <w:i/>
      <w:iCs/>
      <w:color w:val="404040" w:themeColor="text1" w:themeTint="BF"/>
    </w:rPr>
  </w:style>
  <w:style w:type="paragraph" w:styleId="Akapitzlist">
    <w:name w:val="List Paragraph"/>
    <w:aliases w:val="lp1,Preambuła,Tytuły,opis dzialania,K-P_odwolanie,Akapit z listą mon,maz_wyliczenie,A_wyliczenie,Akapit z listą5,Dot pt,F5 List Paragraph,List Paragraph1,Recommendation,List Paragraph11,Kolorowa lista — akcent 11,Numerowanie"/>
    <w:basedOn w:val="Normalny"/>
    <w:link w:val="AkapitzlistZnak"/>
    <w:uiPriority w:val="34"/>
    <w:qFormat/>
    <w:rsid w:val="00C253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53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5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53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531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531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253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53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3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31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E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1FE4"/>
  </w:style>
  <w:style w:type="paragraph" w:styleId="Stopka">
    <w:name w:val="footer"/>
    <w:basedOn w:val="Normalny"/>
    <w:link w:val="StopkaZnak"/>
    <w:uiPriority w:val="99"/>
    <w:unhideWhenUsed/>
    <w:rsid w:val="004E1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1FE4"/>
  </w:style>
  <w:style w:type="paragraph" w:styleId="Tekstdymka">
    <w:name w:val="Balloon Text"/>
    <w:basedOn w:val="Normalny"/>
    <w:link w:val="TekstdymkaZnak"/>
    <w:uiPriority w:val="99"/>
    <w:semiHidden/>
    <w:unhideWhenUsed/>
    <w:rsid w:val="00FB0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00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D633D"/>
    <w:pPr>
      <w:spacing w:after="0" w:line="240" w:lineRule="auto"/>
    </w:pPr>
  </w:style>
  <w:style w:type="character" w:customStyle="1" w:styleId="AkapitzlistZnak">
    <w:name w:val="Akapit z listą Znak"/>
    <w:aliases w:val="lp1 Znak,Preambuła Znak,Tytuły Znak,opis dzialania Znak,K-P_odwolanie Znak,Akapit z listą mon Znak,maz_wyliczenie Znak,A_wyliczenie Znak,Akapit z listą5 Znak,Dot pt Znak,F5 List Paragraph Znak,List Paragraph1 Znak,Recommendation Znak"/>
    <w:basedOn w:val="Domylnaczcionkaakapitu"/>
    <w:link w:val="Akapitzlist"/>
    <w:uiPriority w:val="34"/>
    <w:qFormat/>
    <w:rsid w:val="005805B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3E0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3E0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3E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c4ae6b-8b4e-448a-a2e7-5d326360e1a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F97737A731744A44AB583B15C08DC" ma:contentTypeVersion="14" ma:contentTypeDescription="Utwórz nowy dokument." ma:contentTypeScope="" ma:versionID="bac38a4252e68447d0e4ab5d58a252b7">
  <xsd:schema xmlns:xsd="http://www.w3.org/2001/XMLSchema" xmlns:xs="http://www.w3.org/2001/XMLSchema" xmlns:p="http://schemas.microsoft.com/office/2006/metadata/properties" xmlns:ns3="14c4ae6b-8b4e-448a-a2e7-5d326360e1a6" xmlns:ns4="edb702f2-16c0-4d4a-b18c-c752b02752d1" targetNamespace="http://schemas.microsoft.com/office/2006/metadata/properties" ma:root="true" ma:fieldsID="85f2c066658b6fe5478ac90e03324d59" ns3:_="" ns4:_="">
    <xsd:import namespace="14c4ae6b-8b4e-448a-a2e7-5d326360e1a6"/>
    <xsd:import namespace="edb702f2-16c0-4d4a-b18c-c752b02752d1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4ae6b-8b4e-448a-a2e7-5d326360e1a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702f2-16c0-4d4a-b18c-c752b02752d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833A0-E91C-4C5A-85D4-6A79B5EF6900}">
  <ds:schemaRefs>
    <ds:schemaRef ds:uri="http://schemas.microsoft.com/office/2006/metadata/properties"/>
    <ds:schemaRef ds:uri="http://schemas.microsoft.com/office/infopath/2007/PartnerControls"/>
    <ds:schemaRef ds:uri="14c4ae6b-8b4e-448a-a2e7-5d326360e1a6"/>
  </ds:schemaRefs>
</ds:datastoreItem>
</file>

<file path=customXml/itemProps2.xml><?xml version="1.0" encoding="utf-8"?>
<ds:datastoreItem xmlns:ds="http://schemas.openxmlformats.org/officeDocument/2006/customXml" ds:itemID="{17A2B556-4C35-4076-B126-4592694BCC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73BA66-0939-4A1D-8C74-7FF489376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0432BC-C240-4422-90F4-513F95840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c4ae6b-8b4e-448a-a2e7-5d326360e1a6"/>
    <ds:schemaRef ds:uri="edb702f2-16c0-4d4a-b18c-c752b0275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pp NFOŚiGW na 2026 r.-zmiana 24.06.2026</vt:lpstr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programów NFOŚiGW na 2026 r.-zmiana 24.06.2026</dc:title>
  <dc:subject/>
  <dc:creator>Jasińska Beata</dc:creator>
  <cp:keywords/>
  <dc:description/>
  <cp:lastModifiedBy>Strzelecka Jolanta</cp:lastModifiedBy>
  <cp:revision>25</cp:revision>
  <cp:lastPrinted>2025-12-16T14:10:00Z</cp:lastPrinted>
  <dcterms:created xsi:type="dcterms:W3CDTF">2026-06-26T07:37:00Z</dcterms:created>
  <dcterms:modified xsi:type="dcterms:W3CDTF">2026-08-10T06:30:00Z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0x010100BA1F97737A731744A44AB583B15C08DC</vt:lpwstr>
  </property>
</Properties>
</file>